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F0" w:rsidRDefault="009F67F0">
      <w:pPr>
        <w:jc w:val="center"/>
        <w:rPr>
          <w:sz w:val="24"/>
          <w:szCs w:val="24"/>
        </w:rPr>
      </w:pPr>
      <w:r>
        <w:rPr>
          <w:sz w:val="24"/>
          <w:szCs w:val="24"/>
        </w:rPr>
        <w:t>Бурятский Государственный Университет</w:t>
      </w:r>
    </w:p>
    <w:p w:rsidR="009F67F0" w:rsidRDefault="009F67F0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теории физического воспитания</w:t>
      </w:r>
    </w:p>
    <w:p w:rsidR="009F67F0" w:rsidRDefault="009F67F0">
      <w:pPr>
        <w:jc w:val="center"/>
        <w:rPr>
          <w:sz w:val="24"/>
          <w:szCs w:val="24"/>
        </w:rPr>
      </w:pPr>
      <w:r>
        <w:rPr>
          <w:sz w:val="24"/>
          <w:szCs w:val="24"/>
        </w:rPr>
        <w:t>Факультет физической культуры</w:t>
      </w: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</w:rPr>
      </w:pPr>
    </w:p>
    <w:p w:rsidR="009F67F0" w:rsidRDefault="009F67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реферат</w:t>
      </w:r>
    </w:p>
    <w:p w:rsidR="009F67F0" w:rsidRDefault="009F67F0">
      <w:pPr>
        <w:jc w:val="center"/>
        <w:rPr>
          <w:sz w:val="24"/>
          <w:szCs w:val="24"/>
        </w:rPr>
      </w:pPr>
      <w:r>
        <w:rPr>
          <w:b/>
          <w:bCs/>
          <w:sz w:val="28"/>
          <w:szCs w:val="28"/>
        </w:rPr>
        <w:t>Спортивная тренировка десятиборцев</w:t>
      </w: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</w:rPr>
      </w:pPr>
    </w:p>
    <w:p w:rsidR="009F67F0" w:rsidRDefault="009F67F0">
      <w:pPr>
        <w:jc w:val="center"/>
        <w:rPr>
          <w:sz w:val="24"/>
          <w:szCs w:val="24"/>
        </w:rPr>
      </w:pPr>
    </w:p>
    <w:p w:rsidR="009F67F0" w:rsidRDefault="009F67F0">
      <w:pPr>
        <w:jc w:val="center"/>
        <w:rPr>
          <w:sz w:val="24"/>
          <w:szCs w:val="24"/>
        </w:rPr>
      </w:pPr>
    </w:p>
    <w:p w:rsidR="009F67F0" w:rsidRDefault="009F67F0">
      <w:pPr>
        <w:jc w:val="center"/>
        <w:rPr>
          <w:sz w:val="24"/>
          <w:szCs w:val="24"/>
        </w:rPr>
      </w:pPr>
    </w:p>
    <w:p w:rsidR="009F67F0" w:rsidRDefault="009F67F0">
      <w:pPr>
        <w:jc w:val="center"/>
        <w:rPr>
          <w:sz w:val="24"/>
          <w:szCs w:val="24"/>
        </w:rPr>
      </w:pPr>
    </w:p>
    <w:p w:rsidR="009F67F0" w:rsidRDefault="009F67F0">
      <w:pPr>
        <w:jc w:val="right"/>
        <w:rPr>
          <w:sz w:val="24"/>
          <w:szCs w:val="24"/>
        </w:rPr>
      </w:pPr>
      <w:r>
        <w:rPr>
          <w:sz w:val="24"/>
          <w:szCs w:val="24"/>
        </w:rPr>
        <w:t>Выполнил: студент гр. 04183</w:t>
      </w:r>
    </w:p>
    <w:p w:rsidR="009F67F0" w:rsidRDefault="009F67F0">
      <w:pPr>
        <w:jc w:val="right"/>
        <w:rPr>
          <w:sz w:val="24"/>
          <w:szCs w:val="24"/>
        </w:rPr>
      </w:pPr>
      <w:r>
        <w:rPr>
          <w:sz w:val="24"/>
          <w:szCs w:val="24"/>
        </w:rPr>
        <w:t>А.В. Поморцев</w:t>
      </w:r>
    </w:p>
    <w:p w:rsidR="009F67F0" w:rsidRDefault="009F67F0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Проверила: старший преподаватель</w:t>
      </w:r>
    </w:p>
    <w:p w:rsidR="009F67F0" w:rsidRDefault="009F67F0">
      <w:pPr>
        <w:jc w:val="right"/>
        <w:rPr>
          <w:sz w:val="24"/>
          <w:szCs w:val="24"/>
        </w:rPr>
      </w:pPr>
      <w:r>
        <w:rPr>
          <w:sz w:val="24"/>
          <w:szCs w:val="24"/>
        </w:rPr>
        <w:t>кафедры Суворова</w:t>
      </w:r>
    </w:p>
    <w:p w:rsidR="009F67F0" w:rsidRDefault="009F67F0">
      <w:pPr>
        <w:jc w:val="right"/>
        <w:rPr>
          <w:sz w:val="24"/>
          <w:szCs w:val="24"/>
        </w:rPr>
      </w:pPr>
      <w:r>
        <w:rPr>
          <w:sz w:val="24"/>
          <w:szCs w:val="24"/>
        </w:rPr>
        <w:t>Надежда Николаевна</w:t>
      </w:r>
    </w:p>
    <w:p w:rsidR="009F67F0" w:rsidRDefault="009F67F0">
      <w:pPr>
        <w:jc w:val="center"/>
        <w:rPr>
          <w:sz w:val="24"/>
          <w:szCs w:val="24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  <w:lang w:val="en-US"/>
        </w:rPr>
      </w:pPr>
    </w:p>
    <w:p w:rsidR="009F67F0" w:rsidRDefault="009F67F0">
      <w:pPr>
        <w:jc w:val="center"/>
        <w:rPr>
          <w:sz w:val="24"/>
          <w:szCs w:val="24"/>
        </w:rPr>
      </w:pPr>
      <w:r>
        <w:rPr>
          <w:sz w:val="24"/>
          <w:szCs w:val="24"/>
        </w:rPr>
        <w:t>Улан-Удэ</w:t>
      </w:r>
    </w:p>
    <w:p w:rsidR="009F67F0" w:rsidRDefault="009F67F0">
      <w:pPr>
        <w:jc w:val="center"/>
        <w:rPr>
          <w:sz w:val="24"/>
          <w:szCs w:val="24"/>
        </w:rPr>
      </w:pPr>
      <w:r>
        <w:rPr>
          <w:sz w:val="24"/>
          <w:szCs w:val="24"/>
        </w:rPr>
        <w:t>2000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План реферата: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Десятиборье</w:t>
      </w:r>
      <w:r>
        <w:rPr>
          <w:b/>
          <w:bCs/>
          <w:sz w:val="24"/>
          <w:szCs w:val="24"/>
        </w:rPr>
        <w:t>………………………………………….3</w:t>
      </w:r>
      <w:r>
        <w:rPr>
          <w:sz w:val="24"/>
          <w:szCs w:val="24"/>
        </w:rPr>
        <w:t xml:space="preserve"> 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Эволюция методики тренировки</w:t>
      </w:r>
      <w:r>
        <w:rPr>
          <w:b/>
          <w:bCs/>
          <w:sz w:val="24"/>
          <w:szCs w:val="24"/>
        </w:rPr>
        <w:t>…………………..3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Факторы, определяющие достижения в десятиборье</w:t>
      </w:r>
      <w:r>
        <w:rPr>
          <w:b/>
          <w:bCs/>
          <w:sz w:val="24"/>
          <w:szCs w:val="24"/>
        </w:rPr>
        <w:t>………………………………………….5</w:t>
      </w:r>
      <w:r>
        <w:rPr>
          <w:sz w:val="24"/>
          <w:szCs w:val="24"/>
        </w:rPr>
        <w:t xml:space="preserve"> 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Тренировка</w:t>
      </w:r>
      <w:r>
        <w:rPr>
          <w:b/>
          <w:bCs/>
          <w:sz w:val="24"/>
          <w:szCs w:val="24"/>
        </w:rPr>
        <w:t>…………………………………………..6</w:t>
      </w:r>
      <w:r>
        <w:rPr>
          <w:sz w:val="24"/>
          <w:szCs w:val="24"/>
        </w:rPr>
        <w:t xml:space="preserve"> 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Основные положения подготовки</w:t>
      </w:r>
      <w:r>
        <w:rPr>
          <w:b/>
          <w:bCs/>
          <w:sz w:val="24"/>
          <w:szCs w:val="24"/>
        </w:rPr>
        <w:t>……………………6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Совершенствование физических качеств</w:t>
      </w:r>
      <w:r>
        <w:rPr>
          <w:b/>
          <w:bCs/>
          <w:sz w:val="24"/>
          <w:szCs w:val="24"/>
        </w:rPr>
        <w:t>……………9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Многолетняя подготовка</w:t>
      </w:r>
      <w:r>
        <w:rPr>
          <w:b/>
          <w:bCs/>
          <w:sz w:val="24"/>
          <w:szCs w:val="24"/>
        </w:rPr>
        <w:t>…………………………….12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Этап предварительной подготовки</w:t>
      </w:r>
      <w:r>
        <w:rPr>
          <w:b/>
          <w:bCs/>
          <w:sz w:val="24"/>
          <w:szCs w:val="24"/>
        </w:rPr>
        <w:t>………………….13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Этап начальной специализации</w:t>
      </w:r>
      <w:r>
        <w:rPr>
          <w:b/>
          <w:bCs/>
          <w:sz w:val="24"/>
          <w:szCs w:val="24"/>
        </w:rPr>
        <w:t>……………………...14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Этап углублённой специализации</w:t>
      </w:r>
      <w:r>
        <w:rPr>
          <w:b/>
          <w:bCs/>
          <w:sz w:val="24"/>
          <w:szCs w:val="24"/>
        </w:rPr>
        <w:t>…………………..15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Этап спортивного совершенствования</w:t>
      </w:r>
      <w:r>
        <w:rPr>
          <w:b/>
          <w:bCs/>
          <w:sz w:val="24"/>
          <w:szCs w:val="24"/>
        </w:rPr>
        <w:t>……………..16</w:t>
      </w:r>
      <w:r>
        <w:rPr>
          <w:sz w:val="24"/>
          <w:szCs w:val="24"/>
        </w:rPr>
        <w:t xml:space="preserve">  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</w:t>
      </w:r>
      <w:r>
        <w:rPr>
          <w:sz w:val="24"/>
          <w:szCs w:val="24"/>
        </w:rPr>
        <w:t xml:space="preserve"> Список используемой литературы</w:t>
      </w:r>
      <w:r>
        <w:rPr>
          <w:b/>
          <w:bCs/>
          <w:sz w:val="24"/>
          <w:szCs w:val="24"/>
        </w:rPr>
        <w:t>………………..19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Десятиборье.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Десятиборье – спортивное упражнение для мужчин, состоящее из 10 разных видов лёгкой атлетики.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Соревнования в десятиборье проводятся в течение двух дней в такой последовательности: первый день – бег 100 м, прыжок в длину, толкание ядра, прыжки в высоту, бег 400 м. Второй день – бег 110 м с барьерами, метание диска, прыжки с шестом, метание копья, бег 1500 м.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Результаты выступления в десятиборье оцениваются по сумме очков, полученных в каждом виде многоборья по специальной таблице очков.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Эволюция методики тренировки.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В первые десятилетия нашего века подготовка в десятиборье проводилась весьма упрощенно. Талантливые лёгкоатлеты,  специалисты в одном виде легкой атлетики,  перед соревнованиями  в многоборьях имели  только  несколько  тренировок  на  изучение других  видов,  входящих в десятиборье. В тот период такая подготовка оказывалась иногда достаточной для того, чтобы эти спортсмены  смогли выигрывать олимпийские игры и даже устанавливать рекорды мира.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Интересно отметить, что в США, где было много выдающихся десятиборцев, почти ничего не было издано о многоборьях.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Многие специалисты считают мирового рекордсмена А. Клумберга автором первого серьёзного обозрения по вопросам тренировки в многоборьях. Уже в 20-е годы он говорил о десятиборье как о самостоятельном виде лёгкой атлетике, а не механическом соединении десяти отдельных дисциплин. Клумберг советовал  придерживаться в тренировке той очерёдности видов, в которой проводятся соревнования в десятиборье.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Первым автором современного пособия по многоборьям стал заслуженный тренер СССР Г.В. Коробков. В его книгах, изданных в начале 50-х годов, даются основные элементы современной тренировки в десятиборье. Он уделял большое внимание круглогодичной подготовке по периодам, перспективному планированию, подготовке молодых десятиборцев. Коробков рекомендовал  уже тогда двухразовые тренировочные занятия в день.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Заслуженный тренер СССР В.В. Волков рекомендовал в своих книгах следующую недельную схему на весь год: 1-й день – 4 вида из первого дня десятиборья; 2-й день – 4 вида второго дня десятиборья;3-й день – отдых; 4-й день – 4 вида первого дня, 5-й день отстающие виды, упражнения на развития силы, кросс; 6-й день – отдых. Многие многоборцы и тренеры считали такую тренировку однообразной и психологически изнурительной.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Кандидат педагогических наук Д. И. Оббариус рекомендовал большую часть подготовки многоборца проводить на местности, используя разнообразные упражнения, что повышает эмоциональность занятий.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Начиная с 60-х годов большого успеха добились десятиборцы ФРГ. Основателем системы тренировки является Ф. Ширмер, тренер сборной команды ФРГ (1960-1970 гг.). Он считал, что индивидуальная схема тренировки для каждого десятиборца не нужна, и всех готовил по одной схеме. Он соединил в каждой тренировке элементы развития физических качеств с совершенствованием техники видов десятиборья, уделяя главное внимание развитию силы и скоростной выносливости. Через каждые две недели Ширмер проводил трёхдневные сборы, где десятиборцы тренировались 2-3 раза в день до истощения, а в промежутке между сборами спортсмены тренировались самостоятельно по его планам. В итоге образовались своеобразные тренировочные циклы. Система Ширмера пользовалась популярностью в 70-е годы в Западной Европе и в США.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В книгах Ф. О. Куду о лёгкоатлетических многоборьях (1970, 1981 гг.) обобщается опыт тренировки сильнейших десятиборцев мира, уделяется большое внимание пропорциональному развитию технической подготовки и физических качеств, а также вопросам моделирования, программирования и управления тренировочным процессом десятиборца.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Значение многоборья как средства разносторонней подготовки лёгкоатлетов любой специальности растёт постоянно. Из рядов многоборцев вышли такие замечательные спортсмены, как В. Борзов, В. Брумель, Я. Лусис, И. Тер-Ованесян, С. Бубка.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Факторы, определяющие достижения в десятиборье.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В десятиборье добивались успеха атлеты разного телосложения: рост неоднократного чемпиона мира Ю. Хингзена (ФРГ) 200 см, вес 100 кг; двухкратный чемпион олимпийских игр (1980 и 1984 гг.) Д. Томпсон (Великобритания) значительно легче и меньше – рост 185 см, вес 84 кг. Можно всё же считать, что высокорослый и физически сильный спортсмен имеет лучшие предпосылки для достижения высоких результатов в десятиборье при условии, что у него хватит целеустремлённости и трудолюбия для тренировки в беге.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Трудно назвать физическое качество, которое для десятиборца считалось бы основным. Быстрота, сила, выносливость, ловкость, гибкость – все эти качества являются необходимыми. Десятиборец должен прежде всего помнить о необходимости гармонического развития своих физических качеств. Современные методы тренировки позволяют довольно быстро развивать отдельные качества, но нельзя допустить, чтобы преимущественное развитие одних качеств стало вредить выступлению в десятиборье в целом. Можно, например, с помощью упражнений со штангой развить большую мышечную массу, которая полезна для метаний, но для прыжков и бега на 400 и 1500 м она будет иметь отрицательное значение. Односторонняя тренировка в беге для развития выносливости сбавит вес многоборцу и повлияет на результаты в метаниях.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Техническая подготовка имеет для десятиборца исключительно большое значение. В совершенстве изучить технику всех десяти видов трудно. Даже сильнейшие десятиборцы мира в некоторых видах выступают относительно слабо. Они много работают над совершенствованием техники отстающих видов, но очень трудно избавиться от укоренившихся ошибок. Поэтому правильную технику всех видов десятиборья нужно изучить ещё в юные годы, когда эта задача легче выполнима. Недостатки в технике выполнения отдельных видов десятиборья довольно часто связанны с неправильным представлением о форме движений, развиваемых усилиях и правильном режиме. Поэтому многоборцу необходимы теоретические знания основ техники всех видов десятиборья, которые помогут ему на тренировочных занятиях и во время соревнований осуществлять правильные действия, анализировать свои выступления, вносить необходимые поправки. Уровень технического мастерства десятиборцев можно определить с помощью отдельных показателей.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Результаты в разных видах лёгкой атлетики, входящих в десятиборье, растут неравномерно, поэтому приходится время от времени вырабатывать новые таблицы, которые соответствовали бы уровню развития лёгкой атлетики на данное время.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ТРЕНИРОВКА.</w:t>
      </w: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Основные положения подготовки.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Тренировку десятиборца нельзя представлять как слагаемое тренировки в десяти отдельных видах. Даже беглые расчёты показывают, что такая работа выходит за рамки человеческих возможностей. Для выполнения, к примеру, 20000 бросков, которые нужны для тренировки в трёх видах метаний, потребуется не менее 1500 ч в год. Для совершенствования техники в трёх видах – ещё 1000 часов, а для пробегания дистанций, которые требуются для тренировки в беговых дистанциях, входящих в десятиборье, надо ещё 400-500 ч. Если прибавить ещё и время, необходимое на развитие физических качеств, на соревнования, разминку, восстановительные процедуры и т.д., то становится очевидным, что при таком подходе не хватит даже полного рабочего дня. Надо учитывать, что возможности тренировочных нагрузок лимитируются не только временем, а и запасами мышечной и нервной энергии, состоянием двигательного аппарата и прохождением восстановительных процессов в организме.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 xml:space="preserve">Подготовка десятиборца является единым процессом. При этом надо помнить, что тренировка в одном виде или же развитие одного качества может повлиять на другой вид или на другое качество. Нельзя забывать и о возможностях двигательного аппарата. Форсирование работы в одном из направлений часто приводит к травмам, вынужденному отдыху, лечению и в связи с этим к острому недостатку времени. Необходимость внимательного и детального планирования подготовки десятиборцев становится очевидной. В десятиборье мы имеем дело с множеством цифр. Все эти показатели надо внимательно сравнивать и учитывать при составление планов подготовки. Естественно, совершенствование отдельных видов и развитие физических качеств будут у каждого спортсмена индивидуальными, но исходить надо из общих положений, которые обоснованы как биологическими законами, так и общими основами методики тренировки. Следует также учитывать занятость спортсмена учёбой или работой, климатические условия подготовки и наличие спортивных баз. 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Рассмотрим отдельные виды десятиборья, их вклад в достижение результата в многоборье, а также некоторые положения, касающиеся тренировки десятиборцев в этих видах.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Бег 100 м</w:t>
      </w:r>
      <w:r>
        <w:rPr>
          <w:sz w:val="24"/>
          <w:szCs w:val="24"/>
        </w:rPr>
        <w:t xml:space="preserve"> – основа многоборья. От быстроты зависят результаты во всех видах программы. Причём скоростная тренировка не имеет отрицательного влияния на другие виды и качества. К сожалению, чтобы избежать перегрузки двигательного аппарата и большого нервного напряжения, а также спортивных травм, можно рекомендовать включение тренировочных занятий по спринту в программу десятиборца только 2-3 раза в неделю, в период с января по октябрь.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Прыжки в длину</w:t>
      </w:r>
      <w:r>
        <w:rPr>
          <w:sz w:val="24"/>
          <w:szCs w:val="24"/>
        </w:rPr>
        <w:t xml:space="preserve"> тесно связанны со спринтом. Прыжки в длину оцениваются в таблице очков особенно высоко.  Основой успеха в этом виде является правильно поставленный разбег и умение отталкиваться на большой скорости. Этот вид является для многоборца  одним из ключевых. Почти все сильнейшие десятиборцы мира имеют в нем высокие результаты – в пределах 7,50 –8,00 м. Тренировка прыжков в длину лимитируется большой нагрузкой на толчковую ногу и на позвоночник в момент отталкивания, поэтому прыжки в длину с полного разбега следует включать в программу тренировки 2 раза в неделю. 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Толкание ядра. </w:t>
      </w:r>
      <w:r>
        <w:rPr>
          <w:sz w:val="24"/>
          <w:szCs w:val="24"/>
        </w:rPr>
        <w:t xml:space="preserve">В этом виде десятиборья высоких результатов добиваются физически сильные спортсмены, имеющие большой собственный вес. У десятиборцев результаты в этом виде колеблются в большинстве случаев между 14,5 –16,0 м. Для того чтобы значительно улучшить результаты в толкании ядра, надо стремиться к прибавке веса и много работать над развитием силы и техникой. Однако улучшение результата в этом виде в основном должно происходить за счёт совершенствования техники. Чрезмерное увеличение мышечной массы будет значительно осложнять выступление десятиборца в беге на 400 и 1500 м. 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Прыжки в высоту. </w:t>
      </w:r>
      <w:r>
        <w:rPr>
          <w:sz w:val="24"/>
          <w:szCs w:val="24"/>
        </w:rPr>
        <w:t>Технику прыжка в высоту надо осваивать значительно раньше, чем технику других видов. Десятиборец, хорошо овладевший техникой, может в дальнейшем уделять относительно меньше внимания этому виду и всё-таки держаться на уровне результата 200-210 см. если же технику прыжков в высоту не изучать своевременно, то этот вид может остаться отстающим на долгие времена.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Бег 400 м </w:t>
      </w:r>
      <w:r>
        <w:rPr>
          <w:b/>
          <w:bCs/>
          <w:sz w:val="24"/>
          <w:szCs w:val="24"/>
        </w:rPr>
        <w:t xml:space="preserve">требует большой скоростной выносливости и является очень трудным испытанием для десятиборца во время соревнований и тренировки. Опыт показывает, что многоборцу не надо применять методы бегунов на 400 м. Для него большое количество повторений в интервальном и повторном беге является максимальной нагрузкой, после которой требуется длительное время на восстановление. Это повлияет на подготовку в остальных восьми видах ( кроме бега на 1500 м), а результат в беге на 400 м не обязательно улучшится. Если в подготовительном периоде десятиборец  с помощью кроссового бега приобрёл хороший уровень общей выносливости и регулярно проводит занятия по спринту, он может ограничиться такой примерной программой пробегания отрезков: 3-5*200, или 2-3*300 м, или 400+300+200+100 м 2 раза в неделю. 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Бег 110 м с барьерами</w:t>
      </w:r>
      <w:r>
        <w:rPr>
          <w:b/>
          <w:bCs/>
          <w:sz w:val="24"/>
          <w:szCs w:val="24"/>
        </w:rPr>
        <w:t xml:space="preserve"> – второй ключевой вид десятиборья. Этому виду надо уделять много внимания. Упражнения на гибкость, специальные упражнения барьериста необходимо выполнять ежедневно во время зарядки, в разминке перед тренировкой и т, д. Барьерный бег развивает «чувство ритма», подвижность в суставах, смелость – качества, которые нужны для всех видов десятиборья.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Метание диска</w:t>
      </w:r>
      <w:r>
        <w:rPr>
          <w:b/>
          <w:bCs/>
          <w:sz w:val="24"/>
          <w:szCs w:val="24"/>
        </w:rPr>
        <w:t xml:space="preserve"> является технически сложным для десятиборца видом, в котором низкие результаты, показанные спортсменом при недостаточной подготовке его в этом виде, могут отрицательно сказаться на общих результатах десятиборья. Поэтому метанием диска нужно заниматься круглый год. Зимой много метать в сетку, весной и летом 2-3 раза в неделю метать на стадионе (не менее чем 20-30 бросков).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Прыжки с шестом</w:t>
      </w:r>
      <w:r>
        <w:rPr>
          <w:b/>
          <w:bCs/>
          <w:sz w:val="24"/>
          <w:szCs w:val="24"/>
        </w:rPr>
        <w:t xml:space="preserve"> являются перспективным видом для десятиборца. Для высоких, ловких и быстрых многоборцев высота 5,00 м далеко не является пределом. Надо больше прыгать через планку, особенно зимой, больше выступать на отдельных соревнованиях по прыжкам с шестом.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Метание копья</w:t>
      </w:r>
      <w:r>
        <w:rPr>
          <w:b/>
          <w:bCs/>
          <w:sz w:val="24"/>
          <w:szCs w:val="24"/>
        </w:rPr>
        <w:t>, как правило, отстающий вид у многих десятиборцев. Этот вид требует круглогодичной специальной подготовки. Надо развивать подвижность в плечевом суставе, укреплять связки локтевого сустава, изучать технику метания копья. Хороший результат в этом виде имеет большое значение также из тактических соображений. Десятиборец, который умеет хорошо метать копьё, остаётся грозным соперником до конца соревнований.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sz w:val="24"/>
          <w:szCs w:val="24"/>
        </w:rPr>
        <w:t>Бег 1500 м.</w:t>
      </w:r>
      <w:r>
        <w:rPr>
          <w:b/>
          <w:bCs/>
          <w:sz w:val="24"/>
          <w:szCs w:val="24"/>
        </w:rPr>
        <w:t xml:space="preserve"> Самая большая разница у многоборцев высокого класса наблюдается в беге на 1500 м. На Олимпийских играх в Мюнхене Л. Литвиненко получил за свой большой бег (4.05,9) 768 очков, что позволило ему сразу передвинуться с 8-го места на 2-е. Большинство десятиборцев пробегают эту дистанцию за 4.35,0-4.45,0 и получают на 200-250 очков меньше. Многие десятиборцы имеют большие резервы в этом виде, но не используют их в состязаниях.</w:t>
      </w: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Десятиборец не должен в соревновательный период специально готовиться к этому виду, но при подготовке к сезону надо заложить солидную базу длительным кроссовым бегом для создания запаса общей выносливости. Большое значение в беге на 1500 м имеют волевые качества десятиборца.</w:t>
      </w: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Десятиборец должен на каждом занятии решать разные задачи. В программу одной тренировки обычно включается 2-5 видов десятиборья, причём совершенствование техники осуществляется в 1-2 видах. Поскольку соревнования по десятиборью проводятся в определённой очерёдности видов, желательно и в тренировке учитывать эту очерёдность, но это не является обязательным условием, особенно в подготовительном периоде. Надо исходить из имеющихся условий, разнообразить каждую тренировку. Важно учитывать основы методики.</w:t>
      </w: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Упражнения для технического совершенствования и развития быстроты должны выполняться в начале тренировки, затем – упражнения для развития силы и прыгучести. Упражнения для развития общей выносливости проводятся в конце тренировки.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Совершенствование физических качеств.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Тренировочные занятия, направленные на освоение и совершенствование техники всех видов десятиборья, сами по себе развивают физические качества, но этого недостаточно. Десятиборец должен круглогодично заниматься совершенствованием физических качеств, уделяя особое внимание слабым звеньям в своей подготовке. Искусство тренировки многоборца заключается в том, чтобы умело сочетать на тренировочных занятиях упражнения, развивающие физические качества, с упражнениями на совершенствование техники.  </w:t>
      </w: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Быстрота.</w:t>
      </w:r>
      <w:r>
        <w:rPr>
          <w:sz w:val="24"/>
          <w:szCs w:val="24"/>
        </w:rPr>
        <w:t xml:space="preserve"> Это одно из основных качеств десятиборца. От скорости зависят результаты в беге на 100 и 400 м, прыжках и метаниях. Хотя считается, что по сравнению с другими физическими качествами быстрота развивается значительно труднее, мы наблюдаем, однако, что десятиборцы благодаря своей комплексной подготовке резко улучшают результаты в спринте, т.е. становятся быстрее. Учитывая, что в беге на короткие дистанции большое значение имеет гармоническое развитие всех физических качеств, а также координация движений, можно полагать, что многоборная подготовка способствует хорошему развитию этих качеств.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Скоростная подготовка должна проходить круглогодично. Мнение  о том, что зимой надо развивать в основном силу и выносливость и лишь в апреле развивать быстроту, нам представляется неоправданным.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Основными средствами развития быстроты в подготовительном периоде являются: старты из разных положений, бег с ходу 20-30 м, бег со старта 30,40,50,60 м, бег по разбегу в прыжках в длину.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Скоростные упражнения зимой включаются в план тренировки 1-2 раза в неделю. Бег с максимальной интенсивностью в наших климатических условиях в подготовительном периоде можно проводить только в закрытом помещении. Быстрый бег по снегу или по грязи не способствует развитию быстроты.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Скоростная выносливость. Развитие этого качества является одной из наиболее нужных и сложных задач в тренировке многоборца. Многие рослые и тяжёлые десятиборцы очень плохо переносят повторное пробегание отрезков с короткими интервалами для отдыха и после таких тренировок медленно восстанавливаются. Поэтому надо основную работу по скоростной выносливости выполнить в подготовительном периоде. Начиная с января, после хорошей кроссовой подготовки в ноябре – в декабре включаются 2 раза в неделю в конце тренировки повторные пробегания отрезков 100-400 м, причём темп пробегания постепенно возрастает. Иногда можно для разнообразия варьировать дистанции, например: 100+200+300+400+300+200+100 м или 400+300+250+200+150+100 м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Интервалы отдыха должны быть такими, чтобы десятиборец чувствовал себя готовым к последующей работе. Заполняются интервалы обычной ходьбой или медленным бегом (трусцой).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Эффективным методом воспитания скоростной выносливости является круговая тренировка, где разные силовые упражнения выполняются подряд, без длительного отдыха между ними.</w:t>
      </w: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Выносливость.</w:t>
      </w:r>
      <w:r>
        <w:rPr>
          <w:sz w:val="24"/>
          <w:szCs w:val="24"/>
        </w:rPr>
        <w:t xml:space="preserve"> Соревнования по десятиборью обычно начинаются утром и заканчиваются поздно вечером. Десятиборцы два дня подряд в течение 10-12 ч должны быть готовыми к максимальным усилиям. Естественно, что к такой соревновательной нагрузке надо готовиться специально. Поэтому тренировочные занятия по десятиборью весьма продолжительны.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Чтобы выработать у десятиборца выносливость в подготовительном периоде, применяются длительные кроссы, где ставится задача бегать в медленном равномерном темпе непрерывно не менее 60 мин.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Развитию выносливости помогает также разминка и заключительная часть тренировочных занятий. В подготовительном периоде десятиборцы пробегают в разминке в спокойном темпе 2-2,5 км и в заключительной части 1,5-2 км.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Таким образом, десятиборцы пробегают в подготовительном периоде  в спокойном темпе 30-31 км в неделю. Это даёт хорошую основу для тренировки к выступлению десятиборцев в основном периоде.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Некоторые десятиборцы, особенно те, которые живут в больших городах и тренируются в манежах и на зимних стадионах, пренебрегают кроссовой подготовкой. А это приводит к тому, что они на тренировках очень сильно устают и плохо выступают в беге на 400 и на 1500 м.</w:t>
      </w: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Силовая подготовка.</w:t>
      </w:r>
      <w:r>
        <w:rPr>
          <w:sz w:val="24"/>
          <w:szCs w:val="24"/>
        </w:rPr>
        <w:t xml:space="preserve"> Десятиборец должен круглогодично совершенствовать свои силовые качества. Результаты всех видов десятиборья, кроме бега 1500 м, непосредственно зависят от физической силы. Одно из основных средств развития физической силы – упражнения со штангой. В подготовительном периоде они включаются в тренировочные занятия 2-3 раза в неделю, а в соревновательном периоде – раз в неделю. В упражнениях со штангой предпочтение отдаётся быстрым движениям, в основном с весом 70-80% от максимального. Предельные веса применяются,как правило, не чаще 1 раза в неделю.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В одном подходе при небольшом весе штанги делается 6-8 повторений, и по мере увеличения веса число повторений уменьшается до двух или одного.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Хорошим упражнением для мышц туловища являются наклоны вперёд со штангой на плечах, наклоны в стороны с поворотом со штангой на плечах или на груди, боковые качи с весом в руках за головой или над головой.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Упражнения со штангой являются только одной частью силовой подготовки десятиборца. Разные упражнения с преодолением отягощения собственного веса входят, особенно в соревновательном периоде, ежедневно в утреннюю зарядку десятиборца.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В соревновательном периоде упражнения со штангой проводятся раз в неделю. В это время отдаётся предпочтение околопредельным и предельным весам. Количество подходов и повторений небольшое. Такая силовая подготовка проводится в большинстве случаев в конце цикла, на третий день тренировки, и заканчивается длительным кроссом.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Упражнения со штангой должны всегда чередоваться со упражнениями на гибкость и расслабление.</w:t>
      </w: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Прыжковая подготовка </w:t>
      </w:r>
      <w:r>
        <w:rPr>
          <w:sz w:val="24"/>
          <w:szCs w:val="24"/>
        </w:rPr>
        <w:t xml:space="preserve">должна входить в систему тренировки десятиборца почти ежедневно. Основными прыжковыми упражнениями являются: скачки на одной ноге (тройной, пятерной, шестерной и т. д.) и с ноги на ногу, отталкивание на 3-5-й шаг разбега, прыжки через барьеры с отталкиванием одной и двумя ногами, спрыгивание с небольшой высоты на одну ногу с последующим быстрым отскоком вперёд, прыжки в высоту с прямого разбега, скачки с отягощением. 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Многолетняя подготовка.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В настоящее время принято делить многолетний процесс подготовки десятиборцев на четыре этапа. Это позволяет конкретизировать цели, задачи на каждом этапе подготовки, что облегчает управление тренировочным процессом.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Этап предварительной спортивной подготовки (9-11 лет)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Этап начальной специализации (12-15 лет)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Этап углублённой специализации (16-18 лет)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Этап спортивного совершенствования (19 лет и старше)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Большая сложность десятиборья заключается в том, что необходимо овладеть большим количеством сложно-технических видов, требующих как определённого уровня физических качеств, так и координационных способностей. Поэтому такая задача может быть успешно решена при целесообразном соотношение используемых тренировочных средств общей, специальной и технической подготовки.</w:t>
      </w:r>
    </w:p>
    <w:p w:rsidR="009F67F0" w:rsidRDefault="009F67F0">
      <w:pPr>
        <w:rPr>
          <w:b/>
          <w:bCs/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Соотношение средств подготовки (в %) на различных этапах многолетнего тренировочного процесса.</w:t>
      </w:r>
    </w:p>
    <w:p w:rsidR="009F67F0" w:rsidRDefault="009F67F0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575"/>
        <w:gridCol w:w="1575"/>
        <w:gridCol w:w="1576"/>
      </w:tblGrid>
      <w:tr w:rsidR="009F67F0" w:rsidRPr="009F67F0">
        <w:trPr>
          <w:trHeight w:val="702"/>
          <w:jc w:val="center"/>
        </w:trPr>
        <w:tc>
          <w:tcPr>
            <w:tcW w:w="3794" w:type="dxa"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  <w:r w:rsidRPr="009F67F0">
              <w:rPr>
                <w:b/>
                <w:bCs/>
                <w:sz w:val="24"/>
                <w:szCs w:val="24"/>
              </w:rPr>
              <w:t>Этапы многолетней подготовки</w:t>
            </w:r>
          </w:p>
        </w:tc>
        <w:tc>
          <w:tcPr>
            <w:tcW w:w="1575" w:type="dxa"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  <w:r w:rsidRPr="009F67F0">
              <w:rPr>
                <w:b/>
                <w:bCs/>
                <w:sz w:val="24"/>
                <w:szCs w:val="24"/>
              </w:rPr>
              <w:t>ОФП</w:t>
            </w:r>
          </w:p>
        </w:tc>
        <w:tc>
          <w:tcPr>
            <w:tcW w:w="1575" w:type="dxa"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  <w:r w:rsidRPr="009F67F0">
              <w:rPr>
                <w:b/>
                <w:bCs/>
                <w:sz w:val="24"/>
                <w:szCs w:val="24"/>
              </w:rPr>
              <w:t>СФП</w:t>
            </w:r>
          </w:p>
        </w:tc>
        <w:tc>
          <w:tcPr>
            <w:tcW w:w="1576" w:type="dxa"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  <w:r w:rsidRPr="009F67F0">
              <w:rPr>
                <w:b/>
                <w:bCs/>
                <w:sz w:val="24"/>
                <w:szCs w:val="24"/>
              </w:rPr>
              <w:t>ТП</w:t>
            </w:r>
          </w:p>
        </w:tc>
      </w:tr>
      <w:tr w:rsidR="009F67F0" w:rsidRPr="009F67F0">
        <w:trPr>
          <w:jc w:val="center"/>
        </w:trPr>
        <w:tc>
          <w:tcPr>
            <w:tcW w:w="3794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Этап предварительной подготовки</w:t>
            </w:r>
          </w:p>
        </w:tc>
        <w:tc>
          <w:tcPr>
            <w:tcW w:w="1575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60</w:t>
            </w:r>
          </w:p>
          <w:p w:rsidR="009F67F0" w:rsidRPr="009F67F0" w:rsidRDefault="009F67F0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20</w:t>
            </w:r>
          </w:p>
        </w:tc>
        <w:tc>
          <w:tcPr>
            <w:tcW w:w="1576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20</w:t>
            </w:r>
          </w:p>
        </w:tc>
      </w:tr>
      <w:tr w:rsidR="009F67F0" w:rsidRPr="009F67F0">
        <w:trPr>
          <w:jc w:val="center"/>
        </w:trPr>
        <w:tc>
          <w:tcPr>
            <w:tcW w:w="3794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Этап начальной спортивной специализации</w:t>
            </w:r>
          </w:p>
        </w:tc>
        <w:tc>
          <w:tcPr>
            <w:tcW w:w="1575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40</w:t>
            </w:r>
          </w:p>
        </w:tc>
        <w:tc>
          <w:tcPr>
            <w:tcW w:w="1575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20</w:t>
            </w:r>
          </w:p>
        </w:tc>
        <w:tc>
          <w:tcPr>
            <w:tcW w:w="1576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40</w:t>
            </w:r>
          </w:p>
        </w:tc>
      </w:tr>
      <w:tr w:rsidR="009F67F0" w:rsidRPr="009F67F0">
        <w:trPr>
          <w:jc w:val="center"/>
        </w:trPr>
        <w:tc>
          <w:tcPr>
            <w:tcW w:w="3794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Этап углублённой специализации</w:t>
            </w:r>
          </w:p>
        </w:tc>
        <w:tc>
          <w:tcPr>
            <w:tcW w:w="1575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20</w:t>
            </w:r>
          </w:p>
        </w:tc>
        <w:tc>
          <w:tcPr>
            <w:tcW w:w="1575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30</w:t>
            </w:r>
          </w:p>
        </w:tc>
        <w:tc>
          <w:tcPr>
            <w:tcW w:w="1576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50</w:t>
            </w:r>
          </w:p>
        </w:tc>
      </w:tr>
      <w:tr w:rsidR="009F67F0" w:rsidRPr="009F67F0">
        <w:trPr>
          <w:jc w:val="center"/>
        </w:trPr>
        <w:tc>
          <w:tcPr>
            <w:tcW w:w="3794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Этап спортивного совершенствования</w:t>
            </w:r>
          </w:p>
        </w:tc>
        <w:tc>
          <w:tcPr>
            <w:tcW w:w="1575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5</w:t>
            </w:r>
          </w:p>
        </w:tc>
        <w:tc>
          <w:tcPr>
            <w:tcW w:w="1575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35</w:t>
            </w:r>
          </w:p>
        </w:tc>
        <w:tc>
          <w:tcPr>
            <w:tcW w:w="1576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60</w:t>
            </w:r>
          </w:p>
        </w:tc>
      </w:tr>
    </w:tbl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 xml:space="preserve"> Кроме того, важным вопросом является последовательность обучения видам десятиборья на этапах многолетней тренировки.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Соотношение средств (в %), направленных на овладение техникой видов, входящих в десятиборье в многолетней подготовке.</w:t>
      </w:r>
    </w:p>
    <w:p w:rsidR="009F67F0" w:rsidRDefault="009F67F0">
      <w:pPr>
        <w:rPr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058"/>
        <w:gridCol w:w="1059"/>
        <w:gridCol w:w="1058"/>
        <w:gridCol w:w="1059"/>
        <w:gridCol w:w="1059"/>
      </w:tblGrid>
      <w:tr w:rsidR="009F67F0" w:rsidRPr="009F67F0">
        <w:trPr>
          <w:cantSplit/>
        </w:trPr>
        <w:tc>
          <w:tcPr>
            <w:tcW w:w="3227" w:type="dxa"/>
            <w:vMerge w:val="restart"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  <w:r w:rsidRPr="009F67F0">
              <w:rPr>
                <w:b/>
                <w:bCs/>
                <w:sz w:val="24"/>
                <w:szCs w:val="24"/>
              </w:rPr>
              <w:t>Виды десятиборья</w:t>
            </w:r>
          </w:p>
        </w:tc>
        <w:tc>
          <w:tcPr>
            <w:tcW w:w="5293" w:type="dxa"/>
            <w:gridSpan w:val="5"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  <w:r w:rsidRPr="009F67F0">
              <w:rPr>
                <w:b/>
                <w:bCs/>
                <w:sz w:val="24"/>
                <w:szCs w:val="24"/>
              </w:rPr>
              <w:t>Возраст, лет</w:t>
            </w:r>
          </w:p>
        </w:tc>
      </w:tr>
      <w:tr w:rsidR="009F67F0" w:rsidRPr="009F67F0">
        <w:trPr>
          <w:cantSplit/>
        </w:trPr>
        <w:tc>
          <w:tcPr>
            <w:tcW w:w="3227" w:type="dxa"/>
            <w:vMerge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8" w:type="dxa"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  <w:r w:rsidRPr="009F67F0">
              <w:rPr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1059" w:type="dxa"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  <w:r w:rsidRPr="009F67F0">
              <w:rPr>
                <w:b/>
                <w:bCs/>
                <w:sz w:val="24"/>
                <w:szCs w:val="24"/>
              </w:rPr>
              <w:t>12-13</w:t>
            </w:r>
          </w:p>
        </w:tc>
        <w:tc>
          <w:tcPr>
            <w:tcW w:w="1058" w:type="dxa"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  <w:r w:rsidRPr="009F67F0">
              <w:rPr>
                <w:b/>
                <w:bCs/>
                <w:sz w:val="24"/>
                <w:szCs w:val="24"/>
              </w:rPr>
              <w:t>14-15</w:t>
            </w:r>
          </w:p>
        </w:tc>
        <w:tc>
          <w:tcPr>
            <w:tcW w:w="1059" w:type="dxa"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  <w:r w:rsidRPr="009F67F0">
              <w:rPr>
                <w:b/>
                <w:bCs/>
                <w:sz w:val="24"/>
                <w:szCs w:val="24"/>
              </w:rPr>
              <w:t>16-17</w:t>
            </w:r>
          </w:p>
        </w:tc>
        <w:tc>
          <w:tcPr>
            <w:tcW w:w="1059" w:type="dxa"/>
            <w:shd w:val="pct40" w:color="000000" w:fill="FFFFFF"/>
          </w:tcPr>
          <w:p w:rsidR="009F67F0" w:rsidRPr="009F67F0" w:rsidRDefault="009F67F0">
            <w:pPr>
              <w:rPr>
                <w:b/>
                <w:bCs/>
                <w:sz w:val="24"/>
                <w:szCs w:val="24"/>
              </w:rPr>
            </w:pPr>
            <w:r w:rsidRPr="009F67F0">
              <w:rPr>
                <w:b/>
                <w:bCs/>
                <w:sz w:val="24"/>
                <w:szCs w:val="24"/>
              </w:rPr>
              <w:t>18-19</w:t>
            </w:r>
          </w:p>
        </w:tc>
      </w:tr>
      <w:tr w:rsidR="009F67F0" w:rsidRPr="009F67F0">
        <w:tc>
          <w:tcPr>
            <w:tcW w:w="3227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Бег 100 м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20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</w:tr>
      <w:tr w:rsidR="009F67F0" w:rsidRPr="009F67F0">
        <w:tc>
          <w:tcPr>
            <w:tcW w:w="3227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Прыжок в длину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13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9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7</w:t>
            </w:r>
          </w:p>
        </w:tc>
      </w:tr>
      <w:tr w:rsidR="009F67F0" w:rsidRPr="009F67F0">
        <w:tc>
          <w:tcPr>
            <w:tcW w:w="3227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Толкание ядра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7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15</w:t>
            </w:r>
          </w:p>
        </w:tc>
      </w:tr>
      <w:tr w:rsidR="009F67F0" w:rsidRPr="009F67F0">
        <w:tc>
          <w:tcPr>
            <w:tcW w:w="3227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Прыжок в высоту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12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12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9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8</w:t>
            </w:r>
          </w:p>
        </w:tc>
      </w:tr>
      <w:tr w:rsidR="009F67F0" w:rsidRPr="009F67F0">
        <w:tc>
          <w:tcPr>
            <w:tcW w:w="3227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Бег 400 м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5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6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15</w:t>
            </w:r>
          </w:p>
        </w:tc>
      </w:tr>
      <w:tr w:rsidR="009F67F0" w:rsidRPr="009F67F0">
        <w:tc>
          <w:tcPr>
            <w:tcW w:w="3227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Бег 110 м с/б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</w:tr>
      <w:tr w:rsidR="009F67F0" w:rsidRPr="009F67F0">
        <w:tc>
          <w:tcPr>
            <w:tcW w:w="3227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Метание диска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</w:tr>
      <w:tr w:rsidR="009F67F0" w:rsidRPr="009F67F0">
        <w:tc>
          <w:tcPr>
            <w:tcW w:w="3227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Прыжок с шестом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</w:tr>
      <w:tr w:rsidR="009F67F0" w:rsidRPr="009F67F0">
        <w:tc>
          <w:tcPr>
            <w:tcW w:w="3227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Метание копья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9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8</w:t>
            </w:r>
          </w:p>
        </w:tc>
      </w:tr>
      <w:tr w:rsidR="009F67F0" w:rsidRPr="009F67F0">
        <w:tc>
          <w:tcPr>
            <w:tcW w:w="3227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Бег 1500 м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5</w:t>
            </w:r>
          </w:p>
        </w:tc>
        <w:tc>
          <w:tcPr>
            <w:tcW w:w="1058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5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1059" w:type="dxa"/>
            <w:shd w:val="pct20" w:color="000000" w:fill="FFFFFF"/>
          </w:tcPr>
          <w:p w:rsidR="009F67F0" w:rsidRPr="009F67F0" w:rsidRDefault="009F67F0">
            <w:pPr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7</w:t>
            </w:r>
          </w:p>
        </w:tc>
      </w:tr>
    </w:tbl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Этап предварительной подготовки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Данный этап подготовки (возраст занимающихся 9-10 лет) по своим задачам значительно не отличается от подготовки в других видах лёгкой атлетики. Длительность этапа три года.</w:t>
      </w: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Цель этапа:</w:t>
      </w:r>
      <w:r>
        <w:rPr>
          <w:sz w:val="24"/>
          <w:szCs w:val="24"/>
        </w:rPr>
        <w:t xml:space="preserve"> гармоническое физическое развитие детей, выявление способных подростков для тренировки в десятиборье.</w:t>
      </w: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Задачи этапа: </w:t>
      </w:r>
      <w:r>
        <w:rPr>
          <w:sz w:val="24"/>
          <w:szCs w:val="24"/>
        </w:rPr>
        <w:t>укрепление здоровья и всестороннее физическое развитие детей; привитие интереса к занятиям лёгкой атлетикой; ознакомление с основами техники легкоатлетических упражнений.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Поставленные задачи решаются как на регулярно проводимых учебно-тренировочных занятиях, так и самостоятельно – в виде домашних заданий. Как правило, эти задания выполняются в утренних зарядках (развитие того или иного физического качества или двигательного навыка). Годичный цикл данного этапа включает в себя подготовительный и соревновательный периоды тренировки.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Окончание этого этапа венчает отбор детей, способных специализироваться в десятиборье и в дальнейшем достичь высокий спортивный результат.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В России на основе экспериментальных исследований (В.П. Филин, Г.Г. Портной, И.Г. Молодцов) разработаны нормативные требования по спортивно-технической подготовленности и физическим качествам для десятиборцев различных возрастных групп. Эти нормативы позволяют проводить отбор на начальных этапах подготовки. Одним из критериев отбора являются антропометрические показатели.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начальной специализации.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Цель этапа:</w:t>
      </w:r>
      <w:r>
        <w:rPr>
          <w:sz w:val="24"/>
          <w:szCs w:val="24"/>
        </w:rPr>
        <w:t xml:space="preserve"> подготовить подростков в физическом и техническом отношении для целенаправленной тренировки в десятиборье, иными словами, создать фундамент для дальнейшего спортивного роста.</w:t>
      </w: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Задачи этапа:</w:t>
      </w:r>
      <w:r>
        <w:rPr>
          <w:sz w:val="24"/>
          <w:szCs w:val="24"/>
        </w:rPr>
        <w:t xml:space="preserve"> повышение уровня физических качеств средствами общефизической подготовки; совершенствование техники видов десятиборья; развитие морально-волевых качеств занимающихся.        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Данный этап требует самого пристального внимания. Иногда целенаправленная подготовка подменяется голым натаскиванием на результат. Если форсировать тренировку молодого десятиборца на начальном этапе подготовки, то вряд ли он сохранит интерес и трудоспособность в дальнейшем. То же самое касается и вопросов обучения. Развивать физические качества легче, чем обучать технике. Мы знаем, однако, что только своевременное обучение спортивной технике всех видов десятиборья может обеспечить в дальнейшем высокие результаты.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В этот период следует учитывать биологический возраст, поскольку дети развиваются неодинаково. Крепкие ребята невысокого роста развиваются быстрее и выигрывают на начальном этапе довольно часто у высоких, длинноногих ребят, которые формируются позже. Но они имеют в дальнейшем большие перспективы для достижения высоких результатов в десятиборье.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Особое внимание при отборе следует обращать на проявление у молодого десятиборца целеустремлённости, решительности, самостоятельности, способности мобилизоваться для максимальных усилий в соревнованиях, спортивного трудолюбия и интереса к занятиям – эти качества имеют определяющие значения.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Тренеру молодых многоборцев нужно, исходя из индивидуальных особенностей своих учеников, решать, в каком соотношении должно идти обучение спортивной технике и развитие физических качеств. Нет сомнения в том, что бег на короткие дистанции является важнейшей частью десятиборья, на которую необходимо обращать внимание с самого начала подготовки. Однако нельзя опаздывать с изучением технически сложных видов. Система перспективной подготовки десятиборцев должна строиться на изучение всех видов десятиборья и комплексном развитии основных физических качеств. Перед тренером стоит трудная задача: выполняя сложную программу подготовки, сохранить при этом у десятиборца интерес и любовь к этому сложному виду лёгкой атлетики на долгие годы.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Рассматриваемый этап подготовки юных многоборцев по продолжительности может продолжаться 3-4 года. Этот возрастной период наиболее благоприятен для обучения и совершенствования техники лёгкоатлетических упражнений. Неверно бытующее в практике мнение о том ,что в этом возрасте сложно овладеть такими сложнотехническими видами, как шест, барьеры, копьё и диск.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 xml:space="preserve">Окончание этого этапа должно характеризоваться тем, что подростки, прошедшие подготовку, должны характеризоваться тем, что подростки, прошедшие подготовку, должны овладеть основами техники всех видов десятиборья и иметь определённый уровень физических качеств. 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Этап углублённой специализации</w:t>
      </w:r>
    </w:p>
    <w:p w:rsidR="009F67F0" w:rsidRDefault="009F67F0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Настоящий этап охватывает возраст 16-18 лет. В этот период следует ожидать от перспективных спортсменов первых успехов в соревнованиях по многоборью (восьмиборье и десятиборье).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Цель этапа: повышение технического мастерства многоборцев и развитие физических качеств.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Задачи этапа: 1. Совершенствование спортивно-технического мастерства в сложнотехнических видах десятиборья.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2. Повышение СФП.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 xml:space="preserve">Данный этап характеризуется постепенным сужением круга тренировочных средств общеразвивающего характера и увеличением числа упражнений, направленных в основном на повышение специальных качеств многоборцев. В этом периоде следует обратить внимание на тренировку в «связках» видов, входящих в десятиборье. В большем объёме, чем на предыдущем этапе, должна присутствовать морально-волевая и тактическая подготовка.   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Увеличение объёмов тренировочных средств носит постепенный характер. Считается важным от года к году на этом этапе увеличение объёмов в среднем на 8-10%.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спортивного совершенствования.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Настоящий этап является кульминационном в спортивной биографии десятиборца. Он включает в себя и зону первых больших успехов и реализацию своих возможностей, а также и окончание активных занятий. По продолжительности он самый большой.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Можно привести примеры, когда десятиборцы достигли выдающихся результатов в 30 лет и более (Б. Тумей, Л. Хедмарк, В. Мольтке).</w:t>
      </w: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Цель этапа:</w:t>
      </w:r>
      <w:r>
        <w:rPr>
          <w:sz w:val="24"/>
          <w:szCs w:val="24"/>
        </w:rPr>
        <w:t xml:space="preserve"> достижение максимальных результатов во всех видах, входящих в программу десятиборья, и реализация своего потенциала в соревновательных условиях.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Задачи этапа: совершенствование техники видов десятиборья; совершенствование физических качеств; повышение надёжности соревновательной деятельности.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Учебно-тренировочный процесс многоборца на этом этапе также разделяется на три части: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Подготовительный период, который, в свою очередь, деоится на зимний подготовительный (март-апрель).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Соревновательный период (май-сентябрь)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Переходный период (октябрь)</w:t>
      </w: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Подготовительный период.</w:t>
      </w:r>
      <w:r>
        <w:rPr>
          <w:sz w:val="24"/>
          <w:szCs w:val="24"/>
        </w:rPr>
        <w:t xml:space="preserve"> В зимнем подготовительном периоде основное внимание уделяется повышению СФП. Предпочтение отдаётся развитию общей выносливости и силовых качеств. Интенсивность нагрузки небольшая. Кроме того, десятиборец должен работать в этом периоде и над совершенствованием технического мастерства в отдельных видах десятиборья, особенно отстающих. Но работа над техникой должна выполнятся лишь в той мере, в какой позволяет уровень развития физических качеств в этот период времени.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Для десятиборцев особенно важно иметь продолжительный подготовительный период, с тем чтобы обеспечить хорошую физическую подготовленность и планомерно работать над совершенствованием техники десяти видов.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В весеннем подготовительном периоде (март-апрель) весь тренировочный процесс направлен на повышение уровня специальной подготовленности и технического мастерства. Особое внимание уделяется сложно-техническим видам (барьерный бег, прыжки с шестом и метание копья). Каждый десятиборец должен исходить из своих индивидуальных особенностей и использовать этот период для работы над техникой отстающих видов.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Во второй половине февраля и первой половине марта десятиборец, как правило, участвует в соревнованиях, проводимых в закрытых помещениях: 1-2 раза в многоборье и 2-3 раза в отдельных видах лёгкоатлетической программы. Это позволяет дать оценку правильности проведённого тренировочного процесса в зимнем подготовительном периоде и внести коррективы в тренировочную программу. Кроме того, участие десятиборца в зимних соревнованиях позволяет оценивать свои возможности, накапливать соревновательный опыт и поддерживать психологическую готовность. Участвовать в зимних соревнованиях надо попутно, не изменяя плана подготовки, а лишь снижая тренировочные нагрузки в предсоревновательные дни.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 xml:space="preserve">В целях лучшего распределения тренировочных нагрузок и повышения качества занятий многоборцам рекомендуется тренироваться 2 раза в день – утром и вечером. На учебно – тренировочных сборах и в свободное от учёбы или работы дни желательно всегда придерживаться того же режима. Кроме того, для развития силы определённых мышц, улучшения подвижности в суставах, отработки элементов техники следует использовать ежедневные домашние упражнения (утром, перед обедом и вечером). 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Дополнительные упражнения обычно выполняются самостоятельно. Вместе с тренером разрабатываются комплексы упражнений и дозировка нагрузки, что надо учитывать в общем плане тренировки.</w:t>
      </w:r>
    </w:p>
    <w:p w:rsidR="009F67F0" w:rsidRDefault="009F67F0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Соревновательный период.</w:t>
      </w:r>
      <w:r>
        <w:rPr>
          <w:sz w:val="24"/>
          <w:szCs w:val="24"/>
        </w:rPr>
        <w:t xml:space="preserve"> Задачи этого периода сводятся к тому, чтобы создать наиболее благоприятные условия для реализации возможностей десятиборца в соревнованиях. Высококвалифицированный десятиборец участвует в 3-5 соревнованиях по десятиборью и поэтому должен сохранить свою спортивную форму в течение 4-5 месяцев. Важнейшим средством тренировки в этом периоде становятся целостные соревновательные упражнения. Помимо состязаний в многоборье спортсмен должен выступать и в отдельных видах, входящих в программу десятиборья.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В соревновательном периоде необходимо поддерживать общую и специальную физическую подготовленность. Занятия для развития силы должны входить в тренировку 1-2 раза в неделю, а длительный бег (кросс) – не менее 1 раза в неделю.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Переходный период направлен на активный отдых и поддержание достаточного уровня физической подготовленности десятиборца. Пассивный отдых не приемлем для десятиборца. Резкий переход от высоких тренировочных нагрузок и напряжённых соревнований к полному бездействию вредно отразится на здоровье спортсмена. Поэтому в переходном периоде нужно дать отдых нервной системе и в то же время дать работу мышцам. В первую очередь следует сменить обстановку, забыть о десятиборье и больше заниматься другими видами спорта. Рекомендуется длительные пробежки, походы, плавание и спортивные игры. Это позволит через 4-5 недель приступить к подготовке к следующему сезону.</w:t>
      </w:r>
    </w:p>
    <w:p w:rsidR="009F67F0" w:rsidRDefault="009F67F0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Список используемой литературы: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Н.Г. Озолин и др. Лёгкая атлетика. Москва, - Физкультура и спорт. – 1989г.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>А.М. Прохоров и др. Большая советская энциклопедия. Москва, - Советская энциклопедия. – 1974г.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F67F0" w:rsidRDefault="009F67F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</w:p>
    <w:p w:rsidR="009F67F0" w:rsidRDefault="009F67F0">
      <w:pPr>
        <w:rPr>
          <w:sz w:val="24"/>
          <w:szCs w:val="24"/>
        </w:rPr>
      </w:pPr>
      <w:bookmarkStart w:id="0" w:name="_GoBack"/>
      <w:bookmarkEnd w:id="0"/>
    </w:p>
    <w:sectPr w:rsidR="009F67F0">
      <w:footerReference w:type="default" r:id="rId7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7F0" w:rsidRDefault="009F67F0">
      <w:r>
        <w:separator/>
      </w:r>
    </w:p>
  </w:endnote>
  <w:endnote w:type="continuationSeparator" w:id="0">
    <w:p w:rsidR="009F67F0" w:rsidRDefault="009F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7F0" w:rsidRDefault="002A08C9">
    <w:pPr>
      <w:pStyle w:val="a3"/>
      <w:framePr w:wrap="auto" w:vAnchor="text" w:hAnchor="margin" w:xAlign="center" w:y="1"/>
      <w:rPr>
        <w:rStyle w:val="a5"/>
        <w:b/>
        <w:bCs/>
        <w:sz w:val="32"/>
        <w:szCs w:val="32"/>
      </w:rPr>
    </w:pPr>
    <w:r>
      <w:rPr>
        <w:rStyle w:val="a5"/>
        <w:b/>
        <w:bCs/>
        <w:noProof/>
        <w:sz w:val="32"/>
        <w:szCs w:val="32"/>
      </w:rPr>
      <w:t>2</w:t>
    </w:r>
  </w:p>
  <w:p w:rsidR="009F67F0" w:rsidRDefault="009F67F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7F0" w:rsidRDefault="009F67F0">
      <w:r>
        <w:separator/>
      </w:r>
    </w:p>
  </w:footnote>
  <w:footnote w:type="continuationSeparator" w:id="0">
    <w:p w:rsidR="009F67F0" w:rsidRDefault="009F6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E5A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F0C7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1F541621"/>
    <w:multiLevelType w:val="singleLevel"/>
    <w:tmpl w:val="F5F6AA6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bCs/>
      </w:rPr>
    </w:lvl>
  </w:abstractNum>
  <w:abstractNum w:abstractNumId="3">
    <w:nsid w:val="2A386112"/>
    <w:multiLevelType w:val="singleLevel"/>
    <w:tmpl w:val="04300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32"/>
        <w:szCs w:val="32"/>
      </w:rPr>
    </w:lvl>
  </w:abstractNum>
  <w:abstractNum w:abstractNumId="4">
    <w:nsid w:val="33D354E2"/>
    <w:multiLevelType w:val="singleLevel"/>
    <w:tmpl w:val="F5F6AA6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bCs/>
      </w:rPr>
    </w:lvl>
  </w:abstractNum>
  <w:abstractNum w:abstractNumId="5">
    <w:nsid w:val="34747E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5A1451F"/>
    <w:multiLevelType w:val="singleLevel"/>
    <w:tmpl w:val="04300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32"/>
        <w:szCs w:val="32"/>
      </w:rPr>
    </w:lvl>
  </w:abstractNum>
  <w:abstractNum w:abstractNumId="7">
    <w:nsid w:val="62FC29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C0971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5E92F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8C9"/>
    <w:rsid w:val="002A08C9"/>
    <w:rsid w:val="00382C85"/>
    <w:rsid w:val="009F67F0"/>
    <w:rsid w:val="00F1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86B5D1-F28D-4C5A-8A41-1912810C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85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851"/>
      <w:jc w:val="both"/>
      <w:outlineLvl w:val="3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pPr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firstLine="851"/>
      <w:jc w:val="both"/>
    </w:pPr>
    <w:rPr>
      <w:b/>
      <w:bCs/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  <w:jc w:val="center"/>
    </w:pPr>
    <w:rPr>
      <w:b/>
      <w:bCs/>
      <w:sz w:val="32"/>
      <w:szCs w:val="32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21157</Words>
  <Characters>12061</Characters>
  <Application>Microsoft Office Word</Application>
  <DocSecurity>0</DocSecurity>
  <Lines>100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Бурятский Государственный Университет</vt:lpstr>
    </vt:vector>
  </TitlesOfParts>
  <Company> </Company>
  <LinksUpToDate>false</LinksUpToDate>
  <CharactersWithSpaces>33152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Бурятский Государственный Университет</dc:title>
  <dc:subject/>
  <dc:creator>Поморцев Александр</dc:creator>
  <cp:keywords/>
  <dc:description/>
  <cp:lastModifiedBy>admin</cp:lastModifiedBy>
  <cp:revision>2</cp:revision>
  <cp:lastPrinted>2000-10-27T12:35:00Z</cp:lastPrinted>
  <dcterms:created xsi:type="dcterms:W3CDTF">2014-01-27T11:30:00Z</dcterms:created>
  <dcterms:modified xsi:type="dcterms:W3CDTF">2014-01-27T11:30:00Z</dcterms:modified>
</cp:coreProperties>
</file>