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8B9" w:rsidRDefault="009078B9">
      <w:pPr>
        <w:pStyle w:val="a7"/>
        <w:spacing w:line="360" w:lineRule="auto"/>
        <w:rPr>
          <w:i/>
          <w:iCs w:val="0"/>
          <w:sz w:val="32"/>
          <w:lang w:val="en-US"/>
        </w:rPr>
      </w:pPr>
      <w:r w:rsidRPr="00F22BC2">
        <w:rPr>
          <w:i/>
          <w:sz w:val="32"/>
          <w:lang w:val="en-US"/>
        </w:rPr>
        <w:t>Shura19@yandex.ru</w:t>
      </w:r>
      <w:r>
        <w:rPr>
          <w:i/>
          <w:iCs w:val="0"/>
          <w:sz w:val="32"/>
          <w:lang w:val="en-US"/>
        </w:rPr>
        <w:t xml:space="preserve"> </w:t>
      </w:r>
    </w:p>
    <w:p w:rsidR="009078B9" w:rsidRDefault="009078B9">
      <w:pPr>
        <w:pStyle w:val="a7"/>
        <w:spacing w:line="360" w:lineRule="auto"/>
        <w:jc w:val="left"/>
        <w:rPr>
          <w:i/>
          <w:iCs w:val="0"/>
          <w:sz w:val="32"/>
        </w:rPr>
      </w:pPr>
      <w:r>
        <w:rPr>
          <w:i/>
          <w:iCs w:val="0"/>
          <w:sz w:val="32"/>
        </w:rPr>
        <w:t>Вступ</w:t>
      </w:r>
    </w:p>
    <w:p w:rsidR="009078B9" w:rsidRDefault="009078B9">
      <w:pPr>
        <w:pStyle w:val="1"/>
        <w:spacing w:line="360" w:lineRule="auto"/>
        <w:jc w:val="left"/>
        <w:rPr>
          <w:lang w:val="uk-UA"/>
        </w:rPr>
      </w:pPr>
      <w:r>
        <w:t>Робота з документами</w:t>
      </w:r>
    </w:p>
    <w:p w:rsidR="009078B9" w:rsidRDefault="009078B9">
      <w:pPr>
        <w:pStyle w:val="a7"/>
        <w:spacing w:line="360" w:lineRule="auto"/>
        <w:ind w:firstLine="540"/>
        <w:jc w:val="left"/>
        <w:rPr>
          <w:i/>
          <w:iCs w:val="0"/>
        </w:rPr>
      </w:pPr>
      <w:r>
        <w:rPr>
          <w:i/>
          <w:iCs w:val="0"/>
        </w:rPr>
        <w:t>Реєстрація й облік документів.</w:t>
      </w:r>
    </w:p>
    <w:p w:rsidR="009078B9" w:rsidRDefault="009078B9">
      <w:pPr>
        <w:pStyle w:val="a7"/>
        <w:spacing w:line="360" w:lineRule="auto"/>
        <w:ind w:firstLine="540"/>
        <w:jc w:val="left"/>
        <w:rPr>
          <w:i/>
          <w:iCs w:val="0"/>
        </w:rPr>
      </w:pPr>
      <w:r>
        <w:rPr>
          <w:i/>
          <w:iCs w:val="0"/>
        </w:rPr>
        <w:t>Порядок обробки документів, що надходять.</w:t>
      </w:r>
    </w:p>
    <w:p w:rsidR="009078B9" w:rsidRDefault="009078B9">
      <w:pPr>
        <w:pStyle w:val="a7"/>
        <w:spacing w:line="360" w:lineRule="auto"/>
        <w:ind w:firstLine="540"/>
        <w:jc w:val="left"/>
        <w:rPr>
          <w:i/>
          <w:iCs w:val="0"/>
        </w:rPr>
      </w:pPr>
      <w:r>
        <w:rPr>
          <w:i/>
          <w:iCs w:val="0"/>
        </w:rPr>
        <w:t>Порядок обробки документів, що відправляються.</w:t>
      </w:r>
    </w:p>
    <w:p w:rsidR="009078B9" w:rsidRDefault="009078B9">
      <w:pPr>
        <w:pStyle w:val="a3"/>
        <w:spacing w:line="360" w:lineRule="auto"/>
        <w:ind w:firstLine="540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Передача документів усередині організації.</w:t>
      </w:r>
    </w:p>
    <w:p w:rsidR="009078B9" w:rsidRDefault="009078B9">
      <w:pPr>
        <w:pStyle w:val="a3"/>
        <w:spacing w:line="360" w:lineRule="auto"/>
        <w:ind w:firstLine="540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Облік кількості документів.</w:t>
      </w:r>
    </w:p>
    <w:p w:rsidR="009078B9" w:rsidRDefault="009078B9">
      <w:pPr>
        <w:pStyle w:val="a3"/>
        <w:spacing w:line="360" w:lineRule="auto"/>
        <w:ind w:firstLine="540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Інформаційно-пошукова система (ІПС) для роботи з документами організації.</w:t>
      </w:r>
    </w:p>
    <w:p w:rsidR="009078B9" w:rsidRDefault="009078B9">
      <w:pPr>
        <w:pStyle w:val="a3"/>
        <w:spacing w:line="360" w:lineRule="auto"/>
        <w:ind w:firstLine="540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Правила реєстрації й індексування документів.</w:t>
      </w:r>
    </w:p>
    <w:p w:rsidR="009078B9" w:rsidRDefault="009078B9">
      <w:pPr>
        <w:pStyle w:val="a3"/>
        <w:spacing w:line="360" w:lineRule="auto"/>
        <w:ind w:firstLine="0"/>
        <w:rPr>
          <w:b/>
          <w:bCs/>
          <w:i/>
          <w:iCs/>
          <w:sz w:val="32"/>
          <w:lang w:val="uk-UA"/>
        </w:rPr>
      </w:pPr>
      <w:r>
        <w:rPr>
          <w:b/>
          <w:bCs/>
          <w:i/>
          <w:iCs/>
          <w:sz w:val="32"/>
          <w:lang w:val="uk-UA"/>
        </w:rPr>
        <w:t>Організація контролю за виконанням документів</w:t>
      </w:r>
    </w:p>
    <w:p w:rsidR="009078B9" w:rsidRDefault="009078B9">
      <w:pPr>
        <w:pStyle w:val="a3"/>
        <w:spacing w:line="360" w:lineRule="auto"/>
        <w:ind w:firstLine="0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32"/>
          <w:lang w:val="uk-UA"/>
        </w:rPr>
        <w:t>Збереження документів, складання номенклатури справ, архівація</w:t>
      </w:r>
    </w:p>
    <w:p w:rsidR="009078B9" w:rsidRDefault="009078B9">
      <w:pPr>
        <w:spacing w:line="360" w:lineRule="auto"/>
        <w:ind w:firstLine="540"/>
        <w:rPr>
          <w:b/>
          <w:bCs/>
          <w:i/>
          <w:iCs/>
        </w:rPr>
      </w:pPr>
      <w:r>
        <w:rPr>
          <w:b/>
          <w:bCs/>
          <w:i/>
          <w:iCs/>
        </w:rPr>
        <w:t>Підготовка документів до архівного збереження.</w:t>
      </w:r>
    </w:p>
    <w:p w:rsidR="009078B9" w:rsidRDefault="009078B9">
      <w:pPr>
        <w:pStyle w:val="a3"/>
        <w:spacing w:line="360" w:lineRule="auto"/>
        <w:ind w:firstLine="1080"/>
        <w:rPr>
          <w:i/>
          <w:iCs/>
          <w:sz w:val="28"/>
          <w:lang w:val="uk-UA"/>
        </w:rPr>
      </w:pPr>
      <w:r>
        <w:rPr>
          <w:i/>
          <w:iCs/>
          <w:sz w:val="28"/>
        </w:rPr>
        <w:t>1. Обробка справ.</w:t>
      </w:r>
    </w:p>
    <w:p w:rsidR="009078B9" w:rsidRDefault="009078B9">
      <w:pPr>
        <w:pStyle w:val="a7"/>
        <w:spacing w:line="360" w:lineRule="auto"/>
        <w:ind w:firstLine="1080"/>
        <w:jc w:val="left"/>
        <w:rPr>
          <w:i/>
          <w:iCs w:val="0"/>
        </w:rPr>
      </w:pPr>
      <w:r>
        <w:rPr>
          <w:b w:val="0"/>
          <w:bCs w:val="0"/>
          <w:i/>
          <w:iCs w:val="0"/>
        </w:rPr>
        <w:t>2. Експертиза цінності документів.</w:t>
      </w:r>
    </w:p>
    <w:p w:rsidR="009078B9" w:rsidRDefault="009078B9">
      <w:pPr>
        <w:spacing w:line="360" w:lineRule="auto"/>
        <w:ind w:firstLine="540"/>
        <w:rPr>
          <w:b/>
          <w:bCs/>
          <w:i/>
          <w:iCs/>
        </w:rPr>
      </w:pPr>
      <w:r>
        <w:rPr>
          <w:b/>
          <w:bCs/>
          <w:i/>
          <w:iCs/>
        </w:rPr>
        <w:t>Оформлення справ.</w:t>
      </w:r>
    </w:p>
    <w:p w:rsidR="009078B9" w:rsidRDefault="009078B9">
      <w:pPr>
        <w:pStyle w:val="a7"/>
        <w:spacing w:line="360" w:lineRule="auto"/>
        <w:ind w:firstLine="540"/>
        <w:jc w:val="left"/>
        <w:rPr>
          <w:i/>
          <w:iCs w:val="0"/>
        </w:rPr>
      </w:pPr>
      <w:r>
        <w:rPr>
          <w:i/>
          <w:iCs w:val="0"/>
        </w:rPr>
        <w:t>Оформлення обкладинки справи.</w:t>
      </w:r>
    </w:p>
    <w:p w:rsidR="009078B9" w:rsidRDefault="009078B9">
      <w:pPr>
        <w:pStyle w:val="a7"/>
        <w:spacing w:line="360" w:lineRule="auto"/>
        <w:jc w:val="left"/>
        <w:rPr>
          <w:i/>
          <w:iCs w:val="0"/>
        </w:rPr>
      </w:pPr>
      <w:r>
        <w:rPr>
          <w:i/>
          <w:iCs w:val="0"/>
        </w:rPr>
        <w:t>Література.</w:t>
      </w:r>
    </w:p>
    <w:p w:rsidR="009078B9" w:rsidRDefault="009078B9">
      <w:pPr>
        <w:pStyle w:val="a7"/>
        <w:jc w:val="left"/>
        <w:rPr>
          <w:i/>
          <w:iCs w:val="0"/>
        </w:rPr>
      </w:pPr>
    </w:p>
    <w:p w:rsidR="009078B9" w:rsidRDefault="009078B9">
      <w:pPr>
        <w:pStyle w:val="a7"/>
        <w:jc w:val="left"/>
        <w:rPr>
          <w:i/>
          <w:iCs w:val="0"/>
        </w:rPr>
      </w:pPr>
    </w:p>
    <w:p w:rsidR="009078B9" w:rsidRDefault="009078B9">
      <w:pPr>
        <w:pStyle w:val="a7"/>
        <w:jc w:val="left"/>
        <w:rPr>
          <w:i/>
          <w:iCs w:val="0"/>
        </w:rPr>
      </w:pPr>
    </w:p>
    <w:p w:rsidR="009078B9" w:rsidRDefault="009078B9">
      <w:pPr>
        <w:pStyle w:val="a7"/>
        <w:jc w:val="left"/>
        <w:rPr>
          <w:i/>
          <w:iCs w:val="0"/>
        </w:rPr>
      </w:pPr>
    </w:p>
    <w:p w:rsidR="009078B9" w:rsidRDefault="009078B9">
      <w:pPr>
        <w:pStyle w:val="a7"/>
        <w:jc w:val="left"/>
        <w:rPr>
          <w:i/>
          <w:iCs w:val="0"/>
        </w:rPr>
      </w:pPr>
    </w:p>
    <w:p w:rsidR="009078B9" w:rsidRDefault="009078B9">
      <w:pPr>
        <w:pStyle w:val="a7"/>
        <w:jc w:val="left"/>
        <w:rPr>
          <w:i/>
          <w:iCs w:val="0"/>
        </w:rPr>
      </w:pPr>
    </w:p>
    <w:p w:rsidR="009078B9" w:rsidRDefault="009078B9">
      <w:pPr>
        <w:pStyle w:val="a7"/>
        <w:jc w:val="left"/>
        <w:rPr>
          <w:i/>
          <w:iCs w:val="0"/>
        </w:rPr>
      </w:pPr>
    </w:p>
    <w:p w:rsidR="009078B9" w:rsidRDefault="009078B9">
      <w:pPr>
        <w:pStyle w:val="a7"/>
        <w:jc w:val="left"/>
        <w:rPr>
          <w:i/>
          <w:iCs w:val="0"/>
        </w:rPr>
      </w:pPr>
    </w:p>
    <w:p w:rsidR="009078B9" w:rsidRDefault="009078B9">
      <w:pPr>
        <w:pStyle w:val="a7"/>
        <w:jc w:val="left"/>
        <w:rPr>
          <w:i/>
          <w:iCs w:val="0"/>
        </w:rPr>
      </w:pPr>
    </w:p>
    <w:p w:rsidR="009078B9" w:rsidRDefault="009078B9">
      <w:pPr>
        <w:pStyle w:val="a7"/>
        <w:jc w:val="left"/>
        <w:rPr>
          <w:i/>
          <w:iCs w:val="0"/>
        </w:rPr>
      </w:pPr>
    </w:p>
    <w:p w:rsidR="009078B9" w:rsidRDefault="009078B9">
      <w:pPr>
        <w:pStyle w:val="a7"/>
        <w:jc w:val="left"/>
        <w:rPr>
          <w:i/>
          <w:iCs w:val="0"/>
        </w:rPr>
      </w:pPr>
    </w:p>
    <w:p w:rsidR="009078B9" w:rsidRDefault="009078B9">
      <w:pPr>
        <w:pStyle w:val="a7"/>
        <w:jc w:val="left"/>
        <w:rPr>
          <w:i/>
          <w:iCs w:val="0"/>
        </w:rPr>
      </w:pPr>
    </w:p>
    <w:p w:rsidR="009078B9" w:rsidRDefault="009078B9">
      <w:pPr>
        <w:pStyle w:val="a7"/>
        <w:jc w:val="left"/>
        <w:rPr>
          <w:i/>
          <w:iCs w:val="0"/>
        </w:rPr>
      </w:pPr>
    </w:p>
    <w:p w:rsidR="009078B9" w:rsidRDefault="009078B9">
      <w:pPr>
        <w:pStyle w:val="a7"/>
        <w:jc w:val="left"/>
        <w:rPr>
          <w:i/>
          <w:iCs w:val="0"/>
        </w:rPr>
      </w:pPr>
    </w:p>
    <w:p w:rsidR="009078B9" w:rsidRDefault="009078B9">
      <w:pPr>
        <w:pStyle w:val="a7"/>
        <w:jc w:val="left"/>
        <w:rPr>
          <w:i/>
          <w:iCs w:val="0"/>
        </w:rPr>
      </w:pPr>
    </w:p>
    <w:p w:rsidR="009078B9" w:rsidRDefault="009078B9">
      <w:pPr>
        <w:pStyle w:val="a7"/>
        <w:jc w:val="left"/>
        <w:rPr>
          <w:i/>
          <w:iCs w:val="0"/>
        </w:rPr>
      </w:pPr>
    </w:p>
    <w:p w:rsidR="009078B9" w:rsidRDefault="009078B9">
      <w:pPr>
        <w:pStyle w:val="a7"/>
        <w:jc w:val="left"/>
        <w:rPr>
          <w:i/>
          <w:iCs w:val="0"/>
        </w:rPr>
      </w:pPr>
    </w:p>
    <w:p w:rsidR="009078B9" w:rsidRDefault="009078B9">
      <w:pPr>
        <w:pStyle w:val="a7"/>
        <w:jc w:val="left"/>
        <w:rPr>
          <w:i/>
          <w:iCs w:val="0"/>
        </w:rPr>
      </w:pPr>
    </w:p>
    <w:p w:rsidR="009078B9" w:rsidRDefault="009078B9">
      <w:pPr>
        <w:pStyle w:val="a7"/>
        <w:rPr>
          <w:sz w:val="32"/>
        </w:rPr>
      </w:pPr>
      <w:r>
        <w:rPr>
          <w:sz w:val="32"/>
        </w:rPr>
        <w:t>Вступ</w:t>
      </w:r>
    </w:p>
    <w:p w:rsidR="009078B9" w:rsidRDefault="009078B9">
      <w:pPr>
        <w:ind w:firstLine="851"/>
        <w:jc w:val="both"/>
        <w:rPr>
          <w:iCs/>
        </w:rPr>
      </w:pPr>
      <w:r>
        <w:rPr>
          <w:iCs/>
        </w:rPr>
        <w:t>Діловодство становить повний цикл обробки і руху документів з моменту їх створення (чи одержання) до завершення виконання і відправлення.</w:t>
      </w:r>
    </w:p>
    <w:p w:rsidR="009078B9" w:rsidRDefault="009078B9">
      <w:pPr>
        <w:pStyle w:val="a6"/>
        <w:ind w:firstLine="851"/>
        <w:rPr>
          <w:sz w:val="28"/>
          <w:lang w:val="uk-UA"/>
        </w:rPr>
      </w:pPr>
      <w:r>
        <w:rPr>
          <w:sz w:val="28"/>
          <w:lang w:val="uk-UA"/>
        </w:rPr>
        <w:t>Документи закріплюють виробничі відносини, як усередині підприємства, так і з іншими організаціями і нерідко є письмовим доказом при виникненні майнових, трудових і інших суперечок, розглянутих цивільними, арбітражними і третейськими судами.</w:t>
      </w:r>
    </w:p>
    <w:p w:rsidR="009078B9" w:rsidRDefault="009078B9">
      <w:pPr>
        <w:ind w:firstLine="851"/>
        <w:jc w:val="both"/>
      </w:pPr>
      <w:r>
        <w:t xml:space="preserve">Документи підприємств, що відклалися в діловодстві, надалі або лишаються на тривале збереження, або зберігаються короткі терміни і потім виділяються до знищення. Для збереження справ у великих установах, організаціях, на підприємствах існують відомчі архіви, що у своїй роботі керуються «Положенням про архівний фонд», «Основними правилами роботи відомчих архівів», а також Типовими переліками документів із указівкою термінів збереження, Типовими положеннями про експертну комісію, номенклатурою справ для підприємства. У невеликих за структурою і штатною чисельністю фірмах, як правило відсутній спеціальний підрозділ - відомчий архів. У цьому випадку обов'язки архіваріуса сполучає секретар-референт фірми, відповідаючи за схоронність документації і своєчасну здачу її в державний архів. Взаємодію державних архівів із сучасними комерційними структурами передбачається здійснювати на договірній основі. У договорі закріплюються зобов'язання сторін: порядок, склад, терміни передачі документів на постійне чи депозитне збереження і т.д. </w:t>
      </w:r>
    </w:p>
    <w:p w:rsidR="009078B9" w:rsidRDefault="009078B9">
      <w:pPr>
        <w:ind w:firstLine="851"/>
        <w:jc w:val="both"/>
        <w:rPr>
          <w:lang w:val="ru-RU"/>
        </w:rPr>
      </w:pPr>
      <w:r>
        <w:t>Підприємство може скоротити термін збереження документів у своєму відомчому архіві до передачі їх на державне збереження у випадках: припинення діяльності, нестабільності діяльності, відсутності умов для збереження документів, бажання самого підприємства.</w:t>
      </w:r>
    </w:p>
    <w:p w:rsidR="009078B9" w:rsidRDefault="009078B9">
      <w:pPr>
        <w:ind w:firstLine="851"/>
        <w:jc w:val="both"/>
        <w:rPr>
          <w:lang w:val="ru-RU"/>
        </w:rPr>
      </w:pPr>
    </w:p>
    <w:p w:rsidR="009078B9" w:rsidRDefault="009078B9">
      <w:pPr>
        <w:pStyle w:val="1"/>
        <w:rPr>
          <w:lang w:val="uk-UA"/>
        </w:rPr>
      </w:pPr>
      <w:r>
        <w:t>Робота з документами</w:t>
      </w:r>
    </w:p>
    <w:p w:rsidR="009078B9" w:rsidRDefault="009078B9">
      <w:pPr>
        <w:pStyle w:val="2"/>
        <w:rPr>
          <w:i/>
          <w:iCs/>
        </w:rPr>
      </w:pPr>
      <w:r>
        <w:rPr>
          <w:i/>
          <w:iCs/>
        </w:rPr>
        <w:t>Реєстрація й облік документів.</w:t>
      </w:r>
    </w:p>
    <w:p w:rsidR="009078B9" w:rsidRDefault="009078B9">
      <w:pPr>
        <w:ind w:firstLine="851"/>
        <w:jc w:val="both"/>
      </w:pPr>
      <w:r>
        <w:t>Рух документів з моменту їхнього одержання або створення до завершення виконання рішень по них, відправлення або здачі в справу утворюють документообіг організації. Порядок руху документів в організації закріплюється в схемах проходження документів, що розробляються службою документаційного забезпечення і затверджуються керівництвом організації. При функціонуванні системи автоматизованої обробки, інформації в схеми повинні бути включені обчислювальні центри і всі пункти обробки документів за допомогою засобів обчислювальної техніки.</w:t>
      </w:r>
    </w:p>
    <w:p w:rsidR="009078B9" w:rsidRDefault="009078B9">
      <w:pPr>
        <w:ind w:firstLine="851"/>
        <w:jc w:val="both"/>
      </w:pPr>
      <w:r>
        <w:t>Організація документообігу в умовах застосування засобів обчислювальної техніки повинна забезпечувати сумісність ручної й автоматизованої обробки документів.</w:t>
      </w:r>
    </w:p>
    <w:p w:rsidR="009078B9" w:rsidRDefault="009078B9">
      <w:pPr>
        <w:ind w:firstLine="851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Порядок обробки документів, що надходять.</w:t>
      </w:r>
    </w:p>
    <w:p w:rsidR="009078B9" w:rsidRDefault="009078B9">
      <w:pPr>
        <w:pStyle w:val="20"/>
        <w:ind w:firstLine="851"/>
        <w:rPr>
          <w:sz w:val="28"/>
          <w:lang w:val="uk-UA"/>
        </w:rPr>
      </w:pPr>
      <w:r>
        <w:rPr>
          <w:sz w:val="28"/>
          <w:lang w:val="uk-UA"/>
        </w:rPr>
        <w:t>Документи, що надходять в організацію, у тому числі створені за допомогою засобів обчислювальної техніки, проходять первинну обробку, попередній розгляд, реєстрацію, розгляд керівництвом і доставляються виконавцям.</w:t>
      </w:r>
    </w:p>
    <w:p w:rsidR="009078B9" w:rsidRDefault="009078B9">
      <w:pPr>
        <w:ind w:firstLine="851"/>
        <w:jc w:val="both"/>
      </w:pPr>
      <w:r>
        <w:t>На отриманому документі проставляється реєстраційний штамп.</w:t>
      </w:r>
    </w:p>
    <w:p w:rsidR="009078B9" w:rsidRDefault="009078B9">
      <w:pPr>
        <w:ind w:firstLine="851"/>
        <w:jc w:val="both"/>
      </w:pPr>
      <w:r>
        <w:t>Документи з грифом «особисто» або адресовані громадським організаціям в експедиції не розкриваються, а передаються по призначенню.</w:t>
      </w:r>
    </w:p>
    <w:p w:rsidR="009078B9" w:rsidRDefault="009078B9">
      <w:pPr>
        <w:ind w:firstLine="851"/>
        <w:jc w:val="both"/>
      </w:pPr>
      <w:r>
        <w:t>Попередній розгляд документів проводиться з метою розподілу документів, що надійшли, на ті що потребують обов'язкового розгляду керівництвом і направляються безпосередньо в структурні підрозділи і відповідальних виконавців. Попередній розгляд не здійснюється, виходячи з оцінки змісту документів, на підставі встановленого в організації розподілу обов'язків. Без попереднього розгляду передаються по призначенню документи, адресовані безпосередньо в структурні підрозділи або посадовим особам.</w:t>
      </w:r>
    </w:p>
    <w:p w:rsidR="009078B9" w:rsidRDefault="009078B9">
      <w:pPr>
        <w:ind w:firstLine="851"/>
        <w:jc w:val="both"/>
      </w:pPr>
      <w:r>
        <w:t xml:space="preserve">Пропозиції, заяви і скарги громадян передаються в підрозділи по розгляду листів громадян. </w:t>
      </w:r>
    </w:p>
    <w:p w:rsidR="009078B9" w:rsidRDefault="009078B9">
      <w:pPr>
        <w:ind w:firstLine="851"/>
        <w:jc w:val="both"/>
      </w:pPr>
      <w:r>
        <w:t>Документи, адресовані керівництву організації або ті що не мають указівки конкретної посадової особи або структурного підрозділу, попередньо розглядаються в службі документаційного забезпечення.</w:t>
      </w:r>
    </w:p>
    <w:p w:rsidR="009078B9" w:rsidRDefault="009078B9">
      <w:pPr>
        <w:ind w:firstLine="851"/>
        <w:jc w:val="both"/>
      </w:pPr>
      <w:r>
        <w:t>На розгляд керівництва передаються документи, отримані з урядових і вищих органів, що містять інформацію з принципових питань діяльності організації і потребуючі вирішення керівництва. Інші документи після попереднього розгляду службою документаційного забезпечення направляються виконавцям.</w:t>
      </w:r>
    </w:p>
    <w:p w:rsidR="009078B9" w:rsidRDefault="009078B9">
      <w:pPr>
        <w:ind w:firstLine="851"/>
        <w:jc w:val="both"/>
      </w:pPr>
      <w:r>
        <w:t>Обробка і передача документів виконавцям повинні здійснюватися в день надходження документів у службу документаційного забезпечення або в перший робочий день при їх надходженні в неробочий час.</w:t>
      </w:r>
    </w:p>
    <w:p w:rsidR="009078B9" w:rsidRDefault="009078B9">
      <w:pPr>
        <w:ind w:firstLine="851"/>
        <w:jc w:val="both"/>
      </w:pPr>
      <w:r>
        <w:t>Документи, рішення по яким виконуються декількома структурними підрозділами, передаються їм по черзі або одночасно в копіях. Оригінал передається відповідальному виконавцю, названому в резолюції першим. Необхідність розмноження документів і кількість копій визначається особою, що організує виконання.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При необхідності невідкладного рішення по документу, що надійшов, допускається ознайомлення виконавця з його змістом до розгляду документа керівництвом організації.</w:t>
      </w:r>
    </w:p>
    <w:p w:rsidR="009078B9" w:rsidRDefault="009078B9">
      <w:pPr>
        <w:pStyle w:val="a3"/>
        <w:ind w:firstLine="851"/>
        <w:jc w:val="both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Порядок обробки документів, що відправляються.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Документи, що відправляються організацією, у тому числі створені за допомогою засобів обчислювальної техніки, сортуються, упаковуються, оформляються як поштове відправлення і здаються  у відділення зв'язку. Обробка і відправлення документів здійснюється централізовано експедицією або співробітниками служби документаційного забезпечення відповідно до Поштових правил. </w:t>
      </w:r>
    </w:p>
    <w:p w:rsidR="009078B9" w:rsidRDefault="009078B9">
      <w:pPr>
        <w:pStyle w:val="a3"/>
        <w:ind w:firstLine="851"/>
        <w:jc w:val="both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Передача документів усередині організації.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Передача документів між структурними підрозділами провадиться через інспекторів (секретарів) структурних підрозділів або осіб, відповідальних за документаційне забезпечення. Документи передаються з відповідною оцінкою в реєстраційній формі.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Передача документів на ОЦ для обробки, а також одержання документів (машинограм) з ОЦ здійснюється через секретаря структурного підрозділу або особу, відповідальну за документаційне забезпечення. </w:t>
      </w:r>
    </w:p>
    <w:p w:rsidR="009078B9" w:rsidRDefault="009078B9">
      <w:pPr>
        <w:pStyle w:val="a3"/>
        <w:ind w:firstLine="851"/>
        <w:jc w:val="both"/>
        <w:rPr>
          <w:b/>
          <w:bCs/>
          <w:sz w:val="28"/>
          <w:lang w:val="uk-UA"/>
        </w:rPr>
      </w:pPr>
    </w:p>
    <w:p w:rsidR="009078B9" w:rsidRDefault="009078B9">
      <w:pPr>
        <w:pStyle w:val="a3"/>
        <w:ind w:firstLine="851"/>
        <w:jc w:val="both"/>
        <w:rPr>
          <w:b/>
          <w:bCs/>
          <w:sz w:val="28"/>
          <w:lang w:val="uk-UA"/>
        </w:rPr>
      </w:pPr>
    </w:p>
    <w:p w:rsidR="009078B9" w:rsidRDefault="009078B9">
      <w:pPr>
        <w:pStyle w:val="a3"/>
        <w:ind w:firstLine="851"/>
        <w:jc w:val="both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Облік кількості документів.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Облік повинен провадиться в комплексі з іншими заходами щодо удосконалювання роботи з документами. 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Здійснюється як повний, так і вибірковий облік документів організації (по структурних підрозділах або групам документів). Окремо враховуються пропозиції, заяви і скарги громадян. При підрахунку кількості документів за одиницю обліку приймається кожен екземпляр, у тому числі розмножений і машинописний.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У службах оперативного розмноження і машинописних бюро проводиться облік створюваних копій документів.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Підрахунок кількості машиночитаємих здійснюється по облікових картках і журналам обліку роботи обчислювального центру. Результати обліку документів узагальнюються службою документаційного забезпечення і представляються керівництву організації для вибрання заходів для удосконалювання роботи з документами.</w:t>
      </w:r>
    </w:p>
    <w:p w:rsidR="009078B9" w:rsidRDefault="009078B9">
      <w:pPr>
        <w:pStyle w:val="a3"/>
        <w:ind w:firstLine="851"/>
        <w:jc w:val="both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Інформаційно-пошукова система (ІПС) для роботи з документами організації.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 організаціях створюються ІПС ручного типу, механізовані, автоматизовані. ІПС включає реєстрацію й індексування, створення на їхній основі інформаційно-пошукових масивів (картотек, масивів на машинних носіях) і оперативне збереження документів. 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Для досягнення інформаційної сумісності пошукових масивів організації галузі необхідна централізована розробка класифікаторів: типової номенклатури справ, класифікатора кореспондентів, класифікатора структурних підрозділів (при наявності типових структур), класифікатора назв видів документів, класифікатора аспектів діяльності організації, класифікатора питань, що містяться в пропозиціях, заявах і скаргах громадян, і ін.</w:t>
      </w:r>
    </w:p>
    <w:p w:rsidR="009078B9" w:rsidRDefault="009078B9">
      <w:pPr>
        <w:pStyle w:val="a3"/>
        <w:ind w:firstLine="851"/>
        <w:jc w:val="both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Правила реєстрації й індексування документів.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Реєстрація документів - фіксація факту створення чи надходження документа шляхом проставлення на ньому індексу (при реєстрації документів, що надходять, у реєстраційному штампі проставляються дата й індекс надходження) з наступним записом необхідних відомостей про документ у реєстраційних формах.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Індекс документа складається з порядкового номера в межах масиву документів, що, виходячи з завдань пошуку, доповнюється індексами по номенклатурі справ, класифікатором кореспондентів, виконавців і ін. В індексі документа дотримується наступна (або зворотна) послідовність його складових частин: порядковий реєстраційний номер, індекс по номенклатурі справ, індекс по використовуваному класифікаторі. Складові частини індексу відокремлюються друг від друга косою рискою.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Реєстрації підлягають усі документи, що вимагають обліку, виконання і використання в довідкових цілях (розпорядницькі, планові, звітні, обліково-статистичні, бухгалтерські, фінансові й ін.), як створювані і використовувані усередині організації, так і направляються в інші організації і які поступають з вищестоящих, підвідомчих і інших організацій і приватних осіб. Реєстрації підлягають як традиційні машинописні (рукописні) документи, так і створювані засобами обчислювальної техніки.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Документи реєструються в організації один раз: що надходять – у день надходження, створювані – у день підписання або затвердження. При передачі зареєстрованого документа з одного підрозділу в інший він повторно не реєструється.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Реєстрація документів провадиться в межах груп у залежності від назви виду документа, його автора і змісту. Наприклад, окремо реєструються накази керівника по основній діяльності, накази керівника по кадрам, накази керівника вищестоящої організації по основній діяльності, рішення колегії вищестоящої організації, акти ревізії фінансово-господарської діяльності, бухгалтерські зведення, звіти підприємств, акти впровадження результатів наукових розробок, плани роботи підвідомчих організацій, заявки на матеріально-технічне постачання і т.д. Порядкові реєстраційні номери привласнюються документам у межах кожної групи, що реєструється.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Реєстрація документів що надходять і які створюються проводиться в основному централізовано: у місцях створення і виконання документів. Наприклад, планова документація реєструється в плановому відділі, документи по постачанню – у відділі постачання, протоколи і рішення колегії – у секретаріаті, розпорядницькі документи по основній діяльності, підписані керівником організації, документи, що надходять з вищестоящих організацій або направляемые їм, - у службі документаційного забезпечення і т.д. Місце реєстрації документа закріплюється в інструкції з документаційного забезпечення управління й у табелі документів організації.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Документи реєструються на картках. Щоб досягти інформаційної сумісності реєстраційних даних і створити умови для переходу до автоматизованої реєстрації, визначений обов'язковий склад реквізитів реєстрації: автор (кореспондент), назва виду документа, дата документа, індекс документа (дата й індекс надходження документа), заголовок документа або його короткий зміст, резолюція (виконавець, зміст доручення, автор, дата), термін виконання, оцінка про виконання (короткий запис рішення питання власне кажучи, дата фактичного виконання і індекс документа-відповіді, номер справи). Склад обов'язкових реквізитів у разі потреби може бути доповнений наступними: виконавці, підпис виконавця, що засвідчує одержання документа, хід виконання, позначка про додатки й ін. Порядок розташування реквізитів на реєстраційних формах і використання зворотного боку регістраційно-контрольних карток визначається самою організацією. 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Кількість екземплярів регістраційно-контрольних карток визначається числом довідкових і контрольних карток у структурних підрозділах, де документ буде виконуватись і контролюватися. 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Реєстрація документів-відповідей здійснюється на реєстраційних формах ініціативних документів. Документу-відповіді привласнюється самостійний порядковий реєстраційний номер у межах відповідного масиву що реєструється. 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Пропозиції, заяви і скарги громадян реєструються на регістраційно-контрольних картках установленої форми.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Для реєстрації документів можуть використовуватися копіювально-множна й обчислювальна техніка. 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В автоматизованій ІПС реєстрація документів здійснюється з використанням машиноорієнтованої регістраційно-контрольної картки, побудованої на базі обов'язкових реквізитів реєстрації або шляхом прямого введення їх з документа.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Довідкові картотеки формуються з регістраційно-контрольних карток у залежності від завдань конкретних ІПС відповідно до використовуваних класифікаторів. Складаються наступні картотеки: </w:t>
      </w:r>
    </w:p>
    <w:p w:rsidR="009078B9" w:rsidRDefault="009078B9">
      <w:pPr>
        <w:pStyle w:val="a3"/>
        <w:numPr>
          <w:ilvl w:val="0"/>
          <w:numId w:val="2"/>
        </w:numPr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довідкові</w:t>
      </w:r>
    </w:p>
    <w:p w:rsidR="009078B9" w:rsidRDefault="009078B9">
      <w:pPr>
        <w:pStyle w:val="a3"/>
        <w:numPr>
          <w:ilvl w:val="0"/>
          <w:numId w:val="2"/>
        </w:numPr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контрольно-довідкові</w:t>
      </w:r>
    </w:p>
    <w:p w:rsidR="009078B9" w:rsidRDefault="009078B9">
      <w:pPr>
        <w:pStyle w:val="a3"/>
        <w:numPr>
          <w:ilvl w:val="0"/>
          <w:numId w:val="2"/>
        </w:numPr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по географії документів, що надходять</w:t>
      </w:r>
    </w:p>
    <w:p w:rsidR="009078B9" w:rsidRDefault="009078B9">
      <w:pPr>
        <w:pStyle w:val="a3"/>
        <w:numPr>
          <w:ilvl w:val="0"/>
          <w:numId w:val="2"/>
        </w:numPr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по пропозиціях, заявам і скаргам громадян</w:t>
      </w:r>
    </w:p>
    <w:p w:rsidR="009078B9" w:rsidRDefault="009078B9">
      <w:pPr>
        <w:pStyle w:val="a3"/>
        <w:numPr>
          <w:ilvl w:val="0"/>
          <w:numId w:val="2"/>
        </w:numPr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тематичні (накази, рішення) і ін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Інформаційно-пошукові масиви автоматизованих ІПС формуються на основі інформації про документи, зафіксованих на машинних носіях.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</w:p>
    <w:p w:rsidR="009078B9" w:rsidRDefault="009078B9">
      <w:pPr>
        <w:pStyle w:val="a3"/>
        <w:ind w:firstLine="0"/>
        <w:jc w:val="center"/>
        <w:rPr>
          <w:b/>
          <w:bCs/>
          <w:i/>
          <w:iCs/>
          <w:sz w:val="32"/>
          <w:lang w:val="uk-UA"/>
        </w:rPr>
      </w:pPr>
      <w:r>
        <w:rPr>
          <w:b/>
          <w:bCs/>
          <w:i/>
          <w:iCs/>
          <w:sz w:val="32"/>
          <w:lang w:val="uk-UA"/>
        </w:rPr>
        <w:t>Організація контролю за виконанням документів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Контролю підлягають документи, що вимагають виконання. Контроль виконання включає постановку документа на контроль, перевірку своєчасного доведення документа до виконавця, облік і узагальнення результатів контролю виконання. Контроль здійснюють керівники, служба документаційного забезпечення і відповідальні виконавці. Контроль виконання організаційно-розпорядницьких документів здійснюється з доручення керівництва організації спеціальною службою, що входить до складу управління справами, канцелярії, загального відділу і т.п., чи спеціально призначеною особою. Контроль виконання документів інших систем документації (планової, по матеріально-технічному постачанню і т.д.) ведеться з доручення керівників у відповідних структурних підрозділах.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Терміни виконання документів обчислюються в календарних днях з дати підписання (затвердження) документа, а для документів, що надійшли з інших організацій – з дати їх надходження. Терміни виконання документів встановлені в Типовій інструкції з діловодства в міністерствах і відомствах. Індивідуальні терміни встановлюються керівниками. Кінцева дата виконання вказується в тексті документа чи в резолюції керівника. 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Зміна терміну виконання провадиться тільки за вказівкою керівника в наступному порядку: типові терміни – прийняттям нового акту, індивідуальні – розпорядженням керівника, що їх установив.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Документ вважається виконаним і знімається з контролю після виконання завдань, запитів, повідомлення результатів зацікавленим організаціям і особам і іншого документованого підтвердження виконання. Результати виконання відзначаються на документі, у регістраційно-контрольній картці і на екземплярі відповіді, що лишається в організації. При контролі виконання використовуються екземпляри, заповнювані при реєстрації документів.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Службою контролю здійснюються наступні операції: </w:t>
      </w:r>
    </w:p>
    <w:p w:rsidR="009078B9" w:rsidRDefault="009078B9">
      <w:pPr>
        <w:pStyle w:val="a3"/>
        <w:numPr>
          <w:ilvl w:val="0"/>
          <w:numId w:val="1"/>
        </w:numPr>
        <w:tabs>
          <w:tab w:val="clear" w:pos="720"/>
          <w:tab w:val="num" w:pos="1080"/>
        </w:tabs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формування картотеки контрольованих документів</w:t>
      </w:r>
    </w:p>
    <w:p w:rsidR="009078B9" w:rsidRDefault="009078B9">
      <w:pPr>
        <w:pStyle w:val="a3"/>
        <w:numPr>
          <w:ilvl w:val="0"/>
          <w:numId w:val="1"/>
        </w:numPr>
        <w:tabs>
          <w:tab w:val="clear" w:pos="720"/>
          <w:tab w:val="num" w:pos="1080"/>
        </w:tabs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напрямок картки контрольованого документа в підрозділ-виконавець</w:t>
      </w:r>
    </w:p>
    <w:p w:rsidR="009078B9" w:rsidRDefault="009078B9">
      <w:pPr>
        <w:pStyle w:val="a3"/>
        <w:numPr>
          <w:ilvl w:val="0"/>
          <w:numId w:val="1"/>
        </w:numPr>
        <w:tabs>
          <w:tab w:val="clear" w:pos="720"/>
          <w:tab w:val="num" w:pos="1080"/>
        </w:tabs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з'ясування в структурному підрозділі прізвища, імені, по батькові і телефону конкретного виконавця</w:t>
      </w:r>
    </w:p>
    <w:p w:rsidR="009078B9" w:rsidRDefault="009078B9">
      <w:pPr>
        <w:pStyle w:val="a3"/>
        <w:numPr>
          <w:ilvl w:val="0"/>
          <w:numId w:val="1"/>
        </w:numPr>
        <w:tabs>
          <w:tab w:val="clear" w:pos="720"/>
          <w:tab w:val="num" w:pos="1080"/>
        </w:tabs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нагадування підрозділу-виконавцю про термін виконання</w:t>
      </w:r>
    </w:p>
    <w:p w:rsidR="009078B9" w:rsidRDefault="009078B9">
      <w:pPr>
        <w:pStyle w:val="a3"/>
        <w:numPr>
          <w:ilvl w:val="0"/>
          <w:numId w:val="1"/>
        </w:numPr>
        <w:tabs>
          <w:tab w:val="clear" w:pos="720"/>
          <w:tab w:val="num" w:pos="1080"/>
        </w:tabs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одержання інформації про хід і результати виконання</w:t>
      </w:r>
    </w:p>
    <w:p w:rsidR="009078B9" w:rsidRDefault="009078B9">
      <w:pPr>
        <w:pStyle w:val="a3"/>
        <w:numPr>
          <w:ilvl w:val="0"/>
          <w:numId w:val="1"/>
        </w:numPr>
        <w:tabs>
          <w:tab w:val="clear" w:pos="720"/>
          <w:tab w:val="num" w:pos="1080"/>
        </w:tabs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запис ходу і результатів виконання в картці контрольованого документа</w:t>
      </w:r>
    </w:p>
    <w:p w:rsidR="009078B9" w:rsidRDefault="009078B9">
      <w:pPr>
        <w:pStyle w:val="a3"/>
        <w:numPr>
          <w:ilvl w:val="0"/>
          <w:numId w:val="1"/>
        </w:numPr>
        <w:tabs>
          <w:tab w:val="clear" w:pos="720"/>
          <w:tab w:val="num" w:pos="1080"/>
        </w:tabs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регулярне інформування керівників про стан і результати виконання</w:t>
      </w:r>
    </w:p>
    <w:p w:rsidR="009078B9" w:rsidRDefault="009078B9">
      <w:pPr>
        <w:pStyle w:val="a3"/>
        <w:numPr>
          <w:ilvl w:val="0"/>
          <w:numId w:val="1"/>
        </w:numPr>
        <w:tabs>
          <w:tab w:val="clear" w:pos="720"/>
          <w:tab w:val="num" w:pos="1080"/>
        </w:tabs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повідомлення про хід і результат виконання документів на оперативних нарадах, засіданнях колегіальних органів</w:t>
      </w:r>
    </w:p>
    <w:p w:rsidR="009078B9" w:rsidRDefault="009078B9">
      <w:pPr>
        <w:pStyle w:val="a3"/>
        <w:numPr>
          <w:ilvl w:val="0"/>
          <w:numId w:val="1"/>
        </w:numPr>
        <w:tabs>
          <w:tab w:val="clear" w:pos="720"/>
          <w:tab w:val="num" w:pos="1080"/>
        </w:tabs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зняття документів з контролю за вказівкою керівників</w:t>
      </w:r>
    </w:p>
    <w:p w:rsidR="009078B9" w:rsidRDefault="009078B9">
      <w:pPr>
        <w:pStyle w:val="a3"/>
        <w:numPr>
          <w:ilvl w:val="0"/>
          <w:numId w:val="1"/>
        </w:numPr>
        <w:tabs>
          <w:tab w:val="clear" w:pos="720"/>
          <w:tab w:val="num" w:pos="1080"/>
        </w:tabs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формування картотеки виконаних документів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Картки контрольованих документів (контрольна картотека) систематизується по термінах виконання документів, по виконавцях, групам документів (накази міністра, рішення колегії й ін.).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Перевірка ходу виконання здійснюється на всіх етапах до закінчення терміну в наступному порядку: </w:t>
      </w:r>
    </w:p>
    <w:p w:rsidR="009078B9" w:rsidRDefault="009078B9">
      <w:pPr>
        <w:pStyle w:val="a3"/>
        <w:numPr>
          <w:ilvl w:val="0"/>
          <w:numId w:val="3"/>
        </w:numPr>
        <w:tabs>
          <w:tab w:val="left" w:pos="1080"/>
        </w:tabs>
        <w:ind w:left="0"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Завдань наступних років – не рідше одного разу в рік</w:t>
      </w:r>
    </w:p>
    <w:p w:rsidR="009078B9" w:rsidRDefault="009078B9">
      <w:pPr>
        <w:pStyle w:val="a3"/>
        <w:numPr>
          <w:ilvl w:val="0"/>
          <w:numId w:val="3"/>
        </w:numPr>
        <w:tabs>
          <w:tab w:val="left" w:pos="1080"/>
        </w:tabs>
        <w:ind w:left="0"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Завдань наступних місяців поточного року – не рідше одного разу на місяць</w:t>
      </w:r>
    </w:p>
    <w:p w:rsidR="009078B9" w:rsidRDefault="009078B9">
      <w:pPr>
        <w:pStyle w:val="a3"/>
        <w:numPr>
          <w:ilvl w:val="0"/>
          <w:numId w:val="3"/>
        </w:numPr>
        <w:tabs>
          <w:tab w:val="left" w:pos="1080"/>
        </w:tabs>
        <w:ind w:left="0"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Завдань, доручень поточного місяця – кожні десять днів і за п'ять днів до закінчення терміну.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Якщо документ пересилається на виконання в підвідомчу організацію з наступним інформуванням про результати розгляду, разом з документом відправляється два екземпляри регістраційно-контрольної картки. Після виконання один екземпляр картки повертається з указівкою дати виконання і змісти відповідних заходів. У структурних підрозділах контроль виконання документів ведеться на загальних підставах.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Служба документаційного забезпечення чи особа, відповідальна за документацію, враховують і узагальнюють дані про хід і результати виконання документів у терміни, установлені керівником, але не рідше одного разу на місяць. 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Формування справ – угруповання виконаних документів у справи відповідно до номенклатури справ. Справи формуються в організаціях централізовано чи децентралізовано. Формуванням справ у структурних підрозділах займаються особи, відповідальні за документацію. Контроль за правильним формуванням справ в організації і її структурних підрозділах здійснюється службою документаційного забезпечення чи особою, відповідальною за документацію.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При формуванні справ необхідно дотримувати наступні загальні правила:</w:t>
      </w:r>
    </w:p>
    <w:p w:rsidR="009078B9" w:rsidRDefault="009078B9">
      <w:pPr>
        <w:pStyle w:val="a3"/>
        <w:numPr>
          <w:ilvl w:val="0"/>
          <w:numId w:val="4"/>
        </w:numPr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Поміщати в справу тільки виконані, правильно оформлені документи відповідно до заголовків справ по номенклатурі</w:t>
      </w:r>
    </w:p>
    <w:p w:rsidR="009078B9" w:rsidRDefault="009078B9">
      <w:pPr>
        <w:pStyle w:val="a3"/>
        <w:numPr>
          <w:ilvl w:val="0"/>
          <w:numId w:val="4"/>
        </w:numPr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Поміщати разом усі документи, що відносяться до вирішення даного питання</w:t>
      </w:r>
    </w:p>
    <w:p w:rsidR="009078B9" w:rsidRDefault="009078B9">
      <w:pPr>
        <w:pStyle w:val="a3"/>
        <w:numPr>
          <w:ilvl w:val="0"/>
          <w:numId w:val="4"/>
        </w:numPr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Проглядати додатки разом з основними документами</w:t>
      </w:r>
    </w:p>
    <w:p w:rsidR="009078B9" w:rsidRDefault="009078B9">
      <w:pPr>
        <w:pStyle w:val="a3"/>
        <w:numPr>
          <w:ilvl w:val="0"/>
          <w:numId w:val="4"/>
        </w:numPr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Групувати в справу документи одного календарного року, за винятком перехідних справ</w:t>
      </w:r>
    </w:p>
    <w:p w:rsidR="009078B9" w:rsidRDefault="009078B9">
      <w:pPr>
        <w:pStyle w:val="a3"/>
        <w:numPr>
          <w:ilvl w:val="0"/>
          <w:numId w:val="4"/>
        </w:numPr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Роздільно групувати в справи документи постійного і тимчасового термінів збереження</w:t>
      </w:r>
    </w:p>
    <w:p w:rsidR="009078B9" w:rsidRDefault="009078B9">
      <w:pPr>
        <w:pStyle w:val="a3"/>
        <w:numPr>
          <w:ilvl w:val="0"/>
          <w:numId w:val="4"/>
        </w:numPr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Поміщати в справу машинограмми на загальних підставах.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У справу не повинні міститися документи, що підлягають поверненню, зайві екземпляри, чернетки; справа не повинна перевищувати 250 аркушів.</w:t>
      </w:r>
    </w:p>
    <w:p w:rsidR="009078B9" w:rsidRDefault="009078B9">
      <w:pPr>
        <w:pStyle w:val="a3"/>
        <w:ind w:firstLine="0"/>
        <w:jc w:val="center"/>
        <w:rPr>
          <w:b/>
          <w:bCs/>
          <w:i/>
          <w:iCs/>
          <w:sz w:val="32"/>
          <w:lang w:val="uk-UA"/>
        </w:rPr>
      </w:pPr>
      <w:r>
        <w:rPr>
          <w:b/>
          <w:bCs/>
          <w:i/>
          <w:iCs/>
          <w:sz w:val="32"/>
          <w:lang w:val="uk-UA"/>
        </w:rPr>
        <w:t>Збереження документів, складання номенклатури справ, архівація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i/>
          <w:iCs/>
          <w:sz w:val="28"/>
          <w:lang w:val="uk-UA"/>
        </w:rPr>
        <w:t xml:space="preserve">Номенклатура справ – </w:t>
      </w:r>
      <w:r>
        <w:rPr>
          <w:sz w:val="28"/>
          <w:lang w:val="uk-UA"/>
        </w:rPr>
        <w:t>це систематизований перелік справ які заводять в організації із указівкою термінів їх збереження, оформлена у встановленому порядку. Номенклатура справ складається з метою обґрунтованого розподілу документів і формування справ, забезпечення пошуку документів і обліку справ. Вона є класифікаційним довідником і використовується при побудові інформаційно-пошукової системи. Розрізняють три види номенклатури справ: типову, зразкову і номенклатуру для організації.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Типова номенклатура справ складається для однорідних по характеру діяльності і структурі організацій. Вона встановлює типовий склад справ з єдиною системою індексації в галузі і є нормативним документом.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Зразкова номенклатура справ установлює зразковий склад справ для однорідних по характеру діяльності, але різних за структурою організацій із указівкою їхнього індексу і носить рекомендаційний характер.</w:t>
      </w:r>
    </w:p>
    <w:p w:rsidR="009078B9" w:rsidRDefault="009078B9">
      <w:pPr>
        <w:pStyle w:val="a3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Типові і зразкові номенклатури справ розробляються службами документаційного забезпечення міністерств і відомств, затверджуються їх керівниками. Перед затвердженням типові і зразкові номенклатури узгоджуються з Центральною експертною комісією міністерства (відомства) чи організації, що мають підвідомчу мережу, на яку поширюється типова (зразкова) номенклатура справ. Потім вони підлягають узгодженню з організаціями державної архівної служби.</w:t>
      </w:r>
    </w:p>
    <w:p w:rsidR="009078B9" w:rsidRDefault="009078B9">
      <w:pPr>
        <w:ind w:firstLine="851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Підготовка документів до архівного збереження.</w:t>
      </w:r>
    </w:p>
    <w:p w:rsidR="009078B9" w:rsidRDefault="009078B9">
      <w:pPr>
        <w:ind w:firstLine="851"/>
        <w:jc w:val="both"/>
        <w:rPr>
          <w:i/>
          <w:iCs/>
        </w:rPr>
      </w:pPr>
      <w:r>
        <w:rPr>
          <w:i/>
          <w:iCs/>
        </w:rPr>
        <w:t>1. Обробка справ.</w:t>
      </w:r>
    </w:p>
    <w:p w:rsidR="009078B9" w:rsidRDefault="009078B9">
      <w:pPr>
        <w:ind w:firstLine="851"/>
        <w:jc w:val="both"/>
      </w:pPr>
      <w:r>
        <w:t>У процесі діяльності фірми, установи, підприємства одержують і створюють велику кількість документів. Після їх використання в оперативній діяльності для вирішення поточних питань на перше місце виступає така функція документа - як нагромадження і збереження інформації. Документи стають хоронителями інформації, потреба в якій може виникнути знову через певний час, тобто вони виступають у ролі пам'яті установи.</w:t>
      </w:r>
    </w:p>
    <w:p w:rsidR="009078B9" w:rsidRDefault="009078B9">
      <w:pPr>
        <w:ind w:firstLine="851"/>
        <w:jc w:val="both"/>
      </w:pPr>
      <w:r>
        <w:t>Швидкий пошук і використання таких документів можливий лише при чіткій їхній класифікації. Найпростішою  класифікацією  документів є угруповання їх у справи. Державний стандарт дає визначення справи, як «Сукупність документів чи документи, що відносяться до одного питання або частини діяльності і поміщені в одну обкладинку». Справи вважаються заведеними з моменту включення в них першого виконаного документа. Вони формуються в структурних підрозділах і зберігаються в них до передачі в архів установи. Завершальний етап роботи з документами в поточному діловодстві - обробка справ для наступного їх збереження і використання. У структурних підрозділах документи повинні зберігається ще рік після закінчення поточного року. У цей період до них ще часто звертаються за довідками. Після закінчення цього терміну справи повинні бути оброблені і здані в архів установи.</w:t>
      </w:r>
    </w:p>
    <w:p w:rsidR="009078B9" w:rsidRDefault="009078B9">
      <w:pPr>
        <w:ind w:firstLine="851"/>
        <w:jc w:val="both"/>
      </w:pPr>
      <w:r>
        <w:t>Обробка справ для збереження включає проведення експертизи наукової і практичної цінності документів, оформлення справ, складання опису на справи з постійним і довгостроковим термінами збереження. У великих установах ці роботи проводяться під контролем і при методичній допомозі співробітників архіву установи.</w:t>
      </w:r>
    </w:p>
    <w:p w:rsidR="009078B9" w:rsidRDefault="009078B9">
      <w:pPr>
        <w:ind w:firstLine="851"/>
        <w:jc w:val="both"/>
        <w:rPr>
          <w:i/>
          <w:iCs/>
        </w:rPr>
      </w:pPr>
      <w:r>
        <w:rPr>
          <w:i/>
          <w:iCs/>
        </w:rPr>
        <w:t>2. Експертиза цінності документів.</w:t>
      </w:r>
    </w:p>
    <w:p w:rsidR="009078B9" w:rsidRDefault="009078B9">
      <w:pPr>
        <w:ind w:firstLine="851"/>
        <w:jc w:val="both"/>
      </w:pPr>
      <w:r>
        <w:t>Добір документів на збереження або знищення є результатом проведення експертизи цінності документів.</w:t>
      </w:r>
    </w:p>
    <w:p w:rsidR="009078B9" w:rsidRDefault="009078B9">
      <w:pPr>
        <w:ind w:firstLine="851"/>
        <w:jc w:val="both"/>
      </w:pPr>
      <w:r>
        <w:t>Експертиза цінності документів проводиться в кілька етапів, починається в поточному діловодстві і закінчується в державному архіві.</w:t>
      </w:r>
    </w:p>
    <w:p w:rsidR="009078B9" w:rsidRDefault="009078B9">
      <w:pPr>
        <w:ind w:firstLine="851"/>
        <w:jc w:val="both"/>
      </w:pPr>
      <w:r>
        <w:t>Першим етапом визначення цінності документів можна вважати складання номенклатури справ, коли як би визначаються терміни збереження створюваних документів.</w:t>
      </w:r>
    </w:p>
    <w:p w:rsidR="009078B9" w:rsidRDefault="009078B9">
      <w:pPr>
        <w:ind w:firstLine="851"/>
        <w:jc w:val="both"/>
      </w:pPr>
      <w:r>
        <w:t>Другий раз експертиза цінності вже самих документів проводиться через два роки, коли документи вийшли з оперативної роботи, при підготовці документів до тривалого збереження чи здачі в архів установи.</w:t>
      </w:r>
    </w:p>
    <w:p w:rsidR="009078B9" w:rsidRDefault="009078B9">
      <w:pPr>
        <w:ind w:firstLine="851"/>
        <w:jc w:val="both"/>
      </w:pPr>
      <w:r>
        <w:t>Третій раз знову уточнюється цінність документів при передачі їх на постійне збереження з архіву установи в державний архів.</w:t>
      </w:r>
    </w:p>
    <w:p w:rsidR="009078B9" w:rsidRDefault="009078B9">
      <w:pPr>
        <w:ind w:firstLine="851"/>
        <w:jc w:val="both"/>
      </w:pPr>
      <w:r>
        <w:t>Експертиза цінності документів у установах проводиться під керівництвом експертної комісії (ЕК), що діє постійно, а у великих установах діють центральні експертні комісії (ЦЕК), що поєднують і координують роботу ЕК структурних підрозділів.</w:t>
      </w:r>
    </w:p>
    <w:p w:rsidR="009078B9" w:rsidRDefault="009078B9">
      <w:pPr>
        <w:ind w:firstLine="851"/>
        <w:jc w:val="both"/>
      </w:pPr>
      <w:r>
        <w:t>Порядок організації роботи ЦЕК (ЕК) і їх функції визначені в «Основних правилах роботи відомчих архівів». ЕК створюється наказом керівника з числа кваліфікованих працівників, що мають великий досвід роботи, завідувачів канцелярією, відомчим архівом і керівника бухгалтерії (3-5 чоловік). У невеликих фірмах до складу ЕК входять секретар і бухгалтер.</w:t>
      </w:r>
    </w:p>
    <w:p w:rsidR="009078B9" w:rsidRDefault="009078B9">
      <w:pPr>
        <w:ind w:firstLine="851"/>
        <w:jc w:val="both"/>
      </w:pPr>
      <w:r>
        <w:t>Задачі ЕК (ЦЕК ):</w:t>
      </w:r>
    </w:p>
    <w:p w:rsidR="009078B9" w:rsidRDefault="009078B9">
      <w:pPr>
        <w:ind w:firstLine="851"/>
        <w:jc w:val="both"/>
      </w:pPr>
      <w:r>
        <w:t>- розгляд проектів номенклатури справ установ і його структурних підрозділів;</w:t>
      </w:r>
    </w:p>
    <w:p w:rsidR="009078B9" w:rsidRDefault="009078B9">
      <w:pPr>
        <w:ind w:firstLine="851"/>
        <w:jc w:val="both"/>
      </w:pPr>
      <w:r>
        <w:t>-організація щорічного добору документів на збереження і знищення;</w:t>
      </w:r>
    </w:p>
    <w:p w:rsidR="009078B9" w:rsidRDefault="009078B9">
      <w:pPr>
        <w:ind w:firstLine="851"/>
        <w:jc w:val="both"/>
      </w:pPr>
      <w:r>
        <w:t xml:space="preserve">-  розгляд річних розділів описів справ постійного збереження й описів справ тимчасового збереження (понад 10 років), у т.ч. по особовому складу і т.д.            </w:t>
      </w:r>
    </w:p>
    <w:p w:rsidR="009078B9" w:rsidRDefault="009078B9">
      <w:pPr>
        <w:ind w:firstLine="851"/>
        <w:jc w:val="both"/>
      </w:pPr>
      <w:r>
        <w:t>Експертиза наукової і практичної цінності документів повинна проводиться систематично. Конкретні терміни збереження документів установлюються за допомогою спеціально розроблених і затверджених архівними установами переліків документальних матеріалів із указівкою термінів збереження різних категорій документів.</w:t>
      </w:r>
    </w:p>
    <w:p w:rsidR="009078B9" w:rsidRDefault="009078B9">
      <w:pPr>
        <w:ind w:firstLine="851"/>
        <w:jc w:val="both"/>
      </w:pPr>
      <w:r>
        <w:t xml:space="preserve"> Архівними установами розроблені типові переліки. Вони встановлюють терміни збереження документації, типової для більшості установ, організацій, підприємств і відбивають загальні функції і питання їх діяльності (керівництво, контроль, планування, облік, звітність, фінансування, організація праці, постачання і збут продукції і т.п.).</w:t>
      </w:r>
    </w:p>
    <w:p w:rsidR="009078B9" w:rsidRDefault="009078B9">
      <w:pPr>
        <w:ind w:firstLine="851"/>
        <w:jc w:val="both"/>
      </w:pPr>
      <w:r>
        <w:t>У залежності від значимості документів терміни їх збереження встановлюються постійні чи тимчасові (1, 3, 5, 10, 15 і т.д. років). Термін обчислюється з 1 січня року, що іде за роком закінчення справи.</w:t>
      </w:r>
    </w:p>
    <w:p w:rsidR="009078B9" w:rsidRDefault="009078B9">
      <w:pPr>
        <w:ind w:firstLine="851"/>
        <w:jc w:val="both"/>
      </w:pPr>
      <w:r>
        <w:t>Виділяються 4 групи справ :</w:t>
      </w:r>
    </w:p>
    <w:p w:rsidR="009078B9" w:rsidRDefault="009078B9">
      <w:pPr>
        <w:ind w:firstLine="851"/>
        <w:jc w:val="both"/>
      </w:pPr>
      <w:r>
        <w:t>- постійного збереження, що підлягають у подальшому передачі в державний архів;</w:t>
      </w:r>
    </w:p>
    <w:p w:rsidR="009078B9" w:rsidRDefault="009078B9">
      <w:pPr>
        <w:ind w:firstLine="851"/>
        <w:jc w:val="both"/>
      </w:pPr>
      <w:r>
        <w:t>- тривалого збереження в архіві установи (понад 10 років);</w:t>
      </w:r>
    </w:p>
    <w:p w:rsidR="009078B9" w:rsidRDefault="009078B9">
      <w:pPr>
        <w:ind w:firstLine="851"/>
        <w:jc w:val="both"/>
      </w:pPr>
      <w:r>
        <w:t>- тимчасового збереження (до 10 років);</w:t>
      </w:r>
    </w:p>
    <w:p w:rsidR="009078B9" w:rsidRDefault="009078B9">
      <w:pPr>
        <w:ind w:firstLine="851"/>
        <w:jc w:val="both"/>
      </w:pPr>
      <w:r>
        <w:t>- які підлягають знищенню в зв'язку з закінченням термінів збереження.</w:t>
      </w:r>
    </w:p>
    <w:p w:rsidR="009078B9" w:rsidRDefault="009078B9">
      <w:pPr>
        <w:ind w:firstLine="851"/>
        <w:jc w:val="both"/>
      </w:pPr>
      <w:r>
        <w:t>Організація зобов'язана систематично описувати документи по особовому складу і документи тимчасового збереження (понад 10 років), забезпечувати їхню схоронність і облік.</w:t>
      </w:r>
    </w:p>
    <w:p w:rsidR="009078B9" w:rsidRDefault="009078B9">
      <w:pPr>
        <w:ind w:firstLine="851"/>
        <w:jc w:val="both"/>
      </w:pPr>
      <w:r>
        <w:t>За результатами експертизи цінності документів складаються описи справ постійного, тимчасового (понад 10 років) термінів збереження, а також акти про виділення справ до знищення.</w:t>
      </w:r>
    </w:p>
    <w:p w:rsidR="009078B9" w:rsidRDefault="009078B9">
      <w:pPr>
        <w:ind w:firstLine="851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Оформлення справ.</w:t>
      </w:r>
    </w:p>
    <w:p w:rsidR="009078B9" w:rsidRDefault="009078B9">
      <w:pPr>
        <w:pStyle w:val="3"/>
        <w:ind w:firstLine="851"/>
      </w:pPr>
      <w:r>
        <w:t>Закінчені діловодством справи постійного і тимчасового (понад 10 років) терміну збереження, після закінчення календарного року, у якому вони заведені, повинні бути підготовлені до передачі у відомчий архів. Предархівна підготовка справ включає дві основних операцій: оформлення й опис справ. Оформлення справ провадиться особою, відповідальною за роботу з документами. У залежності від цінності документів і відповідно термінів збереження справ, проводиться повне чи часткове (спрощене) оформлення справ. Справи тимчасового (до 10 років включно) збереження підлягають спрощеному оформленню. Насамперед виявляється їхня наявність відповідно до номенклатури справ. У справах перевіряється правильність формування, вони залишаються на швидкозшивачах, аркуші не нумеруються, завірчі написи не складаються, систематизуються по номенклатурі справ і здаються в архів. Основна увага зосереджується на справах постійного, довгострокового (понад 10 років) термінів збереження і по особовому складу. Відповідно до вимог «Державної системи документаційного забезпечення управління» і «Основних правил роботи відомчих архівів» проводиться їхнє повне оформлення, що включає:</w:t>
      </w:r>
    </w:p>
    <w:p w:rsidR="009078B9" w:rsidRDefault="009078B9">
      <w:pPr>
        <w:ind w:firstLine="851"/>
        <w:jc w:val="both"/>
      </w:pPr>
      <w:r>
        <w:t>- перегрупування документів справи в прямій хронологічній послідовності із січня по грудень;</w:t>
      </w:r>
    </w:p>
    <w:p w:rsidR="009078B9" w:rsidRDefault="009078B9">
      <w:pPr>
        <w:ind w:firstLine="851"/>
        <w:jc w:val="both"/>
      </w:pPr>
      <w:r>
        <w:t>- підшивку чи палітурку справи;</w:t>
      </w:r>
    </w:p>
    <w:p w:rsidR="009078B9" w:rsidRDefault="009078B9">
      <w:pPr>
        <w:ind w:firstLine="851"/>
        <w:jc w:val="both"/>
      </w:pPr>
      <w:r>
        <w:t>- нумерацію аркушів;</w:t>
      </w:r>
    </w:p>
    <w:p w:rsidR="009078B9" w:rsidRDefault="009078B9">
      <w:pPr>
        <w:ind w:firstLine="851"/>
        <w:jc w:val="both"/>
      </w:pPr>
      <w:r>
        <w:t>- складання завірчого напису (аркуша-завірителя) справи;</w:t>
      </w:r>
    </w:p>
    <w:p w:rsidR="009078B9" w:rsidRDefault="009078B9">
      <w:pPr>
        <w:ind w:firstLine="851"/>
        <w:jc w:val="both"/>
      </w:pPr>
      <w:r>
        <w:t>- складання внутрішнього опису документів справи (якщо це необхідно);</w:t>
      </w:r>
    </w:p>
    <w:p w:rsidR="009078B9" w:rsidRDefault="009078B9">
      <w:pPr>
        <w:ind w:firstLine="851"/>
        <w:jc w:val="both"/>
      </w:pPr>
      <w:r>
        <w:t>- оформлення всіх реквізитів обкладинки справи;</w:t>
      </w:r>
    </w:p>
    <w:p w:rsidR="009078B9" w:rsidRDefault="009078B9">
      <w:pPr>
        <w:ind w:firstLine="851"/>
        <w:jc w:val="both"/>
      </w:pPr>
      <w:r>
        <w:t>Перш ніж підшити документи справи, з них видаляються металеві скріплення, вкладається чистий бланк форми аркуша-завірителя, і, у тих випадках, коли до справи буде складений внутрішній опис, бланки форм внутрішнього опису. Всі аркуші справи нумеруються чорним графітним олівцем (уживання чорнила або кольорових олівців заборонено) чи нумератором у верхньому правому куті, не зачіпаючи тексту документа. Аркуші внутрішнього опису нумеруються окремо. Лист завірчого напису не нумерується. Якщо справа має кілька томів нумерується кожен том окремо. Лист будь-якого формату, що підшили за один край, нумерується як один лист (навіть якщо він складений). Документ, складений навпіл і підшитий за середину нумерується як два листи. Ілюстровані матеріали, фотографії нумеруються на зворотному боці. Підшиті в справу конверти з написами чи вкладеннями нумеруються самостійно. Вкладення в конверт нумерується черговим номером за конвертом.</w:t>
      </w:r>
    </w:p>
    <w:p w:rsidR="009078B9" w:rsidRDefault="009078B9">
      <w:pPr>
        <w:ind w:firstLine="851"/>
        <w:jc w:val="both"/>
      </w:pPr>
      <w:r>
        <w:t>У випадку пропуску чи нумерації аркушів однією цифрою, на них ставлять номера попередніх аркушів з додатком букв а, б, в и т.д. Усі ці виправлення відзначаються наприкінці справи в завірчому написі. Якщо при нумерації аркушів допущено багато помилок, номери закреслюються і вся справа нумерується заново. Наприкінці справи для обліку кількості аркушів на окремому листі-завірителі справи складається завірчий напис, у якому цифрами і прописом указується кількість аркушів, обмовляються всі особливості в нумерації і фізичному стані документів у справі.</w:t>
      </w:r>
    </w:p>
    <w:p w:rsidR="009078B9" w:rsidRDefault="009078B9">
      <w:pPr>
        <w:ind w:firstLine="851"/>
        <w:jc w:val="both"/>
      </w:pPr>
      <w:r>
        <w:t>Форми аркуша-завірителя не ідентичні, але склад інформації, внесений у форми однаковий.</w:t>
      </w:r>
    </w:p>
    <w:p w:rsidR="009078B9" w:rsidRDefault="009078B9">
      <w:pPr>
        <w:ind w:firstLine="851"/>
        <w:jc w:val="both"/>
      </w:pPr>
      <w:r>
        <w:t>Для справ з особливо коштовними документами, особових, судових і слідчих справ, справ про присудження учених ступенів і звань, справ на авторські посвідчення і патенти і т.д. при підготовці до здачі в архів складається, якщо вона не велася на протязі року, внутрішній опис документів. Складати внутрішній опис рекомендується також і справам, заголовки яких не повно розкривають зміст документів. У цьому випадку внутрішній опис полегшить використання документів справи, пошук необхідної інформації.</w:t>
      </w:r>
    </w:p>
    <w:p w:rsidR="009078B9" w:rsidRDefault="009078B9">
      <w:pPr>
        <w:ind w:firstLine="851"/>
        <w:jc w:val="both"/>
      </w:pPr>
      <w:r>
        <w:t>Наприкінці внутрішнього опису справи складається підсумковий запис із указівкою цифрами і прописом загальної кількості документів у справі, включених в опис і кількість аркушів опису.</w:t>
      </w:r>
    </w:p>
    <w:p w:rsidR="009078B9" w:rsidRDefault="009078B9">
      <w:pPr>
        <w:ind w:firstLine="851"/>
        <w:jc w:val="both"/>
      </w:pPr>
      <w:r>
        <w:t>Справи підшиваються міцною ниткою у тверду обкладинку (папку) у 4 проколи чи переплітаються. При брошуванні не можна зашивати текст документа. У тих випадках, коли текст дуже близько підходить до краю аркуша і може бути зачеплений при підшивці, до аркуша підклеюється смужка міцного паперу, за яку документ і буде підшитий.</w:t>
      </w:r>
    </w:p>
    <w:p w:rsidR="009078B9" w:rsidRDefault="009078B9">
      <w:pPr>
        <w:ind w:firstLine="851"/>
        <w:jc w:val="both"/>
      </w:pPr>
      <w:r>
        <w:t>Картон обкладинок для постійного збереження і документів по особовому складу повинен бути міцним, щоб забезпечувати довгострокову схоронність документів. Найбільш коштовні в історичному і художньому відношенні документи (креслення, рукописи і т.д.) не підшиваються, а вкладаються в папки з трьома клапанами і зав'язками чи спеціальні коробки. Якщо таких документів небагато і вони невеликого формату, їх можна помістити в конверти, що потім підшиваються в справу.</w:t>
      </w:r>
    </w:p>
    <w:p w:rsidR="009078B9" w:rsidRDefault="009078B9">
      <w:pPr>
        <w:ind w:firstLine="851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Оформлення обкладинки справи.</w:t>
      </w:r>
    </w:p>
    <w:p w:rsidR="009078B9" w:rsidRDefault="009078B9">
      <w:pPr>
        <w:ind w:firstLine="851"/>
        <w:jc w:val="both"/>
      </w:pPr>
      <w:r>
        <w:t>Обкладинка справи оформляється після підшивки і нумерації. Її елементи визначаються певним порядком. Ряд відомостей уже був винесений на обкладинку в момент заведення справи:</w:t>
      </w:r>
    </w:p>
    <w:p w:rsidR="009078B9" w:rsidRDefault="009078B9">
      <w:pPr>
        <w:ind w:firstLine="851"/>
        <w:jc w:val="both"/>
      </w:pPr>
      <w:r>
        <w:t>- найменування установи і її підпорядкованість;</w:t>
      </w:r>
    </w:p>
    <w:p w:rsidR="009078B9" w:rsidRDefault="009078B9">
      <w:pPr>
        <w:ind w:firstLine="851"/>
        <w:jc w:val="both"/>
      </w:pPr>
      <w:r>
        <w:t>- найменування структурного підрозділу;</w:t>
      </w:r>
    </w:p>
    <w:p w:rsidR="009078B9" w:rsidRDefault="009078B9">
      <w:pPr>
        <w:ind w:firstLine="851"/>
        <w:jc w:val="both"/>
      </w:pPr>
      <w:r>
        <w:t>- діловодний індекс справи;</w:t>
      </w:r>
    </w:p>
    <w:p w:rsidR="009078B9" w:rsidRDefault="009078B9">
      <w:pPr>
        <w:ind w:firstLine="851"/>
        <w:jc w:val="both"/>
      </w:pPr>
      <w:r>
        <w:t>- номер тому, частини;</w:t>
      </w:r>
    </w:p>
    <w:p w:rsidR="009078B9" w:rsidRDefault="009078B9">
      <w:pPr>
        <w:ind w:firstLine="851"/>
        <w:jc w:val="both"/>
      </w:pPr>
      <w:r>
        <w:t>- заголовок справи;</w:t>
      </w:r>
    </w:p>
    <w:p w:rsidR="009078B9" w:rsidRDefault="009078B9">
      <w:pPr>
        <w:ind w:firstLine="851"/>
        <w:jc w:val="both"/>
      </w:pPr>
      <w:r>
        <w:t>- термін збереження справи.</w:t>
      </w:r>
    </w:p>
    <w:p w:rsidR="009078B9" w:rsidRDefault="009078B9">
      <w:pPr>
        <w:ind w:firstLine="851"/>
        <w:jc w:val="both"/>
      </w:pPr>
      <w:r>
        <w:t>При підготовці справи до збереження або здачі її у відомчий архів ці елементи уточнюються і доповнюються. До заголовка справи може бути складена анотація до документів (якщо він містить особливо коштовні документи). Проставляються також:</w:t>
      </w:r>
    </w:p>
    <w:p w:rsidR="009078B9" w:rsidRDefault="009078B9">
      <w:pPr>
        <w:ind w:firstLine="851"/>
        <w:jc w:val="both"/>
      </w:pPr>
      <w:r>
        <w:t>- дата справи;</w:t>
      </w:r>
    </w:p>
    <w:p w:rsidR="009078B9" w:rsidRDefault="009078B9">
      <w:pPr>
        <w:ind w:firstLine="851"/>
        <w:jc w:val="both"/>
      </w:pPr>
      <w:r>
        <w:t>- кількість аркушів у справі;</w:t>
      </w:r>
    </w:p>
    <w:p w:rsidR="009078B9" w:rsidRDefault="009078B9">
      <w:pPr>
        <w:ind w:firstLine="851"/>
        <w:jc w:val="both"/>
      </w:pPr>
      <w:r>
        <w:t>- архівний шифр справи.</w:t>
      </w:r>
    </w:p>
    <w:p w:rsidR="009078B9" w:rsidRDefault="009078B9">
      <w:pPr>
        <w:ind w:firstLine="851"/>
        <w:jc w:val="both"/>
      </w:pPr>
      <w:r>
        <w:t>На обкладинці справи постійного збереження відповідно до вимог у верхній частині перед назвою установи залишають місце для найменування державного архіву, у який справи будуть передані з відомчого архіву. Якщо на протязі року в найменуванні установи або структурного підрозділу відбулися зміни або справа передана в інший структурний підрозділ, при оформленні до збереження на обкладинці справи дописується нова назва, а стара міститься в дужки.</w:t>
      </w:r>
    </w:p>
    <w:p w:rsidR="009078B9" w:rsidRDefault="009078B9">
      <w:pPr>
        <w:pStyle w:val="a3"/>
        <w:ind w:firstLine="851"/>
        <w:jc w:val="both"/>
        <w:rPr>
          <w:b/>
          <w:bCs/>
          <w:sz w:val="28"/>
          <w:lang w:val="uk-UA"/>
        </w:rPr>
      </w:pPr>
      <w:r>
        <w:rPr>
          <w:sz w:val="28"/>
          <w:lang w:val="uk-UA"/>
        </w:rPr>
        <w:t>Заголовок повинен точно, коротко в узагальненій формі відбити основний зміст документа. При цьому факти і події, відбиті в документах, повинні бути розкриті. Спочатку в заголовку повинна бути вказана вид справи (справа, переписування, матеріали, журнал і т.д.) або вид документів (протоколи, доповіді, накази, звіти і т.д.). Потім вказується автор або кореспондент (якщо це переписування) і далі питання, що відбиває зміст документів. Якщо в справі є особливо коштовні документи, документи-додатки до основного документа, документи, що містять відомості по особовому складу, що мають довідкове значення або документи, що можуть служити предметом самостійного пошуку і наявність яких у справі не може бути визначене по його заголовку, до заголовка складається анотація. Пишеться анотація після заголовка з нового рядка.</w:t>
      </w:r>
    </w:p>
    <w:p w:rsidR="009078B9" w:rsidRDefault="009078B9">
      <w:pPr>
        <w:pStyle w:val="a3"/>
        <w:ind w:firstLine="851"/>
        <w:jc w:val="both"/>
        <w:rPr>
          <w:b/>
          <w:bCs/>
          <w:sz w:val="28"/>
          <w:lang w:val="uk-UA"/>
        </w:rPr>
      </w:pPr>
    </w:p>
    <w:p w:rsidR="009078B9" w:rsidRDefault="009078B9">
      <w:pPr>
        <w:pStyle w:val="a3"/>
        <w:ind w:firstLine="851"/>
        <w:jc w:val="both"/>
        <w:rPr>
          <w:b/>
          <w:bCs/>
          <w:sz w:val="28"/>
          <w:lang w:val="uk-UA"/>
        </w:rPr>
      </w:pPr>
    </w:p>
    <w:p w:rsidR="009078B9" w:rsidRDefault="009078B9">
      <w:pPr>
        <w:pStyle w:val="a3"/>
        <w:ind w:firstLine="851"/>
        <w:jc w:val="both"/>
        <w:rPr>
          <w:b/>
          <w:bCs/>
          <w:sz w:val="28"/>
          <w:lang w:val="uk-UA"/>
        </w:rPr>
      </w:pPr>
    </w:p>
    <w:p w:rsidR="009078B9" w:rsidRDefault="009078B9">
      <w:pPr>
        <w:pStyle w:val="a3"/>
        <w:ind w:firstLine="851"/>
        <w:jc w:val="both"/>
        <w:rPr>
          <w:b/>
          <w:bCs/>
          <w:sz w:val="28"/>
          <w:lang w:val="uk-UA"/>
        </w:rPr>
      </w:pPr>
    </w:p>
    <w:p w:rsidR="009078B9" w:rsidRDefault="009078B9">
      <w:pPr>
        <w:pStyle w:val="a3"/>
        <w:ind w:firstLine="851"/>
        <w:jc w:val="both"/>
        <w:rPr>
          <w:b/>
          <w:bCs/>
          <w:sz w:val="28"/>
          <w:lang w:val="uk-UA"/>
        </w:rPr>
      </w:pPr>
    </w:p>
    <w:p w:rsidR="009078B9" w:rsidRDefault="009078B9">
      <w:pPr>
        <w:pStyle w:val="a3"/>
        <w:ind w:firstLine="851"/>
        <w:jc w:val="both"/>
        <w:rPr>
          <w:b/>
          <w:bCs/>
          <w:sz w:val="28"/>
          <w:lang w:val="uk-UA"/>
        </w:rPr>
      </w:pPr>
    </w:p>
    <w:p w:rsidR="009078B9" w:rsidRDefault="009078B9">
      <w:pPr>
        <w:pStyle w:val="a3"/>
        <w:ind w:firstLine="0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Література</w:t>
      </w:r>
    </w:p>
    <w:p w:rsidR="009078B9" w:rsidRDefault="009078B9">
      <w:pPr>
        <w:pStyle w:val="a3"/>
        <w:ind w:firstLine="0"/>
        <w:jc w:val="center"/>
        <w:rPr>
          <w:b/>
          <w:bCs/>
          <w:sz w:val="28"/>
          <w:lang w:val="uk-UA"/>
        </w:rPr>
      </w:pPr>
    </w:p>
    <w:p w:rsidR="009078B9" w:rsidRDefault="009078B9">
      <w:pPr>
        <w:pStyle w:val="a3"/>
        <w:numPr>
          <w:ilvl w:val="0"/>
          <w:numId w:val="13"/>
        </w:numPr>
        <w:tabs>
          <w:tab w:val="clear" w:pos="720"/>
          <w:tab w:val="num" w:pos="540"/>
        </w:tabs>
        <w:ind w:left="0"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Кирсанова М.В., Аксенов Ю.М. Курс делопроизводства: Документальное обеспечение управления: Учебное пособие – 2 изд. – М.: ИНФРА-М; Новосибирск: НГАЭиУ, 1999.</w:t>
      </w:r>
    </w:p>
    <w:p w:rsidR="009078B9" w:rsidRDefault="009078B9">
      <w:pPr>
        <w:numPr>
          <w:ilvl w:val="0"/>
          <w:numId w:val="13"/>
        </w:numPr>
        <w:tabs>
          <w:tab w:val="clear" w:pos="720"/>
          <w:tab w:val="num" w:pos="540"/>
        </w:tabs>
        <w:ind w:left="0" w:firstLine="284"/>
        <w:jc w:val="both"/>
      </w:pPr>
      <w:r>
        <w:t>Документы и делопроизводство: справочное пособие. Сост. Лихачев М.Т.-М.: «Экономика», 1991.</w:t>
      </w:r>
    </w:p>
    <w:p w:rsidR="009078B9" w:rsidRDefault="009078B9">
      <w:pPr>
        <w:numPr>
          <w:ilvl w:val="0"/>
          <w:numId w:val="13"/>
        </w:numPr>
        <w:tabs>
          <w:tab w:val="clear" w:pos="720"/>
          <w:tab w:val="num" w:pos="540"/>
        </w:tabs>
        <w:ind w:left="0" w:firstLine="284"/>
      </w:pPr>
      <w:r>
        <w:t>Организация работы с документами. Москва, Инфра  М ,1998 г.</w:t>
      </w:r>
    </w:p>
    <w:p w:rsidR="009078B9" w:rsidRDefault="009078B9">
      <w:pPr>
        <w:numPr>
          <w:ilvl w:val="0"/>
          <w:numId w:val="13"/>
        </w:numPr>
        <w:tabs>
          <w:tab w:val="clear" w:pos="720"/>
          <w:tab w:val="num" w:pos="540"/>
        </w:tabs>
        <w:ind w:left="0" w:firstLine="284"/>
        <w:jc w:val="both"/>
      </w:pPr>
      <w:r>
        <w:t>Т.А. Кузнецова., Т.Л. Серова., В.И. Андреева., Н.А. Литвинцева. Секретарское дело. Москва,  1996 г.</w:t>
      </w:r>
    </w:p>
    <w:p w:rsidR="009078B9" w:rsidRDefault="009078B9">
      <w:pPr>
        <w:numPr>
          <w:ilvl w:val="0"/>
          <w:numId w:val="13"/>
        </w:numPr>
        <w:tabs>
          <w:tab w:val="clear" w:pos="720"/>
          <w:tab w:val="num" w:pos="540"/>
        </w:tabs>
        <w:ind w:left="0" w:firstLine="284"/>
        <w:jc w:val="both"/>
      </w:pPr>
      <w:r>
        <w:t>В.И. Андреева. Делопроизводство. Москва, 1997 г.</w:t>
      </w:r>
      <w:bookmarkStart w:id="0" w:name="_GoBack"/>
      <w:bookmarkEnd w:id="0"/>
    </w:p>
    <w:sectPr w:rsidR="009078B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9825FA"/>
    <w:multiLevelType w:val="hybridMultilevel"/>
    <w:tmpl w:val="2C8A126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19B7286D"/>
    <w:multiLevelType w:val="hybridMultilevel"/>
    <w:tmpl w:val="34CA8A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EE0514"/>
    <w:multiLevelType w:val="singleLevel"/>
    <w:tmpl w:val="E8E05E9A"/>
    <w:lvl w:ilvl="0">
      <w:start w:val="3"/>
      <w:numFmt w:val="upperRoman"/>
      <w:lvlText w:val="%1. "/>
      <w:legacy w:legacy="1" w:legacySpace="0" w:legacyIndent="283"/>
      <w:lvlJc w:val="left"/>
      <w:pPr>
        <w:ind w:left="1018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">
    <w:nsid w:val="1D5322A4"/>
    <w:multiLevelType w:val="singleLevel"/>
    <w:tmpl w:val="5088DA32"/>
    <w:lvl w:ilvl="0">
      <w:start w:val="1"/>
      <w:numFmt w:val="decimal"/>
      <w:lvlText w:val="%1. "/>
      <w:legacy w:legacy="1" w:legacySpace="0" w:legacyIndent="283"/>
      <w:lvlJc w:val="left"/>
      <w:pPr>
        <w:ind w:left="1378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2EF11CE7"/>
    <w:multiLevelType w:val="hybridMultilevel"/>
    <w:tmpl w:val="DEE0BE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40113B"/>
    <w:multiLevelType w:val="hybridMultilevel"/>
    <w:tmpl w:val="1F8CB81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8D0117"/>
    <w:multiLevelType w:val="hybridMultilevel"/>
    <w:tmpl w:val="9B069E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0831C8"/>
    <w:multiLevelType w:val="hybridMultilevel"/>
    <w:tmpl w:val="E788C8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4D10D25"/>
    <w:multiLevelType w:val="hybridMultilevel"/>
    <w:tmpl w:val="D572FF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84E45A5"/>
    <w:multiLevelType w:val="singleLevel"/>
    <w:tmpl w:val="5088DA3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0">
    <w:nsid w:val="692E630D"/>
    <w:multiLevelType w:val="hybridMultilevel"/>
    <w:tmpl w:val="5E2C23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BCE743C"/>
    <w:multiLevelType w:val="singleLevel"/>
    <w:tmpl w:val="CEA29E08"/>
    <w:lvl w:ilvl="0">
      <w:start w:val="1"/>
      <w:numFmt w:val="upperRoman"/>
      <w:lvlText w:val="%1. "/>
      <w:legacy w:legacy="1" w:legacySpace="0" w:legacyIndent="283"/>
      <w:lvlJc w:val="left"/>
      <w:pPr>
        <w:ind w:left="109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6"/>
  </w:num>
  <w:num w:numId="7">
    <w:abstractNumId w:val="9"/>
  </w:num>
  <w:num w:numId="8">
    <w:abstractNumId w:val="11"/>
  </w:num>
  <w:num w:numId="9">
    <w:abstractNumId w:val="3"/>
  </w:num>
  <w:num w:numId="10">
    <w:abstractNumId w:val="2"/>
  </w:num>
  <w:num w:numId="11">
    <w:abstractNumId w:val="2"/>
    <w:lvlOverride w:ilvl="0">
      <w:lvl w:ilvl="0">
        <w:start w:val="1"/>
        <w:numFmt w:val="upperRoman"/>
        <w:lvlText w:val="%1. "/>
        <w:legacy w:legacy="1" w:legacySpace="0" w:legacyIndent="283"/>
        <w:lvlJc w:val="left"/>
        <w:pPr>
          <w:ind w:left="1018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2BC2"/>
    <w:rsid w:val="004842E9"/>
    <w:rsid w:val="009078B9"/>
    <w:rsid w:val="00E31A46"/>
    <w:rsid w:val="00F2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9BA69-2340-45DF-8791-AF1CACA51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i/>
      <w:iCs/>
      <w:sz w:val="32"/>
      <w:lang w:val="ru-RU"/>
    </w:rPr>
  </w:style>
  <w:style w:type="paragraph" w:styleId="2">
    <w:name w:val="heading 2"/>
    <w:basedOn w:val="a"/>
    <w:next w:val="a"/>
    <w:qFormat/>
    <w:pPr>
      <w:keepNext/>
      <w:ind w:firstLine="900"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08"/>
    </w:pPr>
    <w:rPr>
      <w:sz w:val="24"/>
      <w:lang w:val="ru-RU"/>
    </w:rPr>
  </w:style>
  <w:style w:type="paragraph" w:styleId="20">
    <w:name w:val="Body Text Indent 2"/>
    <w:basedOn w:val="a"/>
    <w:semiHidden/>
    <w:pPr>
      <w:tabs>
        <w:tab w:val="left" w:pos="7440"/>
      </w:tabs>
      <w:ind w:firstLine="708"/>
      <w:jc w:val="both"/>
    </w:pPr>
    <w:rPr>
      <w:sz w:val="24"/>
      <w:lang w:val="ru-RU"/>
    </w:rPr>
  </w:style>
  <w:style w:type="paragraph" w:styleId="a4">
    <w:name w:val="footnote text"/>
    <w:basedOn w:val="a"/>
    <w:semiHidden/>
    <w:rPr>
      <w:sz w:val="20"/>
      <w:szCs w:val="20"/>
      <w:lang w:val="ru-RU"/>
    </w:rPr>
  </w:style>
  <w:style w:type="character" w:styleId="a5">
    <w:name w:val="footnote reference"/>
    <w:semiHidden/>
    <w:rPr>
      <w:vertAlign w:val="superscript"/>
    </w:rPr>
  </w:style>
  <w:style w:type="paragraph" w:styleId="a6">
    <w:name w:val="Body Text"/>
    <w:basedOn w:val="a"/>
    <w:semiHidden/>
    <w:pPr>
      <w:jc w:val="both"/>
    </w:pPr>
    <w:rPr>
      <w:iCs/>
      <w:sz w:val="24"/>
      <w:lang w:val="ru-RU"/>
    </w:rPr>
  </w:style>
  <w:style w:type="paragraph" w:styleId="3">
    <w:name w:val="Body Text Indent 3"/>
    <w:basedOn w:val="a"/>
    <w:semiHidden/>
    <w:pPr>
      <w:ind w:firstLine="567"/>
      <w:jc w:val="both"/>
    </w:pPr>
  </w:style>
  <w:style w:type="paragraph" w:styleId="a7">
    <w:name w:val="Title"/>
    <w:basedOn w:val="a"/>
    <w:qFormat/>
    <w:pPr>
      <w:jc w:val="center"/>
    </w:pPr>
    <w:rPr>
      <w:b/>
      <w:bCs/>
      <w:iCs/>
    </w:rPr>
  </w:style>
  <w:style w:type="character" w:styleId="a8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4579</Words>
  <Characters>26101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Odin Doma</Company>
  <LinksUpToDate>false</LinksUpToDate>
  <CharactersWithSpaces>30619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Sasha</dc:creator>
  <cp:keywords/>
  <dc:description>Translated By Plaj</dc:description>
  <cp:lastModifiedBy>admin</cp:lastModifiedBy>
  <cp:revision>2</cp:revision>
  <cp:lastPrinted>2004-05-18T19:15:00Z</cp:lastPrinted>
  <dcterms:created xsi:type="dcterms:W3CDTF">2014-02-10T19:39:00Z</dcterms:created>
  <dcterms:modified xsi:type="dcterms:W3CDTF">2014-02-10T19:39:00Z</dcterms:modified>
</cp:coreProperties>
</file>