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211" w:rsidRPr="0010399F" w:rsidRDefault="00A520D5" w:rsidP="0010399F">
      <w:pPr>
        <w:spacing w:line="360" w:lineRule="auto"/>
        <w:ind w:firstLine="709"/>
        <w:jc w:val="center"/>
        <w:rPr>
          <w:sz w:val="28"/>
          <w:szCs w:val="28"/>
        </w:rPr>
      </w:pPr>
      <w:r w:rsidRPr="0010399F">
        <w:rPr>
          <w:sz w:val="28"/>
          <w:szCs w:val="28"/>
        </w:rPr>
        <w:t>А.В. Николаев</w:t>
      </w:r>
    </w:p>
    <w:p w:rsidR="00936080" w:rsidRPr="0010399F" w:rsidRDefault="00936080" w:rsidP="0010399F">
      <w:pPr>
        <w:spacing w:line="360" w:lineRule="auto"/>
        <w:ind w:firstLine="709"/>
        <w:jc w:val="center"/>
        <w:rPr>
          <w:sz w:val="28"/>
          <w:szCs w:val="28"/>
        </w:rPr>
      </w:pPr>
    </w:p>
    <w:p w:rsidR="00936080" w:rsidRPr="0010399F" w:rsidRDefault="00936080" w:rsidP="0010399F">
      <w:pPr>
        <w:spacing w:line="360" w:lineRule="auto"/>
        <w:ind w:firstLine="709"/>
        <w:jc w:val="center"/>
        <w:rPr>
          <w:sz w:val="28"/>
          <w:szCs w:val="28"/>
        </w:rPr>
      </w:pPr>
    </w:p>
    <w:p w:rsidR="00936080" w:rsidRPr="0010399F" w:rsidRDefault="00936080" w:rsidP="0010399F">
      <w:pPr>
        <w:spacing w:line="360" w:lineRule="auto"/>
        <w:ind w:firstLine="709"/>
        <w:jc w:val="center"/>
        <w:rPr>
          <w:sz w:val="28"/>
          <w:szCs w:val="28"/>
        </w:rPr>
      </w:pPr>
    </w:p>
    <w:p w:rsidR="00936080" w:rsidRPr="0010399F" w:rsidRDefault="00936080" w:rsidP="0010399F">
      <w:pPr>
        <w:spacing w:line="360" w:lineRule="auto"/>
        <w:ind w:firstLine="709"/>
        <w:jc w:val="center"/>
        <w:rPr>
          <w:sz w:val="28"/>
          <w:szCs w:val="28"/>
        </w:rPr>
      </w:pPr>
    </w:p>
    <w:p w:rsidR="00936080" w:rsidRPr="0010399F" w:rsidRDefault="00936080" w:rsidP="0010399F">
      <w:pPr>
        <w:spacing w:line="360" w:lineRule="auto"/>
        <w:ind w:firstLine="709"/>
        <w:jc w:val="center"/>
        <w:rPr>
          <w:sz w:val="28"/>
          <w:szCs w:val="28"/>
        </w:rPr>
      </w:pPr>
    </w:p>
    <w:p w:rsidR="00936080" w:rsidRPr="0010399F" w:rsidRDefault="00936080" w:rsidP="0010399F">
      <w:pPr>
        <w:spacing w:line="360" w:lineRule="auto"/>
        <w:ind w:firstLine="709"/>
        <w:jc w:val="center"/>
        <w:rPr>
          <w:sz w:val="28"/>
          <w:szCs w:val="28"/>
        </w:rPr>
      </w:pPr>
    </w:p>
    <w:p w:rsidR="00936080" w:rsidRPr="0010399F" w:rsidRDefault="00936080" w:rsidP="0010399F">
      <w:pPr>
        <w:spacing w:line="360" w:lineRule="auto"/>
        <w:ind w:firstLine="709"/>
        <w:jc w:val="center"/>
        <w:rPr>
          <w:sz w:val="28"/>
          <w:szCs w:val="28"/>
        </w:rPr>
      </w:pPr>
    </w:p>
    <w:p w:rsidR="00936080" w:rsidRPr="0010399F" w:rsidRDefault="00936080" w:rsidP="0010399F">
      <w:pPr>
        <w:spacing w:line="360" w:lineRule="auto"/>
        <w:ind w:firstLine="709"/>
        <w:jc w:val="center"/>
        <w:rPr>
          <w:sz w:val="28"/>
          <w:szCs w:val="28"/>
        </w:rPr>
      </w:pPr>
    </w:p>
    <w:p w:rsidR="00936080" w:rsidRPr="0010399F" w:rsidRDefault="00936080" w:rsidP="0010399F">
      <w:pPr>
        <w:spacing w:line="360" w:lineRule="auto"/>
        <w:ind w:firstLine="709"/>
        <w:jc w:val="center"/>
        <w:rPr>
          <w:sz w:val="28"/>
          <w:szCs w:val="28"/>
        </w:rPr>
      </w:pPr>
    </w:p>
    <w:p w:rsidR="00283C9A" w:rsidRPr="0010399F" w:rsidRDefault="00283C9A" w:rsidP="0010399F">
      <w:pPr>
        <w:spacing w:line="360" w:lineRule="auto"/>
        <w:ind w:firstLine="709"/>
        <w:jc w:val="center"/>
        <w:rPr>
          <w:sz w:val="28"/>
          <w:szCs w:val="28"/>
        </w:rPr>
      </w:pPr>
      <w:r w:rsidRPr="0010399F">
        <w:rPr>
          <w:sz w:val="28"/>
          <w:szCs w:val="28"/>
        </w:rPr>
        <w:t>КУРСОВАЯ</w:t>
      </w:r>
    </w:p>
    <w:p w:rsidR="00936080" w:rsidRPr="0010399F" w:rsidRDefault="00283C9A" w:rsidP="0010399F">
      <w:pPr>
        <w:spacing w:line="360" w:lineRule="auto"/>
        <w:ind w:firstLine="709"/>
        <w:jc w:val="center"/>
        <w:rPr>
          <w:sz w:val="28"/>
          <w:szCs w:val="28"/>
        </w:rPr>
      </w:pPr>
      <w:r w:rsidRPr="0010399F">
        <w:rPr>
          <w:sz w:val="28"/>
          <w:szCs w:val="28"/>
        </w:rPr>
        <w:t>РАБОТА</w:t>
      </w:r>
    </w:p>
    <w:p w:rsidR="00D2510D" w:rsidRPr="004F22DD" w:rsidRDefault="00C05F6F" w:rsidP="0010399F">
      <w:pPr>
        <w:spacing w:line="360" w:lineRule="auto"/>
        <w:ind w:firstLine="709"/>
        <w:jc w:val="center"/>
        <w:rPr>
          <w:sz w:val="28"/>
          <w:szCs w:val="28"/>
        </w:rPr>
      </w:pPr>
      <w:r w:rsidRPr="0010399F">
        <w:rPr>
          <w:sz w:val="28"/>
          <w:szCs w:val="28"/>
        </w:rPr>
        <w:br w:type="page"/>
      </w:r>
      <w:r w:rsidR="00086027" w:rsidRPr="0010399F">
        <w:rPr>
          <w:sz w:val="28"/>
          <w:szCs w:val="28"/>
        </w:rPr>
        <w:lastRenderedPageBreak/>
        <w:t>2005</w:t>
      </w:r>
    </w:p>
    <w:tbl>
      <w:tblPr>
        <w:tblpPr w:vertAnchor="text" w:horzAnchor="margin" w:tblpXSpec="center" w:tblpY="1"/>
        <w:tblW w:w="10481" w:type="dxa"/>
        <w:tblBorders>
          <w:insideH w:val="single" w:sz="4" w:space="0" w:color="auto"/>
          <w:insideV w:val="single" w:sz="4" w:space="0" w:color="auto"/>
        </w:tblBorders>
        <w:tblLayout w:type="fixed"/>
        <w:tblLook w:val="01E0" w:firstRow="1" w:lastRow="1" w:firstColumn="1" w:lastColumn="1" w:noHBand="0" w:noVBand="0"/>
      </w:tblPr>
      <w:tblGrid>
        <w:gridCol w:w="477"/>
        <w:gridCol w:w="544"/>
        <w:gridCol w:w="4092"/>
        <w:gridCol w:w="3006"/>
        <w:gridCol w:w="544"/>
        <w:gridCol w:w="544"/>
        <w:gridCol w:w="1274"/>
      </w:tblGrid>
      <w:tr w:rsidR="00576A28" w:rsidRPr="00042D88">
        <w:trPr>
          <w:cantSplit/>
          <w:trHeight w:val="1060"/>
        </w:trPr>
        <w:tc>
          <w:tcPr>
            <w:tcW w:w="477" w:type="dxa"/>
            <w:textDirection w:val="btLr"/>
            <w:vAlign w:val="center"/>
          </w:tcPr>
          <w:p w:rsidR="00576A28" w:rsidRPr="00042D88" w:rsidRDefault="00576A28" w:rsidP="0010399F">
            <w:pPr>
              <w:pStyle w:val="a3"/>
              <w:spacing w:line="360" w:lineRule="auto"/>
              <w:ind w:firstLine="709"/>
              <w:jc w:val="center"/>
              <w:rPr>
                <w:rFonts w:ascii="Times New Roman" w:hAnsi="Times New Roman" w:cs="Times New Roman"/>
                <w:i w:val="0"/>
                <w:iCs w:val="0"/>
              </w:rPr>
            </w:pPr>
            <w:r w:rsidRPr="00042D88">
              <w:rPr>
                <w:rFonts w:ascii="Times New Roman" w:hAnsi="Times New Roman" w:cs="Times New Roman"/>
                <w:i w:val="0"/>
                <w:iCs w:val="0"/>
              </w:rPr>
              <w:t>№ строки</w:t>
            </w:r>
          </w:p>
        </w:tc>
        <w:tc>
          <w:tcPr>
            <w:tcW w:w="544" w:type="dxa"/>
            <w:textDirection w:val="btLr"/>
            <w:vAlign w:val="center"/>
          </w:tcPr>
          <w:p w:rsidR="00576A28" w:rsidRPr="00042D88" w:rsidRDefault="00576A28" w:rsidP="0010399F">
            <w:pPr>
              <w:pStyle w:val="a3"/>
              <w:spacing w:line="360" w:lineRule="auto"/>
              <w:ind w:firstLine="709"/>
              <w:jc w:val="center"/>
              <w:rPr>
                <w:rFonts w:ascii="Times New Roman" w:hAnsi="Times New Roman" w:cs="Times New Roman"/>
                <w:i w:val="0"/>
                <w:iCs w:val="0"/>
              </w:rPr>
            </w:pPr>
            <w:r w:rsidRPr="00042D88">
              <w:rPr>
                <w:rFonts w:ascii="Times New Roman" w:hAnsi="Times New Roman" w:cs="Times New Roman"/>
                <w:i w:val="0"/>
                <w:iCs w:val="0"/>
              </w:rPr>
              <w:t>Формат</w:t>
            </w:r>
          </w:p>
        </w:tc>
        <w:tc>
          <w:tcPr>
            <w:tcW w:w="4092" w:type="dxa"/>
            <w:vAlign w:val="center"/>
          </w:tcPr>
          <w:p w:rsidR="00576A28" w:rsidRPr="00042D88" w:rsidRDefault="00576A28" w:rsidP="0010399F">
            <w:pPr>
              <w:pStyle w:val="a3"/>
              <w:spacing w:line="360" w:lineRule="auto"/>
              <w:ind w:firstLine="709"/>
              <w:jc w:val="center"/>
              <w:rPr>
                <w:rFonts w:ascii="Times New Roman" w:hAnsi="Times New Roman" w:cs="Times New Roman"/>
                <w:i w:val="0"/>
                <w:iCs w:val="0"/>
              </w:rPr>
            </w:pPr>
            <w:r w:rsidRPr="00042D88">
              <w:rPr>
                <w:rFonts w:ascii="Times New Roman" w:hAnsi="Times New Roman" w:cs="Times New Roman"/>
                <w:i w:val="0"/>
                <w:iCs w:val="0"/>
              </w:rPr>
              <w:t>Обозначение</w:t>
            </w:r>
          </w:p>
        </w:tc>
        <w:tc>
          <w:tcPr>
            <w:tcW w:w="3006" w:type="dxa"/>
            <w:vAlign w:val="center"/>
          </w:tcPr>
          <w:p w:rsidR="00576A28" w:rsidRPr="00042D88" w:rsidRDefault="00576A28" w:rsidP="0010399F">
            <w:pPr>
              <w:pStyle w:val="a3"/>
              <w:spacing w:line="360" w:lineRule="auto"/>
              <w:ind w:firstLine="709"/>
              <w:jc w:val="center"/>
              <w:rPr>
                <w:rFonts w:ascii="Times New Roman" w:hAnsi="Times New Roman" w:cs="Times New Roman"/>
                <w:i w:val="0"/>
                <w:iCs w:val="0"/>
              </w:rPr>
            </w:pPr>
            <w:r w:rsidRPr="00042D88">
              <w:rPr>
                <w:rFonts w:ascii="Times New Roman" w:hAnsi="Times New Roman" w:cs="Times New Roman"/>
                <w:i w:val="0"/>
                <w:iCs w:val="0"/>
              </w:rPr>
              <w:t>Наименование</w:t>
            </w:r>
          </w:p>
        </w:tc>
        <w:tc>
          <w:tcPr>
            <w:tcW w:w="544" w:type="dxa"/>
            <w:textDirection w:val="btLr"/>
            <w:vAlign w:val="center"/>
          </w:tcPr>
          <w:p w:rsidR="00576A28" w:rsidRPr="00042D88" w:rsidRDefault="00576A28" w:rsidP="0010399F">
            <w:pPr>
              <w:pStyle w:val="a3"/>
              <w:spacing w:line="360" w:lineRule="auto"/>
              <w:ind w:firstLine="709"/>
              <w:rPr>
                <w:rFonts w:ascii="Times New Roman" w:hAnsi="Times New Roman" w:cs="Times New Roman"/>
                <w:i w:val="0"/>
                <w:iCs w:val="0"/>
              </w:rPr>
            </w:pPr>
            <w:r w:rsidRPr="00042D88">
              <w:rPr>
                <w:rFonts w:ascii="Times New Roman" w:hAnsi="Times New Roman" w:cs="Times New Roman"/>
                <w:i w:val="0"/>
                <w:iCs w:val="0"/>
              </w:rPr>
              <w:t>Кол. лист</w:t>
            </w:r>
          </w:p>
        </w:tc>
        <w:tc>
          <w:tcPr>
            <w:tcW w:w="544" w:type="dxa"/>
            <w:textDirection w:val="btLr"/>
            <w:vAlign w:val="center"/>
          </w:tcPr>
          <w:p w:rsidR="00576A28" w:rsidRPr="00042D88" w:rsidRDefault="00576A28" w:rsidP="0010399F">
            <w:pPr>
              <w:pStyle w:val="a3"/>
              <w:spacing w:line="360" w:lineRule="auto"/>
              <w:ind w:firstLine="709"/>
              <w:rPr>
                <w:rFonts w:ascii="Times New Roman" w:hAnsi="Times New Roman" w:cs="Times New Roman"/>
                <w:i w:val="0"/>
                <w:iCs w:val="0"/>
              </w:rPr>
            </w:pPr>
            <w:r w:rsidRPr="00042D88">
              <w:rPr>
                <w:rFonts w:ascii="Times New Roman" w:hAnsi="Times New Roman" w:cs="Times New Roman"/>
                <w:i w:val="0"/>
                <w:iCs w:val="0"/>
              </w:rPr>
              <w:t>№ экз.</w:t>
            </w:r>
          </w:p>
        </w:tc>
        <w:tc>
          <w:tcPr>
            <w:tcW w:w="1274" w:type="dxa"/>
            <w:noWrap/>
            <w:tcMar>
              <w:left w:w="0" w:type="dxa"/>
              <w:right w:w="0" w:type="dxa"/>
            </w:tcMar>
            <w:tcFitText/>
            <w:vAlign w:val="center"/>
          </w:tcPr>
          <w:p w:rsidR="00576A28" w:rsidRPr="00042D88" w:rsidRDefault="00576A28" w:rsidP="0010399F">
            <w:pPr>
              <w:pStyle w:val="a3"/>
              <w:spacing w:line="360" w:lineRule="auto"/>
              <w:ind w:firstLine="709"/>
              <w:jc w:val="center"/>
              <w:rPr>
                <w:rFonts w:ascii="Times New Roman" w:hAnsi="Times New Roman" w:cs="Times New Roman"/>
                <w:i w:val="0"/>
                <w:iCs w:val="0"/>
              </w:rPr>
            </w:pPr>
            <w:r w:rsidRPr="002B5C4D">
              <w:rPr>
                <w:rFonts w:ascii="Times New Roman" w:hAnsi="Times New Roman" w:cs="Times New Roman"/>
                <w:i w:val="0"/>
                <w:iCs w:val="0"/>
                <w:w w:val="50"/>
              </w:rPr>
              <w:t>Примечани</w:t>
            </w:r>
            <w:r w:rsidRPr="002B5C4D">
              <w:rPr>
                <w:rFonts w:ascii="Times New Roman" w:hAnsi="Times New Roman" w:cs="Times New Roman"/>
                <w:i w:val="0"/>
                <w:iCs w:val="0"/>
                <w:spacing w:val="75"/>
                <w:w w:val="50"/>
              </w:rPr>
              <w:t>е</w:t>
            </w:r>
          </w:p>
        </w:tc>
      </w:tr>
      <w:tr w:rsidR="00576A28" w:rsidRPr="00042D88">
        <w:trPr>
          <w:trHeight w:val="348"/>
        </w:trPr>
        <w:tc>
          <w:tcPr>
            <w:tcW w:w="477"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rPr>
            </w:pPr>
            <w:r w:rsidRPr="00042D88">
              <w:rPr>
                <w:rFonts w:ascii="Times New Roman" w:hAnsi="Times New Roman" w:cs="Times New Roman"/>
                <w:i w:val="0"/>
                <w:iCs w:val="0"/>
              </w:rPr>
              <w:t>1</w:t>
            </w:r>
          </w:p>
        </w:tc>
        <w:tc>
          <w:tcPr>
            <w:tcW w:w="544"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rPr>
            </w:pPr>
            <w:r w:rsidRPr="00042D88">
              <w:rPr>
                <w:rFonts w:ascii="Times New Roman" w:hAnsi="Times New Roman" w:cs="Times New Roman"/>
                <w:i w:val="0"/>
                <w:iCs w:val="0"/>
              </w:rPr>
              <w:t>А4</w:t>
            </w:r>
          </w:p>
        </w:tc>
        <w:tc>
          <w:tcPr>
            <w:tcW w:w="4092"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lang w:val="ru-RU"/>
              </w:rPr>
            </w:pPr>
            <w:r w:rsidRPr="00042D88">
              <w:rPr>
                <w:rFonts w:ascii="Times New Roman" w:hAnsi="Times New Roman" w:cs="Times New Roman"/>
                <w:i w:val="0"/>
                <w:iCs w:val="0"/>
                <w:lang w:val="ru-RU"/>
              </w:rPr>
              <w:t>КР.0</w:t>
            </w:r>
            <w:r w:rsidR="00A00C2B" w:rsidRPr="00042D88">
              <w:rPr>
                <w:rFonts w:ascii="Times New Roman" w:hAnsi="Times New Roman" w:cs="Times New Roman"/>
                <w:i w:val="0"/>
                <w:iCs w:val="0"/>
                <w:lang w:val="ru-RU"/>
              </w:rPr>
              <w:t>1.04</w:t>
            </w:r>
            <w:r w:rsidR="00A520D5" w:rsidRPr="00042D88">
              <w:rPr>
                <w:rFonts w:ascii="Times New Roman" w:hAnsi="Times New Roman" w:cs="Times New Roman"/>
                <w:i w:val="0"/>
                <w:iCs w:val="0"/>
                <w:lang w:val="ru-RU"/>
              </w:rPr>
              <w:t>2</w:t>
            </w:r>
            <w:r w:rsidR="00A00C2B" w:rsidRPr="00042D88">
              <w:rPr>
                <w:rFonts w:ascii="Times New Roman" w:hAnsi="Times New Roman" w:cs="Times New Roman"/>
                <w:i w:val="0"/>
                <w:iCs w:val="0"/>
                <w:lang w:val="ru-RU"/>
              </w:rPr>
              <w:t>.</w:t>
            </w:r>
            <w:r w:rsidRPr="00042D88">
              <w:rPr>
                <w:rFonts w:ascii="Times New Roman" w:hAnsi="Times New Roman" w:cs="Times New Roman"/>
                <w:i w:val="0"/>
                <w:iCs w:val="0"/>
                <w:lang w:val="ru-RU"/>
              </w:rPr>
              <w:t>00.00.ПЗ</w:t>
            </w:r>
          </w:p>
        </w:tc>
        <w:tc>
          <w:tcPr>
            <w:tcW w:w="3006" w:type="dxa"/>
            <w:vAlign w:val="center"/>
          </w:tcPr>
          <w:p w:rsidR="00576A28" w:rsidRPr="00042D88" w:rsidRDefault="00576A28" w:rsidP="00254627">
            <w:pPr>
              <w:pStyle w:val="a3"/>
              <w:spacing w:line="360" w:lineRule="auto"/>
              <w:ind w:left="-709" w:firstLine="709"/>
              <w:jc w:val="left"/>
              <w:rPr>
                <w:rFonts w:ascii="Times New Roman" w:hAnsi="Times New Roman" w:cs="Times New Roman"/>
                <w:i w:val="0"/>
                <w:iCs w:val="0"/>
                <w:lang w:val="ru-RU"/>
              </w:rPr>
            </w:pPr>
            <w:r w:rsidRPr="00042D88">
              <w:rPr>
                <w:rFonts w:ascii="Times New Roman" w:hAnsi="Times New Roman" w:cs="Times New Roman"/>
                <w:i w:val="0"/>
                <w:iCs w:val="0"/>
              </w:rPr>
              <w:t>Пояснительная</w:t>
            </w:r>
            <w:r w:rsidRPr="00042D88">
              <w:rPr>
                <w:rFonts w:ascii="Times New Roman" w:hAnsi="Times New Roman" w:cs="Times New Roman"/>
                <w:i w:val="0"/>
                <w:iCs w:val="0"/>
                <w:lang w:val="ru-RU"/>
              </w:rPr>
              <w:t xml:space="preserve"> записка</w:t>
            </w:r>
          </w:p>
        </w:tc>
        <w:tc>
          <w:tcPr>
            <w:tcW w:w="544" w:type="dxa"/>
            <w:vAlign w:val="center"/>
          </w:tcPr>
          <w:p w:rsidR="00576A28" w:rsidRPr="00042D88" w:rsidRDefault="008353D5" w:rsidP="00254627">
            <w:pPr>
              <w:pStyle w:val="a3"/>
              <w:spacing w:line="360" w:lineRule="auto"/>
              <w:ind w:left="-709" w:firstLine="709"/>
              <w:jc w:val="center"/>
              <w:rPr>
                <w:rFonts w:ascii="Times New Roman" w:hAnsi="Times New Roman" w:cs="Times New Roman"/>
                <w:i w:val="0"/>
                <w:iCs w:val="0"/>
                <w:lang w:val="ru-RU"/>
              </w:rPr>
            </w:pPr>
            <w:r w:rsidRPr="00042D88">
              <w:rPr>
                <w:rFonts w:ascii="Times New Roman" w:hAnsi="Times New Roman" w:cs="Times New Roman"/>
                <w:i w:val="0"/>
                <w:iCs w:val="0"/>
                <w:lang w:val="ru-RU"/>
              </w:rPr>
              <w:t>22</w:t>
            </w:r>
          </w:p>
        </w:tc>
        <w:tc>
          <w:tcPr>
            <w:tcW w:w="544"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lang w:val="ru-RU"/>
              </w:rPr>
            </w:pPr>
            <w:r w:rsidRPr="00042D88">
              <w:rPr>
                <w:rFonts w:ascii="Times New Roman" w:hAnsi="Times New Roman" w:cs="Times New Roman"/>
                <w:i w:val="0"/>
                <w:iCs w:val="0"/>
                <w:lang w:val="ru-RU"/>
              </w:rPr>
              <w:t>1</w:t>
            </w:r>
          </w:p>
        </w:tc>
        <w:tc>
          <w:tcPr>
            <w:tcW w:w="1274"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r>
      <w:tr w:rsidR="00576A28" w:rsidRPr="00042D88">
        <w:trPr>
          <w:trHeight w:val="348"/>
        </w:trPr>
        <w:tc>
          <w:tcPr>
            <w:tcW w:w="477"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544"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4092"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3006"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rPr>
            </w:pPr>
          </w:p>
        </w:tc>
        <w:tc>
          <w:tcPr>
            <w:tcW w:w="544"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rPr>
            </w:pPr>
          </w:p>
        </w:tc>
        <w:tc>
          <w:tcPr>
            <w:tcW w:w="544"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rPr>
            </w:pPr>
          </w:p>
        </w:tc>
        <w:tc>
          <w:tcPr>
            <w:tcW w:w="1274"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r>
      <w:tr w:rsidR="00576A28" w:rsidRPr="00042D88">
        <w:trPr>
          <w:trHeight w:val="348"/>
        </w:trPr>
        <w:tc>
          <w:tcPr>
            <w:tcW w:w="477"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544"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4092"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3006"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rPr>
            </w:pPr>
          </w:p>
        </w:tc>
        <w:tc>
          <w:tcPr>
            <w:tcW w:w="544"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544"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1274"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r>
      <w:tr w:rsidR="00576A28" w:rsidRPr="00042D88">
        <w:trPr>
          <w:trHeight w:val="348"/>
        </w:trPr>
        <w:tc>
          <w:tcPr>
            <w:tcW w:w="477"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544"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4092"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3006"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rPr>
            </w:pPr>
          </w:p>
        </w:tc>
        <w:tc>
          <w:tcPr>
            <w:tcW w:w="544"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544" w:type="dxa"/>
            <w:vAlign w:val="center"/>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1274"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r>
      <w:tr w:rsidR="00576A28" w:rsidRPr="00042D88">
        <w:trPr>
          <w:trHeight w:val="348"/>
        </w:trPr>
        <w:tc>
          <w:tcPr>
            <w:tcW w:w="477"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544"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4092"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3006" w:type="dxa"/>
            <w:vAlign w:val="center"/>
          </w:tcPr>
          <w:p w:rsidR="00576A28" w:rsidRPr="00042D88" w:rsidRDefault="00576A28" w:rsidP="00254627">
            <w:pPr>
              <w:pStyle w:val="a3"/>
              <w:spacing w:line="360" w:lineRule="auto"/>
              <w:ind w:left="-709" w:firstLine="709"/>
              <w:jc w:val="center"/>
              <w:rPr>
                <w:rFonts w:ascii="Times New Roman" w:hAnsi="Times New Roman" w:cs="Times New Roman"/>
                <w:i w:val="0"/>
                <w:iCs w:val="0"/>
              </w:rPr>
            </w:pPr>
          </w:p>
        </w:tc>
        <w:tc>
          <w:tcPr>
            <w:tcW w:w="544"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544"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c>
          <w:tcPr>
            <w:tcW w:w="1274" w:type="dxa"/>
          </w:tcPr>
          <w:p w:rsidR="00576A28" w:rsidRPr="00042D88" w:rsidRDefault="00576A28" w:rsidP="00254627">
            <w:pPr>
              <w:pStyle w:val="a3"/>
              <w:spacing w:line="360" w:lineRule="auto"/>
              <w:ind w:left="-709" w:firstLine="709"/>
              <w:rPr>
                <w:rFonts w:ascii="Times New Roman" w:hAnsi="Times New Roman" w:cs="Times New Roman"/>
                <w:i w:val="0"/>
                <w:iCs w:val="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576A28" w:rsidRPr="00042D88">
        <w:trPr>
          <w:trHeight w:val="348"/>
        </w:trPr>
        <w:tc>
          <w:tcPr>
            <w:tcW w:w="477"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4092" w:type="dxa"/>
          </w:tcPr>
          <w:p w:rsidR="00576A28" w:rsidRPr="00042D88" w:rsidRDefault="00576A28" w:rsidP="00254627">
            <w:pPr>
              <w:spacing w:line="360" w:lineRule="auto"/>
              <w:ind w:left="-709" w:firstLine="709"/>
              <w:rPr>
                <w:sz w:val="20"/>
                <w:szCs w:val="20"/>
              </w:rPr>
            </w:pPr>
          </w:p>
        </w:tc>
        <w:tc>
          <w:tcPr>
            <w:tcW w:w="3006"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544" w:type="dxa"/>
          </w:tcPr>
          <w:p w:rsidR="00576A28" w:rsidRPr="00042D88" w:rsidRDefault="00576A28" w:rsidP="00254627">
            <w:pPr>
              <w:spacing w:line="360" w:lineRule="auto"/>
              <w:ind w:left="-709" w:firstLine="709"/>
              <w:rPr>
                <w:sz w:val="20"/>
                <w:szCs w:val="20"/>
              </w:rPr>
            </w:pPr>
          </w:p>
        </w:tc>
        <w:tc>
          <w:tcPr>
            <w:tcW w:w="1274" w:type="dxa"/>
          </w:tcPr>
          <w:p w:rsidR="00576A28" w:rsidRPr="00042D88" w:rsidRDefault="00576A28" w:rsidP="00254627">
            <w:pPr>
              <w:spacing w:line="360" w:lineRule="auto"/>
              <w:ind w:left="-709" w:firstLine="709"/>
              <w:rPr>
                <w:sz w:val="20"/>
                <w:szCs w:val="20"/>
              </w:rPr>
            </w:pPr>
          </w:p>
        </w:tc>
      </w:tr>
      <w:tr w:rsidR="00C05F6F" w:rsidRPr="00042D88">
        <w:trPr>
          <w:trHeight w:val="348"/>
        </w:trPr>
        <w:tc>
          <w:tcPr>
            <w:tcW w:w="477"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4092" w:type="dxa"/>
          </w:tcPr>
          <w:p w:rsidR="00C05F6F" w:rsidRPr="00042D88" w:rsidRDefault="00C05F6F" w:rsidP="00254627">
            <w:pPr>
              <w:spacing w:line="360" w:lineRule="auto"/>
              <w:ind w:left="-709" w:firstLine="709"/>
              <w:rPr>
                <w:sz w:val="20"/>
                <w:szCs w:val="20"/>
              </w:rPr>
            </w:pPr>
          </w:p>
        </w:tc>
        <w:tc>
          <w:tcPr>
            <w:tcW w:w="3006"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1274" w:type="dxa"/>
          </w:tcPr>
          <w:p w:rsidR="00C05F6F" w:rsidRPr="00042D88" w:rsidRDefault="00C05F6F" w:rsidP="00254627">
            <w:pPr>
              <w:spacing w:line="360" w:lineRule="auto"/>
              <w:ind w:left="-709" w:firstLine="709"/>
              <w:rPr>
                <w:sz w:val="20"/>
                <w:szCs w:val="20"/>
              </w:rPr>
            </w:pPr>
          </w:p>
        </w:tc>
      </w:tr>
      <w:tr w:rsidR="00C05F6F" w:rsidRPr="00042D88">
        <w:trPr>
          <w:trHeight w:val="348"/>
        </w:trPr>
        <w:tc>
          <w:tcPr>
            <w:tcW w:w="477"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4092" w:type="dxa"/>
          </w:tcPr>
          <w:p w:rsidR="00C05F6F" w:rsidRPr="00042D88" w:rsidRDefault="00C05F6F" w:rsidP="00254627">
            <w:pPr>
              <w:spacing w:line="360" w:lineRule="auto"/>
              <w:ind w:left="-709" w:firstLine="709"/>
              <w:rPr>
                <w:sz w:val="20"/>
                <w:szCs w:val="20"/>
              </w:rPr>
            </w:pPr>
          </w:p>
        </w:tc>
        <w:tc>
          <w:tcPr>
            <w:tcW w:w="3006"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1274" w:type="dxa"/>
          </w:tcPr>
          <w:p w:rsidR="00C05F6F" w:rsidRPr="00042D88" w:rsidRDefault="00C05F6F" w:rsidP="00254627">
            <w:pPr>
              <w:spacing w:line="360" w:lineRule="auto"/>
              <w:ind w:left="-709" w:firstLine="709"/>
              <w:rPr>
                <w:sz w:val="20"/>
                <w:szCs w:val="20"/>
              </w:rPr>
            </w:pPr>
          </w:p>
        </w:tc>
      </w:tr>
      <w:tr w:rsidR="00C05F6F" w:rsidRPr="00042D88">
        <w:trPr>
          <w:trHeight w:val="348"/>
        </w:trPr>
        <w:tc>
          <w:tcPr>
            <w:tcW w:w="477"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4092" w:type="dxa"/>
          </w:tcPr>
          <w:p w:rsidR="00C05F6F" w:rsidRPr="00042D88" w:rsidRDefault="00C05F6F" w:rsidP="00254627">
            <w:pPr>
              <w:spacing w:line="360" w:lineRule="auto"/>
              <w:ind w:left="-709" w:firstLine="709"/>
              <w:rPr>
                <w:sz w:val="20"/>
                <w:szCs w:val="20"/>
              </w:rPr>
            </w:pPr>
          </w:p>
        </w:tc>
        <w:tc>
          <w:tcPr>
            <w:tcW w:w="3006"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1274" w:type="dxa"/>
          </w:tcPr>
          <w:p w:rsidR="00C05F6F" w:rsidRPr="00042D88" w:rsidRDefault="00C05F6F" w:rsidP="00254627">
            <w:pPr>
              <w:spacing w:line="360" w:lineRule="auto"/>
              <w:ind w:left="-709" w:firstLine="709"/>
              <w:rPr>
                <w:sz w:val="20"/>
                <w:szCs w:val="20"/>
              </w:rPr>
            </w:pPr>
          </w:p>
        </w:tc>
      </w:tr>
      <w:tr w:rsidR="00C05F6F" w:rsidRPr="00042D88">
        <w:trPr>
          <w:trHeight w:val="348"/>
        </w:trPr>
        <w:tc>
          <w:tcPr>
            <w:tcW w:w="477"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4092" w:type="dxa"/>
          </w:tcPr>
          <w:p w:rsidR="00C05F6F" w:rsidRPr="00042D88" w:rsidRDefault="00C05F6F" w:rsidP="00254627">
            <w:pPr>
              <w:spacing w:line="360" w:lineRule="auto"/>
              <w:ind w:left="-709" w:firstLine="709"/>
              <w:rPr>
                <w:sz w:val="20"/>
                <w:szCs w:val="20"/>
              </w:rPr>
            </w:pPr>
          </w:p>
        </w:tc>
        <w:tc>
          <w:tcPr>
            <w:tcW w:w="3006"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1274" w:type="dxa"/>
          </w:tcPr>
          <w:p w:rsidR="00C05F6F" w:rsidRPr="00042D88" w:rsidRDefault="00C05F6F" w:rsidP="00254627">
            <w:pPr>
              <w:spacing w:line="360" w:lineRule="auto"/>
              <w:ind w:left="-709" w:firstLine="709"/>
              <w:rPr>
                <w:sz w:val="20"/>
                <w:szCs w:val="20"/>
              </w:rPr>
            </w:pPr>
          </w:p>
        </w:tc>
      </w:tr>
      <w:tr w:rsidR="00C05F6F" w:rsidRPr="00042D88">
        <w:trPr>
          <w:trHeight w:val="348"/>
        </w:trPr>
        <w:tc>
          <w:tcPr>
            <w:tcW w:w="477"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4092" w:type="dxa"/>
          </w:tcPr>
          <w:p w:rsidR="00C05F6F" w:rsidRPr="00042D88" w:rsidRDefault="00C05F6F" w:rsidP="00254627">
            <w:pPr>
              <w:spacing w:line="360" w:lineRule="auto"/>
              <w:ind w:left="-709" w:firstLine="709"/>
              <w:rPr>
                <w:sz w:val="20"/>
                <w:szCs w:val="20"/>
              </w:rPr>
            </w:pPr>
          </w:p>
        </w:tc>
        <w:tc>
          <w:tcPr>
            <w:tcW w:w="3006"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1274" w:type="dxa"/>
          </w:tcPr>
          <w:p w:rsidR="00C05F6F" w:rsidRPr="00042D88" w:rsidRDefault="00C05F6F" w:rsidP="00254627">
            <w:pPr>
              <w:spacing w:line="360" w:lineRule="auto"/>
              <w:ind w:left="-709" w:firstLine="709"/>
              <w:rPr>
                <w:sz w:val="20"/>
                <w:szCs w:val="20"/>
              </w:rPr>
            </w:pPr>
          </w:p>
        </w:tc>
      </w:tr>
      <w:tr w:rsidR="00C05F6F" w:rsidRPr="00042D88">
        <w:trPr>
          <w:trHeight w:val="348"/>
        </w:trPr>
        <w:tc>
          <w:tcPr>
            <w:tcW w:w="477"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4092" w:type="dxa"/>
          </w:tcPr>
          <w:p w:rsidR="00C05F6F" w:rsidRPr="00042D88" w:rsidRDefault="00C05F6F" w:rsidP="00254627">
            <w:pPr>
              <w:spacing w:line="360" w:lineRule="auto"/>
              <w:ind w:left="-709" w:firstLine="709"/>
              <w:rPr>
                <w:sz w:val="20"/>
                <w:szCs w:val="20"/>
              </w:rPr>
            </w:pPr>
          </w:p>
        </w:tc>
        <w:tc>
          <w:tcPr>
            <w:tcW w:w="3006"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1274" w:type="dxa"/>
          </w:tcPr>
          <w:p w:rsidR="00C05F6F" w:rsidRPr="00042D88" w:rsidRDefault="00C05F6F" w:rsidP="00254627">
            <w:pPr>
              <w:spacing w:line="360" w:lineRule="auto"/>
              <w:ind w:left="-709" w:firstLine="709"/>
              <w:rPr>
                <w:sz w:val="20"/>
                <w:szCs w:val="20"/>
              </w:rPr>
            </w:pPr>
          </w:p>
        </w:tc>
      </w:tr>
      <w:tr w:rsidR="00C05F6F" w:rsidRPr="00042D88">
        <w:trPr>
          <w:trHeight w:val="348"/>
        </w:trPr>
        <w:tc>
          <w:tcPr>
            <w:tcW w:w="477"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4092" w:type="dxa"/>
          </w:tcPr>
          <w:p w:rsidR="00C05F6F" w:rsidRPr="00042D88" w:rsidRDefault="00C05F6F" w:rsidP="00254627">
            <w:pPr>
              <w:spacing w:line="360" w:lineRule="auto"/>
              <w:ind w:left="-709" w:firstLine="709"/>
              <w:rPr>
                <w:sz w:val="20"/>
                <w:szCs w:val="20"/>
              </w:rPr>
            </w:pPr>
          </w:p>
        </w:tc>
        <w:tc>
          <w:tcPr>
            <w:tcW w:w="3006"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544" w:type="dxa"/>
          </w:tcPr>
          <w:p w:rsidR="00C05F6F" w:rsidRPr="00042D88" w:rsidRDefault="00C05F6F" w:rsidP="00254627">
            <w:pPr>
              <w:spacing w:line="360" w:lineRule="auto"/>
              <w:ind w:left="-709" w:firstLine="709"/>
              <w:rPr>
                <w:sz w:val="20"/>
                <w:szCs w:val="20"/>
              </w:rPr>
            </w:pPr>
          </w:p>
        </w:tc>
        <w:tc>
          <w:tcPr>
            <w:tcW w:w="1274" w:type="dxa"/>
          </w:tcPr>
          <w:p w:rsidR="00C05F6F" w:rsidRPr="00042D88" w:rsidRDefault="00C05F6F" w:rsidP="00254627">
            <w:pPr>
              <w:spacing w:line="360" w:lineRule="auto"/>
              <w:ind w:left="-709" w:firstLine="709"/>
              <w:rPr>
                <w:sz w:val="20"/>
                <w:szCs w:val="20"/>
              </w:rPr>
            </w:pPr>
          </w:p>
        </w:tc>
      </w:tr>
    </w:tbl>
    <w:p w:rsidR="00E44D86" w:rsidRPr="0010399F" w:rsidRDefault="0090043C" w:rsidP="0010399F">
      <w:pPr>
        <w:spacing w:line="360" w:lineRule="auto"/>
        <w:ind w:firstLine="709"/>
        <w:jc w:val="center"/>
        <w:rPr>
          <w:sz w:val="28"/>
          <w:szCs w:val="28"/>
        </w:rPr>
      </w:pPr>
      <w:r w:rsidRPr="0010399F">
        <w:rPr>
          <w:sz w:val="28"/>
          <w:szCs w:val="28"/>
        </w:rPr>
        <w:br w:type="page"/>
      </w:r>
      <w:r w:rsidR="00E44D86" w:rsidRPr="0010399F">
        <w:rPr>
          <w:sz w:val="28"/>
          <w:szCs w:val="28"/>
        </w:rPr>
        <w:t>МИНИСТЕРСТВО СЕЛЬСКОГО ХОЗЯЙСТВА</w:t>
      </w:r>
    </w:p>
    <w:p w:rsidR="00E44D86" w:rsidRPr="0010399F" w:rsidRDefault="00E44D86" w:rsidP="0010399F">
      <w:pPr>
        <w:spacing w:line="360" w:lineRule="auto"/>
        <w:ind w:firstLine="709"/>
        <w:jc w:val="center"/>
        <w:rPr>
          <w:sz w:val="28"/>
          <w:szCs w:val="28"/>
        </w:rPr>
      </w:pPr>
      <w:r w:rsidRPr="0010399F">
        <w:rPr>
          <w:sz w:val="28"/>
          <w:szCs w:val="28"/>
        </w:rPr>
        <w:t>РОССИЙСКОЙ ФЕДЕРАЦИИ</w:t>
      </w:r>
    </w:p>
    <w:p w:rsidR="00E44D86" w:rsidRPr="0010399F" w:rsidRDefault="00E44D86" w:rsidP="0010399F">
      <w:pPr>
        <w:spacing w:line="360" w:lineRule="auto"/>
        <w:ind w:firstLine="709"/>
        <w:jc w:val="center"/>
        <w:rPr>
          <w:sz w:val="28"/>
          <w:szCs w:val="28"/>
        </w:rPr>
      </w:pPr>
      <w:r w:rsidRPr="0010399F">
        <w:rPr>
          <w:sz w:val="28"/>
          <w:szCs w:val="28"/>
        </w:rPr>
        <w:t>ГОСУДАРСТВЕННОЕ ОБРАЗОВАТЕЛЬНОЕ УЧРЕЖДЕНИЕ</w:t>
      </w:r>
    </w:p>
    <w:p w:rsidR="00E44D86" w:rsidRPr="0010399F" w:rsidRDefault="00E44D86" w:rsidP="0010399F">
      <w:pPr>
        <w:spacing w:line="360" w:lineRule="auto"/>
        <w:ind w:firstLine="709"/>
        <w:jc w:val="center"/>
        <w:rPr>
          <w:sz w:val="28"/>
          <w:szCs w:val="28"/>
        </w:rPr>
      </w:pPr>
      <w:r w:rsidRPr="0010399F">
        <w:rPr>
          <w:sz w:val="28"/>
          <w:szCs w:val="28"/>
        </w:rPr>
        <w:t>СРЕДНЕГО ПРОФЕССИОНАЛЬНОГО ОБРАЗОВАНИЯ</w:t>
      </w:r>
    </w:p>
    <w:p w:rsidR="00E44D86" w:rsidRPr="0010399F" w:rsidRDefault="00E44D86" w:rsidP="0010399F">
      <w:pPr>
        <w:spacing w:line="360" w:lineRule="auto"/>
        <w:ind w:firstLine="709"/>
        <w:jc w:val="center"/>
        <w:rPr>
          <w:sz w:val="28"/>
          <w:szCs w:val="28"/>
        </w:rPr>
      </w:pPr>
      <w:r w:rsidRPr="0010399F">
        <w:rPr>
          <w:sz w:val="28"/>
          <w:szCs w:val="28"/>
        </w:rPr>
        <w:t xml:space="preserve"> Глазовский технический колледж</w:t>
      </w:r>
    </w:p>
    <w:p w:rsidR="00E44D86" w:rsidRPr="0010399F" w:rsidRDefault="00E44D86" w:rsidP="0010399F">
      <w:pPr>
        <w:spacing w:line="360" w:lineRule="auto"/>
        <w:ind w:firstLine="709"/>
        <w:jc w:val="center"/>
        <w:rPr>
          <w:sz w:val="28"/>
          <w:szCs w:val="28"/>
        </w:rPr>
      </w:pPr>
    </w:p>
    <w:p w:rsidR="00E44D86" w:rsidRPr="0010399F" w:rsidRDefault="00E44D86" w:rsidP="0010399F">
      <w:pPr>
        <w:spacing w:line="360" w:lineRule="auto"/>
        <w:ind w:firstLine="709"/>
        <w:jc w:val="center"/>
        <w:rPr>
          <w:sz w:val="28"/>
          <w:szCs w:val="28"/>
        </w:rPr>
      </w:pPr>
      <w:r w:rsidRPr="0010399F">
        <w:rPr>
          <w:sz w:val="28"/>
          <w:szCs w:val="28"/>
        </w:rPr>
        <w:t>Специальность 1705</w:t>
      </w:r>
    </w:p>
    <w:p w:rsidR="00E44D86" w:rsidRPr="0010399F" w:rsidRDefault="00E44D86" w:rsidP="0010399F">
      <w:pPr>
        <w:spacing w:line="360" w:lineRule="auto"/>
        <w:ind w:firstLine="709"/>
        <w:jc w:val="center"/>
        <w:rPr>
          <w:sz w:val="28"/>
          <w:szCs w:val="28"/>
        </w:rPr>
      </w:pPr>
    </w:p>
    <w:p w:rsidR="00E44D86" w:rsidRPr="0010399F" w:rsidRDefault="00E44D86" w:rsidP="0010399F">
      <w:pPr>
        <w:spacing w:line="360" w:lineRule="auto"/>
        <w:ind w:firstLine="709"/>
        <w:jc w:val="center"/>
        <w:rPr>
          <w:sz w:val="28"/>
          <w:szCs w:val="28"/>
        </w:rPr>
      </w:pPr>
    </w:p>
    <w:p w:rsidR="00E44D86" w:rsidRPr="0010399F" w:rsidRDefault="00E44D86" w:rsidP="0010399F">
      <w:pPr>
        <w:spacing w:line="360" w:lineRule="auto"/>
        <w:ind w:firstLine="709"/>
        <w:jc w:val="center"/>
        <w:rPr>
          <w:sz w:val="28"/>
          <w:szCs w:val="28"/>
        </w:rPr>
      </w:pPr>
      <w:r w:rsidRPr="0010399F">
        <w:rPr>
          <w:sz w:val="28"/>
          <w:szCs w:val="28"/>
        </w:rPr>
        <w:t>КУРСОВАЯ РАБОТА</w:t>
      </w:r>
    </w:p>
    <w:p w:rsidR="00E44D86" w:rsidRPr="0010399F" w:rsidRDefault="00E44D86" w:rsidP="0010399F">
      <w:pPr>
        <w:spacing w:line="360" w:lineRule="auto"/>
        <w:ind w:firstLine="709"/>
        <w:jc w:val="center"/>
        <w:rPr>
          <w:sz w:val="28"/>
          <w:szCs w:val="28"/>
        </w:rPr>
      </w:pPr>
      <w:r w:rsidRPr="0010399F">
        <w:rPr>
          <w:sz w:val="28"/>
          <w:szCs w:val="28"/>
        </w:rPr>
        <w:t>по предмету «Экономика и управление предприятием»</w:t>
      </w:r>
    </w:p>
    <w:p w:rsidR="00E44D86" w:rsidRPr="0010399F" w:rsidRDefault="00E44D86" w:rsidP="0010399F">
      <w:pPr>
        <w:spacing w:line="360" w:lineRule="auto"/>
        <w:ind w:firstLine="709"/>
        <w:jc w:val="center"/>
        <w:rPr>
          <w:sz w:val="28"/>
          <w:szCs w:val="28"/>
        </w:rPr>
      </w:pPr>
      <w:r w:rsidRPr="0010399F">
        <w:rPr>
          <w:sz w:val="28"/>
          <w:szCs w:val="28"/>
        </w:rPr>
        <w:t>(таблицы и пояснительная записка с расчётами)</w:t>
      </w:r>
    </w:p>
    <w:p w:rsidR="00E44D86" w:rsidRPr="0010399F" w:rsidRDefault="00E44D86" w:rsidP="0010399F">
      <w:pPr>
        <w:spacing w:line="360" w:lineRule="auto"/>
        <w:ind w:firstLine="709"/>
        <w:jc w:val="center"/>
        <w:rPr>
          <w:sz w:val="28"/>
          <w:szCs w:val="28"/>
        </w:rPr>
      </w:pPr>
    </w:p>
    <w:p w:rsidR="00E44D86" w:rsidRPr="0010399F" w:rsidRDefault="00E44D86" w:rsidP="0010399F">
      <w:pPr>
        <w:spacing w:line="360" w:lineRule="auto"/>
        <w:ind w:firstLine="709"/>
        <w:jc w:val="center"/>
        <w:rPr>
          <w:sz w:val="28"/>
          <w:szCs w:val="28"/>
        </w:rPr>
      </w:pPr>
    </w:p>
    <w:p w:rsidR="00E44D86" w:rsidRPr="0010399F" w:rsidRDefault="00E44D86" w:rsidP="0010399F">
      <w:pPr>
        <w:spacing w:line="360" w:lineRule="auto"/>
        <w:ind w:firstLine="709"/>
        <w:jc w:val="center"/>
        <w:rPr>
          <w:sz w:val="28"/>
          <w:szCs w:val="28"/>
        </w:rPr>
      </w:pPr>
      <w:r w:rsidRPr="0010399F">
        <w:rPr>
          <w:sz w:val="28"/>
          <w:szCs w:val="28"/>
        </w:rPr>
        <w:t>ПОЯСНИТЕЛЬНАЯ ЗАПИСКА</w:t>
      </w:r>
    </w:p>
    <w:p w:rsidR="00E44D86" w:rsidRPr="0010399F" w:rsidRDefault="00E44D86" w:rsidP="0010399F">
      <w:pPr>
        <w:spacing w:line="360" w:lineRule="auto"/>
        <w:ind w:firstLine="709"/>
        <w:jc w:val="center"/>
        <w:rPr>
          <w:sz w:val="28"/>
          <w:szCs w:val="28"/>
        </w:rPr>
      </w:pPr>
    </w:p>
    <w:p w:rsidR="00E44D86" w:rsidRPr="0010399F" w:rsidRDefault="00E44D86" w:rsidP="0010399F">
      <w:pPr>
        <w:spacing w:line="360" w:lineRule="auto"/>
        <w:ind w:firstLine="709"/>
        <w:jc w:val="center"/>
        <w:rPr>
          <w:sz w:val="28"/>
          <w:szCs w:val="28"/>
        </w:rPr>
      </w:pPr>
      <w:r w:rsidRPr="0010399F">
        <w:rPr>
          <w:sz w:val="28"/>
          <w:szCs w:val="28"/>
        </w:rPr>
        <w:t>КР.ОТ.01.042.00.00.ПЗ</w:t>
      </w:r>
    </w:p>
    <w:p w:rsidR="00E44D86" w:rsidRPr="0010399F" w:rsidRDefault="00E44D86" w:rsidP="0010399F">
      <w:pPr>
        <w:spacing w:line="360" w:lineRule="auto"/>
        <w:ind w:firstLine="709"/>
        <w:jc w:val="center"/>
        <w:rPr>
          <w:sz w:val="28"/>
          <w:szCs w:val="28"/>
        </w:rPr>
      </w:pPr>
    </w:p>
    <w:p w:rsidR="00E44D86" w:rsidRPr="0010399F" w:rsidRDefault="00E44D86" w:rsidP="0010399F">
      <w:pPr>
        <w:spacing w:line="360" w:lineRule="auto"/>
        <w:ind w:firstLine="709"/>
        <w:rPr>
          <w:sz w:val="28"/>
          <w:szCs w:val="28"/>
        </w:rPr>
      </w:pPr>
    </w:p>
    <w:p w:rsidR="00E44D86" w:rsidRPr="0010399F" w:rsidRDefault="00E44D86" w:rsidP="0010399F">
      <w:pPr>
        <w:spacing w:line="360" w:lineRule="auto"/>
        <w:ind w:firstLine="709"/>
        <w:rPr>
          <w:sz w:val="28"/>
          <w:szCs w:val="28"/>
        </w:rPr>
      </w:pPr>
    </w:p>
    <w:p w:rsidR="00E44D86" w:rsidRPr="0010399F" w:rsidRDefault="00E44D86" w:rsidP="0010399F">
      <w:pPr>
        <w:spacing w:line="360" w:lineRule="auto"/>
        <w:ind w:firstLine="709"/>
        <w:rPr>
          <w:sz w:val="28"/>
          <w:szCs w:val="28"/>
        </w:rPr>
      </w:pPr>
      <w:r w:rsidRPr="0010399F">
        <w:rPr>
          <w:sz w:val="28"/>
          <w:szCs w:val="28"/>
        </w:rPr>
        <w:t xml:space="preserve">Студент </w:t>
      </w:r>
    </w:p>
    <w:p w:rsidR="00E44D86" w:rsidRPr="0010399F" w:rsidRDefault="00E44D86" w:rsidP="0010399F">
      <w:pPr>
        <w:spacing w:line="360" w:lineRule="auto"/>
        <w:ind w:firstLine="709"/>
        <w:rPr>
          <w:sz w:val="28"/>
          <w:szCs w:val="28"/>
        </w:rPr>
      </w:pPr>
      <w:r w:rsidRPr="0010399F">
        <w:rPr>
          <w:sz w:val="28"/>
          <w:szCs w:val="28"/>
        </w:rPr>
        <w:t>А.В. Николаев</w:t>
      </w:r>
    </w:p>
    <w:p w:rsidR="00E44D86" w:rsidRPr="0010399F" w:rsidRDefault="00E44D86" w:rsidP="0010399F">
      <w:pPr>
        <w:spacing w:line="360" w:lineRule="auto"/>
        <w:ind w:firstLine="709"/>
        <w:rPr>
          <w:sz w:val="28"/>
          <w:szCs w:val="28"/>
        </w:rPr>
      </w:pPr>
      <w:r w:rsidRPr="0010399F">
        <w:rPr>
          <w:sz w:val="28"/>
          <w:szCs w:val="28"/>
        </w:rPr>
        <w:t xml:space="preserve">Руководитель </w:t>
      </w:r>
    </w:p>
    <w:p w:rsidR="00E44D86" w:rsidRPr="0010399F" w:rsidRDefault="00E44D86" w:rsidP="0010399F">
      <w:pPr>
        <w:spacing w:line="360" w:lineRule="auto"/>
        <w:ind w:firstLine="709"/>
        <w:rPr>
          <w:sz w:val="28"/>
          <w:szCs w:val="28"/>
        </w:rPr>
      </w:pPr>
      <w:r w:rsidRPr="0010399F">
        <w:rPr>
          <w:sz w:val="28"/>
          <w:szCs w:val="28"/>
        </w:rPr>
        <w:t>Т.И. Гедола</w:t>
      </w:r>
    </w:p>
    <w:p w:rsidR="00E44D86" w:rsidRPr="0010399F" w:rsidRDefault="00E44D86" w:rsidP="0010399F">
      <w:pPr>
        <w:spacing w:line="360" w:lineRule="auto"/>
        <w:ind w:firstLine="709"/>
        <w:jc w:val="center"/>
        <w:rPr>
          <w:i/>
          <w:iCs/>
          <w:sz w:val="28"/>
          <w:szCs w:val="28"/>
        </w:rPr>
      </w:pPr>
    </w:p>
    <w:p w:rsidR="00E44D86" w:rsidRPr="004F22DD" w:rsidRDefault="00E44D86" w:rsidP="0010399F">
      <w:pPr>
        <w:spacing w:line="360" w:lineRule="auto"/>
        <w:ind w:firstLine="709"/>
        <w:jc w:val="center"/>
        <w:rPr>
          <w:i/>
          <w:iCs/>
          <w:sz w:val="28"/>
          <w:szCs w:val="28"/>
        </w:rPr>
      </w:pPr>
    </w:p>
    <w:p w:rsidR="00E44D86" w:rsidRPr="004F22DD" w:rsidRDefault="00E44D86" w:rsidP="0010399F">
      <w:pPr>
        <w:spacing w:line="360" w:lineRule="auto"/>
        <w:ind w:firstLine="709"/>
        <w:jc w:val="center"/>
        <w:rPr>
          <w:i/>
          <w:iCs/>
          <w:sz w:val="28"/>
          <w:szCs w:val="28"/>
        </w:rPr>
      </w:pPr>
    </w:p>
    <w:p w:rsidR="00E44D86" w:rsidRPr="0010399F" w:rsidRDefault="00E44D86" w:rsidP="0010399F">
      <w:pPr>
        <w:spacing w:line="360" w:lineRule="auto"/>
        <w:ind w:firstLine="709"/>
        <w:jc w:val="center"/>
        <w:rPr>
          <w:i/>
          <w:iCs/>
          <w:sz w:val="28"/>
          <w:szCs w:val="28"/>
        </w:rPr>
      </w:pPr>
    </w:p>
    <w:p w:rsidR="00E44D86" w:rsidRPr="0010399F" w:rsidRDefault="00E44D86" w:rsidP="0010399F">
      <w:pPr>
        <w:spacing w:line="360" w:lineRule="auto"/>
        <w:ind w:firstLine="709"/>
        <w:jc w:val="center"/>
        <w:rPr>
          <w:i/>
          <w:iCs/>
          <w:sz w:val="28"/>
          <w:szCs w:val="28"/>
        </w:rPr>
      </w:pPr>
    </w:p>
    <w:p w:rsidR="00AA6B15" w:rsidRPr="0010399F" w:rsidRDefault="00E44D86" w:rsidP="0010399F">
      <w:pPr>
        <w:spacing w:line="360" w:lineRule="auto"/>
        <w:ind w:firstLine="709"/>
        <w:jc w:val="center"/>
        <w:rPr>
          <w:sz w:val="28"/>
          <w:szCs w:val="28"/>
          <w:lang w:val="en-US"/>
        </w:rPr>
      </w:pPr>
      <w:r w:rsidRPr="0010399F">
        <w:rPr>
          <w:i/>
          <w:iCs/>
          <w:sz w:val="28"/>
          <w:szCs w:val="28"/>
        </w:rPr>
        <w:t>2005</w:t>
      </w:r>
    </w:p>
    <w:tbl>
      <w:tblPr>
        <w:tblpPr w:leftFromText="180" w:rightFromText="180" w:vertAnchor="page" w:horzAnchor="margin" w:tblpXSpec="center" w:tblpY="1315"/>
        <w:tblW w:w="9828" w:type="dxa"/>
        <w:tblLook w:val="01E0" w:firstRow="1" w:lastRow="1" w:firstColumn="1" w:lastColumn="1" w:noHBand="0" w:noVBand="0"/>
      </w:tblPr>
      <w:tblGrid>
        <w:gridCol w:w="9828"/>
      </w:tblGrid>
      <w:tr w:rsidR="0090043C" w:rsidRPr="0010399F">
        <w:trPr>
          <w:trHeight w:val="354"/>
        </w:trPr>
        <w:tc>
          <w:tcPr>
            <w:tcW w:w="9828" w:type="dxa"/>
          </w:tcPr>
          <w:p w:rsidR="0090043C" w:rsidRDefault="0090043C" w:rsidP="0010399F">
            <w:pPr>
              <w:spacing w:line="360" w:lineRule="auto"/>
              <w:ind w:firstLine="709"/>
              <w:jc w:val="center"/>
              <w:rPr>
                <w:b/>
                <w:bCs/>
                <w:sz w:val="28"/>
                <w:szCs w:val="28"/>
              </w:rPr>
            </w:pPr>
            <w:r w:rsidRPr="0010399F">
              <w:rPr>
                <w:sz w:val="28"/>
                <w:szCs w:val="28"/>
              </w:rPr>
              <w:br w:type="page"/>
            </w:r>
            <w:r w:rsidRPr="00FA4EF7">
              <w:rPr>
                <w:b/>
                <w:bCs/>
                <w:sz w:val="28"/>
                <w:szCs w:val="28"/>
              </w:rPr>
              <w:t>СОДЕРЖАНИЕ</w:t>
            </w:r>
          </w:p>
          <w:p w:rsidR="00042D88" w:rsidRPr="00FA4EF7" w:rsidRDefault="00042D88" w:rsidP="0010399F">
            <w:pPr>
              <w:spacing w:line="360" w:lineRule="auto"/>
              <w:ind w:firstLine="709"/>
              <w:jc w:val="center"/>
              <w:rPr>
                <w:b/>
                <w:bCs/>
                <w:sz w:val="28"/>
                <w:szCs w:val="28"/>
              </w:rPr>
            </w:pP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 xml:space="preserve">1.ВВЕДЕНИЕ </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2.РАСЧЕТ ПРОИЗВОДСТВЕННОЙ ПРОГРАММЫ ПО РЕМОНТУ И ОБСЛУЖИВАНИЮ ПОДВИЖНОГО СОСТАВА</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2.1.Расчет количества технических обслуживаний подвижного состава на год</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 xml:space="preserve">2.2. Расчет трудоемкости </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3. РАСЧЕТ ЧИСЛЕННОСТИ РЕМОНТНЫХ РАБОЧИХ</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3.1. Общая численность ремонтных рабочих</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3.2. Численность ремонтных рабочих по видам воздействий</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4. РАСЧЕТ ЗАТРАТ ПРЕДПРИЯТИЯ НА ВЫПОЛНЕНИЕ ПРОИЗВОДСТВЕННОЙ ПРОГРАММЫ ПО ТО И ТР ПОДВИЖНОГО СОСТАВА</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 xml:space="preserve">4.1. Расчет заработной платы ремонтных рабочих </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4.2. Затраты на материалы</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 xml:space="preserve">4.3. Затраты на запасные части для текущего ремонта </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 xml:space="preserve">4.4. Расчет амортизационных отчислений по основным производственным фондам, обслуживающим процесс ТО и ТР  </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4.5. Затраты на выполнение производственной программы предприятия по ТО и ТР подвижного состава</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 xml:space="preserve">5. КАЛЬКУЛЯЦИЯ ПОЛНОЙ СЕБЕСТОИМОСТИ   </w:t>
            </w:r>
          </w:p>
        </w:tc>
      </w:tr>
      <w:tr w:rsidR="00CA4689" w:rsidRPr="0010399F">
        <w:tc>
          <w:tcPr>
            <w:tcW w:w="9828" w:type="dxa"/>
          </w:tcPr>
          <w:p w:rsidR="00CA4689" w:rsidRPr="0010399F" w:rsidRDefault="00CA4689" w:rsidP="00FA4EF7">
            <w:pPr>
              <w:spacing w:line="360" w:lineRule="auto"/>
              <w:rPr>
                <w:sz w:val="28"/>
                <w:szCs w:val="28"/>
              </w:rPr>
            </w:pPr>
            <w:r w:rsidRPr="0010399F">
              <w:rPr>
                <w:sz w:val="28"/>
                <w:szCs w:val="28"/>
              </w:rPr>
              <w:t xml:space="preserve">5.1. Фонд заработной платы ремонтных рабочих, занятых на ТО – 1, за отработанное время </w:t>
            </w:r>
          </w:p>
        </w:tc>
      </w:tr>
    </w:tbl>
    <w:p w:rsidR="008F5C21" w:rsidRPr="0010399F" w:rsidRDefault="008F5C21" w:rsidP="0010399F">
      <w:pPr>
        <w:spacing w:line="360" w:lineRule="auto"/>
        <w:ind w:firstLine="709"/>
        <w:rPr>
          <w:sz w:val="28"/>
          <w:szCs w:val="28"/>
        </w:rPr>
        <w:sectPr w:rsidR="008F5C21" w:rsidRPr="0010399F" w:rsidSect="0090043C">
          <w:pgSz w:w="11906" w:h="16838" w:code="9"/>
          <w:pgMar w:top="1134" w:right="851" w:bottom="1134" w:left="1701" w:header="709" w:footer="709" w:gutter="0"/>
          <w:cols w:space="708"/>
          <w:docGrid w:linePitch="360"/>
        </w:sectPr>
      </w:pPr>
    </w:p>
    <w:tbl>
      <w:tblPr>
        <w:tblpPr w:leftFromText="180" w:rightFromText="180" w:vertAnchor="page" w:horzAnchor="margin" w:tblpXSpec="center" w:tblpY="1315"/>
        <w:tblW w:w="10476" w:type="dxa"/>
        <w:tblLook w:val="01E0" w:firstRow="1" w:lastRow="1" w:firstColumn="1" w:lastColumn="1" w:noHBand="0" w:noVBand="0"/>
      </w:tblPr>
      <w:tblGrid>
        <w:gridCol w:w="9828"/>
        <w:gridCol w:w="648"/>
      </w:tblGrid>
      <w:tr w:rsidR="0090043C" w:rsidRPr="0010399F">
        <w:tc>
          <w:tcPr>
            <w:tcW w:w="9828" w:type="dxa"/>
          </w:tcPr>
          <w:p w:rsidR="0090043C" w:rsidRPr="0010399F" w:rsidRDefault="0090043C" w:rsidP="007D022E">
            <w:pPr>
              <w:spacing w:line="360" w:lineRule="auto"/>
              <w:rPr>
                <w:sz w:val="28"/>
                <w:szCs w:val="28"/>
              </w:rPr>
            </w:pPr>
            <w:r w:rsidRPr="0010399F">
              <w:rPr>
                <w:sz w:val="28"/>
                <w:szCs w:val="28"/>
              </w:rPr>
              <w:t>5.2. Фонд заработной платы ремонтных рабочих, занятых на ТО – 1, за неотработанное время</w:t>
            </w:r>
          </w:p>
        </w:tc>
        <w:tc>
          <w:tcPr>
            <w:tcW w:w="648" w:type="dxa"/>
            <w:vAlign w:val="center"/>
          </w:tcPr>
          <w:p w:rsidR="0090043C" w:rsidRPr="0010399F" w:rsidRDefault="0090043C" w:rsidP="007D022E">
            <w:pPr>
              <w:spacing w:line="360" w:lineRule="auto"/>
              <w:jc w:val="center"/>
              <w:rPr>
                <w:sz w:val="28"/>
                <w:szCs w:val="28"/>
              </w:rPr>
            </w:pPr>
          </w:p>
        </w:tc>
      </w:tr>
      <w:tr w:rsidR="0090043C" w:rsidRPr="0010399F">
        <w:tc>
          <w:tcPr>
            <w:tcW w:w="9828" w:type="dxa"/>
          </w:tcPr>
          <w:p w:rsidR="0090043C" w:rsidRPr="0010399F" w:rsidRDefault="0090043C" w:rsidP="007D022E">
            <w:pPr>
              <w:spacing w:line="360" w:lineRule="auto"/>
              <w:rPr>
                <w:sz w:val="28"/>
                <w:szCs w:val="28"/>
              </w:rPr>
            </w:pPr>
            <w:r w:rsidRPr="0010399F">
              <w:rPr>
                <w:sz w:val="28"/>
                <w:szCs w:val="28"/>
              </w:rPr>
              <w:t>5.3. Фонд заработной платы ремонтных рабочих, занятых на ТО – 1</w:t>
            </w:r>
          </w:p>
        </w:tc>
        <w:tc>
          <w:tcPr>
            <w:tcW w:w="648" w:type="dxa"/>
            <w:vAlign w:val="center"/>
          </w:tcPr>
          <w:p w:rsidR="0090043C" w:rsidRPr="0010399F" w:rsidRDefault="0090043C" w:rsidP="007D022E">
            <w:pPr>
              <w:spacing w:line="360" w:lineRule="auto"/>
              <w:jc w:val="center"/>
              <w:rPr>
                <w:sz w:val="28"/>
                <w:szCs w:val="28"/>
              </w:rPr>
            </w:pPr>
          </w:p>
        </w:tc>
      </w:tr>
      <w:tr w:rsidR="0090043C" w:rsidRPr="0010399F">
        <w:tc>
          <w:tcPr>
            <w:tcW w:w="9828" w:type="dxa"/>
          </w:tcPr>
          <w:p w:rsidR="0090043C" w:rsidRPr="0010399F" w:rsidRDefault="0090043C" w:rsidP="007D022E">
            <w:pPr>
              <w:spacing w:line="360" w:lineRule="auto"/>
              <w:rPr>
                <w:sz w:val="28"/>
                <w:szCs w:val="28"/>
              </w:rPr>
            </w:pPr>
            <w:r w:rsidRPr="0010399F">
              <w:rPr>
                <w:sz w:val="28"/>
                <w:szCs w:val="28"/>
              </w:rPr>
              <w:t xml:space="preserve">5.4. Отчисление на социальные нужды от фонда заработной платы рабочих, занятых на ТО – 1 </w:t>
            </w:r>
          </w:p>
        </w:tc>
        <w:tc>
          <w:tcPr>
            <w:tcW w:w="648" w:type="dxa"/>
            <w:vAlign w:val="center"/>
          </w:tcPr>
          <w:p w:rsidR="0090043C" w:rsidRPr="0010399F" w:rsidRDefault="0090043C" w:rsidP="007D022E">
            <w:pPr>
              <w:spacing w:line="360" w:lineRule="auto"/>
              <w:jc w:val="center"/>
              <w:rPr>
                <w:sz w:val="28"/>
                <w:szCs w:val="28"/>
              </w:rPr>
            </w:pPr>
          </w:p>
        </w:tc>
      </w:tr>
    </w:tbl>
    <w:tbl>
      <w:tblPr>
        <w:tblpPr w:leftFromText="180" w:rightFromText="180" w:vertAnchor="page" w:horzAnchor="margin" w:tblpXSpec="center" w:tblpY="3655"/>
        <w:tblW w:w="10548" w:type="dxa"/>
        <w:tblLook w:val="01E0" w:firstRow="1" w:lastRow="1" w:firstColumn="1" w:lastColumn="1" w:noHBand="0" w:noVBand="0"/>
      </w:tblPr>
      <w:tblGrid>
        <w:gridCol w:w="9828"/>
        <w:gridCol w:w="720"/>
      </w:tblGrid>
      <w:tr w:rsidR="008F5C21" w:rsidRPr="0010399F">
        <w:tc>
          <w:tcPr>
            <w:tcW w:w="9828" w:type="dxa"/>
          </w:tcPr>
          <w:p w:rsidR="008F5C21" w:rsidRPr="0010399F" w:rsidRDefault="008F5C21" w:rsidP="007D022E">
            <w:pPr>
              <w:spacing w:line="360" w:lineRule="auto"/>
              <w:rPr>
                <w:sz w:val="28"/>
                <w:szCs w:val="28"/>
              </w:rPr>
            </w:pPr>
            <w:r w:rsidRPr="0010399F">
              <w:rPr>
                <w:sz w:val="28"/>
                <w:szCs w:val="28"/>
              </w:rPr>
              <w:t>5.5. Затраты на материалы на ТО – 1</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5.6. Амортизация основных производственных фондов, обслуживающих процесс ТО – 1 </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5.7. Общехозяйственные расходы </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5.8. Сумма затрат на ТО – 1 </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5.9. Полная себестоимость одного обслуживания  </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6. РАСЧЕТ ФИНАНСОВЫХ ПОКАЗАТЕЛЕЙ ОТ ВЫПОЛНЕНИЯ ТЕХНИЧЕСКИХ  ОБСЛУЖИВАНИЙ СТОРОННИМ ОРГАНИЗАЦИЯМ  </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6.1. Расчет цен за выполнение одного обслуживания  </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6.2. Количество обслуживаний, выполненным сторонним организациям </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6.3. Доход от выполнения услуг сторонним организациям </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6.4. Прибыль от выполнения услуг сторонним организациям </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ЗАКЛЮЧЕНИЕ</w:t>
            </w:r>
          </w:p>
        </w:tc>
        <w:tc>
          <w:tcPr>
            <w:tcW w:w="720" w:type="dxa"/>
            <w:vAlign w:val="center"/>
          </w:tcPr>
          <w:p w:rsidR="008F5C21" w:rsidRPr="0010399F" w:rsidRDefault="008F5C21" w:rsidP="007D022E">
            <w:pPr>
              <w:spacing w:line="360" w:lineRule="auto"/>
              <w:jc w:val="center"/>
              <w:rPr>
                <w:sz w:val="28"/>
                <w:szCs w:val="28"/>
              </w:rPr>
            </w:pPr>
          </w:p>
        </w:tc>
      </w:tr>
      <w:tr w:rsidR="008F5C21" w:rsidRPr="0010399F">
        <w:tc>
          <w:tcPr>
            <w:tcW w:w="9828" w:type="dxa"/>
            <w:vAlign w:val="center"/>
          </w:tcPr>
          <w:p w:rsidR="008F5C21" w:rsidRPr="0010399F" w:rsidRDefault="008F5C21" w:rsidP="007D022E">
            <w:pPr>
              <w:spacing w:line="360" w:lineRule="auto"/>
              <w:rPr>
                <w:sz w:val="28"/>
                <w:szCs w:val="28"/>
              </w:rPr>
            </w:pPr>
            <w:r w:rsidRPr="0010399F">
              <w:rPr>
                <w:sz w:val="28"/>
                <w:szCs w:val="28"/>
              </w:rPr>
              <w:t xml:space="preserve">СПИСОК ЛИТЕРАТУРЫ </w:t>
            </w:r>
          </w:p>
        </w:tc>
        <w:tc>
          <w:tcPr>
            <w:tcW w:w="720" w:type="dxa"/>
            <w:vAlign w:val="center"/>
          </w:tcPr>
          <w:p w:rsidR="008F5C21" w:rsidRPr="0010399F" w:rsidRDefault="008F5C21" w:rsidP="007D022E">
            <w:pPr>
              <w:spacing w:line="360" w:lineRule="auto"/>
              <w:jc w:val="center"/>
              <w:rPr>
                <w:sz w:val="28"/>
                <w:szCs w:val="28"/>
              </w:rPr>
            </w:pPr>
          </w:p>
        </w:tc>
      </w:tr>
    </w:tbl>
    <w:p w:rsidR="00AA6B15" w:rsidRPr="0010399F" w:rsidRDefault="00AA6B15" w:rsidP="0010399F">
      <w:pPr>
        <w:spacing w:line="360" w:lineRule="auto"/>
        <w:ind w:firstLine="709"/>
        <w:rPr>
          <w:sz w:val="28"/>
          <w:szCs w:val="28"/>
        </w:rPr>
        <w:sectPr w:rsidR="00AA6B15" w:rsidRPr="0010399F" w:rsidSect="0090043C">
          <w:pgSz w:w="11906" w:h="16838" w:code="9"/>
          <w:pgMar w:top="1134" w:right="851" w:bottom="1134" w:left="1701" w:header="709" w:footer="709" w:gutter="0"/>
          <w:cols w:space="708"/>
          <w:docGrid w:linePitch="360"/>
        </w:sectPr>
      </w:pPr>
    </w:p>
    <w:p w:rsidR="0090043C" w:rsidRPr="0010399F" w:rsidRDefault="0090043C" w:rsidP="0010399F">
      <w:pPr>
        <w:spacing w:line="360" w:lineRule="auto"/>
        <w:ind w:firstLine="709"/>
        <w:jc w:val="center"/>
        <w:rPr>
          <w:b/>
          <w:bCs/>
          <w:color w:val="000000"/>
          <w:sz w:val="28"/>
          <w:szCs w:val="28"/>
        </w:rPr>
      </w:pPr>
      <w:r w:rsidRPr="0010399F">
        <w:rPr>
          <w:b/>
          <w:bCs/>
          <w:color w:val="000000"/>
          <w:sz w:val="28"/>
          <w:szCs w:val="28"/>
        </w:rPr>
        <w:t>ВВЕДЕНИЕ</w:t>
      </w:r>
    </w:p>
    <w:p w:rsidR="0090043C" w:rsidRPr="0010399F" w:rsidRDefault="0090043C" w:rsidP="0010399F">
      <w:pPr>
        <w:spacing w:line="360" w:lineRule="auto"/>
        <w:ind w:firstLine="709"/>
        <w:jc w:val="both"/>
        <w:rPr>
          <w:color w:val="000000"/>
          <w:sz w:val="28"/>
          <w:szCs w:val="28"/>
        </w:rPr>
      </w:pPr>
    </w:p>
    <w:p w:rsidR="0090043C" w:rsidRPr="00482FBF" w:rsidRDefault="0090043C" w:rsidP="00482FBF">
      <w:pPr>
        <w:spacing w:line="360" w:lineRule="auto"/>
        <w:ind w:firstLine="709"/>
        <w:jc w:val="both"/>
        <w:rPr>
          <w:sz w:val="28"/>
          <w:szCs w:val="28"/>
        </w:rPr>
      </w:pPr>
      <w:r w:rsidRPr="0010399F">
        <w:rPr>
          <w:color w:val="000000"/>
          <w:sz w:val="28"/>
          <w:szCs w:val="28"/>
        </w:rPr>
        <w:t>На современном этапе перехода к рыночным отношениям возникает</w:t>
      </w:r>
      <w:r w:rsidR="00482FBF">
        <w:rPr>
          <w:sz w:val="28"/>
          <w:szCs w:val="28"/>
        </w:rPr>
        <w:t xml:space="preserve"> </w:t>
      </w:r>
      <w:r w:rsidRPr="0010399F">
        <w:rPr>
          <w:color w:val="000000"/>
          <w:sz w:val="28"/>
          <w:szCs w:val="28"/>
        </w:rPr>
        <w:t>потребность ускоренного развития производственной инфраструктуры, в том числе транспорта, обеспечивающей надежное обращение материальных</w:t>
      </w:r>
      <w:r w:rsidRPr="0010399F">
        <w:rPr>
          <w:sz w:val="28"/>
          <w:szCs w:val="28"/>
        </w:rPr>
        <w:t xml:space="preserve"> </w:t>
      </w:r>
      <w:r w:rsidRPr="0010399F">
        <w:rPr>
          <w:color w:val="000000"/>
          <w:sz w:val="28"/>
          <w:szCs w:val="28"/>
        </w:rPr>
        <w:t>ресурсов.</w:t>
      </w:r>
      <w:r w:rsidRPr="0010399F">
        <w:rPr>
          <w:sz w:val="28"/>
          <w:szCs w:val="28"/>
        </w:rPr>
        <w:t xml:space="preserve"> </w:t>
      </w:r>
      <w:r w:rsidRPr="0010399F">
        <w:rPr>
          <w:color w:val="000000"/>
          <w:sz w:val="28"/>
          <w:szCs w:val="28"/>
        </w:rPr>
        <w:t>Ежегодно в нашей стране образуется около 200 млрд. различных хозяйственных связей. Эти данные свидетельствуют надежного экономичного функционирования процессов товарообмена в современных условиях. о необходимости детального рассмотрения возможностей транспортного комплекса по обеспечению.</w:t>
      </w:r>
    </w:p>
    <w:p w:rsidR="0090043C" w:rsidRPr="0010399F" w:rsidRDefault="0090043C" w:rsidP="0010399F">
      <w:pPr>
        <w:spacing w:line="360" w:lineRule="auto"/>
        <w:ind w:firstLine="709"/>
        <w:jc w:val="both"/>
        <w:rPr>
          <w:color w:val="000000"/>
          <w:sz w:val="28"/>
          <w:szCs w:val="28"/>
        </w:rPr>
      </w:pPr>
      <w:r w:rsidRPr="0010399F">
        <w:rPr>
          <w:color w:val="000000"/>
          <w:sz w:val="28"/>
          <w:szCs w:val="28"/>
        </w:rPr>
        <w:t>Переход к рыночным отношениям требует новых подходов к проблемам</w:t>
      </w:r>
      <w:r w:rsidRPr="0010399F">
        <w:rPr>
          <w:sz w:val="28"/>
          <w:szCs w:val="28"/>
        </w:rPr>
        <w:t xml:space="preserve"> </w:t>
      </w:r>
      <w:r w:rsidRPr="0010399F">
        <w:rPr>
          <w:color w:val="000000"/>
          <w:sz w:val="28"/>
          <w:szCs w:val="28"/>
        </w:rPr>
        <w:t>формирования материальных потоков, их рационализации и определения роли</w:t>
      </w:r>
      <w:r w:rsidRPr="0010399F">
        <w:rPr>
          <w:sz w:val="28"/>
          <w:szCs w:val="28"/>
        </w:rPr>
        <w:t xml:space="preserve"> </w:t>
      </w:r>
      <w:r w:rsidRPr="0010399F">
        <w:rPr>
          <w:color w:val="000000"/>
          <w:sz w:val="28"/>
          <w:szCs w:val="28"/>
        </w:rPr>
        <w:t>транспорта, в том числе и автомобильного, как основного участника</w:t>
      </w:r>
      <w:r w:rsidRPr="0010399F">
        <w:rPr>
          <w:sz w:val="28"/>
          <w:szCs w:val="28"/>
        </w:rPr>
        <w:t xml:space="preserve"> </w:t>
      </w:r>
      <w:r w:rsidRPr="0010399F">
        <w:rPr>
          <w:color w:val="000000"/>
          <w:sz w:val="28"/>
          <w:szCs w:val="28"/>
        </w:rPr>
        <w:t>процессов воспроизводства, оказывающего существенное влияния на рациональность размещения, обмена и эффективности общественного производства.</w:t>
      </w:r>
    </w:p>
    <w:p w:rsidR="0090043C" w:rsidRPr="0010399F" w:rsidRDefault="0090043C" w:rsidP="0010399F">
      <w:pPr>
        <w:spacing w:line="360" w:lineRule="auto"/>
        <w:ind w:firstLine="709"/>
        <w:jc w:val="both"/>
        <w:rPr>
          <w:color w:val="000000"/>
          <w:sz w:val="28"/>
          <w:szCs w:val="28"/>
        </w:rPr>
      </w:pPr>
      <w:r w:rsidRPr="0010399F">
        <w:rPr>
          <w:color w:val="000000"/>
          <w:sz w:val="28"/>
          <w:szCs w:val="28"/>
        </w:rPr>
        <w:t>При грузовых перевозках автомобильный транспорт участвует практически во всех взаимосвязях производителей и потребителей продукции производственного назначения и товаров народного потребления.</w:t>
      </w:r>
    </w:p>
    <w:p w:rsidR="0090043C" w:rsidRPr="0010399F" w:rsidRDefault="0090043C" w:rsidP="0010399F">
      <w:pPr>
        <w:spacing w:line="360" w:lineRule="auto"/>
        <w:ind w:firstLine="709"/>
        <w:jc w:val="both"/>
        <w:rPr>
          <w:color w:val="000000"/>
          <w:sz w:val="28"/>
          <w:szCs w:val="28"/>
        </w:rPr>
      </w:pPr>
      <w:r w:rsidRPr="0010399F">
        <w:rPr>
          <w:color w:val="000000"/>
          <w:sz w:val="28"/>
          <w:szCs w:val="28"/>
        </w:rPr>
        <w:t>При переходе к рыночному хозяйству повышаются требования потребителей к</w:t>
      </w:r>
      <w:r w:rsidRPr="0010399F">
        <w:rPr>
          <w:sz w:val="28"/>
          <w:szCs w:val="28"/>
        </w:rPr>
        <w:t xml:space="preserve"> </w:t>
      </w:r>
      <w:r w:rsidRPr="0010399F">
        <w:rPr>
          <w:color w:val="000000"/>
          <w:sz w:val="28"/>
          <w:szCs w:val="28"/>
        </w:rPr>
        <w:t>качеству используемой ими продукции. Это относится и к транспортным услугам, так как повышение их качества позволяет в конечном счете увеличить эффективность производства и соответственно доходы коллективов предприятий, пользующихся услугами транспорта.</w:t>
      </w:r>
    </w:p>
    <w:p w:rsidR="0090043C" w:rsidRPr="0010399F" w:rsidRDefault="0090043C" w:rsidP="0010399F">
      <w:pPr>
        <w:spacing w:line="360" w:lineRule="auto"/>
        <w:ind w:firstLine="709"/>
        <w:jc w:val="both"/>
        <w:rPr>
          <w:color w:val="000000"/>
          <w:sz w:val="28"/>
          <w:szCs w:val="28"/>
        </w:rPr>
      </w:pPr>
      <w:r w:rsidRPr="0010399F">
        <w:rPr>
          <w:color w:val="000000"/>
          <w:sz w:val="28"/>
          <w:szCs w:val="28"/>
        </w:rPr>
        <w:t>Для грузовых перевозок в зависимости от специфики грузов и требований клиентуры показателями качества являются сохранность грузов в процессе транспортирования, регулярность поступления партий груза к получателям, максимальное сокращение времени доставки грузов, строгое соблюдение расписания отправления партий груза и гарантированное их прибытие к получателю в точно назначенные сроки, возможность перевозки крупногабаритных отправок без разборки их на части во избежание сборочных работ в пунктах получения.</w:t>
      </w:r>
    </w:p>
    <w:p w:rsidR="0090043C" w:rsidRPr="0010399F" w:rsidRDefault="0090043C" w:rsidP="0010399F">
      <w:pPr>
        <w:spacing w:line="360" w:lineRule="auto"/>
        <w:ind w:firstLine="709"/>
        <w:jc w:val="both"/>
        <w:rPr>
          <w:color w:val="000000"/>
          <w:sz w:val="28"/>
          <w:szCs w:val="28"/>
        </w:rPr>
      </w:pPr>
      <w:r w:rsidRPr="0010399F">
        <w:rPr>
          <w:color w:val="000000"/>
          <w:sz w:val="28"/>
          <w:szCs w:val="28"/>
        </w:rPr>
        <w:t xml:space="preserve">Автомобильный транспорт по сравнению с другими видами транспорта имеет ряд преимуществ при перевозках грузов. К ним относятся: </w:t>
      </w:r>
    </w:p>
    <w:p w:rsidR="0090043C" w:rsidRPr="0010399F" w:rsidRDefault="0090043C" w:rsidP="0010399F">
      <w:pPr>
        <w:numPr>
          <w:ilvl w:val="0"/>
          <w:numId w:val="1"/>
        </w:numPr>
        <w:tabs>
          <w:tab w:val="clear" w:pos="2138"/>
          <w:tab w:val="num" w:pos="1026"/>
        </w:tabs>
        <w:spacing w:line="360" w:lineRule="auto"/>
        <w:ind w:left="0" w:firstLine="709"/>
        <w:jc w:val="both"/>
        <w:rPr>
          <w:color w:val="000000"/>
          <w:sz w:val="28"/>
          <w:szCs w:val="28"/>
        </w:rPr>
      </w:pPr>
      <w:r w:rsidRPr="0010399F">
        <w:rPr>
          <w:color w:val="000000"/>
          <w:sz w:val="28"/>
          <w:szCs w:val="28"/>
        </w:rPr>
        <w:t>доставка грузов "от двери до двери";</w:t>
      </w:r>
    </w:p>
    <w:p w:rsidR="0090043C" w:rsidRPr="0010399F" w:rsidRDefault="0090043C" w:rsidP="0010399F">
      <w:pPr>
        <w:numPr>
          <w:ilvl w:val="0"/>
          <w:numId w:val="1"/>
        </w:numPr>
        <w:tabs>
          <w:tab w:val="clear" w:pos="2138"/>
          <w:tab w:val="num" w:pos="969"/>
        </w:tabs>
        <w:spacing w:line="360" w:lineRule="auto"/>
        <w:ind w:left="0" w:firstLine="709"/>
        <w:jc w:val="both"/>
        <w:rPr>
          <w:color w:val="000000"/>
          <w:sz w:val="28"/>
          <w:szCs w:val="28"/>
        </w:rPr>
      </w:pPr>
      <w:r w:rsidRPr="0010399F">
        <w:rPr>
          <w:color w:val="000000"/>
          <w:sz w:val="28"/>
          <w:szCs w:val="28"/>
        </w:rPr>
        <w:t>сохранность грузов;</w:t>
      </w:r>
    </w:p>
    <w:p w:rsidR="0090043C" w:rsidRPr="0010399F" w:rsidRDefault="0090043C" w:rsidP="0010399F">
      <w:pPr>
        <w:numPr>
          <w:ilvl w:val="0"/>
          <w:numId w:val="1"/>
        </w:numPr>
        <w:tabs>
          <w:tab w:val="clear" w:pos="2138"/>
          <w:tab w:val="num" w:pos="969"/>
        </w:tabs>
        <w:spacing w:line="360" w:lineRule="auto"/>
        <w:ind w:left="0" w:firstLine="709"/>
        <w:jc w:val="both"/>
        <w:rPr>
          <w:color w:val="000000"/>
          <w:sz w:val="28"/>
          <w:szCs w:val="28"/>
        </w:rPr>
      </w:pPr>
      <w:r w:rsidRPr="0010399F">
        <w:rPr>
          <w:color w:val="000000"/>
          <w:sz w:val="28"/>
          <w:szCs w:val="28"/>
        </w:rPr>
        <w:t>сокращение потребности в дорогостоящей и громоздкой упаковке;</w:t>
      </w:r>
    </w:p>
    <w:p w:rsidR="0090043C" w:rsidRPr="0010399F" w:rsidRDefault="0090043C" w:rsidP="0010399F">
      <w:pPr>
        <w:numPr>
          <w:ilvl w:val="0"/>
          <w:numId w:val="1"/>
        </w:numPr>
        <w:tabs>
          <w:tab w:val="clear" w:pos="2138"/>
          <w:tab w:val="num" w:pos="969"/>
        </w:tabs>
        <w:spacing w:line="360" w:lineRule="auto"/>
        <w:ind w:left="0" w:firstLine="709"/>
        <w:jc w:val="both"/>
        <w:rPr>
          <w:color w:val="000000"/>
          <w:sz w:val="28"/>
          <w:szCs w:val="28"/>
        </w:rPr>
      </w:pPr>
      <w:r w:rsidRPr="0010399F">
        <w:rPr>
          <w:color w:val="000000"/>
          <w:sz w:val="28"/>
          <w:szCs w:val="28"/>
        </w:rPr>
        <w:t>экономия упаковочного материала;</w:t>
      </w:r>
    </w:p>
    <w:p w:rsidR="0090043C" w:rsidRPr="0010399F" w:rsidRDefault="0090043C" w:rsidP="0010399F">
      <w:pPr>
        <w:numPr>
          <w:ilvl w:val="0"/>
          <w:numId w:val="1"/>
        </w:numPr>
        <w:tabs>
          <w:tab w:val="clear" w:pos="2138"/>
          <w:tab w:val="num" w:pos="969"/>
        </w:tabs>
        <w:spacing w:line="360" w:lineRule="auto"/>
        <w:ind w:left="0" w:firstLine="709"/>
        <w:jc w:val="both"/>
        <w:rPr>
          <w:color w:val="000000"/>
          <w:sz w:val="28"/>
          <w:szCs w:val="28"/>
        </w:rPr>
      </w:pPr>
      <w:r w:rsidRPr="0010399F">
        <w:rPr>
          <w:color w:val="000000"/>
          <w:sz w:val="28"/>
          <w:szCs w:val="28"/>
        </w:rPr>
        <w:t>более высокая скорость доставки грузов автомобилями;</w:t>
      </w:r>
    </w:p>
    <w:p w:rsidR="0090043C" w:rsidRPr="0010399F" w:rsidRDefault="0090043C" w:rsidP="0010399F">
      <w:pPr>
        <w:numPr>
          <w:ilvl w:val="0"/>
          <w:numId w:val="1"/>
        </w:numPr>
        <w:tabs>
          <w:tab w:val="clear" w:pos="2138"/>
          <w:tab w:val="num" w:pos="969"/>
        </w:tabs>
        <w:spacing w:line="360" w:lineRule="auto"/>
        <w:ind w:left="0" w:firstLine="709"/>
        <w:jc w:val="both"/>
        <w:rPr>
          <w:color w:val="000000"/>
          <w:sz w:val="28"/>
          <w:szCs w:val="28"/>
        </w:rPr>
      </w:pPr>
      <w:r w:rsidRPr="0010399F">
        <w:rPr>
          <w:color w:val="000000"/>
          <w:sz w:val="28"/>
          <w:szCs w:val="28"/>
        </w:rPr>
        <w:t>возможность участия в смешанных перевозках;</w:t>
      </w:r>
    </w:p>
    <w:p w:rsidR="0090043C" w:rsidRPr="0010399F" w:rsidRDefault="0090043C" w:rsidP="0010399F">
      <w:pPr>
        <w:numPr>
          <w:ilvl w:val="0"/>
          <w:numId w:val="1"/>
        </w:numPr>
        <w:tabs>
          <w:tab w:val="clear" w:pos="2138"/>
          <w:tab w:val="num" w:pos="969"/>
        </w:tabs>
        <w:spacing w:line="360" w:lineRule="auto"/>
        <w:ind w:left="0" w:firstLine="709"/>
        <w:jc w:val="both"/>
        <w:rPr>
          <w:color w:val="000000"/>
          <w:sz w:val="28"/>
          <w:szCs w:val="28"/>
        </w:rPr>
      </w:pPr>
      <w:r w:rsidRPr="0010399F">
        <w:rPr>
          <w:color w:val="000000"/>
          <w:sz w:val="28"/>
          <w:szCs w:val="28"/>
        </w:rPr>
        <w:t>перевозки небольших партий груза, позволяющее предприятию ускорить отправку продукции и сократить сроки хранения груза на складах.</w:t>
      </w:r>
    </w:p>
    <w:p w:rsidR="0090043C" w:rsidRPr="0010399F" w:rsidRDefault="0090043C" w:rsidP="0010399F">
      <w:pPr>
        <w:spacing w:line="360" w:lineRule="auto"/>
        <w:ind w:firstLine="709"/>
        <w:jc w:val="both"/>
        <w:rPr>
          <w:color w:val="000000"/>
          <w:sz w:val="28"/>
          <w:szCs w:val="28"/>
        </w:rPr>
      </w:pPr>
      <w:r w:rsidRPr="0010399F">
        <w:rPr>
          <w:color w:val="000000"/>
          <w:sz w:val="28"/>
          <w:szCs w:val="28"/>
        </w:rPr>
        <w:t>Ввиду перечисленных выше преимуществ, автомобильный транспорт широко используется во всех областях экономики, применяется во всех областях народного хозяйства, В процессе производства сырье, материалы, полуфабрикаты и комплектующие изделия перемещаются многократно. Для этого используются различные виды транспорта и в первую очередь автомобильный. Из общего объема перевозок  более 70 % осуществляется автомобильным транспортом. Таким образом, транспорт является неотъемлемой частью производственного процесса на предприятиях. Он тесно взаимосвязан со всеми элементами производства. Поэтому выявление использования имеющихся на автомобильном транспорте резервов позволяет увеличить объем транспортных услуг, предоставляемых предприятиям, снизить их транспортные издержки, а соответственно и цены выпускаемой продукции.</w:t>
      </w:r>
    </w:p>
    <w:p w:rsidR="0090043C" w:rsidRPr="0010399F" w:rsidRDefault="0090043C" w:rsidP="0010399F">
      <w:pPr>
        <w:spacing w:line="360" w:lineRule="auto"/>
        <w:ind w:firstLine="709"/>
        <w:jc w:val="both"/>
        <w:rPr>
          <w:color w:val="000000"/>
          <w:sz w:val="28"/>
          <w:szCs w:val="28"/>
        </w:rPr>
      </w:pPr>
      <w:r w:rsidRPr="0010399F">
        <w:rPr>
          <w:color w:val="000000"/>
          <w:sz w:val="28"/>
          <w:szCs w:val="28"/>
        </w:rPr>
        <w:t>Курсовая работа является одним из важнейших этапов изучения предмета «Экономика и управление предприятием».</w:t>
      </w:r>
    </w:p>
    <w:p w:rsidR="0090043C" w:rsidRPr="0010399F" w:rsidRDefault="0090043C" w:rsidP="0010399F">
      <w:pPr>
        <w:spacing w:line="360" w:lineRule="auto"/>
        <w:ind w:firstLine="709"/>
        <w:jc w:val="both"/>
        <w:rPr>
          <w:sz w:val="28"/>
          <w:szCs w:val="28"/>
        </w:rPr>
      </w:pPr>
      <w:r w:rsidRPr="0010399F">
        <w:rPr>
          <w:color w:val="000000"/>
          <w:sz w:val="28"/>
          <w:szCs w:val="28"/>
        </w:rPr>
        <w:t xml:space="preserve"> </w:t>
      </w:r>
      <w:r w:rsidRPr="0010399F">
        <w:rPr>
          <w:sz w:val="28"/>
          <w:szCs w:val="28"/>
        </w:rPr>
        <w:t>Выполнение курсовой работы направленно на достижение следующих целей:</w:t>
      </w:r>
    </w:p>
    <w:p w:rsidR="0090043C" w:rsidRPr="0010399F" w:rsidRDefault="0090043C" w:rsidP="0010399F">
      <w:pPr>
        <w:numPr>
          <w:ilvl w:val="0"/>
          <w:numId w:val="2"/>
        </w:numPr>
        <w:tabs>
          <w:tab w:val="clear" w:pos="1080"/>
          <w:tab w:val="num" w:pos="0"/>
        </w:tabs>
        <w:spacing w:line="360" w:lineRule="auto"/>
        <w:ind w:left="0" w:firstLine="709"/>
        <w:jc w:val="both"/>
        <w:rPr>
          <w:sz w:val="28"/>
          <w:szCs w:val="28"/>
        </w:rPr>
      </w:pPr>
      <w:r w:rsidRPr="0010399F">
        <w:rPr>
          <w:sz w:val="28"/>
          <w:szCs w:val="28"/>
        </w:rPr>
        <w:t>углубление, закрепление и систематизация полученных теоретических знаний, их применение для решения конкретных практических задач;</w:t>
      </w:r>
    </w:p>
    <w:p w:rsidR="0090043C" w:rsidRDefault="0090043C" w:rsidP="0010399F">
      <w:pPr>
        <w:numPr>
          <w:ilvl w:val="0"/>
          <w:numId w:val="2"/>
        </w:numPr>
        <w:tabs>
          <w:tab w:val="clear" w:pos="1080"/>
          <w:tab w:val="num" w:pos="0"/>
        </w:tabs>
        <w:spacing w:line="360" w:lineRule="auto"/>
        <w:ind w:left="0" w:firstLine="709"/>
        <w:jc w:val="both"/>
        <w:rPr>
          <w:sz w:val="28"/>
          <w:szCs w:val="28"/>
        </w:rPr>
      </w:pPr>
      <w:r w:rsidRPr="0010399F">
        <w:rPr>
          <w:sz w:val="28"/>
          <w:szCs w:val="28"/>
        </w:rPr>
        <w:t>закрепление навыков работы со справочной литературой и нормативными документами;</w:t>
      </w:r>
    </w:p>
    <w:p w:rsidR="0090043C" w:rsidRPr="0010399F" w:rsidRDefault="00482FBF" w:rsidP="00482FBF">
      <w:pPr>
        <w:numPr>
          <w:ilvl w:val="0"/>
          <w:numId w:val="2"/>
        </w:numPr>
        <w:tabs>
          <w:tab w:val="clear" w:pos="1080"/>
          <w:tab w:val="num" w:pos="0"/>
        </w:tabs>
        <w:spacing w:line="360" w:lineRule="auto"/>
        <w:ind w:left="0" w:firstLine="709"/>
        <w:jc w:val="both"/>
        <w:rPr>
          <w:color w:val="000000"/>
          <w:sz w:val="28"/>
          <w:szCs w:val="28"/>
        </w:rPr>
      </w:pPr>
      <w:r>
        <w:rPr>
          <w:sz w:val="28"/>
          <w:szCs w:val="28"/>
        </w:rPr>
        <w:t xml:space="preserve"> </w:t>
      </w:r>
      <w:r w:rsidR="0090043C" w:rsidRPr="0010399F">
        <w:rPr>
          <w:sz w:val="28"/>
          <w:szCs w:val="28"/>
        </w:rPr>
        <w:t xml:space="preserve">подготовка к разработке экономической части дипломного проекта.          </w:t>
      </w:r>
    </w:p>
    <w:p w:rsidR="0090043C" w:rsidRPr="0010399F" w:rsidRDefault="00CA4689" w:rsidP="0010399F">
      <w:pPr>
        <w:spacing w:line="360" w:lineRule="auto"/>
        <w:ind w:firstLine="709"/>
        <w:jc w:val="center"/>
        <w:rPr>
          <w:b/>
          <w:bCs/>
          <w:sz w:val="28"/>
          <w:szCs w:val="28"/>
        </w:rPr>
      </w:pPr>
      <w:r w:rsidRPr="0010399F">
        <w:rPr>
          <w:sz w:val="28"/>
          <w:szCs w:val="28"/>
        </w:rPr>
        <w:br w:type="page"/>
      </w:r>
      <w:r w:rsidR="0090043C" w:rsidRPr="0010399F">
        <w:rPr>
          <w:b/>
          <w:bCs/>
          <w:sz w:val="28"/>
          <w:szCs w:val="28"/>
        </w:rPr>
        <w:t>2. РАСЧЁТ ПРОИЗВОДСТВЕННОЙ ПРОГРАММЫ ПО ТЕХНИЧЕСКОМУ ОБСЛУЖИВАНИЮ И РЕМОНТУ ПОДВИЖНОГО СОСТАВА</w:t>
      </w:r>
    </w:p>
    <w:p w:rsidR="00CA4689" w:rsidRPr="004F22DD" w:rsidRDefault="00CA4689" w:rsidP="0010399F">
      <w:pPr>
        <w:spacing w:line="360" w:lineRule="auto"/>
        <w:ind w:firstLine="709"/>
        <w:jc w:val="both"/>
        <w:rPr>
          <w:sz w:val="28"/>
          <w:szCs w:val="28"/>
        </w:rPr>
      </w:pPr>
    </w:p>
    <w:p w:rsidR="00CA4689" w:rsidRPr="004F22DD" w:rsidRDefault="0090043C" w:rsidP="0010399F">
      <w:pPr>
        <w:spacing w:line="360" w:lineRule="auto"/>
        <w:ind w:firstLine="709"/>
        <w:jc w:val="both"/>
        <w:rPr>
          <w:b/>
          <w:bCs/>
          <w:sz w:val="28"/>
          <w:szCs w:val="28"/>
        </w:rPr>
      </w:pPr>
      <w:r w:rsidRPr="0010399F">
        <w:rPr>
          <w:b/>
          <w:bCs/>
          <w:sz w:val="28"/>
          <w:szCs w:val="28"/>
        </w:rPr>
        <w:t xml:space="preserve">2.1. Расчёт количества технических обслуживаний подвижного </w:t>
      </w:r>
    </w:p>
    <w:p w:rsidR="0090043C" w:rsidRPr="0010399F" w:rsidRDefault="0090043C" w:rsidP="0010399F">
      <w:pPr>
        <w:spacing w:line="360" w:lineRule="auto"/>
        <w:ind w:firstLine="709"/>
        <w:jc w:val="both"/>
        <w:rPr>
          <w:b/>
          <w:bCs/>
          <w:sz w:val="28"/>
          <w:szCs w:val="28"/>
        </w:rPr>
      </w:pPr>
      <w:r w:rsidRPr="0010399F">
        <w:rPr>
          <w:b/>
          <w:bCs/>
          <w:sz w:val="28"/>
          <w:szCs w:val="28"/>
        </w:rPr>
        <w:t>состава за год</w:t>
      </w:r>
    </w:p>
    <w:p w:rsidR="00CA4689" w:rsidRPr="004F22DD" w:rsidRDefault="00CA4689" w:rsidP="0010399F">
      <w:pPr>
        <w:spacing w:line="360" w:lineRule="auto"/>
        <w:ind w:firstLine="709"/>
        <w:jc w:val="both"/>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 xml:space="preserve">Количество технических обслуживаний зависит от периодичности и величины общего пробега автомобилей за планируемый период </w:t>
      </w:r>
      <w:r w:rsidRPr="0010399F">
        <w:rPr>
          <w:sz w:val="28"/>
          <w:szCs w:val="28"/>
          <w:lang w:val="en-US"/>
        </w:rPr>
        <w:t>L</w:t>
      </w:r>
      <w:r w:rsidRPr="0010399F">
        <w:rPr>
          <w:sz w:val="28"/>
          <w:szCs w:val="28"/>
          <w:vertAlign w:val="subscript"/>
        </w:rPr>
        <w:t>общ</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both"/>
        <w:rPr>
          <w:sz w:val="28"/>
          <w:szCs w:val="28"/>
        </w:rPr>
      </w:pPr>
      <w:r w:rsidRPr="0010399F">
        <w:rPr>
          <w:sz w:val="28"/>
          <w:szCs w:val="28"/>
        </w:rPr>
        <w:t xml:space="preserve">2.1.1.               </w:t>
      </w:r>
      <w:r w:rsidR="002B5C4D">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v:imagedata r:id="rId5" o:title=""/>
          </v:shape>
        </w:pict>
      </w:r>
      <w:r w:rsidR="002B09AD" w:rsidRPr="0010399F">
        <w:rPr>
          <w:sz w:val="28"/>
          <w:szCs w:val="28"/>
        </w:rPr>
        <w:object w:dxaOrig="3100" w:dyaOrig="440">
          <v:shape id="_x0000_i1026" type="#_x0000_t75" style="width:155.25pt;height:21.75pt" o:ole="">
            <v:imagedata r:id="rId6" o:title=""/>
          </v:shape>
          <o:OLEObject Type="Embed" ProgID="Unknown" ShapeID="_x0000_i1026" DrawAspect="Content" ObjectID="_1469437798" r:id="rId7"/>
        </w:object>
      </w:r>
      <w:r w:rsidRPr="0010399F">
        <w:rPr>
          <w:sz w:val="28"/>
          <w:szCs w:val="28"/>
        </w:rPr>
        <w:t xml:space="preserve">                              (1)</w:t>
      </w:r>
    </w:p>
    <w:p w:rsidR="00FA4EF7" w:rsidRPr="0010399F" w:rsidRDefault="00FA4EF7" w:rsidP="0010399F">
      <w:pPr>
        <w:spacing w:line="360" w:lineRule="auto"/>
        <w:ind w:firstLine="709"/>
        <w:jc w:val="both"/>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l</w:t>
      </w:r>
      <w:r w:rsidRPr="0010399F">
        <w:rPr>
          <w:sz w:val="28"/>
          <w:szCs w:val="28"/>
          <w:vertAlign w:val="subscript"/>
          <w:lang w:val="en-US"/>
        </w:rPr>
        <w:t>cc</w:t>
      </w:r>
      <w:r w:rsidR="002B09AD" w:rsidRPr="0010399F">
        <w:rPr>
          <w:sz w:val="28"/>
          <w:szCs w:val="28"/>
        </w:rPr>
        <w:object w:dxaOrig="180" w:dyaOrig="340">
          <v:shape id="_x0000_i1027" type="#_x0000_t75" style="width:9pt;height:17.25pt" o:ole="">
            <v:imagedata r:id="rId8" o:title=""/>
          </v:shape>
          <o:OLEObject Type="Embed" ProgID="Equation.3" ShapeID="_x0000_i1027" DrawAspect="Content" ObjectID="_1469437799" r:id="rId9"/>
        </w:object>
      </w:r>
      <w:r w:rsidRPr="0010399F">
        <w:rPr>
          <w:sz w:val="28"/>
          <w:szCs w:val="28"/>
        </w:rPr>
        <w:t>- среднесуточный пробег автомобиля, км;</w:t>
      </w:r>
    </w:p>
    <w:p w:rsidR="0090043C" w:rsidRPr="0010399F" w:rsidRDefault="0090043C" w:rsidP="0010399F">
      <w:pPr>
        <w:spacing w:line="360" w:lineRule="auto"/>
        <w:ind w:firstLine="709"/>
        <w:jc w:val="both"/>
        <w:rPr>
          <w:sz w:val="28"/>
          <w:szCs w:val="28"/>
        </w:rPr>
      </w:pPr>
      <w:r w:rsidRPr="0010399F">
        <w:rPr>
          <w:sz w:val="28"/>
          <w:szCs w:val="28"/>
        </w:rPr>
        <w:t xml:space="preserve">      </w:t>
      </w:r>
      <w:r w:rsidRPr="0010399F">
        <w:rPr>
          <w:sz w:val="28"/>
          <w:szCs w:val="28"/>
          <w:lang w:val="en-US"/>
        </w:rPr>
        <w:t>A</w:t>
      </w:r>
      <w:r w:rsidRPr="0010399F">
        <w:rPr>
          <w:sz w:val="28"/>
          <w:szCs w:val="28"/>
          <w:vertAlign w:val="subscript"/>
          <w:lang w:val="en-US"/>
        </w:rPr>
        <w:t>cc</w:t>
      </w:r>
      <w:r w:rsidRPr="0010399F">
        <w:rPr>
          <w:sz w:val="28"/>
          <w:szCs w:val="28"/>
        </w:rPr>
        <w:t xml:space="preserve"> – среднесписочное количество автомобилей, ед;</w:t>
      </w:r>
    </w:p>
    <w:p w:rsidR="0090043C" w:rsidRPr="0010399F" w:rsidRDefault="0090043C" w:rsidP="0010399F">
      <w:pPr>
        <w:spacing w:line="360" w:lineRule="auto"/>
        <w:ind w:firstLine="709"/>
        <w:jc w:val="both"/>
        <w:rPr>
          <w:sz w:val="28"/>
          <w:szCs w:val="28"/>
        </w:rPr>
      </w:pPr>
      <w:r w:rsidRPr="0010399F">
        <w:rPr>
          <w:sz w:val="28"/>
          <w:szCs w:val="28"/>
        </w:rPr>
        <w:t xml:space="preserve">      Д</w:t>
      </w:r>
      <w:r w:rsidRPr="0010399F">
        <w:rPr>
          <w:sz w:val="28"/>
          <w:szCs w:val="28"/>
          <w:vertAlign w:val="subscript"/>
        </w:rPr>
        <w:t>к</w:t>
      </w:r>
      <w:r w:rsidRPr="0010399F">
        <w:rPr>
          <w:sz w:val="28"/>
          <w:szCs w:val="28"/>
        </w:rPr>
        <w:t xml:space="preserve"> – количество календарных дней в году (365) дн;</w:t>
      </w:r>
    </w:p>
    <w:p w:rsidR="0090043C" w:rsidRPr="0010399F" w:rsidRDefault="0090043C" w:rsidP="0010399F">
      <w:pPr>
        <w:spacing w:line="360" w:lineRule="auto"/>
        <w:ind w:firstLine="709"/>
        <w:jc w:val="both"/>
        <w:rPr>
          <w:sz w:val="28"/>
          <w:szCs w:val="28"/>
        </w:rPr>
      </w:pPr>
      <w:r w:rsidRPr="0010399F">
        <w:rPr>
          <w:sz w:val="28"/>
          <w:szCs w:val="28"/>
        </w:rPr>
        <w:t xml:space="preserve">      α</w:t>
      </w:r>
      <w:r w:rsidRPr="0010399F">
        <w:rPr>
          <w:sz w:val="28"/>
          <w:szCs w:val="28"/>
          <w:vertAlign w:val="subscript"/>
          <w:lang w:val="en-US"/>
        </w:rPr>
        <w:t>b</w:t>
      </w:r>
      <w:r w:rsidRPr="0010399F">
        <w:rPr>
          <w:sz w:val="28"/>
          <w:szCs w:val="28"/>
          <w:vertAlign w:val="subscript"/>
        </w:rPr>
        <w:t xml:space="preserve"> </w:t>
      </w:r>
      <w:r w:rsidRPr="0010399F">
        <w:rPr>
          <w:sz w:val="28"/>
          <w:szCs w:val="28"/>
        </w:rPr>
        <w:t xml:space="preserve"> - коэффициент выпуска автомобилей на линию.</w:t>
      </w:r>
    </w:p>
    <w:p w:rsidR="0090043C" w:rsidRPr="0010399F" w:rsidRDefault="002B09AD" w:rsidP="0010399F">
      <w:pPr>
        <w:spacing w:line="360" w:lineRule="auto"/>
        <w:ind w:firstLine="709"/>
        <w:jc w:val="center"/>
        <w:rPr>
          <w:sz w:val="28"/>
          <w:szCs w:val="28"/>
        </w:rPr>
      </w:pPr>
      <w:r w:rsidRPr="0010399F">
        <w:rPr>
          <w:sz w:val="28"/>
          <w:szCs w:val="28"/>
        </w:rPr>
        <w:object w:dxaOrig="4120" w:dyaOrig="440">
          <v:shape id="_x0000_i1028" type="#_x0000_t75" style="width:206.25pt;height:21.75pt" o:ole="">
            <v:imagedata r:id="rId10" o:title=""/>
          </v:shape>
          <o:OLEObject Type="Embed" ProgID="Unknown" ShapeID="_x0000_i1028" DrawAspect="Content" ObjectID="_1469437800" r:id="rId11"/>
        </w:object>
      </w:r>
    </w:p>
    <w:p w:rsidR="0090043C" w:rsidRDefault="0090043C" w:rsidP="0010399F">
      <w:pPr>
        <w:spacing w:line="360" w:lineRule="auto"/>
        <w:ind w:firstLine="709"/>
        <w:jc w:val="both"/>
        <w:rPr>
          <w:sz w:val="28"/>
          <w:szCs w:val="28"/>
          <w:vertAlign w:val="subscript"/>
        </w:rPr>
      </w:pPr>
      <w:r w:rsidRPr="0010399F">
        <w:rPr>
          <w:sz w:val="28"/>
          <w:szCs w:val="28"/>
        </w:rPr>
        <w:t xml:space="preserve">2.1.2. Количество технических обслуживаний № 2 </w:t>
      </w:r>
      <w:r w:rsidRPr="0010399F">
        <w:rPr>
          <w:sz w:val="28"/>
          <w:szCs w:val="28"/>
          <w:lang w:val="en-US"/>
        </w:rPr>
        <w:t>N</w:t>
      </w:r>
      <w:r w:rsidRPr="0010399F">
        <w:rPr>
          <w:sz w:val="28"/>
          <w:szCs w:val="28"/>
          <w:vertAlign w:val="subscript"/>
        </w:rPr>
        <w:t>ТО – 2</w:t>
      </w:r>
    </w:p>
    <w:p w:rsidR="00FA4EF7" w:rsidRPr="0010399F" w:rsidRDefault="00FA4EF7" w:rsidP="0010399F">
      <w:pPr>
        <w:spacing w:line="360" w:lineRule="auto"/>
        <w:ind w:firstLine="709"/>
        <w:jc w:val="both"/>
        <w:rPr>
          <w:sz w:val="28"/>
          <w:szCs w:val="28"/>
          <w:vertAlign w:val="subscript"/>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640" w:dyaOrig="900">
          <v:shape id="_x0000_i1029" type="#_x0000_t75" style="width:132pt;height:45pt" o:ole="">
            <v:imagedata r:id="rId12" o:title=""/>
          </v:shape>
          <o:OLEObject Type="Embed" ProgID="Unknown" ShapeID="_x0000_i1029" DrawAspect="Content" ObjectID="_1469437801" r:id="rId13"/>
        </w:object>
      </w:r>
      <w:r w:rsidRPr="0010399F">
        <w:rPr>
          <w:sz w:val="28"/>
          <w:szCs w:val="28"/>
        </w:rPr>
        <w:t xml:space="preserve">                           (2)</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L</w:t>
      </w:r>
      <w:r w:rsidRPr="0010399F">
        <w:rPr>
          <w:sz w:val="28"/>
          <w:szCs w:val="28"/>
          <w:vertAlign w:val="subscript"/>
        </w:rPr>
        <w:t>общ</w:t>
      </w:r>
      <w:r w:rsidRPr="0010399F">
        <w:rPr>
          <w:sz w:val="28"/>
          <w:szCs w:val="28"/>
        </w:rPr>
        <w:t xml:space="preserve"> - общий пробег автомобилей;</w:t>
      </w:r>
    </w:p>
    <w:p w:rsidR="0090043C" w:rsidRPr="0010399F" w:rsidRDefault="0090043C" w:rsidP="0010399F">
      <w:pPr>
        <w:spacing w:line="360" w:lineRule="auto"/>
        <w:ind w:firstLine="709"/>
        <w:jc w:val="both"/>
        <w:rPr>
          <w:sz w:val="28"/>
          <w:szCs w:val="28"/>
        </w:rPr>
      </w:pPr>
      <w:r w:rsidRPr="0010399F">
        <w:rPr>
          <w:sz w:val="28"/>
          <w:szCs w:val="28"/>
          <w:lang w:val="en-US"/>
        </w:rPr>
        <w:t>L</w:t>
      </w:r>
      <w:r w:rsidRPr="0010399F">
        <w:rPr>
          <w:sz w:val="28"/>
          <w:szCs w:val="28"/>
          <w:vertAlign w:val="superscript"/>
        </w:rPr>
        <w:t>н</w:t>
      </w:r>
      <w:r w:rsidRPr="0010399F">
        <w:rPr>
          <w:sz w:val="28"/>
          <w:szCs w:val="28"/>
          <w:vertAlign w:val="subscript"/>
        </w:rPr>
        <w:t>ТО – 2</w:t>
      </w:r>
      <w:r w:rsidRPr="0010399F">
        <w:rPr>
          <w:sz w:val="28"/>
          <w:szCs w:val="28"/>
        </w:rPr>
        <w:t xml:space="preserve"> – нормативная периодичность ТО – 2,км  [1,с.14,таб.2.1.];</w:t>
      </w:r>
    </w:p>
    <w:p w:rsidR="0090043C"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рез</w:t>
      </w:r>
      <w:r w:rsidRPr="0010399F">
        <w:rPr>
          <w:sz w:val="28"/>
          <w:szCs w:val="28"/>
        </w:rPr>
        <w:t xml:space="preserve"> – результирующий коэффициент корректирования  периодичности ТО [1, с. 28,п. 2.25.2].</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К</w:t>
      </w:r>
      <w:r w:rsidRPr="0010399F">
        <w:rPr>
          <w:sz w:val="28"/>
          <w:szCs w:val="28"/>
          <w:vertAlign w:val="subscript"/>
        </w:rPr>
        <w:t>рез</w:t>
      </w:r>
      <w:r w:rsidRPr="0010399F">
        <w:rPr>
          <w:sz w:val="28"/>
          <w:szCs w:val="28"/>
        </w:rPr>
        <w:t xml:space="preserve"> =К</w:t>
      </w:r>
      <w:r w:rsidRPr="0010399F">
        <w:rPr>
          <w:sz w:val="28"/>
          <w:szCs w:val="28"/>
          <w:vertAlign w:val="subscript"/>
        </w:rPr>
        <w:t xml:space="preserve">1 </w:t>
      </w:r>
      <w:r w:rsidRPr="0010399F">
        <w:rPr>
          <w:sz w:val="28"/>
          <w:szCs w:val="28"/>
        </w:rPr>
        <w:t>К</w:t>
      </w:r>
      <w:r w:rsidRPr="0010399F">
        <w:rPr>
          <w:sz w:val="28"/>
          <w:szCs w:val="28"/>
          <w:vertAlign w:val="subscript"/>
        </w:rPr>
        <w:t>3</w:t>
      </w:r>
      <w:r w:rsidRPr="0010399F">
        <w:rPr>
          <w:sz w:val="28"/>
          <w:szCs w:val="28"/>
        </w:rPr>
        <w:t xml:space="preserve"> </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rPr>
          <w:sz w:val="28"/>
          <w:szCs w:val="28"/>
        </w:rPr>
      </w:pPr>
      <w:r w:rsidRPr="0010399F">
        <w:rPr>
          <w:sz w:val="28"/>
          <w:szCs w:val="28"/>
        </w:rPr>
        <w:t>где К</w:t>
      </w:r>
      <w:r w:rsidRPr="0010399F">
        <w:rPr>
          <w:sz w:val="28"/>
          <w:szCs w:val="28"/>
          <w:vertAlign w:val="subscript"/>
        </w:rPr>
        <w:t>1</w:t>
      </w:r>
      <w:r w:rsidRPr="0010399F">
        <w:rPr>
          <w:sz w:val="28"/>
          <w:szCs w:val="28"/>
        </w:rPr>
        <w:t xml:space="preserve"> – условие эксплуатации автомобилей;</w:t>
      </w:r>
    </w:p>
    <w:p w:rsidR="0090043C" w:rsidRDefault="0090043C" w:rsidP="0010399F">
      <w:pPr>
        <w:spacing w:line="360" w:lineRule="auto"/>
        <w:ind w:firstLine="709"/>
        <w:rPr>
          <w:sz w:val="28"/>
          <w:szCs w:val="28"/>
        </w:rPr>
      </w:pPr>
      <w:r w:rsidRPr="0010399F">
        <w:rPr>
          <w:sz w:val="28"/>
          <w:szCs w:val="28"/>
        </w:rPr>
        <w:t>К</w:t>
      </w:r>
      <w:r w:rsidRPr="0010399F">
        <w:rPr>
          <w:sz w:val="28"/>
          <w:szCs w:val="28"/>
          <w:vertAlign w:val="subscript"/>
        </w:rPr>
        <w:t>3</w:t>
      </w:r>
      <w:r w:rsidRPr="0010399F">
        <w:rPr>
          <w:sz w:val="28"/>
          <w:szCs w:val="28"/>
        </w:rPr>
        <w:t xml:space="preserve"> – природно-климатические условия.</w:t>
      </w:r>
    </w:p>
    <w:p w:rsidR="00FA4EF7" w:rsidRPr="0010399F" w:rsidRDefault="00FA4EF7" w:rsidP="0010399F">
      <w:pPr>
        <w:spacing w:line="360" w:lineRule="auto"/>
        <w:ind w:firstLine="709"/>
        <w:rPr>
          <w:sz w:val="28"/>
          <w:szCs w:val="28"/>
        </w:rPr>
      </w:pPr>
    </w:p>
    <w:p w:rsidR="0090043C" w:rsidRDefault="002B09AD" w:rsidP="0010399F">
      <w:pPr>
        <w:spacing w:line="360" w:lineRule="auto"/>
        <w:ind w:firstLine="709"/>
        <w:jc w:val="center"/>
        <w:rPr>
          <w:sz w:val="28"/>
          <w:szCs w:val="28"/>
        </w:rPr>
      </w:pPr>
      <w:r w:rsidRPr="0010399F">
        <w:rPr>
          <w:sz w:val="28"/>
          <w:szCs w:val="28"/>
        </w:rPr>
        <w:object w:dxaOrig="2380" w:dyaOrig="460">
          <v:shape id="_x0000_i1030" type="#_x0000_t75" style="width:119.25pt;height:23.25pt" o:ole="">
            <v:imagedata r:id="rId14" o:title=""/>
          </v:shape>
          <o:OLEObject Type="Embed" ProgID="Unknown" ShapeID="_x0000_i1030" DrawAspect="Content" ObjectID="_1469437802" r:id="rId15"/>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3040" w:dyaOrig="660">
          <v:shape id="_x0000_i1031" type="#_x0000_t75" style="width:152.25pt;height:33pt" o:ole="">
            <v:imagedata r:id="rId16" o:title=""/>
          </v:shape>
          <o:OLEObject Type="Embed" ProgID="Unknown" ShapeID="_x0000_i1031" DrawAspect="Content" ObjectID="_1469437803" r:id="rId17"/>
        </w:object>
      </w:r>
      <w:r w:rsidRPr="0010399F">
        <w:rPr>
          <w:sz w:val="28"/>
          <w:szCs w:val="28"/>
        </w:rPr>
        <w:t xml:space="preserve">                      </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 xml:space="preserve">2.1.3. Количество технических обслуживаний № 1 </w:t>
      </w:r>
      <w:r w:rsidRPr="0010399F">
        <w:rPr>
          <w:sz w:val="28"/>
          <w:szCs w:val="28"/>
          <w:lang w:val="en-US"/>
        </w:rPr>
        <w:t>N</w:t>
      </w:r>
      <w:r w:rsidRPr="0010399F">
        <w:rPr>
          <w:sz w:val="28"/>
          <w:szCs w:val="28"/>
          <w:vertAlign w:val="subscript"/>
        </w:rPr>
        <w:t>ТО – 1</w:t>
      </w:r>
    </w:p>
    <w:p w:rsidR="00FA4EF7" w:rsidRPr="0010399F" w:rsidRDefault="00FA4EF7" w:rsidP="0010399F">
      <w:pPr>
        <w:spacing w:line="360" w:lineRule="auto"/>
        <w:ind w:firstLine="709"/>
        <w:jc w:val="both"/>
        <w:rPr>
          <w:sz w:val="28"/>
          <w:szCs w:val="28"/>
          <w:vertAlign w:val="subscript"/>
        </w:rPr>
      </w:pPr>
    </w:p>
    <w:p w:rsidR="0090043C" w:rsidRDefault="0090043C" w:rsidP="0010399F">
      <w:pPr>
        <w:spacing w:line="360" w:lineRule="auto"/>
        <w:ind w:firstLine="709"/>
        <w:jc w:val="center"/>
        <w:rPr>
          <w:sz w:val="28"/>
          <w:szCs w:val="28"/>
        </w:rPr>
      </w:pPr>
      <w:r w:rsidRPr="0010399F">
        <w:rPr>
          <w:sz w:val="28"/>
          <w:szCs w:val="28"/>
          <w:vertAlign w:val="subscript"/>
        </w:rPr>
        <w:t xml:space="preserve">                        </w:t>
      </w:r>
      <w:r w:rsidR="002B09AD" w:rsidRPr="0010399F">
        <w:rPr>
          <w:sz w:val="28"/>
          <w:szCs w:val="28"/>
          <w:vertAlign w:val="subscript"/>
        </w:rPr>
        <w:object w:dxaOrig="3420" w:dyaOrig="900">
          <v:shape id="_x0000_i1032" type="#_x0000_t75" style="width:171pt;height:45pt" o:ole="">
            <v:imagedata r:id="rId18" o:title=""/>
          </v:shape>
          <o:OLEObject Type="Embed" ProgID="Unknown" ShapeID="_x0000_i1032" DrawAspect="Content" ObjectID="_1469437804" r:id="rId19"/>
        </w:object>
      </w:r>
      <w:r w:rsidRPr="0010399F">
        <w:rPr>
          <w:sz w:val="28"/>
          <w:szCs w:val="28"/>
          <w:vertAlign w:val="subscript"/>
        </w:rPr>
        <w:t xml:space="preserve">                                </w:t>
      </w:r>
      <w:r w:rsidRPr="0010399F">
        <w:rPr>
          <w:sz w:val="28"/>
          <w:szCs w:val="28"/>
        </w:rPr>
        <w:t>(3)</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L</w:t>
      </w:r>
      <w:r w:rsidRPr="0010399F">
        <w:rPr>
          <w:sz w:val="28"/>
          <w:szCs w:val="28"/>
          <w:vertAlign w:val="superscript"/>
        </w:rPr>
        <w:t>н</w:t>
      </w:r>
      <w:r w:rsidRPr="0010399F">
        <w:rPr>
          <w:sz w:val="28"/>
          <w:szCs w:val="28"/>
          <w:vertAlign w:val="subscript"/>
        </w:rPr>
        <w:t>ТО - 1</w:t>
      </w:r>
      <w:r w:rsidRPr="0010399F">
        <w:rPr>
          <w:sz w:val="28"/>
          <w:szCs w:val="28"/>
        </w:rPr>
        <w:t xml:space="preserve"> – нормативная периодичность ТО – 1,км [1,с.14,таб.2.1.];</w:t>
      </w:r>
    </w:p>
    <w:p w:rsidR="0090043C"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рез</w:t>
      </w:r>
      <w:r w:rsidRPr="0010399F">
        <w:rPr>
          <w:sz w:val="28"/>
          <w:szCs w:val="28"/>
        </w:rPr>
        <w:t xml:space="preserve"> - результирующий коэффициент корректирования  периодичности ТО [1, с. 28,п. 2.25.2].</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580" w:dyaOrig="660">
          <v:shape id="_x0000_i1033" type="#_x0000_t75" style="width:179.25pt;height:33pt" o:ole="">
            <v:imagedata r:id="rId20" o:title=""/>
          </v:shape>
          <o:OLEObject Type="Embed" ProgID="Unknown" ShapeID="_x0000_i1033" DrawAspect="Content" ObjectID="_1469437805" r:id="rId21"/>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2.1.4. Количество ежедневных обслуживаний </w:t>
      </w:r>
      <w:r w:rsidRPr="0010399F">
        <w:rPr>
          <w:sz w:val="28"/>
          <w:szCs w:val="28"/>
          <w:lang w:val="en-US"/>
        </w:rPr>
        <w:t>N</w:t>
      </w:r>
      <w:r w:rsidRPr="0010399F">
        <w:rPr>
          <w:sz w:val="28"/>
          <w:szCs w:val="28"/>
          <w:vertAlign w:val="subscript"/>
        </w:rPr>
        <w:t xml:space="preserve">ЕО </w:t>
      </w:r>
      <w:r w:rsidRPr="0010399F">
        <w:rPr>
          <w:sz w:val="28"/>
          <w:szCs w:val="28"/>
        </w:rPr>
        <w:t xml:space="preserve"> </w:t>
      </w:r>
    </w:p>
    <w:p w:rsidR="0090043C" w:rsidRPr="0010399F" w:rsidRDefault="0090043C" w:rsidP="0010399F">
      <w:pPr>
        <w:spacing w:line="360" w:lineRule="auto"/>
        <w:ind w:firstLine="709"/>
        <w:jc w:val="center"/>
        <w:rPr>
          <w:sz w:val="28"/>
          <w:szCs w:val="28"/>
        </w:rPr>
      </w:pPr>
      <w:r w:rsidRPr="0010399F">
        <w:rPr>
          <w:sz w:val="28"/>
          <w:szCs w:val="28"/>
          <w:vertAlign w:val="subscript"/>
        </w:rPr>
        <w:t xml:space="preserve">                         </w:t>
      </w:r>
      <w:r w:rsidRPr="0010399F">
        <w:rPr>
          <w:sz w:val="28"/>
          <w:szCs w:val="28"/>
        </w:rPr>
        <w:t xml:space="preserve">            </w:t>
      </w:r>
      <w:r w:rsidR="002B09AD" w:rsidRPr="0010399F">
        <w:rPr>
          <w:sz w:val="28"/>
          <w:szCs w:val="28"/>
          <w:vertAlign w:val="subscript"/>
        </w:rPr>
        <w:object w:dxaOrig="1560" w:dyaOrig="800">
          <v:shape id="_x0000_i1034" type="#_x0000_t75" style="width:78pt;height:39.75pt" o:ole="">
            <v:imagedata r:id="rId22" o:title=""/>
          </v:shape>
          <o:OLEObject Type="Embed" ProgID="Unknown" ShapeID="_x0000_i1034" DrawAspect="Content" ObjectID="_1469437806" r:id="rId23"/>
        </w:object>
      </w:r>
      <w:r w:rsidRPr="0010399F">
        <w:rPr>
          <w:sz w:val="28"/>
          <w:szCs w:val="28"/>
        </w:rPr>
        <w:t xml:space="preserve">                               (4)</w:t>
      </w:r>
    </w:p>
    <w:p w:rsidR="0090043C"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l</w:t>
      </w:r>
      <w:r w:rsidRPr="0010399F">
        <w:rPr>
          <w:sz w:val="28"/>
          <w:szCs w:val="28"/>
          <w:vertAlign w:val="subscript"/>
          <w:lang w:val="en-US"/>
        </w:rPr>
        <w:t>cc</w:t>
      </w:r>
      <w:r w:rsidR="002B09AD" w:rsidRPr="0010399F">
        <w:rPr>
          <w:sz w:val="28"/>
          <w:szCs w:val="28"/>
        </w:rPr>
        <w:object w:dxaOrig="180" w:dyaOrig="340">
          <v:shape id="_x0000_i1035" type="#_x0000_t75" style="width:9pt;height:17.25pt" o:ole="">
            <v:imagedata r:id="rId8" o:title=""/>
          </v:shape>
          <o:OLEObject Type="Embed" ProgID="Equation.3" ShapeID="_x0000_i1035" DrawAspect="Content" ObjectID="_1469437807" r:id="rId24"/>
        </w:object>
      </w:r>
      <w:r w:rsidRPr="0010399F">
        <w:rPr>
          <w:sz w:val="28"/>
          <w:szCs w:val="28"/>
        </w:rPr>
        <w:t>- среднесуточный пробег автомобиля, км</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640" w:dyaOrig="639">
          <v:shape id="_x0000_i1036" type="#_x0000_t75" style="width:132pt;height:32.25pt" o:ole="">
            <v:imagedata r:id="rId25" o:title=""/>
          </v:shape>
          <o:OLEObject Type="Embed" ProgID="Unknown" ShapeID="_x0000_i1036" DrawAspect="Content" ObjectID="_1469437808" r:id="rId26"/>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rPr>
          <w:sz w:val="28"/>
          <w:szCs w:val="28"/>
        </w:rPr>
      </w:pPr>
      <w:r w:rsidRPr="0010399F">
        <w:rPr>
          <w:sz w:val="28"/>
          <w:szCs w:val="28"/>
        </w:rPr>
        <w:t xml:space="preserve">2.1.5. Количество сезонных обслуживаний </w:t>
      </w:r>
      <w:r w:rsidRPr="0010399F">
        <w:rPr>
          <w:sz w:val="28"/>
          <w:szCs w:val="28"/>
          <w:lang w:val="en-US"/>
        </w:rPr>
        <w:t>N</w:t>
      </w:r>
      <w:r w:rsidRPr="0010399F">
        <w:rPr>
          <w:sz w:val="28"/>
          <w:szCs w:val="28"/>
          <w:vertAlign w:val="subscript"/>
        </w:rPr>
        <w:t>СО</w:t>
      </w:r>
      <w:r w:rsidRPr="0010399F">
        <w:rPr>
          <w:sz w:val="28"/>
          <w:szCs w:val="28"/>
        </w:rPr>
        <w:t xml:space="preserve"> [1,с.14,п.2.8].</w:t>
      </w:r>
    </w:p>
    <w:p w:rsidR="00FA4EF7" w:rsidRPr="0010399F" w:rsidRDefault="00FA4EF7" w:rsidP="0010399F">
      <w:pPr>
        <w:spacing w:line="360" w:lineRule="auto"/>
        <w:ind w:firstLine="709"/>
        <w:rPr>
          <w:sz w:val="28"/>
          <w:szCs w:val="28"/>
        </w:rPr>
      </w:pPr>
    </w:p>
    <w:p w:rsidR="0090043C" w:rsidRPr="0010399F" w:rsidRDefault="0090043C" w:rsidP="0010399F">
      <w:pPr>
        <w:tabs>
          <w:tab w:val="center" w:pos="5105"/>
          <w:tab w:val="right" w:pos="9355"/>
        </w:tabs>
        <w:spacing w:line="360" w:lineRule="auto"/>
        <w:ind w:firstLine="709"/>
        <w:rPr>
          <w:sz w:val="28"/>
          <w:szCs w:val="28"/>
        </w:rPr>
      </w:pPr>
      <w:r w:rsidRPr="0010399F">
        <w:rPr>
          <w:sz w:val="28"/>
          <w:szCs w:val="28"/>
        </w:rPr>
        <w:tab/>
        <w:t xml:space="preserve">                      </w:t>
      </w:r>
      <w:r w:rsidR="002B09AD" w:rsidRPr="0010399F">
        <w:rPr>
          <w:sz w:val="28"/>
          <w:szCs w:val="28"/>
        </w:rPr>
        <w:object w:dxaOrig="1780" w:dyaOrig="420">
          <v:shape id="_x0000_i1037" type="#_x0000_t75" style="width:89.25pt;height:21pt" o:ole="">
            <v:imagedata r:id="rId27" o:title=""/>
          </v:shape>
          <o:OLEObject Type="Embed" ProgID="Unknown" ShapeID="_x0000_i1037" DrawAspect="Content" ObjectID="_1469437809" r:id="rId28"/>
        </w:object>
      </w:r>
      <w:r w:rsidRPr="0010399F">
        <w:rPr>
          <w:sz w:val="28"/>
          <w:szCs w:val="28"/>
        </w:rPr>
        <w:t xml:space="preserve">     </w:t>
      </w:r>
      <w:r w:rsidR="00FA4EF7">
        <w:rPr>
          <w:sz w:val="28"/>
          <w:szCs w:val="28"/>
        </w:rPr>
        <w:t xml:space="preserve">                            (5)</w:t>
      </w:r>
    </w:p>
    <w:p w:rsidR="0090043C" w:rsidRPr="0010399F" w:rsidRDefault="0090043C" w:rsidP="0010399F">
      <w:pPr>
        <w:spacing w:line="360" w:lineRule="auto"/>
        <w:ind w:firstLine="709"/>
        <w:jc w:val="both"/>
        <w:rPr>
          <w:sz w:val="28"/>
          <w:szCs w:val="28"/>
        </w:rPr>
      </w:pPr>
      <w:r w:rsidRPr="0010399F">
        <w:rPr>
          <w:sz w:val="28"/>
          <w:szCs w:val="28"/>
        </w:rPr>
        <w:t>где А</w:t>
      </w:r>
      <w:r w:rsidRPr="0010399F">
        <w:rPr>
          <w:sz w:val="28"/>
          <w:szCs w:val="28"/>
          <w:vertAlign w:val="subscript"/>
        </w:rPr>
        <w:t>сс</w:t>
      </w:r>
      <w:r w:rsidRPr="0010399F">
        <w:rPr>
          <w:sz w:val="28"/>
          <w:szCs w:val="28"/>
        </w:rPr>
        <w:t xml:space="preserve"> – среднесписочное количество автомобилей, ед.</w:t>
      </w:r>
    </w:p>
    <w:p w:rsidR="0090043C" w:rsidRPr="0010399F" w:rsidRDefault="002B5C4D" w:rsidP="0010399F">
      <w:pPr>
        <w:spacing w:line="360" w:lineRule="auto"/>
        <w:ind w:firstLine="709"/>
        <w:jc w:val="both"/>
        <w:rPr>
          <w:sz w:val="28"/>
          <w:szCs w:val="28"/>
        </w:rPr>
      </w:pPr>
      <w:r>
        <w:rPr>
          <w:noProof/>
        </w:rPr>
        <w:object w:dxaOrig="13" w:dyaOrig="13">
          <v:shape id="_x0000_s1026" type="#_x0000_t75" style="position:absolute;left:0;text-align:left;margin-left:175.9pt;margin-top:.4pt;width:125.1pt;height:18.75pt;z-index:251658240">
            <v:imagedata r:id="rId29" o:title=""/>
            <w10:wrap type="square" side="right"/>
          </v:shape>
          <o:OLEObject Type="Embed" ProgID="Unknown" ShapeID="_x0000_s1026" DrawAspect="Content" ObjectID="_1469437986" r:id="rId30"/>
        </w:object>
      </w:r>
      <w:r w:rsidR="0090043C" w:rsidRPr="0010399F">
        <w:rPr>
          <w:sz w:val="28"/>
          <w:szCs w:val="28"/>
        </w:rPr>
        <w:br w:type="textWrapping" w:clear="all"/>
      </w:r>
    </w:p>
    <w:p w:rsidR="00CA4689" w:rsidRPr="004F22DD" w:rsidRDefault="0090043C" w:rsidP="0010399F">
      <w:pPr>
        <w:spacing w:line="360" w:lineRule="auto"/>
        <w:ind w:firstLine="709"/>
        <w:jc w:val="both"/>
        <w:rPr>
          <w:b/>
          <w:bCs/>
          <w:sz w:val="28"/>
          <w:szCs w:val="28"/>
        </w:rPr>
      </w:pPr>
      <w:r w:rsidRPr="0010399F">
        <w:rPr>
          <w:b/>
          <w:bCs/>
          <w:sz w:val="28"/>
          <w:szCs w:val="28"/>
        </w:rPr>
        <w:t xml:space="preserve">2.2. Расчет трудоемкости технических обслуживаний и текущего </w:t>
      </w:r>
    </w:p>
    <w:p w:rsidR="0090043C" w:rsidRPr="0010399F" w:rsidRDefault="0090043C" w:rsidP="0010399F">
      <w:pPr>
        <w:spacing w:line="360" w:lineRule="auto"/>
        <w:ind w:firstLine="709"/>
        <w:jc w:val="both"/>
        <w:rPr>
          <w:b/>
          <w:bCs/>
          <w:sz w:val="28"/>
          <w:szCs w:val="28"/>
        </w:rPr>
      </w:pPr>
      <w:r w:rsidRPr="0010399F">
        <w:rPr>
          <w:b/>
          <w:bCs/>
          <w:sz w:val="28"/>
          <w:szCs w:val="28"/>
        </w:rPr>
        <w:t>ремонта подвижного состава</w:t>
      </w:r>
    </w:p>
    <w:p w:rsidR="00CA4689" w:rsidRPr="004F22DD" w:rsidRDefault="00CA4689" w:rsidP="0010399F">
      <w:pPr>
        <w:spacing w:line="360" w:lineRule="auto"/>
        <w:ind w:firstLine="709"/>
        <w:jc w:val="both"/>
        <w:rPr>
          <w:b/>
          <w:bCs/>
          <w:sz w:val="28"/>
          <w:szCs w:val="28"/>
        </w:rPr>
      </w:pPr>
    </w:p>
    <w:p w:rsidR="0090043C" w:rsidRPr="0010399F" w:rsidRDefault="0090043C" w:rsidP="0010399F">
      <w:pPr>
        <w:spacing w:line="360" w:lineRule="auto"/>
        <w:ind w:firstLine="709"/>
        <w:jc w:val="both"/>
        <w:rPr>
          <w:sz w:val="28"/>
          <w:szCs w:val="28"/>
        </w:rPr>
      </w:pPr>
      <w:r w:rsidRPr="0010399F">
        <w:rPr>
          <w:sz w:val="28"/>
          <w:szCs w:val="28"/>
        </w:rPr>
        <w:t>2.2.1. Техническое обслуживание № 2</w:t>
      </w:r>
    </w:p>
    <w:p w:rsidR="0090043C" w:rsidRDefault="0090043C" w:rsidP="0010399F">
      <w:pPr>
        <w:spacing w:line="360" w:lineRule="auto"/>
        <w:ind w:firstLine="709"/>
        <w:jc w:val="both"/>
        <w:rPr>
          <w:sz w:val="28"/>
          <w:szCs w:val="28"/>
          <w:vertAlign w:val="subscript"/>
        </w:rPr>
      </w:pPr>
      <w:r w:rsidRPr="0010399F">
        <w:rPr>
          <w:sz w:val="28"/>
          <w:szCs w:val="28"/>
        </w:rPr>
        <w:t xml:space="preserve">Скорректированная трудоемкость одного обслуживания </w:t>
      </w:r>
      <w:r w:rsidRPr="0010399F">
        <w:rPr>
          <w:sz w:val="28"/>
          <w:szCs w:val="28"/>
          <w:lang w:val="en-US"/>
        </w:rPr>
        <w:t>t</w:t>
      </w:r>
      <w:r w:rsidRPr="0010399F">
        <w:rPr>
          <w:sz w:val="28"/>
          <w:szCs w:val="28"/>
          <w:vertAlign w:val="superscript"/>
        </w:rPr>
        <w:t>ск</w:t>
      </w:r>
      <w:r w:rsidRPr="0010399F">
        <w:rPr>
          <w:sz w:val="28"/>
          <w:szCs w:val="28"/>
          <w:vertAlign w:val="subscript"/>
        </w:rPr>
        <w:t>ТО-2</w:t>
      </w:r>
    </w:p>
    <w:p w:rsidR="00FA4EF7" w:rsidRPr="0010399F" w:rsidRDefault="00FA4EF7" w:rsidP="0010399F">
      <w:pPr>
        <w:spacing w:line="360" w:lineRule="auto"/>
        <w:ind w:firstLine="709"/>
        <w:jc w:val="both"/>
        <w:rPr>
          <w:sz w:val="28"/>
          <w:szCs w:val="28"/>
          <w:vertAlign w:val="subscript"/>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880" w:dyaOrig="540">
          <v:shape id="_x0000_i1039" type="#_x0000_t75" style="width:2in;height:27pt" o:ole="">
            <v:imagedata r:id="rId31" o:title=""/>
          </v:shape>
          <o:OLEObject Type="Embed" ProgID="Unknown" ShapeID="_x0000_i1039" DrawAspect="Content" ObjectID="_1469437810" r:id="rId32"/>
        </w:object>
      </w:r>
      <w:r w:rsidRPr="0010399F">
        <w:rPr>
          <w:sz w:val="28"/>
          <w:szCs w:val="28"/>
        </w:rPr>
        <w:t xml:space="preserve">                     (6)</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t</w:t>
      </w:r>
      <w:r w:rsidRPr="0010399F">
        <w:rPr>
          <w:sz w:val="28"/>
          <w:szCs w:val="28"/>
          <w:vertAlign w:val="superscript"/>
        </w:rPr>
        <w:t>Н</w:t>
      </w:r>
      <w:r w:rsidRPr="0010399F">
        <w:rPr>
          <w:sz w:val="28"/>
          <w:szCs w:val="28"/>
          <w:vertAlign w:val="subscript"/>
        </w:rPr>
        <w:t>ТО-2</w:t>
      </w:r>
      <w:r w:rsidRPr="0010399F">
        <w:rPr>
          <w:sz w:val="28"/>
          <w:szCs w:val="28"/>
        </w:rPr>
        <w:t>–норматив трудоемкости одного обслуживания, чел-ч</w:t>
      </w:r>
    </w:p>
    <w:p w:rsidR="0090043C" w:rsidRPr="0010399F" w:rsidRDefault="0090043C" w:rsidP="0010399F">
      <w:pPr>
        <w:spacing w:line="360" w:lineRule="auto"/>
        <w:ind w:firstLine="709"/>
        <w:jc w:val="both"/>
        <w:rPr>
          <w:sz w:val="28"/>
          <w:szCs w:val="28"/>
        </w:rPr>
      </w:pPr>
      <w:r w:rsidRPr="0010399F">
        <w:rPr>
          <w:sz w:val="28"/>
          <w:szCs w:val="28"/>
        </w:rPr>
        <w:t>[1, с.15, таб.2.2.];</w:t>
      </w:r>
    </w:p>
    <w:p w:rsidR="0090043C"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рез</w:t>
      </w:r>
      <w:r w:rsidRPr="0010399F">
        <w:rPr>
          <w:sz w:val="28"/>
          <w:szCs w:val="28"/>
        </w:rPr>
        <w:t xml:space="preserve"> - результирующий коэффициент корректирования  трудоемкости ТО [1, с. 28,п. 2.25.2].</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1760" w:dyaOrig="460">
          <v:shape id="_x0000_i1040" type="#_x0000_t75" style="width:87.75pt;height:23.25pt" o:ole="">
            <v:imagedata r:id="rId33" o:title=""/>
          </v:shape>
          <o:OLEObject Type="Embed" ProgID="Unknown" ShapeID="_x0000_i1040" DrawAspect="Content" ObjectID="_1469437811" r:id="rId34"/>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К</w:t>
      </w:r>
      <w:r w:rsidRPr="0010399F">
        <w:rPr>
          <w:sz w:val="28"/>
          <w:szCs w:val="28"/>
          <w:vertAlign w:val="subscript"/>
        </w:rPr>
        <w:t>2</w:t>
      </w:r>
      <w:r w:rsidRPr="0010399F">
        <w:rPr>
          <w:sz w:val="28"/>
          <w:szCs w:val="28"/>
        </w:rPr>
        <w:t xml:space="preserve"> – коэффициент корректирования нормативов зависимости от модификации подвижного состава и организации его работы;</w:t>
      </w:r>
    </w:p>
    <w:p w:rsidR="0090043C"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5</w:t>
      </w:r>
      <w:r w:rsidRPr="0010399F">
        <w:rPr>
          <w:sz w:val="28"/>
          <w:szCs w:val="28"/>
        </w:rPr>
        <w:t xml:space="preserve"> – коэффициент корректирования нормативов трудоемкости технического обслуживания и текущего ремонта в зависимости от количества обслуживаемых и ремонтируемых автомобилей на автотранспортном предприятии и количество технологически совместимых групп подвижного состава.</w:t>
      </w:r>
    </w:p>
    <w:p w:rsidR="00FA4EF7" w:rsidRPr="0010399F" w:rsidRDefault="00FA4EF7" w:rsidP="0010399F">
      <w:pPr>
        <w:spacing w:line="360" w:lineRule="auto"/>
        <w:ind w:firstLine="709"/>
        <w:jc w:val="both"/>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2240" w:dyaOrig="460">
          <v:shape id="_x0000_i1041" type="#_x0000_t75" style="width:111.75pt;height:23.25pt" o:ole="">
            <v:imagedata r:id="rId35" o:title=""/>
          </v:shape>
          <o:OLEObject Type="Embed" ProgID="Unknown" ShapeID="_x0000_i1041" DrawAspect="Content" ObjectID="_1469437812" r:id="rId36"/>
        </w:object>
      </w:r>
    </w:p>
    <w:p w:rsidR="0090043C" w:rsidRDefault="002B09AD" w:rsidP="0010399F">
      <w:pPr>
        <w:spacing w:line="360" w:lineRule="auto"/>
        <w:ind w:firstLine="709"/>
        <w:jc w:val="center"/>
        <w:rPr>
          <w:sz w:val="28"/>
          <w:szCs w:val="28"/>
        </w:rPr>
      </w:pPr>
      <w:r w:rsidRPr="0010399F">
        <w:rPr>
          <w:sz w:val="28"/>
          <w:szCs w:val="28"/>
        </w:rPr>
        <w:object w:dxaOrig="3280" w:dyaOrig="499">
          <v:shape id="_x0000_i1042" type="#_x0000_t75" style="width:164.25pt;height:24.75pt" o:ole="">
            <v:imagedata r:id="rId37" o:title=""/>
          </v:shape>
          <o:OLEObject Type="Embed" ProgID="Unknown" ShapeID="_x0000_i1042" DrawAspect="Content" ObjectID="_1469437813" r:id="rId38"/>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Годовая трудоемкость технических обслуживаний № 2 Т</w:t>
      </w:r>
      <w:r w:rsidRPr="0010399F">
        <w:rPr>
          <w:sz w:val="28"/>
          <w:szCs w:val="28"/>
          <w:vertAlign w:val="subscript"/>
        </w:rPr>
        <w:t>ТО-2</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980" w:dyaOrig="499">
          <v:shape id="_x0000_i1043" type="#_x0000_t75" style="width:149.25pt;height:24.75pt" o:ole="">
            <v:imagedata r:id="rId39" o:title=""/>
          </v:shape>
          <o:OLEObject Type="Embed" ProgID="Unknown" ShapeID="_x0000_i1043" DrawAspect="Content" ObjectID="_1469437814" r:id="rId40"/>
        </w:object>
      </w:r>
      <w:r w:rsidRPr="0010399F">
        <w:rPr>
          <w:sz w:val="28"/>
          <w:szCs w:val="28"/>
        </w:rPr>
        <w:t xml:space="preserve">                  (7)</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660" w:dyaOrig="499">
          <v:shape id="_x0000_i1044" type="#_x0000_t75" style="width:183pt;height:24.75pt" o:ole="">
            <v:imagedata r:id="rId41" o:title=""/>
          </v:shape>
          <o:OLEObject Type="Embed" ProgID="Unknown" ShapeID="_x0000_i1044" DrawAspect="Content" ObjectID="_1469437815" r:id="rId42"/>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2.2.2. Техническое обслуживание № 1</w:t>
      </w:r>
    </w:p>
    <w:p w:rsidR="0090043C" w:rsidRDefault="0090043C" w:rsidP="0010399F">
      <w:pPr>
        <w:spacing w:line="360" w:lineRule="auto"/>
        <w:ind w:firstLine="709"/>
        <w:jc w:val="both"/>
        <w:rPr>
          <w:sz w:val="28"/>
          <w:szCs w:val="28"/>
          <w:vertAlign w:val="subscript"/>
        </w:rPr>
      </w:pPr>
      <w:r w:rsidRPr="0010399F">
        <w:rPr>
          <w:sz w:val="28"/>
          <w:szCs w:val="28"/>
        </w:rPr>
        <w:t xml:space="preserve">Скорректированная трудоемкость одного обслуживания </w:t>
      </w:r>
      <w:r w:rsidRPr="0010399F">
        <w:rPr>
          <w:sz w:val="28"/>
          <w:szCs w:val="28"/>
          <w:lang w:val="en-US"/>
        </w:rPr>
        <w:t>t</w:t>
      </w:r>
      <w:r w:rsidRPr="0010399F">
        <w:rPr>
          <w:sz w:val="28"/>
          <w:szCs w:val="28"/>
          <w:vertAlign w:val="superscript"/>
        </w:rPr>
        <w:t>ск</w:t>
      </w:r>
      <w:r w:rsidRPr="0010399F">
        <w:rPr>
          <w:sz w:val="28"/>
          <w:szCs w:val="28"/>
          <w:vertAlign w:val="subscript"/>
        </w:rPr>
        <w:t>ТО-1</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799" w:dyaOrig="540">
          <v:shape id="_x0000_i1045" type="#_x0000_t75" style="width:140.25pt;height:27pt" o:ole="">
            <v:imagedata r:id="rId43" o:title=""/>
          </v:shape>
          <o:OLEObject Type="Embed" ProgID="Unknown" ShapeID="_x0000_i1045" DrawAspect="Content" ObjectID="_1469437816" r:id="rId44"/>
        </w:object>
      </w:r>
      <w:r w:rsidRPr="0010399F">
        <w:rPr>
          <w:sz w:val="28"/>
          <w:szCs w:val="28"/>
        </w:rPr>
        <w:t xml:space="preserve">                  (8)</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t</w:t>
      </w:r>
      <w:r w:rsidRPr="0010399F">
        <w:rPr>
          <w:sz w:val="28"/>
          <w:szCs w:val="28"/>
          <w:vertAlign w:val="superscript"/>
        </w:rPr>
        <w:t>Н</w:t>
      </w:r>
      <w:r w:rsidRPr="0010399F">
        <w:rPr>
          <w:sz w:val="28"/>
          <w:szCs w:val="28"/>
          <w:vertAlign w:val="subscript"/>
        </w:rPr>
        <w:t>ТО-1</w:t>
      </w:r>
      <w:r w:rsidRPr="0010399F">
        <w:rPr>
          <w:sz w:val="28"/>
          <w:szCs w:val="28"/>
        </w:rPr>
        <w:t xml:space="preserve"> - норматив трудоемкости одного обслуживания, чел-ч</w:t>
      </w:r>
    </w:p>
    <w:p w:rsidR="0090043C" w:rsidRPr="0010399F" w:rsidRDefault="0090043C" w:rsidP="0010399F">
      <w:pPr>
        <w:spacing w:line="360" w:lineRule="auto"/>
        <w:ind w:firstLine="709"/>
        <w:jc w:val="both"/>
        <w:rPr>
          <w:sz w:val="28"/>
          <w:szCs w:val="28"/>
        </w:rPr>
      </w:pPr>
      <w:r w:rsidRPr="0010399F">
        <w:rPr>
          <w:sz w:val="28"/>
          <w:szCs w:val="28"/>
        </w:rPr>
        <w:t>[1, с.15, таб.2.2.];</w:t>
      </w:r>
    </w:p>
    <w:p w:rsidR="0090043C"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рез</w:t>
      </w:r>
      <w:r w:rsidRPr="0010399F">
        <w:rPr>
          <w:sz w:val="28"/>
          <w:szCs w:val="28"/>
        </w:rPr>
        <w:t xml:space="preserve"> - результирующий коэффициент корректирования  трудоемкости ТО [1, с. 28,п. 2.25.2].</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000" w:dyaOrig="499">
          <v:shape id="_x0000_i1046" type="#_x0000_t75" style="width:150pt;height:24.75pt" o:ole="">
            <v:imagedata r:id="rId45" o:title=""/>
          </v:shape>
          <o:OLEObject Type="Embed" ProgID="Unknown" ShapeID="_x0000_i1046" DrawAspect="Content" ObjectID="_1469437817" r:id="rId46"/>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Годовая трудоемкость технических обслуживаний № 1 Т</w:t>
      </w:r>
      <w:r w:rsidRPr="0010399F">
        <w:rPr>
          <w:sz w:val="28"/>
          <w:szCs w:val="28"/>
          <w:vertAlign w:val="subscript"/>
        </w:rPr>
        <w:t>ТО-1</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940" w:dyaOrig="499">
          <v:shape id="_x0000_i1047" type="#_x0000_t75" style="width:147pt;height:24.75pt" o:ole="">
            <v:imagedata r:id="rId47" o:title=""/>
          </v:shape>
          <o:OLEObject Type="Embed" ProgID="Unknown" ShapeID="_x0000_i1047" DrawAspect="Content" ObjectID="_1469437818" r:id="rId48"/>
        </w:object>
      </w:r>
      <w:r w:rsidRPr="0010399F">
        <w:rPr>
          <w:sz w:val="28"/>
          <w:szCs w:val="28"/>
        </w:rPr>
        <w:t xml:space="preserve">                 (9)</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580" w:dyaOrig="499">
          <v:shape id="_x0000_i1048" type="#_x0000_t75" style="width:179.25pt;height:24.75pt" o:ole="">
            <v:imagedata r:id="rId49" o:title=""/>
          </v:shape>
          <o:OLEObject Type="Embed" ProgID="Unknown" ShapeID="_x0000_i1048" DrawAspect="Content" ObjectID="_1469437819" r:id="rId50"/>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2.2.3. Ежедневное обслуживание</w:t>
      </w:r>
    </w:p>
    <w:p w:rsidR="0090043C" w:rsidRDefault="0090043C" w:rsidP="0010399F">
      <w:pPr>
        <w:spacing w:line="360" w:lineRule="auto"/>
        <w:ind w:firstLine="709"/>
        <w:jc w:val="both"/>
        <w:rPr>
          <w:sz w:val="28"/>
          <w:szCs w:val="28"/>
          <w:vertAlign w:val="subscript"/>
        </w:rPr>
      </w:pPr>
      <w:r w:rsidRPr="0010399F">
        <w:rPr>
          <w:sz w:val="28"/>
          <w:szCs w:val="28"/>
        </w:rPr>
        <w:t xml:space="preserve">Скорректированная трудоемкость одного обслуживания </w:t>
      </w:r>
      <w:r w:rsidRPr="0010399F">
        <w:rPr>
          <w:sz w:val="28"/>
          <w:szCs w:val="28"/>
          <w:lang w:val="en-US"/>
        </w:rPr>
        <w:t>t</w:t>
      </w:r>
      <w:r w:rsidRPr="0010399F">
        <w:rPr>
          <w:sz w:val="28"/>
          <w:szCs w:val="28"/>
          <w:vertAlign w:val="superscript"/>
        </w:rPr>
        <w:t>ск</w:t>
      </w:r>
      <w:r w:rsidRPr="0010399F">
        <w:rPr>
          <w:sz w:val="28"/>
          <w:szCs w:val="28"/>
          <w:vertAlign w:val="subscript"/>
        </w:rPr>
        <w:t>ЕО</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439" w:dyaOrig="540">
          <v:shape id="_x0000_i1049" type="#_x0000_t75" style="width:122.25pt;height:27pt" o:ole="">
            <v:imagedata r:id="rId51" o:title=""/>
          </v:shape>
          <o:OLEObject Type="Embed" ProgID="Unknown" ShapeID="_x0000_i1049" DrawAspect="Content" ObjectID="_1469437820" r:id="rId52"/>
        </w:object>
      </w:r>
      <w:r w:rsidRPr="0010399F">
        <w:rPr>
          <w:sz w:val="28"/>
          <w:szCs w:val="28"/>
        </w:rPr>
        <w:t xml:space="preserve">                        (10)</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t</w:t>
      </w:r>
      <w:r w:rsidRPr="0010399F">
        <w:rPr>
          <w:sz w:val="28"/>
          <w:szCs w:val="28"/>
          <w:vertAlign w:val="superscript"/>
        </w:rPr>
        <w:t>Н</w:t>
      </w:r>
      <w:r w:rsidRPr="0010399F">
        <w:rPr>
          <w:sz w:val="28"/>
          <w:szCs w:val="28"/>
          <w:vertAlign w:val="subscript"/>
        </w:rPr>
        <w:t xml:space="preserve">ЕО </w:t>
      </w:r>
      <w:r w:rsidRPr="0010399F">
        <w:rPr>
          <w:sz w:val="28"/>
          <w:szCs w:val="28"/>
        </w:rPr>
        <w:t>- норматив трудоемкости одного обслуживания, чел-ч</w:t>
      </w:r>
    </w:p>
    <w:p w:rsidR="0090043C" w:rsidRPr="0010399F" w:rsidRDefault="0090043C" w:rsidP="0010399F">
      <w:pPr>
        <w:spacing w:line="360" w:lineRule="auto"/>
        <w:ind w:firstLine="709"/>
        <w:jc w:val="both"/>
        <w:rPr>
          <w:sz w:val="28"/>
          <w:szCs w:val="28"/>
        </w:rPr>
      </w:pPr>
      <w:r w:rsidRPr="0010399F">
        <w:rPr>
          <w:sz w:val="28"/>
          <w:szCs w:val="28"/>
        </w:rPr>
        <w:t>[1, с.15, таб.2.2.];</w:t>
      </w:r>
    </w:p>
    <w:p w:rsidR="0090043C"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рез</w:t>
      </w:r>
      <w:r w:rsidRPr="0010399F">
        <w:rPr>
          <w:sz w:val="28"/>
          <w:szCs w:val="28"/>
        </w:rPr>
        <w:t xml:space="preserve"> - результирующий коэффициент корректирования  трудоемкости ТО [1, с. 28,п. 2.25.2].</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720" w:dyaOrig="499">
          <v:shape id="_x0000_i1050" type="#_x0000_t75" style="width:135.75pt;height:24.75pt" o:ole="">
            <v:imagedata r:id="rId53" o:title=""/>
          </v:shape>
          <o:OLEObject Type="Embed" ProgID="Unknown" ShapeID="_x0000_i1050" DrawAspect="Content" ObjectID="_1469437821" r:id="rId54"/>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Годовая трудоемкость ежедневных обслуживаний Т</w:t>
      </w:r>
      <w:r w:rsidRPr="0010399F">
        <w:rPr>
          <w:sz w:val="28"/>
          <w:szCs w:val="28"/>
          <w:vertAlign w:val="subscript"/>
        </w:rPr>
        <w:t>ЕО</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500" w:dyaOrig="499">
          <v:shape id="_x0000_i1051" type="#_x0000_t75" style="width:125.25pt;height:24.75pt" o:ole="">
            <v:imagedata r:id="rId55" o:title=""/>
          </v:shape>
          <o:OLEObject Type="Embed" ProgID="Unknown" ShapeID="_x0000_i1051" DrawAspect="Content" ObjectID="_1469437822" r:id="rId56"/>
        </w:object>
      </w:r>
      <w:r w:rsidRPr="0010399F">
        <w:rPr>
          <w:sz w:val="28"/>
          <w:szCs w:val="28"/>
        </w:rPr>
        <w:t xml:space="preserve">                    (11)</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420" w:dyaOrig="499">
          <v:shape id="_x0000_i1052" type="#_x0000_t75" style="width:171pt;height:24.75pt" o:ole="">
            <v:imagedata r:id="rId57" o:title=""/>
          </v:shape>
          <o:OLEObject Type="Embed" ProgID="Unknown" ShapeID="_x0000_i1052" DrawAspect="Content" ObjectID="_1469437823" r:id="rId58"/>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2.2.4. Сезонное обслуживание</w:t>
      </w:r>
    </w:p>
    <w:p w:rsidR="0090043C" w:rsidRDefault="0090043C" w:rsidP="0010399F">
      <w:pPr>
        <w:spacing w:line="360" w:lineRule="auto"/>
        <w:ind w:firstLine="709"/>
        <w:jc w:val="both"/>
        <w:rPr>
          <w:sz w:val="28"/>
          <w:szCs w:val="28"/>
          <w:vertAlign w:val="subscript"/>
        </w:rPr>
      </w:pPr>
      <w:r w:rsidRPr="0010399F">
        <w:rPr>
          <w:sz w:val="28"/>
          <w:szCs w:val="28"/>
        </w:rPr>
        <w:t xml:space="preserve">Трудоемкость одного обслуживания </w:t>
      </w:r>
      <w:r w:rsidRPr="0010399F">
        <w:rPr>
          <w:sz w:val="28"/>
          <w:szCs w:val="28"/>
          <w:lang w:val="en-US"/>
        </w:rPr>
        <w:t>t</w:t>
      </w:r>
      <w:r w:rsidRPr="0010399F">
        <w:rPr>
          <w:sz w:val="28"/>
          <w:szCs w:val="28"/>
          <w:vertAlign w:val="subscript"/>
        </w:rPr>
        <w:t>СО</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620" w:dyaOrig="680">
          <v:shape id="_x0000_i1053" type="#_x0000_t75" style="width:131.25pt;height:33.75pt" o:ole="">
            <v:imagedata r:id="rId59" o:title=""/>
          </v:shape>
          <o:OLEObject Type="Embed" ProgID="Unknown" ShapeID="_x0000_i1053" DrawAspect="Content" ObjectID="_1469437824" r:id="rId60"/>
        </w:object>
      </w:r>
      <w:r w:rsidRPr="0010399F">
        <w:rPr>
          <w:sz w:val="28"/>
          <w:szCs w:val="28"/>
        </w:rPr>
        <w:t xml:space="preserve">                                (12)</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где П</w:t>
      </w:r>
      <w:r w:rsidRPr="0010399F">
        <w:rPr>
          <w:sz w:val="28"/>
          <w:szCs w:val="28"/>
          <w:vertAlign w:val="subscript"/>
        </w:rPr>
        <w:t>СО</w:t>
      </w:r>
      <w:r w:rsidRPr="0010399F">
        <w:rPr>
          <w:sz w:val="28"/>
          <w:szCs w:val="28"/>
        </w:rPr>
        <w:t xml:space="preserve"> – норматив трудоемкости сезонного обслуживания, % [1, с. 14. п. 2.11.2].</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980" w:dyaOrig="639">
          <v:shape id="_x0000_i1054" type="#_x0000_t75" style="width:149.25pt;height:32.25pt" o:ole="">
            <v:imagedata r:id="rId61" o:title=""/>
          </v:shape>
          <o:OLEObject Type="Embed" ProgID="Unknown" ShapeID="_x0000_i1054" DrawAspect="Content" ObjectID="_1469437825" r:id="rId62"/>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center"/>
        <w:rPr>
          <w:sz w:val="28"/>
          <w:szCs w:val="28"/>
          <w:vertAlign w:val="subscript"/>
        </w:rPr>
      </w:pPr>
      <w:r w:rsidRPr="0010399F">
        <w:rPr>
          <w:sz w:val="28"/>
          <w:szCs w:val="28"/>
        </w:rPr>
        <w:t>Годовая трудоемкости сезонного обслуживания Т</w:t>
      </w:r>
      <w:r w:rsidRPr="0010399F">
        <w:rPr>
          <w:sz w:val="28"/>
          <w:szCs w:val="28"/>
          <w:vertAlign w:val="subscript"/>
        </w:rPr>
        <w:t>СО</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480" w:dyaOrig="499">
          <v:shape id="_x0000_i1055" type="#_x0000_t75" style="width:123.75pt;height:24.75pt" o:ole="">
            <v:imagedata r:id="rId63" o:title=""/>
          </v:shape>
          <o:OLEObject Type="Embed" ProgID="Unknown" ShapeID="_x0000_i1055" DrawAspect="Content" ObjectID="_1469437826" r:id="rId64"/>
        </w:object>
      </w:r>
      <w:r w:rsidRPr="0010399F">
        <w:rPr>
          <w:sz w:val="28"/>
          <w:szCs w:val="28"/>
        </w:rPr>
        <w:t xml:space="preserve">                                (13)</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040" w:dyaOrig="499">
          <v:shape id="_x0000_i1056" type="#_x0000_t75" style="width:152.25pt;height:24.75pt" o:ole="">
            <v:imagedata r:id="rId65" o:title=""/>
          </v:shape>
          <o:OLEObject Type="Embed" ProgID="Unknown" ShapeID="_x0000_i1056" DrawAspect="Content" ObjectID="_1469437827" r:id="rId66"/>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2.2.5. Текущий ремонт</w:t>
      </w:r>
    </w:p>
    <w:p w:rsidR="0090043C" w:rsidRDefault="0090043C" w:rsidP="0010399F">
      <w:pPr>
        <w:spacing w:line="360" w:lineRule="auto"/>
        <w:ind w:firstLine="709"/>
        <w:jc w:val="both"/>
        <w:rPr>
          <w:sz w:val="28"/>
          <w:szCs w:val="28"/>
          <w:vertAlign w:val="subscript"/>
        </w:rPr>
      </w:pPr>
      <w:r w:rsidRPr="0010399F">
        <w:rPr>
          <w:sz w:val="28"/>
          <w:szCs w:val="28"/>
        </w:rPr>
        <w:t xml:space="preserve">Скорректированная трудоемкость текущего ремонта на 1000км пробега </w:t>
      </w:r>
      <w:r w:rsidRPr="0010399F">
        <w:rPr>
          <w:sz w:val="28"/>
          <w:szCs w:val="28"/>
          <w:lang w:val="en-US"/>
        </w:rPr>
        <w:t>t</w:t>
      </w:r>
      <w:r w:rsidRPr="0010399F">
        <w:rPr>
          <w:sz w:val="28"/>
          <w:szCs w:val="28"/>
          <w:vertAlign w:val="superscript"/>
        </w:rPr>
        <w:t>ск</w:t>
      </w:r>
      <w:r w:rsidRPr="0010399F">
        <w:rPr>
          <w:sz w:val="28"/>
          <w:szCs w:val="28"/>
          <w:vertAlign w:val="subscript"/>
        </w:rPr>
        <w:t>ТР</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400" w:dyaOrig="540">
          <v:shape id="_x0000_i1057" type="#_x0000_t75" style="width:120pt;height:27pt" o:ole="">
            <v:imagedata r:id="rId67" o:title=""/>
          </v:shape>
          <o:OLEObject Type="Embed" ProgID="Unknown" ShapeID="_x0000_i1057" DrawAspect="Content" ObjectID="_1469437828" r:id="rId68"/>
        </w:object>
      </w:r>
      <w:r w:rsidRPr="0010399F">
        <w:rPr>
          <w:sz w:val="28"/>
          <w:szCs w:val="28"/>
        </w:rPr>
        <w:t xml:space="preserve">                           (14)</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t</w:t>
      </w:r>
      <w:r w:rsidRPr="0010399F">
        <w:rPr>
          <w:sz w:val="28"/>
          <w:szCs w:val="28"/>
          <w:vertAlign w:val="superscript"/>
        </w:rPr>
        <w:t>Н</w:t>
      </w:r>
      <w:r w:rsidRPr="0010399F">
        <w:rPr>
          <w:sz w:val="28"/>
          <w:szCs w:val="28"/>
          <w:vertAlign w:val="subscript"/>
        </w:rPr>
        <w:t>ТР</w:t>
      </w:r>
      <w:r w:rsidRPr="0010399F">
        <w:rPr>
          <w:sz w:val="28"/>
          <w:szCs w:val="28"/>
        </w:rPr>
        <w:t xml:space="preserve"> – норматив трудоемкости текущего ремонта на 1000км пробега, чел – ч [1, с. 15, таб. 2.2.];</w:t>
      </w:r>
    </w:p>
    <w:p w:rsidR="0090043C"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рез</w:t>
      </w:r>
      <w:r w:rsidRPr="0010399F">
        <w:rPr>
          <w:sz w:val="28"/>
          <w:szCs w:val="28"/>
        </w:rPr>
        <w:t xml:space="preserve"> – результирующий коэффициент корректирования трудоемкости текущего ремонта [1,с.28, п. 2.25.2].</w:t>
      </w:r>
    </w:p>
    <w:p w:rsidR="00FA4EF7" w:rsidRPr="0010399F" w:rsidRDefault="00FA4EF7" w:rsidP="0010399F">
      <w:pPr>
        <w:spacing w:line="360" w:lineRule="auto"/>
        <w:ind w:firstLine="709"/>
        <w:jc w:val="both"/>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3379" w:dyaOrig="460">
          <v:shape id="_x0000_i1058" type="#_x0000_t75" style="width:168.75pt;height:23.25pt" o:ole="">
            <v:imagedata r:id="rId69" o:title=""/>
          </v:shape>
          <o:OLEObject Type="Embed" ProgID="Unknown" ShapeID="_x0000_i1058" DrawAspect="Content" ObjectID="_1469437829" r:id="rId70"/>
        </w:object>
      </w:r>
    </w:p>
    <w:p w:rsidR="0090043C" w:rsidRPr="0010399F" w:rsidRDefault="0090043C" w:rsidP="0010399F">
      <w:pPr>
        <w:spacing w:line="360" w:lineRule="auto"/>
        <w:ind w:firstLine="709"/>
        <w:jc w:val="both"/>
        <w:rPr>
          <w:sz w:val="28"/>
          <w:szCs w:val="28"/>
        </w:rPr>
      </w:pPr>
    </w:p>
    <w:p w:rsidR="0090043C" w:rsidRPr="0010399F" w:rsidRDefault="0090043C" w:rsidP="0010399F">
      <w:pPr>
        <w:spacing w:line="360" w:lineRule="auto"/>
        <w:ind w:firstLine="709"/>
        <w:rPr>
          <w:sz w:val="28"/>
          <w:szCs w:val="28"/>
        </w:rPr>
      </w:pPr>
      <w:r w:rsidRPr="0010399F">
        <w:rPr>
          <w:sz w:val="28"/>
          <w:szCs w:val="28"/>
        </w:rPr>
        <w:t xml:space="preserve"> где К</w:t>
      </w:r>
      <w:r w:rsidRPr="0010399F">
        <w:rPr>
          <w:sz w:val="28"/>
          <w:szCs w:val="28"/>
          <w:vertAlign w:val="subscript"/>
        </w:rPr>
        <w:t xml:space="preserve">1 </w:t>
      </w:r>
      <w:r w:rsidRPr="0010399F">
        <w:rPr>
          <w:sz w:val="28"/>
          <w:szCs w:val="28"/>
        </w:rPr>
        <w:t xml:space="preserve"> – условие эксплуатации автомобилей;</w:t>
      </w:r>
    </w:p>
    <w:p w:rsidR="0090043C" w:rsidRPr="0010399F"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2</w:t>
      </w:r>
      <w:r w:rsidRPr="0010399F">
        <w:rPr>
          <w:sz w:val="28"/>
          <w:szCs w:val="28"/>
        </w:rPr>
        <w:t xml:space="preserve"> –коэффициент корректирования нормативов зависимости от модификации подвижного состава и организации его работы;</w:t>
      </w:r>
    </w:p>
    <w:p w:rsidR="0090043C" w:rsidRPr="0010399F"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3</w:t>
      </w:r>
      <w:r w:rsidRPr="0010399F">
        <w:rPr>
          <w:sz w:val="28"/>
          <w:szCs w:val="28"/>
        </w:rPr>
        <w:t xml:space="preserve"> – природно-климатические условия;</w:t>
      </w:r>
    </w:p>
    <w:p w:rsidR="0090043C" w:rsidRPr="0010399F"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4</w:t>
      </w:r>
      <w:r w:rsidRPr="0010399F">
        <w:rPr>
          <w:sz w:val="28"/>
          <w:szCs w:val="28"/>
        </w:rPr>
        <w:t xml:space="preserve"> – коэффициент корректирования нормативов удельной трудоемкости текущего ремонта;</w:t>
      </w:r>
    </w:p>
    <w:p w:rsidR="0090043C"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5</w:t>
      </w:r>
      <w:r w:rsidRPr="0010399F">
        <w:rPr>
          <w:sz w:val="28"/>
          <w:szCs w:val="28"/>
        </w:rPr>
        <w:t xml:space="preserve"> – коэффициент корректирования нормативов трудоемкости технического обслуживания и текущего ремонта в зависимости от количества обслуживаемых и ремонтируемых автомобилей на автотранспортном предприятии и количество технологически совместимых групп подвижного состава.</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720" w:dyaOrig="460">
          <v:shape id="_x0000_i1059" type="#_x0000_t75" style="width:186pt;height:23.25pt" o:ole="">
            <v:imagedata r:id="rId71" o:title=""/>
          </v:shape>
          <o:OLEObject Type="Embed" ProgID="Unknown" ShapeID="_x0000_i1059" DrawAspect="Content" ObjectID="_1469437830" r:id="rId72"/>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2760" w:dyaOrig="499">
          <v:shape id="_x0000_i1060" type="#_x0000_t75" style="width:138pt;height:24.75pt" o:ole="">
            <v:imagedata r:id="rId73" o:title=""/>
          </v:shape>
          <o:OLEObject Type="Embed" ProgID="Unknown" ShapeID="_x0000_i1060" DrawAspect="Content" ObjectID="_1469437831" r:id="rId74"/>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Годовая трудоемкость текущего ремонта Т</w:t>
      </w:r>
      <w:r w:rsidRPr="0010399F">
        <w:rPr>
          <w:sz w:val="28"/>
          <w:szCs w:val="28"/>
          <w:vertAlign w:val="subscript"/>
        </w:rPr>
        <w:t>ТР</w:t>
      </w:r>
    </w:p>
    <w:p w:rsidR="00FA4EF7" w:rsidRPr="0010399F" w:rsidRDefault="00FA4EF7" w:rsidP="0010399F">
      <w:pPr>
        <w:spacing w:line="360" w:lineRule="auto"/>
        <w:ind w:firstLine="709"/>
        <w:jc w:val="both"/>
        <w:rPr>
          <w:sz w:val="28"/>
          <w:szCs w:val="28"/>
          <w:vertAlign w:val="subscript"/>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420" w:dyaOrig="800">
          <v:shape id="_x0000_i1061" type="#_x0000_t75" style="width:120.75pt;height:39.75pt" o:ole="">
            <v:imagedata r:id="rId75" o:title=""/>
          </v:shape>
          <o:OLEObject Type="Embed" ProgID="Unknown" ShapeID="_x0000_i1061" DrawAspect="Content" ObjectID="_1469437832" r:id="rId76"/>
        </w:object>
      </w:r>
      <w:r w:rsidRPr="0010399F">
        <w:rPr>
          <w:sz w:val="28"/>
          <w:szCs w:val="28"/>
        </w:rPr>
        <w:t xml:space="preserve">                             (15)</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800" w:dyaOrig="639">
          <v:shape id="_x0000_i1062" type="#_x0000_t75" style="width:189.75pt;height:32.25pt" o:ole="">
            <v:imagedata r:id="rId77" o:title=""/>
          </v:shape>
          <o:OLEObject Type="Embed" ProgID="Unknown" ShapeID="_x0000_i1062" DrawAspect="Content" ObjectID="_1469437833" r:id="rId78"/>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2.2.6. Суммарная трудоемкость обслуживаний и текущих ремонтов подвижного состава</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rPr>
          <w:sz w:val="28"/>
          <w:szCs w:val="28"/>
        </w:rPr>
      </w:pPr>
      <w:r w:rsidRPr="0010399F">
        <w:rPr>
          <w:sz w:val="28"/>
          <w:szCs w:val="28"/>
        </w:rPr>
        <w:t xml:space="preserve">       </w:t>
      </w:r>
      <w:r w:rsidR="002B09AD" w:rsidRPr="0010399F">
        <w:rPr>
          <w:sz w:val="28"/>
          <w:szCs w:val="28"/>
        </w:rPr>
        <w:object w:dxaOrig="5160" w:dyaOrig="440">
          <v:shape id="_x0000_i1063" type="#_x0000_t75" style="width:258pt;height:21.75pt" o:ole="">
            <v:imagedata r:id="rId79" o:title=""/>
          </v:shape>
          <o:OLEObject Type="Embed" ProgID="Unknown" ShapeID="_x0000_i1063" DrawAspect="Content" ObjectID="_1469437834" r:id="rId80"/>
        </w:object>
      </w:r>
      <w:r w:rsidRPr="0010399F">
        <w:rPr>
          <w:sz w:val="28"/>
          <w:szCs w:val="28"/>
        </w:rPr>
        <w:t xml:space="preserve">                (16)</w:t>
      </w:r>
    </w:p>
    <w:p w:rsidR="00FA4EF7" w:rsidRPr="0010399F" w:rsidRDefault="00FA4EF7" w:rsidP="0010399F">
      <w:pPr>
        <w:spacing w:line="360" w:lineRule="auto"/>
        <w:ind w:firstLine="709"/>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7160" w:dyaOrig="440">
          <v:shape id="_x0000_i1064" type="#_x0000_t75" style="width:357.75pt;height:21.75pt" o:ole="">
            <v:imagedata r:id="rId81" o:title=""/>
          </v:shape>
          <o:OLEObject Type="Embed" ProgID="Unknown" ShapeID="_x0000_i1064" DrawAspect="Content" ObjectID="_1469437835" r:id="rId82"/>
        </w:object>
      </w:r>
    </w:p>
    <w:p w:rsidR="0090043C" w:rsidRPr="0010399F" w:rsidRDefault="0090043C" w:rsidP="0010399F">
      <w:pPr>
        <w:spacing w:line="360" w:lineRule="auto"/>
        <w:ind w:firstLine="709"/>
        <w:jc w:val="right"/>
        <w:rPr>
          <w:sz w:val="28"/>
          <w:szCs w:val="28"/>
        </w:rPr>
      </w:pPr>
    </w:p>
    <w:p w:rsidR="0090043C" w:rsidRPr="0010399F" w:rsidRDefault="00FA4EF7" w:rsidP="0010399F">
      <w:pPr>
        <w:spacing w:line="360" w:lineRule="auto"/>
        <w:ind w:firstLine="709"/>
        <w:jc w:val="both"/>
        <w:rPr>
          <w:sz w:val="28"/>
          <w:szCs w:val="28"/>
        </w:rPr>
      </w:pPr>
      <w:r>
        <w:rPr>
          <w:sz w:val="28"/>
          <w:szCs w:val="28"/>
        </w:rPr>
        <w:br w:type="page"/>
      </w:r>
      <w:r w:rsidR="0090043C" w:rsidRPr="0010399F">
        <w:rPr>
          <w:sz w:val="28"/>
          <w:szCs w:val="28"/>
        </w:rPr>
        <w:t>Таблица 1</w:t>
      </w:r>
    </w:p>
    <w:p w:rsidR="0090043C" w:rsidRPr="0010399F" w:rsidRDefault="0090043C" w:rsidP="0010399F">
      <w:pPr>
        <w:spacing w:line="360" w:lineRule="auto"/>
        <w:ind w:firstLine="709"/>
        <w:jc w:val="both"/>
        <w:rPr>
          <w:sz w:val="28"/>
          <w:szCs w:val="28"/>
        </w:rPr>
      </w:pPr>
      <w:r w:rsidRPr="0010399F">
        <w:rPr>
          <w:sz w:val="28"/>
          <w:szCs w:val="28"/>
        </w:rPr>
        <w:t>ПЛАН ПО ТЕХНИЧЕСКОМУ ОБСЛУЖИВАНИЮ И ТЕКУЩ</w:t>
      </w:r>
      <w:r w:rsidR="00FA4EF7">
        <w:rPr>
          <w:sz w:val="28"/>
          <w:szCs w:val="28"/>
        </w:rPr>
        <w:t>ЕМУ РЕМОНТУ АВТОБУСА ЛиАЗ 677 А</w:t>
      </w:r>
    </w:p>
    <w:tbl>
      <w:tblPr>
        <w:tblW w:w="9755" w:type="dxa"/>
        <w:tblLook w:val="01E0" w:firstRow="1" w:lastRow="1" w:firstColumn="1" w:lastColumn="1" w:noHBand="0" w:noVBand="0"/>
      </w:tblPr>
      <w:tblGrid>
        <w:gridCol w:w="7314"/>
        <w:gridCol w:w="2441"/>
      </w:tblGrid>
      <w:tr w:rsidR="0090043C" w:rsidRPr="0010399F">
        <w:trPr>
          <w:trHeight w:val="1087"/>
        </w:trPr>
        <w:tc>
          <w:tcPr>
            <w:tcW w:w="7314" w:type="dxa"/>
            <w:tcBorders>
              <w:top w:val="single" w:sz="4" w:space="0" w:color="auto"/>
              <w:left w:val="single" w:sz="4" w:space="0" w:color="auto"/>
              <w:bottom w:val="single" w:sz="4" w:space="0" w:color="auto"/>
              <w:right w:val="single" w:sz="4" w:space="0" w:color="auto"/>
            </w:tcBorders>
            <w:vAlign w:val="center"/>
          </w:tcPr>
          <w:p w:rsidR="0090043C" w:rsidRPr="0010399F" w:rsidRDefault="0090043C" w:rsidP="00FA4EF7">
            <w:pPr>
              <w:spacing w:line="360" w:lineRule="auto"/>
              <w:jc w:val="center"/>
              <w:rPr>
                <w:sz w:val="28"/>
                <w:szCs w:val="28"/>
              </w:rPr>
            </w:pPr>
            <w:r w:rsidRPr="0010399F">
              <w:rPr>
                <w:sz w:val="28"/>
                <w:szCs w:val="28"/>
              </w:rPr>
              <w:t>Наименование показателей</w:t>
            </w:r>
          </w:p>
        </w:tc>
        <w:tc>
          <w:tcPr>
            <w:tcW w:w="2441" w:type="dxa"/>
            <w:tcBorders>
              <w:top w:val="single" w:sz="4" w:space="0" w:color="auto"/>
              <w:left w:val="single" w:sz="4" w:space="0" w:color="auto"/>
              <w:bottom w:val="single" w:sz="4" w:space="0" w:color="auto"/>
              <w:right w:val="single" w:sz="4" w:space="0" w:color="auto"/>
            </w:tcBorders>
            <w:vAlign w:val="center"/>
          </w:tcPr>
          <w:p w:rsidR="0090043C" w:rsidRPr="0010399F" w:rsidRDefault="0090043C" w:rsidP="00FA4EF7">
            <w:pPr>
              <w:spacing w:line="360" w:lineRule="auto"/>
              <w:jc w:val="center"/>
              <w:rPr>
                <w:sz w:val="28"/>
                <w:szCs w:val="28"/>
              </w:rPr>
            </w:pPr>
            <w:r w:rsidRPr="0010399F">
              <w:rPr>
                <w:sz w:val="28"/>
                <w:szCs w:val="28"/>
              </w:rPr>
              <w:t>Величина показателя</w:t>
            </w:r>
          </w:p>
        </w:tc>
      </w:tr>
      <w:tr w:rsidR="0090043C" w:rsidRPr="0010399F">
        <w:trPr>
          <w:trHeight w:hRule="exact" w:val="396"/>
        </w:trPr>
        <w:tc>
          <w:tcPr>
            <w:tcW w:w="7314" w:type="dxa"/>
            <w:tcBorders>
              <w:top w:val="single" w:sz="4" w:space="0" w:color="auto"/>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1. Количество технических обслуживаний:</w:t>
            </w:r>
          </w:p>
        </w:tc>
        <w:tc>
          <w:tcPr>
            <w:tcW w:w="2441" w:type="dxa"/>
            <w:tcBorders>
              <w:top w:val="single" w:sz="4" w:space="0" w:color="auto"/>
              <w:left w:val="single" w:sz="4" w:space="0" w:color="auto"/>
              <w:right w:val="single" w:sz="4" w:space="0" w:color="auto"/>
            </w:tcBorders>
            <w:vAlign w:val="center"/>
          </w:tcPr>
          <w:p w:rsidR="0090043C" w:rsidRPr="0010399F" w:rsidRDefault="0090043C" w:rsidP="00FA4EF7">
            <w:pPr>
              <w:spacing w:line="360" w:lineRule="auto"/>
              <w:rPr>
                <w:sz w:val="28"/>
                <w:szCs w:val="28"/>
              </w:rPr>
            </w:pP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ежедневное обслуживание, ед.</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43946</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техническое обслуживание № 1, ед.</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3858</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техническое обслуживание № 2, ед.</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1286</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сезонное обслуживание, ед.</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lang w:val="en-US"/>
              </w:rPr>
            </w:pPr>
            <w:r w:rsidRPr="0010399F">
              <w:rPr>
                <w:sz w:val="28"/>
                <w:szCs w:val="28"/>
              </w:rPr>
              <w:t>280</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2. Скорректированная трудоемкость:</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ежедневное обслуживание,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0,9</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техническое обслуживание № 1,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6,75</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техническое обслуживание № 2,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28,35</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сезонное обслуживание,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8,5</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текущий ремонт,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8,,8</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3. Годовая трудоемкость работ по ТО и ТР:</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ежедневное обслуживание,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39551,4</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техническое обслуживание № 1,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26041,5</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техническое обслуживание № 2,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36458,1</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сезонное обслуживание,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2380</w:t>
            </w:r>
          </w:p>
        </w:tc>
      </w:tr>
      <w:tr w:rsidR="0090043C" w:rsidRPr="0010399F">
        <w:trPr>
          <w:trHeight w:hRule="exact" w:val="396"/>
        </w:trPr>
        <w:tc>
          <w:tcPr>
            <w:tcW w:w="7314"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 текущий ремонт, чел. – ч.</w:t>
            </w:r>
          </w:p>
        </w:tc>
        <w:tc>
          <w:tcPr>
            <w:tcW w:w="2441" w:type="dxa"/>
            <w:tcBorders>
              <w:left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114083,8</w:t>
            </w:r>
          </w:p>
        </w:tc>
      </w:tr>
      <w:tr w:rsidR="0090043C" w:rsidRPr="0010399F">
        <w:trPr>
          <w:trHeight w:val="1108"/>
        </w:trPr>
        <w:tc>
          <w:tcPr>
            <w:tcW w:w="7314" w:type="dxa"/>
            <w:tcBorders>
              <w:left w:val="single" w:sz="4" w:space="0" w:color="auto"/>
              <w:bottom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4. Общая суммарная трудоемкость ТО и ТР, чел.- ч</w:t>
            </w:r>
          </w:p>
        </w:tc>
        <w:tc>
          <w:tcPr>
            <w:tcW w:w="2441" w:type="dxa"/>
            <w:tcBorders>
              <w:left w:val="single" w:sz="4" w:space="0" w:color="auto"/>
              <w:bottom w:val="single" w:sz="4" w:space="0" w:color="auto"/>
              <w:right w:val="single" w:sz="4" w:space="0" w:color="auto"/>
            </w:tcBorders>
            <w:vAlign w:val="center"/>
          </w:tcPr>
          <w:p w:rsidR="0090043C" w:rsidRPr="0010399F" w:rsidRDefault="0090043C" w:rsidP="00FA4EF7">
            <w:pPr>
              <w:spacing w:line="360" w:lineRule="auto"/>
              <w:rPr>
                <w:sz w:val="28"/>
                <w:szCs w:val="28"/>
              </w:rPr>
            </w:pPr>
            <w:r w:rsidRPr="0010399F">
              <w:rPr>
                <w:sz w:val="28"/>
                <w:szCs w:val="28"/>
              </w:rPr>
              <w:t>218514,8</w:t>
            </w:r>
          </w:p>
        </w:tc>
      </w:tr>
    </w:tbl>
    <w:p w:rsidR="0090043C" w:rsidRPr="0010399F" w:rsidRDefault="00CA4689" w:rsidP="0010399F">
      <w:pPr>
        <w:spacing w:line="360" w:lineRule="auto"/>
        <w:ind w:firstLine="709"/>
        <w:jc w:val="both"/>
        <w:rPr>
          <w:b/>
          <w:bCs/>
          <w:sz w:val="28"/>
          <w:szCs w:val="28"/>
        </w:rPr>
      </w:pPr>
      <w:r w:rsidRPr="0010399F">
        <w:rPr>
          <w:sz w:val="28"/>
          <w:szCs w:val="28"/>
        </w:rPr>
        <w:br w:type="page"/>
      </w:r>
      <w:r w:rsidR="0090043C" w:rsidRPr="0010399F">
        <w:rPr>
          <w:b/>
          <w:bCs/>
          <w:sz w:val="28"/>
          <w:szCs w:val="28"/>
        </w:rPr>
        <w:t>3. РАСЧЕТ ЧИСЛЕННОСТИ РЕМОНТНЫХ РАБОЧИХ</w:t>
      </w:r>
    </w:p>
    <w:p w:rsidR="00CA4689" w:rsidRPr="0010399F" w:rsidRDefault="00CA4689" w:rsidP="0010399F">
      <w:pPr>
        <w:spacing w:line="360" w:lineRule="auto"/>
        <w:ind w:firstLine="709"/>
        <w:jc w:val="both"/>
        <w:rPr>
          <w:sz w:val="28"/>
          <w:szCs w:val="28"/>
          <w:lang w:val="en-US"/>
        </w:rPr>
      </w:pPr>
    </w:p>
    <w:p w:rsidR="0090043C" w:rsidRDefault="0090043C" w:rsidP="0010399F">
      <w:pPr>
        <w:spacing w:line="360" w:lineRule="auto"/>
        <w:ind w:firstLine="709"/>
        <w:jc w:val="both"/>
        <w:rPr>
          <w:sz w:val="28"/>
          <w:szCs w:val="28"/>
        </w:rPr>
      </w:pPr>
      <w:r w:rsidRPr="0010399F">
        <w:rPr>
          <w:sz w:val="28"/>
          <w:szCs w:val="28"/>
        </w:rPr>
        <w:t xml:space="preserve">3.1. Общая численность ремонтных рабочих </w:t>
      </w:r>
      <w:r w:rsidR="002B09AD" w:rsidRPr="0010399F">
        <w:rPr>
          <w:sz w:val="28"/>
          <w:szCs w:val="28"/>
        </w:rPr>
        <w:object w:dxaOrig="600" w:dyaOrig="540">
          <v:shape id="_x0000_i1065" type="#_x0000_t75" style="width:30pt;height:27pt" o:ole="">
            <v:imagedata r:id="rId83" o:title=""/>
          </v:shape>
          <o:OLEObject Type="Embed" ProgID="Unknown" ShapeID="_x0000_i1065" DrawAspect="Content" ObjectID="_1469437836" r:id="rId84"/>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vertAlign w:val="subscript"/>
        </w:rPr>
        <w:object w:dxaOrig="2160" w:dyaOrig="760">
          <v:shape id="_x0000_i1066" type="#_x0000_t75" style="width:108pt;height:38.25pt" o:ole="">
            <v:imagedata r:id="rId85" o:title=""/>
          </v:shape>
          <o:OLEObject Type="Embed" ProgID="Unknown" ShapeID="_x0000_i1066" DrawAspect="Content" ObjectID="_1469437837" r:id="rId86"/>
        </w:object>
      </w:r>
      <w:r w:rsidRPr="0010399F">
        <w:rPr>
          <w:sz w:val="28"/>
          <w:szCs w:val="28"/>
        </w:rPr>
        <w:t xml:space="preserve">                                 (17)</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ФРВ – годовой фонд рабочего времени ремонтного рабочего, ч;</w:t>
      </w:r>
    </w:p>
    <w:p w:rsidR="0090043C" w:rsidRDefault="0090043C" w:rsidP="0010399F">
      <w:pPr>
        <w:spacing w:line="360" w:lineRule="auto"/>
        <w:ind w:firstLine="709"/>
        <w:jc w:val="both"/>
        <w:rPr>
          <w:sz w:val="28"/>
          <w:szCs w:val="28"/>
        </w:rPr>
      </w:pPr>
      <w:r w:rsidRPr="0010399F">
        <w:rPr>
          <w:sz w:val="28"/>
          <w:szCs w:val="28"/>
        </w:rPr>
        <w:t>η-коэффициент, учитывающий рост производительности труда ремонтных рабочих.</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600" w:dyaOrig="660">
          <v:shape id="_x0000_i1067" type="#_x0000_t75" style="width:129.75pt;height:33pt" o:ole="">
            <v:imagedata r:id="rId87" o:title=""/>
          </v:shape>
          <o:OLEObject Type="Embed" ProgID="Unknown" ShapeID="_x0000_i1067" DrawAspect="Content" ObjectID="_1469437838" r:id="rId88"/>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rPr>
          <w:sz w:val="28"/>
          <w:szCs w:val="28"/>
        </w:rPr>
      </w:pPr>
      <w:r w:rsidRPr="0010399F">
        <w:rPr>
          <w:sz w:val="28"/>
          <w:szCs w:val="28"/>
        </w:rPr>
        <w:t>3.2. Численность ремонтных рабочих по видам воздействий:</w:t>
      </w:r>
    </w:p>
    <w:p w:rsidR="0090043C" w:rsidRDefault="0090043C" w:rsidP="0010399F">
      <w:pPr>
        <w:spacing w:line="360" w:lineRule="auto"/>
        <w:ind w:firstLine="709"/>
        <w:jc w:val="both"/>
        <w:rPr>
          <w:sz w:val="28"/>
          <w:szCs w:val="28"/>
        </w:rPr>
      </w:pPr>
      <w:r w:rsidRPr="0010399F">
        <w:rPr>
          <w:sz w:val="28"/>
          <w:szCs w:val="28"/>
        </w:rPr>
        <w:t>Техническое обслуживание № 2:</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640" w:dyaOrig="720">
          <v:shape id="_x0000_i1068" type="#_x0000_t75" style="width:132pt;height:36pt" o:ole="">
            <v:imagedata r:id="rId89" o:title=""/>
          </v:shape>
          <o:OLEObject Type="Embed" ProgID="Unknown" ShapeID="_x0000_i1068" DrawAspect="Content" ObjectID="_1469437839" r:id="rId90"/>
        </w:object>
      </w:r>
      <w:r w:rsidRPr="0010399F">
        <w:rPr>
          <w:sz w:val="28"/>
          <w:szCs w:val="28"/>
        </w:rPr>
        <w:t xml:space="preserve">                              (18)</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220" w:dyaOrig="660">
          <v:shape id="_x0000_i1069" type="#_x0000_t75" style="width:161.25pt;height:33pt" o:ole="">
            <v:imagedata r:id="rId91" o:title=""/>
          </v:shape>
          <o:OLEObject Type="Embed" ProgID="Unknown" ShapeID="_x0000_i1069" DrawAspect="Content" ObjectID="_1469437840" r:id="rId92"/>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Техническое обслуживание № 1:</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100" w:dyaOrig="720">
          <v:shape id="_x0000_i1070" type="#_x0000_t75" style="width:104.25pt;height:36pt" o:ole="">
            <v:imagedata r:id="rId93" o:title=""/>
          </v:shape>
          <o:OLEObject Type="Embed" ProgID="Unknown" ShapeID="_x0000_i1070" DrawAspect="Content" ObjectID="_1469437841" r:id="rId94"/>
        </w:object>
      </w:r>
      <w:r w:rsidRPr="0010399F">
        <w:rPr>
          <w:sz w:val="28"/>
          <w:szCs w:val="28"/>
        </w:rPr>
        <w:t xml:space="preserve">                                   (19)</w:t>
      </w:r>
    </w:p>
    <w:p w:rsidR="00FA4EF7" w:rsidRPr="0010399F" w:rsidRDefault="00FA4EF7" w:rsidP="0010399F">
      <w:pPr>
        <w:spacing w:line="360" w:lineRule="auto"/>
        <w:ind w:firstLine="709"/>
        <w:jc w:val="center"/>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2680" w:dyaOrig="660">
          <v:shape id="_x0000_i1071" type="#_x0000_t75" style="width:134.25pt;height:33pt" o:ole="">
            <v:imagedata r:id="rId95" o:title=""/>
          </v:shape>
          <o:OLEObject Type="Embed" ProgID="Unknown" ShapeID="_x0000_i1071" DrawAspect="Content" ObjectID="_1469437842" r:id="rId96"/>
        </w:object>
      </w:r>
    </w:p>
    <w:p w:rsidR="0090043C" w:rsidRDefault="0090043C" w:rsidP="0010399F">
      <w:pPr>
        <w:spacing w:line="360" w:lineRule="auto"/>
        <w:ind w:firstLine="709"/>
        <w:jc w:val="both"/>
        <w:rPr>
          <w:sz w:val="28"/>
          <w:szCs w:val="28"/>
        </w:rPr>
      </w:pPr>
      <w:r w:rsidRPr="0010399F">
        <w:rPr>
          <w:sz w:val="28"/>
          <w:szCs w:val="28"/>
        </w:rPr>
        <w:t>Ежедневное обслуживание:</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020" w:dyaOrig="720">
          <v:shape id="_x0000_i1072" type="#_x0000_t75" style="width:99.75pt;height:36pt" o:ole="">
            <v:imagedata r:id="rId97" o:title=""/>
          </v:shape>
          <o:OLEObject Type="Embed" ProgID="Unknown" ShapeID="_x0000_i1072" DrawAspect="Content" ObjectID="_1469437843" r:id="rId98"/>
        </w:object>
      </w:r>
      <w:r w:rsidRPr="0010399F">
        <w:rPr>
          <w:sz w:val="28"/>
          <w:szCs w:val="28"/>
        </w:rPr>
        <w:t xml:space="preserve">                                  (20)</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2640" w:dyaOrig="660">
          <v:shape id="_x0000_i1073" type="#_x0000_t75" style="width:132pt;height:33pt" o:ole="">
            <v:imagedata r:id="rId99" o:title=""/>
          </v:shape>
          <o:OLEObject Type="Embed" ProgID="Unknown" ShapeID="_x0000_i1073" DrawAspect="Content" ObjectID="_1469437844" r:id="rId100"/>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Текущий ремонт:</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020" w:dyaOrig="720">
          <v:shape id="_x0000_i1074" type="#_x0000_t75" style="width:99.75pt;height:36pt" o:ole="">
            <v:imagedata r:id="rId101" o:title=""/>
          </v:shape>
          <o:OLEObject Type="Embed" ProgID="Unknown" ShapeID="_x0000_i1074" DrawAspect="Content" ObjectID="_1469437845" r:id="rId102"/>
        </w:object>
      </w:r>
      <w:r w:rsidRPr="0010399F">
        <w:rPr>
          <w:sz w:val="28"/>
          <w:szCs w:val="28"/>
        </w:rPr>
        <w:t xml:space="preserve">                                (21)</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2680" w:dyaOrig="660">
          <v:shape id="_x0000_i1075" type="#_x0000_t75" style="width:134.25pt;height:33pt" o:ole="">
            <v:imagedata r:id="rId103" o:title=""/>
          </v:shape>
          <o:OLEObject Type="Embed" ProgID="Unknown" ShapeID="_x0000_i1075" DrawAspect="Content" ObjectID="_1469437846" r:id="rId104"/>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Таблица 2</w:t>
      </w:r>
    </w:p>
    <w:p w:rsidR="0090043C" w:rsidRPr="0010399F" w:rsidRDefault="0090043C" w:rsidP="0010399F">
      <w:pPr>
        <w:spacing w:line="360" w:lineRule="auto"/>
        <w:ind w:firstLine="709"/>
        <w:jc w:val="both"/>
        <w:rPr>
          <w:sz w:val="28"/>
          <w:szCs w:val="28"/>
        </w:rPr>
      </w:pPr>
      <w:r w:rsidRPr="0010399F">
        <w:rPr>
          <w:sz w:val="28"/>
          <w:szCs w:val="28"/>
        </w:rPr>
        <w:t>ЧИСЛЕННОСТЬ РЕМОНТНЫХ РАБОЧИХ</w:t>
      </w:r>
    </w:p>
    <w:tbl>
      <w:tblPr>
        <w:tblW w:w="0" w:type="auto"/>
        <w:tblLook w:val="01E0" w:firstRow="1" w:lastRow="1" w:firstColumn="1" w:lastColumn="1" w:noHBand="0" w:noVBand="0"/>
      </w:tblPr>
      <w:tblGrid>
        <w:gridCol w:w="7232"/>
        <w:gridCol w:w="2338"/>
      </w:tblGrid>
      <w:tr w:rsidR="0090043C" w:rsidRPr="0010399F">
        <w:tc>
          <w:tcPr>
            <w:tcW w:w="7233"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Наименование показателя</w:t>
            </w:r>
          </w:p>
        </w:tc>
        <w:tc>
          <w:tcPr>
            <w:tcW w:w="2338"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Величина показателя</w:t>
            </w:r>
          </w:p>
        </w:tc>
      </w:tr>
      <w:tr w:rsidR="0090043C" w:rsidRPr="0010399F">
        <w:tc>
          <w:tcPr>
            <w:tcW w:w="7233"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1. Численность ремонтных рабочих, чел.</w:t>
            </w:r>
          </w:p>
        </w:tc>
        <w:tc>
          <w:tcPr>
            <w:tcW w:w="2338"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p>
        </w:tc>
      </w:tr>
      <w:tr w:rsidR="0090043C" w:rsidRPr="0010399F">
        <w:tc>
          <w:tcPr>
            <w:tcW w:w="7233" w:type="dxa"/>
            <w:tcBorders>
              <w:left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всего,</w:t>
            </w:r>
          </w:p>
        </w:tc>
        <w:tc>
          <w:tcPr>
            <w:tcW w:w="2338"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114</w:t>
            </w:r>
          </w:p>
        </w:tc>
      </w:tr>
      <w:tr w:rsidR="0090043C" w:rsidRPr="0010399F">
        <w:tc>
          <w:tcPr>
            <w:tcW w:w="7233" w:type="dxa"/>
            <w:tcBorders>
              <w:left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В том числе занятых на:</w:t>
            </w:r>
          </w:p>
        </w:tc>
        <w:tc>
          <w:tcPr>
            <w:tcW w:w="2338"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p>
        </w:tc>
      </w:tr>
      <w:tr w:rsidR="0090043C" w:rsidRPr="0010399F">
        <w:tc>
          <w:tcPr>
            <w:tcW w:w="7233" w:type="dxa"/>
            <w:tcBorders>
              <w:left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 ежедневном обслуживании</w:t>
            </w:r>
          </w:p>
        </w:tc>
        <w:tc>
          <w:tcPr>
            <w:tcW w:w="2338"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21</w:t>
            </w:r>
          </w:p>
        </w:tc>
      </w:tr>
      <w:tr w:rsidR="0090043C" w:rsidRPr="0010399F">
        <w:tc>
          <w:tcPr>
            <w:tcW w:w="7233" w:type="dxa"/>
            <w:tcBorders>
              <w:left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 техническом обслуживании № 1</w:t>
            </w:r>
          </w:p>
        </w:tc>
        <w:tc>
          <w:tcPr>
            <w:tcW w:w="2338"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14</w:t>
            </w:r>
          </w:p>
        </w:tc>
      </w:tr>
      <w:tr w:rsidR="0090043C" w:rsidRPr="0010399F">
        <w:tc>
          <w:tcPr>
            <w:tcW w:w="7233" w:type="dxa"/>
            <w:tcBorders>
              <w:left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 техническом обслуживании № 2</w:t>
            </w:r>
          </w:p>
        </w:tc>
        <w:tc>
          <w:tcPr>
            <w:tcW w:w="2338"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20</w:t>
            </w:r>
          </w:p>
        </w:tc>
      </w:tr>
      <w:tr w:rsidR="0090043C" w:rsidRPr="0010399F">
        <w:tc>
          <w:tcPr>
            <w:tcW w:w="7233"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 текущем ремонте</w:t>
            </w:r>
          </w:p>
        </w:tc>
        <w:tc>
          <w:tcPr>
            <w:tcW w:w="2338"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59</w:t>
            </w:r>
          </w:p>
        </w:tc>
      </w:tr>
    </w:tbl>
    <w:p w:rsidR="0090043C" w:rsidRPr="0010399F" w:rsidRDefault="00CA4689" w:rsidP="0010399F">
      <w:pPr>
        <w:spacing w:line="360" w:lineRule="auto"/>
        <w:ind w:firstLine="709"/>
        <w:jc w:val="center"/>
        <w:rPr>
          <w:b/>
          <w:bCs/>
          <w:sz w:val="28"/>
          <w:szCs w:val="28"/>
        </w:rPr>
      </w:pPr>
      <w:r w:rsidRPr="0010399F">
        <w:rPr>
          <w:sz w:val="28"/>
          <w:szCs w:val="28"/>
        </w:rPr>
        <w:br w:type="page"/>
      </w:r>
      <w:r w:rsidR="0090043C" w:rsidRPr="0010399F">
        <w:rPr>
          <w:b/>
          <w:bCs/>
          <w:sz w:val="28"/>
          <w:szCs w:val="28"/>
        </w:rPr>
        <w:t>4. РАСЧЕТ ЗАТРАТ ПРЕДПРИЯТИЯ НА ВЫПОЛНЕНИЕ ПРОИЗВОДСТВЕННОЙ ПРОГРАММЫ ПО ТО И ТР ПОДВИЖНОГО СОСТАВА</w:t>
      </w:r>
    </w:p>
    <w:p w:rsidR="00CA4689" w:rsidRPr="004F22DD" w:rsidRDefault="00CA4689" w:rsidP="0010399F">
      <w:pPr>
        <w:spacing w:line="360" w:lineRule="auto"/>
        <w:ind w:firstLine="709"/>
        <w:jc w:val="both"/>
        <w:rPr>
          <w:b/>
          <w:bCs/>
          <w:sz w:val="28"/>
          <w:szCs w:val="28"/>
        </w:rPr>
      </w:pPr>
    </w:p>
    <w:p w:rsidR="0090043C" w:rsidRPr="0010399F" w:rsidRDefault="0090043C" w:rsidP="0010399F">
      <w:pPr>
        <w:spacing w:line="360" w:lineRule="auto"/>
        <w:ind w:firstLine="709"/>
        <w:jc w:val="both"/>
        <w:rPr>
          <w:b/>
          <w:bCs/>
          <w:sz w:val="28"/>
          <w:szCs w:val="28"/>
        </w:rPr>
      </w:pPr>
      <w:r w:rsidRPr="0010399F">
        <w:rPr>
          <w:b/>
          <w:bCs/>
          <w:sz w:val="28"/>
          <w:szCs w:val="28"/>
        </w:rPr>
        <w:t>4.1. Расчет заработной платы ремонтных рабочих</w:t>
      </w:r>
    </w:p>
    <w:p w:rsidR="00CA4689" w:rsidRPr="004F22DD" w:rsidRDefault="00CA4689" w:rsidP="0010399F">
      <w:pPr>
        <w:spacing w:line="360" w:lineRule="auto"/>
        <w:ind w:firstLine="709"/>
        <w:jc w:val="both"/>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Для определения затрат на оплату ремонтных рабочих принимаем следующие системы оплаты труда:</w:t>
      </w:r>
    </w:p>
    <w:p w:rsidR="0090043C" w:rsidRPr="0010399F" w:rsidRDefault="0090043C" w:rsidP="0010399F">
      <w:pPr>
        <w:spacing w:line="360" w:lineRule="auto"/>
        <w:ind w:firstLine="709"/>
        <w:jc w:val="both"/>
        <w:rPr>
          <w:sz w:val="28"/>
          <w:szCs w:val="28"/>
        </w:rPr>
      </w:pPr>
      <w:r w:rsidRPr="0010399F">
        <w:rPr>
          <w:sz w:val="28"/>
          <w:szCs w:val="28"/>
        </w:rPr>
        <w:t xml:space="preserve">- повременно – премиальная в зоне ЕО; </w:t>
      </w:r>
    </w:p>
    <w:p w:rsidR="0090043C" w:rsidRPr="0010399F" w:rsidRDefault="0090043C" w:rsidP="0010399F">
      <w:pPr>
        <w:spacing w:line="360" w:lineRule="auto"/>
        <w:ind w:firstLine="709"/>
        <w:jc w:val="both"/>
        <w:rPr>
          <w:sz w:val="28"/>
          <w:szCs w:val="28"/>
        </w:rPr>
      </w:pPr>
      <w:r w:rsidRPr="0010399F">
        <w:rPr>
          <w:sz w:val="28"/>
          <w:szCs w:val="28"/>
        </w:rPr>
        <w:t>- сдельно – премиальная в зонах ТО-1 и ТО-2;</w:t>
      </w:r>
    </w:p>
    <w:p w:rsidR="0090043C" w:rsidRPr="0010399F" w:rsidRDefault="0090043C" w:rsidP="0010399F">
      <w:pPr>
        <w:spacing w:line="360" w:lineRule="auto"/>
        <w:ind w:firstLine="709"/>
        <w:jc w:val="both"/>
        <w:rPr>
          <w:sz w:val="28"/>
          <w:szCs w:val="28"/>
        </w:rPr>
      </w:pPr>
      <w:r w:rsidRPr="0010399F">
        <w:rPr>
          <w:sz w:val="28"/>
          <w:szCs w:val="28"/>
        </w:rPr>
        <w:t>- косвенная сдельно – премиальная на текущем ремонте.</w:t>
      </w:r>
    </w:p>
    <w:p w:rsidR="0090043C" w:rsidRPr="0010399F" w:rsidRDefault="0090043C" w:rsidP="0010399F">
      <w:pPr>
        <w:spacing w:line="360" w:lineRule="auto"/>
        <w:ind w:firstLine="709"/>
        <w:jc w:val="both"/>
        <w:rPr>
          <w:sz w:val="28"/>
          <w:szCs w:val="28"/>
        </w:rPr>
      </w:pPr>
      <w:r w:rsidRPr="0010399F">
        <w:rPr>
          <w:sz w:val="28"/>
          <w:szCs w:val="28"/>
        </w:rPr>
        <w:t>Для определения размера заработной платы устанавливаем часовые тарифные ставки.</w:t>
      </w:r>
    </w:p>
    <w:p w:rsidR="0090043C" w:rsidRPr="0010399F" w:rsidRDefault="0090043C" w:rsidP="0010399F">
      <w:pPr>
        <w:spacing w:line="360" w:lineRule="auto"/>
        <w:ind w:firstLine="709"/>
        <w:jc w:val="both"/>
        <w:rPr>
          <w:sz w:val="28"/>
          <w:szCs w:val="28"/>
        </w:rPr>
      </w:pPr>
      <w:r w:rsidRPr="0010399F">
        <w:rPr>
          <w:sz w:val="28"/>
          <w:szCs w:val="28"/>
        </w:rPr>
        <w:t>4.1.1. Часовые тарифные ставки</w:t>
      </w:r>
    </w:p>
    <w:p w:rsidR="0090043C" w:rsidRDefault="0090043C" w:rsidP="0010399F">
      <w:pPr>
        <w:spacing w:line="360" w:lineRule="auto"/>
        <w:ind w:firstLine="709"/>
        <w:jc w:val="both"/>
        <w:rPr>
          <w:sz w:val="28"/>
          <w:szCs w:val="28"/>
        </w:rPr>
      </w:pPr>
      <w:r w:rsidRPr="0010399F">
        <w:rPr>
          <w:sz w:val="28"/>
          <w:szCs w:val="28"/>
        </w:rPr>
        <w:t xml:space="preserve">Часовая тарифная ставка рабочих – повременщиков </w:t>
      </w:r>
      <w:r w:rsidRPr="0010399F">
        <w:rPr>
          <w:sz w:val="28"/>
          <w:szCs w:val="28"/>
          <w:lang w:val="en-US"/>
        </w:rPr>
        <w:t>I</w:t>
      </w:r>
      <w:r w:rsidRPr="0010399F">
        <w:rPr>
          <w:sz w:val="28"/>
          <w:szCs w:val="28"/>
        </w:rPr>
        <w:t xml:space="preserve"> разряда:</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1800" w:dyaOrig="499">
          <v:shape id="_x0000_i1076" type="#_x0000_t75" style="width:90pt;height:24.75pt" o:ole="">
            <v:imagedata r:id="rId105" o:title=""/>
          </v:shape>
          <o:OLEObject Type="Embed" ProgID="Unknown" ShapeID="_x0000_i1076" DrawAspect="Content" ObjectID="_1469437847" r:id="rId106"/>
        </w:object>
      </w:r>
      <w:r w:rsidRPr="0010399F">
        <w:rPr>
          <w:sz w:val="28"/>
          <w:szCs w:val="28"/>
        </w:rPr>
        <w:t xml:space="preserve"> </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Часовая тарифная ставка рабочих – сдельщиков </w:t>
      </w:r>
      <w:r w:rsidRPr="0010399F">
        <w:rPr>
          <w:sz w:val="28"/>
          <w:szCs w:val="28"/>
          <w:lang w:val="en-US"/>
        </w:rPr>
        <w:t>I</w:t>
      </w:r>
      <w:r w:rsidRPr="0010399F">
        <w:rPr>
          <w:sz w:val="28"/>
          <w:szCs w:val="28"/>
        </w:rPr>
        <w:t xml:space="preserve"> разряда:</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1660" w:dyaOrig="499">
          <v:shape id="_x0000_i1077" type="#_x0000_t75" style="width:83.25pt;height:24.75pt" o:ole="">
            <v:imagedata r:id="rId107" o:title=""/>
          </v:shape>
          <o:OLEObject Type="Embed" ProgID="Unknown" ShapeID="_x0000_i1077" DrawAspect="Content" ObjectID="_1469437848" r:id="rId108"/>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Данные по часовым тарифным ставкам взяты с предприятия. </w:t>
      </w:r>
    </w:p>
    <w:p w:rsidR="0090043C" w:rsidRDefault="0090043C" w:rsidP="0010399F">
      <w:pPr>
        <w:spacing w:line="360" w:lineRule="auto"/>
        <w:ind w:firstLine="709"/>
        <w:jc w:val="both"/>
        <w:rPr>
          <w:sz w:val="28"/>
          <w:szCs w:val="28"/>
        </w:rPr>
      </w:pPr>
      <w:r w:rsidRPr="0010399F">
        <w:rPr>
          <w:sz w:val="28"/>
          <w:szCs w:val="28"/>
        </w:rPr>
        <w:t xml:space="preserve">Часовые тарифные ставки ремонтных рабочих </w:t>
      </w:r>
      <w:r w:rsidRPr="0010399F">
        <w:rPr>
          <w:sz w:val="28"/>
          <w:szCs w:val="28"/>
          <w:lang w:val="en-US"/>
        </w:rPr>
        <w:t>II</w:t>
      </w:r>
      <w:r w:rsidRPr="0010399F">
        <w:rPr>
          <w:sz w:val="28"/>
          <w:szCs w:val="28"/>
        </w:rPr>
        <w:t xml:space="preserve"> – </w:t>
      </w:r>
      <w:r w:rsidRPr="0010399F">
        <w:rPr>
          <w:sz w:val="28"/>
          <w:szCs w:val="28"/>
          <w:lang w:val="en-US"/>
        </w:rPr>
        <w:t>VI</w:t>
      </w:r>
      <w:r w:rsidRPr="0010399F">
        <w:rPr>
          <w:sz w:val="28"/>
          <w:szCs w:val="28"/>
        </w:rPr>
        <w:t xml:space="preserve"> разрядов определяем произведением часовой тарифной ставки рабочего </w:t>
      </w:r>
      <w:r w:rsidRPr="0010399F">
        <w:rPr>
          <w:sz w:val="28"/>
          <w:szCs w:val="28"/>
          <w:lang w:val="en-US"/>
        </w:rPr>
        <w:t>I</w:t>
      </w:r>
      <w:r w:rsidRPr="0010399F">
        <w:rPr>
          <w:sz w:val="28"/>
          <w:szCs w:val="28"/>
        </w:rPr>
        <w:t xml:space="preserve"> разряда сдельщиков или повременщиков С</w:t>
      </w:r>
      <w:r w:rsidRPr="0010399F">
        <w:rPr>
          <w:sz w:val="28"/>
          <w:szCs w:val="28"/>
          <w:vertAlign w:val="superscript"/>
          <w:lang w:val="en-US"/>
        </w:rPr>
        <w:t>I</w:t>
      </w:r>
      <w:r w:rsidRPr="0010399F">
        <w:rPr>
          <w:sz w:val="28"/>
          <w:szCs w:val="28"/>
          <w:vertAlign w:val="subscript"/>
        </w:rPr>
        <w:t>ч.пов.(сд)</w:t>
      </w:r>
      <w:r w:rsidRPr="0010399F">
        <w:rPr>
          <w:sz w:val="28"/>
          <w:szCs w:val="28"/>
        </w:rPr>
        <w:t xml:space="preserve"> на тарифный коэффициент, соответствующий конкретному </w:t>
      </w:r>
      <w:r w:rsidRPr="0010399F">
        <w:rPr>
          <w:sz w:val="28"/>
          <w:szCs w:val="28"/>
          <w:lang w:val="en-US"/>
        </w:rPr>
        <w:t>i</w:t>
      </w:r>
      <w:r w:rsidRPr="0010399F">
        <w:rPr>
          <w:sz w:val="28"/>
          <w:szCs w:val="28"/>
        </w:rPr>
        <w:t xml:space="preserve"> –тому разряду К</w:t>
      </w:r>
      <w:r w:rsidRPr="0010399F">
        <w:rPr>
          <w:sz w:val="28"/>
          <w:szCs w:val="28"/>
          <w:vertAlign w:val="superscript"/>
          <w:lang w:val="en-US"/>
        </w:rPr>
        <w:t>i</w:t>
      </w:r>
      <w:r w:rsidRPr="0010399F">
        <w:rPr>
          <w:sz w:val="28"/>
          <w:szCs w:val="28"/>
          <w:vertAlign w:val="subscript"/>
        </w:rPr>
        <w:t>тар.</w:t>
      </w:r>
      <w:r w:rsidRPr="0010399F">
        <w:rPr>
          <w:sz w:val="28"/>
          <w:szCs w:val="28"/>
        </w:rPr>
        <w:t>:</w:t>
      </w:r>
    </w:p>
    <w:p w:rsidR="00FA4EF7" w:rsidRPr="0010399F" w:rsidRDefault="00FA4EF7" w:rsidP="0010399F">
      <w:pPr>
        <w:spacing w:line="360" w:lineRule="auto"/>
        <w:ind w:firstLine="709"/>
        <w:jc w:val="both"/>
        <w:rPr>
          <w:sz w:val="28"/>
          <w:szCs w:val="28"/>
        </w:rPr>
      </w:pPr>
    </w:p>
    <w:p w:rsidR="0090043C" w:rsidRPr="004F22DD" w:rsidRDefault="0090043C" w:rsidP="0010399F">
      <w:pPr>
        <w:spacing w:line="360" w:lineRule="auto"/>
        <w:ind w:firstLine="709"/>
        <w:jc w:val="center"/>
        <w:rPr>
          <w:sz w:val="28"/>
          <w:szCs w:val="28"/>
          <w:lang w:val="en-US"/>
        </w:rPr>
      </w:pPr>
      <w:r w:rsidRPr="0010399F">
        <w:rPr>
          <w:sz w:val="28"/>
          <w:szCs w:val="28"/>
        </w:rPr>
        <w:t xml:space="preserve">    </w:t>
      </w:r>
      <w:r w:rsidR="002B09AD" w:rsidRPr="0010399F">
        <w:rPr>
          <w:sz w:val="28"/>
          <w:szCs w:val="28"/>
          <w:lang w:val="en-US"/>
        </w:rPr>
        <w:object w:dxaOrig="3260" w:dyaOrig="540">
          <v:shape id="_x0000_i1078" type="#_x0000_t75" style="width:162.75pt;height:27pt" o:ole="">
            <v:imagedata r:id="rId109" o:title=""/>
          </v:shape>
          <o:OLEObject Type="Embed" ProgID="Unknown" ShapeID="_x0000_i1078" DrawAspect="Content" ObjectID="_1469437849" r:id="rId110"/>
        </w:object>
      </w:r>
      <w:r w:rsidRPr="0010399F">
        <w:rPr>
          <w:sz w:val="28"/>
          <w:szCs w:val="28"/>
          <w:lang w:val="en-US"/>
        </w:rPr>
        <w:t xml:space="preserve">                             (22)</w:t>
      </w:r>
    </w:p>
    <w:p w:rsidR="0090043C" w:rsidRPr="0010399F" w:rsidRDefault="0090043C" w:rsidP="0010399F">
      <w:pPr>
        <w:spacing w:line="360" w:lineRule="auto"/>
        <w:ind w:firstLine="709"/>
        <w:jc w:val="both"/>
        <w:rPr>
          <w:sz w:val="28"/>
          <w:szCs w:val="28"/>
          <w:lang w:val="en-US"/>
        </w:rPr>
      </w:pPr>
      <w:r w:rsidRPr="0010399F">
        <w:rPr>
          <w:sz w:val="28"/>
          <w:szCs w:val="28"/>
        </w:rPr>
        <w:t>где</w:t>
      </w:r>
      <w:r w:rsidRPr="0010399F">
        <w:rPr>
          <w:sz w:val="28"/>
          <w:szCs w:val="28"/>
          <w:lang w:val="en-US"/>
        </w:rPr>
        <w:t xml:space="preserve"> i = II,III,IV,V,VI.</w:t>
      </w:r>
    </w:p>
    <w:p w:rsidR="0090043C" w:rsidRDefault="0090043C" w:rsidP="0010399F">
      <w:pPr>
        <w:spacing w:line="360" w:lineRule="auto"/>
        <w:ind w:firstLine="709"/>
        <w:jc w:val="both"/>
        <w:rPr>
          <w:sz w:val="28"/>
          <w:szCs w:val="28"/>
        </w:rPr>
      </w:pPr>
      <w:r w:rsidRPr="0010399F">
        <w:rPr>
          <w:sz w:val="28"/>
          <w:szCs w:val="28"/>
        </w:rPr>
        <w:t>Часовые тарифные ставки для повременщиков:</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lang w:val="en-US"/>
        </w:rPr>
        <w:object w:dxaOrig="3080" w:dyaOrig="2540">
          <v:shape id="_x0000_i1079" type="#_x0000_t75" style="width:153.75pt;height:126.75pt" o:ole="">
            <v:imagedata r:id="rId111" o:title=""/>
          </v:shape>
          <o:OLEObject Type="Embed" ProgID="Unknown" ShapeID="_x0000_i1079" DrawAspect="Content" ObjectID="_1469437850" r:id="rId112"/>
        </w:object>
      </w:r>
    </w:p>
    <w:p w:rsidR="00FA4EF7" w:rsidRPr="00FA4EF7"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Часовые тарифные ставки для сдельщиков:</w:t>
      </w:r>
    </w:p>
    <w:p w:rsidR="00FA4EF7" w:rsidRPr="0010399F" w:rsidRDefault="00FA4EF7" w:rsidP="0010399F">
      <w:pPr>
        <w:spacing w:line="360" w:lineRule="auto"/>
        <w:ind w:firstLine="709"/>
        <w:jc w:val="both"/>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2980" w:dyaOrig="2540">
          <v:shape id="_x0000_i1080" type="#_x0000_t75" style="width:149.25pt;height:126.75pt" o:ole="">
            <v:imagedata r:id="rId113" o:title=""/>
          </v:shape>
          <o:OLEObject Type="Embed" ProgID="Unknown" ShapeID="_x0000_i1080" DrawAspect="Content" ObjectID="_1469437851" r:id="rId114"/>
        </w:object>
      </w:r>
    </w:p>
    <w:p w:rsidR="0090043C" w:rsidRPr="0010399F" w:rsidRDefault="0090043C"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p>
    <w:p w:rsidR="0090043C" w:rsidRPr="0010399F" w:rsidRDefault="0090043C" w:rsidP="0010399F">
      <w:pPr>
        <w:spacing w:line="360" w:lineRule="auto"/>
        <w:ind w:firstLine="709"/>
        <w:jc w:val="both"/>
        <w:rPr>
          <w:sz w:val="28"/>
          <w:szCs w:val="28"/>
        </w:rPr>
      </w:pPr>
      <w:r w:rsidRPr="0010399F">
        <w:rPr>
          <w:sz w:val="28"/>
          <w:szCs w:val="28"/>
        </w:rPr>
        <w:t>Таблица 3</w:t>
      </w:r>
    </w:p>
    <w:p w:rsidR="0090043C" w:rsidRPr="0010399F" w:rsidRDefault="0090043C" w:rsidP="0010399F">
      <w:pPr>
        <w:spacing w:line="360" w:lineRule="auto"/>
        <w:ind w:firstLine="709"/>
        <w:jc w:val="both"/>
        <w:rPr>
          <w:sz w:val="28"/>
          <w:szCs w:val="28"/>
        </w:rPr>
      </w:pPr>
      <w:r w:rsidRPr="0010399F">
        <w:rPr>
          <w:sz w:val="28"/>
          <w:szCs w:val="28"/>
        </w:rPr>
        <w:t>Тарифные коэффициенты и часовые тарифные ставки ремонтных рабочих, занятых на техническом обслуживании и ремонте подвижного состава с нормальными условиями труда</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923"/>
        <w:gridCol w:w="767"/>
        <w:gridCol w:w="776"/>
        <w:gridCol w:w="776"/>
        <w:gridCol w:w="776"/>
        <w:gridCol w:w="776"/>
        <w:gridCol w:w="776"/>
      </w:tblGrid>
      <w:tr w:rsidR="0090043C" w:rsidRPr="00FA4EF7">
        <w:tc>
          <w:tcPr>
            <w:tcW w:w="4924" w:type="dxa"/>
            <w:tcBorders>
              <w:top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Разряды</w:t>
            </w:r>
          </w:p>
        </w:tc>
        <w:tc>
          <w:tcPr>
            <w:tcW w:w="767"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lang w:val="en-US"/>
              </w:rPr>
            </w:pPr>
            <w:r w:rsidRPr="00FA4EF7">
              <w:rPr>
                <w:sz w:val="20"/>
                <w:szCs w:val="20"/>
                <w:lang w:val="en-US"/>
              </w:rPr>
              <w:t>I</w:t>
            </w:r>
          </w:p>
        </w:tc>
        <w:tc>
          <w:tcPr>
            <w:tcW w:w="776"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lang w:val="en-US"/>
              </w:rPr>
            </w:pPr>
            <w:r w:rsidRPr="00FA4EF7">
              <w:rPr>
                <w:sz w:val="20"/>
                <w:szCs w:val="20"/>
                <w:lang w:val="en-US"/>
              </w:rPr>
              <w:t>II</w:t>
            </w:r>
          </w:p>
        </w:tc>
        <w:tc>
          <w:tcPr>
            <w:tcW w:w="776"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lang w:val="en-US"/>
              </w:rPr>
            </w:pPr>
            <w:r w:rsidRPr="00FA4EF7">
              <w:rPr>
                <w:sz w:val="20"/>
                <w:szCs w:val="20"/>
                <w:lang w:val="en-US"/>
              </w:rPr>
              <w:t>III</w:t>
            </w:r>
          </w:p>
        </w:tc>
        <w:tc>
          <w:tcPr>
            <w:tcW w:w="776"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lang w:val="en-US"/>
              </w:rPr>
            </w:pPr>
            <w:r w:rsidRPr="00FA4EF7">
              <w:rPr>
                <w:sz w:val="20"/>
                <w:szCs w:val="20"/>
                <w:lang w:val="en-US"/>
              </w:rPr>
              <w:t>IV</w:t>
            </w:r>
          </w:p>
        </w:tc>
        <w:tc>
          <w:tcPr>
            <w:tcW w:w="776"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lang w:val="en-US"/>
              </w:rPr>
            </w:pPr>
            <w:r w:rsidRPr="00FA4EF7">
              <w:rPr>
                <w:sz w:val="20"/>
                <w:szCs w:val="20"/>
                <w:lang w:val="en-US"/>
              </w:rPr>
              <w:t>V</w:t>
            </w:r>
          </w:p>
        </w:tc>
        <w:tc>
          <w:tcPr>
            <w:tcW w:w="776" w:type="dxa"/>
            <w:tcBorders>
              <w:top w:val="single" w:sz="4" w:space="0" w:color="auto"/>
              <w:left w:val="single" w:sz="4" w:space="0" w:color="auto"/>
              <w:bottom w:val="single" w:sz="4" w:space="0" w:color="auto"/>
            </w:tcBorders>
            <w:vAlign w:val="center"/>
          </w:tcPr>
          <w:p w:rsidR="0090043C" w:rsidRPr="00FA4EF7" w:rsidRDefault="0090043C" w:rsidP="00FA4EF7">
            <w:pPr>
              <w:spacing w:line="360" w:lineRule="auto"/>
              <w:jc w:val="center"/>
              <w:rPr>
                <w:sz w:val="20"/>
                <w:szCs w:val="20"/>
                <w:lang w:val="en-US"/>
              </w:rPr>
            </w:pPr>
            <w:r w:rsidRPr="00FA4EF7">
              <w:rPr>
                <w:sz w:val="20"/>
                <w:szCs w:val="20"/>
                <w:lang w:val="en-US"/>
              </w:rPr>
              <w:t>VI</w:t>
            </w:r>
          </w:p>
        </w:tc>
      </w:tr>
      <w:tr w:rsidR="0090043C" w:rsidRPr="00FA4EF7">
        <w:tc>
          <w:tcPr>
            <w:tcW w:w="4924" w:type="dxa"/>
            <w:tcBorders>
              <w:top w:val="single" w:sz="4" w:space="0" w:color="auto"/>
              <w:bottom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 xml:space="preserve">Тарифные коэффициенты </w:t>
            </w:r>
          </w:p>
        </w:tc>
        <w:tc>
          <w:tcPr>
            <w:tcW w:w="767"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1,0</w:t>
            </w:r>
          </w:p>
        </w:tc>
        <w:tc>
          <w:tcPr>
            <w:tcW w:w="776"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1,09</w:t>
            </w:r>
          </w:p>
        </w:tc>
        <w:tc>
          <w:tcPr>
            <w:tcW w:w="776"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1,20</w:t>
            </w:r>
          </w:p>
        </w:tc>
        <w:tc>
          <w:tcPr>
            <w:tcW w:w="776"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1,35</w:t>
            </w:r>
          </w:p>
        </w:tc>
        <w:tc>
          <w:tcPr>
            <w:tcW w:w="776"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1,54</w:t>
            </w:r>
          </w:p>
        </w:tc>
        <w:tc>
          <w:tcPr>
            <w:tcW w:w="776" w:type="dxa"/>
            <w:tcBorders>
              <w:top w:val="single" w:sz="4" w:space="0" w:color="auto"/>
              <w:left w:val="single" w:sz="4" w:space="0" w:color="auto"/>
              <w:bottom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1,80</w:t>
            </w:r>
          </w:p>
        </w:tc>
      </w:tr>
      <w:tr w:rsidR="0090043C" w:rsidRPr="00FA4EF7">
        <w:tc>
          <w:tcPr>
            <w:tcW w:w="4924" w:type="dxa"/>
            <w:tcBorders>
              <w:top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Часовые тарифные ставки для повременщиков С</w:t>
            </w:r>
            <w:r w:rsidRPr="00FA4EF7">
              <w:rPr>
                <w:sz w:val="20"/>
                <w:szCs w:val="20"/>
                <w:vertAlign w:val="subscript"/>
              </w:rPr>
              <w:t>ч .пов.</w:t>
            </w:r>
          </w:p>
        </w:tc>
        <w:tc>
          <w:tcPr>
            <w:tcW w:w="767"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6,54</w:t>
            </w:r>
          </w:p>
        </w:tc>
        <w:tc>
          <w:tcPr>
            <w:tcW w:w="776"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7,13</w:t>
            </w:r>
          </w:p>
        </w:tc>
        <w:tc>
          <w:tcPr>
            <w:tcW w:w="776"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7,85</w:t>
            </w:r>
          </w:p>
        </w:tc>
        <w:tc>
          <w:tcPr>
            <w:tcW w:w="776"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8,83</w:t>
            </w:r>
          </w:p>
        </w:tc>
        <w:tc>
          <w:tcPr>
            <w:tcW w:w="776"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10,07</w:t>
            </w:r>
          </w:p>
        </w:tc>
        <w:tc>
          <w:tcPr>
            <w:tcW w:w="776" w:type="dxa"/>
            <w:tcBorders>
              <w:top w:val="single" w:sz="4" w:space="0" w:color="auto"/>
              <w:lef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11,77</w:t>
            </w:r>
          </w:p>
        </w:tc>
      </w:tr>
      <w:tr w:rsidR="0090043C" w:rsidRPr="00FA4EF7">
        <w:tc>
          <w:tcPr>
            <w:tcW w:w="4924" w:type="dxa"/>
            <w:tcBorders>
              <w:bottom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Часовые тарифные ставки для повременщиков С</w:t>
            </w:r>
            <w:r w:rsidRPr="00FA4EF7">
              <w:rPr>
                <w:sz w:val="20"/>
                <w:szCs w:val="20"/>
                <w:vertAlign w:val="subscript"/>
              </w:rPr>
              <w:t>ч .сд.</w:t>
            </w:r>
          </w:p>
        </w:tc>
        <w:tc>
          <w:tcPr>
            <w:tcW w:w="767"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7,06</w:t>
            </w:r>
          </w:p>
        </w:tc>
        <w:tc>
          <w:tcPr>
            <w:tcW w:w="776"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7,69</w:t>
            </w:r>
          </w:p>
        </w:tc>
        <w:tc>
          <w:tcPr>
            <w:tcW w:w="776"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8,47</w:t>
            </w:r>
          </w:p>
        </w:tc>
        <w:tc>
          <w:tcPr>
            <w:tcW w:w="776"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9,53</w:t>
            </w:r>
          </w:p>
        </w:tc>
        <w:tc>
          <w:tcPr>
            <w:tcW w:w="776"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10,87</w:t>
            </w:r>
          </w:p>
        </w:tc>
        <w:tc>
          <w:tcPr>
            <w:tcW w:w="776" w:type="dxa"/>
            <w:tcBorders>
              <w:left w:val="single" w:sz="4" w:space="0" w:color="auto"/>
              <w:bottom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12,71</w:t>
            </w:r>
          </w:p>
        </w:tc>
      </w:tr>
    </w:tbl>
    <w:p w:rsidR="0090043C" w:rsidRPr="0010399F" w:rsidRDefault="0090043C"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4.1.2. Средние часовые тарифные ставки ремонтных рабочих</w:t>
      </w:r>
    </w:p>
    <w:p w:rsidR="0090043C" w:rsidRPr="0010399F" w:rsidRDefault="0090043C" w:rsidP="0010399F">
      <w:pPr>
        <w:spacing w:line="360" w:lineRule="auto"/>
        <w:ind w:firstLine="709"/>
        <w:jc w:val="both"/>
        <w:rPr>
          <w:sz w:val="28"/>
          <w:szCs w:val="28"/>
        </w:rPr>
      </w:pPr>
      <w:r w:rsidRPr="0010399F">
        <w:rPr>
          <w:sz w:val="28"/>
          <w:szCs w:val="28"/>
        </w:rPr>
        <w:t>Средняя часовая тарифная ставка определяется в соответствии со средним разрядом ремонтных рабочих. Средние разряды ремонтных рабочих, установленные по типам подвижного состава и по видам воздействий (принимаем по приложению 2).</w:t>
      </w:r>
    </w:p>
    <w:p w:rsidR="0090043C" w:rsidRPr="0010399F" w:rsidRDefault="0090043C" w:rsidP="0010399F">
      <w:pPr>
        <w:spacing w:line="360" w:lineRule="auto"/>
        <w:ind w:firstLine="709"/>
        <w:jc w:val="both"/>
        <w:rPr>
          <w:sz w:val="28"/>
          <w:szCs w:val="28"/>
        </w:rPr>
      </w:pPr>
      <w:r w:rsidRPr="0010399F">
        <w:rPr>
          <w:sz w:val="28"/>
          <w:szCs w:val="28"/>
        </w:rPr>
        <w:t>Если средний разряд рабочих выражается целым числом, то средняя часовая тарифная ставка не рассчитывается, а принимается равной тарифной ставке данного разряда по таблице 3.</w:t>
      </w:r>
    </w:p>
    <w:p w:rsidR="0090043C" w:rsidRDefault="0090043C" w:rsidP="0010399F">
      <w:pPr>
        <w:spacing w:line="360" w:lineRule="auto"/>
        <w:ind w:firstLine="709"/>
        <w:jc w:val="both"/>
        <w:rPr>
          <w:sz w:val="28"/>
          <w:szCs w:val="28"/>
        </w:rPr>
      </w:pPr>
      <w:r w:rsidRPr="0010399F">
        <w:rPr>
          <w:sz w:val="28"/>
          <w:szCs w:val="28"/>
        </w:rPr>
        <w:t xml:space="preserve"> Если средний разряд рабочих выражается нецелым числом, то средняя часовая ставка определяется расчетом:</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both"/>
        <w:rPr>
          <w:sz w:val="28"/>
          <w:szCs w:val="28"/>
        </w:rPr>
      </w:pPr>
      <w:r w:rsidRPr="0010399F">
        <w:rPr>
          <w:sz w:val="28"/>
          <w:szCs w:val="28"/>
        </w:rPr>
        <w:t xml:space="preserve">Для ЕО:              </w:t>
      </w:r>
      <w:r w:rsidR="002B09AD" w:rsidRPr="0010399F">
        <w:rPr>
          <w:sz w:val="28"/>
          <w:szCs w:val="28"/>
        </w:rPr>
        <w:object w:dxaOrig="2620" w:dyaOrig="540">
          <v:shape id="_x0000_i1081" type="#_x0000_t75" style="width:131.25pt;height:27pt" o:ole="">
            <v:imagedata r:id="rId115" o:title=""/>
          </v:shape>
          <o:OLEObject Type="Embed" ProgID="Unknown" ShapeID="_x0000_i1081" DrawAspect="Content" ObjectID="_1469437852" r:id="rId116"/>
        </w:object>
      </w:r>
      <w:r w:rsidRPr="0010399F">
        <w:rPr>
          <w:sz w:val="28"/>
          <w:szCs w:val="28"/>
        </w:rPr>
        <w:t xml:space="preserve">                                       (23)</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rPr>
          <w:sz w:val="28"/>
          <w:szCs w:val="28"/>
        </w:rPr>
      </w:pPr>
      <w:r w:rsidRPr="0010399F">
        <w:rPr>
          <w:sz w:val="28"/>
          <w:szCs w:val="28"/>
        </w:rPr>
        <w:t xml:space="preserve">Для ТО – 1, ТО – 2, ТР: </w:t>
      </w:r>
    </w:p>
    <w:p w:rsidR="00FA4EF7" w:rsidRPr="0010399F" w:rsidRDefault="00FA4EF7" w:rsidP="0010399F">
      <w:pPr>
        <w:spacing w:line="360" w:lineRule="auto"/>
        <w:ind w:firstLine="709"/>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3440" w:dyaOrig="540">
          <v:shape id="_x0000_i1082" type="#_x0000_t75" style="width:171.75pt;height:27pt" o:ole="">
            <v:imagedata r:id="rId117" o:title=""/>
          </v:shape>
          <o:OLEObject Type="Embed" ProgID="Unknown" ShapeID="_x0000_i1082" DrawAspect="Content" ObjectID="_1469437853" r:id="rId118"/>
        </w:object>
      </w:r>
      <w:r w:rsidRPr="0010399F">
        <w:rPr>
          <w:sz w:val="28"/>
          <w:szCs w:val="28"/>
        </w:rPr>
        <w:t xml:space="preserve">                           (24)</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где К</w:t>
      </w:r>
      <w:r w:rsidRPr="0010399F">
        <w:rPr>
          <w:sz w:val="28"/>
          <w:szCs w:val="28"/>
          <w:vertAlign w:val="superscript"/>
        </w:rPr>
        <w:t>ср</w:t>
      </w:r>
      <w:r w:rsidRPr="0010399F">
        <w:rPr>
          <w:sz w:val="28"/>
          <w:szCs w:val="28"/>
          <w:vertAlign w:val="subscript"/>
        </w:rPr>
        <w:t>тор</w:t>
      </w:r>
      <w:r w:rsidRPr="0010399F">
        <w:rPr>
          <w:sz w:val="28"/>
          <w:szCs w:val="28"/>
        </w:rPr>
        <w:t xml:space="preserve"> – средний тарифный коэффициент</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140" w:dyaOrig="540">
          <v:shape id="_x0000_i1083" type="#_x0000_t75" style="width:207pt;height:27pt" o:ole="">
            <v:imagedata r:id="rId119" o:title=""/>
          </v:shape>
          <o:OLEObject Type="Embed" ProgID="Unknown" ShapeID="_x0000_i1083" DrawAspect="Content" ObjectID="_1469437854" r:id="rId120"/>
        </w:object>
      </w:r>
      <w:r w:rsidR="0090043C" w:rsidRPr="0010399F">
        <w:rPr>
          <w:sz w:val="28"/>
          <w:szCs w:val="28"/>
        </w:rPr>
        <w:t xml:space="preserve">                    (25)</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К</w:t>
      </w:r>
      <w:r w:rsidRPr="0010399F">
        <w:rPr>
          <w:sz w:val="28"/>
          <w:szCs w:val="28"/>
          <w:vertAlign w:val="superscript"/>
        </w:rPr>
        <w:t>м</w:t>
      </w:r>
      <w:r w:rsidRPr="0010399F">
        <w:rPr>
          <w:sz w:val="28"/>
          <w:szCs w:val="28"/>
          <w:vertAlign w:val="subscript"/>
        </w:rPr>
        <w:t>тар</w:t>
      </w:r>
      <w:r w:rsidRPr="0010399F">
        <w:rPr>
          <w:sz w:val="28"/>
          <w:szCs w:val="28"/>
        </w:rPr>
        <w:t xml:space="preserve"> – тарифный коэффициент, соответствующий меньшему из двух смежных разрядов тарифной сетки, между которыми находится средний тарифный разряд;</w:t>
      </w:r>
    </w:p>
    <w:p w:rsidR="0090043C" w:rsidRPr="0010399F" w:rsidRDefault="0090043C" w:rsidP="0010399F">
      <w:pPr>
        <w:spacing w:line="360" w:lineRule="auto"/>
        <w:ind w:firstLine="709"/>
        <w:jc w:val="both"/>
        <w:rPr>
          <w:sz w:val="28"/>
          <w:szCs w:val="28"/>
        </w:rPr>
      </w:pPr>
      <w:r w:rsidRPr="0010399F">
        <w:rPr>
          <w:sz w:val="28"/>
          <w:szCs w:val="28"/>
        </w:rPr>
        <w:t>К</w:t>
      </w:r>
      <w:r w:rsidRPr="0010399F">
        <w:rPr>
          <w:sz w:val="28"/>
          <w:szCs w:val="28"/>
          <w:vertAlign w:val="superscript"/>
        </w:rPr>
        <w:t>б</w:t>
      </w:r>
      <w:r w:rsidRPr="0010399F">
        <w:rPr>
          <w:sz w:val="28"/>
          <w:szCs w:val="28"/>
          <w:vertAlign w:val="subscript"/>
        </w:rPr>
        <w:t>тар</w:t>
      </w:r>
      <w:r w:rsidRPr="0010399F">
        <w:rPr>
          <w:sz w:val="28"/>
          <w:szCs w:val="28"/>
        </w:rPr>
        <w:t xml:space="preserve"> – тарифный коэффициент,  соответствующий большему из двух смежных разрядов тарифной сетки, между которыми находится средний тарифный разряд;</w:t>
      </w:r>
    </w:p>
    <w:p w:rsidR="0090043C" w:rsidRPr="0010399F" w:rsidRDefault="0090043C" w:rsidP="0010399F">
      <w:pPr>
        <w:spacing w:line="360" w:lineRule="auto"/>
        <w:ind w:firstLine="709"/>
        <w:jc w:val="both"/>
        <w:rPr>
          <w:sz w:val="28"/>
          <w:szCs w:val="28"/>
        </w:rPr>
      </w:pPr>
      <w:r w:rsidRPr="0010399F">
        <w:rPr>
          <w:sz w:val="28"/>
          <w:szCs w:val="28"/>
        </w:rPr>
        <w:t>Р</w:t>
      </w:r>
      <w:r w:rsidRPr="0010399F">
        <w:rPr>
          <w:sz w:val="28"/>
          <w:szCs w:val="28"/>
          <w:vertAlign w:val="subscript"/>
        </w:rPr>
        <w:t>с</w:t>
      </w:r>
      <w:r w:rsidRPr="0010399F">
        <w:rPr>
          <w:sz w:val="28"/>
          <w:szCs w:val="28"/>
        </w:rPr>
        <w:t xml:space="preserve">  –   средний тарифный разряд;</w:t>
      </w:r>
    </w:p>
    <w:p w:rsidR="0090043C" w:rsidRPr="0010399F" w:rsidRDefault="0090043C" w:rsidP="0010399F">
      <w:pPr>
        <w:spacing w:line="360" w:lineRule="auto"/>
        <w:ind w:firstLine="709"/>
        <w:jc w:val="both"/>
        <w:rPr>
          <w:sz w:val="28"/>
          <w:szCs w:val="28"/>
        </w:rPr>
      </w:pPr>
      <w:r w:rsidRPr="0010399F">
        <w:rPr>
          <w:sz w:val="28"/>
          <w:szCs w:val="28"/>
        </w:rPr>
        <w:t>Р</w:t>
      </w:r>
      <w:r w:rsidRPr="0010399F">
        <w:rPr>
          <w:sz w:val="28"/>
          <w:szCs w:val="28"/>
          <w:vertAlign w:val="subscript"/>
        </w:rPr>
        <w:t>м</w:t>
      </w:r>
      <w:r w:rsidRPr="0010399F">
        <w:rPr>
          <w:sz w:val="28"/>
          <w:szCs w:val="28"/>
        </w:rPr>
        <w:t xml:space="preserve"> –  меньший из двух смежных разрядов тарифной сетки, между которыми находится средний тарифный разряд.</w:t>
      </w:r>
    </w:p>
    <w:p w:rsidR="0090043C" w:rsidRPr="0010399F" w:rsidRDefault="0090043C" w:rsidP="0010399F">
      <w:pPr>
        <w:spacing w:line="360" w:lineRule="auto"/>
        <w:ind w:firstLine="709"/>
        <w:jc w:val="both"/>
        <w:rPr>
          <w:sz w:val="28"/>
          <w:szCs w:val="28"/>
        </w:rPr>
      </w:pPr>
      <w:r w:rsidRPr="0010399F">
        <w:rPr>
          <w:sz w:val="28"/>
          <w:szCs w:val="28"/>
        </w:rPr>
        <w:t xml:space="preserve">Для ТО – 2:  </w:t>
      </w:r>
    </w:p>
    <w:p w:rsidR="0090043C" w:rsidRDefault="002B09AD" w:rsidP="0010399F">
      <w:pPr>
        <w:spacing w:line="360" w:lineRule="auto"/>
        <w:ind w:firstLine="709"/>
        <w:jc w:val="center"/>
        <w:rPr>
          <w:sz w:val="28"/>
          <w:szCs w:val="28"/>
        </w:rPr>
      </w:pPr>
      <w:r w:rsidRPr="0010399F">
        <w:rPr>
          <w:sz w:val="28"/>
          <w:szCs w:val="28"/>
        </w:rPr>
        <w:object w:dxaOrig="4220" w:dyaOrig="540">
          <v:shape id="_x0000_i1084" type="#_x0000_t75" style="width:210.75pt;height:27pt" o:ole="">
            <v:imagedata r:id="rId121" o:title=""/>
          </v:shape>
          <o:OLEObject Type="Embed" ProgID="Unknown" ShapeID="_x0000_i1084" DrawAspect="Content" ObjectID="_1469437855" r:id="rId122"/>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120" w:dyaOrig="499">
          <v:shape id="_x0000_i1085" type="#_x0000_t75" style="width:156pt;height:24.75pt" o:ole="">
            <v:imagedata r:id="rId123" o:title=""/>
          </v:shape>
          <o:OLEObject Type="Embed" ProgID="Unknown" ShapeID="_x0000_i1085" DrawAspect="Content" ObjectID="_1469437856" r:id="rId124"/>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Для ТО – 1:</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200" w:dyaOrig="540">
          <v:shape id="_x0000_i1086" type="#_x0000_t75" style="width:210pt;height:27pt" o:ole="">
            <v:imagedata r:id="rId125" o:title=""/>
          </v:shape>
          <o:OLEObject Type="Embed" ProgID="Unknown" ShapeID="_x0000_i1086" DrawAspect="Content" ObjectID="_1469437857" r:id="rId126"/>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000" w:dyaOrig="499">
          <v:shape id="_x0000_i1087" type="#_x0000_t75" style="width:150pt;height:24.75pt" o:ole="">
            <v:imagedata r:id="rId127" o:title=""/>
          </v:shape>
          <o:OLEObject Type="Embed" ProgID="Unknown" ShapeID="_x0000_i1087" DrawAspect="Content" ObjectID="_1469437858" r:id="rId128"/>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Для ЕО:</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220" w:dyaOrig="540">
          <v:shape id="_x0000_i1088" type="#_x0000_t75" style="width:210.75pt;height:27pt" o:ole="">
            <v:imagedata r:id="rId129" o:title=""/>
          </v:shape>
          <o:OLEObject Type="Embed" ProgID="Unknown" ShapeID="_x0000_i1088" DrawAspect="Content" ObjectID="_1469437859" r:id="rId130"/>
        </w:object>
      </w:r>
      <w:r w:rsidRPr="0010399F">
        <w:rPr>
          <w:sz w:val="28"/>
          <w:szCs w:val="28"/>
        </w:rPr>
        <w:object w:dxaOrig="220" w:dyaOrig="420">
          <v:shape id="_x0000_i1089" type="#_x0000_t75" style="width:11.25pt;height:21pt" o:ole="">
            <v:imagedata r:id="rId131" o:title=""/>
          </v:shape>
          <o:OLEObject Type="Embed" ProgID="Equation.3" ShapeID="_x0000_i1089" DrawAspect="Content" ObjectID="_1469437860" r:id="rId132"/>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019" w:dyaOrig="499">
          <v:shape id="_x0000_i1090" type="#_x0000_t75" style="width:150.75pt;height:24.75pt" o:ole="">
            <v:imagedata r:id="rId133" o:title=""/>
          </v:shape>
          <o:OLEObject Type="Embed" ProgID="Unknown" ShapeID="_x0000_i1090" DrawAspect="Content" ObjectID="_1469437861" r:id="rId134"/>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Для ТР:</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239" w:dyaOrig="540">
          <v:shape id="_x0000_i1091" type="#_x0000_t75" style="width:212.25pt;height:27pt" o:ole="">
            <v:imagedata r:id="rId135" o:title=""/>
          </v:shape>
          <o:OLEObject Type="Embed" ProgID="Unknown" ShapeID="_x0000_i1091" DrawAspect="Content" ObjectID="_1469437862" r:id="rId136"/>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2840" w:dyaOrig="499">
          <v:shape id="_x0000_i1092" type="#_x0000_t75" style="width:141.75pt;height:24.75pt" o:ole="">
            <v:imagedata r:id="rId137" o:title=""/>
          </v:shape>
          <o:OLEObject Type="Embed" ProgID="Unknown" ShapeID="_x0000_i1092" DrawAspect="Content" ObjectID="_1469437863" r:id="rId138"/>
        </w:object>
      </w:r>
    </w:p>
    <w:p w:rsidR="00FA4EF7" w:rsidRPr="0010399F" w:rsidRDefault="00FA4EF7" w:rsidP="0010399F">
      <w:pPr>
        <w:spacing w:line="360" w:lineRule="auto"/>
        <w:ind w:firstLine="709"/>
        <w:jc w:val="center"/>
        <w:rPr>
          <w:sz w:val="28"/>
          <w:szCs w:val="28"/>
        </w:rPr>
      </w:pPr>
    </w:p>
    <w:p w:rsidR="0090043C" w:rsidRPr="0010399F" w:rsidRDefault="00FA4EF7" w:rsidP="0010399F">
      <w:pPr>
        <w:spacing w:line="360" w:lineRule="auto"/>
        <w:ind w:firstLine="709"/>
        <w:jc w:val="both"/>
        <w:rPr>
          <w:sz w:val="28"/>
          <w:szCs w:val="28"/>
        </w:rPr>
      </w:pPr>
      <w:r>
        <w:rPr>
          <w:sz w:val="28"/>
          <w:szCs w:val="28"/>
        </w:rPr>
        <w:br w:type="page"/>
      </w:r>
      <w:r w:rsidR="0090043C" w:rsidRPr="0010399F">
        <w:rPr>
          <w:sz w:val="28"/>
          <w:szCs w:val="28"/>
        </w:rPr>
        <w:t>Таблица 4</w:t>
      </w:r>
    </w:p>
    <w:p w:rsidR="0090043C" w:rsidRPr="0010399F" w:rsidRDefault="0090043C" w:rsidP="0010399F">
      <w:pPr>
        <w:spacing w:line="360" w:lineRule="auto"/>
        <w:ind w:firstLine="709"/>
        <w:jc w:val="both"/>
        <w:rPr>
          <w:sz w:val="28"/>
          <w:szCs w:val="28"/>
        </w:rPr>
      </w:pPr>
      <w:r w:rsidRPr="0010399F">
        <w:rPr>
          <w:sz w:val="28"/>
          <w:szCs w:val="28"/>
        </w:rPr>
        <w:t>Средние часовые тарифные ставки по видам воздействий</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912"/>
        <w:gridCol w:w="1409"/>
        <w:gridCol w:w="3056"/>
        <w:gridCol w:w="1596"/>
        <w:gridCol w:w="1597"/>
      </w:tblGrid>
      <w:tr w:rsidR="0090043C" w:rsidRPr="0010399F">
        <w:trPr>
          <w:trHeight w:val="556"/>
        </w:trPr>
        <w:tc>
          <w:tcPr>
            <w:tcW w:w="1913" w:type="dxa"/>
            <w:vMerge w:val="restart"/>
            <w:tcBorders>
              <w:top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Вид воздействий</w:t>
            </w:r>
          </w:p>
        </w:tc>
        <w:tc>
          <w:tcPr>
            <w:tcW w:w="1409" w:type="dxa"/>
            <w:vMerge w:val="restart"/>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Средний разряд</w:t>
            </w:r>
          </w:p>
        </w:tc>
        <w:tc>
          <w:tcPr>
            <w:tcW w:w="3056" w:type="dxa"/>
            <w:vMerge w:val="restart"/>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Средний тарифный коэффициент</w:t>
            </w:r>
          </w:p>
        </w:tc>
        <w:tc>
          <w:tcPr>
            <w:tcW w:w="3193" w:type="dxa"/>
            <w:gridSpan w:val="2"/>
            <w:tcBorders>
              <w:top w:val="single" w:sz="4" w:space="0" w:color="auto"/>
              <w:left w:val="single" w:sz="4" w:space="0" w:color="auto"/>
              <w:bottom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Средняя часовая ставка</w:t>
            </w:r>
          </w:p>
        </w:tc>
      </w:tr>
      <w:tr w:rsidR="0090043C" w:rsidRPr="0010399F">
        <w:trPr>
          <w:trHeight w:val="555"/>
        </w:trPr>
        <w:tc>
          <w:tcPr>
            <w:tcW w:w="1913" w:type="dxa"/>
            <w:vMerge/>
            <w:tcBorders>
              <w:top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p>
        </w:tc>
        <w:tc>
          <w:tcPr>
            <w:tcW w:w="1409" w:type="dxa"/>
            <w:vMerge/>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p>
        </w:tc>
        <w:tc>
          <w:tcPr>
            <w:tcW w:w="3056" w:type="dxa"/>
            <w:vMerge/>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 xml:space="preserve">Обозначения </w:t>
            </w:r>
          </w:p>
        </w:tc>
        <w:tc>
          <w:tcPr>
            <w:tcW w:w="1597" w:type="dxa"/>
            <w:tcBorders>
              <w:top w:val="single" w:sz="4" w:space="0" w:color="auto"/>
              <w:left w:val="single" w:sz="4" w:space="0" w:color="auto"/>
              <w:bottom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Величина руб.</w:t>
            </w:r>
          </w:p>
        </w:tc>
      </w:tr>
      <w:tr w:rsidR="0090043C" w:rsidRPr="0010399F">
        <w:trPr>
          <w:trHeight w:hRule="exact" w:val="397"/>
        </w:trPr>
        <w:tc>
          <w:tcPr>
            <w:tcW w:w="1913" w:type="dxa"/>
            <w:tcBorders>
              <w:top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 xml:space="preserve">ТО – 2 </w:t>
            </w:r>
          </w:p>
        </w:tc>
        <w:tc>
          <w:tcPr>
            <w:tcW w:w="1409"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3,1</w:t>
            </w:r>
          </w:p>
        </w:tc>
        <w:tc>
          <w:tcPr>
            <w:tcW w:w="3056"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1,21</w:t>
            </w:r>
          </w:p>
        </w:tc>
        <w:tc>
          <w:tcPr>
            <w:tcW w:w="1596"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vertAlign w:val="subscript"/>
              </w:rPr>
            </w:pPr>
            <w:r w:rsidRPr="00FA4EF7">
              <w:rPr>
                <w:sz w:val="20"/>
                <w:szCs w:val="20"/>
              </w:rPr>
              <w:t>С</w:t>
            </w:r>
            <w:r w:rsidRPr="00FA4EF7">
              <w:rPr>
                <w:sz w:val="20"/>
                <w:szCs w:val="20"/>
                <w:vertAlign w:val="superscript"/>
              </w:rPr>
              <w:t>ср</w:t>
            </w:r>
            <w:r w:rsidRPr="00FA4EF7">
              <w:rPr>
                <w:sz w:val="20"/>
                <w:szCs w:val="20"/>
                <w:vertAlign w:val="subscript"/>
              </w:rPr>
              <w:t xml:space="preserve">ч.ТО -2 </w:t>
            </w:r>
          </w:p>
        </w:tc>
        <w:tc>
          <w:tcPr>
            <w:tcW w:w="1597" w:type="dxa"/>
            <w:tcBorders>
              <w:top w:val="single" w:sz="4" w:space="0" w:color="auto"/>
              <w:lef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8,54</w:t>
            </w:r>
          </w:p>
        </w:tc>
      </w:tr>
      <w:tr w:rsidR="0090043C" w:rsidRPr="0010399F">
        <w:trPr>
          <w:trHeight w:hRule="exact" w:val="397"/>
        </w:trPr>
        <w:tc>
          <w:tcPr>
            <w:tcW w:w="1913" w:type="dxa"/>
            <w:tcBorders>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 xml:space="preserve">ТО – 1 </w:t>
            </w:r>
          </w:p>
        </w:tc>
        <w:tc>
          <w:tcPr>
            <w:tcW w:w="1409"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2,6</w:t>
            </w:r>
          </w:p>
        </w:tc>
        <w:tc>
          <w:tcPr>
            <w:tcW w:w="3056"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1,16</w:t>
            </w:r>
          </w:p>
        </w:tc>
        <w:tc>
          <w:tcPr>
            <w:tcW w:w="1596"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С</w:t>
            </w:r>
            <w:r w:rsidRPr="00FA4EF7">
              <w:rPr>
                <w:sz w:val="20"/>
                <w:szCs w:val="20"/>
                <w:vertAlign w:val="superscript"/>
              </w:rPr>
              <w:t>ср</w:t>
            </w:r>
            <w:r w:rsidRPr="00FA4EF7">
              <w:rPr>
                <w:sz w:val="20"/>
                <w:szCs w:val="20"/>
                <w:vertAlign w:val="subscript"/>
              </w:rPr>
              <w:t>ч.ТО -1</w:t>
            </w:r>
          </w:p>
        </w:tc>
        <w:tc>
          <w:tcPr>
            <w:tcW w:w="1597" w:type="dxa"/>
            <w:tcBorders>
              <w:lef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8,19</w:t>
            </w:r>
          </w:p>
        </w:tc>
      </w:tr>
      <w:tr w:rsidR="0090043C" w:rsidRPr="0010399F">
        <w:trPr>
          <w:trHeight w:hRule="exact" w:val="397"/>
        </w:trPr>
        <w:tc>
          <w:tcPr>
            <w:tcW w:w="1913" w:type="dxa"/>
            <w:tcBorders>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 xml:space="preserve">ЕО </w:t>
            </w:r>
          </w:p>
        </w:tc>
        <w:tc>
          <w:tcPr>
            <w:tcW w:w="1409"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1,1</w:t>
            </w:r>
          </w:p>
        </w:tc>
        <w:tc>
          <w:tcPr>
            <w:tcW w:w="3056"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1,009</w:t>
            </w:r>
          </w:p>
        </w:tc>
        <w:tc>
          <w:tcPr>
            <w:tcW w:w="1596" w:type="dxa"/>
            <w:tcBorders>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С</w:t>
            </w:r>
            <w:r w:rsidRPr="00FA4EF7">
              <w:rPr>
                <w:sz w:val="20"/>
                <w:szCs w:val="20"/>
                <w:vertAlign w:val="superscript"/>
              </w:rPr>
              <w:t>ср</w:t>
            </w:r>
            <w:r w:rsidRPr="00FA4EF7">
              <w:rPr>
                <w:sz w:val="20"/>
                <w:szCs w:val="20"/>
                <w:vertAlign w:val="subscript"/>
              </w:rPr>
              <w:t>ч.ЕО</w:t>
            </w:r>
          </w:p>
        </w:tc>
        <w:tc>
          <w:tcPr>
            <w:tcW w:w="1597" w:type="dxa"/>
            <w:tcBorders>
              <w:lef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6,6</w:t>
            </w:r>
          </w:p>
        </w:tc>
      </w:tr>
      <w:tr w:rsidR="0090043C" w:rsidRPr="0010399F">
        <w:trPr>
          <w:trHeight w:hRule="exact" w:val="397"/>
        </w:trPr>
        <w:tc>
          <w:tcPr>
            <w:tcW w:w="1913" w:type="dxa"/>
            <w:tcBorders>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 xml:space="preserve">ТР </w:t>
            </w:r>
          </w:p>
        </w:tc>
        <w:tc>
          <w:tcPr>
            <w:tcW w:w="1409"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3,6</w:t>
            </w:r>
          </w:p>
        </w:tc>
        <w:tc>
          <w:tcPr>
            <w:tcW w:w="3056"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1,29</w:t>
            </w:r>
          </w:p>
        </w:tc>
        <w:tc>
          <w:tcPr>
            <w:tcW w:w="1596" w:type="dxa"/>
            <w:tcBorders>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С</w:t>
            </w:r>
            <w:r w:rsidRPr="00FA4EF7">
              <w:rPr>
                <w:sz w:val="20"/>
                <w:szCs w:val="20"/>
                <w:vertAlign w:val="superscript"/>
              </w:rPr>
              <w:t>ср</w:t>
            </w:r>
            <w:r w:rsidRPr="00FA4EF7">
              <w:rPr>
                <w:sz w:val="20"/>
                <w:szCs w:val="20"/>
                <w:vertAlign w:val="subscript"/>
              </w:rPr>
              <w:t>ч.ТР</w:t>
            </w:r>
          </w:p>
        </w:tc>
        <w:tc>
          <w:tcPr>
            <w:tcW w:w="1597" w:type="dxa"/>
            <w:tcBorders>
              <w:left w:val="single" w:sz="4" w:space="0" w:color="auto"/>
              <w:bottom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9,11</w:t>
            </w:r>
          </w:p>
        </w:tc>
      </w:tr>
    </w:tbl>
    <w:p w:rsidR="0090043C" w:rsidRPr="0010399F" w:rsidRDefault="0090043C"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4.1.3. Сдельная (повременная) заработная плата ремонтных рабочих</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both"/>
        <w:rPr>
          <w:sz w:val="28"/>
          <w:szCs w:val="28"/>
        </w:rPr>
      </w:pPr>
      <w:r w:rsidRPr="0010399F">
        <w:rPr>
          <w:sz w:val="28"/>
          <w:szCs w:val="28"/>
        </w:rPr>
        <w:t xml:space="preserve">4.1.3.1. Сдельная расценка за одно ТО – 2 </w:t>
      </w:r>
      <w:r w:rsidR="002B09AD" w:rsidRPr="0010399F">
        <w:rPr>
          <w:sz w:val="28"/>
          <w:szCs w:val="28"/>
        </w:rPr>
        <w:object w:dxaOrig="720" w:dyaOrig="499">
          <v:shape id="_x0000_i1093" type="#_x0000_t75" style="width:36pt;height:24.75pt" o:ole="">
            <v:imagedata r:id="rId139" o:title=""/>
          </v:shape>
          <o:OLEObject Type="Embed" ProgID="Unknown" ShapeID="_x0000_i1093" DrawAspect="Content" ObjectID="_1469437864" r:id="rId140"/>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vertAlign w:val="subscript"/>
        </w:rPr>
        <w:t xml:space="preserve">                 </w:t>
      </w:r>
      <w:r w:rsidR="002B09AD" w:rsidRPr="0010399F">
        <w:rPr>
          <w:sz w:val="28"/>
          <w:szCs w:val="28"/>
          <w:vertAlign w:val="subscript"/>
        </w:rPr>
        <w:object w:dxaOrig="2940" w:dyaOrig="499">
          <v:shape id="_x0000_i1094" type="#_x0000_t75" style="width:147pt;height:32.25pt" o:ole="">
            <v:imagedata r:id="rId141" o:title=""/>
          </v:shape>
          <o:OLEObject Type="Embed" ProgID="Unknown" ShapeID="_x0000_i1094" DrawAspect="Content" ObjectID="_1469437865" r:id="rId142"/>
        </w:object>
      </w:r>
      <w:r w:rsidRPr="0010399F">
        <w:rPr>
          <w:sz w:val="28"/>
          <w:szCs w:val="28"/>
          <w:vertAlign w:val="subscript"/>
        </w:rPr>
        <w:t xml:space="preserve">                                                  </w:t>
      </w:r>
      <w:r w:rsidRPr="0010399F">
        <w:rPr>
          <w:sz w:val="28"/>
          <w:szCs w:val="28"/>
        </w:rPr>
        <w:t>(26)</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t</w:t>
      </w:r>
      <w:r w:rsidRPr="0010399F">
        <w:rPr>
          <w:sz w:val="28"/>
          <w:szCs w:val="28"/>
          <w:vertAlign w:val="superscript"/>
        </w:rPr>
        <w:t>ск</w:t>
      </w:r>
      <w:r w:rsidRPr="0010399F">
        <w:rPr>
          <w:sz w:val="28"/>
          <w:szCs w:val="28"/>
          <w:vertAlign w:val="subscript"/>
        </w:rPr>
        <w:t>ТО-2</w:t>
      </w:r>
      <w:r w:rsidRPr="0010399F">
        <w:rPr>
          <w:sz w:val="28"/>
          <w:szCs w:val="28"/>
        </w:rPr>
        <w:t xml:space="preserve"> – скорректированная трудоемкость одного обслуживания п. 2.2.1.</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340" w:dyaOrig="499">
          <v:shape id="_x0000_i1095" type="#_x0000_t75" style="width:167.25pt;height:24.75pt" o:ole="">
            <v:imagedata r:id="rId143" o:title=""/>
          </v:shape>
          <o:OLEObject Type="Embed" ProgID="Unknown" ShapeID="_x0000_i1095" DrawAspect="Content" ObjectID="_1469437866" r:id="rId144"/>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4.1.3.2. сдельная заработная плата ремонтных рабочих, занятых на ТО – 2, </w:t>
      </w:r>
      <w:r w:rsidR="002B09AD" w:rsidRPr="0010399F">
        <w:rPr>
          <w:sz w:val="28"/>
          <w:szCs w:val="28"/>
        </w:rPr>
        <w:object w:dxaOrig="880" w:dyaOrig="499">
          <v:shape id="_x0000_i1096" type="#_x0000_t75" style="width:44.25pt;height:24.75pt" o:ole="">
            <v:imagedata r:id="rId145" o:title=""/>
          </v:shape>
          <o:OLEObject Type="Embed" ProgID="Unknown" ShapeID="_x0000_i1096" DrawAspect="Content" ObjectID="_1469437867" r:id="rId146"/>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3180" w:dyaOrig="800">
          <v:shape id="_x0000_i1097" type="#_x0000_t75" style="width:159pt;height:39.75pt" o:ole="">
            <v:imagedata r:id="rId147" o:title=""/>
          </v:shape>
          <o:OLEObject Type="Embed" ProgID="Unknown" ShapeID="_x0000_i1097" DrawAspect="Content" ObjectID="_1469437868" r:id="rId148"/>
        </w:object>
      </w:r>
      <w:r w:rsidRPr="0010399F">
        <w:rPr>
          <w:sz w:val="28"/>
          <w:szCs w:val="28"/>
        </w:rPr>
        <w:t xml:space="preserve">                             (27)</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N</w:t>
      </w:r>
      <w:r w:rsidRPr="0010399F">
        <w:rPr>
          <w:sz w:val="28"/>
          <w:szCs w:val="28"/>
          <w:vertAlign w:val="subscript"/>
        </w:rPr>
        <w:t>ТО – 2</w:t>
      </w:r>
      <w:r w:rsidRPr="0010399F">
        <w:rPr>
          <w:sz w:val="28"/>
          <w:szCs w:val="28"/>
        </w:rPr>
        <w:t xml:space="preserve"> – количество технических обслуживаний № 2 п. 2.2.1.; </w:t>
      </w:r>
    </w:p>
    <w:p w:rsidR="0090043C" w:rsidRDefault="0090043C" w:rsidP="0010399F">
      <w:pPr>
        <w:spacing w:line="360" w:lineRule="auto"/>
        <w:ind w:firstLine="709"/>
        <w:jc w:val="both"/>
        <w:rPr>
          <w:sz w:val="28"/>
          <w:szCs w:val="28"/>
        </w:rPr>
      </w:pPr>
      <w:r w:rsidRPr="0010399F">
        <w:rPr>
          <w:sz w:val="28"/>
          <w:szCs w:val="28"/>
        </w:rPr>
        <w:t>η - коэффициент, учитывающий рост производительности труда ремонтных рабочих. п. 3.1.</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060" w:dyaOrig="660">
          <v:shape id="_x0000_i1098" type="#_x0000_t75" style="width:203.25pt;height:33pt" o:ole="">
            <v:imagedata r:id="rId149" o:title=""/>
          </v:shape>
          <o:OLEObject Type="Embed" ProgID="Unknown" ShapeID="_x0000_i1098" DrawAspect="Content" ObjectID="_1469437869" r:id="rId150"/>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4.1.3.3. Сдельная расценка одного СО </w:t>
      </w:r>
      <w:r w:rsidR="002B09AD" w:rsidRPr="0010399F">
        <w:rPr>
          <w:sz w:val="28"/>
          <w:szCs w:val="28"/>
        </w:rPr>
        <w:object w:dxaOrig="480" w:dyaOrig="499">
          <v:shape id="_x0000_i1099" type="#_x0000_t75" style="width:24pt;height:24.75pt" o:ole="">
            <v:imagedata r:id="rId151" o:title=""/>
          </v:shape>
          <o:OLEObject Type="Embed" ProgID="Unknown" ShapeID="_x0000_i1099" DrawAspect="Content" ObjectID="_1469437870" r:id="rId152"/>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480" w:dyaOrig="499">
          <v:shape id="_x0000_i1100" type="#_x0000_t75" style="width:123.75pt;height:24.75pt" o:ole="">
            <v:imagedata r:id="rId153" o:title=""/>
          </v:shape>
          <o:OLEObject Type="Embed" ProgID="Unknown" ShapeID="_x0000_i1100" DrawAspect="Content" ObjectID="_1469437871" r:id="rId154"/>
        </w:object>
      </w:r>
      <w:r w:rsidRPr="0010399F">
        <w:rPr>
          <w:sz w:val="28"/>
          <w:szCs w:val="28"/>
        </w:rPr>
        <w:t xml:space="preserve">                  (28)</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t</w:t>
      </w:r>
      <w:r w:rsidRPr="0010399F">
        <w:rPr>
          <w:sz w:val="28"/>
          <w:szCs w:val="28"/>
          <w:vertAlign w:val="subscript"/>
        </w:rPr>
        <w:t xml:space="preserve">СО – </w:t>
      </w:r>
      <w:r w:rsidRPr="0010399F">
        <w:rPr>
          <w:sz w:val="28"/>
          <w:szCs w:val="28"/>
        </w:rPr>
        <w:t>трудоемкость одного обслуживания п. 2.2.4.</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40" w:dyaOrig="620">
          <v:shape id="_x0000_i1101" type="#_x0000_t75" style="width:17.25pt;height:30.75pt" o:ole="">
            <v:imagedata r:id="rId155" o:title=""/>
          </v:shape>
          <o:OLEObject Type="Embed" ProgID="Equation.3" ShapeID="_x0000_i1101" DrawAspect="Content" ObjectID="_1469437872" r:id="rId156"/>
        </w:object>
      </w:r>
      <w:r w:rsidRPr="0010399F">
        <w:rPr>
          <w:sz w:val="28"/>
          <w:szCs w:val="28"/>
        </w:rPr>
        <w:object w:dxaOrig="2840" w:dyaOrig="499">
          <v:shape id="_x0000_i1102" type="#_x0000_t75" style="width:141.75pt;height:24.75pt" o:ole="">
            <v:imagedata r:id="rId157" o:title=""/>
          </v:shape>
          <o:OLEObject Type="Embed" ProgID="Unknown" ShapeID="_x0000_i1102" DrawAspect="Content" ObjectID="_1469437873" r:id="rId158"/>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4.1.3.4. Сдельная заработная плата ремонтных рабочих за выполнение СО </w:t>
      </w:r>
      <w:r w:rsidR="002B09AD" w:rsidRPr="0010399F">
        <w:rPr>
          <w:sz w:val="28"/>
          <w:szCs w:val="28"/>
        </w:rPr>
        <w:object w:dxaOrig="639" w:dyaOrig="499">
          <v:shape id="_x0000_i1103" type="#_x0000_t75" style="width:32.25pt;height:24.75pt" o:ole="">
            <v:imagedata r:id="rId159" o:title=""/>
          </v:shape>
          <o:OLEObject Type="Embed" ProgID="Unknown" ShapeID="_x0000_i1103" DrawAspect="Content" ObjectID="_1469437874" r:id="rId160"/>
        </w:object>
      </w:r>
      <w:r w:rsidRPr="0010399F">
        <w:rPr>
          <w:sz w:val="28"/>
          <w:szCs w:val="28"/>
        </w:rPr>
        <w:t xml:space="preserve"> </w:t>
      </w:r>
      <w:r w:rsidR="002B09AD" w:rsidRPr="0010399F">
        <w:rPr>
          <w:sz w:val="28"/>
          <w:szCs w:val="28"/>
        </w:rPr>
        <w:object w:dxaOrig="220" w:dyaOrig="420">
          <v:shape id="_x0000_i1104" type="#_x0000_t75" style="width:11.25pt;height:21pt" o:ole="">
            <v:imagedata r:id="rId131" o:title=""/>
          </v:shape>
          <o:OLEObject Type="Embed" ProgID="Equation.3" ShapeID="_x0000_i1104" DrawAspect="Content" ObjectID="_1469437875" r:id="rId161"/>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480" w:dyaOrig="800">
          <v:shape id="_x0000_i1105" type="#_x0000_t75" style="width:123.75pt;height:39.75pt" o:ole="">
            <v:imagedata r:id="rId162" o:title=""/>
          </v:shape>
          <o:OLEObject Type="Embed" ProgID="Unknown" ShapeID="_x0000_i1105" DrawAspect="Content" ObjectID="_1469437876" r:id="rId163"/>
        </w:object>
      </w:r>
      <w:r w:rsidRPr="0010399F">
        <w:rPr>
          <w:sz w:val="28"/>
          <w:szCs w:val="28"/>
        </w:rPr>
        <w:t xml:space="preserve">                                    (29)</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N</w:t>
      </w:r>
      <w:r w:rsidRPr="0010399F">
        <w:rPr>
          <w:sz w:val="28"/>
          <w:szCs w:val="28"/>
          <w:vertAlign w:val="subscript"/>
        </w:rPr>
        <w:t>СО</w:t>
      </w:r>
      <w:r w:rsidRPr="0010399F">
        <w:rPr>
          <w:sz w:val="28"/>
          <w:szCs w:val="28"/>
        </w:rPr>
        <w:t xml:space="preserve"> -  количество сезонных обслуживаний п. 2.1.5.</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379" w:dyaOrig="660">
          <v:shape id="_x0000_i1106" type="#_x0000_t75" style="width:168.75pt;height:33pt" o:ole="">
            <v:imagedata r:id="rId164" o:title=""/>
          </v:shape>
          <o:OLEObject Type="Embed" ProgID="Unknown" ShapeID="_x0000_i1106" DrawAspect="Content" ObjectID="_1469437877" r:id="rId165"/>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rPr>
          <w:sz w:val="28"/>
          <w:szCs w:val="28"/>
        </w:rPr>
      </w:pPr>
      <w:r w:rsidRPr="0010399F">
        <w:rPr>
          <w:sz w:val="28"/>
          <w:szCs w:val="28"/>
        </w:rPr>
        <w:t xml:space="preserve">4.1.3.5. Сдельная заработная плата ремонтных рабочих, занятых на ТО –  и СО, </w:t>
      </w:r>
      <w:r w:rsidR="002B09AD" w:rsidRPr="0010399F">
        <w:rPr>
          <w:sz w:val="28"/>
          <w:szCs w:val="28"/>
        </w:rPr>
        <w:object w:dxaOrig="1100" w:dyaOrig="499">
          <v:shape id="_x0000_i1107" type="#_x0000_t75" style="width:54.75pt;height:24.75pt" o:ole="">
            <v:imagedata r:id="rId166" o:title=""/>
          </v:shape>
          <o:OLEObject Type="Embed" ProgID="Unknown" ShapeID="_x0000_i1107" DrawAspect="Content" ObjectID="_1469437878" r:id="rId167"/>
        </w:object>
      </w:r>
      <w:r w:rsidRPr="0010399F">
        <w:rPr>
          <w:sz w:val="28"/>
          <w:szCs w:val="28"/>
        </w:rPr>
        <w:t xml:space="preserve"> </w:t>
      </w: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3420" w:dyaOrig="499">
          <v:shape id="_x0000_i1108" type="#_x0000_t75" style="width:171pt;height:24.75pt" o:ole="">
            <v:imagedata r:id="rId168" o:title=""/>
          </v:shape>
          <o:OLEObject Type="Embed" ProgID="Unknown" ShapeID="_x0000_i1108" DrawAspect="Content" ObjectID="_1469437879" r:id="rId169"/>
        </w:object>
      </w:r>
      <w:r w:rsidRPr="0010399F">
        <w:rPr>
          <w:sz w:val="28"/>
          <w:szCs w:val="28"/>
        </w:rPr>
        <w:t xml:space="preserve">                              (30)</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4680" w:dyaOrig="499">
          <v:shape id="_x0000_i1109" type="#_x0000_t75" style="width:234pt;height:24.75pt" o:ole="">
            <v:imagedata r:id="rId170" o:title=""/>
          </v:shape>
          <o:OLEObject Type="Embed" ProgID="Unknown" ShapeID="_x0000_i1109" DrawAspect="Content" ObjectID="_1469437880" r:id="rId171"/>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4.1.3.6. Сдельная расценка за одно ТО – 1, </w:t>
      </w:r>
      <w:r w:rsidR="002B09AD" w:rsidRPr="0010399F">
        <w:rPr>
          <w:sz w:val="28"/>
          <w:szCs w:val="28"/>
        </w:rPr>
        <w:object w:dxaOrig="680" w:dyaOrig="499">
          <v:shape id="_x0000_i1110" type="#_x0000_t75" style="width:33.75pt;height:24.75pt" o:ole="">
            <v:imagedata r:id="rId172" o:title=""/>
          </v:shape>
          <o:OLEObject Type="Embed" ProgID="Unknown" ShapeID="_x0000_i1110" DrawAspect="Content" ObjectID="_1469437881" r:id="rId173"/>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799" w:dyaOrig="499">
          <v:shape id="_x0000_i1111" type="#_x0000_t75" style="width:140.25pt;height:24.75pt" o:ole="">
            <v:imagedata r:id="rId174" o:title=""/>
          </v:shape>
          <o:OLEObject Type="Embed" ProgID="Unknown" ShapeID="_x0000_i1111" DrawAspect="Content" ObjectID="_1469437882" r:id="rId175"/>
        </w:object>
      </w:r>
      <w:r w:rsidRPr="0010399F">
        <w:rPr>
          <w:sz w:val="28"/>
          <w:szCs w:val="28"/>
        </w:rPr>
        <w:t xml:space="preserve">                             (31)</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t</w:t>
      </w:r>
      <w:r w:rsidRPr="0010399F">
        <w:rPr>
          <w:sz w:val="28"/>
          <w:szCs w:val="28"/>
          <w:vertAlign w:val="superscript"/>
        </w:rPr>
        <w:t>ск</w:t>
      </w:r>
      <w:r w:rsidRPr="0010399F">
        <w:rPr>
          <w:sz w:val="28"/>
          <w:szCs w:val="28"/>
          <w:vertAlign w:val="subscript"/>
        </w:rPr>
        <w:t>ТО-1</w:t>
      </w:r>
      <w:r w:rsidRPr="0010399F">
        <w:rPr>
          <w:sz w:val="28"/>
          <w:szCs w:val="28"/>
        </w:rPr>
        <w:t xml:space="preserve"> - скорректированная трудоемкость одного обслуживания п. 2.2.2.</w:t>
      </w:r>
    </w:p>
    <w:p w:rsidR="0090043C" w:rsidRDefault="002B09AD" w:rsidP="0010399F">
      <w:pPr>
        <w:spacing w:line="360" w:lineRule="auto"/>
        <w:ind w:firstLine="709"/>
        <w:jc w:val="center"/>
        <w:rPr>
          <w:sz w:val="28"/>
          <w:szCs w:val="28"/>
        </w:rPr>
      </w:pPr>
      <w:r w:rsidRPr="0010399F">
        <w:rPr>
          <w:sz w:val="28"/>
          <w:szCs w:val="28"/>
        </w:rPr>
        <w:object w:dxaOrig="3100" w:dyaOrig="499">
          <v:shape id="_x0000_i1112" type="#_x0000_t75" style="width:155.25pt;height:24.75pt" o:ole="">
            <v:imagedata r:id="rId176" o:title=""/>
          </v:shape>
          <o:OLEObject Type="Embed" ProgID="Unknown" ShapeID="_x0000_i1112" DrawAspect="Content" ObjectID="_1469437883" r:id="rId177"/>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4.1.3.7. Сдельная заработная плата ремонтных рабочих, занятых на ТО – 1, </w:t>
      </w:r>
      <w:r w:rsidR="002B09AD" w:rsidRPr="0010399F">
        <w:rPr>
          <w:sz w:val="28"/>
          <w:szCs w:val="28"/>
        </w:rPr>
        <w:object w:dxaOrig="840" w:dyaOrig="499">
          <v:shape id="_x0000_i1113" type="#_x0000_t75" style="width:42pt;height:24.75pt" o:ole="">
            <v:imagedata r:id="rId178" o:title=""/>
          </v:shape>
          <o:OLEObject Type="Embed" ProgID="Unknown" ShapeID="_x0000_i1113" DrawAspect="Content" ObjectID="_1469437884" r:id="rId179"/>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3040" w:dyaOrig="800">
          <v:shape id="_x0000_i1114" type="#_x0000_t75" style="width:152.25pt;height:39.75pt" o:ole="">
            <v:imagedata r:id="rId180" o:title=""/>
          </v:shape>
          <o:OLEObject Type="Embed" ProgID="Unknown" ShapeID="_x0000_i1114" DrawAspect="Content" ObjectID="_1469437885" r:id="rId181"/>
        </w:object>
      </w:r>
      <w:r w:rsidRPr="0010399F">
        <w:rPr>
          <w:sz w:val="28"/>
          <w:szCs w:val="28"/>
        </w:rPr>
        <w:t xml:space="preserve">                            (32)</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both"/>
        <w:rPr>
          <w:sz w:val="28"/>
          <w:szCs w:val="28"/>
        </w:rPr>
      </w:pPr>
      <w:r w:rsidRPr="0010399F">
        <w:rPr>
          <w:sz w:val="28"/>
          <w:szCs w:val="28"/>
        </w:rPr>
        <w:object w:dxaOrig="220" w:dyaOrig="420">
          <v:shape id="_x0000_i1115" type="#_x0000_t75" style="width:11.25pt;height:21pt" o:ole="">
            <v:imagedata r:id="rId131" o:title=""/>
          </v:shape>
          <o:OLEObject Type="Embed" ProgID="Equation.3" ShapeID="_x0000_i1115" DrawAspect="Content" ObjectID="_1469437886" r:id="rId182"/>
        </w:object>
      </w:r>
      <w:r w:rsidR="0090043C" w:rsidRPr="0010399F">
        <w:rPr>
          <w:sz w:val="28"/>
          <w:szCs w:val="28"/>
        </w:rPr>
        <w:t xml:space="preserve">где </w:t>
      </w:r>
      <w:r w:rsidR="0090043C" w:rsidRPr="0010399F">
        <w:rPr>
          <w:sz w:val="28"/>
          <w:szCs w:val="28"/>
          <w:lang w:val="en-US"/>
        </w:rPr>
        <w:t>N</w:t>
      </w:r>
      <w:r w:rsidR="0090043C" w:rsidRPr="0010399F">
        <w:rPr>
          <w:sz w:val="28"/>
          <w:szCs w:val="28"/>
          <w:vertAlign w:val="subscript"/>
        </w:rPr>
        <w:t>ТО-1</w:t>
      </w:r>
      <w:r w:rsidR="0090043C" w:rsidRPr="0010399F">
        <w:rPr>
          <w:sz w:val="28"/>
          <w:szCs w:val="28"/>
        </w:rPr>
        <w:t xml:space="preserve"> - количество технических обслуживаний № 1 п. 2.1.3.</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820" w:dyaOrig="660">
          <v:shape id="_x0000_i1116" type="#_x0000_t75" style="width:191.25pt;height:33pt" o:ole="">
            <v:imagedata r:id="rId183" o:title=""/>
          </v:shape>
          <o:OLEObject Type="Embed" ProgID="Unknown" ShapeID="_x0000_i1116" DrawAspect="Content" ObjectID="_1469437887" r:id="rId184"/>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4.1.3.8. Повременная заработная плата ремонтных рабочих, занятых на ЕО, </w:t>
      </w:r>
      <w:r w:rsidR="002B09AD" w:rsidRPr="0010399F">
        <w:rPr>
          <w:sz w:val="28"/>
          <w:szCs w:val="28"/>
        </w:rPr>
        <w:object w:dxaOrig="720" w:dyaOrig="499">
          <v:shape id="_x0000_i1117" type="#_x0000_t75" style="width:36pt;height:24.75pt" o:ole="">
            <v:imagedata r:id="rId185" o:title=""/>
          </v:shape>
          <o:OLEObject Type="Embed" ProgID="Unknown" ShapeID="_x0000_i1117" DrawAspect="Content" ObjectID="_1469437888" r:id="rId186"/>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600" w:dyaOrig="800">
          <v:shape id="_x0000_i1118" type="#_x0000_t75" style="width:129.75pt;height:39.75pt" o:ole="">
            <v:imagedata r:id="rId187" o:title=""/>
          </v:shape>
          <o:OLEObject Type="Embed" ProgID="Unknown" ShapeID="_x0000_i1118" DrawAspect="Content" ObjectID="_1469437889" r:id="rId188"/>
        </w:object>
      </w:r>
      <w:r w:rsidRPr="0010399F">
        <w:rPr>
          <w:sz w:val="28"/>
          <w:szCs w:val="28"/>
        </w:rPr>
        <w:t xml:space="preserve">                              (33)</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где Т</w:t>
      </w:r>
      <w:r w:rsidRPr="0010399F">
        <w:rPr>
          <w:sz w:val="28"/>
          <w:szCs w:val="28"/>
          <w:vertAlign w:val="subscript"/>
        </w:rPr>
        <w:t>ЕО</w:t>
      </w:r>
      <w:r w:rsidRPr="0010399F">
        <w:rPr>
          <w:sz w:val="28"/>
          <w:szCs w:val="28"/>
        </w:rPr>
        <w:t xml:space="preserve"> -  годовая трудоемкость ежедневных обслуживаний  п. 2.2.3.</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780" w:dyaOrig="660">
          <v:shape id="_x0000_i1119" type="#_x0000_t75" style="width:189pt;height:33pt" o:ole="">
            <v:imagedata r:id="rId189" o:title=""/>
          </v:shape>
          <o:OLEObject Type="Embed" ProgID="Unknown" ShapeID="_x0000_i1119" DrawAspect="Content" ObjectID="_1469437890" r:id="rId190"/>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4.1.3.9. Сдельная расценка на 1000км пробега автомобилей на текущем ремонте,</w:t>
      </w:r>
      <w:r w:rsidR="002B09AD" w:rsidRPr="0010399F">
        <w:rPr>
          <w:sz w:val="28"/>
          <w:szCs w:val="28"/>
        </w:rPr>
        <w:object w:dxaOrig="480" w:dyaOrig="499">
          <v:shape id="_x0000_i1120" type="#_x0000_t75" style="width:24pt;height:24.75pt" o:ole="">
            <v:imagedata r:id="rId191" o:title=""/>
          </v:shape>
          <o:OLEObject Type="Embed" ProgID="Unknown" ShapeID="_x0000_i1120" DrawAspect="Content" ObjectID="_1469437891" r:id="rId192"/>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220" w:dyaOrig="499">
          <v:shape id="_x0000_i1121" type="#_x0000_t75" style="width:111pt;height:24.75pt" o:ole="">
            <v:imagedata r:id="rId193" o:title=""/>
          </v:shape>
          <o:OLEObject Type="Embed" ProgID="Unknown" ShapeID="_x0000_i1121" DrawAspect="Content" ObjectID="_1469437892" r:id="rId194"/>
        </w:object>
      </w:r>
      <w:r w:rsidRPr="0010399F">
        <w:rPr>
          <w:sz w:val="28"/>
          <w:szCs w:val="28"/>
        </w:rPr>
        <w:t xml:space="preserve">                              (34)</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где </w:t>
      </w:r>
      <w:r w:rsidR="002B09AD" w:rsidRPr="0010399F">
        <w:rPr>
          <w:sz w:val="28"/>
          <w:szCs w:val="28"/>
        </w:rPr>
        <w:object w:dxaOrig="440" w:dyaOrig="499">
          <v:shape id="_x0000_i1122" type="#_x0000_t75" style="width:21.75pt;height:24.75pt" o:ole="">
            <v:imagedata r:id="rId195" o:title=""/>
          </v:shape>
          <o:OLEObject Type="Embed" ProgID="Equation.3" ShapeID="_x0000_i1122" DrawAspect="Content" ObjectID="_1469437893" r:id="rId196"/>
        </w:object>
      </w:r>
      <w:r w:rsidRPr="0010399F">
        <w:rPr>
          <w:sz w:val="28"/>
          <w:szCs w:val="28"/>
        </w:rPr>
        <w:t xml:space="preserve"> - скорректированная трудоемкость текущего ремонта на 1000км пробега п. 2.2.5.</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760" w:dyaOrig="499">
          <v:shape id="_x0000_i1123" type="#_x0000_t75" style="width:138pt;height:24.75pt" o:ole="">
            <v:imagedata r:id="rId197" o:title=""/>
          </v:shape>
          <o:OLEObject Type="Embed" ProgID="Unknown" ShapeID="_x0000_i1123" DrawAspect="Content" ObjectID="_1469437894" r:id="rId198"/>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4.1.3.10. Сдельная косвенная заработная плата ремонтных рабочих, занятых на ТР, </w:t>
      </w:r>
      <w:r w:rsidR="002B09AD" w:rsidRPr="0010399F">
        <w:rPr>
          <w:sz w:val="28"/>
          <w:szCs w:val="28"/>
        </w:rPr>
        <w:object w:dxaOrig="639" w:dyaOrig="499">
          <v:shape id="_x0000_i1124" type="#_x0000_t75" style="width:32.25pt;height:24.75pt" o:ole="">
            <v:imagedata r:id="rId199" o:title=""/>
          </v:shape>
          <o:OLEObject Type="Embed" ProgID="Unknown" ShapeID="_x0000_i1124" DrawAspect="Content" ObjectID="_1469437895" r:id="rId200"/>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460" w:dyaOrig="840">
          <v:shape id="_x0000_i1125" type="#_x0000_t75" style="width:123pt;height:42pt" o:ole="">
            <v:imagedata r:id="rId201" o:title=""/>
          </v:shape>
          <o:OLEObject Type="Embed" ProgID="Unknown" ShapeID="_x0000_i1125" DrawAspect="Content" ObjectID="_1469437896" r:id="rId202"/>
        </w:object>
      </w:r>
      <w:r w:rsidRPr="0010399F">
        <w:rPr>
          <w:sz w:val="28"/>
          <w:szCs w:val="28"/>
        </w:rPr>
        <w:t xml:space="preserve">                                (35)</w:t>
      </w:r>
    </w:p>
    <w:p w:rsidR="00FA4EF7" w:rsidRPr="0010399F" w:rsidRDefault="00FA4EF7" w:rsidP="0010399F">
      <w:pPr>
        <w:spacing w:line="360" w:lineRule="auto"/>
        <w:ind w:firstLine="709"/>
        <w:jc w:val="center"/>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4060" w:dyaOrig="660">
          <v:shape id="_x0000_i1126" type="#_x0000_t75" style="width:203.25pt;height:33pt" o:ole="">
            <v:imagedata r:id="rId203" o:title=""/>
          </v:shape>
          <o:OLEObject Type="Embed" ProgID="Unknown" ShapeID="_x0000_i1126" DrawAspect="Content" ObjectID="_1469437897" r:id="rId204"/>
        </w:object>
      </w:r>
    </w:p>
    <w:p w:rsidR="0090043C" w:rsidRDefault="0090043C" w:rsidP="0010399F">
      <w:pPr>
        <w:spacing w:line="360" w:lineRule="auto"/>
        <w:ind w:firstLine="709"/>
        <w:jc w:val="center"/>
        <w:rPr>
          <w:sz w:val="28"/>
          <w:szCs w:val="28"/>
        </w:rPr>
      </w:pP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4.1.4. Расчет надбавок и доплат</w:t>
      </w:r>
    </w:p>
    <w:p w:rsidR="0090043C" w:rsidRPr="0010399F" w:rsidRDefault="0090043C" w:rsidP="0010399F">
      <w:pPr>
        <w:spacing w:line="360" w:lineRule="auto"/>
        <w:ind w:firstLine="709"/>
        <w:jc w:val="both"/>
        <w:rPr>
          <w:sz w:val="28"/>
          <w:szCs w:val="28"/>
        </w:rPr>
      </w:pPr>
      <w:r w:rsidRPr="0010399F">
        <w:rPr>
          <w:sz w:val="28"/>
          <w:szCs w:val="28"/>
        </w:rPr>
        <w:t>Все виды и размеры надбавок и доплат стимулирующего характера предприятия определяют самостоятельно в пределах средств на оплату труда. Доплаты за работу в условиях труда, отличающихся от нормальных (при работе в ночное время, праздничные дни, в сверхурочное время, в неблагоприятных условиях и т.д.), выплачиваются в размерах не ниже раннее установленных законодательными актами, решениями правительства и других органов по их поручению.</w:t>
      </w:r>
    </w:p>
    <w:p w:rsidR="0090043C" w:rsidRPr="0010399F" w:rsidRDefault="0090043C" w:rsidP="0010399F">
      <w:pPr>
        <w:spacing w:line="360" w:lineRule="auto"/>
        <w:ind w:firstLine="709"/>
        <w:jc w:val="both"/>
        <w:rPr>
          <w:sz w:val="28"/>
          <w:szCs w:val="28"/>
        </w:rPr>
      </w:pPr>
      <w:r w:rsidRPr="0010399F">
        <w:rPr>
          <w:sz w:val="28"/>
          <w:szCs w:val="28"/>
        </w:rPr>
        <w:t>4.1.4.1. Доплаты за неблагоприятные условия труда Д</w:t>
      </w:r>
      <w:r w:rsidRPr="0010399F">
        <w:rPr>
          <w:sz w:val="28"/>
          <w:szCs w:val="28"/>
          <w:vertAlign w:val="subscript"/>
        </w:rPr>
        <w:t>неб.ус.т.</w:t>
      </w:r>
    </w:p>
    <w:p w:rsidR="0090043C" w:rsidRPr="0010399F" w:rsidRDefault="0090043C" w:rsidP="0010399F">
      <w:pPr>
        <w:spacing w:line="360" w:lineRule="auto"/>
        <w:ind w:firstLine="709"/>
        <w:jc w:val="both"/>
        <w:rPr>
          <w:sz w:val="28"/>
          <w:szCs w:val="28"/>
        </w:rPr>
      </w:pPr>
      <w:r w:rsidRPr="0010399F">
        <w:rPr>
          <w:sz w:val="28"/>
          <w:szCs w:val="28"/>
        </w:rPr>
        <w:t>Доплаты за неблагоприятные условия труда сохраняются в размерах не ниже ранее установленных: 12% на работах с тяжелыми и особо вредными условиями труда и до 24%-- с особо тяжелыми и особо вредными условиями труда. Конкретные размеры этих доплат определяются по результатам аттестации рабочих мест с учетом фактической занятости на них работников. При наличии у предприятия средств указанные размеры доплат могут увеличиваться, а при улучшении условий труда и устранении вредных факторов производственной среды они уменьшаются или отменяются полностью.</w:t>
      </w:r>
    </w:p>
    <w:p w:rsidR="0090043C" w:rsidRDefault="0090043C" w:rsidP="0010399F">
      <w:pPr>
        <w:spacing w:line="360" w:lineRule="auto"/>
        <w:ind w:firstLine="709"/>
        <w:jc w:val="both"/>
        <w:rPr>
          <w:sz w:val="28"/>
          <w:szCs w:val="28"/>
        </w:rPr>
      </w:pPr>
      <w:r w:rsidRPr="0010399F">
        <w:rPr>
          <w:sz w:val="28"/>
          <w:szCs w:val="28"/>
        </w:rPr>
        <w:t>Расчет доплат для ремонтных рабочих, занятых на ТО - 2 и ТР:</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rPr>
          <w:sz w:val="28"/>
          <w:szCs w:val="28"/>
        </w:rPr>
      </w:pPr>
      <w:r w:rsidRPr="0010399F">
        <w:rPr>
          <w:sz w:val="28"/>
          <w:szCs w:val="28"/>
        </w:rPr>
        <w:t xml:space="preserve">                       </w:t>
      </w:r>
      <w:r w:rsidR="002B09AD" w:rsidRPr="0010399F">
        <w:rPr>
          <w:sz w:val="28"/>
          <w:szCs w:val="28"/>
        </w:rPr>
        <w:object w:dxaOrig="5200" w:dyaOrig="800">
          <v:shape id="_x0000_i1127" type="#_x0000_t75" style="width:260.25pt;height:39.75pt" o:ole="">
            <v:imagedata r:id="rId205" o:title=""/>
          </v:shape>
          <o:OLEObject Type="Embed" ProgID="Unknown" ShapeID="_x0000_i1127" DrawAspect="Content" ObjectID="_1469437898" r:id="rId206"/>
        </w:object>
      </w:r>
      <w:r w:rsidRPr="0010399F">
        <w:rPr>
          <w:sz w:val="28"/>
          <w:szCs w:val="28"/>
        </w:rPr>
        <w:t xml:space="preserve">              (36)</w:t>
      </w:r>
    </w:p>
    <w:p w:rsidR="00FA4EF7" w:rsidRPr="0010399F" w:rsidRDefault="00FA4EF7" w:rsidP="0010399F">
      <w:pPr>
        <w:spacing w:line="360" w:lineRule="auto"/>
        <w:ind w:firstLine="709"/>
        <w:rPr>
          <w:sz w:val="28"/>
          <w:szCs w:val="28"/>
        </w:rPr>
      </w:pPr>
    </w:p>
    <w:p w:rsidR="0090043C" w:rsidRPr="0010399F" w:rsidRDefault="0090043C" w:rsidP="0010399F">
      <w:pPr>
        <w:spacing w:line="360" w:lineRule="auto"/>
        <w:ind w:firstLine="709"/>
        <w:rPr>
          <w:sz w:val="28"/>
          <w:szCs w:val="28"/>
        </w:rPr>
      </w:pPr>
      <w:r w:rsidRPr="0010399F">
        <w:rPr>
          <w:sz w:val="28"/>
          <w:szCs w:val="28"/>
        </w:rPr>
        <w:t xml:space="preserve">где </w:t>
      </w:r>
      <w:r w:rsidR="002B09AD" w:rsidRPr="0010399F">
        <w:rPr>
          <w:sz w:val="28"/>
          <w:szCs w:val="28"/>
        </w:rPr>
        <w:object w:dxaOrig="440" w:dyaOrig="499">
          <v:shape id="_x0000_i1128" type="#_x0000_t75" style="width:21.75pt;height:24.75pt" o:ole="">
            <v:imagedata r:id="rId207" o:title=""/>
          </v:shape>
          <o:OLEObject Type="Embed" ProgID="Unknown" ShapeID="_x0000_i1128" DrawAspect="Content" ObjectID="_1469437899" r:id="rId208"/>
        </w:object>
      </w:r>
      <w:r w:rsidRPr="0010399F">
        <w:rPr>
          <w:sz w:val="28"/>
          <w:szCs w:val="28"/>
        </w:rPr>
        <w:t xml:space="preserve"> - средняя часовая тарифная ставка ремонтного рабочего, занятого на ТО – 2 или ТР, руб. (данные таб. 4);</w:t>
      </w:r>
    </w:p>
    <w:p w:rsidR="0090043C" w:rsidRPr="0010399F" w:rsidRDefault="0090043C" w:rsidP="0010399F">
      <w:pPr>
        <w:spacing w:line="360" w:lineRule="auto"/>
        <w:ind w:firstLine="709"/>
        <w:rPr>
          <w:sz w:val="28"/>
          <w:szCs w:val="28"/>
        </w:rPr>
      </w:pPr>
      <w:r w:rsidRPr="0010399F">
        <w:rPr>
          <w:sz w:val="28"/>
          <w:szCs w:val="28"/>
        </w:rPr>
        <w:t>П</w:t>
      </w:r>
      <w:r w:rsidRPr="0010399F">
        <w:rPr>
          <w:sz w:val="28"/>
          <w:szCs w:val="28"/>
          <w:vertAlign w:val="subscript"/>
        </w:rPr>
        <w:t>неб.ус.т.</w:t>
      </w:r>
      <w:r w:rsidRPr="0010399F">
        <w:rPr>
          <w:sz w:val="28"/>
          <w:szCs w:val="28"/>
        </w:rPr>
        <w:t xml:space="preserve"> – процент доплаты за неблагоприятные условия труда 9%;</w:t>
      </w:r>
    </w:p>
    <w:p w:rsidR="0090043C" w:rsidRPr="0010399F" w:rsidRDefault="002B09AD" w:rsidP="0010399F">
      <w:pPr>
        <w:spacing w:line="360" w:lineRule="auto"/>
        <w:ind w:firstLine="709"/>
        <w:rPr>
          <w:sz w:val="28"/>
          <w:szCs w:val="28"/>
        </w:rPr>
      </w:pPr>
      <w:r w:rsidRPr="0010399F">
        <w:rPr>
          <w:sz w:val="28"/>
          <w:szCs w:val="28"/>
        </w:rPr>
        <w:object w:dxaOrig="660" w:dyaOrig="540">
          <v:shape id="_x0000_i1129" type="#_x0000_t75" style="width:33pt;height:27pt" o:ole="">
            <v:imagedata r:id="rId209" o:title=""/>
          </v:shape>
          <o:OLEObject Type="Embed" ProgID="Unknown" ShapeID="_x0000_i1129" DrawAspect="Content" ObjectID="_1469437900" r:id="rId210"/>
        </w:object>
      </w:r>
      <w:r w:rsidR="0090043C" w:rsidRPr="0010399F">
        <w:rPr>
          <w:sz w:val="28"/>
          <w:szCs w:val="28"/>
        </w:rPr>
        <w:t xml:space="preserve"> - количество работников, занятых на работах с неблагоприятными условиями труда, чел. На работах по ТО – 2 и ТР – 10% (п. 3.2.)</w:t>
      </w:r>
    </w:p>
    <w:p w:rsidR="0090043C" w:rsidRDefault="0090043C" w:rsidP="0010399F">
      <w:pPr>
        <w:spacing w:line="360" w:lineRule="auto"/>
        <w:ind w:firstLine="709"/>
        <w:rPr>
          <w:sz w:val="28"/>
          <w:szCs w:val="28"/>
        </w:rPr>
      </w:pPr>
      <w:r w:rsidRPr="0010399F">
        <w:rPr>
          <w:sz w:val="28"/>
          <w:szCs w:val="28"/>
        </w:rPr>
        <w:t xml:space="preserve">12 – количество месяцев в году. </w:t>
      </w:r>
    </w:p>
    <w:p w:rsidR="00FA4EF7" w:rsidRPr="0010399F" w:rsidRDefault="00FA4EF7" w:rsidP="0010399F">
      <w:pPr>
        <w:spacing w:line="360" w:lineRule="auto"/>
        <w:ind w:firstLine="709"/>
        <w:rPr>
          <w:sz w:val="28"/>
          <w:szCs w:val="28"/>
        </w:rPr>
      </w:pPr>
    </w:p>
    <w:p w:rsidR="0090043C" w:rsidRDefault="002B09AD" w:rsidP="0010399F">
      <w:pPr>
        <w:spacing w:line="360" w:lineRule="auto"/>
        <w:ind w:firstLine="709"/>
        <w:jc w:val="center"/>
        <w:rPr>
          <w:sz w:val="28"/>
          <w:szCs w:val="28"/>
        </w:rPr>
      </w:pPr>
      <w:r w:rsidRPr="0010399F">
        <w:rPr>
          <w:sz w:val="28"/>
          <w:szCs w:val="28"/>
        </w:rPr>
        <w:object w:dxaOrig="5000" w:dyaOrig="639">
          <v:shape id="_x0000_i1130" type="#_x0000_t75" style="width:249.75pt;height:32.25pt" o:ole="">
            <v:imagedata r:id="rId211" o:title=""/>
          </v:shape>
          <o:OLEObject Type="Embed" ProgID="Unknown" ShapeID="_x0000_i1130" DrawAspect="Content" ObjectID="_1469437901" r:id="rId212"/>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4700" w:dyaOrig="639">
          <v:shape id="_x0000_i1131" type="#_x0000_t75" style="width:232.5pt;height:32.25pt" o:ole="">
            <v:imagedata r:id="rId213" o:title="" gain="93623f"/>
          </v:shape>
          <o:OLEObject Type="Embed" ProgID="Unknown" ShapeID="_x0000_i1131" DrawAspect="Content" ObjectID="_1469437902" r:id="rId214"/>
        </w:object>
      </w:r>
    </w:p>
    <w:p w:rsidR="00FA4EF7" w:rsidRPr="0010399F" w:rsidRDefault="00FA4EF7" w:rsidP="0010399F">
      <w:pPr>
        <w:spacing w:line="360" w:lineRule="auto"/>
        <w:ind w:firstLine="709"/>
        <w:jc w:val="center"/>
        <w:rPr>
          <w:sz w:val="28"/>
          <w:szCs w:val="28"/>
        </w:rPr>
      </w:pPr>
    </w:p>
    <w:p w:rsidR="0090043C" w:rsidRDefault="002B5C4D" w:rsidP="0010399F">
      <w:pPr>
        <w:spacing w:line="360" w:lineRule="auto"/>
        <w:ind w:firstLine="709"/>
        <w:jc w:val="center"/>
        <w:rPr>
          <w:sz w:val="28"/>
          <w:szCs w:val="28"/>
        </w:rPr>
      </w:pPr>
      <w:r>
        <w:rPr>
          <w:sz w:val="28"/>
          <w:szCs w:val="28"/>
        </w:rPr>
        <w:pict>
          <v:shape id="_x0000_i1132" type="#_x0000_t75" style="width:9.75pt;height:15pt">
            <v:imagedata r:id="rId215" o:title=""/>
          </v:shape>
        </w:pict>
      </w:r>
      <w:r w:rsidR="002B09AD" w:rsidRPr="0010399F">
        <w:rPr>
          <w:sz w:val="28"/>
          <w:szCs w:val="28"/>
        </w:rPr>
        <w:object w:dxaOrig="4720" w:dyaOrig="639">
          <v:shape id="_x0000_i1133" type="#_x0000_t75" style="width:236.25pt;height:32.25pt" o:ole="">
            <v:imagedata r:id="rId216" o:title=""/>
          </v:shape>
          <o:OLEObject Type="Embed" ProgID="Unknown" ShapeID="_x0000_i1133" DrawAspect="Content" ObjectID="_1469437903" r:id="rId217"/>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4760" w:dyaOrig="639">
          <v:shape id="_x0000_i1134" type="#_x0000_t75" style="width:237.75pt;height:32.25pt" o:ole="">
            <v:imagedata r:id="rId218" o:title=""/>
          </v:shape>
          <o:OLEObject Type="Embed" ProgID="Unknown" ShapeID="_x0000_i1134" DrawAspect="Content" ObjectID="_1469437904" r:id="rId219"/>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4.1.4.2. Доплата за работу в ночное время Д</w:t>
      </w:r>
      <w:r w:rsidRPr="0010399F">
        <w:rPr>
          <w:sz w:val="28"/>
          <w:szCs w:val="28"/>
          <w:vertAlign w:val="subscript"/>
        </w:rPr>
        <w:t>н.ч.</w:t>
      </w:r>
    </w:p>
    <w:p w:rsidR="0090043C" w:rsidRPr="0010399F" w:rsidRDefault="0090043C" w:rsidP="0010399F">
      <w:pPr>
        <w:spacing w:line="360" w:lineRule="auto"/>
        <w:ind w:firstLine="709"/>
        <w:jc w:val="both"/>
        <w:rPr>
          <w:sz w:val="28"/>
          <w:szCs w:val="28"/>
        </w:rPr>
      </w:pPr>
      <w:r w:rsidRPr="0010399F">
        <w:rPr>
          <w:sz w:val="28"/>
          <w:szCs w:val="28"/>
        </w:rPr>
        <w:t>Ночным считается время с 22 часов до 6 часов утра. Расчет этой доплаты производится только для рабочих, занятых в производственных подразделениях, выполняющих ТО, ТР, ЕО в ночную смену. Ночной считается смена, в которой не менее 50% рабочего времени приходится на ночное время. При работе в ночное время установленная продолжительность смены сокращается на 1 час.</w:t>
      </w:r>
    </w:p>
    <w:p w:rsidR="0090043C" w:rsidRPr="0010399F" w:rsidRDefault="0090043C" w:rsidP="0010399F">
      <w:pPr>
        <w:spacing w:line="360" w:lineRule="auto"/>
        <w:ind w:firstLine="709"/>
        <w:jc w:val="both"/>
        <w:rPr>
          <w:sz w:val="28"/>
          <w:szCs w:val="28"/>
        </w:rPr>
      </w:pPr>
      <w:r w:rsidRPr="0010399F">
        <w:rPr>
          <w:sz w:val="28"/>
          <w:szCs w:val="28"/>
        </w:rPr>
        <w:t>Сменность работы производственных подразделений:</w:t>
      </w:r>
    </w:p>
    <w:p w:rsidR="0090043C" w:rsidRPr="0010399F" w:rsidRDefault="0090043C" w:rsidP="0010399F">
      <w:pPr>
        <w:spacing w:line="360" w:lineRule="auto"/>
        <w:ind w:firstLine="709"/>
        <w:jc w:val="both"/>
        <w:rPr>
          <w:sz w:val="28"/>
          <w:szCs w:val="28"/>
        </w:rPr>
      </w:pPr>
      <w:r w:rsidRPr="0010399F">
        <w:rPr>
          <w:sz w:val="28"/>
          <w:szCs w:val="28"/>
        </w:rPr>
        <w:t>ЕО – первая;</w:t>
      </w:r>
    </w:p>
    <w:p w:rsidR="0090043C" w:rsidRPr="0010399F" w:rsidRDefault="0090043C" w:rsidP="0010399F">
      <w:pPr>
        <w:spacing w:line="360" w:lineRule="auto"/>
        <w:ind w:firstLine="709"/>
        <w:jc w:val="both"/>
        <w:rPr>
          <w:sz w:val="28"/>
          <w:szCs w:val="28"/>
        </w:rPr>
      </w:pPr>
      <w:r w:rsidRPr="0010399F">
        <w:rPr>
          <w:sz w:val="28"/>
          <w:szCs w:val="28"/>
        </w:rPr>
        <w:t>ТО – 1 –  третья;</w:t>
      </w:r>
    </w:p>
    <w:p w:rsidR="0090043C" w:rsidRPr="0010399F" w:rsidRDefault="0090043C" w:rsidP="0010399F">
      <w:pPr>
        <w:spacing w:line="360" w:lineRule="auto"/>
        <w:ind w:firstLine="709"/>
        <w:jc w:val="both"/>
        <w:rPr>
          <w:sz w:val="28"/>
          <w:szCs w:val="28"/>
        </w:rPr>
      </w:pPr>
      <w:r w:rsidRPr="0010399F">
        <w:rPr>
          <w:sz w:val="28"/>
          <w:szCs w:val="28"/>
        </w:rPr>
        <w:t>ТО – 2 – вторая;</w:t>
      </w:r>
    </w:p>
    <w:p w:rsidR="0090043C" w:rsidRDefault="0090043C" w:rsidP="0010399F">
      <w:pPr>
        <w:spacing w:line="360" w:lineRule="auto"/>
        <w:ind w:firstLine="709"/>
        <w:jc w:val="both"/>
        <w:rPr>
          <w:sz w:val="28"/>
          <w:szCs w:val="28"/>
        </w:rPr>
      </w:pPr>
      <w:r w:rsidRPr="0010399F">
        <w:rPr>
          <w:sz w:val="28"/>
          <w:szCs w:val="28"/>
        </w:rPr>
        <w:t>ТР – вторая.</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rPr>
          <w:sz w:val="28"/>
          <w:szCs w:val="28"/>
        </w:rPr>
      </w:pPr>
      <w:r w:rsidRPr="0010399F">
        <w:rPr>
          <w:sz w:val="28"/>
          <w:szCs w:val="28"/>
        </w:rPr>
        <w:t xml:space="preserve">                </w:t>
      </w:r>
      <w:r w:rsidR="002B09AD" w:rsidRPr="0010399F">
        <w:rPr>
          <w:sz w:val="28"/>
          <w:szCs w:val="28"/>
        </w:rPr>
        <w:object w:dxaOrig="4440" w:dyaOrig="639">
          <v:shape id="_x0000_i1135" type="#_x0000_t75" style="width:222pt;height:32.25pt" o:ole="">
            <v:imagedata r:id="rId220" o:title=""/>
          </v:shape>
          <o:OLEObject Type="Embed" ProgID="Unknown" ShapeID="_x0000_i1135" DrawAspect="Content" ObjectID="_1469437905" r:id="rId221"/>
        </w:object>
      </w:r>
      <w:r w:rsidRPr="0010399F">
        <w:rPr>
          <w:sz w:val="28"/>
          <w:szCs w:val="28"/>
        </w:rPr>
        <w:t xml:space="preserve">                    (37)</w:t>
      </w:r>
    </w:p>
    <w:p w:rsidR="00FA4EF7" w:rsidRPr="0010399F" w:rsidRDefault="00FA4EF7" w:rsidP="0010399F">
      <w:pPr>
        <w:spacing w:line="360" w:lineRule="auto"/>
        <w:ind w:firstLine="709"/>
        <w:rPr>
          <w:sz w:val="28"/>
          <w:szCs w:val="28"/>
        </w:rPr>
      </w:pPr>
    </w:p>
    <w:p w:rsidR="0090043C" w:rsidRPr="0010399F" w:rsidRDefault="0090043C" w:rsidP="0010399F">
      <w:pPr>
        <w:spacing w:line="360" w:lineRule="auto"/>
        <w:ind w:firstLine="709"/>
        <w:rPr>
          <w:sz w:val="28"/>
          <w:szCs w:val="28"/>
        </w:rPr>
      </w:pPr>
      <w:r w:rsidRPr="0010399F">
        <w:rPr>
          <w:sz w:val="28"/>
          <w:szCs w:val="28"/>
        </w:rPr>
        <w:t>где 40 – размер доплаты за работу в ночное время, %;</w:t>
      </w:r>
    </w:p>
    <w:p w:rsidR="0090043C" w:rsidRDefault="002B09AD" w:rsidP="0010399F">
      <w:pPr>
        <w:spacing w:line="360" w:lineRule="auto"/>
        <w:ind w:firstLine="709"/>
        <w:rPr>
          <w:sz w:val="28"/>
          <w:szCs w:val="28"/>
        </w:rPr>
      </w:pPr>
      <w:r w:rsidRPr="0010399F">
        <w:rPr>
          <w:sz w:val="28"/>
          <w:szCs w:val="28"/>
        </w:rPr>
        <w:object w:dxaOrig="499" w:dyaOrig="499">
          <v:shape id="_x0000_i1136" type="#_x0000_t75" style="width:24.75pt;height:24.75pt" o:ole="">
            <v:imagedata r:id="rId222" o:title=""/>
          </v:shape>
          <o:OLEObject Type="Embed" ProgID="Unknown" ShapeID="_x0000_i1136" DrawAspect="Content" ObjectID="_1469437906" r:id="rId223"/>
        </w:object>
      </w:r>
      <w:r w:rsidR="0090043C" w:rsidRPr="0010399F">
        <w:rPr>
          <w:sz w:val="28"/>
          <w:szCs w:val="28"/>
        </w:rPr>
        <w:t xml:space="preserve"> - средняя часовая тарифная ставка ремонтного рабочего, занятого на соответствующем виде ТО или ТР с учетом неблагоприятных условий труда, руб.</w:t>
      </w:r>
    </w:p>
    <w:p w:rsidR="00FA4EF7" w:rsidRPr="0010399F" w:rsidRDefault="00FA4EF7" w:rsidP="0010399F">
      <w:pPr>
        <w:spacing w:line="360" w:lineRule="auto"/>
        <w:ind w:firstLine="709"/>
        <w:rPr>
          <w:sz w:val="28"/>
          <w:szCs w:val="28"/>
        </w:rPr>
      </w:pPr>
    </w:p>
    <w:p w:rsidR="0090043C" w:rsidRDefault="002B09AD" w:rsidP="0010399F">
      <w:pPr>
        <w:spacing w:line="360" w:lineRule="auto"/>
        <w:ind w:firstLine="709"/>
        <w:jc w:val="center"/>
        <w:rPr>
          <w:sz w:val="28"/>
          <w:szCs w:val="28"/>
        </w:rPr>
      </w:pPr>
      <w:r w:rsidRPr="0010399F">
        <w:rPr>
          <w:sz w:val="28"/>
          <w:szCs w:val="28"/>
        </w:rPr>
        <w:object w:dxaOrig="3820" w:dyaOrig="920">
          <v:shape id="_x0000_i1137" type="#_x0000_t75" style="width:191.25pt;height:45.75pt" o:ole="">
            <v:imagedata r:id="rId224" o:title=""/>
          </v:shape>
          <o:OLEObject Type="Embed" ProgID="Unknown" ShapeID="_x0000_i1137" DrawAspect="Content" ObjectID="_1469437907" r:id="rId225"/>
        </w:object>
      </w:r>
      <w:r w:rsidR="0090043C" w:rsidRPr="0010399F">
        <w:rPr>
          <w:sz w:val="28"/>
          <w:szCs w:val="28"/>
        </w:rPr>
        <w:t xml:space="preserve">                           (38)</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Д</w:t>
      </w:r>
      <w:r w:rsidRPr="0010399F">
        <w:rPr>
          <w:sz w:val="28"/>
          <w:szCs w:val="28"/>
          <w:vertAlign w:val="subscript"/>
        </w:rPr>
        <w:t>неб.ус.т.</w:t>
      </w:r>
      <w:r w:rsidRPr="0010399F">
        <w:rPr>
          <w:sz w:val="28"/>
          <w:szCs w:val="28"/>
        </w:rPr>
        <w:t xml:space="preserve"> – доплата за работу в неблагоприятных условиях труда на соответствующем виде воздействий; </w:t>
      </w:r>
    </w:p>
    <w:p w:rsidR="0090043C" w:rsidRPr="0010399F" w:rsidRDefault="0090043C" w:rsidP="0010399F">
      <w:pPr>
        <w:spacing w:line="360" w:lineRule="auto"/>
        <w:ind w:firstLine="709"/>
        <w:jc w:val="both"/>
        <w:rPr>
          <w:sz w:val="28"/>
          <w:szCs w:val="28"/>
        </w:rPr>
      </w:pPr>
      <w:r w:rsidRPr="0010399F">
        <w:rPr>
          <w:sz w:val="28"/>
          <w:szCs w:val="28"/>
        </w:rPr>
        <w:t>ЗП</w:t>
      </w:r>
      <w:r w:rsidRPr="0010399F">
        <w:rPr>
          <w:sz w:val="28"/>
          <w:szCs w:val="28"/>
          <w:vertAlign w:val="subscript"/>
        </w:rPr>
        <w:t>сд(пов)</w:t>
      </w:r>
      <w:r w:rsidRPr="0010399F">
        <w:rPr>
          <w:sz w:val="28"/>
          <w:szCs w:val="28"/>
        </w:rPr>
        <w:t>– сдельная или повременная заработная плата на соответствующем виде обслуживания (п. 4.1.3.);</w:t>
      </w:r>
    </w:p>
    <w:p w:rsidR="0090043C" w:rsidRPr="0010399F" w:rsidRDefault="0090043C" w:rsidP="0010399F">
      <w:pPr>
        <w:spacing w:line="360" w:lineRule="auto"/>
        <w:ind w:firstLine="709"/>
        <w:jc w:val="both"/>
        <w:rPr>
          <w:sz w:val="28"/>
          <w:szCs w:val="28"/>
        </w:rPr>
      </w:pPr>
      <w:r w:rsidRPr="0010399F">
        <w:rPr>
          <w:sz w:val="28"/>
          <w:szCs w:val="28"/>
        </w:rPr>
        <w:t>Т</w:t>
      </w:r>
      <w:r w:rsidRPr="0010399F">
        <w:rPr>
          <w:sz w:val="28"/>
          <w:szCs w:val="28"/>
          <w:vertAlign w:val="subscript"/>
        </w:rPr>
        <w:t>н.ч.</w:t>
      </w:r>
      <w:r w:rsidRPr="0010399F">
        <w:rPr>
          <w:sz w:val="28"/>
          <w:szCs w:val="28"/>
        </w:rPr>
        <w:t xml:space="preserve"> – количество часов, отработанных одним рабочим в ночное время, ч;</w:t>
      </w:r>
    </w:p>
    <w:p w:rsidR="0090043C" w:rsidRPr="0010399F" w:rsidRDefault="0090043C" w:rsidP="0010399F">
      <w:pPr>
        <w:spacing w:line="360" w:lineRule="auto"/>
        <w:ind w:firstLine="709"/>
        <w:jc w:val="both"/>
        <w:rPr>
          <w:sz w:val="28"/>
          <w:szCs w:val="28"/>
        </w:rPr>
      </w:pPr>
      <w:r w:rsidRPr="0010399F">
        <w:rPr>
          <w:sz w:val="28"/>
          <w:szCs w:val="28"/>
        </w:rPr>
        <w:t>Д</w:t>
      </w:r>
      <w:r w:rsidRPr="0010399F">
        <w:rPr>
          <w:sz w:val="28"/>
          <w:szCs w:val="28"/>
          <w:vertAlign w:val="subscript"/>
        </w:rPr>
        <w:t>р.н.ч.</w:t>
      </w:r>
      <w:r w:rsidRPr="0010399F">
        <w:rPr>
          <w:sz w:val="28"/>
          <w:szCs w:val="28"/>
        </w:rPr>
        <w:t xml:space="preserve"> – количество рабочих дней в году с работой в ночное время, дн. (п. 9)</w:t>
      </w:r>
    </w:p>
    <w:p w:rsidR="0090043C" w:rsidRDefault="002B09AD" w:rsidP="0010399F">
      <w:pPr>
        <w:spacing w:line="360" w:lineRule="auto"/>
        <w:ind w:firstLine="709"/>
        <w:jc w:val="both"/>
        <w:rPr>
          <w:sz w:val="28"/>
          <w:szCs w:val="28"/>
        </w:rPr>
      </w:pPr>
      <w:r w:rsidRPr="0010399F">
        <w:rPr>
          <w:sz w:val="28"/>
          <w:szCs w:val="28"/>
        </w:rPr>
        <w:object w:dxaOrig="600" w:dyaOrig="540">
          <v:shape id="_x0000_i1138" type="#_x0000_t75" style="width:30pt;height:27pt" o:ole="">
            <v:imagedata r:id="rId226" o:title=""/>
          </v:shape>
          <o:OLEObject Type="Embed" ProgID="Unknown" ShapeID="_x0000_i1138" DrawAspect="Content" ObjectID="_1469437908" r:id="rId227"/>
        </w:object>
      </w:r>
      <w:r w:rsidR="0090043C" w:rsidRPr="0010399F">
        <w:rPr>
          <w:sz w:val="28"/>
          <w:szCs w:val="28"/>
        </w:rPr>
        <w:t xml:space="preserve"> - количество ремонтных рабочих, работающих ночные часы, чел. </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940" w:dyaOrig="700">
          <v:shape id="_x0000_i1139" type="#_x0000_t75" style="width:197.25pt;height:35.25pt" o:ole="">
            <v:imagedata r:id="rId228" o:title=""/>
          </v:shape>
          <o:OLEObject Type="Embed" ProgID="Unknown" ShapeID="_x0000_i1139" DrawAspect="Content" ObjectID="_1469437909" r:id="rId229"/>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4880" w:dyaOrig="639">
          <v:shape id="_x0000_i1140" type="#_x0000_t75" style="width:243.75pt;height:32.25pt" o:ole="">
            <v:imagedata r:id="rId230" o:title=""/>
          </v:shape>
          <o:OLEObject Type="Embed" ProgID="Unknown" ShapeID="_x0000_i1140" DrawAspect="Content" ObjectID="_1469437910" r:id="rId231"/>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780" w:dyaOrig="700">
          <v:shape id="_x0000_i1141" type="#_x0000_t75" style="width:189pt;height:35.25pt" o:ole="">
            <v:imagedata r:id="rId232" o:title=""/>
          </v:shape>
          <o:OLEObject Type="Embed" ProgID="Unknown" ShapeID="_x0000_i1141" DrawAspect="Content" ObjectID="_1469437911" r:id="rId233"/>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4780" w:dyaOrig="639">
          <v:shape id="_x0000_i1142" type="#_x0000_t75" style="width:239.25pt;height:32.25pt" o:ole="">
            <v:imagedata r:id="rId234" o:title=""/>
          </v:shape>
          <o:OLEObject Type="Embed" ProgID="Unknown" ShapeID="_x0000_i1142" DrawAspect="Content" ObjectID="_1469437912" r:id="rId235"/>
        </w:object>
      </w:r>
    </w:p>
    <w:p w:rsidR="00FA4EF7" w:rsidRPr="0010399F" w:rsidRDefault="00FA4EF7" w:rsidP="0010399F">
      <w:pPr>
        <w:spacing w:line="360" w:lineRule="auto"/>
        <w:ind w:firstLine="709"/>
        <w:jc w:val="center"/>
        <w:rPr>
          <w:sz w:val="28"/>
          <w:szCs w:val="28"/>
        </w:rPr>
      </w:pPr>
    </w:p>
    <w:p w:rsidR="0090043C" w:rsidRPr="0010399F" w:rsidRDefault="004F22DD" w:rsidP="0010399F">
      <w:pPr>
        <w:spacing w:line="360" w:lineRule="auto"/>
        <w:ind w:firstLine="709"/>
        <w:jc w:val="both"/>
        <w:rPr>
          <w:sz w:val="28"/>
          <w:szCs w:val="28"/>
        </w:rPr>
      </w:pPr>
      <w:r>
        <w:rPr>
          <w:sz w:val="28"/>
          <w:szCs w:val="28"/>
        </w:rPr>
        <w:br w:type="page"/>
      </w:r>
      <w:r w:rsidR="0090043C" w:rsidRPr="0010399F">
        <w:rPr>
          <w:sz w:val="28"/>
          <w:szCs w:val="28"/>
        </w:rPr>
        <w:t>4.1.4.3. Доплаты за работу в вечернее время Д</w:t>
      </w:r>
      <w:r w:rsidR="0090043C" w:rsidRPr="0010399F">
        <w:rPr>
          <w:sz w:val="28"/>
          <w:szCs w:val="28"/>
          <w:vertAlign w:val="subscript"/>
        </w:rPr>
        <w:t>вч</w:t>
      </w:r>
      <w:r w:rsidR="0090043C" w:rsidRPr="0010399F">
        <w:rPr>
          <w:sz w:val="28"/>
          <w:szCs w:val="28"/>
        </w:rPr>
        <w:t xml:space="preserve"> </w:t>
      </w:r>
    </w:p>
    <w:p w:rsidR="0090043C" w:rsidRDefault="002B09AD" w:rsidP="0010399F">
      <w:pPr>
        <w:spacing w:line="360" w:lineRule="auto"/>
        <w:ind w:firstLine="709"/>
        <w:jc w:val="center"/>
        <w:rPr>
          <w:sz w:val="28"/>
          <w:szCs w:val="28"/>
        </w:rPr>
      </w:pPr>
      <w:r w:rsidRPr="0010399F">
        <w:rPr>
          <w:sz w:val="28"/>
          <w:szCs w:val="28"/>
        </w:rPr>
        <w:object w:dxaOrig="4220" w:dyaOrig="639">
          <v:shape id="_x0000_i1143" type="#_x0000_t75" style="width:210.75pt;height:32.25pt" o:ole="">
            <v:imagedata r:id="rId236" o:title=""/>
          </v:shape>
          <o:OLEObject Type="Embed" ProgID="Unknown" ShapeID="_x0000_i1143" DrawAspect="Content" ObjectID="_1469437913" r:id="rId237"/>
        </w:object>
      </w:r>
      <w:r w:rsidR="0090043C" w:rsidRPr="0010399F">
        <w:rPr>
          <w:sz w:val="28"/>
          <w:szCs w:val="28"/>
        </w:rPr>
        <w:t xml:space="preserve">                     (39)</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20 –  размер доплаты за работу в вечернее время, %;</w:t>
      </w:r>
    </w:p>
    <w:p w:rsidR="0090043C" w:rsidRPr="0010399F" w:rsidRDefault="0090043C" w:rsidP="0010399F">
      <w:pPr>
        <w:spacing w:line="360" w:lineRule="auto"/>
        <w:ind w:firstLine="709"/>
        <w:jc w:val="both"/>
        <w:rPr>
          <w:sz w:val="28"/>
          <w:szCs w:val="28"/>
        </w:rPr>
      </w:pPr>
      <w:r w:rsidRPr="0010399F">
        <w:rPr>
          <w:sz w:val="28"/>
          <w:szCs w:val="28"/>
        </w:rPr>
        <w:t>Т</w:t>
      </w:r>
      <w:r w:rsidRPr="0010399F">
        <w:rPr>
          <w:sz w:val="28"/>
          <w:szCs w:val="28"/>
          <w:vertAlign w:val="subscript"/>
        </w:rPr>
        <w:t>вч</w:t>
      </w:r>
      <w:r w:rsidRPr="0010399F">
        <w:rPr>
          <w:sz w:val="28"/>
          <w:szCs w:val="28"/>
        </w:rPr>
        <w:t xml:space="preserve"> – количество часов отработанных одним рабочим в вечерние часы, т.е. с 18 до 22 часов;</w:t>
      </w:r>
    </w:p>
    <w:p w:rsidR="0090043C" w:rsidRPr="0010399F" w:rsidRDefault="0090043C" w:rsidP="0010399F">
      <w:pPr>
        <w:spacing w:line="360" w:lineRule="auto"/>
        <w:ind w:firstLine="709"/>
        <w:jc w:val="both"/>
        <w:rPr>
          <w:sz w:val="28"/>
          <w:szCs w:val="28"/>
        </w:rPr>
      </w:pPr>
      <w:r w:rsidRPr="0010399F">
        <w:rPr>
          <w:sz w:val="28"/>
          <w:szCs w:val="28"/>
        </w:rPr>
        <w:t>Д</w:t>
      </w:r>
      <w:r w:rsidRPr="0010399F">
        <w:rPr>
          <w:sz w:val="28"/>
          <w:szCs w:val="28"/>
          <w:vertAlign w:val="subscript"/>
        </w:rPr>
        <w:t>р.вч</w:t>
      </w:r>
      <w:r w:rsidRPr="0010399F">
        <w:rPr>
          <w:sz w:val="28"/>
          <w:szCs w:val="28"/>
        </w:rPr>
        <w:t xml:space="preserve"> –  количество рабочих дней в году с работой в вечернее время, дн.</w:t>
      </w:r>
    </w:p>
    <w:p w:rsidR="0090043C" w:rsidRDefault="002B09AD" w:rsidP="0010399F">
      <w:pPr>
        <w:spacing w:line="360" w:lineRule="auto"/>
        <w:ind w:firstLine="709"/>
        <w:jc w:val="both"/>
        <w:rPr>
          <w:sz w:val="28"/>
          <w:szCs w:val="28"/>
        </w:rPr>
      </w:pPr>
      <w:r w:rsidRPr="0010399F">
        <w:rPr>
          <w:sz w:val="28"/>
          <w:szCs w:val="28"/>
        </w:rPr>
        <w:object w:dxaOrig="600" w:dyaOrig="540">
          <v:shape id="_x0000_i1144" type="#_x0000_t75" style="width:30pt;height:27pt" o:ole="">
            <v:imagedata r:id="rId238" o:title=""/>
          </v:shape>
          <o:OLEObject Type="Embed" ProgID="Unknown" ShapeID="_x0000_i1144" DrawAspect="Content" ObjectID="_1469437914" r:id="rId239"/>
        </w:object>
      </w:r>
      <w:r w:rsidR="0090043C" w:rsidRPr="0010399F">
        <w:rPr>
          <w:sz w:val="28"/>
          <w:szCs w:val="28"/>
        </w:rPr>
        <w:t xml:space="preserve"> - количество ремонтных рабочих, работающих в вечерние часы, чел.</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739" w:dyaOrig="700">
          <v:shape id="_x0000_i1145" type="#_x0000_t75" style="width:186.75pt;height:35.25pt" o:ole="">
            <v:imagedata r:id="rId240" o:title=""/>
          </v:shape>
          <o:OLEObject Type="Embed" ProgID="Unknown" ShapeID="_x0000_i1145" DrawAspect="Content" ObjectID="_1469437915" r:id="rId241"/>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4180" w:dyaOrig="639">
          <v:shape id="_x0000_i1146" type="#_x0000_t75" style="width:209.25pt;height:32.25pt" o:ole="">
            <v:imagedata r:id="rId242" o:title=""/>
          </v:shape>
          <o:OLEObject Type="Embed" ProgID="Unknown" ShapeID="_x0000_i1146" DrawAspect="Content" ObjectID="_1469437916" r:id="rId243"/>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4.1.4.4. Доплата за руководство бригадой бригадиром, не освобожденным от основной работы Д</w:t>
      </w:r>
      <w:r w:rsidRPr="0010399F">
        <w:rPr>
          <w:sz w:val="28"/>
          <w:szCs w:val="28"/>
          <w:vertAlign w:val="subscript"/>
        </w:rPr>
        <w:t>бр</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680" w:dyaOrig="540">
          <v:shape id="_x0000_i1147" type="#_x0000_t75" style="width:134.25pt;height:27pt" o:ole="">
            <v:imagedata r:id="rId244" o:title=""/>
          </v:shape>
          <o:OLEObject Type="Embed" ProgID="Unknown" ShapeID="_x0000_i1147" DrawAspect="Content" ObjectID="_1469437917" r:id="rId245"/>
        </w:object>
      </w:r>
      <w:r w:rsidRPr="0010399F">
        <w:rPr>
          <w:sz w:val="28"/>
          <w:szCs w:val="28"/>
        </w:rPr>
        <w:t xml:space="preserve">                                (40)</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где </w:t>
      </w:r>
      <w:r w:rsidR="002B09AD" w:rsidRPr="0010399F">
        <w:rPr>
          <w:sz w:val="28"/>
          <w:szCs w:val="28"/>
        </w:rPr>
        <w:object w:dxaOrig="580" w:dyaOrig="540">
          <v:shape id="_x0000_i1148" type="#_x0000_t75" style="width:29.25pt;height:27pt" o:ole="">
            <v:imagedata r:id="rId246" o:title=""/>
          </v:shape>
          <o:OLEObject Type="Embed" ProgID="Unknown" ShapeID="_x0000_i1148" DrawAspect="Content" ObjectID="_1469437918" r:id="rId247"/>
        </w:object>
      </w:r>
      <w:r w:rsidRPr="0010399F">
        <w:rPr>
          <w:sz w:val="28"/>
          <w:szCs w:val="28"/>
        </w:rPr>
        <w:t xml:space="preserve"> - доплата за руководство бригадой за месяц, руб.</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460" w:dyaOrig="820">
          <v:shape id="_x0000_i1149" type="#_x0000_t75" style="width:123pt;height:41.25pt" o:ole="">
            <v:imagedata r:id="rId248" o:title=""/>
          </v:shape>
          <o:OLEObject Type="Embed" ProgID="Unknown" ShapeID="_x0000_i1149" DrawAspect="Content" ObjectID="_1469437919" r:id="rId249"/>
        </w:object>
      </w:r>
      <w:r w:rsidRPr="0010399F">
        <w:rPr>
          <w:sz w:val="28"/>
          <w:szCs w:val="28"/>
        </w:rPr>
        <w:t xml:space="preserve">                             (41)</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П</w:t>
      </w:r>
      <w:r w:rsidRPr="0010399F">
        <w:rPr>
          <w:sz w:val="28"/>
          <w:szCs w:val="28"/>
          <w:vertAlign w:val="subscript"/>
        </w:rPr>
        <w:t>бр</w:t>
      </w:r>
      <w:r w:rsidRPr="0010399F">
        <w:rPr>
          <w:sz w:val="28"/>
          <w:szCs w:val="28"/>
        </w:rPr>
        <w:t xml:space="preserve"> – процент доплаты за руководство бригадой:</w:t>
      </w:r>
    </w:p>
    <w:p w:rsidR="0090043C" w:rsidRPr="0010399F" w:rsidRDefault="0090043C" w:rsidP="0010399F">
      <w:pPr>
        <w:spacing w:line="360" w:lineRule="auto"/>
        <w:ind w:firstLine="709"/>
        <w:jc w:val="both"/>
        <w:rPr>
          <w:sz w:val="28"/>
          <w:szCs w:val="28"/>
        </w:rPr>
      </w:pPr>
      <w:r w:rsidRPr="0010399F">
        <w:rPr>
          <w:sz w:val="28"/>
          <w:szCs w:val="28"/>
        </w:rPr>
        <w:t>ЕО – 25%, 1 чел.,</w:t>
      </w:r>
    </w:p>
    <w:p w:rsidR="0090043C" w:rsidRPr="0010399F" w:rsidRDefault="0090043C" w:rsidP="0010399F">
      <w:pPr>
        <w:spacing w:line="360" w:lineRule="auto"/>
        <w:ind w:firstLine="709"/>
        <w:jc w:val="both"/>
        <w:rPr>
          <w:sz w:val="28"/>
          <w:szCs w:val="28"/>
        </w:rPr>
      </w:pPr>
      <w:r w:rsidRPr="0010399F">
        <w:rPr>
          <w:sz w:val="28"/>
          <w:szCs w:val="28"/>
        </w:rPr>
        <w:t>ТО – 1 – 20%, 1чел.,</w:t>
      </w:r>
    </w:p>
    <w:p w:rsidR="0090043C" w:rsidRPr="0010399F" w:rsidRDefault="0090043C" w:rsidP="0010399F">
      <w:pPr>
        <w:spacing w:line="360" w:lineRule="auto"/>
        <w:ind w:firstLine="709"/>
        <w:jc w:val="both"/>
        <w:rPr>
          <w:sz w:val="28"/>
          <w:szCs w:val="28"/>
        </w:rPr>
      </w:pPr>
      <w:r w:rsidRPr="0010399F">
        <w:rPr>
          <w:sz w:val="28"/>
          <w:szCs w:val="28"/>
        </w:rPr>
        <w:t>ТО – 2 – 25%, 1чел.,</w:t>
      </w:r>
    </w:p>
    <w:p w:rsidR="0090043C" w:rsidRPr="0010399F" w:rsidRDefault="0090043C" w:rsidP="0010399F">
      <w:pPr>
        <w:spacing w:line="360" w:lineRule="auto"/>
        <w:ind w:firstLine="709"/>
        <w:jc w:val="both"/>
        <w:rPr>
          <w:sz w:val="28"/>
          <w:szCs w:val="28"/>
        </w:rPr>
      </w:pPr>
      <w:r w:rsidRPr="0010399F">
        <w:rPr>
          <w:sz w:val="28"/>
          <w:szCs w:val="28"/>
        </w:rPr>
        <w:t>ТР – 35%, 2чел.;</w:t>
      </w:r>
    </w:p>
    <w:p w:rsidR="0090043C" w:rsidRPr="0010399F" w:rsidRDefault="0090043C" w:rsidP="0010399F">
      <w:pPr>
        <w:spacing w:line="360" w:lineRule="auto"/>
        <w:ind w:firstLine="709"/>
        <w:jc w:val="both"/>
        <w:rPr>
          <w:sz w:val="28"/>
          <w:szCs w:val="28"/>
        </w:rPr>
      </w:pPr>
      <w:r w:rsidRPr="0010399F">
        <w:rPr>
          <w:sz w:val="28"/>
          <w:szCs w:val="28"/>
          <w:lang w:val="en-US"/>
        </w:rPr>
        <w:t>N</w:t>
      </w:r>
      <w:r w:rsidRPr="0010399F">
        <w:rPr>
          <w:sz w:val="28"/>
          <w:szCs w:val="28"/>
          <w:vertAlign w:val="subscript"/>
        </w:rPr>
        <w:t xml:space="preserve">бр </w:t>
      </w:r>
      <w:r w:rsidRPr="0010399F">
        <w:rPr>
          <w:sz w:val="28"/>
          <w:szCs w:val="28"/>
        </w:rPr>
        <w:t xml:space="preserve"> – количество бригадиров; </w:t>
      </w:r>
    </w:p>
    <w:p w:rsidR="0090043C" w:rsidRDefault="0090043C" w:rsidP="0010399F">
      <w:pPr>
        <w:spacing w:line="360" w:lineRule="auto"/>
        <w:ind w:firstLine="709"/>
        <w:jc w:val="both"/>
        <w:rPr>
          <w:sz w:val="28"/>
          <w:szCs w:val="28"/>
        </w:rPr>
      </w:pPr>
      <w:r w:rsidRPr="0010399F">
        <w:rPr>
          <w:sz w:val="28"/>
          <w:szCs w:val="28"/>
        </w:rPr>
        <w:t>С</w:t>
      </w:r>
      <w:r w:rsidRPr="0010399F">
        <w:rPr>
          <w:sz w:val="28"/>
          <w:szCs w:val="28"/>
          <w:vertAlign w:val="superscript"/>
          <w:lang w:val="en-US"/>
        </w:rPr>
        <w:t>I</w:t>
      </w:r>
      <w:r w:rsidRPr="0010399F">
        <w:rPr>
          <w:sz w:val="28"/>
          <w:szCs w:val="28"/>
          <w:vertAlign w:val="subscript"/>
        </w:rPr>
        <w:t>мес</w:t>
      </w:r>
      <w:r w:rsidRPr="0010399F">
        <w:rPr>
          <w:sz w:val="28"/>
          <w:szCs w:val="28"/>
        </w:rPr>
        <w:t xml:space="preserve"> – минимальная месячная тарифная ставка рабочих </w:t>
      </w:r>
      <w:r w:rsidRPr="0010399F">
        <w:rPr>
          <w:sz w:val="28"/>
          <w:szCs w:val="28"/>
          <w:lang w:val="en-US"/>
        </w:rPr>
        <w:t>I</w:t>
      </w:r>
      <w:r w:rsidRPr="0010399F">
        <w:rPr>
          <w:sz w:val="28"/>
          <w:szCs w:val="28"/>
        </w:rPr>
        <w:t xml:space="preserve"> разряда, установленная Отраслевым тарифным соглашением по автомобильному транспорту, руб. (п. 4.1.1.).</w:t>
      </w:r>
    </w:p>
    <w:p w:rsidR="00FA4EF7" w:rsidRPr="0010399F" w:rsidRDefault="00FA4EF7" w:rsidP="0010399F">
      <w:pPr>
        <w:spacing w:line="360" w:lineRule="auto"/>
        <w:ind w:firstLine="709"/>
        <w:jc w:val="both"/>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3620" w:dyaOrig="2580">
          <v:shape id="_x0000_i1150" type="#_x0000_t75" style="width:180.75pt;height:129pt" o:ole="">
            <v:imagedata r:id="rId250" o:title=""/>
          </v:shape>
          <o:OLEObject Type="Embed" ProgID="Unknown" ShapeID="_x0000_i1150" DrawAspect="Content" ObjectID="_1469437920" r:id="rId251"/>
        </w:object>
      </w:r>
    </w:p>
    <w:p w:rsidR="00FA4EF7" w:rsidRDefault="00FA4EF7" w:rsidP="0010399F">
      <w:pPr>
        <w:spacing w:line="360" w:lineRule="auto"/>
        <w:ind w:firstLine="709"/>
        <w:rPr>
          <w:sz w:val="28"/>
          <w:szCs w:val="28"/>
        </w:rPr>
      </w:pPr>
    </w:p>
    <w:p w:rsidR="004F22DD" w:rsidRDefault="002B5C4D" w:rsidP="0010399F">
      <w:pPr>
        <w:spacing w:line="360" w:lineRule="auto"/>
        <w:ind w:firstLine="709"/>
        <w:rPr>
          <w:sz w:val="28"/>
          <w:szCs w:val="28"/>
        </w:rPr>
      </w:pPr>
      <w:r>
        <w:rPr>
          <w:noProof/>
        </w:rPr>
        <w:object w:dxaOrig="13" w:dyaOrig="13">
          <v:shape id="_x0000_s1027" type="#_x0000_t75" style="position:absolute;left:0;text-align:left;margin-left:165.3pt;margin-top:1.05pt;width:195.2pt;height:95.15pt;z-index:251657216">
            <v:imagedata r:id="rId252" o:title=""/>
            <w10:wrap type="square" side="right"/>
          </v:shape>
          <o:OLEObject Type="Embed" ProgID="Unknown" ShapeID="_x0000_s1027" DrawAspect="Content" ObjectID="_1469437987" r:id="rId253"/>
        </w:object>
      </w:r>
      <w:r w:rsidR="0090043C" w:rsidRPr="0010399F">
        <w:rPr>
          <w:sz w:val="28"/>
          <w:szCs w:val="28"/>
        </w:rPr>
        <w:br w:type="textWrapping" w:clear="all"/>
      </w:r>
    </w:p>
    <w:p w:rsidR="00D153C5" w:rsidRPr="004F22DD" w:rsidRDefault="0090043C" w:rsidP="0010399F">
      <w:pPr>
        <w:spacing w:line="360" w:lineRule="auto"/>
        <w:ind w:firstLine="709"/>
        <w:rPr>
          <w:sz w:val="28"/>
          <w:szCs w:val="28"/>
        </w:rPr>
      </w:pPr>
      <w:r w:rsidRPr="0010399F">
        <w:rPr>
          <w:sz w:val="28"/>
          <w:szCs w:val="28"/>
        </w:rPr>
        <w:t xml:space="preserve">4.1.5. Премии за выполнения, перевыполнение количественных и </w:t>
      </w:r>
    </w:p>
    <w:p w:rsidR="0090043C" w:rsidRDefault="0090043C" w:rsidP="0010399F">
      <w:pPr>
        <w:spacing w:line="360" w:lineRule="auto"/>
        <w:ind w:firstLine="709"/>
        <w:rPr>
          <w:sz w:val="28"/>
          <w:szCs w:val="28"/>
        </w:rPr>
      </w:pPr>
      <w:r w:rsidRPr="0010399F">
        <w:rPr>
          <w:sz w:val="28"/>
          <w:szCs w:val="28"/>
        </w:rPr>
        <w:t xml:space="preserve">качественных показателей  </w:t>
      </w:r>
    </w:p>
    <w:p w:rsidR="00FA4EF7" w:rsidRPr="0010399F" w:rsidRDefault="00FA4EF7" w:rsidP="0010399F">
      <w:pPr>
        <w:spacing w:line="360" w:lineRule="auto"/>
        <w:ind w:firstLine="709"/>
        <w:rPr>
          <w:sz w:val="28"/>
          <w:szCs w:val="28"/>
        </w:rPr>
      </w:pPr>
    </w:p>
    <w:p w:rsidR="0090043C" w:rsidRPr="0010399F"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680" w:dyaOrig="700">
          <v:shape id="_x0000_i1152" type="#_x0000_t75" style="width:134.25pt;height:35.25pt" o:ole="">
            <v:imagedata r:id="rId254" o:title=""/>
          </v:shape>
          <o:OLEObject Type="Embed" ProgID="Unknown" ShapeID="_x0000_i1152" DrawAspect="Content" ObjectID="_1469437921" r:id="rId255"/>
        </w:object>
      </w:r>
      <w:r w:rsidRPr="0010399F">
        <w:rPr>
          <w:sz w:val="28"/>
          <w:szCs w:val="28"/>
        </w:rPr>
        <w:t xml:space="preserve">                              (42)</w:t>
      </w:r>
    </w:p>
    <w:p w:rsidR="0090043C" w:rsidRPr="0010399F" w:rsidRDefault="0090043C" w:rsidP="0010399F">
      <w:pPr>
        <w:spacing w:line="360" w:lineRule="auto"/>
        <w:ind w:firstLine="709"/>
        <w:jc w:val="both"/>
        <w:rPr>
          <w:sz w:val="28"/>
          <w:szCs w:val="28"/>
        </w:rPr>
      </w:pPr>
      <w:r w:rsidRPr="0010399F">
        <w:rPr>
          <w:sz w:val="28"/>
          <w:szCs w:val="28"/>
        </w:rPr>
        <w:t>где П</w:t>
      </w:r>
      <w:r w:rsidRPr="0010399F">
        <w:rPr>
          <w:sz w:val="28"/>
          <w:szCs w:val="28"/>
          <w:vertAlign w:val="subscript"/>
        </w:rPr>
        <w:t xml:space="preserve">П </w:t>
      </w:r>
      <w:r w:rsidRPr="0010399F">
        <w:rPr>
          <w:sz w:val="28"/>
          <w:szCs w:val="28"/>
        </w:rPr>
        <w:t xml:space="preserve"> - размер премии,70%;</w:t>
      </w:r>
    </w:p>
    <w:p w:rsidR="0090043C" w:rsidRDefault="0090043C" w:rsidP="0010399F">
      <w:pPr>
        <w:spacing w:line="360" w:lineRule="auto"/>
        <w:ind w:firstLine="709"/>
        <w:jc w:val="both"/>
        <w:rPr>
          <w:sz w:val="28"/>
          <w:szCs w:val="28"/>
        </w:rPr>
      </w:pPr>
      <w:r w:rsidRPr="0010399F">
        <w:rPr>
          <w:sz w:val="28"/>
          <w:szCs w:val="28"/>
        </w:rPr>
        <w:t>ЗП</w:t>
      </w:r>
      <w:r w:rsidRPr="0010399F">
        <w:rPr>
          <w:sz w:val="28"/>
          <w:szCs w:val="28"/>
          <w:vertAlign w:val="subscript"/>
        </w:rPr>
        <w:t>сд(пов)</w:t>
      </w:r>
      <w:r w:rsidRPr="0010399F">
        <w:rPr>
          <w:sz w:val="28"/>
          <w:szCs w:val="28"/>
        </w:rPr>
        <w:t xml:space="preserve"> – п. 4.1.3.5; 4.1.3.7; 4.1.3.8;4.1.3.10.</w:t>
      </w:r>
    </w:p>
    <w:p w:rsidR="00FA4EF7" w:rsidRPr="0010399F" w:rsidRDefault="00FA4EF7" w:rsidP="0010399F">
      <w:pPr>
        <w:spacing w:line="360" w:lineRule="auto"/>
        <w:ind w:firstLine="709"/>
        <w:jc w:val="both"/>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3800" w:dyaOrig="2580">
          <v:shape id="_x0000_i1153" type="#_x0000_t75" style="width:189.75pt;height:129pt" o:ole="">
            <v:imagedata r:id="rId256" o:title=""/>
          </v:shape>
          <o:OLEObject Type="Embed" ProgID="Unknown" ShapeID="_x0000_i1153" DrawAspect="Content" ObjectID="_1469437922" r:id="rId257"/>
        </w:object>
      </w:r>
    </w:p>
    <w:p w:rsidR="0090043C" w:rsidRPr="0010399F" w:rsidRDefault="0090043C"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4.1.6. Фонд заработной платы ремонтных рабочих за отработанное время ФЗП</w:t>
      </w:r>
      <w:r w:rsidRPr="0010399F">
        <w:rPr>
          <w:sz w:val="28"/>
          <w:szCs w:val="28"/>
          <w:vertAlign w:val="subscript"/>
        </w:rPr>
        <w:t>от.в</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7060" w:dyaOrig="580">
          <v:shape id="_x0000_i1154" type="#_x0000_t75" style="width:353.25pt;height:29.25pt" o:ole="">
            <v:imagedata r:id="rId258" o:title=""/>
          </v:shape>
          <o:OLEObject Type="Embed" ProgID="Unknown" ShapeID="_x0000_i1154" DrawAspect="Content" ObjectID="_1469437923" r:id="rId259"/>
        </w:object>
      </w:r>
      <w:r w:rsidR="00FA4EF7">
        <w:rPr>
          <w:sz w:val="28"/>
          <w:szCs w:val="28"/>
        </w:rPr>
        <w:t xml:space="preserve">    </w:t>
      </w:r>
      <w:r w:rsidR="0090043C" w:rsidRPr="0010399F">
        <w:rPr>
          <w:sz w:val="28"/>
          <w:szCs w:val="28"/>
        </w:rPr>
        <w:t xml:space="preserve">  (43) </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1,4 – районный коэффициент для холодного климатического района.</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6320" w:dyaOrig="499">
          <v:shape id="_x0000_i1155" type="#_x0000_t75" style="width:315.75pt;height:24.75pt" o:ole="">
            <v:imagedata r:id="rId260" o:title=""/>
          </v:shape>
          <o:OLEObject Type="Embed" ProgID="Unknown" ShapeID="_x0000_i1155" DrawAspect="Content" ObjectID="_1469437924" r:id="rId261"/>
        </w:object>
      </w:r>
      <w:r w:rsidR="00FA4EF7">
        <w:rPr>
          <w:sz w:val="28"/>
          <w:szCs w:val="28"/>
        </w:rPr>
        <w:t xml:space="preserve">      </w:t>
      </w:r>
      <w:r w:rsidR="0090043C" w:rsidRPr="0010399F">
        <w:rPr>
          <w:sz w:val="28"/>
          <w:szCs w:val="28"/>
        </w:rPr>
        <w:t>(44)</w:t>
      </w:r>
    </w:p>
    <w:p w:rsidR="00FA4EF7" w:rsidRPr="0010399F" w:rsidRDefault="00FA4EF7" w:rsidP="0010399F">
      <w:pPr>
        <w:spacing w:line="360" w:lineRule="auto"/>
        <w:ind w:firstLine="709"/>
        <w:jc w:val="center"/>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8380" w:dyaOrig="2460">
          <v:shape id="_x0000_i1156" type="#_x0000_t75" style="width:419.25pt;height:123pt" o:ole="">
            <v:imagedata r:id="rId262" o:title=""/>
          </v:shape>
          <o:OLEObject Type="Embed" ProgID="Unknown" ShapeID="_x0000_i1156" DrawAspect="Content" ObjectID="_1469437925" r:id="rId263"/>
        </w:object>
      </w:r>
    </w:p>
    <w:p w:rsidR="00D153C5" w:rsidRPr="0010399F" w:rsidRDefault="00D153C5" w:rsidP="0010399F">
      <w:pPr>
        <w:spacing w:line="360" w:lineRule="auto"/>
        <w:ind w:firstLine="709"/>
        <w:jc w:val="both"/>
        <w:rPr>
          <w:sz w:val="28"/>
          <w:szCs w:val="28"/>
          <w:lang w:val="en-US"/>
        </w:rPr>
      </w:pPr>
    </w:p>
    <w:p w:rsidR="0090043C" w:rsidRPr="0010399F" w:rsidRDefault="00FA4EF7" w:rsidP="0010399F">
      <w:pPr>
        <w:spacing w:line="360" w:lineRule="auto"/>
        <w:ind w:firstLine="709"/>
        <w:jc w:val="both"/>
        <w:rPr>
          <w:sz w:val="28"/>
          <w:szCs w:val="28"/>
        </w:rPr>
      </w:pPr>
      <w:r>
        <w:rPr>
          <w:sz w:val="28"/>
          <w:szCs w:val="28"/>
        </w:rPr>
        <w:br w:type="page"/>
      </w:r>
      <w:r w:rsidR="0090043C" w:rsidRPr="0010399F">
        <w:rPr>
          <w:sz w:val="28"/>
          <w:szCs w:val="28"/>
        </w:rPr>
        <w:t>Таблица 5</w:t>
      </w:r>
    </w:p>
    <w:p w:rsidR="0090043C" w:rsidRPr="0010399F" w:rsidRDefault="0090043C" w:rsidP="0010399F">
      <w:pPr>
        <w:spacing w:line="360" w:lineRule="auto"/>
        <w:ind w:firstLine="709"/>
        <w:jc w:val="both"/>
        <w:rPr>
          <w:sz w:val="28"/>
          <w:szCs w:val="28"/>
        </w:rPr>
      </w:pPr>
      <w:r w:rsidRPr="0010399F">
        <w:rPr>
          <w:sz w:val="28"/>
          <w:szCs w:val="28"/>
        </w:rPr>
        <w:t>ЗАРАБОТНАЯ ПЛАТА ПО ВИДАМ ТЕХНИЧЕСКИХ ВОЗДЕЙСТВИЙ</w:t>
      </w:r>
    </w:p>
    <w:tbl>
      <w:tblPr>
        <w:tblW w:w="9741"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20"/>
        <w:gridCol w:w="1368"/>
        <w:gridCol w:w="1311"/>
        <w:gridCol w:w="1311"/>
        <w:gridCol w:w="969"/>
        <w:gridCol w:w="912"/>
        <w:gridCol w:w="1425"/>
        <w:gridCol w:w="1425"/>
      </w:tblGrid>
      <w:tr w:rsidR="0090043C" w:rsidRPr="00FA4EF7">
        <w:trPr>
          <w:trHeight w:val="823"/>
        </w:trPr>
        <w:tc>
          <w:tcPr>
            <w:tcW w:w="1020" w:type="dxa"/>
            <w:vMerge w:val="restart"/>
            <w:tcBorders>
              <w:top w:val="single" w:sz="4" w:space="0" w:color="auto"/>
              <w:bottom w:val="nil"/>
              <w:right w:val="single" w:sz="4" w:space="0" w:color="auto"/>
            </w:tcBorders>
            <w:vAlign w:val="center"/>
          </w:tcPr>
          <w:p w:rsidR="0090043C" w:rsidRPr="00FA4EF7" w:rsidRDefault="0090043C" w:rsidP="00FA4EF7">
            <w:pPr>
              <w:spacing w:line="360" w:lineRule="auto"/>
              <w:jc w:val="center"/>
              <w:rPr>
                <w:sz w:val="20"/>
                <w:szCs w:val="20"/>
              </w:rPr>
            </w:pPr>
          </w:p>
          <w:p w:rsidR="0090043C" w:rsidRPr="00FA4EF7" w:rsidRDefault="0090043C" w:rsidP="00FA4EF7">
            <w:pPr>
              <w:spacing w:line="360" w:lineRule="auto"/>
              <w:jc w:val="center"/>
              <w:rPr>
                <w:sz w:val="20"/>
                <w:szCs w:val="20"/>
              </w:rPr>
            </w:pPr>
            <w:r w:rsidRPr="00FA4EF7">
              <w:rPr>
                <w:sz w:val="20"/>
                <w:szCs w:val="20"/>
              </w:rPr>
              <w:t>Вид воздействий</w:t>
            </w:r>
          </w:p>
        </w:tc>
        <w:tc>
          <w:tcPr>
            <w:tcW w:w="1368" w:type="dxa"/>
            <w:vMerge w:val="restart"/>
            <w:tcBorders>
              <w:top w:val="single" w:sz="4" w:space="0" w:color="auto"/>
              <w:left w:val="single" w:sz="4" w:space="0" w:color="auto"/>
              <w:bottom w:val="nil"/>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Сдельная (повременная)</w:t>
            </w:r>
          </w:p>
          <w:p w:rsidR="0090043C" w:rsidRPr="00FA4EF7" w:rsidRDefault="0090043C" w:rsidP="00FA4EF7">
            <w:pPr>
              <w:spacing w:line="360" w:lineRule="auto"/>
              <w:jc w:val="center"/>
              <w:rPr>
                <w:sz w:val="20"/>
                <w:szCs w:val="20"/>
              </w:rPr>
            </w:pPr>
            <w:r w:rsidRPr="00FA4EF7">
              <w:rPr>
                <w:sz w:val="20"/>
                <w:szCs w:val="20"/>
              </w:rPr>
              <w:t>з/п,руб.</w:t>
            </w:r>
          </w:p>
        </w:tc>
        <w:tc>
          <w:tcPr>
            <w:tcW w:w="4503" w:type="dxa"/>
            <w:gridSpan w:val="4"/>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 xml:space="preserve">Доплаты </w:t>
            </w:r>
          </w:p>
        </w:tc>
        <w:tc>
          <w:tcPr>
            <w:tcW w:w="1425" w:type="dxa"/>
            <w:vMerge w:val="restart"/>
            <w:tcBorders>
              <w:top w:val="single" w:sz="4" w:space="0" w:color="auto"/>
              <w:left w:val="single" w:sz="4" w:space="0" w:color="auto"/>
              <w:bottom w:val="nil"/>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 xml:space="preserve">Премии </w:t>
            </w:r>
          </w:p>
        </w:tc>
        <w:tc>
          <w:tcPr>
            <w:tcW w:w="1425" w:type="dxa"/>
            <w:vMerge w:val="restart"/>
            <w:tcBorders>
              <w:top w:val="single" w:sz="4" w:space="0" w:color="auto"/>
              <w:lef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Фонд з/п за отработанное время, руб.</w:t>
            </w:r>
          </w:p>
        </w:tc>
      </w:tr>
      <w:tr w:rsidR="0090043C" w:rsidRPr="00FA4EF7">
        <w:trPr>
          <w:trHeight w:val="823"/>
        </w:trPr>
        <w:tc>
          <w:tcPr>
            <w:tcW w:w="1020" w:type="dxa"/>
            <w:vMerge/>
            <w:tcBorders>
              <w:top w:val="nil"/>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p>
        </w:tc>
        <w:tc>
          <w:tcPr>
            <w:tcW w:w="1368" w:type="dxa"/>
            <w:vMerge/>
            <w:tcBorders>
              <w:top w:val="nil"/>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За неблагоприятные условия труда</w:t>
            </w:r>
          </w:p>
        </w:tc>
        <w:tc>
          <w:tcPr>
            <w:tcW w:w="1311"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 xml:space="preserve">За ночное время </w:t>
            </w:r>
          </w:p>
        </w:tc>
        <w:tc>
          <w:tcPr>
            <w:tcW w:w="969"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За вечернее время</w:t>
            </w:r>
          </w:p>
        </w:tc>
        <w:tc>
          <w:tcPr>
            <w:tcW w:w="912"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90043C" w:rsidRPr="00FA4EF7" w:rsidRDefault="0090043C" w:rsidP="00FA4EF7">
            <w:pPr>
              <w:spacing w:line="360" w:lineRule="auto"/>
              <w:jc w:val="center"/>
              <w:rPr>
                <w:sz w:val="20"/>
                <w:szCs w:val="20"/>
              </w:rPr>
            </w:pPr>
            <w:r w:rsidRPr="00FA4EF7">
              <w:rPr>
                <w:sz w:val="20"/>
                <w:szCs w:val="20"/>
              </w:rPr>
              <w:t>За руководство бригадой</w:t>
            </w:r>
          </w:p>
        </w:tc>
        <w:tc>
          <w:tcPr>
            <w:tcW w:w="1425" w:type="dxa"/>
            <w:vMerge/>
            <w:tcBorders>
              <w:top w:val="nil"/>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p>
        </w:tc>
        <w:tc>
          <w:tcPr>
            <w:tcW w:w="1425" w:type="dxa"/>
            <w:vMerge/>
            <w:tcBorders>
              <w:left w:val="single" w:sz="4" w:space="0" w:color="auto"/>
              <w:bottom w:val="single" w:sz="4" w:space="0" w:color="auto"/>
            </w:tcBorders>
            <w:vAlign w:val="center"/>
          </w:tcPr>
          <w:p w:rsidR="0090043C" w:rsidRPr="00FA4EF7" w:rsidRDefault="0090043C" w:rsidP="00FA4EF7">
            <w:pPr>
              <w:spacing w:line="360" w:lineRule="auto"/>
              <w:jc w:val="center"/>
              <w:rPr>
                <w:sz w:val="20"/>
                <w:szCs w:val="20"/>
              </w:rPr>
            </w:pPr>
          </w:p>
        </w:tc>
      </w:tr>
      <w:tr w:rsidR="0090043C" w:rsidRPr="00FA4EF7">
        <w:tc>
          <w:tcPr>
            <w:tcW w:w="1020" w:type="dxa"/>
            <w:tcBorders>
              <w:top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1</w:t>
            </w:r>
          </w:p>
        </w:tc>
        <w:tc>
          <w:tcPr>
            <w:tcW w:w="1368"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2</w:t>
            </w:r>
          </w:p>
        </w:tc>
        <w:tc>
          <w:tcPr>
            <w:tcW w:w="1311"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3</w:t>
            </w:r>
          </w:p>
        </w:tc>
        <w:tc>
          <w:tcPr>
            <w:tcW w:w="1311"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4</w:t>
            </w:r>
          </w:p>
        </w:tc>
        <w:tc>
          <w:tcPr>
            <w:tcW w:w="969"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5</w:t>
            </w:r>
          </w:p>
        </w:tc>
        <w:tc>
          <w:tcPr>
            <w:tcW w:w="912"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6</w:t>
            </w:r>
          </w:p>
        </w:tc>
        <w:tc>
          <w:tcPr>
            <w:tcW w:w="1425" w:type="dxa"/>
            <w:tcBorders>
              <w:top w:val="single" w:sz="4" w:space="0" w:color="auto"/>
              <w:left w:val="single" w:sz="4" w:space="0" w:color="auto"/>
              <w:bottom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7</w:t>
            </w:r>
          </w:p>
        </w:tc>
        <w:tc>
          <w:tcPr>
            <w:tcW w:w="1425" w:type="dxa"/>
            <w:tcBorders>
              <w:top w:val="single" w:sz="4" w:space="0" w:color="auto"/>
              <w:left w:val="single" w:sz="4" w:space="0" w:color="auto"/>
              <w:bottom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8</w:t>
            </w:r>
          </w:p>
        </w:tc>
      </w:tr>
      <w:tr w:rsidR="0090043C" w:rsidRPr="00FA4EF7">
        <w:tc>
          <w:tcPr>
            <w:tcW w:w="1020" w:type="dxa"/>
            <w:tcBorders>
              <w:top w:val="single" w:sz="4" w:space="0" w:color="auto"/>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ЕО</w:t>
            </w:r>
          </w:p>
        </w:tc>
        <w:tc>
          <w:tcPr>
            <w:tcW w:w="1368" w:type="dxa"/>
            <w:tcBorders>
              <w:top w:val="single" w:sz="4" w:space="0" w:color="auto"/>
              <w:left w:val="single" w:sz="4" w:space="0" w:color="auto"/>
              <w:bottom w:val="nil"/>
              <w:right w:val="single" w:sz="4" w:space="0" w:color="auto"/>
            </w:tcBorders>
            <w:tcMar>
              <w:left w:w="0" w:type="dxa"/>
              <w:right w:w="0" w:type="dxa"/>
            </w:tcMar>
            <w:vAlign w:val="center"/>
          </w:tcPr>
          <w:p w:rsidR="0090043C" w:rsidRPr="00FA4EF7" w:rsidRDefault="0090043C" w:rsidP="00FA4EF7">
            <w:pPr>
              <w:spacing w:line="360" w:lineRule="auto"/>
              <w:rPr>
                <w:sz w:val="20"/>
                <w:szCs w:val="20"/>
              </w:rPr>
            </w:pPr>
            <w:r w:rsidRPr="00FA4EF7">
              <w:rPr>
                <w:sz w:val="20"/>
                <w:szCs w:val="20"/>
              </w:rPr>
              <w:t>246263,43</w:t>
            </w:r>
          </w:p>
        </w:tc>
        <w:tc>
          <w:tcPr>
            <w:tcW w:w="1311" w:type="dxa"/>
            <w:tcBorders>
              <w:top w:val="single" w:sz="4" w:space="0" w:color="auto"/>
              <w:left w:val="single" w:sz="4" w:space="0" w:color="auto"/>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2370,77</w:t>
            </w:r>
          </w:p>
        </w:tc>
        <w:tc>
          <w:tcPr>
            <w:tcW w:w="1311" w:type="dxa"/>
            <w:tcBorders>
              <w:top w:val="single" w:sz="4" w:space="0" w:color="auto"/>
              <w:left w:val="single" w:sz="4" w:space="0" w:color="auto"/>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458953,92</w:t>
            </w:r>
          </w:p>
        </w:tc>
        <w:tc>
          <w:tcPr>
            <w:tcW w:w="969" w:type="dxa"/>
            <w:tcBorders>
              <w:top w:val="single" w:sz="4" w:space="0" w:color="auto"/>
              <w:left w:val="single" w:sz="4" w:space="0" w:color="auto"/>
              <w:bottom w:val="nil"/>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w:t>
            </w:r>
          </w:p>
        </w:tc>
        <w:tc>
          <w:tcPr>
            <w:tcW w:w="912" w:type="dxa"/>
            <w:tcBorders>
              <w:top w:val="single" w:sz="4" w:space="0" w:color="auto"/>
              <w:left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both"/>
              <w:rPr>
                <w:sz w:val="20"/>
                <w:szCs w:val="20"/>
              </w:rPr>
            </w:pPr>
            <w:r w:rsidRPr="00FA4EF7">
              <w:rPr>
                <w:sz w:val="20"/>
                <w:szCs w:val="20"/>
              </w:rPr>
              <w:t>3262,8</w:t>
            </w:r>
          </w:p>
        </w:tc>
        <w:tc>
          <w:tcPr>
            <w:tcW w:w="1425" w:type="dxa"/>
            <w:tcBorders>
              <w:top w:val="single" w:sz="4" w:space="0" w:color="auto"/>
              <w:left w:val="single" w:sz="4" w:space="0" w:color="auto"/>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172384,4</w:t>
            </w:r>
          </w:p>
        </w:tc>
        <w:tc>
          <w:tcPr>
            <w:tcW w:w="1425" w:type="dxa"/>
            <w:tcBorders>
              <w:top w:val="single" w:sz="4" w:space="0" w:color="auto"/>
              <w:left w:val="single" w:sz="4" w:space="0" w:color="auto"/>
            </w:tcBorders>
            <w:vAlign w:val="center"/>
          </w:tcPr>
          <w:p w:rsidR="0090043C" w:rsidRPr="00FA4EF7" w:rsidRDefault="0090043C" w:rsidP="00FA4EF7">
            <w:pPr>
              <w:spacing w:line="360" w:lineRule="auto"/>
              <w:rPr>
                <w:sz w:val="20"/>
                <w:szCs w:val="20"/>
              </w:rPr>
            </w:pPr>
            <w:r w:rsidRPr="00FA4EF7">
              <w:rPr>
                <w:sz w:val="20"/>
                <w:szCs w:val="20"/>
              </w:rPr>
              <w:t>1584617,33</w:t>
            </w:r>
          </w:p>
        </w:tc>
      </w:tr>
      <w:tr w:rsidR="0090043C" w:rsidRPr="00FA4EF7">
        <w:tc>
          <w:tcPr>
            <w:tcW w:w="1020" w:type="dxa"/>
            <w:tcBorders>
              <w:top w:val="nil"/>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 xml:space="preserve">ТО -1 </w:t>
            </w:r>
          </w:p>
        </w:tc>
        <w:tc>
          <w:tcPr>
            <w:tcW w:w="1368" w:type="dxa"/>
            <w:tcBorders>
              <w:top w:val="nil"/>
              <w:left w:val="single" w:sz="4" w:space="0" w:color="auto"/>
              <w:bottom w:val="nil"/>
              <w:right w:val="single" w:sz="4" w:space="0" w:color="auto"/>
            </w:tcBorders>
            <w:tcMar>
              <w:left w:w="0" w:type="dxa"/>
              <w:right w:w="0" w:type="dxa"/>
            </w:tcMar>
            <w:vAlign w:val="center"/>
          </w:tcPr>
          <w:p w:rsidR="0090043C" w:rsidRPr="00FA4EF7" w:rsidRDefault="0090043C" w:rsidP="00FA4EF7">
            <w:pPr>
              <w:spacing w:line="360" w:lineRule="auto"/>
              <w:rPr>
                <w:sz w:val="20"/>
                <w:szCs w:val="20"/>
              </w:rPr>
            </w:pPr>
            <w:r w:rsidRPr="00FA4EF7">
              <w:rPr>
                <w:sz w:val="20"/>
                <w:szCs w:val="20"/>
              </w:rPr>
              <w:t>201198,34</w:t>
            </w:r>
          </w:p>
        </w:tc>
        <w:tc>
          <w:tcPr>
            <w:tcW w:w="1311" w:type="dxa"/>
            <w:tcBorders>
              <w:top w:val="nil"/>
              <w:left w:val="single" w:sz="4" w:space="0" w:color="auto"/>
              <w:bottom w:val="nil"/>
              <w:right w:val="single" w:sz="4" w:space="0" w:color="auto"/>
            </w:tcBorders>
            <w:tcMar>
              <w:left w:w="0" w:type="dxa"/>
              <w:right w:w="0" w:type="dxa"/>
            </w:tcMar>
            <w:vAlign w:val="center"/>
          </w:tcPr>
          <w:p w:rsidR="0090043C" w:rsidRPr="00FA4EF7" w:rsidRDefault="0090043C" w:rsidP="00FA4EF7">
            <w:pPr>
              <w:spacing w:line="360" w:lineRule="auto"/>
              <w:rPr>
                <w:sz w:val="20"/>
                <w:szCs w:val="20"/>
              </w:rPr>
            </w:pPr>
            <w:r w:rsidRPr="00FA4EF7">
              <w:rPr>
                <w:sz w:val="20"/>
                <w:szCs w:val="20"/>
              </w:rPr>
              <w:t>1470,96</w:t>
            </w:r>
          </w:p>
        </w:tc>
        <w:tc>
          <w:tcPr>
            <w:tcW w:w="1311" w:type="dxa"/>
            <w:tcBorders>
              <w:left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center"/>
              <w:rPr>
                <w:sz w:val="20"/>
                <w:szCs w:val="20"/>
              </w:rPr>
            </w:pPr>
            <w:r w:rsidRPr="00FA4EF7">
              <w:rPr>
                <w:sz w:val="20"/>
                <w:szCs w:val="20"/>
              </w:rPr>
              <w:t>-</w:t>
            </w:r>
          </w:p>
        </w:tc>
        <w:tc>
          <w:tcPr>
            <w:tcW w:w="969" w:type="dxa"/>
            <w:tcBorders>
              <w:top w:val="nil"/>
              <w:left w:val="single" w:sz="4" w:space="0" w:color="auto"/>
              <w:bottom w:val="nil"/>
              <w:right w:val="single" w:sz="4" w:space="0" w:color="auto"/>
            </w:tcBorders>
            <w:tcMar>
              <w:left w:w="0" w:type="dxa"/>
              <w:right w:w="0" w:type="dxa"/>
            </w:tcMar>
            <w:vAlign w:val="center"/>
          </w:tcPr>
          <w:p w:rsidR="0090043C" w:rsidRPr="00FA4EF7" w:rsidRDefault="0090043C" w:rsidP="00FA4EF7">
            <w:pPr>
              <w:spacing w:line="360" w:lineRule="auto"/>
              <w:jc w:val="center"/>
              <w:rPr>
                <w:sz w:val="20"/>
                <w:szCs w:val="20"/>
              </w:rPr>
            </w:pPr>
            <w:r w:rsidRPr="00FA4EF7">
              <w:rPr>
                <w:sz w:val="20"/>
                <w:szCs w:val="20"/>
              </w:rPr>
              <w:t>33726</w:t>
            </w:r>
          </w:p>
        </w:tc>
        <w:tc>
          <w:tcPr>
            <w:tcW w:w="912" w:type="dxa"/>
            <w:tcBorders>
              <w:left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both"/>
              <w:rPr>
                <w:sz w:val="20"/>
                <w:szCs w:val="20"/>
              </w:rPr>
            </w:pPr>
            <w:r w:rsidRPr="00FA4EF7">
              <w:rPr>
                <w:sz w:val="20"/>
                <w:szCs w:val="20"/>
              </w:rPr>
              <w:t>2817,72</w:t>
            </w:r>
          </w:p>
        </w:tc>
        <w:tc>
          <w:tcPr>
            <w:tcW w:w="1425" w:type="dxa"/>
            <w:tcBorders>
              <w:top w:val="nil"/>
              <w:left w:val="single" w:sz="4" w:space="0" w:color="auto"/>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140838,84</w:t>
            </w:r>
          </w:p>
        </w:tc>
        <w:tc>
          <w:tcPr>
            <w:tcW w:w="1425" w:type="dxa"/>
            <w:tcBorders>
              <w:left w:val="single" w:sz="4" w:space="0" w:color="auto"/>
            </w:tcBorders>
            <w:vAlign w:val="center"/>
          </w:tcPr>
          <w:p w:rsidR="0090043C" w:rsidRPr="00FA4EF7" w:rsidRDefault="0090043C" w:rsidP="00FA4EF7">
            <w:pPr>
              <w:spacing w:line="360" w:lineRule="auto"/>
              <w:rPr>
                <w:sz w:val="20"/>
                <w:szCs w:val="20"/>
              </w:rPr>
            </w:pPr>
            <w:r w:rsidRPr="00FA4EF7">
              <w:rPr>
                <w:sz w:val="20"/>
                <w:szCs w:val="20"/>
              </w:rPr>
              <w:t>532072,6</w:t>
            </w:r>
          </w:p>
        </w:tc>
      </w:tr>
      <w:tr w:rsidR="0090043C" w:rsidRPr="00FA4EF7">
        <w:tc>
          <w:tcPr>
            <w:tcW w:w="1020" w:type="dxa"/>
            <w:tcBorders>
              <w:top w:val="nil"/>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ТО – 2</w:t>
            </w:r>
          </w:p>
        </w:tc>
        <w:tc>
          <w:tcPr>
            <w:tcW w:w="1368" w:type="dxa"/>
            <w:tcBorders>
              <w:top w:val="nil"/>
              <w:left w:val="single" w:sz="4" w:space="0" w:color="auto"/>
              <w:bottom w:val="nil"/>
              <w:right w:val="single" w:sz="4" w:space="0" w:color="auto"/>
            </w:tcBorders>
            <w:tcMar>
              <w:left w:w="0" w:type="dxa"/>
              <w:right w:w="0" w:type="dxa"/>
            </w:tcMar>
            <w:vAlign w:val="center"/>
          </w:tcPr>
          <w:p w:rsidR="0090043C" w:rsidRPr="00FA4EF7" w:rsidRDefault="0090043C" w:rsidP="00FA4EF7">
            <w:pPr>
              <w:spacing w:line="360" w:lineRule="auto"/>
              <w:rPr>
                <w:sz w:val="20"/>
                <w:szCs w:val="20"/>
              </w:rPr>
            </w:pPr>
            <w:r w:rsidRPr="00FA4EF7">
              <w:rPr>
                <w:sz w:val="20"/>
                <w:szCs w:val="20"/>
              </w:rPr>
              <w:t>293729,68</w:t>
            </w:r>
          </w:p>
        </w:tc>
        <w:tc>
          <w:tcPr>
            <w:tcW w:w="1311" w:type="dxa"/>
            <w:tcBorders>
              <w:top w:val="nil"/>
              <w:left w:val="single" w:sz="4" w:space="0" w:color="auto"/>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3067,64</w:t>
            </w:r>
          </w:p>
        </w:tc>
        <w:tc>
          <w:tcPr>
            <w:tcW w:w="1311" w:type="dxa"/>
            <w:tcBorders>
              <w:left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center"/>
              <w:rPr>
                <w:sz w:val="20"/>
                <w:szCs w:val="20"/>
              </w:rPr>
            </w:pPr>
            <w:r w:rsidRPr="00FA4EF7">
              <w:rPr>
                <w:sz w:val="20"/>
                <w:szCs w:val="20"/>
              </w:rPr>
              <w:t>-</w:t>
            </w:r>
          </w:p>
        </w:tc>
        <w:tc>
          <w:tcPr>
            <w:tcW w:w="969" w:type="dxa"/>
            <w:tcBorders>
              <w:top w:val="nil"/>
              <w:left w:val="single" w:sz="4" w:space="0" w:color="auto"/>
              <w:bottom w:val="nil"/>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w:t>
            </w:r>
          </w:p>
        </w:tc>
        <w:tc>
          <w:tcPr>
            <w:tcW w:w="912" w:type="dxa"/>
            <w:tcBorders>
              <w:left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both"/>
              <w:rPr>
                <w:sz w:val="20"/>
                <w:szCs w:val="20"/>
              </w:rPr>
            </w:pPr>
            <w:r w:rsidRPr="00FA4EF7">
              <w:rPr>
                <w:sz w:val="20"/>
                <w:szCs w:val="20"/>
              </w:rPr>
              <w:t>3522,04</w:t>
            </w:r>
          </w:p>
        </w:tc>
        <w:tc>
          <w:tcPr>
            <w:tcW w:w="1425" w:type="dxa"/>
            <w:tcBorders>
              <w:top w:val="nil"/>
              <w:left w:val="single" w:sz="4" w:space="0" w:color="auto"/>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219033,08</w:t>
            </w:r>
          </w:p>
        </w:tc>
        <w:tc>
          <w:tcPr>
            <w:tcW w:w="1425" w:type="dxa"/>
            <w:tcBorders>
              <w:left w:val="single" w:sz="4" w:space="0" w:color="auto"/>
            </w:tcBorders>
            <w:vAlign w:val="center"/>
          </w:tcPr>
          <w:p w:rsidR="0090043C" w:rsidRPr="00FA4EF7" w:rsidRDefault="0090043C" w:rsidP="00FA4EF7">
            <w:pPr>
              <w:spacing w:line="360" w:lineRule="auto"/>
              <w:rPr>
                <w:sz w:val="20"/>
                <w:szCs w:val="20"/>
              </w:rPr>
            </w:pPr>
            <w:r w:rsidRPr="00FA4EF7">
              <w:rPr>
                <w:sz w:val="20"/>
                <w:szCs w:val="20"/>
              </w:rPr>
              <w:t>753938,3</w:t>
            </w:r>
          </w:p>
        </w:tc>
      </w:tr>
      <w:tr w:rsidR="0090043C" w:rsidRPr="00FA4EF7">
        <w:tc>
          <w:tcPr>
            <w:tcW w:w="1020" w:type="dxa"/>
            <w:tcBorders>
              <w:top w:val="nil"/>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ТР</w:t>
            </w:r>
          </w:p>
        </w:tc>
        <w:tc>
          <w:tcPr>
            <w:tcW w:w="1368" w:type="dxa"/>
            <w:tcBorders>
              <w:top w:val="nil"/>
              <w:left w:val="single" w:sz="4" w:space="0" w:color="auto"/>
              <w:bottom w:val="nil"/>
              <w:right w:val="single" w:sz="4" w:space="0" w:color="auto"/>
            </w:tcBorders>
            <w:tcMar>
              <w:left w:w="0" w:type="dxa"/>
              <w:right w:w="0" w:type="dxa"/>
            </w:tcMar>
            <w:vAlign w:val="center"/>
          </w:tcPr>
          <w:p w:rsidR="0090043C" w:rsidRPr="00FA4EF7" w:rsidRDefault="0090043C" w:rsidP="00FA4EF7">
            <w:pPr>
              <w:spacing w:line="360" w:lineRule="auto"/>
              <w:rPr>
                <w:sz w:val="20"/>
                <w:szCs w:val="20"/>
              </w:rPr>
            </w:pPr>
            <w:r w:rsidRPr="00FA4EF7">
              <w:rPr>
                <w:sz w:val="20"/>
                <w:szCs w:val="20"/>
              </w:rPr>
              <w:t>980499,52</w:t>
            </w:r>
          </w:p>
        </w:tc>
        <w:tc>
          <w:tcPr>
            <w:tcW w:w="1311" w:type="dxa"/>
            <w:tcBorders>
              <w:top w:val="nil"/>
              <w:left w:val="single" w:sz="4" w:space="0" w:color="auto"/>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9817,15</w:t>
            </w:r>
          </w:p>
        </w:tc>
        <w:tc>
          <w:tcPr>
            <w:tcW w:w="1311" w:type="dxa"/>
            <w:tcBorders>
              <w:left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center"/>
              <w:rPr>
                <w:sz w:val="20"/>
                <w:szCs w:val="20"/>
              </w:rPr>
            </w:pPr>
            <w:r w:rsidRPr="00FA4EF7">
              <w:rPr>
                <w:sz w:val="20"/>
                <w:szCs w:val="20"/>
              </w:rPr>
              <w:t>-</w:t>
            </w:r>
          </w:p>
        </w:tc>
        <w:tc>
          <w:tcPr>
            <w:tcW w:w="969" w:type="dxa"/>
            <w:tcBorders>
              <w:top w:val="nil"/>
              <w:left w:val="single" w:sz="4" w:space="0" w:color="auto"/>
              <w:bottom w:val="nil"/>
              <w:right w:val="single" w:sz="4" w:space="0" w:color="auto"/>
            </w:tcBorders>
            <w:vAlign w:val="center"/>
          </w:tcPr>
          <w:p w:rsidR="0090043C" w:rsidRPr="00FA4EF7" w:rsidRDefault="0090043C" w:rsidP="00FA4EF7">
            <w:pPr>
              <w:spacing w:line="360" w:lineRule="auto"/>
              <w:jc w:val="center"/>
              <w:rPr>
                <w:sz w:val="20"/>
                <w:szCs w:val="20"/>
              </w:rPr>
            </w:pPr>
            <w:r w:rsidRPr="00FA4EF7">
              <w:rPr>
                <w:sz w:val="20"/>
                <w:szCs w:val="20"/>
              </w:rPr>
              <w:t>-</w:t>
            </w:r>
          </w:p>
        </w:tc>
        <w:tc>
          <w:tcPr>
            <w:tcW w:w="912" w:type="dxa"/>
            <w:tcBorders>
              <w:left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both"/>
              <w:rPr>
                <w:sz w:val="20"/>
                <w:szCs w:val="20"/>
              </w:rPr>
            </w:pPr>
            <w:r w:rsidRPr="00FA4EF7">
              <w:rPr>
                <w:sz w:val="20"/>
                <w:szCs w:val="20"/>
              </w:rPr>
              <w:t>9862,08</w:t>
            </w:r>
          </w:p>
        </w:tc>
        <w:tc>
          <w:tcPr>
            <w:tcW w:w="1425" w:type="dxa"/>
            <w:tcBorders>
              <w:top w:val="nil"/>
              <w:left w:val="single" w:sz="4" w:space="0" w:color="auto"/>
              <w:bottom w:val="nil"/>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686349,66</w:t>
            </w:r>
          </w:p>
        </w:tc>
        <w:tc>
          <w:tcPr>
            <w:tcW w:w="1425" w:type="dxa"/>
            <w:tcBorders>
              <w:left w:val="single" w:sz="4" w:space="0" w:color="auto"/>
            </w:tcBorders>
            <w:vAlign w:val="center"/>
          </w:tcPr>
          <w:p w:rsidR="0090043C" w:rsidRPr="00FA4EF7" w:rsidRDefault="0090043C" w:rsidP="00FA4EF7">
            <w:pPr>
              <w:spacing w:line="360" w:lineRule="auto"/>
              <w:rPr>
                <w:sz w:val="20"/>
                <w:szCs w:val="20"/>
              </w:rPr>
            </w:pPr>
            <w:r w:rsidRPr="00FA4EF7">
              <w:rPr>
                <w:sz w:val="20"/>
                <w:szCs w:val="20"/>
              </w:rPr>
              <w:t>2361139,77</w:t>
            </w:r>
          </w:p>
        </w:tc>
      </w:tr>
      <w:tr w:rsidR="0090043C" w:rsidRPr="00FA4EF7">
        <w:tc>
          <w:tcPr>
            <w:tcW w:w="1020" w:type="dxa"/>
            <w:tcBorders>
              <w:top w:val="nil"/>
              <w:bottom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Итого:</w:t>
            </w:r>
          </w:p>
        </w:tc>
        <w:tc>
          <w:tcPr>
            <w:tcW w:w="1368" w:type="dxa"/>
            <w:tcBorders>
              <w:top w:val="nil"/>
              <w:left w:val="single" w:sz="4" w:space="0" w:color="auto"/>
              <w:bottom w:val="single" w:sz="4" w:space="0" w:color="auto"/>
              <w:right w:val="single" w:sz="4" w:space="0" w:color="auto"/>
            </w:tcBorders>
            <w:tcMar>
              <w:left w:w="0" w:type="dxa"/>
              <w:right w:w="0" w:type="dxa"/>
            </w:tcMar>
            <w:vAlign w:val="center"/>
          </w:tcPr>
          <w:p w:rsidR="0090043C" w:rsidRPr="00FA4EF7" w:rsidRDefault="0090043C" w:rsidP="00FA4EF7">
            <w:pPr>
              <w:spacing w:line="360" w:lineRule="auto"/>
              <w:rPr>
                <w:sz w:val="20"/>
                <w:szCs w:val="20"/>
              </w:rPr>
            </w:pPr>
            <w:r w:rsidRPr="00FA4EF7">
              <w:rPr>
                <w:sz w:val="20"/>
                <w:szCs w:val="20"/>
              </w:rPr>
              <w:t>1721690,97</w:t>
            </w:r>
          </w:p>
        </w:tc>
        <w:tc>
          <w:tcPr>
            <w:tcW w:w="1311" w:type="dxa"/>
            <w:tcBorders>
              <w:top w:val="nil"/>
              <w:left w:val="single" w:sz="4" w:space="0" w:color="auto"/>
              <w:bottom w:val="single" w:sz="4" w:space="0" w:color="auto"/>
              <w:right w:val="single" w:sz="4" w:space="0" w:color="auto"/>
            </w:tcBorders>
            <w:tcMar>
              <w:left w:w="0" w:type="dxa"/>
              <w:right w:w="0" w:type="dxa"/>
            </w:tcMar>
            <w:vAlign w:val="center"/>
          </w:tcPr>
          <w:p w:rsidR="0090043C" w:rsidRPr="00FA4EF7" w:rsidRDefault="0090043C" w:rsidP="00FA4EF7">
            <w:pPr>
              <w:spacing w:line="360" w:lineRule="auto"/>
              <w:rPr>
                <w:sz w:val="20"/>
                <w:szCs w:val="20"/>
              </w:rPr>
            </w:pPr>
            <w:r w:rsidRPr="00FA4EF7">
              <w:rPr>
                <w:sz w:val="20"/>
                <w:szCs w:val="20"/>
              </w:rPr>
              <w:t>16726,52</w:t>
            </w:r>
          </w:p>
        </w:tc>
        <w:tc>
          <w:tcPr>
            <w:tcW w:w="1311" w:type="dxa"/>
            <w:tcBorders>
              <w:left w:val="single" w:sz="4" w:space="0" w:color="auto"/>
              <w:bottom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center"/>
              <w:rPr>
                <w:sz w:val="20"/>
                <w:szCs w:val="20"/>
              </w:rPr>
            </w:pPr>
            <w:r w:rsidRPr="00FA4EF7">
              <w:rPr>
                <w:sz w:val="20"/>
                <w:szCs w:val="20"/>
              </w:rPr>
              <w:t>458953,92</w:t>
            </w:r>
          </w:p>
        </w:tc>
        <w:tc>
          <w:tcPr>
            <w:tcW w:w="969" w:type="dxa"/>
            <w:tcBorders>
              <w:top w:val="nil"/>
              <w:left w:val="single" w:sz="4" w:space="0" w:color="auto"/>
              <w:bottom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center"/>
              <w:rPr>
                <w:sz w:val="20"/>
                <w:szCs w:val="20"/>
              </w:rPr>
            </w:pPr>
            <w:r w:rsidRPr="00FA4EF7">
              <w:rPr>
                <w:sz w:val="20"/>
                <w:szCs w:val="20"/>
              </w:rPr>
              <w:t>33726</w:t>
            </w:r>
          </w:p>
        </w:tc>
        <w:tc>
          <w:tcPr>
            <w:tcW w:w="912" w:type="dxa"/>
            <w:tcBorders>
              <w:left w:val="single" w:sz="4" w:space="0" w:color="auto"/>
              <w:bottom w:val="single" w:sz="4" w:space="0" w:color="auto"/>
              <w:right w:val="single" w:sz="4" w:space="0" w:color="auto"/>
            </w:tcBorders>
            <w:tcMar>
              <w:left w:w="0" w:type="dxa"/>
              <w:right w:w="0" w:type="dxa"/>
            </w:tcMar>
            <w:vAlign w:val="center"/>
          </w:tcPr>
          <w:p w:rsidR="0090043C" w:rsidRPr="00FA4EF7" w:rsidRDefault="0090043C" w:rsidP="00FA4EF7">
            <w:pPr>
              <w:spacing w:line="360" w:lineRule="auto"/>
              <w:jc w:val="both"/>
              <w:rPr>
                <w:sz w:val="20"/>
                <w:szCs w:val="20"/>
              </w:rPr>
            </w:pPr>
            <w:r w:rsidRPr="00FA4EF7">
              <w:rPr>
                <w:sz w:val="20"/>
                <w:szCs w:val="20"/>
              </w:rPr>
              <w:t>19464,64</w:t>
            </w:r>
          </w:p>
        </w:tc>
        <w:tc>
          <w:tcPr>
            <w:tcW w:w="1425" w:type="dxa"/>
            <w:tcBorders>
              <w:top w:val="nil"/>
              <w:left w:val="single" w:sz="4" w:space="0" w:color="auto"/>
              <w:bottom w:val="single" w:sz="4" w:space="0" w:color="auto"/>
              <w:right w:val="single" w:sz="4" w:space="0" w:color="auto"/>
            </w:tcBorders>
            <w:vAlign w:val="center"/>
          </w:tcPr>
          <w:p w:rsidR="0090043C" w:rsidRPr="00FA4EF7" w:rsidRDefault="0090043C" w:rsidP="00FA4EF7">
            <w:pPr>
              <w:spacing w:line="360" w:lineRule="auto"/>
              <w:rPr>
                <w:sz w:val="20"/>
                <w:szCs w:val="20"/>
              </w:rPr>
            </w:pPr>
            <w:r w:rsidRPr="00FA4EF7">
              <w:rPr>
                <w:sz w:val="20"/>
                <w:szCs w:val="20"/>
              </w:rPr>
              <w:t>1218605,98</w:t>
            </w:r>
          </w:p>
        </w:tc>
        <w:tc>
          <w:tcPr>
            <w:tcW w:w="1425" w:type="dxa"/>
            <w:tcBorders>
              <w:left w:val="single" w:sz="4" w:space="0" w:color="auto"/>
              <w:bottom w:val="single" w:sz="4" w:space="0" w:color="auto"/>
            </w:tcBorders>
            <w:vAlign w:val="center"/>
          </w:tcPr>
          <w:p w:rsidR="0090043C" w:rsidRPr="00FA4EF7" w:rsidRDefault="0090043C" w:rsidP="00FA4EF7">
            <w:pPr>
              <w:spacing w:line="360" w:lineRule="auto"/>
              <w:rPr>
                <w:sz w:val="20"/>
                <w:szCs w:val="20"/>
              </w:rPr>
            </w:pPr>
            <w:r w:rsidRPr="00FA4EF7">
              <w:rPr>
                <w:sz w:val="20"/>
                <w:szCs w:val="20"/>
              </w:rPr>
              <w:t>5231768</w:t>
            </w:r>
          </w:p>
        </w:tc>
      </w:tr>
    </w:tbl>
    <w:p w:rsidR="0090043C" w:rsidRPr="0010399F" w:rsidRDefault="0090043C"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4.1.7. Заработная плата за неотработанное время по всем видам воздействий </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380" w:dyaOrig="700">
          <v:shape id="_x0000_i1157" type="#_x0000_t75" style="width:219pt;height:35.25pt" o:ole="">
            <v:imagedata r:id="rId264" o:title=""/>
          </v:shape>
          <o:OLEObject Type="Embed" ProgID="Unknown" ShapeID="_x0000_i1157" DrawAspect="Content" ObjectID="_1469437926" r:id="rId265"/>
        </w:object>
      </w:r>
      <w:r w:rsidR="0090043C" w:rsidRPr="0010399F">
        <w:rPr>
          <w:sz w:val="28"/>
          <w:szCs w:val="28"/>
        </w:rPr>
        <w:t xml:space="preserve">                   (45)</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П</w:t>
      </w:r>
      <w:r w:rsidRPr="0010399F">
        <w:rPr>
          <w:sz w:val="28"/>
          <w:szCs w:val="28"/>
          <w:vertAlign w:val="subscript"/>
        </w:rPr>
        <w:t>неот.в</w:t>
      </w:r>
      <w:r w:rsidRPr="0010399F">
        <w:rPr>
          <w:sz w:val="28"/>
          <w:szCs w:val="28"/>
        </w:rPr>
        <w:t xml:space="preserve"> – процент заработной платы за неотработанное время;</w:t>
      </w:r>
    </w:p>
    <w:p w:rsidR="0090043C" w:rsidRDefault="0090043C" w:rsidP="0010399F">
      <w:pPr>
        <w:spacing w:line="360" w:lineRule="auto"/>
        <w:ind w:firstLine="709"/>
        <w:jc w:val="both"/>
        <w:rPr>
          <w:sz w:val="28"/>
          <w:szCs w:val="28"/>
        </w:rPr>
      </w:pPr>
      <w:r w:rsidRPr="0010399F">
        <w:rPr>
          <w:sz w:val="28"/>
          <w:szCs w:val="28"/>
        </w:rPr>
        <w:t>ΣФЗП</w:t>
      </w:r>
      <w:r w:rsidRPr="0010399F">
        <w:rPr>
          <w:sz w:val="28"/>
          <w:szCs w:val="28"/>
          <w:vertAlign w:val="subscript"/>
        </w:rPr>
        <w:t>от.в</w:t>
      </w:r>
      <w:r w:rsidRPr="0010399F">
        <w:rPr>
          <w:sz w:val="28"/>
          <w:szCs w:val="28"/>
        </w:rPr>
        <w:t xml:space="preserve"> – фонд заработной платы за отработанное время по всем видам воздействий, руб.</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780" w:dyaOrig="820">
          <v:shape id="_x0000_i1158" type="#_x0000_t75" style="width:189pt;height:41.25pt" o:ole="">
            <v:imagedata r:id="rId266" o:title=""/>
          </v:shape>
          <o:OLEObject Type="Embed" ProgID="Unknown" ShapeID="_x0000_i1158" DrawAspect="Content" ObjectID="_1469437927" r:id="rId267"/>
        </w:object>
      </w:r>
      <w:r w:rsidR="0090043C" w:rsidRPr="0010399F">
        <w:rPr>
          <w:sz w:val="28"/>
          <w:szCs w:val="28"/>
        </w:rPr>
        <w:t xml:space="preserve">       </w:t>
      </w:r>
      <w:r w:rsidRPr="0010399F">
        <w:rPr>
          <w:sz w:val="28"/>
          <w:szCs w:val="28"/>
        </w:rPr>
        <w:object w:dxaOrig="220" w:dyaOrig="420">
          <v:shape id="_x0000_i1159" type="#_x0000_t75" style="width:11.25pt;height:21pt" o:ole="">
            <v:imagedata r:id="rId131" o:title=""/>
          </v:shape>
          <o:OLEObject Type="Embed" ProgID="Equation.3" ShapeID="_x0000_i1159" DrawAspect="Content" ObjectID="_1469437928" r:id="rId268"/>
        </w:object>
      </w:r>
      <w:r w:rsidR="0090043C" w:rsidRPr="0010399F">
        <w:rPr>
          <w:sz w:val="28"/>
          <w:szCs w:val="28"/>
        </w:rPr>
        <w:t xml:space="preserve">                  (46)</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Д</w:t>
      </w:r>
      <w:r w:rsidRPr="0010399F">
        <w:rPr>
          <w:sz w:val="28"/>
          <w:szCs w:val="28"/>
          <w:vertAlign w:val="subscript"/>
        </w:rPr>
        <w:t>о</w:t>
      </w:r>
      <w:r w:rsidRPr="0010399F">
        <w:rPr>
          <w:sz w:val="28"/>
          <w:szCs w:val="28"/>
        </w:rPr>
        <w:t xml:space="preserve"> – продолжительность оплачиваемого отпуска, дн. 28;</w:t>
      </w:r>
    </w:p>
    <w:p w:rsidR="0090043C" w:rsidRPr="0010399F" w:rsidRDefault="0090043C" w:rsidP="0010399F">
      <w:pPr>
        <w:spacing w:line="360" w:lineRule="auto"/>
        <w:ind w:firstLine="709"/>
        <w:jc w:val="both"/>
        <w:rPr>
          <w:sz w:val="28"/>
          <w:szCs w:val="28"/>
        </w:rPr>
      </w:pPr>
      <w:r w:rsidRPr="0010399F">
        <w:rPr>
          <w:sz w:val="28"/>
          <w:szCs w:val="28"/>
        </w:rPr>
        <w:t>Д</w:t>
      </w:r>
      <w:r w:rsidRPr="0010399F">
        <w:rPr>
          <w:sz w:val="28"/>
          <w:szCs w:val="28"/>
          <w:vertAlign w:val="subscript"/>
        </w:rPr>
        <w:t>к</w:t>
      </w:r>
      <w:r w:rsidRPr="0010399F">
        <w:rPr>
          <w:sz w:val="28"/>
          <w:szCs w:val="28"/>
        </w:rPr>
        <w:t xml:space="preserve"> – 365 дн;</w:t>
      </w:r>
    </w:p>
    <w:p w:rsidR="0090043C" w:rsidRPr="0010399F" w:rsidRDefault="0090043C" w:rsidP="0010399F">
      <w:pPr>
        <w:spacing w:line="360" w:lineRule="auto"/>
        <w:ind w:firstLine="709"/>
        <w:jc w:val="both"/>
        <w:rPr>
          <w:sz w:val="28"/>
          <w:szCs w:val="28"/>
        </w:rPr>
      </w:pPr>
      <w:r w:rsidRPr="0010399F">
        <w:rPr>
          <w:sz w:val="28"/>
          <w:szCs w:val="28"/>
        </w:rPr>
        <w:t>Д</w:t>
      </w:r>
      <w:r w:rsidRPr="0010399F">
        <w:rPr>
          <w:sz w:val="28"/>
          <w:szCs w:val="28"/>
          <w:vertAlign w:val="subscript"/>
        </w:rPr>
        <w:t>в</w:t>
      </w:r>
      <w:r w:rsidRPr="0010399F">
        <w:rPr>
          <w:sz w:val="28"/>
          <w:szCs w:val="28"/>
        </w:rPr>
        <w:t xml:space="preserve"> – количество воскресных дней – 51;</w:t>
      </w:r>
    </w:p>
    <w:p w:rsidR="0090043C" w:rsidRDefault="0090043C" w:rsidP="0010399F">
      <w:pPr>
        <w:spacing w:line="360" w:lineRule="auto"/>
        <w:ind w:firstLine="709"/>
        <w:jc w:val="both"/>
        <w:rPr>
          <w:sz w:val="28"/>
          <w:szCs w:val="28"/>
        </w:rPr>
      </w:pPr>
      <w:r w:rsidRPr="0010399F">
        <w:rPr>
          <w:sz w:val="28"/>
          <w:szCs w:val="28"/>
        </w:rPr>
        <w:t>Д</w:t>
      </w:r>
      <w:r w:rsidRPr="0010399F">
        <w:rPr>
          <w:sz w:val="28"/>
          <w:szCs w:val="28"/>
          <w:vertAlign w:val="subscript"/>
        </w:rPr>
        <w:t>п</w:t>
      </w:r>
      <w:r w:rsidRPr="0010399F">
        <w:rPr>
          <w:sz w:val="28"/>
          <w:szCs w:val="28"/>
        </w:rPr>
        <w:t xml:space="preserve"> – количество праздничных дней – 11.</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599" w:dyaOrig="1280">
          <v:shape id="_x0000_i1160" type="#_x0000_t75" style="width:230.25pt;height:63.75pt" o:ole="">
            <v:imagedata r:id="rId269" o:title=""/>
          </v:shape>
          <o:OLEObject Type="Embed" ProgID="Unknown" ShapeID="_x0000_i1160" DrawAspect="Content" ObjectID="_1469437929" r:id="rId270"/>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4.1.8. Фонд заработной платы по всем видам воздействий</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rPr>
          <w:sz w:val="28"/>
          <w:szCs w:val="28"/>
        </w:rPr>
      </w:pPr>
      <w:r w:rsidRPr="0010399F">
        <w:rPr>
          <w:sz w:val="28"/>
          <w:szCs w:val="28"/>
        </w:rPr>
        <w:t xml:space="preserve">       </w:t>
      </w:r>
      <w:r w:rsidR="002B09AD" w:rsidRPr="0010399F">
        <w:rPr>
          <w:sz w:val="28"/>
          <w:szCs w:val="28"/>
        </w:rPr>
        <w:object w:dxaOrig="4320" w:dyaOrig="420">
          <v:shape id="_x0000_i1161" type="#_x0000_t75" style="width:3in;height:21pt" o:ole="">
            <v:imagedata r:id="rId271" o:title=""/>
          </v:shape>
          <o:OLEObject Type="Embed" ProgID="Unknown" ShapeID="_x0000_i1161" DrawAspect="Content" ObjectID="_1469437930" r:id="rId272"/>
        </w:object>
      </w:r>
      <w:r w:rsidRPr="0010399F">
        <w:rPr>
          <w:sz w:val="28"/>
          <w:szCs w:val="28"/>
        </w:rPr>
        <w:t xml:space="preserve">                              (47)</w:t>
      </w:r>
    </w:p>
    <w:p w:rsidR="00FA4EF7" w:rsidRPr="0010399F" w:rsidRDefault="00FA4EF7" w:rsidP="0010399F">
      <w:pPr>
        <w:spacing w:line="360" w:lineRule="auto"/>
        <w:ind w:firstLine="709"/>
        <w:rPr>
          <w:sz w:val="28"/>
          <w:szCs w:val="28"/>
        </w:rPr>
      </w:pPr>
    </w:p>
    <w:p w:rsidR="0090043C" w:rsidRDefault="002B09AD" w:rsidP="0010399F">
      <w:pPr>
        <w:spacing w:line="360" w:lineRule="auto"/>
        <w:ind w:firstLine="709"/>
        <w:jc w:val="center"/>
        <w:rPr>
          <w:sz w:val="28"/>
          <w:szCs w:val="28"/>
        </w:rPr>
      </w:pPr>
      <w:r w:rsidRPr="0010399F">
        <w:rPr>
          <w:sz w:val="28"/>
          <w:szCs w:val="28"/>
        </w:rPr>
        <w:object w:dxaOrig="4599" w:dyaOrig="400">
          <v:shape id="_x0000_i1162" type="#_x0000_t75" style="width:230.25pt;height:20.25pt" o:ole="">
            <v:imagedata r:id="rId273" o:title=""/>
          </v:shape>
          <o:OLEObject Type="Embed" ProgID="Unknown" ShapeID="_x0000_i1162" DrawAspect="Content" ObjectID="_1469437931" r:id="rId274"/>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4.1.9. Отчисление на социальные нужды</w:t>
      </w:r>
    </w:p>
    <w:p w:rsidR="00FA4EF7" w:rsidRPr="0010399F" w:rsidRDefault="00FA4EF7" w:rsidP="0010399F">
      <w:pPr>
        <w:spacing w:line="360" w:lineRule="auto"/>
        <w:ind w:firstLine="709"/>
        <w:jc w:val="both"/>
        <w:rPr>
          <w:sz w:val="28"/>
          <w:szCs w:val="28"/>
        </w:rPr>
      </w:pPr>
    </w:p>
    <w:p w:rsidR="0090043C" w:rsidRDefault="002B5C4D" w:rsidP="0010399F">
      <w:pPr>
        <w:spacing w:line="360" w:lineRule="auto"/>
        <w:ind w:firstLine="709"/>
        <w:jc w:val="center"/>
        <w:rPr>
          <w:sz w:val="28"/>
          <w:szCs w:val="28"/>
        </w:rPr>
      </w:pPr>
      <w:r>
        <w:rPr>
          <w:sz w:val="28"/>
          <w:szCs w:val="28"/>
        </w:rPr>
        <w:pict>
          <v:shape id="_x0000_i1163" type="#_x0000_t75" style="width:9.75pt;height:15pt">
            <v:imagedata r:id="rId215" o:title=""/>
          </v:shape>
        </w:pict>
      </w:r>
      <w:r w:rsidR="0090043C" w:rsidRPr="0010399F">
        <w:rPr>
          <w:sz w:val="28"/>
          <w:szCs w:val="28"/>
        </w:rPr>
        <w:t xml:space="preserve">     </w:t>
      </w:r>
      <w:r w:rsidR="002B09AD" w:rsidRPr="0010399F">
        <w:rPr>
          <w:sz w:val="28"/>
          <w:szCs w:val="28"/>
        </w:rPr>
        <w:object w:dxaOrig="3240" w:dyaOrig="720">
          <v:shape id="_x0000_i1164" type="#_x0000_t75" style="width:162pt;height:36pt" o:ole="">
            <v:imagedata r:id="rId275" o:title=""/>
          </v:shape>
          <o:OLEObject Type="Embed" ProgID="Unknown" ShapeID="_x0000_i1164" DrawAspect="Content" ObjectID="_1469437932" r:id="rId276"/>
        </w:object>
      </w:r>
      <w:r w:rsidR="0090043C" w:rsidRPr="0010399F">
        <w:rPr>
          <w:sz w:val="28"/>
          <w:szCs w:val="28"/>
        </w:rPr>
        <w:t xml:space="preserve">                         (48)</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где П</w:t>
      </w:r>
      <w:r w:rsidRPr="0010399F">
        <w:rPr>
          <w:sz w:val="28"/>
          <w:szCs w:val="28"/>
          <w:vertAlign w:val="subscript"/>
        </w:rPr>
        <w:t>соц.от</w:t>
      </w:r>
      <w:r w:rsidRPr="0010399F">
        <w:rPr>
          <w:sz w:val="28"/>
          <w:szCs w:val="28"/>
        </w:rPr>
        <w:t xml:space="preserve"> – процент отчислений на социальные нужды – 35,4 </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520" w:dyaOrig="639">
          <v:shape id="_x0000_i1165" type="#_x0000_t75" style="width:225.75pt;height:32.25pt" o:ole="">
            <v:imagedata r:id="rId277" o:title=""/>
          </v:shape>
          <o:OLEObject Type="Embed" ProgID="Unknown" ShapeID="_x0000_i1165" DrawAspect="Content" ObjectID="_1469437933" r:id="rId278"/>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4.2. Затраты на материалы</w:t>
      </w:r>
    </w:p>
    <w:p w:rsidR="0090043C" w:rsidRDefault="0090043C" w:rsidP="0010399F">
      <w:pPr>
        <w:spacing w:line="360" w:lineRule="auto"/>
        <w:ind w:firstLine="709"/>
        <w:jc w:val="both"/>
        <w:rPr>
          <w:sz w:val="28"/>
          <w:szCs w:val="28"/>
        </w:rPr>
      </w:pPr>
      <w:r w:rsidRPr="0010399F">
        <w:rPr>
          <w:sz w:val="28"/>
          <w:szCs w:val="28"/>
        </w:rPr>
        <w:t>- на техническое обслуживание № 2:</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500" w:dyaOrig="499">
          <v:shape id="_x0000_i1166" type="#_x0000_t75" style="width:174.75pt;height:24.75pt" o:ole="">
            <v:imagedata r:id="rId279" o:title=""/>
          </v:shape>
          <o:OLEObject Type="Embed" ProgID="Unknown" ShapeID="_x0000_i1166" DrawAspect="Content" ObjectID="_1469437934" r:id="rId280"/>
        </w:object>
      </w:r>
      <w:r w:rsidR="0090043C" w:rsidRPr="0010399F">
        <w:rPr>
          <w:sz w:val="28"/>
          <w:szCs w:val="28"/>
        </w:rPr>
        <w:t xml:space="preserve">                               (49)</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на техническое обслуживание № 1:</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360" w:dyaOrig="499">
          <v:shape id="_x0000_i1167" type="#_x0000_t75" style="width:168pt;height:24.75pt" o:ole="">
            <v:imagedata r:id="rId281" o:title=""/>
          </v:shape>
          <o:OLEObject Type="Embed" ProgID="Unknown" ShapeID="_x0000_i1167" DrawAspect="Content" ObjectID="_1469437935" r:id="rId282"/>
        </w:object>
      </w:r>
      <w:r w:rsidR="0090043C" w:rsidRPr="0010399F">
        <w:rPr>
          <w:sz w:val="28"/>
          <w:szCs w:val="28"/>
        </w:rPr>
        <w:t xml:space="preserve">                                (50)</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на ежедневное обслуживание :</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820" w:dyaOrig="499">
          <v:shape id="_x0000_i1168" type="#_x0000_t75" style="width:141pt;height:24.75pt" o:ole="">
            <v:imagedata r:id="rId283" o:title=""/>
          </v:shape>
          <o:OLEObject Type="Embed" ProgID="Unknown" ShapeID="_x0000_i1168" DrawAspect="Content" ObjectID="_1469437936" r:id="rId284"/>
        </w:object>
      </w:r>
      <w:r w:rsidR="0090043C" w:rsidRPr="0010399F">
        <w:rPr>
          <w:sz w:val="28"/>
          <w:szCs w:val="28"/>
        </w:rPr>
        <w:t xml:space="preserve">                                (51)</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на текущий ремонт:</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799" w:dyaOrig="800">
          <v:shape id="_x0000_i1169" type="#_x0000_t75" style="width:140.25pt;height:39.75pt" o:ole="">
            <v:imagedata r:id="rId285" o:title=""/>
          </v:shape>
          <o:OLEObject Type="Embed" ProgID="Unknown" ShapeID="_x0000_i1169" DrawAspect="Content" ObjectID="_1469437937" r:id="rId286"/>
        </w:object>
      </w:r>
      <w:r w:rsidR="0090043C" w:rsidRPr="0010399F">
        <w:rPr>
          <w:sz w:val="28"/>
          <w:szCs w:val="28"/>
        </w:rPr>
        <w:t xml:space="preserve">                                (52)</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002B09AD" w:rsidRPr="0010399F">
        <w:rPr>
          <w:sz w:val="28"/>
          <w:szCs w:val="28"/>
        </w:rPr>
        <w:object w:dxaOrig="1939" w:dyaOrig="499">
          <v:shape id="_x0000_i1170" type="#_x0000_t75" style="width:96.75pt;height:24.75pt" o:ole="">
            <v:imagedata r:id="rId287" o:title=""/>
          </v:shape>
          <o:OLEObject Type="Embed" ProgID="Unknown" ShapeID="_x0000_i1170" DrawAspect="Content" ObjectID="_1469437938" r:id="rId288"/>
        </w:object>
      </w:r>
      <w:r w:rsidRPr="0010399F">
        <w:rPr>
          <w:sz w:val="28"/>
          <w:szCs w:val="28"/>
        </w:rPr>
        <w:t xml:space="preserve"> - норма затрат на материалы на одно воздействие, руб.;</w:t>
      </w:r>
    </w:p>
    <w:p w:rsidR="0090043C" w:rsidRPr="0010399F" w:rsidRDefault="002B09AD" w:rsidP="0010399F">
      <w:pPr>
        <w:spacing w:line="360" w:lineRule="auto"/>
        <w:ind w:firstLine="709"/>
        <w:jc w:val="both"/>
        <w:rPr>
          <w:sz w:val="28"/>
          <w:szCs w:val="28"/>
        </w:rPr>
      </w:pPr>
      <w:r w:rsidRPr="0010399F">
        <w:rPr>
          <w:sz w:val="28"/>
          <w:szCs w:val="28"/>
        </w:rPr>
        <w:object w:dxaOrig="499" w:dyaOrig="499">
          <v:shape id="_x0000_i1171" type="#_x0000_t75" style="width:24.75pt;height:24.75pt" o:ole="">
            <v:imagedata r:id="rId289" o:title=""/>
          </v:shape>
          <o:OLEObject Type="Embed" ProgID="Unknown" ShapeID="_x0000_i1171" DrawAspect="Content" ObjectID="_1469437939" r:id="rId290"/>
        </w:object>
      </w:r>
      <w:r w:rsidR="0090043C" w:rsidRPr="0010399F">
        <w:rPr>
          <w:sz w:val="28"/>
          <w:szCs w:val="28"/>
        </w:rPr>
        <w:t>- норма затрат на ТР на 1000км пробега, руб.</w:t>
      </w:r>
    </w:p>
    <w:p w:rsidR="0090043C" w:rsidRDefault="0090043C" w:rsidP="0010399F">
      <w:pPr>
        <w:spacing w:line="360" w:lineRule="auto"/>
        <w:ind w:firstLine="709"/>
        <w:jc w:val="both"/>
        <w:rPr>
          <w:sz w:val="28"/>
          <w:szCs w:val="28"/>
        </w:rPr>
      </w:pPr>
      <w:r w:rsidRPr="0010399F">
        <w:rPr>
          <w:sz w:val="28"/>
          <w:szCs w:val="28"/>
        </w:rPr>
        <w:t>45 – коэффициент, учитывающий рост цен.</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400" w:dyaOrig="1920">
          <v:shape id="_x0000_i1172" type="#_x0000_t75" style="width:219.75pt;height:96pt" o:ole="">
            <v:imagedata r:id="rId291" o:title=""/>
          </v:shape>
          <o:OLEObject Type="Embed" ProgID="Unknown" ShapeID="_x0000_i1172" DrawAspect="Content" ObjectID="_1469437940" r:id="rId292"/>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Итого затраты на материалы на ТО и ТР.</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rPr>
          <w:sz w:val="28"/>
          <w:szCs w:val="28"/>
        </w:rPr>
      </w:pPr>
      <w:r w:rsidRPr="0010399F">
        <w:rPr>
          <w:sz w:val="28"/>
          <w:szCs w:val="28"/>
        </w:rPr>
        <w:object w:dxaOrig="4760" w:dyaOrig="440">
          <v:shape id="_x0000_i1173" type="#_x0000_t75" style="width:237.75pt;height:21.75pt" o:ole="">
            <v:imagedata r:id="rId293" o:title=""/>
          </v:shape>
          <o:OLEObject Type="Embed" ProgID="Unknown" ShapeID="_x0000_i1173" DrawAspect="Content" ObjectID="_1469437941" r:id="rId294"/>
        </w:object>
      </w:r>
      <w:r w:rsidR="0090043C" w:rsidRPr="0010399F">
        <w:rPr>
          <w:sz w:val="28"/>
          <w:szCs w:val="28"/>
        </w:rPr>
        <w:t xml:space="preserve">                             (53)</w:t>
      </w:r>
    </w:p>
    <w:p w:rsidR="00FA4EF7" w:rsidRPr="0010399F" w:rsidRDefault="00FA4EF7" w:rsidP="0010399F">
      <w:pPr>
        <w:spacing w:line="360" w:lineRule="auto"/>
        <w:ind w:firstLine="709"/>
        <w:rPr>
          <w:sz w:val="28"/>
          <w:szCs w:val="28"/>
        </w:rPr>
      </w:pPr>
    </w:p>
    <w:p w:rsidR="0090043C" w:rsidRDefault="002B09AD" w:rsidP="0010399F">
      <w:pPr>
        <w:spacing w:line="360" w:lineRule="auto"/>
        <w:ind w:firstLine="709"/>
        <w:jc w:val="center"/>
        <w:rPr>
          <w:sz w:val="28"/>
          <w:szCs w:val="28"/>
        </w:rPr>
      </w:pPr>
      <w:r w:rsidRPr="0010399F">
        <w:rPr>
          <w:sz w:val="28"/>
          <w:szCs w:val="28"/>
        </w:rPr>
        <w:object w:dxaOrig="7220" w:dyaOrig="440">
          <v:shape id="_x0000_i1174" type="#_x0000_t75" style="width:360.75pt;height:21.75pt" o:ole="">
            <v:imagedata r:id="rId295" o:title=""/>
          </v:shape>
          <o:OLEObject Type="Embed" ProgID="Unknown" ShapeID="_x0000_i1174" DrawAspect="Content" ObjectID="_1469437942" r:id="rId296"/>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4.3. Затраты на запасные части для текущего ремонта</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900" w:dyaOrig="800">
          <v:shape id="_x0000_i1175" type="#_x0000_t75" style="width:144.75pt;height:39.75pt" o:ole="">
            <v:imagedata r:id="rId297" o:title=""/>
          </v:shape>
          <o:OLEObject Type="Embed" ProgID="Unknown" ShapeID="_x0000_i1175" DrawAspect="Content" ObjectID="_1469437943" r:id="rId298"/>
        </w:object>
      </w:r>
      <w:r w:rsidRPr="0010399F">
        <w:rPr>
          <w:sz w:val="28"/>
          <w:szCs w:val="28"/>
        </w:rPr>
        <w:t xml:space="preserve">                                  (54)</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002B09AD" w:rsidRPr="0010399F">
        <w:rPr>
          <w:sz w:val="28"/>
          <w:szCs w:val="28"/>
        </w:rPr>
        <w:object w:dxaOrig="499" w:dyaOrig="499">
          <v:shape id="_x0000_i1176" type="#_x0000_t75" style="width:24.75pt;height:24.75pt" o:ole="">
            <v:imagedata r:id="rId299" o:title=""/>
          </v:shape>
          <o:OLEObject Type="Embed" ProgID="Unknown" ShapeID="_x0000_i1176" DrawAspect="Content" ObjectID="_1469437944" r:id="rId300"/>
        </w:object>
      </w:r>
      <w:r w:rsidRPr="0010399F">
        <w:rPr>
          <w:sz w:val="28"/>
          <w:szCs w:val="28"/>
        </w:rPr>
        <w:t>- норма затрат на запчасти на 1000км пробега для текущего ремонта (приложение 4);</w:t>
      </w:r>
    </w:p>
    <w:p w:rsidR="0090043C" w:rsidRDefault="0090043C" w:rsidP="0010399F">
      <w:pPr>
        <w:spacing w:line="360" w:lineRule="auto"/>
        <w:ind w:firstLine="709"/>
        <w:jc w:val="both"/>
        <w:rPr>
          <w:sz w:val="28"/>
          <w:szCs w:val="28"/>
        </w:rPr>
      </w:pPr>
      <w:r w:rsidRPr="0010399F">
        <w:rPr>
          <w:sz w:val="28"/>
          <w:szCs w:val="28"/>
        </w:rPr>
        <w:t xml:space="preserve"> 45 – коэффициент, учитывающий рост цен.</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159" w:dyaOrig="540">
          <v:shape id="_x0000_i1177" type="#_x0000_t75" style="width:158.25pt;height:27pt" o:ole="">
            <v:imagedata r:id="rId301" o:title=""/>
          </v:shape>
          <o:OLEObject Type="Embed" ProgID="Unknown" ShapeID="_x0000_i1177" DrawAspect="Content" ObjectID="_1469437945" r:id="rId302"/>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940" w:dyaOrig="540">
          <v:shape id="_x0000_i1178" type="#_x0000_t75" style="width:197.25pt;height:27pt" o:ole="">
            <v:imagedata r:id="rId303" o:title=""/>
          </v:shape>
          <o:OLEObject Type="Embed" ProgID="Unknown" ShapeID="_x0000_i1178" DrawAspect="Content" ObjectID="_1469437946" r:id="rId304"/>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4580" w:dyaOrig="639">
          <v:shape id="_x0000_i1179" type="#_x0000_t75" style="width:228.75pt;height:32.25pt" o:ole="">
            <v:imagedata r:id="rId305" o:title=""/>
          </v:shape>
          <o:OLEObject Type="Embed" ProgID="Unknown" ShapeID="_x0000_i1179" DrawAspect="Content" ObjectID="_1469437947" r:id="rId306"/>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4.4. Расчет амортизационных отчислений по основным производственным фондам, обслуживающим процесс ТО и ТР</w:t>
      </w:r>
    </w:p>
    <w:p w:rsidR="0090043C" w:rsidRPr="0010399F" w:rsidRDefault="0090043C" w:rsidP="0010399F">
      <w:pPr>
        <w:spacing w:line="360" w:lineRule="auto"/>
        <w:ind w:firstLine="709"/>
        <w:jc w:val="both"/>
        <w:rPr>
          <w:sz w:val="28"/>
          <w:szCs w:val="28"/>
        </w:rPr>
      </w:pPr>
      <w:r w:rsidRPr="0010399F">
        <w:rPr>
          <w:sz w:val="28"/>
          <w:szCs w:val="28"/>
        </w:rPr>
        <w:t>Стоимость основных производственных фондов для начисления амортизации укрупнено определяется в процентном отношении от стоимости подвижного состава.</w:t>
      </w:r>
    </w:p>
    <w:p w:rsidR="0090043C" w:rsidRDefault="0090043C" w:rsidP="0010399F">
      <w:pPr>
        <w:spacing w:line="360" w:lineRule="auto"/>
        <w:ind w:firstLine="709"/>
        <w:jc w:val="both"/>
        <w:rPr>
          <w:sz w:val="28"/>
          <w:szCs w:val="28"/>
          <w:vertAlign w:val="subscript"/>
        </w:rPr>
      </w:pPr>
      <w:r w:rsidRPr="0010399F">
        <w:rPr>
          <w:sz w:val="28"/>
          <w:szCs w:val="28"/>
        </w:rPr>
        <w:t>4.4.1. Первоначальная стоимость единицы подвижного состава С</w:t>
      </w:r>
      <w:r w:rsidRPr="0010399F">
        <w:rPr>
          <w:sz w:val="28"/>
          <w:szCs w:val="28"/>
          <w:vertAlign w:val="subscript"/>
        </w:rPr>
        <w:t>перв.</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740" w:dyaOrig="460">
          <v:shape id="_x0000_i1180" type="#_x0000_t75" style="width:137.25pt;height:23.25pt" o:ole="">
            <v:imagedata r:id="rId307" o:title=""/>
          </v:shape>
          <o:OLEObject Type="Embed" ProgID="Unknown" ShapeID="_x0000_i1180" DrawAspect="Content" ObjectID="_1469437948" r:id="rId308"/>
        </w:object>
      </w:r>
      <w:r w:rsidR="0090043C" w:rsidRPr="0010399F">
        <w:rPr>
          <w:sz w:val="28"/>
          <w:szCs w:val="28"/>
        </w:rPr>
        <w:t xml:space="preserve">                                    (55)</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Ц</w:t>
      </w:r>
      <w:r w:rsidRPr="0010399F">
        <w:rPr>
          <w:sz w:val="28"/>
          <w:szCs w:val="28"/>
          <w:vertAlign w:val="subscript"/>
        </w:rPr>
        <w:t>авт</w:t>
      </w:r>
      <w:r w:rsidRPr="0010399F">
        <w:rPr>
          <w:sz w:val="28"/>
          <w:szCs w:val="28"/>
        </w:rPr>
        <w:t xml:space="preserve"> – цена автомобиля, руб.;</w:t>
      </w:r>
    </w:p>
    <w:p w:rsidR="0090043C" w:rsidRPr="0010399F" w:rsidRDefault="0090043C" w:rsidP="0010399F">
      <w:pPr>
        <w:spacing w:line="360" w:lineRule="auto"/>
        <w:ind w:firstLine="709"/>
        <w:jc w:val="both"/>
        <w:rPr>
          <w:sz w:val="28"/>
          <w:szCs w:val="28"/>
        </w:rPr>
      </w:pPr>
      <w:r w:rsidRPr="0010399F">
        <w:rPr>
          <w:sz w:val="28"/>
          <w:szCs w:val="28"/>
        </w:rPr>
        <w:t>К</w:t>
      </w:r>
      <w:r w:rsidRPr="0010399F">
        <w:rPr>
          <w:sz w:val="28"/>
          <w:szCs w:val="28"/>
          <w:vertAlign w:val="subscript"/>
        </w:rPr>
        <w:t>дост</w:t>
      </w:r>
      <w:r w:rsidRPr="0010399F">
        <w:rPr>
          <w:sz w:val="28"/>
          <w:szCs w:val="28"/>
        </w:rPr>
        <w:t xml:space="preserve"> – коэффициент, учитывающий расходы по доставке нового автомобиля в АТП 1,06;</w:t>
      </w:r>
    </w:p>
    <w:p w:rsidR="0090043C" w:rsidRDefault="002B09AD" w:rsidP="0010399F">
      <w:pPr>
        <w:spacing w:line="360" w:lineRule="auto"/>
        <w:ind w:firstLine="709"/>
        <w:jc w:val="center"/>
        <w:rPr>
          <w:sz w:val="28"/>
          <w:szCs w:val="28"/>
        </w:rPr>
      </w:pPr>
      <w:r w:rsidRPr="0010399F">
        <w:rPr>
          <w:sz w:val="28"/>
          <w:szCs w:val="28"/>
        </w:rPr>
        <w:object w:dxaOrig="3460" w:dyaOrig="460">
          <v:shape id="_x0000_i1181" type="#_x0000_t75" style="width:173.25pt;height:23.25pt" o:ole="">
            <v:imagedata r:id="rId309" o:title=""/>
          </v:shape>
          <o:OLEObject Type="Embed" ProgID="Unknown" ShapeID="_x0000_i1181" DrawAspect="Content" ObjectID="_1469437949" r:id="rId310"/>
        </w:object>
      </w:r>
    </w:p>
    <w:p w:rsidR="00FA4EF7" w:rsidRPr="0010399F" w:rsidRDefault="00FA4EF7" w:rsidP="0010399F">
      <w:pPr>
        <w:spacing w:line="360" w:lineRule="auto"/>
        <w:ind w:firstLine="709"/>
        <w:jc w:val="center"/>
        <w:rPr>
          <w:sz w:val="28"/>
          <w:szCs w:val="28"/>
        </w:rPr>
      </w:pPr>
    </w:p>
    <w:p w:rsidR="00FA4EF7" w:rsidRDefault="0090043C" w:rsidP="00FA4EF7">
      <w:pPr>
        <w:spacing w:line="360" w:lineRule="auto"/>
        <w:ind w:firstLine="709"/>
        <w:rPr>
          <w:sz w:val="28"/>
          <w:szCs w:val="28"/>
        </w:rPr>
      </w:pPr>
      <w:r w:rsidRPr="0010399F">
        <w:rPr>
          <w:sz w:val="28"/>
          <w:szCs w:val="28"/>
        </w:rPr>
        <w:t xml:space="preserve">4.4.2. Стоимость основных производственных фондов, обслуживающих </w:t>
      </w:r>
    </w:p>
    <w:p w:rsidR="0090043C" w:rsidRDefault="0090043C" w:rsidP="00FA4EF7">
      <w:pPr>
        <w:spacing w:line="360" w:lineRule="auto"/>
        <w:ind w:firstLine="709"/>
        <w:rPr>
          <w:sz w:val="28"/>
          <w:szCs w:val="28"/>
        </w:rPr>
      </w:pPr>
      <w:r w:rsidRPr="0010399F">
        <w:rPr>
          <w:sz w:val="28"/>
          <w:szCs w:val="28"/>
        </w:rPr>
        <w:t>процесс ТО и ТР,</w:t>
      </w:r>
      <w:r w:rsidR="002B09AD" w:rsidRPr="0010399F">
        <w:rPr>
          <w:sz w:val="28"/>
          <w:szCs w:val="28"/>
        </w:rPr>
        <w:object w:dxaOrig="680" w:dyaOrig="540">
          <v:shape id="_x0000_i1182" type="#_x0000_t75" style="width:33.75pt;height:27pt" o:ole="">
            <v:imagedata r:id="rId311" o:title=""/>
          </v:shape>
          <o:OLEObject Type="Embed" ProgID="Unknown" ShapeID="_x0000_i1182" DrawAspect="Content" ObjectID="_1469437950" r:id="rId312"/>
        </w:objec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3040" w:dyaOrig="720">
          <v:shape id="_x0000_i1183" type="#_x0000_t75" style="width:152.25pt;height:36pt" o:ole="">
            <v:imagedata r:id="rId313" o:title=""/>
          </v:shape>
          <o:OLEObject Type="Embed" ProgID="Unknown" ShapeID="_x0000_i1183" DrawAspect="Content" ObjectID="_1469437951" r:id="rId314"/>
        </w:object>
      </w:r>
      <w:r w:rsidR="0090043C" w:rsidRPr="0010399F">
        <w:rPr>
          <w:sz w:val="28"/>
          <w:szCs w:val="28"/>
        </w:rPr>
        <w:t xml:space="preserve">                        (56)</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А</w:t>
      </w:r>
      <w:r w:rsidRPr="0010399F">
        <w:rPr>
          <w:sz w:val="28"/>
          <w:szCs w:val="28"/>
          <w:vertAlign w:val="subscript"/>
        </w:rPr>
        <w:t>сс</w:t>
      </w:r>
      <w:r w:rsidRPr="0010399F">
        <w:rPr>
          <w:sz w:val="28"/>
          <w:szCs w:val="28"/>
        </w:rPr>
        <w:t xml:space="preserve"> – среднесписочное количество автомобилей, ед;</w:t>
      </w:r>
    </w:p>
    <w:p w:rsidR="0090043C" w:rsidRPr="0010399F" w:rsidRDefault="0090043C" w:rsidP="0010399F">
      <w:pPr>
        <w:spacing w:line="360" w:lineRule="auto"/>
        <w:ind w:firstLine="709"/>
        <w:jc w:val="both"/>
        <w:rPr>
          <w:sz w:val="28"/>
          <w:szCs w:val="28"/>
        </w:rPr>
      </w:pPr>
      <w:r w:rsidRPr="0010399F">
        <w:rPr>
          <w:sz w:val="28"/>
          <w:szCs w:val="28"/>
        </w:rPr>
        <w:t>С</w:t>
      </w:r>
      <w:r w:rsidRPr="0010399F">
        <w:rPr>
          <w:sz w:val="28"/>
          <w:szCs w:val="28"/>
          <w:vertAlign w:val="subscript"/>
        </w:rPr>
        <w:t>перв.</w:t>
      </w:r>
      <w:r w:rsidRPr="0010399F">
        <w:rPr>
          <w:sz w:val="28"/>
          <w:szCs w:val="28"/>
        </w:rPr>
        <w:t>×А</w:t>
      </w:r>
      <w:r w:rsidRPr="0010399F">
        <w:rPr>
          <w:sz w:val="28"/>
          <w:szCs w:val="28"/>
          <w:vertAlign w:val="subscript"/>
        </w:rPr>
        <w:t>сс</w:t>
      </w:r>
      <w:r w:rsidRPr="0010399F">
        <w:rPr>
          <w:sz w:val="28"/>
          <w:szCs w:val="28"/>
        </w:rPr>
        <w:t xml:space="preserve"> – стоимость всего подвижного состава, руб.;</w:t>
      </w:r>
    </w:p>
    <w:p w:rsidR="0090043C" w:rsidRDefault="0090043C" w:rsidP="0010399F">
      <w:pPr>
        <w:spacing w:line="360" w:lineRule="auto"/>
        <w:ind w:firstLine="709"/>
        <w:jc w:val="both"/>
        <w:rPr>
          <w:sz w:val="28"/>
          <w:szCs w:val="28"/>
        </w:rPr>
      </w:pPr>
      <w:r w:rsidRPr="0010399F">
        <w:rPr>
          <w:sz w:val="28"/>
          <w:szCs w:val="28"/>
        </w:rPr>
        <w:t>25 – доля стоимости основных производственных фондов от стоимости подвижного состава, %.</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040" w:dyaOrig="639">
          <v:shape id="_x0000_i1184" type="#_x0000_t75" style="width:201.75pt;height:32.25pt" o:ole="">
            <v:imagedata r:id="rId315" o:title=""/>
          </v:shape>
          <o:OLEObject Type="Embed" ProgID="Unknown" ShapeID="_x0000_i1184" DrawAspect="Content" ObjectID="_1469437952" r:id="rId316"/>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rPr>
          <w:sz w:val="28"/>
          <w:szCs w:val="28"/>
        </w:rPr>
      </w:pPr>
      <w:r w:rsidRPr="0010399F">
        <w:rPr>
          <w:sz w:val="28"/>
          <w:szCs w:val="28"/>
        </w:rPr>
        <w:t>4.4.3. Амортизация основных производственных фондов, обслуживающих процесс  ТО и ТР,</w:t>
      </w:r>
      <w:r w:rsidR="002B09AD" w:rsidRPr="0010399F">
        <w:rPr>
          <w:sz w:val="28"/>
          <w:szCs w:val="28"/>
        </w:rPr>
        <w:object w:dxaOrig="660" w:dyaOrig="540">
          <v:shape id="_x0000_i1185" type="#_x0000_t75" style="width:33pt;height:27pt" o:ole="">
            <v:imagedata r:id="rId317" o:title=""/>
          </v:shape>
          <o:OLEObject Type="Embed" ProgID="Unknown" ShapeID="_x0000_i1185" DrawAspect="Content" ObjectID="_1469437953" r:id="rId318"/>
        </w:object>
      </w:r>
    </w:p>
    <w:p w:rsidR="00FA4EF7" w:rsidRPr="0010399F" w:rsidRDefault="00FA4EF7" w:rsidP="0010399F">
      <w:pPr>
        <w:spacing w:line="360" w:lineRule="auto"/>
        <w:ind w:firstLine="709"/>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680" w:dyaOrig="800">
          <v:shape id="_x0000_i1186" type="#_x0000_t75" style="width:134.25pt;height:39.75pt" o:ole="">
            <v:imagedata r:id="rId319" o:title=""/>
          </v:shape>
          <o:OLEObject Type="Embed" ProgID="Unknown" ShapeID="_x0000_i1186" DrawAspect="Content" ObjectID="_1469437954" r:id="rId320"/>
        </w:object>
      </w:r>
      <w:r w:rsidRPr="0010399F">
        <w:rPr>
          <w:sz w:val="28"/>
          <w:szCs w:val="28"/>
        </w:rPr>
        <w:t xml:space="preserve">                                     (57)</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где Н</w:t>
      </w:r>
      <w:r w:rsidRPr="0010399F">
        <w:rPr>
          <w:sz w:val="28"/>
          <w:szCs w:val="28"/>
          <w:vertAlign w:val="subscript"/>
        </w:rPr>
        <w:t>ам</w:t>
      </w:r>
      <w:r w:rsidRPr="0010399F">
        <w:rPr>
          <w:sz w:val="28"/>
          <w:szCs w:val="28"/>
        </w:rPr>
        <w:t xml:space="preserve"> – средняя норма амортизации зданий и оборудования, обслуживающих процесс ТО и ТР,10%</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500" w:dyaOrig="639">
          <v:shape id="_x0000_i1187" type="#_x0000_t75" style="width:174.75pt;height:32.25pt" o:ole="">
            <v:imagedata r:id="rId321" o:title=""/>
          </v:shape>
          <o:OLEObject Type="Embed" ProgID="Unknown" ShapeID="_x0000_i1187" DrawAspect="Content" ObjectID="_1469437955" r:id="rId322"/>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4.5. Затраты на выполнение производственной программы предприятия по ТО и ТР подвижного состава</w:t>
      </w:r>
      <w:r w:rsidR="002B09AD" w:rsidRPr="0010399F">
        <w:rPr>
          <w:sz w:val="28"/>
          <w:szCs w:val="28"/>
        </w:rPr>
        <w:object w:dxaOrig="680" w:dyaOrig="440">
          <v:shape id="_x0000_i1188" type="#_x0000_t75" style="width:33.75pt;height:21.75pt" o:ole="">
            <v:imagedata r:id="rId323" o:title=""/>
          </v:shape>
          <o:OLEObject Type="Embed" ProgID="Unknown" ShapeID="_x0000_i1188" DrawAspect="Content" ObjectID="_1469437956" r:id="rId324"/>
        </w:objec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rPr>
          <w:sz w:val="28"/>
          <w:szCs w:val="28"/>
        </w:rPr>
      </w:pPr>
      <w:r w:rsidRPr="0010399F">
        <w:rPr>
          <w:sz w:val="28"/>
          <w:szCs w:val="28"/>
        </w:rPr>
        <w:t xml:space="preserve">         </w:t>
      </w:r>
      <w:r w:rsidR="002B09AD" w:rsidRPr="0010399F">
        <w:rPr>
          <w:sz w:val="28"/>
          <w:szCs w:val="28"/>
        </w:rPr>
        <w:object w:dxaOrig="5920" w:dyaOrig="540">
          <v:shape id="_x0000_i1189" type="#_x0000_t75" style="width:296.25pt;height:27pt" o:ole="">
            <v:imagedata r:id="rId325" o:title=""/>
          </v:shape>
          <o:OLEObject Type="Embed" ProgID="Unknown" ShapeID="_x0000_i1189" DrawAspect="Content" ObjectID="_1469437957" r:id="rId326"/>
        </w:object>
      </w:r>
      <w:r w:rsidRPr="0010399F">
        <w:rPr>
          <w:sz w:val="28"/>
          <w:szCs w:val="28"/>
        </w:rPr>
        <w:t xml:space="preserve">                   (58)</w:t>
      </w:r>
    </w:p>
    <w:p w:rsidR="00FA4EF7" w:rsidRPr="0010399F" w:rsidRDefault="00FA4EF7" w:rsidP="0010399F">
      <w:pPr>
        <w:spacing w:line="360" w:lineRule="auto"/>
        <w:ind w:firstLine="709"/>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8419" w:dyaOrig="440">
          <v:shape id="_x0000_i1190" type="#_x0000_t75" style="width:420.75pt;height:21.75pt" o:ole="">
            <v:imagedata r:id="rId327" o:title=""/>
          </v:shape>
          <o:OLEObject Type="Embed" ProgID="Unknown" ShapeID="_x0000_i1190" DrawAspect="Content" ObjectID="_1469437958" r:id="rId328"/>
        </w:object>
      </w:r>
    </w:p>
    <w:p w:rsidR="0090043C" w:rsidRPr="0010399F" w:rsidRDefault="00E44D86" w:rsidP="0010399F">
      <w:pPr>
        <w:spacing w:line="360" w:lineRule="auto"/>
        <w:ind w:firstLine="709"/>
        <w:jc w:val="center"/>
        <w:rPr>
          <w:b/>
          <w:bCs/>
          <w:sz w:val="28"/>
          <w:szCs w:val="28"/>
        </w:rPr>
      </w:pPr>
      <w:r w:rsidRPr="0010399F">
        <w:rPr>
          <w:sz w:val="28"/>
          <w:szCs w:val="28"/>
        </w:rPr>
        <w:br w:type="page"/>
      </w:r>
      <w:r w:rsidR="0090043C" w:rsidRPr="0010399F">
        <w:rPr>
          <w:b/>
          <w:bCs/>
          <w:sz w:val="28"/>
          <w:szCs w:val="28"/>
        </w:rPr>
        <w:t>5. КАЛЬКУЛЯЦИЯ ПОЛНОЙ СЕБЕСТОИМОСТИ ОДНОГО</w:t>
      </w:r>
      <w:r w:rsidR="00D153C5" w:rsidRPr="0010399F">
        <w:rPr>
          <w:b/>
          <w:bCs/>
          <w:sz w:val="28"/>
          <w:szCs w:val="28"/>
        </w:rPr>
        <w:t xml:space="preserve"> </w:t>
      </w:r>
      <w:r w:rsidR="0090043C" w:rsidRPr="0010399F">
        <w:rPr>
          <w:b/>
          <w:bCs/>
          <w:sz w:val="28"/>
          <w:szCs w:val="28"/>
        </w:rPr>
        <w:t>ОБСЛУЖИВАНИЯ</w:t>
      </w:r>
    </w:p>
    <w:p w:rsidR="00D153C5" w:rsidRPr="0010399F" w:rsidRDefault="00D153C5" w:rsidP="0010399F">
      <w:pPr>
        <w:spacing w:line="360" w:lineRule="auto"/>
        <w:ind w:firstLine="709"/>
        <w:jc w:val="both"/>
        <w:rPr>
          <w:sz w:val="28"/>
          <w:szCs w:val="28"/>
        </w:rPr>
      </w:pPr>
    </w:p>
    <w:p w:rsidR="0090043C" w:rsidRDefault="0090043C" w:rsidP="0010399F">
      <w:pPr>
        <w:spacing w:line="360" w:lineRule="auto"/>
        <w:ind w:firstLine="709"/>
        <w:jc w:val="both"/>
        <w:rPr>
          <w:sz w:val="28"/>
          <w:szCs w:val="28"/>
        </w:rPr>
      </w:pPr>
      <w:r w:rsidRPr="0010399F">
        <w:rPr>
          <w:sz w:val="28"/>
          <w:szCs w:val="28"/>
        </w:rPr>
        <w:t>5.1. Фонд заработной платы ремонтных рабочих, занятых на ТО – 1, за отработанное время (данные таблицы 5 по ТО – 1)</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1240" w:dyaOrig="499">
          <v:shape id="_x0000_i1191" type="#_x0000_t75" style="width:62.25pt;height:24.75pt" o:ole="">
            <v:imagedata r:id="rId329" o:title=""/>
          </v:shape>
          <o:OLEObject Type="Embed" ProgID="Unknown" ShapeID="_x0000_i1191" DrawAspect="Content" ObjectID="_1469437959" r:id="rId330"/>
        </w:object>
      </w:r>
      <w:r w:rsidR="0090043C" w:rsidRPr="0010399F">
        <w:rPr>
          <w:sz w:val="28"/>
          <w:szCs w:val="28"/>
        </w:rPr>
        <w:t>532072,6руб.</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5.2. Фонд заработной платы ремонтных рабочих, занятых на ТО – 1, за неотработанное  время </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3860" w:dyaOrig="760">
          <v:shape id="_x0000_i1192" type="#_x0000_t75" style="width:192.75pt;height:38.25pt" o:ole="">
            <v:imagedata r:id="rId331" o:title=""/>
          </v:shape>
          <o:OLEObject Type="Embed" ProgID="Unknown" ShapeID="_x0000_i1192" DrawAspect="Content" ObjectID="_1469437960" r:id="rId332"/>
        </w:object>
      </w:r>
      <w:r w:rsidRPr="0010399F">
        <w:rPr>
          <w:sz w:val="28"/>
          <w:szCs w:val="28"/>
        </w:rPr>
        <w:t xml:space="preserve">                         (59)</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где П</w:t>
      </w:r>
      <w:r w:rsidRPr="0010399F">
        <w:rPr>
          <w:sz w:val="28"/>
          <w:szCs w:val="28"/>
          <w:vertAlign w:val="subscript"/>
        </w:rPr>
        <w:t>неот.в</w:t>
      </w:r>
      <w:r w:rsidRPr="0010399F">
        <w:rPr>
          <w:sz w:val="28"/>
          <w:szCs w:val="28"/>
        </w:rPr>
        <w:t xml:space="preserve"> -  процент заработной платы за неотработанное время (п. 4.1.7.)</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360" w:dyaOrig="639">
          <v:shape id="_x0000_i1193" type="#_x0000_t75" style="width:218.25pt;height:32.25pt" o:ole="">
            <v:imagedata r:id="rId333" o:title=""/>
          </v:shape>
          <o:OLEObject Type="Embed" ProgID="Unknown" ShapeID="_x0000_i1193" DrawAspect="Content" ObjectID="_1469437961" r:id="rId334"/>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5.3. Фонд заработной платы ремонтных рабочих, занятых на ТО – 1 </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020" w:dyaOrig="499">
          <v:shape id="_x0000_i1194" type="#_x0000_t75" style="width:201pt;height:24.75pt" o:ole="">
            <v:imagedata r:id="rId335" o:title=""/>
          </v:shape>
          <o:OLEObject Type="Embed" ProgID="Unknown" ShapeID="_x0000_i1194" DrawAspect="Content" ObjectID="_1469437962" r:id="rId336"/>
        </w:object>
      </w:r>
      <w:r w:rsidR="0090043C" w:rsidRPr="0010399F">
        <w:rPr>
          <w:sz w:val="28"/>
          <w:szCs w:val="28"/>
        </w:rPr>
        <w:t xml:space="preserve">                        (60)</w:t>
      </w:r>
    </w:p>
    <w:p w:rsidR="00FA4EF7" w:rsidRPr="0010399F" w:rsidRDefault="00FA4EF7" w:rsidP="0010399F">
      <w:pPr>
        <w:spacing w:line="360" w:lineRule="auto"/>
        <w:ind w:firstLine="709"/>
        <w:jc w:val="center"/>
        <w:rPr>
          <w:sz w:val="28"/>
          <w:szCs w:val="28"/>
        </w:rPr>
      </w:pPr>
    </w:p>
    <w:p w:rsidR="0090043C" w:rsidRDefault="002B09AD" w:rsidP="0010399F">
      <w:pPr>
        <w:spacing w:line="360" w:lineRule="auto"/>
        <w:ind w:firstLine="709"/>
        <w:jc w:val="center"/>
        <w:rPr>
          <w:sz w:val="28"/>
          <w:szCs w:val="28"/>
        </w:rPr>
      </w:pPr>
      <w:r w:rsidRPr="0010399F">
        <w:rPr>
          <w:sz w:val="28"/>
          <w:szCs w:val="28"/>
        </w:rPr>
        <w:object w:dxaOrig="4840" w:dyaOrig="420">
          <v:shape id="_x0000_i1195" type="#_x0000_t75" style="width:242.25pt;height:21pt" o:ole="">
            <v:imagedata r:id="rId337" o:title=""/>
          </v:shape>
          <o:OLEObject Type="Embed" ProgID="Unknown" ShapeID="_x0000_i1195" DrawAspect="Content" ObjectID="_1469437963" r:id="rId338"/>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5.4. Отчисление на социальные нужды от фонда заработной платы рабочих, занятых на ТО – 1</w:t>
      </w: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3340" w:dyaOrig="700">
          <v:shape id="_x0000_i1196" type="#_x0000_t75" style="width:167.25pt;height:35.25pt" o:ole="">
            <v:imagedata r:id="rId339" o:title=""/>
          </v:shape>
          <o:OLEObject Type="Embed" ProgID="Unknown" ShapeID="_x0000_i1196" DrawAspect="Content" ObjectID="_1469437964" r:id="rId340"/>
        </w:object>
      </w:r>
      <w:r w:rsidRPr="0010399F">
        <w:rPr>
          <w:sz w:val="28"/>
          <w:szCs w:val="28"/>
        </w:rPr>
        <w:t xml:space="preserve">                         (61)</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где П</w:t>
      </w:r>
      <w:r w:rsidRPr="0010399F">
        <w:rPr>
          <w:sz w:val="28"/>
          <w:szCs w:val="28"/>
          <w:vertAlign w:val="subscript"/>
        </w:rPr>
        <w:t>соц.от</w:t>
      </w:r>
      <w:r w:rsidRPr="0010399F">
        <w:rPr>
          <w:sz w:val="28"/>
          <w:szCs w:val="28"/>
        </w:rPr>
        <w:t xml:space="preserve"> – процент отчислений на социальные нужды – 35,4 (п. 4.1.9.).</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140" w:dyaOrig="639">
          <v:shape id="_x0000_i1197" type="#_x0000_t75" style="width:207pt;height:32.25pt" o:ole="">
            <v:imagedata r:id="rId341" o:title=""/>
          </v:shape>
          <o:OLEObject Type="Embed" ProgID="Unknown" ShapeID="_x0000_i1197" DrawAspect="Content" ObjectID="_1469437965" r:id="rId342"/>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5.5. Затраты на материалы на ТО – 1 (п. 4.2.).</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240" w:dyaOrig="420">
          <v:shape id="_x0000_i1198" type="#_x0000_t75" style="width:111.75pt;height:21pt" o:ole="">
            <v:imagedata r:id="rId343" o:title=""/>
          </v:shape>
          <o:OLEObject Type="Embed" ProgID="Unknown" ShapeID="_x0000_i1198" DrawAspect="Content" ObjectID="_1469437966" r:id="rId344"/>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5.6. Амортизация основных производственных фондов, обслуживающих процесс ТО – 1</w:t>
      </w:r>
    </w:p>
    <w:p w:rsidR="00FA4EF7" w:rsidRPr="0010399F" w:rsidRDefault="00FA4EF7"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500" w:dyaOrig="820">
          <v:shape id="_x0000_i1199" type="#_x0000_t75" style="width:125.25pt;height:41.25pt" o:ole="">
            <v:imagedata r:id="rId345" o:title=""/>
          </v:shape>
          <o:OLEObject Type="Embed" ProgID="Unknown" ShapeID="_x0000_i1199" DrawAspect="Content" ObjectID="_1469437967" r:id="rId346"/>
        </w:object>
      </w:r>
      <w:r w:rsidRPr="0010399F">
        <w:rPr>
          <w:sz w:val="28"/>
          <w:szCs w:val="28"/>
        </w:rPr>
        <w:t xml:space="preserve">                                (62)</w: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где </w:t>
      </w:r>
      <w:r w:rsidR="002B09AD" w:rsidRPr="0010399F">
        <w:rPr>
          <w:sz w:val="28"/>
          <w:szCs w:val="28"/>
        </w:rPr>
        <w:object w:dxaOrig="660" w:dyaOrig="540">
          <v:shape id="_x0000_i1200" type="#_x0000_t75" style="width:33pt;height:27pt" o:ole="">
            <v:imagedata r:id="rId347" o:title=""/>
          </v:shape>
          <o:OLEObject Type="Embed" ProgID="Unknown" ShapeID="_x0000_i1200" DrawAspect="Content" ObjectID="_1469437968" r:id="rId348"/>
        </w:object>
      </w:r>
      <w:r w:rsidRPr="0010399F">
        <w:rPr>
          <w:sz w:val="28"/>
          <w:szCs w:val="28"/>
        </w:rPr>
        <w:t xml:space="preserve"> - амортизация основных производственных фондов, обслуживающих процесс  ТО и ТР.</w:t>
      </w:r>
    </w:p>
    <w:p w:rsidR="0090043C" w:rsidRDefault="0090043C" w:rsidP="0010399F">
      <w:pPr>
        <w:spacing w:line="360" w:lineRule="auto"/>
        <w:ind w:firstLine="709"/>
        <w:jc w:val="both"/>
        <w:rPr>
          <w:sz w:val="28"/>
          <w:szCs w:val="28"/>
        </w:rPr>
      </w:pPr>
      <w:r w:rsidRPr="0010399F">
        <w:rPr>
          <w:sz w:val="28"/>
          <w:szCs w:val="28"/>
        </w:rPr>
        <w:t>10 – доля амортизации основных фондов, обслуживающих  процесс ТО – 1, %.</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3280" w:dyaOrig="639">
          <v:shape id="_x0000_i1201" type="#_x0000_t75" style="width:164.25pt;height:32.25pt" o:ole="">
            <v:imagedata r:id="rId349" o:title=""/>
          </v:shape>
          <o:OLEObject Type="Embed" ProgID="Unknown" ShapeID="_x0000_i1201" DrawAspect="Content" ObjectID="_1469437969" r:id="rId350"/>
        </w:object>
      </w:r>
    </w:p>
    <w:p w:rsidR="00FA4EF7" w:rsidRPr="0010399F" w:rsidRDefault="00FA4EF7"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 xml:space="preserve">5.7. Общехозяйственные расходы </w:t>
      </w:r>
      <w:r w:rsidR="002B09AD" w:rsidRPr="0010399F">
        <w:rPr>
          <w:sz w:val="28"/>
          <w:szCs w:val="28"/>
        </w:rPr>
        <w:object w:dxaOrig="760" w:dyaOrig="499">
          <v:shape id="_x0000_i1202" type="#_x0000_t75" style="width:38.25pt;height:24.75pt" o:ole="">
            <v:imagedata r:id="rId351" o:title=""/>
          </v:shape>
          <o:OLEObject Type="Embed" ProgID="Unknown" ShapeID="_x0000_i1202" DrawAspect="Content" ObjectID="_1469437970" r:id="rId352"/>
        </w:object>
      </w:r>
    </w:p>
    <w:p w:rsidR="0090043C" w:rsidRPr="0010399F" w:rsidRDefault="0090043C" w:rsidP="0010399F">
      <w:pPr>
        <w:spacing w:line="360" w:lineRule="auto"/>
        <w:ind w:firstLine="709"/>
        <w:jc w:val="both"/>
        <w:rPr>
          <w:sz w:val="28"/>
          <w:szCs w:val="28"/>
        </w:rPr>
      </w:pPr>
      <w:r w:rsidRPr="0010399F">
        <w:rPr>
          <w:sz w:val="28"/>
          <w:szCs w:val="28"/>
        </w:rPr>
        <w:t>Принимаем долю общехозяйственных расходов 25% от суммы расходов рассчитанных в пп. 5.3. – 5.6.</w:t>
      </w:r>
    </w:p>
    <w:p w:rsidR="0090043C" w:rsidRDefault="002B09AD" w:rsidP="0010399F">
      <w:pPr>
        <w:spacing w:line="360" w:lineRule="auto"/>
        <w:ind w:firstLine="709"/>
        <w:rPr>
          <w:sz w:val="28"/>
          <w:szCs w:val="28"/>
        </w:rPr>
      </w:pPr>
      <w:r w:rsidRPr="0010399F">
        <w:rPr>
          <w:sz w:val="28"/>
          <w:szCs w:val="28"/>
        </w:rPr>
        <w:object w:dxaOrig="5679" w:dyaOrig="859">
          <v:shape id="_x0000_i1203" type="#_x0000_t75" style="width:284.25pt;height:42.75pt" o:ole="">
            <v:imagedata r:id="rId353" o:title=""/>
          </v:shape>
          <o:OLEObject Type="Embed" ProgID="Unknown" ShapeID="_x0000_i1203" DrawAspect="Content" ObjectID="_1469437971" r:id="rId354"/>
        </w:object>
      </w:r>
      <w:r w:rsidR="0090043C" w:rsidRPr="0010399F">
        <w:rPr>
          <w:sz w:val="28"/>
          <w:szCs w:val="28"/>
        </w:rPr>
        <w:t xml:space="preserve">             (63)</w:t>
      </w:r>
    </w:p>
    <w:p w:rsidR="00FA4EF7" w:rsidRPr="0010399F" w:rsidRDefault="00FA4EF7" w:rsidP="0010399F">
      <w:pPr>
        <w:spacing w:line="360" w:lineRule="auto"/>
        <w:ind w:firstLine="709"/>
        <w:rPr>
          <w:sz w:val="28"/>
          <w:szCs w:val="28"/>
        </w:rPr>
      </w:pPr>
    </w:p>
    <w:p w:rsidR="0090043C" w:rsidRDefault="002B09AD" w:rsidP="0010399F">
      <w:pPr>
        <w:spacing w:line="360" w:lineRule="auto"/>
        <w:ind w:firstLine="709"/>
        <w:jc w:val="center"/>
        <w:rPr>
          <w:sz w:val="28"/>
          <w:szCs w:val="28"/>
        </w:rPr>
      </w:pPr>
      <w:r w:rsidRPr="0010399F">
        <w:rPr>
          <w:sz w:val="28"/>
          <w:szCs w:val="28"/>
        </w:rPr>
        <w:object w:dxaOrig="7420" w:dyaOrig="700">
          <v:shape id="_x0000_i1204" type="#_x0000_t75" style="width:371.25pt;height:35.25pt" o:ole="">
            <v:imagedata r:id="rId355" o:title=""/>
          </v:shape>
          <o:OLEObject Type="Embed" ProgID="Unknown" ShapeID="_x0000_i1204" DrawAspect="Content" ObjectID="_1469437972" r:id="rId356"/>
        </w:object>
      </w:r>
      <w:r w:rsidR="0090043C" w:rsidRPr="0010399F">
        <w:rPr>
          <w:sz w:val="28"/>
          <w:szCs w:val="28"/>
        </w:rPr>
        <w:t xml:space="preserve"> </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5.8.Сумма затрат на ТО – 1 </w:t>
      </w:r>
      <w:r w:rsidR="002B09AD" w:rsidRPr="0010399F">
        <w:rPr>
          <w:sz w:val="28"/>
          <w:szCs w:val="28"/>
        </w:rPr>
        <w:object w:dxaOrig="960" w:dyaOrig="420">
          <v:shape id="_x0000_i1205" type="#_x0000_t75" style="width:48pt;height:21pt" o:ole="">
            <v:imagedata r:id="rId357" o:title=""/>
          </v:shape>
          <o:OLEObject Type="Embed" ProgID="Unknown" ShapeID="_x0000_i1205" DrawAspect="Content" ObjectID="_1469437973" r:id="rId358"/>
        </w:objec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rPr>
          <w:sz w:val="28"/>
          <w:szCs w:val="28"/>
        </w:rPr>
      </w:pPr>
      <w:r w:rsidRPr="0010399F">
        <w:rPr>
          <w:sz w:val="28"/>
          <w:szCs w:val="28"/>
        </w:rPr>
        <w:object w:dxaOrig="6100" w:dyaOrig="540">
          <v:shape id="_x0000_i1206" type="#_x0000_t75" style="width:305.25pt;height:27pt" o:ole="">
            <v:imagedata r:id="rId359" o:title=""/>
          </v:shape>
          <o:OLEObject Type="Embed" ProgID="Unknown" ShapeID="_x0000_i1206" DrawAspect="Content" ObjectID="_1469437974" r:id="rId360"/>
        </w:object>
      </w:r>
      <w:r w:rsidR="0090043C" w:rsidRPr="0010399F">
        <w:rPr>
          <w:sz w:val="28"/>
          <w:szCs w:val="28"/>
        </w:rPr>
        <w:t xml:space="preserve">        (64)</w:t>
      </w:r>
    </w:p>
    <w:p w:rsidR="00FA4EF7" w:rsidRPr="0010399F" w:rsidRDefault="00FA4EF7" w:rsidP="0010399F">
      <w:pPr>
        <w:spacing w:line="360" w:lineRule="auto"/>
        <w:ind w:firstLine="709"/>
        <w:rPr>
          <w:sz w:val="28"/>
          <w:szCs w:val="28"/>
        </w:rPr>
      </w:pPr>
    </w:p>
    <w:p w:rsidR="0090043C" w:rsidRDefault="002B09AD" w:rsidP="0010399F">
      <w:pPr>
        <w:spacing w:line="360" w:lineRule="auto"/>
        <w:ind w:firstLine="709"/>
        <w:jc w:val="center"/>
        <w:rPr>
          <w:sz w:val="28"/>
          <w:szCs w:val="28"/>
        </w:rPr>
      </w:pPr>
      <w:r w:rsidRPr="0010399F">
        <w:rPr>
          <w:sz w:val="28"/>
          <w:szCs w:val="28"/>
        </w:rPr>
        <w:object w:dxaOrig="8080" w:dyaOrig="420">
          <v:shape id="_x0000_i1207" type="#_x0000_t75" style="width:404.25pt;height:21pt" o:ole="">
            <v:imagedata r:id="rId361" o:title=""/>
          </v:shape>
          <o:OLEObject Type="Embed" ProgID="Unknown" ShapeID="_x0000_i1207" DrawAspect="Content" ObjectID="_1469437975" r:id="rId362"/>
        </w:objec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5.9. Полная себестоимость одного обслуживания </w:t>
      </w:r>
    </w:p>
    <w:p w:rsidR="00FA4EF7" w:rsidRPr="0010399F" w:rsidRDefault="00FA4EF7"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340" w:dyaOrig="800">
          <v:shape id="_x0000_i1208" type="#_x0000_t75" style="width:117pt;height:39.75pt" o:ole="">
            <v:imagedata r:id="rId363" o:title=""/>
          </v:shape>
          <o:OLEObject Type="Embed" ProgID="Unknown" ShapeID="_x0000_i1208" DrawAspect="Content" ObjectID="_1469437976" r:id="rId364"/>
        </w:object>
      </w:r>
      <w:r w:rsidR="0090043C" w:rsidRPr="0010399F">
        <w:rPr>
          <w:sz w:val="28"/>
          <w:szCs w:val="28"/>
        </w:rPr>
        <w:t xml:space="preserve">                              (65)</w:t>
      </w:r>
    </w:p>
    <w:p w:rsidR="00FA4EF7" w:rsidRPr="0010399F" w:rsidRDefault="00FA4EF7"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 xml:space="preserve">где </w:t>
      </w:r>
      <w:r w:rsidRPr="0010399F">
        <w:rPr>
          <w:sz w:val="28"/>
          <w:szCs w:val="28"/>
          <w:lang w:val="en-US"/>
        </w:rPr>
        <w:t>N</w:t>
      </w:r>
      <w:r w:rsidRPr="0010399F">
        <w:rPr>
          <w:sz w:val="28"/>
          <w:szCs w:val="28"/>
          <w:vertAlign w:val="subscript"/>
        </w:rPr>
        <w:t>ТО-1</w:t>
      </w:r>
      <w:r w:rsidRPr="0010399F">
        <w:rPr>
          <w:sz w:val="28"/>
          <w:szCs w:val="28"/>
        </w:rPr>
        <w:t xml:space="preserve"> - количество технических обслуживаний № 1 (п.2.1.2.)</w:t>
      </w:r>
    </w:p>
    <w:p w:rsidR="00FA4EF7" w:rsidRPr="0010399F" w:rsidRDefault="00FA4EF7" w:rsidP="0010399F">
      <w:pPr>
        <w:spacing w:line="360" w:lineRule="auto"/>
        <w:ind w:firstLine="709"/>
        <w:jc w:val="both"/>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3260" w:dyaOrig="639">
          <v:shape id="_x0000_i1209" type="#_x0000_t75" style="width:162.75pt;height:32.25pt" o:ole="">
            <v:imagedata r:id="rId365" o:title=""/>
          </v:shape>
          <o:OLEObject Type="Embed" ProgID="Unknown" ShapeID="_x0000_i1209" DrawAspect="Content" ObjectID="_1469437977" r:id="rId366"/>
        </w:object>
      </w:r>
    </w:p>
    <w:p w:rsidR="0090043C" w:rsidRPr="0010399F" w:rsidRDefault="00D153C5" w:rsidP="0010399F">
      <w:pPr>
        <w:spacing w:line="360" w:lineRule="auto"/>
        <w:ind w:firstLine="709"/>
        <w:jc w:val="center"/>
        <w:rPr>
          <w:b/>
          <w:bCs/>
          <w:sz w:val="28"/>
          <w:szCs w:val="28"/>
        </w:rPr>
      </w:pPr>
      <w:r w:rsidRPr="0010399F">
        <w:rPr>
          <w:sz w:val="28"/>
          <w:szCs w:val="28"/>
        </w:rPr>
        <w:br w:type="page"/>
      </w:r>
      <w:r w:rsidR="0090043C" w:rsidRPr="0010399F">
        <w:rPr>
          <w:b/>
          <w:bCs/>
          <w:sz w:val="28"/>
          <w:szCs w:val="28"/>
        </w:rPr>
        <w:t>6. РАСЧЕТ ФИНАНСОВЫХ ПОКАЗАТЕЛЕЙ ОТ ВЫПОЛНЕНИЯ ТЕХНИЧЕСКИХ ОБСЛУЖИВАНИЙ СТОРОННИМ ОРГАНИЗАЦИЯМ</w:t>
      </w:r>
    </w:p>
    <w:p w:rsidR="00D153C5" w:rsidRPr="004F22DD" w:rsidRDefault="00D153C5" w:rsidP="0010399F">
      <w:pPr>
        <w:spacing w:line="360" w:lineRule="auto"/>
        <w:ind w:firstLine="709"/>
        <w:jc w:val="both"/>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6.2. Расчет цены за выполнение одного обслуживания Ц</w:t>
      </w:r>
      <w:r w:rsidRPr="0010399F">
        <w:rPr>
          <w:sz w:val="28"/>
          <w:szCs w:val="28"/>
          <w:vertAlign w:val="subscript"/>
        </w:rPr>
        <w:t>ТО-1</w:t>
      </w:r>
    </w:p>
    <w:p w:rsidR="00042D88" w:rsidRPr="0010399F" w:rsidRDefault="00042D88" w:rsidP="0010399F">
      <w:pPr>
        <w:spacing w:line="360" w:lineRule="auto"/>
        <w:ind w:firstLine="709"/>
        <w:jc w:val="both"/>
        <w:rPr>
          <w:sz w:val="28"/>
          <w:szCs w:val="28"/>
          <w:vertAlign w:val="subscript"/>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3600" w:dyaOrig="680">
          <v:shape id="_x0000_i1210" type="#_x0000_t75" style="width:180pt;height:33.75pt" o:ole="">
            <v:imagedata r:id="rId367" o:title=""/>
          </v:shape>
          <o:OLEObject Type="Embed" ProgID="Unknown" ShapeID="_x0000_i1210" DrawAspect="Content" ObjectID="_1469437978" r:id="rId368"/>
        </w:object>
      </w:r>
      <w:r w:rsidRPr="0010399F">
        <w:rPr>
          <w:sz w:val="28"/>
          <w:szCs w:val="28"/>
        </w:rPr>
        <w:t xml:space="preserve">                          (65)</w:t>
      </w:r>
    </w:p>
    <w:p w:rsidR="00042D88" w:rsidRPr="0010399F" w:rsidRDefault="00042D88"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rPr>
      </w:pPr>
      <w:r w:rsidRPr="0010399F">
        <w:rPr>
          <w:sz w:val="28"/>
          <w:szCs w:val="28"/>
        </w:rPr>
        <w:t>где Рент. – уровень рентабельности, учитывающий прибыль, 40%</w:t>
      </w:r>
    </w:p>
    <w:p w:rsidR="00042D88" w:rsidRPr="0010399F" w:rsidRDefault="00042D88"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4200" w:dyaOrig="639">
          <v:shape id="_x0000_i1211" type="#_x0000_t75" style="width:210pt;height:32.25pt" o:ole="">
            <v:imagedata r:id="rId369" o:title=""/>
          </v:shape>
          <o:OLEObject Type="Embed" ProgID="Unknown" ShapeID="_x0000_i1211" DrawAspect="Content" ObjectID="_1469437979" r:id="rId370"/>
        </w:object>
      </w:r>
    </w:p>
    <w:p w:rsidR="00042D88" w:rsidRPr="0010399F" w:rsidRDefault="00042D88"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 xml:space="preserve">6.2. Количество обслуживаний, выполняемых сторонним организациям </w:t>
      </w:r>
      <w:r w:rsidRPr="0010399F">
        <w:rPr>
          <w:sz w:val="28"/>
          <w:szCs w:val="28"/>
          <w:lang w:val="en-US"/>
        </w:rPr>
        <w:t>N</w:t>
      </w:r>
      <w:r w:rsidRPr="0010399F">
        <w:rPr>
          <w:sz w:val="28"/>
          <w:szCs w:val="28"/>
          <w:vertAlign w:val="superscript"/>
        </w:rPr>
        <w:t>*</w:t>
      </w:r>
      <w:r w:rsidRPr="0010399F">
        <w:rPr>
          <w:sz w:val="28"/>
          <w:szCs w:val="28"/>
          <w:vertAlign w:val="subscript"/>
        </w:rPr>
        <w:t>ТО-1</w:t>
      </w:r>
    </w:p>
    <w:p w:rsidR="00042D88" w:rsidRPr="0010399F" w:rsidRDefault="00042D88"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799" w:dyaOrig="720">
          <v:shape id="_x0000_i1212" type="#_x0000_t75" style="width:140.25pt;height:36pt" o:ole="">
            <v:imagedata r:id="rId371" o:title=""/>
          </v:shape>
          <o:OLEObject Type="Embed" ProgID="Unknown" ShapeID="_x0000_i1212" DrawAspect="Content" ObjectID="_1469437980" r:id="rId372"/>
        </w:object>
      </w:r>
      <w:r w:rsidRPr="0010399F">
        <w:rPr>
          <w:sz w:val="28"/>
          <w:szCs w:val="28"/>
        </w:rPr>
        <w:t xml:space="preserve">                        (66)</w:t>
      </w:r>
    </w:p>
    <w:p w:rsidR="00042D88" w:rsidRPr="0010399F" w:rsidRDefault="00042D88" w:rsidP="0010399F">
      <w:pPr>
        <w:spacing w:line="360" w:lineRule="auto"/>
        <w:ind w:firstLine="709"/>
        <w:jc w:val="center"/>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где П</w:t>
      </w:r>
      <w:r w:rsidRPr="0010399F">
        <w:rPr>
          <w:sz w:val="28"/>
          <w:szCs w:val="28"/>
          <w:vertAlign w:val="subscript"/>
        </w:rPr>
        <w:t>стор.</w:t>
      </w:r>
      <w:r w:rsidRPr="0010399F">
        <w:rPr>
          <w:sz w:val="28"/>
          <w:szCs w:val="28"/>
        </w:rPr>
        <w:t xml:space="preserve"> – количество воздействий выполненных сторонним организациям, 15%.</w:t>
      </w:r>
    </w:p>
    <w:p w:rsidR="0090043C" w:rsidRDefault="0090043C" w:rsidP="0010399F">
      <w:pPr>
        <w:spacing w:line="360" w:lineRule="auto"/>
        <w:ind w:firstLine="709"/>
        <w:jc w:val="both"/>
        <w:rPr>
          <w:sz w:val="28"/>
          <w:szCs w:val="28"/>
        </w:rPr>
      </w:pPr>
      <w:r w:rsidRPr="0010399F">
        <w:rPr>
          <w:sz w:val="28"/>
          <w:szCs w:val="28"/>
          <w:lang w:val="en-US"/>
        </w:rPr>
        <w:t>N</w:t>
      </w:r>
      <w:r w:rsidRPr="0010399F">
        <w:rPr>
          <w:sz w:val="28"/>
          <w:szCs w:val="28"/>
          <w:vertAlign w:val="subscript"/>
        </w:rPr>
        <w:t>ТО–1</w:t>
      </w:r>
      <w:r w:rsidRPr="0010399F">
        <w:rPr>
          <w:sz w:val="28"/>
          <w:szCs w:val="28"/>
        </w:rPr>
        <w:t xml:space="preserve"> - количество технических обслуживаний № 1 (п.2.1.2.)</w:t>
      </w:r>
    </w:p>
    <w:p w:rsidR="00042D88" w:rsidRPr="0010399F" w:rsidRDefault="00042D88" w:rsidP="0010399F">
      <w:pPr>
        <w:spacing w:line="360" w:lineRule="auto"/>
        <w:ind w:firstLine="709"/>
        <w:jc w:val="both"/>
        <w:rPr>
          <w:sz w:val="28"/>
          <w:szCs w:val="28"/>
        </w:rPr>
      </w:pPr>
    </w:p>
    <w:p w:rsidR="0090043C" w:rsidRDefault="002B09AD" w:rsidP="0010399F">
      <w:pPr>
        <w:spacing w:line="360" w:lineRule="auto"/>
        <w:ind w:firstLine="709"/>
        <w:jc w:val="center"/>
        <w:rPr>
          <w:sz w:val="28"/>
          <w:szCs w:val="28"/>
        </w:rPr>
      </w:pPr>
      <w:r w:rsidRPr="0010399F">
        <w:rPr>
          <w:sz w:val="28"/>
          <w:szCs w:val="28"/>
        </w:rPr>
        <w:object w:dxaOrig="2700" w:dyaOrig="639">
          <v:shape id="_x0000_i1213" type="#_x0000_t75" style="width:135pt;height:32.25pt" o:ole="">
            <v:imagedata r:id="rId373" o:title=""/>
          </v:shape>
          <o:OLEObject Type="Embed" ProgID="Unknown" ShapeID="_x0000_i1213" DrawAspect="Content" ObjectID="_1469437981" r:id="rId374"/>
        </w:object>
      </w:r>
    </w:p>
    <w:p w:rsidR="00042D88" w:rsidRPr="0010399F" w:rsidRDefault="00042D88"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6.3. Доход от выполнения услуг сторонним организациям Д</w:t>
      </w:r>
      <w:r w:rsidRPr="0010399F">
        <w:rPr>
          <w:sz w:val="28"/>
          <w:szCs w:val="28"/>
          <w:vertAlign w:val="subscript"/>
        </w:rPr>
        <w:t>ТО-1</w:t>
      </w:r>
    </w:p>
    <w:p w:rsidR="00042D88" w:rsidRPr="0010399F" w:rsidRDefault="00042D88" w:rsidP="0010399F">
      <w:pPr>
        <w:spacing w:line="360" w:lineRule="auto"/>
        <w:ind w:firstLine="709"/>
        <w:jc w:val="both"/>
        <w:rPr>
          <w:sz w:val="28"/>
          <w:szCs w:val="28"/>
          <w:vertAlign w:val="subscript"/>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2840" w:dyaOrig="520">
          <v:shape id="_x0000_i1214" type="#_x0000_t75" style="width:141.75pt;height:26.25pt" o:ole="">
            <v:imagedata r:id="rId375" o:title=""/>
          </v:shape>
          <o:OLEObject Type="Embed" ProgID="Unknown" ShapeID="_x0000_i1214" DrawAspect="Content" ObjectID="_1469437982" r:id="rId376"/>
        </w:object>
      </w:r>
      <w:r w:rsidRPr="0010399F">
        <w:rPr>
          <w:sz w:val="28"/>
          <w:szCs w:val="28"/>
        </w:rPr>
        <w:t xml:space="preserve">                              (67)</w:t>
      </w:r>
    </w:p>
    <w:p w:rsidR="0090043C" w:rsidRDefault="002B09AD" w:rsidP="0010399F">
      <w:pPr>
        <w:spacing w:line="360" w:lineRule="auto"/>
        <w:ind w:firstLine="709"/>
        <w:jc w:val="center"/>
        <w:rPr>
          <w:sz w:val="28"/>
          <w:szCs w:val="28"/>
        </w:rPr>
      </w:pPr>
      <w:r w:rsidRPr="0010399F">
        <w:rPr>
          <w:sz w:val="28"/>
          <w:szCs w:val="28"/>
        </w:rPr>
        <w:object w:dxaOrig="3700" w:dyaOrig="420">
          <v:shape id="_x0000_i1215" type="#_x0000_t75" style="width:185.25pt;height:21pt" o:ole="">
            <v:imagedata r:id="rId377" o:title=""/>
          </v:shape>
          <o:OLEObject Type="Embed" ProgID="Unknown" ShapeID="_x0000_i1215" DrawAspect="Content" ObjectID="_1469437983" r:id="rId378"/>
        </w:object>
      </w:r>
    </w:p>
    <w:p w:rsidR="00042D88" w:rsidRPr="0010399F" w:rsidRDefault="00042D88" w:rsidP="0010399F">
      <w:pPr>
        <w:spacing w:line="360" w:lineRule="auto"/>
        <w:ind w:firstLine="709"/>
        <w:jc w:val="center"/>
        <w:rPr>
          <w:sz w:val="28"/>
          <w:szCs w:val="28"/>
        </w:rPr>
      </w:pPr>
    </w:p>
    <w:p w:rsidR="0090043C" w:rsidRDefault="0090043C" w:rsidP="0010399F">
      <w:pPr>
        <w:spacing w:line="360" w:lineRule="auto"/>
        <w:ind w:firstLine="709"/>
        <w:jc w:val="both"/>
        <w:rPr>
          <w:sz w:val="28"/>
          <w:szCs w:val="28"/>
          <w:vertAlign w:val="subscript"/>
        </w:rPr>
      </w:pPr>
      <w:r w:rsidRPr="0010399F">
        <w:rPr>
          <w:sz w:val="28"/>
          <w:szCs w:val="28"/>
        </w:rPr>
        <w:t>6.4. Прибыль от выполнения услуг сторонним организациям П</w:t>
      </w:r>
      <w:r w:rsidRPr="0010399F">
        <w:rPr>
          <w:sz w:val="28"/>
          <w:szCs w:val="28"/>
          <w:vertAlign w:val="subscript"/>
        </w:rPr>
        <w:t>ТО-1</w:t>
      </w:r>
    </w:p>
    <w:p w:rsidR="00042D88" w:rsidRPr="0010399F" w:rsidRDefault="00042D88" w:rsidP="0010399F">
      <w:pPr>
        <w:spacing w:line="360" w:lineRule="auto"/>
        <w:ind w:firstLine="709"/>
        <w:jc w:val="both"/>
        <w:rPr>
          <w:sz w:val="28"/>
          <w:szCs w:val="28"/>
        </w:rPr>
      </w:pPr>
    </w:p>
    <w:p w:rsidR="0090043C" w:rsidRDefault="0090043C" w:rsidP="0010399F">
      <w:pPr>
        <w:spacing w:line="360" w:lineRule="auto"/>
        <w:ind w:firstLine="709"/>
        <w:jc w:val="center"/>
        <w:rPr>
          <w:sz w:val="28"/>
          <w:szCs w:val="28"/>
        </w:rPr>
      </w:pPr>
      <w:r w:rsidRPr="0010399F">
        <w:rPr>
          <w:sz w:val="28"/>
          <w:szCs w:val="28"/>
        </w:rPr>
        <w:t xml:space="preserve">            </w:t>
      </w:r>
      <w:r w:rsidR="002B09AD" w:rsidRPr="0010399F">
        <w:rPr>
          <w:sz w:val="28"/>
          <w:szCs w:val="28"/>
        </w:rPr>
        <w:object w:dxaOrig="3900" w:dyaOrig="560">
          <v:shape id="_x0000_i1216" type="#_x0000_t75" style="width:195pt;height:27.75pt" o:ole="">
            <v:imagedata r:id="rId379" o:title=""/>
          </v:shape>
          <o:OLEObject Type="Embed" ProgID="Unknown" ShapeID="_x0000_i1216" DrawAspect="Content" ObjectID="_1469437984" r:id="rId380"/>
        </w:object>
      </w:r>
      <w:r w:rsidRPr="0010399F">
        <w:rPr>
          <w:sz w:val="28"/>
          <w:szCs w:val="28"/>
        </w:rPr>
        <w:t xml:space="preserve">               (68)</w:t>
      </w:r>
    </w:p>
    <w:p w:rsidR="00042D88" w:rsidRPr="0010399F" w:rsidRDefault="00042D88" w:rsidP="0010399F">
      <w:pPr>
        <w:spacing w:line="360" w:lineRule="auto"/>
        <w:ind w:firstLine="709"/>
        <w:jc w:val="center"/>
        <w:rPr>
          <w:sz w:val="28"/>
          <w:szCs w:val="28"/>
        </w:rPr>
      </w:pPr>
    </w:p>
    <w:p w:rsidR="0090043C" w:rsidRPr="0010399F" w:rsidRDefault="002B09AD" w:rsidP="0010399F">
      <w:pPr>
        <w:spacing w:line="360" w:lineRule="auto"/>
        <w:ind w:firstLine="709"/>
        <w:jc w:val="center"/>
        <w:rPr>
          <w:sz w:val="28"/>
          <w:szCs w:val="28"/>
        </w:rPr>
      </w:pPr>
      <w:r w:rsidRPr="0010399F">
        <w:rPr>
          <w:sz w:val="28"/>
          <w:szCs w:val="28"/>
        </w:rPr>
        <w:object w:dxaOrig="4940" w:dyaOrig="420">
          <v:shape id="_x0000_i1217" type="#_x0000_t75" style="width:246.75pt;height:21pt" o:ole="">
            <v:imagedata r:id="rId381" o:title=""/>
          </v:shape>
          <o:OLEObject Type="Embed" ProgID="Unknown" ShapeID="_x0000_i1217" DrawAspect="Content" ObjectID="_1469437985" r:id="rId382"/>
        </w:object>
      </w:r>
    </w:p>
    <w:p w:rsidR="0090043C" w:rsidRPr="0010399F" w:rsidRDefault="0090043C" w:rsidP="0010399F">
      <w:pPr>
        <w:spacing w:line="360" w:lineRule="auto"/>
        <w:ind w:firstLine="709"/>
        <w:jc w:val="center"/>
        <w:rPr>
          <w:b/>
          <w:bCs/>
          <w:color w:val="000000"/>
          <w:sz w:val="28"/>
          <w:szCs w:val="28"/>
        </w:rPr>
      </w:pPr>
      <w:r w:rsidRPr="0010399F">
        <w:rPr>
          <w:sz w:val="28"/>
          <w:szCs w:val="28"/>
        </w:rPr>
        <w:br w:type="page"/>
      </w:r>
      <w:r w:rsidRPr="0010399F">
        <w:rPr>
          <w:b/>
          <w:bCs/>
          <w:color w:val="000000"/>
          <w:sz w:val="28"/>
          <w:szCs w:val="28"/>
        </w:rPr>
        <w:t>ЗАКЛЮЧЕНИЕ</w:t>
      </w:r>
    </w:p>
    <w:p w:rsidR="0090043C" w:rsidRPr="0010399F" w:rsidRDefault="0090043C" w:rsidP="0010399F">
      <w:pPr>
        <w:spacing w:line="360" w:lineRule="auto"/>
        <w:ind w:firstLine="709"/>
        <w:jc w:val="both"/>
        <w:rPr>
          <w:sz w:val="28"/>
          <w:szCs w:val="28"/>
        </w:rPr>
      </w:pPr>
    </w:p>
    <w:p w:rsidR="0090043C" w:rsidRPr="0010399F" w:rsidRDefault="0090043C" w:rsidP="0010399F">
      <w:pPr>
        <w:spacing w:line="360" w:lineRule="auto"/>
        <w:ind w:firstLine="709"/>
        <w:jc w:val="both"/>
        <w:rPr>
          <w:sz w:val="28"/>
          <w:szCs w:val="28"/>
        </w:rPr>
      </w:pPr>
      <w:r w:rsidRPr="0010399F">
        <w:rPr>
          <w:sz w:val="28"/>
          <w:szCs w:val="28"/>
        </w:rPr>
        <w:t>Выполнив курсовую работу, достигнута цель овладеть и применить навыки и методические решения определенных задач путем самостоятельной работы. Упрочив умение работы со справочной литературой, стандартами, таблицами и специальной литературой. Рассчитаны затраты предприятия на выполнение программы работ по ТО и ТР автобусов ЛиАЗ – 677 А.</w:t>
      </w:r>
    </w:p>
    <w:p w:rsidR="0090043C" w:rsidRPr="0010399F" w:rsidRDefault="0090043C" w:rsidP="0010399F">
      <w:pPr>
        <w:numPr>
          <w:ilvl w:val="0"/>
          <w:numId w:val="4"/>
        </w:numPr>
        <w:spacing w:line="360" w:lineRule="auto"/>
        <w:ind w:left="0" w:firstLine="709"/>
        <w:jc w:val="both"/>
        <w:rPr>
          <w:sz w:val="28"/>
          <w:szCs w:val="28"/>
        </w:rPr>
      </w:pPr>
      <w:r w:rsidRPr="0010399F">
        <w:rPr>
          <w:sz w:val="28"/>
          <w:szCs w:val="28"/>
        </w:rPr>
        <w:t>Количество технических воздействий на год: ТО – 1 = 3858ед., ТО – 2 = 1286ед., ЕО = 43946ед., СО = 280ед.</w:t>
      </w:r>
    </w:p>
    <w:p w:rsidR="0090043C" w:rsidRPr="0010399F" w:rsidRDefault="0090043C" w:rsidP="0010399F">
      <w:pPr>
        <w:numPr>
          <w:ilvl w:val="0"/>
          <w:numId w:val="4"/>
        </w:numPr>
        <w:spacing w:line="360" w:lineRule="auto"/>
        <w:ind w:left="0" w:firstLine="709"/>
        <w:jc w:val="both"/>
        <w:rPr>
          <w:sz w:val="28"/>
          <w:szCs w:val="28"/>
        </w:rPr>
      </w:pPr>
      <w:r w:rsidRPr="0010399F">
        <w:rPr>
          <w:sz w:val="28"/>
          <w:szCs w:val="28"/>
        </w:rPr>
        <w:t>Суммарная трудоёмкость технических обслуживаний и текущего ремонта = 218514,8 чел – ч.</w:t>
      </w:r>
    </w:p>
    <w:p w:rsidR="0090043C" w:rsidRPr="0010399F" w:rsidRDefault="0090043C" w:rsidP="0010399F">
      <w:pPr>
        <w:numPr>
          <w:ilvl w:val="0"/>
          <w:numId w:val="4"/>
        </w:numPr>
        <w:spacing w:line="360" w:lineRule="auto"/>
        <w:ind w:left="0" w:firstLine="709"/>
        <w:jc w:val="both"/>
        <w:rPr>
          <w:sz w:val="28"/>
          <w:szCs w:val="28"/>
        </w:rPr>
      </w:pPr>
      <w:r w:rsidRPr="0010399F">
        <w:rPr>
          <w:sz w:val="28"/>
          <w:szCs w:val="28"/>
        </w:rPr>
        <w:t>Численность ремонтных рабочих: ЕО = 21 чел, ТО – 1 = 14 чел, ТО – 2 = 20чел. ТР = 59 чел всего 114 чел.</w:t>
      </w:r>
    </w:p>
    <w:p w:rsidR="0090043C" w:rsidRPr="0010399F" w:rsidRDefault="0090043C" w:rsidP="0010399F">
      <w:pPr>
        <w:numPr>
          <w:ilvl w:val="0"/>
          <w:numId w:val="4"/>
        </w:numPr>
        <w:spacing w:line="360" w:lineRule="auto"/>
        <w:ind w:left="0" w:firstLine="709"/>
        <w:jc w:val="both"/>
        <w:rPr>
          <w:sz w:val="28"/>
          <w:szCs w:val="28"/>
        </w:rPr>
      </w:pPr>
      <w:r w:rsidRPr="0010399F">
        <w:rPr>
          <w:sz w:val="28"/>
          <w:szCs w:val="28"/>
        </w:rPr>
        <w:t>Затраты на выполнение технических обслуживаний и текущих ремонтов = 21335439,7 руб.</w:t>
      </w:r>
    </w:p>
    <w:p w:rsidR="0090043C" w:rsidRPr="0010399F" w:rsidRDefault="0090043C" w:rsidP="0010399F">
      <w:pPr>
        <w:numPr>
          <w:ilvl w:val="0"/>
          <w:numId w:val="4"/>
        </w:numPr>
        <w:spacing w:line="360" w:lineRule="auto"/>
        <w:ind w:left="0" w:firstLine="709"/>
        <w:jc w:val="both"/>
        <w:rPr>
          <w:sz w:val="28"/>
          <w:szCs w:val="28"/>
        </w:rPr>
      </w:pPr>
      <w:r w:rsidRPr="0010399F">
        <w:rPr>
          <w:sz w:val="28"/>
          <w:szCs w:val="28"/>
        </w:rPr>
        <w:t>Калькуляция себестоимости  одного ТО – 1 = 473,88 руб.</w:t>
      </w:r>
    </w:p>
    <w:p w:rsidR="0090043C" w:rsidRPr="0010399F" w:rsidRDefault="0090043C" w:rsidP="0010399F">
      <w:pPr>
        <w:numPr>
          <w:ilvl w:val="0"/>
          <w:numId w:val="4"/>
        </w:numPr>
        <w:spacing w:line="360" w:lineRule="auto"/>
        <w:ind w:left="0" w:firstLine="709"/>
        <w:jc w:val="both"/>
        <w:rPr>
          <w:sz w:val="28"/>
          <w:szCs w:val="28"/>
        </w:rPr>
      </w:pPr>
      <w:r w:rsidRPr="0010399F">
        <w:rPr>
          <w:sz w:val="28"/>
          <w:szCs w:val="28"/>
        </w:rPr>
        <w:t>Финансовые показатели от выполнения ТО – 1 сторонним организациям: прибыль 109749,45 руб.</w:t>
      </w:r>
    </w:p>
    <w:p w:rsidR="0090043C" w:rsidRPr="0010399F" w:rsidRDefault="0090043C" w:rsidP="0010399F">
      <w:pPr>
        <w:spacing w:line="360" w:lineRule="auto"/>
        <w:ind w:firstLine="709"/>
        <w:jc w:val="both"/>
        <w:rPr>
          <w:sz w:val="28"/>
          <w:szCs w:val="28"/>
        </w:rPr>
      </w:pPr>
      <w:r w:rsidRPr="0010399F">
        <w:rPr>
          <w:sz w:val="28"/>
          <w:szCs w:val="28"/>
        </w:rPr>
        <w:t>По данным результатам можно сделать вывод: данное предприятие может работать с большей прибылью. Для этого нужно снизить себестоимость технических обслуживаний путём:</w:t>
      </w:r>
    </w:p>
    <w:p w:rsidR="0090043C" w:rsidRPr="0010399F" w:rsidRDefault="0090043C" w:rsidP="0010399F">
      <w:pPr>
        <w:numPr>
          <w:ilvl w:val="1"/>
          <w:numId w:val="3"/>
        </w:numPr>
        <w:tabs>
          <w:tab w:val="clear" w:pos="1788"/>
          <w:tab w:val="num" w:pos="1083"/>
        </w:tabs>
        <w:spacing w:line="360" w:lineRule="auto"/>
        <w:ind w:left="0" w:firstLine="709"/>
        <w:jc w:val="both"/>
        <w:rPr>
          <w:sz w:val="28"/>
          <w:szCs w:val="28"/>
        </w:rPr>
      </w:pPr>
      <w:r w:rsidRPr="0010399F">
        <w:rPr>
          <w:sz w:val="28"/>
          <w:szCs w:val="28"/>
        </w:rPr>
        <w:t>внедрения новой техники,</w:t>
      </w:r>
    </w:p>
    <w:p w:rsidR="0090043C" w:rsidRPr="0010399F" w:rsidRDefault="0090043C" w:rsidP="0010399F">
      <w:pPr>
        <w:numPr>
          <w:ilvl w:val="1"/>
          <w:numId w:val="3"/>
        </w:numPr>
        <w:tabs>
          <w:tab w:val="clear" w:pos="1788"/>
          <w:tab w:val="num" w:pos="1083"/>
        </w:tabs>
        <w:spacing w:line="360" w:lineRule="auto"/>
        <w:ind w:left="0" w:firstLine="709"/>
        <w:jc w:val="both"/>
        <w:rPr>
          <w:sz w:val="28"/>
          <w:szCs w:val="28"/>
        </w:rPr>
      </w:pPr>
      <w:r w:rsidRPr="0010399F">
        <w:rPr>
          <w:sz w:val="28"/>
          <w:szCs w:val="28"/>
        </w:rPr>
        <w:t xml:space="preserve">повышения качества обслуживания и ремонта, </w:t>
      </w:r>
    </w:p>
    <w:p w:rsidR="0090043C" w:rsidRPr="0010399F" w:rsidRDefault="0090043C" w:rsidP="0010399F">
      <w:pPr>
        <w:numPr>
          <w:ilvl w:val="1"/>
          <w:numId w:val="3"/>
        </w:numPr>
        <w:tabs>
          <w:tab w:val="clear" w:pos="1788"/>
          <w:tab w:val="num" w:pos="1083"/>
        </w:tabs>
        <w:spacing w:line="360" w:lineRule="auto"/>
        <w:ind w:left="0" w:firstLine="709"/>
        <w:jc w:val="both"/>
        <w:rPr>
          <w:sz w:val="28"/>
          <w:szCs w:val="28"/>
        </w:rPr>
      </w:pPr>
      <w:r w:rsidRPr="0010399F">
        <w:rPr>
          <w:sz w:val="28"/>
          <w:szCs w:val="28"/>
        </w:rPr>
        <w:t>повышение уровня квалификации ремонтных рабочих,</w:t>
      </w:r>
    </w:p>
    <w:p w:rsidR="0090043C" w:rsidRPr="0010399F" w:rsidRDefault="0090043C" w:rsidP="0010399F">
      <w:pPr>
        <w:numPr>
          <w:ilvl w:val="1"/>
          <w:numId w:val="3"/>
        </w:numPr>
        <w:tabs>
          <w:tab w:val="clear" w:pos="1788"/>
          <w:tab w:val="num" w:pos="1083"/>
        </w:tabs>
        <w:spacing w:line="360" w:lineRule="auto"/>
        <w:ind w:left="0" w:firstLine="709"/>
        <w:jc w:val="both"/>
        <w:rPr>
          <w:sz w:val="28"/>
          <w:szCs w:val="28"/>
        </w:rPr>
      </w:pPr>
      <w:r w:rsidRPr="0010399F">
        <w:rPr>
          <w:sz w:val="28"/>
          <w:szCs w:val="28"/>
        </w:rPr>
        <w:t>своевременное обновление парка автомобилей с целью недопущения чрезмерного морального и физического износа,</w:t>
      </w:r>
    </w:p>
    <w:p w:rsidR="0090043C" w:rsidRPr="0010399F" w:rsidRDefault="0090043C" w:rsidP="0010399F">
      <w:pPr>
        <w:numPr>
          <w:ilvl w:val="1"/>
          <w:numId w:val="3"/>
        </w:numPr>
        <w:tabs>
          <w:tab w:val="clear" w:pos="1788"/>
          <w:tab w:val="num" w:pos="1083"/>
        </w:tabs>
        <w:spacing w:line="360" w:lineRule="auto"/>
        <w:ind w:left="0" w:firstLine="709"/>
        <w:jc w:val="both"/>
        <w:rPr>
          <w:sz w:val="28"/>
          <w:szCs w:val="28"/>
        </w:rPr>
      </w:pPr>
      <w:r w:rsidRPr="0010399F">
        <w:rPr>
          <w:sz w:val="28"/>
          <w:szCs w:val="28"/>
        </w:rPr>
        <w:t>повышение коэффициента сменности работы,</w:t>
      </w:r>
    </w:p>
    <w:p w:rsidR="0090043C" w:rsidRPr="0010399F" w:rsidRDefault="0090043C" w:rsidP="0010399F">
      <w:pPr>
        <w:numPr>
          <w:ilvl w:val="1"/>
          <w:numId w:val="3"/>
        </w:numPr>
        <w:tabs>
          <w:tab w:val="clear" w:pos="1788"/>
          <w:tab w:val="num" w:pos="1083"/>
        </w:tabs>
        <w:spacing w:line="360" w:lineRule="auto"/>
        <w:ind w:left="0" w:firstLine="709"/>
        <w:jc w:val="both"/>
        <w:rPr>
          <w:sz w:val="28"/>
          <w:szCs w:val="28"/>
        </w:rPr>
      </w:pPr>
      <w:r w:rsidRPr="0010399F">
        <w:rPr>
          <w:color w:val="000000"/>
          <w:sz w:val="28"/>
          <w:szCs w:val="28"/>
        </w:rPr>
        <w:t>сокращение затрат на производство продукции за счет повышения уровня производительности труда,</w:t>
      </w:r>
    </w:p>
    <w:p w:rsidR="0090043C" w:rsidRPr="0010399F" w:rsidRDefault="0090043C" w:rsidP="0010399F">
      <w:pPr>
        <w:numPr>
          <w:ilvl w:val="1"/>
          <w:numId w:val="3"/>
        </w:numPr>
        <w:tabs>
          <w:tab w:val="clear" w:pos="1788"/>
          <w:tab w:val="num" w:pos="1083"/>
        </w:tabs>
        <w:spacing w:line="360" w:lineRule="auto"/>
        <w:ind w:left="0" w:firstLine="709"/>
        <w:jc w:val="both"/>
        <w:rPr>
          <w:sz w:val="28"/>
          <w:szCs w:val="28"/>
        </w:rPr>
      </w:pPr>
      <w:r w:rsidRPr="0010399F">
        <w:rPr>
          <w:color w:val="000000"/>
          <w:sz w:val="28"/>
          <w:szCs w:val="28"/>
        </w:rPr>
        <w:t>экономное использование сырья, материалов, электроэнергии, топлива,</w:t>
      </w:r>
    </w:p>
    <w:p w:rsidR="0090043C" w:rsidRPr="0010399F" w:rsidRDefault="0090043C" w:rsidP="0010399F">
      <w:pPr>
        <w:numPr>
          <w:ilvl w:val="1"/>
          <w:numId w:val="3"/>
        </w:numPr>
        <w:tabs>
          <w:tab w:val="clear" w:pos="1788"/>
          <w:tab w:val="num" w:pos="1083"/>
        </w:tabs>
        <w:spacing w:line="360" w:lineRule="auto"/>
        <w:ind w:left="0" w:firstLine="709"/>
        <w:jc w:val="both"/>
        <w:rPr>
          <w:sz w:val="28"/>
          <w:szCs w:val="28"/>
        </w:rPr>
      </w:pPr>
      <w:r w:rsidRPr="0010399F">
        <w:rPr>
          <w:color w:val="000000"/>
          <w:sz w:val="28"/>
          <w:szCs w:val="28"/>
        </w:rPr>
        <w:t>сокращение непроизводственных расходов, производственного брака и т.д.</w:t>
      </w:r>
    </w:p>
    <w:p w:rsidR="0090043C" w:rsidRPr="0010399F" w:rsidRDefault="0090043C" w:rsidP="0010399F">
      <w:pPr>
        <w:spacing w:line="360" w:lineRule="auto"/>
        <w:ind w:firstLine="709"/>
        <w:jc w:val="center"/>
        <w:rPr>
          <w:b/>
          <w:bCs/>
          <w:sz w:val="28"/>
          <w:szCs w:val="28"/>
        </w:rPr>
      </w:pPr>
      <w:r w:rsidRPr="0010399F">
        <w:rPr>
          <w:sz w:val="28"/>
          <w:szCs w:val="28"/>
        </w:rPr>
        <w:br w:type="page"/>
      </w:r>
      <w:r w:rsidRPr="0010399F">
        <w:rPr>
          <w:b/>
          <w:bCs/>
          <w:sz w:val="28"/>
          <w:szCs w:val="28"/>
        </w:rPr>
        <w:t>ЛИТЕРАТУРА</w:t>
      </w:r>
    </w:p>
    <w:p w:rsidR="0090043C" w:rsidRPr="0010399F" w:rsidRDefault="0090043C" w:rsidP="0010399F">
      <w:pPr>
        <w:spacing w:line="360" w:lineRule="auto"/>
        <w:ind w:firstLine="709"/>
        <w:jc w:val="center"/>
        <w:rPr>
          <w:sz w:val="28"/>
          <w:szCs w:val="28"/>
        </w:rPr>
      </w:pPr>
    </w:p>
    <w:p w:rsidR="0090043C" w:rsidRPr="0010399F" w:rsidRDefault="0090043C" w:rsidP="00042D88">
      <w:pPr>
        <w:numPr>
          <w:ilvl w:val="0"/>
          <w:numId w:val="5"/>
        </w:numPr>
        <w:tabs>
          <w:tab w:val="clear" w:pos="720"/>
          <w:tab w:val="num" w:pos="360"/>
        </w:tabs>
        <w:spacing w:line="360" w:lineRule="auto"/>
        <w:ind w:left="0" w:firstLine="0"/>
        <w:jc w:val="both"/>
        <w:rPr>
          <w:sz w:val="28"/>
          <w:szCs w:val="28"/>
        </w:rPr>
      </w:pPr>
      <w:r w:rsidRPr="0010399F">
        <w:rPr>
          <w:sz w:val="28"/>
          <w:szCs w:val="28"/>
        </w:rPr>
        <w:t>Положение о техническом обслуживании и ремонте подвижного состава автомобильного транспорта. М., Транспорт, 1986.</w:t>
      </w:r>
    </w:p>
    <w:p w:rsidR="0090043C" w:rsidRPr="0010399F" w:rsidRDefault="0090043C" w:rsidP="00042D88">
      <w:pPr>
        <w:numPr>
          <w:ilvl w:val="0"/>
          <w:numId w:val="5"/>
        </w:numPr>
        <w:tabs>
          <w:tab w:val="clear" w:pos="720"/>
          <w:tab w:val="num" w:pos="360"/>
        </w:tabs>
        <w:spacing w:line="360" w:lineRule="auto"/>
        <w:ind w:left="0" w:firstLine="0"/>
        <w:jc w:val="both"/>
        <w:rPr>
          <w:sz w:val="28"/>
          <w:szCs w:val="28"/>
        </w:rPr>
      </w:pPr>
      <w:r w:rsidRPr="0010399F">
        <w:rPr>
          <w:sz w:val="28"/>
          <w:szCs w:val="28"/>
        </w:rPr>
        <w:t xml:space="preserve"> Краткий автомобильный справочник. НИИАТ. М., Транспорт.1982 – 1985, 1994.</w:t>
      </w:r>
    </w:p>
    <w:p w:rsidR="0090043C" w:rsidRPr="0010399F" w:rsidRDefault="0090043C" w:rsidP="00042D88">
      <w:pPr>
        <w:numPr>
          <w:ilvl w:val="0"/>
          <w:numId w:val="5"/>
        </w:numPr>
        <w:tabs>
          <w:tab w:val="clear" w:pos="720"/>
          <w:tab w:val="num" w:pos="360"/>
        </w:tabs>
        <w:spacing w:line="360" w:lineRule="auto"/>
        <w:ind w:left="0" w:firstLine="0"/>
        <w:jc w:val="both"/>
        <w:rPr>
          <w:sz w:val="28"/>
          <w:szCs w:val="28"/>
        </w:rPr>
      </w:pPr>
      <w:r w:rsidRPr="0010399F">
        <w:rPr>
          <w:sz w:val="28"/>
          <w:szCs w:val="28"/>
        </w:rPr>
        <w:t>Нормативы численности рабочих, занятых на ТО и ТР подвижного состава автомобильного транспорта. ЦБНТ Госкомтруда СССР.</w:t>
      </w:r>
    </w:p>
    <w:p w:rsidR="0090043C" w:rsidRPr="0010399F" w:rsidRDefault="0090043C" w:rsidP="00042D88">
      <w:pPr>
        <w:numPr>
          <w:ilvl w:val="0"/>
          <w:numId w:val="5"/>
        </w:numPr>
        <w:tabs>
          <w:tab w:val="clear" w:pos="720"/>
          <w:tab w:val="num" w:pos="360"/>
        </w:tabs>
        <w:spacing w:line="360" w:lineRule="auto"/>
        <w:ind w:left="0" w:firstLine="0"/>
        <w:jc w:val="both"/>
        <w:rPr>
          <w:sz w:val="28"/>
          <w:szCs w:val="28"/>
        </w:rPr>
      </w:pPr>
      <w:r w:rsidRPr="0010399F">
        <w:rPr>
          <w:sz w:val="28"/>
          <w:szCs w:val="28"/>
        </w:rPr>
        <w:t>Кодекс законов о труде Российской Федерации (с изменениями и дополнениями на 25.09.92 г. согласно Закону РФ «О внесении  изменений и дополнений  в Кодекс законов о труде РФ»).</w:t>
      </w:r>
    </w:p>
    <w:p w:rsidR="0090043C" w:rsidRPr="0010399F" w:rsidRDefault="0090043C" w:rsidP="00042D88">
      <w:pPr>
        <w:numPr>
          <w:ilvl w:val="0"/>
          <w:numId w:val="5"/>
        </w:numPr>
        <w:tabs>
          <w:tab w:val="clear" w:pos="720"/>
          <w:tab w:val="num" w:pos="360"/>
        </w:tabs>
        <w:spacing w:line="360" w:lineRule="auto"/>
        <w:ind w:left="0" w:firstLine="0"/>
        <w:jc w:val="both"/>
        <w:rPr>
          <w:sz w:val="28"/>
          <w:szCs w:val="28"/>
        </w:rPr>
      </w:pPr>
      <w:r w:rsidRPr="0010399F">
        <w:rPr>
          <w:sz w:val="28"/>
          <w:szCs w:val="28"/>
        </w:rPr>
        <w:t>Инструкции по составу, учету и калькуляции затрат, включаемых в себестоимость перевозок (работ, услуг) предприятий автомобильного транспорта Министерства транспорта Российской Федерации. М. 1995.</w:t>
      </w:r>
    </w:p>
    <w:p w:rsidR="0090043C" w:rsidRPr="0010399F" w:rsidRDefault="0090043C" w:rsidP="00042D88">
      <w:pPr>
        <w:numPr>
          <w:ilvl w:val="0"/>
          <w:numId w:val="5"/>
        </w:numPr>
        <w:tabs>
          <w:tab w:val="clear" w:pos="720"/>
          <w:tab w:val="num" w:pos="360"/>
        </w:tabs>
        <w:spacing w:line="360" w:lineRule="auto"/>
        <w:ind w:left="0" w:firstLine="0"/>
        <w:jc w:val="both"/>
        <w:rPr>
          <w:sz w:val="28"/>
          <w:szCs w:val="28"/>
        </w:rPr>
      </w:pPr>
      <w:r w:rsidRPr="0010399F">
        <w:rPr>
          <w:sz w:val="28"/>
          <w:szCs w:val="28"/>
        </w:rPr>
        <w:t>Суханов Б. Н., Борзых И. О., Бедарев Ю. Ф. Техническое обслуживание и ремонт автомобилей. М., 1985.</w:t>
      </w:r>
    </w:p>
    <w:p w:rsidR="0090043C" w:rsidRPr="0010399F" w:rsidRDefault="0090043C" w:rsidP="00042D88">
      <w:pPr>
        <w:numPr>
          <w:ilvl w:val="0"/>
          <w:numId w:val="5"/>
        </w:numPr>
        <w:tabs>
          <w:tab w:val="clear" w:pos="720"/>
          <w:tab w:val="num" w:pos="360"/>
        </w:tabs>
        <w:spacing w:line="360" w:lineRule="auto"/>
        <w:ind w:left="0" w:firstLine="0"/>
        <w:jc w:val="both"/>
        <w:rPr>
          <w:sz w:val="28"/>
          <w:szCs w:val="28"/>
        </w:rPr>
      </w:pPr>
      <w:r w:rsidRPr="0010399F">
        <w:rPr>
          <w:sz w:val="28"/>
          <w:szCs w:val="28"/>
        </w:rPr>
        <w:t>Карташов В. П. Техническое проектирование автотранспортных предприятий. М., Транспорт, 1981.</w:t>
      </w:r>
    </w:p>
    <w:p w:rsidR="0090043C" w:rsidRPr="0010399F" w:rsidRDefault="0090043C" w:rsidP="00042D88">
      <w:pPr>
        <w:numPr>
          <w:ilvl w:val="0"/>
          <w:numId w:val="5"/>
        </w:numPr>
        <w:tabs>
          <w:tab w:val="clear" w:pos="720"/>
          <w:tab w:val="num" w:pos="360"/>
        </w:tabs>
        <w:spacing w:line="360" w:lineRule="auto"/>
        <w:ind w:left="0" w:firstLine="0"/>
        <w:jc w:val="both"/>
        <w:rPr>
          <w:sz w:val="28"/>
          <w:szCs w:val="28"/>
        </w:rPr>
      </w:pPr>
      <w:r w:rsidRPr="0010399F">
        <w:rPr>
          <w:sz w:val="28"/>
          <w:szCs w:val="28"/>
        </w:rPr>
        <w:t>Анисимов А. П., Юфин В. К. Экономика, организация и планирование автомобильного транспорта, 1986.</w:t>
      </w:r>
      <w:bookmarkStart w:id="0" w:name="_GoBack"/>
      <w:bookmarkEnd w:id="0"/>
    </w:p>
    <w:sectPr w:rsidR="0090043C" w:rsidRPr="0010399F" w:rsidSect="0025462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610B1"/>
    <w:multiLevelType w:val="hybridMultilevel"/>
    <w:tmpl w:val="2C6C8564"/>
    <w:lvl w:ilvl="0" w:tplc="50DEC85C">
      <w:start w:val="1"/>
      <w:numFmt w:val="bullet"/>
      <w:lvlText w:val="­"/>
      <w:lvlJc w:val="left"/>
      <w:pPr>
        <w:tabs>
          <w:tab w:val="num" w:pos="1080"/>
        </w:tabs>
        <w:ind w:left="1080" w:hanging="360"/>
      </w:pPr>
      <w:rPr>
        <w:rFonts w:ascii="Courier New" w:hAnsi="Courier New"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1">
    <w:nsid w:val="2C9631E3"/>
    <w:multiLevelType w:val="hybridMultilevel"/>
    <w:tmpl w:val="0B6A503E"/>
    <w:lvl w:ilvl="0" w:tplc="0419000F">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
    <w:nsid w:val="52333C59"/>
    <w:multiLevelType w:val="hybridMultilevel"/>
    <w:tmpl w:val="A6AEFFEE"/>
    <w:lvl w:ilvl="0" w:tplc="6C509828">
      <w:start w:val="1"/>
      <w:numFmt w:val="bullet"/>
      <w:lvlText w:val="­"/>
      <w:lvlJc w:val="left"/>
      <w:pPr>
        <w:tabs>
          <w:tab w:val="num" w:pos="2138"/>
        </w:tabs>
        <w:ind w:left="2138" w:hanging="360"/>
      </w:pPr>
      <w:rPr>
        <w:rFonts w:ascii="Courier New" w:hAnsi="Courier New"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6EC25740"/>
    <w:multiLevelType w:val="hybridMultilevel"/>
    <w:tmpl w:val="40ECE8A6"/>
    <w:lvl w:ilvl="0" w:tplc="0419000F">
      <w:start w:val="1"/>
      <w:numFmt w:val="decimal"/>
      <w:lvlText w:val="%1."/>
      <w:lvlJc w:val="left"/>
      <w:pPr>
        <w:tabs>
          <w:tab w:val="num" w:pos="1068"/>
        </w:tabs>
        <w:ind w:left="1068" w:hanging="360"/>
      </w:pPr>
      <w:rPr>
        <w:rFonts w:cs="Times New Roman"/>
      </w:rPr>
    </w:lvl>
    <w:lvl w:ilvl="1" w:tplc="50DEC85C">
      <w:start w:val="1"/>
      <w:numFmt w:val="bullet"/>
      <w:lvlText w:val="­"/>
      <w:lvlJc w:val="left"/>
      <w:pPr>
        <w:tabs>
          <w:tab w:val="num" w:pos="1788"/>
        </w:tabs>
        <w:ind w:left="1788" w:hanging="360"/>
      </w:pPr>
      <w:rPr>
        <w:rFonts w:ascii="Courier New" w:hAnsi="Courier New" w:hint="default"/>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nsid w:val="7EDF038D"/>
    <w:multiLevelType w:val="hybridMultilevel"/>
    <w:tmpl w:val="F0EC308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ocumentProtection w:edit="readOnly" w:enforcement="0"/>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080"/>
    <w:rsid w:val="00042D88"/>
    <w:rsid w:val="00086027"/>
    <w:rsid w:val="0010399F"/>
    <w:rsid w:val="0011100D"/>
    <w:rsid w:val="001B4B7A"/>
    <w:rsid w:val="001F4D0A"/>
    <w:rsid w:val="00247211"/>
    <w:rsid w:val="00254627"/>
    <w:rsid w:val="00283C9A"/>
    <w:rsid w:val="002B09AD"/>
    <w:rsid w:val="002B49B9"/>
    <w:rsid w:val="002B5C4D"/>
    <w:rsid w:val="004668CE"/>
    <w:rsid w:val="00482FBF"/>
    <w:rsid w:val="004D32B2"/>
    <w:rsid w:val="004F22DD"/>
    <w:rsid w:val="00576A28"/>
    <w:rsid w:val="00705B30"/>
    <w:rsid w:val="00727C82"/>
    <w:rsid w:val="0074478A"/>
    <w:rsid w:val="007D022E"/>
    <w:rsid w:val="007D3D82"/>
    <w:rsid w:val="007F499D"/>
    <w:rsid w:val="007F7631"/>
    <w:rsid w:val="00814D61"/>
    <w:rsid w:val="008353D5"/>
    <w:rsid w:val="008C4D51"/>
    <w:rsid w:val="008F5C21"/>
    <w:rsid w:val="0090043C"/>
    <w:rsid w:val="00926884"/>
    <w:rsid w:val="00936080"/>
    <w:rsid w:val="009D1E8E"/>
    <w:rsid w:val="00A00C2B"/>
    <w:rsid w:val="00A520D5"/>
    <w:rsid w:val="00A76B05"/>
    <w:rsid w:val="00AA3CCA"/>
    <w:rsid w:val="00AA6B15"/>
    <w:rsid w:val="00AD2B92"/>
    <w:rsid w:val="00B1231A"/>
    <w:rsid w:val="00B94DA2"/>
    <w:rsid w:val="00C05F6F"/>
    <w:rsid w:val="00CA4689"/>
    <w:rsid w:val="00D00741"/>
    <w:rsid w:val="00D153C5"/>
    <w:rsid w:val="00D2510D"/>
    <w:rsid w:val="00D62B9E"/>
    <w:rsid w:val="00D712AB"/>
    <w:rsid w:val="00DD5570"/>
    <w:rsid w:val="00DE1321"/>
    <w:rsid w:val="00E44994"/>
    <w:rsid w:val="00E44D86"/>
    <w:rsid w:val="00F031E3"/>
    <w:rsid w:val="00F46A2F"/>
    <w:rsid w:val="00F86F40"/>
    <w:rsid w:val="00FA4EF7"/>
    <w:rsid w:val="00FD3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9"/>
    <o:shapelayout v:ext="edit">
      <o:idmap v:ext="edit" data="1"/>
    </o:shapelayout>
  </w:shapeDefaults>
  <w:decimalSymbol w:val=","/>
  <w:listSeparator w:val=";"/>
  <w14:defaultImageDpi w14:val="0"/>
  <w15:docId w15:val="{7459C708-7346-4F11-8FA5-39B13076B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uiPriority w:val="99"/>
    <w:rsid w:val="00936080"/>
    <w:pPr>
      <w:spacing w:after="0" w:line="240" w:lineRule="auto"/>
      <w:jc w:val="both"/>
    </w:pPr>
    <w:rPr>
      <w:rFonts w:ascii="ISOCPEUR" w:hAnsi="ISOCPEUR" w:cs="ISOCPEUR"/>
      <w:i/>
      <w:iCs/>
      <w:sz w:val="20"/>
      <w:szCs w:val="20"/>
      <w:lang w:val="uk-UA"/>
    </w:rPr>
  </w:style>
  <w:style w:type="paragraph" w:customStyle="1" w:styleId="TimesNewRoman">
    <w:name w:val="Стиль Чертежный + Times New Roman по центру"/>
    <w:basedOn w:val="a3"/>
    <w:uiPriority w:val="99"/>
    <w:rsid w:val="00936080"/>
    <w:pPr>
      <w:jc w:val="center"/>
    </w:pPr>
    <w:rPr>
      <w:rFonts w:ascii="Times New Roman" w:hAnsi="Times New Roman" w:cs="Times New Roman"/>
    </w:rPr>
  </w:style>
  <w:style w:type="paragraph" w:styleId="a4">
    <w:name w:val="header"/>
    <w:basedOn w:val="a"/>
    <w:link w:val="a5"/>
    <w:uiPriority w:val="99"/>
    <w:rsid w:val="0090043C"/>
    <w:pPr>
      <w:tabs>
        <w:tab w:val="center" w:pos="4677"/>
        <w:tab w:val="right" w:pos="9355"/>
      </w:tabs>
    </w:pPr>
  </w:style>
  <w:style w:type="paragraph" w:styleId="a6">
    <w:name w:val="footer"/>
    <w:basedOn w:val="a"/>
    <w:link w:val="a7"/>
    <w:uiPriority w:val="99"/>
    <w:rsid w:val="0090043C"/>
    <w:pPr>
      <w:tabs>
        <w:tab w:val="center" w:pos="4677"/>
        <w:tab w:val="right" w:pos="9355"/>
      </w:tabs>
    </w:pPr>
  </w:style>
  <w:style w:type="character" w:customStyle="1" w:styleId="a5">
    <w:name w:val="Верхній колонтитул Знак"/>
    <w:basedOn w:val="a0"/>
    <w:link w:val="a4"/>
    <w:uiPriority w:val="99"/>
    <w:semiHidden/>
    <w:locked/>
    <w:rPr>
      <w:rFonts w:cs="Times New Roman"/>
      <w:sz w:val="24"/>
      <w:szCs w:val="24"/>
    </w:rPr>
  </w:style>
  <w:style w:type="table" w:styleId="a8">
    <w:name w:val="Table Grid"/>
    <w:basedOn w:val="a1"/>
    <w:uiPriority w:val="99"/>
    <w:rsid w:val="0090043C"/>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Нижній колонтитул Знак"/>
    <w:basedOn w:val="a0"/>
    <w:link w:val="a6"/>
    <w:uiPriority w:val="99"/>
    <w:semiHidden/>
    <w:locked/>
    <w:rPr>
      <w:rFonts w:cs="Times New Roman"/>
      <w:sz w:val="24"/>
      <w:szCs w:val="24"/>
    </w:rPr>
  </w:style>
  <w:style w:type="character" w:styleId="a9">
    <w:name w:val="page number"/>
    <w:basedOn w:val="a0"/>
    <w:uiPriority w:val="99"/>
    <w:rsid w:val="0090043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176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99" Type="http://schemas.openxmlformats.org/officeDocument/2006/relationships/image" Target="media/image147.wmf"/><Relationship Id="rId21" Type="http://schemas.openxmlformats.org/officeDocument/2006/relationships/oleObject" Target="embeddings/oleObject8.bin"/><Relationship Id="rId63" Type="http://schemas.openxmlformats.org/officeDocument/2006/relationships/image" Target="media/image30.wmf"/><Relationship Id="rId159" Type="http://schemas.openxmlformats.org/officeDocument/2006/relationships/image" Target="media/image78.wmf"/><Relationship Id="rId324" Type="http://schemas.openxmlformats.org/officeDocument/2006/relationships/oleObject" Target="embeddings/oleObject161.bin"/><Relationship Id="rId366" Type="http://schemas.openxmlformats.org/officeDocument/2006/relationships/oleObject" Target="embeddings/oleObject182.bin"/><Relationship Id="rId170" Type="http://schemas.openxmlformats.org/officeDocument/2006/relationships/image" Target="media/image83.wmf"/><Relationship Id="rId226" Type="http://schemas.openxmlformats.org/officeDocument/2006/relationships/image" Target="media/image111.wmf"/><Relationship Id="rId268" Type="http://schemas.openxmlformats.org/officeDocument/2006/relationships/oleObject" Target="embeddings/oleObject133.bin"/><Relationship Id="rId32" Type="http://schemas.openxmlformats.org/officeDocument/2006/relationships/oleObject" Target="embeddings/oleObject14.bin"/><Relationship Id="rId74" Type="http://schemas.openxmlformats.org/officeDocument/2006/relationships/oleObject" Target="embeddings/oleObject35.bin"/><Relationship Id="rId128" Type="http://schemas.openxmlformats.org/officeDocument/2006/relationships/oleObject" Target="embeddings/oleObject62.bin"/><Relationship Id="rId335" Type="http://schemas.openxmlformats.org/officeDocument/2006/relationships/image" Target="media/image165.wmf"/><Relationship Id="rId377" Type="http://schemas.openxmlformats.org/officeDocument/2006/relationships/image" Target="media/image186.wmf"/><Relationship Id="rId5" Type="http://schemas.openxmlformats.org/officeDocument/2006/relationships/image" Target="media/image1.wmf"/><Relationship Id="rId181" Type="http://schemas.openxmlformats.org/officeDocument/2006/relationships/oleObject" Target="embeddings/oleObject89.bin"/><Relationship Id="rId237" Type="http://schemas.openxmlformats.org/officeDocument/2006/relationships/oleObject" Target="embeddings/oleObject117.bin"/><Relationship Id="rId279" Type="http://schemas.openxmlformats.org/officeDocument/2006/relationships/image" Target="media/image137.wmf"/><Relationship Id="rId43" Type="http://schemas.openxmlformats.org/officeDocument/2006/relationships/image" Target="media/image20.wmf"/><Relationship Id="rId139" Type="http://schemas.openxmlformats.org/officeDocument/2006/relationships/image" Target="media/image68.wmf"/><Relationship Id="rId290" Type="http://schemas.openxmlformats.org/officeDocument/2006/relationships/oleObject" Target="embeddings/oleObject144.bin"/><Relationship Id="rId304" Type="http://schemas.openxmlformats.org/officeDocument/2006/relationships/oleObject" Target="embeddings/oleObject151.bin"/><Relationship Id="rId346" Type="http://schemas.openxmlformats.org/officeDocument/2006/relationships/oleObject" Target="embeddings/oleObject172.bin"/><Relationship Id="rId85" Type="http://schemas.openxmlformats.org/officeDocument/2006/relationships/image" Target="media/image41.wmf"/><Relationship Id="rId150" Type="http://schemas.openxmlformats.org/officeDocument/2006/relationships/oleObject" Target="embeddings/oleObject73.bin"/><Relationship Id="rId192" Type="http://schemas.openxmlformats.org/officeDocument/2006/relationships/oleObject" Target="embeddings/oleObject95.bin"/><Relationship Id="rId206" Type="http://schemas.openxmlformats.org/officeDocument/2006/relationships/oleObject" Target="embeddings/oleObject102.bin"/><Relationship Id="rId248" Type="http://schemas.openxmlformats.org/officeDocument/2006/relationships/image" Target="media/image122.wmf"/><Relationship Id="rId12" Type="http://schemas.openxmlformats.org/officeDocument/2006/relationships/image" Target="media/image5.wmf"/><Relationship Id="rId108" Type="http://schemas.openxmlformats.org/officeDocument/2006/relationships/oleObject" Target="embeddings/oleObject52.bin"/><Relationship Id="rId315" Type="http://schemas.openxmlformats.org/officeDocument/2006/relationships/image" Target="media/image155.wmf"/><Relationship Id="rId357" Type="http://schemas.openxmlformats.org/officeDocument/2006/relationships/image" Target="media/image176.wmf"/><Relationship Id="rId54" Type="http://schemas.openxmlformats.org/officeDocument/2006/relationships/oleObject" Target="embeddings/oleObject25.bin"/><Relationship Id="rId96" Type="http://schemas.openxmlformats.org/officeDocument/2006/relationships/oleObject" Target="embeddings/oleObject46.bin"/><Relationship Id="rId161" Type="http://schemas.openxmlformats.org/officeDocument/2006/relationships/oleObject" Target="embeddings/oleObject79.bin"/><Relationship Id="rId217" Type="http://schemas.openxmlformats.org/officeDocument/2006/relationships/oleObject" Target="embeddings/oleObject107.bin"/><Relationship Id="rId259" Type="http://schemas.openxmlformats.org/officeDocument/2006/relationships/oleObject" Target="embeddings/oleObject128.bin"/><Relationship Id="rId23" Type="http://schemas.openxmlformats.org/officeDocument/2006/relationships/oleObject" Target="embeddings/oleObject9.bin"/><Relationship Id="rId119" Type="http://schemas.openxmlformats.org/officeDocument/2006/relationships/image" Target="media/image58.wmf"/><Relationship Id="rId270" Type="http://schemas.openxmlformats.org/officeDocument/2006/relationships/oleObject" Target="embeddings/oleObject134.bin"/><Relationship Id="rId326" Type="http://schemas.openxmlformats.org/officeDocument/2006/relationships/oleObject" Target="embeddings/oleObject162.bin"/><Relationship Id="rId65" Type="http://schemas.openxmlformats.org/officeDocument/2006/relationships/image" Target="media/image31.wmf"/><Relationship Id="rId130" Type="http://schemas.openxmlformats.org/officeDocument/2006/relationships/oleObject" Target="embeddings/oleObject63.bin"/><Relationship Id="rId368" Type="http://schemas.openxmlformats.org/officeDocument/2006/relationships/oleObject" Target="embeddings/oleObject183.bin"/><Relationship Id="rId172" Type="http://schemas.openxmlformats.org/officeDocument/2006/relationships/image" Target="media/image84.wmf"/><Relationship Id="rId228" Type="http://schemas.openxmlformats.org/officeDocument/2006/relationships/image" Target="media/image112.wmf"/><Relationship Id="rId281" Type="http://schemas.openxmlformats.org/officeDocument/2006/relationships/image" Target="media/image138.wmf"/><Relationship Id="rId337" Type="http://schemas.openxmlformats.org/officeDocument/2006/relationships/image" Target="media/image166.wmf"/><Relationship Id="rId34" Type="http://schemas.openxmlformats.org/officeDocument/2006/relationships/oleObject" Target="embeddings/oleObject15.bin"/><Relationship Id="rId76" Type="http://schemas.openxmlformats.org/officeDocument/2006/relationships/oleObject" Target="embeddings/oleObject36.bin"/><Relationship Id="rId141" Type="http://schemas.openxmlformats.org/officeDocument/2006/relationships/image" Target="media/image69.wmf"/><Relationship Id="rId379" Type="http://schemas.openxmlformats.org/officeDocument/2006/relationships/image" Target="media/image187.wmf"/><Relationship Id="rId7" Type="http://schemas.openxmlformats.org/officeDocument/2006/relationships/oleObject" Target="embeddings/oleObject1.bin"/><Relationship Id="rId183" Type="http://schemas.openxmlformats.org/officeDocument/2006/relationships/image" Target="media/image89.wmf"/><Relationship Id="rId239" Type="http://schemas.openxmlformats.org/officeDocument/2006/relationships/oleObject" Target="embeddings/oleObject118.bin"/><Relationship Id="rId250" Type="http://schemas.openxmlformats.org/officeDocument/2006/relationships/image" Target="media/image123.wmf"/><Relationship Id="rId292" Type="http://schemas.openxmlformats.org/officeDocument/2006/relationships/oleObject" Target="embeddings/oleObject145.bin"/><Relationship Id="rId306" Type="http://schemas.openxmlformats.org/officeDocument/2006/relationships/oleObject" Target="embeddings/oleObject152.bin"/><Relationship Id="rId45" Type="http://schemas.openxmlformats.org/officeDocument/2006/relationships/image" Target="media/image21.wmf"/><Relationship Id="rId87" Type="http://schemas.openxmlformats.org/officeDocument/2006/relationships/image" Target="media/image42.wmf"/><Relationship Id="rId110" Type="http://schemas.openxmlformats.org/officeDocument/2006/relationships/oleObject" Target="embeddings/oleObject53.bin"/><Relationship Id="rId348" Type="http://schemas.openxmlformats.org/officeDocument/2006/relationships/oleObject" Target="embeddings/oleObject173.bin"/><Relationship Id="rId152" Type="http://schemas.openxmlformats.org/officeDocument/2006/relationships/oleObject" Target="embeddings/oleObject74.bin"/><Relationship Id="rId194" Type="http://schemas.openxmlformats.org/officeDocument/2006/relationships/oleObject" Target="embeddings/oleObject96.bin"/><Relationship Id="rId208" Type="http://schemas.openxmlformats.org/officeDocument/2006/relationships/oleObject" Target="embeddings/oleObject103.bin"/><Relationship Id="rId261" Type="http://schemas.openxmlformats.org/officeDocument/2006/relationships/oleObject" Target="embeddings/oleObject129.bin"/><Relationship Id="rId14" Type="http://schemas.openxmlformats.org/officeDocument/2006/relationships/image" Target="media/image6.wmf"/><Relationship Id="rId56" Type="http://schemas.openxmlformats.org/officeDocument/2006/relationships/oleObject" Target="embeddings/oleObject26.bin"/><Relationship Id="rId317" Type="http://schemas.openxmlformats.org/officeDocument/2006/relationships/image" Target="media/image156.wmf"/><Relationship Id="rId359" Type="http://schemas.openxmlformats.org/officeDocument/2006/relationships/image" Target="media/image177.wmf"/><Relationship Id="rId98" Type="http://schemas.openxmlformats.org/officeDocument/2006/relationships/oleObject" Target="embeddings/oleObject47.bin"/><Relationship Id="rId121" Type="http://schemas.openxmlformats.org/officeDocument/2006/relationships/image" Target="media/image59.wmf"/><Relationship Id="rId163" Type="http://schemas.openxmlformats.org/officeDocument/2006/relationships/oleObject" Target="embeddings/oleObject80.bin"/><Relationship Id="rId219" Type="http://schemas.openxmlformats.org/officeDocument/2006/relationships/oleObject" Target="embeddings/oleObject108.bin"/><Relationship Id="rId370" Type="http://schemas.openxmlformats.org/officeDocument/2006/relationships/oleObject" Target="embeddings/oleObject184.bin"/><Relationship Id="rId230" Type="http://schemas.openxmlformats.org/officeDocument/2006/relationships/image" Target="media/image113.wmf"/><Relationship Id="rId25" Type="http://schemas.openxmlformats.org/officeDocument/2006/relationships/image" Target="media/image11.wmf"/><Relationship Id="rId67" Type="http://schemas.openxmlformats.org/officeDocument/2006/relationships/image" Target="media/image32.wmf"/><Relationship Id="rId272" Type="http://schemas.openxmlformats.org/officeDocument/2006/relationships/oleObject" Target="embeddings/oleObject135.bin"/><Relationship Id="rId328" Type="http://schemas.openxmlformats.org/officeDocument/2006/relationships/oleObject" Target="embeddings/oleObject163.bin"/><Relationship Id="rId132" Type="http://schemas.openxmlformats.org/officeDocument/2006/relationships/oleObject" Target="embeddings/oleObject64.bin"/><Relationship Id="rId174" Type="http://schemas.openxmlformats.org/officeDocument/2006/relationships/image" Target="media/image85.wmf"/><Relationship Id="rId381" Type="http://schemas.openxmlformats.org/officeDocument/2006/relationships/image" Target="media/image188.wmf"/><Relationship Id="rId241" Type="http://schemas.openxmlformats.org/officeDocument/2006/relationships/oleObject" Target="embeddings/oleObject119.bin"/><Relationship Id="rId36" Type="http://schemas.openxmlformats.org/officeDocument/2006/relationships/oleObject" Target="embeddings/oleObject16.bin"/><Relationship Id="rId283" Type="http://schemas.openxmlformats.org/officeDocument/2006/relationships/image" Target="media/image139.wmf"/><Relationship Id="rId339" Type="http://schemas.openxmlformats.org/officeDocument/2006/relationships/image" Target="media/image167.wmf"/><Relationship Id="rId78" Type="http://schemas.openxmlformats.org/officeDocument/2006/relationships/oleObject" Target="embeddings/oleObject37.bin"/><Relationship Id="rId101" Type="http://schemas.openxmlformats.org/officeDocument/2006/relationships/image" Target="media/image49.wmf"/><Relationship Id="rId143" Type="http://schemas.openxmlformats.org/officeDocument/2006/relationships/image" Target="media/image70.wmf"/><Relationship Id="rId185" Type="http://schemas.openxmlformats.org/officeDocument/2006/relationships/image" Target="media/image90.wmf"/><Relationship Id="rId350" Type="http://schemas.openxmlformats.org/officeDocument/2006/relationships/oleObject" Target="embeddings/oleObject174.bin"/><Relationship Id="rId9" Type="http://schemas.openxmlformats.org/officeDocument/2006/relationships/oleObject" Target="embeddings/oleObject2.bin"/><Relationship Id="rId210" Type="http://schemas.openxmlformats.org/officeDocument/2006/relationships/oleObject" Target="embeddings/oleObject104.bin"/><Relationship Id="rId26" Type="http://schemas.openxmlformats.org/officeDocument/2006/relationships/oleObject" Target="embeddings/oleObject11.bin"/><Relationship Id="rId231" Type="http://schemas.openxmlformats.org/officeDocument/2006/relationships/oleObject" Target="embeddings/oleObject114.bin"/><Relationship Id="rId252" Type="http://schemas.openxmlformats.org/officeDocument/2006/relationships/image" Target="media/image124.wmf"/><Relationship Id="rId273" Type="http://schemas.openxmlformats.org/officeDocument/2006/relationships/image" Target="media/image134.wmf"/><Relationship Id="rId294" Type="http://schemas.openxmlformats.org/officeDocument/2006/relationships/oleObject" Target="embeddings/oleObject146.bin"/><Relationship Id="rId308" Type="http://schemas.openxmlformats.org/officeDocument/2006/relationships/oleObject" Target="embeddings/oleObject153.bin"/><Relationship Id="rId329" Type="http://schemas.openxmlformats.org/officeDocument/2006/relationships/image" Target="media/image162.wmf"/><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5.wmf"/><Relationship Id="rId154" Type="http://schemas.openxmlformats.org/officeDocument/2006/relationships/oleObject" Target="embeddings/oleObject75.bin"/><Relationship Id="rId175" Type="http://schemas.openxmlformats.org/officeDocument/2006/relationships/oleObject" Target="embeddings/oleObject86.bin"/><Relationship Id="rId340" Type="http://schemas.openxmlformats.org/officeDocument/2006/relationships/oleObject" Target="embeddings/oleObject169.bin"/><Relationship Id="rId361" Type="http://schemas.openxmlformats.org/officeDocument/2006/relationships/image" Target="media/image178.wmf"/><Relationship Id="rId196" Type="http://schemas.openxmlformats.org/officeDocument/2006/relationships/oleObject" Target="embeddings/oleObject97.bin"/><Relationship Id="rId200" Type="http://schemas.openxmlformats.org/officeDocument/2006/relationships/oleObject" Target="embeddings/oleObject99.bin"/><Relationship Id="rId382" Type="http://schemas.openxmlformats.org/officeDocument/2006/relationships/oleObject" Target="embeddings/oleObject190.bin"/><Relationship Id="rId16" Type="http://schemas.openxmlformats.org/officeDocument/2006/relationships/image" Target="media/image7.wmf"/><Relationship Id="rId221" Type="http://schemas.openxmlformats.org/officeDocument/2006/relationships/oleObject" Target="embeddings/oleObject109.bin"/><Relationship Id="rId242" Type="http://schemas.openxmlformats.org/officeDocument/2006/relationships/image" Target="media/image119.wmf"/><Relationship Id="rId263" Type="http://schemas.openxmlformats.org/officeDocument/2006/relationships/oleObject" Target="embeddings/oleObject130.bin"/><Relationship Id="rId284" Type="http://schemas.openxmlformats.org/officeDocument/2006/relationships/oleObject" Target="embeddings/oleObject141.bin"/><Relationship Id="rId319" Type="http://schemas.openxmlformats.org/officeDocument/2006/relationships/image" Target="media/image157.wmf"/><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image" Target="media/image60.wmf"/><Relationship Id="rId144" Type="http://schemas.openxmlformats.org/officeDocument/2006/relationships/oleObject" Target="embeddings/oleObject70.bin"/><Relationship Id="rId330" Type="http://schemas.openxmlformats.org/officeDocument/2006/relationships/oleObject" Target="embeddings/oleObject164.bin"/><Relationship Id="rId90" Type="http://schemas.openxmlformats.org/officeDocument/2006/relationships/oleObject" Target="embeddings/oleObject43.bin"/><Relationship Id="rId165" Type="http://schemas.openxmlformats.org/officeDocument/2006/relationships/oleObject" Target="embeddings/oleObject81.bin"/><Relationship Id="rId186" Type="http://schemas.openxmlformats.org/officeDocument/2006/relationships/oleObject" Target="embeddings/oleObject92.bin"/><Relationship Id="rId351" Type="http://schemas.openxmlformats.org/officeDocument/2006/relationships/image" Target="media/image173.wmf"/><Relationship Id="rId372" Type="http://schemas.openxmlformats.org/officeDocument/2006/relationships/oleObject" Target="embeddings/oleObject185.bin"/><Relationship Id="rId211" Type="http://schemas.openxmlformats.org/officeDocument/2006/relationships/image" Target="media/image103.wmf"/><Relationship Id="rId232" Type="http://schemas.openxmlformats.org/officeDocument/2006/relationships/image" Target="media/image114.wmf"/><Relationship Id="rId253" Type="http://schemas.openxmlformats.org/officeDocument/2006/relationships/oleObject" Target="embeddings/oleObject125.bin"/><Relationship Id="rId274" Type="http://schemas.openxmlformats.org/officeDocument/2006/relationships/oleObject" Target="embeddings/oleObject136.bin"/><Relationship Id="rId295" Type="http://schemas.openxmlformats.org/officeDocument/2006/relationships/image" Target="media/image145.wmf"/><Relationship Id="rId309" Type="http://schemas.openxmlformats.org/officeDocument/2006/relationships/image" Target="media/image152.wmf"/><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5.bin"/><Relationship Id="rId320" Type="http://schemas.openxmlformats.org/officeDocument/2006/relationships/oleObject" Target="embeddings/oleObject159.bin"/><Relationship Id="rId80" Type="http://schemas.openxmlformats.org/officeDocument/2006/relationships/oleObject" Target="embeddings/oleObject38.bin"/><Relationship Id="rId155" Type="http://schemas.openxmlformats.org/officeDocument/2006/relationships/image" Target="media/image76.wmf"/><Relationship Id="rId176" Type="http://schemas.openxmlformats.org/officeDocument/2006/relationships/image" Target="media/image86.wmf"/><Relationship Id="rId197" Type="http://schemas.openxmlformats.org/officeDocument/2006/relationships/image" Target="media/image96.wmf"/><Relationship Id="rId341" Type="http://schemas.openxmlformats.org/officeDocument/2006/relationships/image" Target="media/image168.wmf"/><Relationship Id="rId362" Type="http://schemas.openxmlformats.org/officeDocument/2006/relationships/oleObject" Target="embeddings/oleObject180.bin"/><Relationship Id="rId383" Type="http://schemas.openxmlformats.org/officeDocument/2006/relationships/fontTable" Target="fontTable.xml"/><Relationship Id="rId201" Type="http://schemas.openxmlformats.org/officeDocument/2006/relationships/image" Target="media/image98.wmf"/><Relationship Id="rId222" Type="http://schemas.openxmlformats.org/officeDocument/2006/relationships/image" Target="media/image109.wmf"/><Relationship Id="rId243" Type="http://schemas.openxmlformats.org/officeDocument/2006/relationships/oleObject" Target="embeddings/oleObject120.bin"/><Relationship Id="rId264" Type="http://schemas.openxmlformats.org/officeDocument/2006/relationships/image" Target="media/image130.wmf"/><Relationship Id="rId285" Type="http://schemas.openxmlformats.org/officeDocument/2006/relationships/image" Target="media/image140.wmf"/><Relationship Id="rId17" Type="http://schemas.openxmlformats.org/officeDocument/2006/relationships/oleObject" Target="embeddings/oleObject6.bin"/><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60.bin"/><Relationship Id="rId310" Type="http://schemas.openxmlformats.org/officeDocument/2006/relationships/oleObject" Target="embeddings/oleObject154.bin"/><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image" Target="media/image81.wmf"/><Relationship Id="rId187" Type="http://schemas.openxmlformats.org/officeDocument/2006/relationships/image" Target="media/image91.wmf"/><Relationship Id="rId331" Type="http://schemas.openxmlformats.org/officeDocument/2006/relationships/image" Target="media/image163.wmf"/><Relationship Id="rId352" Type="http://schemas.openxmlformats.org/officeDocument/2006/relationships/oleObject" Target="embeddings/oleObject175.bin"/><Relationship Id="rId373" Type="http://schemas.openxmlformats.org/officeDocument/2006/relationships/image" Target="media/image184.wmf"/><Relationship Id="rId1" Type="http://schemas.openxmlformats.org/officeDocument/2006/relationships/numbering" Target="numbering.xml"/><Relationship Id="rId212" Type="http://schemas.openxmlformats.org/officeDocument/2006/relationships/oleObject" Target="embeddings/oleObject105.bin"/><Relationship Id="rId233" Type="http://schemas.openxmlformats.org/officeDocument/2006/relationships/oleObject" Target="embeddings/oleObject115.bin"/><Relationship Id="rId254" Type="http://schemas.openxmlformats.org/officeDocument/2006/relationships/image" Target="media/image125.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275" Type="http://schemas.openxmlformats.org/officeDocument/2006/relationships/image" Target="media/image135.wmf"/><Relationship Id="rId296" Type="http://schemas.openxmlformats.org/officeDocument/2006/relationships/oleObject" Target="embeddings/oleObject147.bin"/><Relationship Id="rId300" Type="http://schemas.openxmlformats.org/officeDocument/2006/relationships/oleObject" Target="embeddings/oleObject149.bin"/><Relationship Id="rId60" Type="http://schemas.openxmlformats.org/officeDocument/2006/relationships/oleObject" Target="embeddings/oleObject28.bin"/><Relationship Id="rId81" Type="http://schemas.openxmlformats.org/officeDocument/2006/relationships/image" Target="media/image39.wmf"/><Relationship Id="rId135" Type="http://schemas.openxmlformats.org/officeDocument/2006/relationships/image" Target="media/image66.wmf"/><Relationship Id="rId156" Type="http://schemas.openxmlformats.org/officeDocument/2006/relationships/oleObject" Target="embeddings/oleObject76.bin"/><Relationship Id="rId177" Type="http://schemas.openxmlformats.org/officeDocument/2006/relationships/oleObject" Target="embeddings/oleObject87.bin"/><Relationship Id="rId198" Type="http://schemas.openxmlformats.org/officeDocument/2006/relationships/oleObject" Target="embeddings/oleObject98.bin"/><Relationship Id="rId321" Type="http://schemas.openxmlformats.org/officeDocument/2006/relationships/image" Target="media/image158.wmf"/><Relationship Id="rId342" Type="http://schemas.openxmlformats.org/officeDocument/2006/relationships/oleObject" Target="embeddings/oleObject170.bin"/><Relationship Id="rId363" Type="http://schemas.openxmlformats.org/officeDocument/2006/relationships/image" Target="media/image179.wmf"/><Relationship Id="rId384" Type="http://schemas.openxmlformats.org/officeDocument/2006/relationships/theme" Target="theme/theme1.xml"/><Relationship Id="rId202" Type="http://schemas.openxmlformats.org/officeDocument/2006/relationships/oleObject" Target="embeddings/oleObject100.bin"/><Relationship Id="rId223" Type="http://schemas.openxmlformats.org/officeDocument/2006/relationships/oleObject" Target="embeddings/oleObject110.bin"/><Relationship Id="rId244" Type="http://schemas.openxmlformats.org/officeDocument/2006/relationships/image" Target="media/image120.wmf"/><Relationship Id="rId18" Type="http://schemas.openxmlformats.org/officeDocument/2006/relationships/image" Target="media/image8.wmf"/><Relationship Id="rId39" Type="http://schemas.openxmlformats.org/officeDocument/2006/relationships/image" Target="media/image18.wmf"/><Relationship Id="rId265" Type="http://schemas.openxmlformats.org/officeDocument/2006/relationships/oleObject" Target="embeddings/oleObject131.bin"/><Relationship Id="rId286" Type="http://schemas.openxmlformats.org/officeDocument/2006/relationships/oleObject" Target="embeddings/oleObject142.bin"/><Relationship Id="rId50" Type="http://schemas.openxmlformats.org/officeDocument/2006/relationships/oleObject" Target="embeddings/oleObject23.bin"/><Relationship Id="rId104" Type="http://schemas.openxmlformats.org/officeDocument/2006/relationships/oleObject" Target="embeddings/oleObject50.bin"/><Relationship Id="rId125" Type="http://schemas.openxmlformats.org/officeDocument/2006/relationships/image" Target="media/image61.wmf"/><Relationship Id="rId146" Type="http://schemas.openxmlformats.org/officeDocument/2006/relationships/oleObject" Target="embeddings/oleObject71.bin"/><Relationship Id="rId167" Type="http://schemas.openxmlformats.org/officeDocument/2006/relationships/oleObject" Target="embeddings/oleObject82.bin"/><Relationship Id="rId188" Type="http://schemas.openxmlformats.org/officeDocument/2006/relationships/oleObject" Target="embeddings/oleObject93.bin"/><Relationship Id="rId311" Type="http://schemas.openxmlformats.org/officeDocument/2006/relationships/image" Target="media/image153.wmf"/><Relationship Id="rId332" Type="http://schemas.openxmlformats.org/officeDocument/2006/relationships/oleObject" Target="embeddings/oleObject165.bin"/><Relationship Id="rId353" Type="http://schemas.openxmlformats.org/officeDocument/2006/relationships/image" Target="media/image174.wmf"/><Relationship Id="rId374" Type="http://schemas.openxmlformats.org/officeDocument/2006/relationships/oleObject" Target="embeddings/oleObject186.bin"/><Relationship Id="rId71" Type="http://schemas.openxmlformats.org/officeDocument/2006/relationships/image" Target="media/image34.wmf"/><Relationship Id="rId92" Type="http://schemas.openxmlformats.org/officeDocument/2006/relationships/oleObject" Target="embeddings/oleObject44.bin"/><Relationship Id="rId213" Type="http://schemas.openxmlformats.org/officeDocument/2006/relationships/image" Target="media/image104.wmf"/><Relationship Id="rId234" Type="http://schemas.openxmlformats.org/officeDocument/2006/relationships/image" Target="media/image115.wmf"/><Relationship Id="rId2" Type="http://schemas.openxmlformats.org/officeDocument/2006/relationships/styles" Target="styles.xml"/><Relationship Id="rId29" Type="http://schemas.openxmlformats.org/officeDocument/2006/relationships/image" Target="media/image13.wmf"/><Relationship Id="rId255" Type="http://schemas.openxmlformats.org/officeDocument/2006/relationships/oleObject" Target="embeddings/oleObject126.bin"/><Relationship Id="rId276" Type="http://schemas.openxmlformats.org/officeDocument/2006/relationships/oleObject" Target="embeddings/oleObject137.bin"/><Relationship Id="rId297" Type="http://schemas.openxmlformats.org/officeDocument/2006/relationships/image" Target="media/image146.wmf"/><Relationship Id="rId40" Type="http://schemas.openxmlformats.org/officeDocument/2006/relationships/oleObject" Target="embeddings/oleObject18.bin"/><Relationship Id="rId115" Type="http://schemas.openxmlformats.org/officeDocument/2006/relationships/image" Target="media/image56.wmf"/><Relationship Id="rId136" Type="http://schemas.openxmlformats.org/officeDocument/2006/relationships/oleObject" Target="embeddings/oleObject66.bin"/><Relationship Id="rId157" Type="http://schemas.openxmlformats.org/officeDocument/2006/relationships/image" Target="media/image77.wmf"/><Relationship Id="rId178" Type="http://schemas.openxmlformats.org/officeDocument/2006/relationships/image" Target="media/image87.wmf"/><Relationship Id="rId301" Type="http://schemas.openxmlformats.org/officeDocument/2006/relationships/image" Target="media/image148.wmf"/><Relationship Id="rId322" Type="http://schemas.openxmlformats.org/officeDocument/2006/relationships/oleObject" Target="embeddings/oleObject160.bin"/><Relationship Id="rId343" Type="http://schemas.openxmlformats.org/officeDocument/2006/relationships/image" Target="media/image169.wmf"/><Relationship Id="rId364" Type="http://schemas.openxmlformats.org/officeDocument/2006/relationships/oleObject" Target="embeddings/oleObject181.bin"/><Relationship Id="rId61" Type="http://schemas.openxmlformats.org/officeDocument/2006/relationships/image" Target="media/image29.wmf"/><Relationship Id="rId82" Type="http://schemas.openxmlformats.org/officeDocument/2006/relationships/oleObject" Target="embeddings/oleObject39.bin"/><Relationship Id="rId199" Type="http://schemas.openxmlformats.org/officeDocument/2006/relationships/image" Target="media/image97.wmf"/><Relationship Id="rId203" Type="http://schemas.openxmlformats.org/officeDocument/2006/relationships/image" Target="media/image99.wmf"/><Relationship Id="rId19" Type="http://schemas.openxmlformats.org/officeDocument/2006/relationships/oleObject" Target="embeddings/oleObject7.bin"/><Relationship Id="rId224" Type="http://schemas.openxmlformats.org/officeDocument/2006/relationships/image" Target="media/image110.wmf"/><Relationship Id="rId245" Type="http://schemas.openxmlformats.org/officeDocument/2006/relationships/oleObject" Target="embeddings/oleObject121.bin"/><Relationship Id="rId266" Type="http://schemas.openxmlformats.org/officeDocument/2006/relationships/image" Target="media/image131.wmf"/><Relationship Id="rId287" Type="http://schemas.openxmlformats.org/officeDocument/2006/relationships/image" Target="media/image141.wmf"/><Relationship Id="rId30" Type="http://schemas.openxmlformats.org/officeDocument/2006/relationships/oleObject" Target="embeddings/oleObject13.bin"/><Relationship Id="rId105" Type="http://schemas.openxmlformats.org/officeDocument/2006/relationships/image" Target="media/image51.wmf"/><Relationship Id="rId126" Type="http://schemas.openxmlformats.org/officeDocument/2006/relationships/oleObject" Target="embeddings/oleObject61.bin"/><Relationship Id="rId147" Type="http://schemas.openxmlformats.org/officeDocument/2006/relationships/image" Target="media/image72.wmf"/><Relationship Id="rId168" Type="http://schemas.openxmlformats.org/officeDocument/2006/relationships/image" Target="media/image82.wmf"/><Relationship Id="rId312" Type="http://schemas.openxmlformats.org/officeDocument/2006/relationships/oleObject" Target="embeddings/oleObject155.bin"/><Relationship Id="rId333" Type="http://schemas.openxmlformats.org/officeDocument/2006/relationships/image" Target="media/image164.wmf"/><Relationship Id="rId354" Type="http://schemas.openxmlformats.org/officeDocument/2006/relationships/oleObject" Target="embeddings/oleObject176.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189" Type="http://schemas.openxmlformats.org/officeDocument/2006/relationships/image" Target="media/image92.wmf"/><Relationship Id="rId375" Type="http://schemas.openxmlformats.org/officeDocument/2006/relationships/image" Target="media/image185.wmf"/><Relationship Id="rId3" Type="http://schemas.openxmlformats.org/officeDocument/2006/relationships/settings" Target="settings.xml"/><Relationship Id="rId214" Type="http://schemas.openxmlformats.org/officeDocument/2006/relationships/oleObject" Target="embeddings/oleObject106.bin"/><Relationship Id="rId235" Type="http://schemas.openxmlformats.org/officeDocument/2006/relationships/oleObject" Target="embeddings/oleObject116.bin"/><Relationship Id="rId256" Type="http://schemas.openxmlformats.org/officeDocument/2006/relationships/image" Target="media/image126.wmf"/><Relationship Id="rId277" Type="http://schemas.openxmlformats.org/officeDocument/2006/relationships/image" Target="media/image136.wmf"/><Relationship Id="rId298" Type="http://schemas.openxmlformats.org/officeDocument/2006/relationships/oleObject" Target="embeddings/oleObject148.bin"/><Relationship Id="rId116" Type="http://schemas.openxmlformats.org/officeDocument/2006/relationships/oleObject" Target="embeddings/oleObject56.bin"/><Relationship Id="rId137" Type="http://schemas.openxmlformats.org/officeDocument/2006/relationships/image" Target="media/image67.wmf"/><Relationship Id="rId158" Type="http://schemas.openxmlformats.org/officeDocument/2006/relationships/oleObject" Target="embeddings/oleObject77.bin"/><Relationship Id="rId302" Type="http://schemas.openxmlformats.org/officeDocument/2006/relationships/oleObject" Target="embeddings/oleObject150.bin"/><Relationship Id="rId323" Type="http://schemas.openxmlformats.org/officeDocument/2006/relationships/image" Target="media/image159.wmf"/><Relationship Id="rId344" Type="http://schemas.openxmlformats.org/officeDocument/2006/relationships/oleObject" Target="embeddings/oleObject171.bin"/><Relationship Id="rId20" Type="http://schemas.openxmlformats.org/officeDocument/2006/relationships/image" Target="media/image9.wmf"/><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179" Type="http://schemas.openxmlformats.org/officeDocument/2006/relationships/oleObject" Target="embeddings/oleObject88.bin"/><Relationship Id="rId365" Type="http://schemas.openxmlformats.org/officeDocument/2006/relationships/image" Target="media/image180.wmf"/><Relationship Id="rId190" Type="http://schemas.openxmlformats.org/officeDocument/2006/relationships/oleObject" Target="embeddings/oleObject94.bin"/><Relationship Id="rId204" Type="http://schemas.openxmlformats.org/officeDocument/2006/relationships/oleObject" Target="embeddings/oleObject101.bin"/><Relationship Id="rId225" Type="http://schemas.openxmlformats.org/officeDocument/2006/relationships/oleObject" Target="embeddings/oleObject111.bin"/><Relationship Id="rId246" Type="http://schemas.openxmlformats.org/officeDocument/2006/relationships/image" Target="media/image121.wmf"/><Relationship Id="rId267" Type="http://schemas.openxmlformats.org/officeDocument/2006/relationships/oleObject" Target="embeddings/oleObject132.bin"/><Relationship Id="rId288" Type="http://schemas.openxmlformats.org/officeDocument/2006/relationships/oleObject" Target="embeddings/oleObject143.bin"/><Relationship Id="rId106" Type="http://schemas.openxmlformats.org/officeDocument/2006/relationships/oleObject" Target="embeddings/oleObject51.bin"/><Relationship Id="rId127" Type="http://schemas.openxmlformats.org/officeDocument/2006/relationships/image" Target="media/image62.wmf"/><Relationship Id="rId313" Type="http://schemas.openxmlformats.org/officeDocument/2006/relationships/image" Target="media/image154.wmf"/><Relationship Id="rId10" Type="http://schemas.openxmlformats.org/officeDocument/2006/relationships/image" Target="media/image4.wmf"/><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94" Type="http://schemas.openxmlformats.org/officeDocument/2006/relationships/oleObject" Target="embeddings/oleObject45.bin"/><Relationship Id="rId148" Type="http://schemas.openxmlformats.org/officeDocument/2006/relationships/oleObject" Target="embeddings/oleObject72.bin"/><Relationship Id="rId169" Type="http://schemas.openxmlformats.org/officeDocument/2006/relationships/oleObject" Target="embeddings/oleObject83.bin"/><Relationship Id="rId334" Type="http://schemas.openxmlformats.org/officeDocument/2006/relationships/oleObject" Target="embeddings/oleObject166.bin"/><Relationship Id="rId355" Type="http://schemas.openxmlformats.org/officeDocument/2006/relationships/image" Target="media/image175.wmf"/><Relationship Id="rId376" Type="http://schemas.openxmlformats.org/officeDocument/2006/relationships/oleObject" Target="embeddings/oleObject187.bin"/><Relationship Id="rId4" Type="http://schemas.openxmlformats.org/officeDocument/2006/relationships/webSettings" Target="webSettings.xml"/><Relationship Id="rId180" Type="http://schemas.openxmlformats.org/officeDocument/2006/relationships/image" Target="media/image88.wmf"/><Relationship Id="rId215" Type="http://schemas.openxmlformats.org/officeDocument/2006/relationships/image" Target="media/image105.wmf"/><Relationship Id="rId236" Type="http://schemas.openxmlformats.org/officeDocument/2006/relationships/image" Target="media/image116.wmf"/><Relationship Id="rId257" Type="http://schemas.openxmlformats.org/officeDocument/2006/relationships/oleObject" Target="embeddings/oleObject127.bin"/><Relationship Id="rId278" Type="http://schemas.openxmlformats.org/officeDocument/2006/relationships/oleObject" Target="embeddings/oleObject138.bin"/><Relationship Id="rId303" Type="http://schemas.openxmlformats.org/officeDocument/2006/relationships/image" Target="media/image149.wmf"/><Relationship Id="rId42" Type="http://schemas.openxmlformats.org/officeDocument/2006/relationships/oleObject" Target="embeddings/oleObject19.bin"/><Relationship Id="rId84" Type="http://schemas.openxmlformats.org/officeDocument/2006/relationships/oleObject" Target="embeddings/oleObject40.bin"/><Relationship Id="rId138" Type="http://schemas.openxmlformats.org/officeDocument/2006/relationships/oleObject" Target="embeddings/oleObject67.bin"/><Relationship Id="rId345" Type="http://schemas.openxmlformats.org/officeDocument/2006/relationships/image" Target="media/image170.wmf"/><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oleObject" Target="embeddings/oleObject122.bin"/><Relationship Id="rId107" Type="http://schemas.openxmlformats.org/officeDocument/2006/relationships/image" Target="media/image52.wmf"/><Relationship Id="rId289" Type="http://schemas.openxmlformats.org/officeDocument/2006/relationships/image" Target="media/image142.wmf"/><Relationship Id="rId11" Type="http://schemas.openxmlformats.org/officeDocument/2006/relationships/oleObject" Target="embeddings/oleObject3.bin"/><Relationship Id="rId53" Type="http://schemas.openxmlformats.org/officeDocument/2006/relationships/image" Target="media/image25.wmf"/><Relationship Id="rId149" Type="http://schemas.openxmlformats.org/officeDocument/2006/relationships/image" Target="media/image73.wmf"/><Relationship Id="rId314" Type="http://schemas.openxmlformats.org/officeDocument/2006/relationships/oleObject" Target="embeddings/oleObject156.bin"/><Relationship Id="rId356" Type="http://schemas.openxmlformats.org/officeDocument/2006/relationships/oleObject" Target="embeddings/oleObject177.bin"/><Relationship Id="rId95" Type="http://schemas.openxmlformats.org/officeDocument/2006/relationships/image" Target="media/image46.wmf"/><Relationship Id="rId160" Type="http://schemas.openxmlformats.org/officeDocument/2006/relationships/oleObject" Target="embeddings/oleObject78.bin"/><Relationship Id="rId216" Type="http://schemas.openxmlformats.org/officeDocument/2006/relationships/image" Target="media/image106.wmf"/><Relationship Id="rId258" Type="http://schemas.openxmlformats.org/officeDocument/2006/relationships/image" Target="media/image127.wmf"/><Relationship Id="rId22" Type="http://schemas.openxmlformats.org/officeDocument/2006/relationships/image" Target="media/image10.wmf"/><Relationship Id="rId64" Type="http://schemas.openxmlformats.org/officeDocument/2006/relationships/oleObject" Target="embeddings/oleObject30.bin"/><Relationship Id="rId118" Type="http://schemas.openxmlformats.org/officeDocument/2006/relationships/oleObject" Target="embeddings/oleObject57.bin"/><Relationship Id="rId325" Type="http://schemas.openxmlformats.org/officeDocument/2006/relationships/image" Target="media/image160.wmf"/><Relationship Id="rId367" Type="http://schemas.openxmlformats.org/officeDocument/2006/relationships/image" Target="media/image181.wmf"/><Relationship Id="rId171" Type="http://schemas.openxmlformats.org/officeDocument/2006/relationships/oleObject" Target="embeddings/oleObject84.bin"/><Relationship Id="rId227" Type="http://schemas.openxmlformats.org/officeDocument/2006/relationships/oleObject" Target="embeddings/oleObject112.bin"/><Relationship Id="rId269" Type="http://schemas.openxmlformats.org/officeDocument/2006/relationships/image" Target="media/image132.wmf"/><Relationship Id="rId33" Type="http://schemas.openxmlformats.org/officeDocument/2006/relationships/image" Target="media/image15.wmf"/><Relationship Id="rId129" Type="http://schemas.openxmlformats.org/officeDocument/2006/relationships/image" Target="media/image63.wmf"/><Relationship Id="rId280" Type="http://schemas.openxmlformats.org/officeDocument/2006/relationships/oleObject" Target="embeddings/oleObject139.bin"/><Relationship Id="rId336" Type="http://schemas.openxmlformats.org/officeDocument/2006/relationships/oleObject" Target="embeddings/oleObject167.bin"/><Relationship Id="rId75" Type="http://schemas.openxmlformats.org/officeDocument/2006/relationships/image" Target="media/image36.wmf"/><Relationship Id="rId140" Type="http://schemas.openxmlformats.org/officeDocument/2006/relationships/oleObject" Target="embeddings/oleObject68.bin"/><Relationship Id="rId182" Type="http://schemas.openxmlformats.org/officeDocument/2006/relationships/oleObject" Target="embeddings/oleObject90.bin"/><Relationship Id="rId378" Type="http://schemas.openxmlformats.org/officeDocument/2006/relationships/oleObject" Target="embeddings/oleObject188.bin"/><Relationship Id="rId6" Type="http://schemas.openxmlformats.org/officeDocument/2006/relationships/image" Target="media/image2.wmf"/><Relationship Id="rId238" Type="http://schemas.openxmlformats.org/officeDocument/2006/relationships/image" Target="media/image117.wmf"/><Relationship Id="rId291" Type="http://schemas.openxmlformats.org/officeDocument/2006/relationships/image" Target="media/image143.wmf"/><Relationship Id="rId305" Type="http://schemas.openxmlformats.org/officeDocument/2006/relationships/image" Target="media/image150.wmf"/><Relationship Id="rId347" Type="http://schemas.openxmlformats.org/officeDocument/2006/relationships/image" Target="media/image171.wmf"/><Relationship Id="rId44" Type="http://schemas.openxmlformats.org/officeDocument/2006/relationships/oleObject" Target="embeddings/oleObject20.bin"/><Relationship Id="rId86" Type="http://schemas.openxmlformats.org/officeDocument/2006/relationships/oleObject" Target="embeddings/oleObject41.bin"/><Relationship Id="rId151" Type="http://schemas.openxmlformats.org/officeDocument/2006/relationships/image" Target="media/image74.wmf"/><Relationship Id="rId193" Type="http://schemas.openxmlformats.org/officeDocument/2006/relationships/image" Target="media/image94.wmf"/><Relationship Id="rId207" Type="http://schemas.openxmlformats.org/officeDocument/2006/relationships/image" Target="media/image101.wmf"/><Relationship Id="rId249" Type="http://schemas.openxmlformats.org/officeDocument/2006/relationships/oleObject" Target="embeddings/oleObject123.bin"/><Relationship Id="rId13" Type="http://schemas.openxmlformats.org/officeDocument/2006/relationships/oleObject" Target="embeddings/oleObject4.bin"/><Relationship Id="rId109" Type="http://schemas.openxmlformats.org/officeDocument/2006/relationships/image" Target="media/image53.wmf"/><Relationship Id="rId260" Type="http://schemas.openxmlformats.org/officeDocument/2006/relationships/image" Target="media/image128.wmf"/><Relationship Id="rId316" Type="http://schemas.openxmlformats.org/officeDocument/2006/relationships/oleObject" Target="embeddings/oleObject157.bin"/><Relationship Id="rId55" Type="http://schemas.openxmlformats.org/officeDocument/2006/relationships/image" Target="media/image26.wmf"/><Relationship Id="rId97" Type="http://schemas.openxmlformats.org/officeDocument/2006/relationships/image" Target="media/image47.wmf"/><Relationship Id="rId120" Type="http://schemas.openxmlformats.org/officeDocument/2006/relationships/oleObject" Target="embeddings/oleObject58.bin"/><Relationship Id="rId358" Type="http://schemas.openxmlformats.org/officeDocument/2006/relationships/oleObject" Target="embeddings/oleObject178.bin"/><Relationship Id="rId162" Type="http://schemas.openxmlformats.org/officeDocument/2006/relationships/image" Target="media/image79.wmf"/><Relationship Id="rId218" Type="http://schemas.openxmlformats.org/officeDocument/2006/relationships/image" Target="media/image107.wmf"/><Relationship Id="rId271" Type="http://schemas.openxmlformats.org/officeDocument/2006/relationships/image" Target="media/image133.wmf"/><Relationship Id="rId24" Type="http://schemas.openxmlformats.org/officeDocument/2006/relationships/oleObject" Target="embeddings/oleObject10.bin"/><Relationship Id="rId66" Type="http://schemas.openxmlformats.org/officeDocument/2006/relationships/oleObject" Target="embeddings/oleObject31.bin"/><Relationship Id="rId131" Type="http://schemas.openxmlformats.org/officeDocument/2006/relationships/image" Target="media/image64.wmf"/><Relationship Id="rId327" Type="http://schemas.openxmlformats.org/officeDocument/2006/relationships/image" Target="media/image161.wmf"/><Relationship Id="rId369" Type="http://schemas.openxmlformats.org/officeDocument/2006/relationships/image" Target="media/image182.wmf"/><Relationship Id="rId173" Type="http://schemas.openxmlformats.org/officeDocument/2006/relationships/oleObject" Target="embeddings/oleObject85.bin"/><Relationship Id="rId229" Type="http://schemas.openxmlformats.org/officeDocument/2006/relationships/oleObject" Target="embeddings/oleObject113.bin"/><Relationship Id="rId380" Type="http://schemas.openxmlformats.org/officeDocument/2006/relationships/oleObject" Target="embeddings/oleObject189.bin"/><Relationship Id="rId240" Type="http://schemas.openxmlformats.org/officeDocument/2006/relationships/image" Target="media/image118.wmf"/><Relationship Id="rId35" Type="http://schemas.openxmlformats.org/officeDocument/2006/relationships/image" Target="media/image16.wmf"/><Relationship Id="rId77" Type="http://schemas.openxmlformats.org/officeDocument/2006/relationships/image" Target="media/image37.wmf"/><Relationship Id="rId100" Type="http://schemas.openxmlformats.org/officeDocument/2006/relationships/oleObject" Target="embeddings/oleObject48.bin"/><Relationship Id="rId282" Type="http://schemas.openxmlformats.org/officeDocument/2006/relationships/oleObject" Target="embeddings/oleObject140.bin"/><Relationship Id="rId338" Type="http://schemas.openxmlformats.org/officeDocument/2006/relationships/oleObject" Target="embeddings/oleObject168.bin"/><Relationship Id="rId8" Type="http://schemas.openxmlformats.org/officeDocument/2006/relationships/image" Target="media/image3.wmf"/><Relationship Id="rId142" Type="http://schemas.openxmlformats.org/officeDocument/2006/relationships/oleObject" Target="embeddings/oleObject69.bin"/><Relationship Id="rId184" Type="http://schemas.openxmlformats.org/officeDocument/2006/relationships/oleObject" Target="embeddings/oleObject91.bin"/><Relationship Id="rId251" Type="http://schemas.openxmlformats.org/officeDocument/2006/relationships/oleObject" Target="embeddings/oleObject124.bin"/><Relationship Id="rId46" Type="http://schemas.openxmlformats.org/officeDocument/2006/relationships/oleObject" Target="embeddings/oleObject21.bin"/><Relationship Id="rId293" Type="http://schemas.openxmlformats.org/officeDocument/2006/relationships/image" Target="media/image144.wmf"/><Relationship Id="rId307" Type="http://schemas.openxmlformats.org/officeDocument/2006/relationships/image" Target="media/image151.wmf"/><Relationship Id="rId349" Type="http://schemas.openxmlformats.org/officeDocument/2006/relationships/image" Target="media/image172.wmf"/><Relationship Id="rId88" Type="http://schemas.openxmlformats.org/officeDocument/2006/relationships/oleObject" Target="embeddings/oleObject42.bin"/><Relationship Id="rId111" Type="http://schemas.openxmlformats.org/officeDocument/2006/relationships/image" Target="media/image54.wmf"/><Relationship Id="rId153" Type="http://schemas.openxmlformats.org/officeDocument/2006/relationships/image" Target="media/image75.wmf"/><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oleObject" Target="embeddings/oleObject179.bin"/><Relationship Id="rId220" Type="http://schemas.openxmlformats.org/officeDocument/2006/relationships/image" Target="media/image108.wmf"/><Relationship Id="rId15" Type="http://schemas.openxmlformats.org/officeDocument/2006/relationships/oleObject" Target="embeddings/oleObject5.bin"/><Relationship Id="rId57" Type="http://schemas.openxmlformats.org/officeDocument/2006/relationships/image" Target="media/image27.wmf"/><Relationship Id="rId262" Type="http://schemas.openxmlformats.org/officeDocument/2006/relationships/image" Target="media/image129.wmf"/><Relationship Id="rId318" Type="http://schemas.openxmlformats.org/officeDocument/2006/relationships/oleObject" Target="embeddings/oleObject158.bin"/><Relationship Id="rId99" Type="http://schemas.openxmlformats.org/officeDocument/2006/relationships/image" Target="media/image48.wmf"/><Relationship Id="rId122" Type="http://schemas.openxmlformats.org/officeDocument/2006/relationships/oleObject" Target="embeddings/oleObject59.bin"/><Relationship Id="rId164" Type="http://schemas.openxmlformats.org/officeDocument/2006/relationships/image" Target="media/image80.wmf"/><Relationship Id="rId371" Type="http://schemas.openxmlformats.org/officeDocument/2006/relationships/image" Target="media/image18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4971</Words>
  <Characters>28341</Characters>
  <Application>Microsoft Office Word</Application>
  <DocSecurity>0</DocSecurity>
  <Lines>236</Lines>
  <Paragraphs>66</Paragraphs>
  <ScaleCrop>false</ScaleCrop>
  <Company>HOME</Company>
  <LinksUpToDate>false</LinksUpToDate>
  <CharactersWithSpaces>33246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ANDREY</dc:creator>
  <cp:keywords/>
  <dc:description/>
  <cp:lastModifiedBy>Irina</cp:lastModifiedBy>
  <cp:revision>2</cp:revision>
  <cp:lastPrinted>2004-12-07T13:54:00Z</cp:lastPrinted>
  <dcterms:created xsi:type="dcterms:W3CDTF">2014-08-13T09:14:00Z</dcterms:created>
  <dcterms:modified xsi:type="dcterms:W3CDTF">2014-08-13T09:14:00Z</dcterms:modified>
</cp:coreProperties>
</file>