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43CB" w:rsidRDefault="00E543CB" w:rsidP="00540E83">
      <w:pPr>
        <w:pStyle w:val="11"/>
        <w:pageBreakBefore w:val="0"/>
        <w:spacing w:line="360" w:lineRule="auto"/>
        <w:ind w:firstLine="709"/>
        <w:rPr>
          <w:lang w:val="en-US"/>
        </w:rPr>
      </w:pPr>
      <w:r w:rsidRPr="00540E83">
        <w:t>Содержание</w:t>
      </w:r>
    </w:p>
    <w:p w:rsidR="00776234" w:rsidRPr="00776234" w:rsidRDefault="00776234" w:rsidP="00776234">
      <w:pPr>
        <w:pStyle w:val="21"/>
        <w:rPr>
          <w:lang w:val="en-US"/>
        </w:rPr>
      </w:pP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Введение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1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Анализ существующего метода контроля за движением автобусов городского сообщения г.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Гомеля на примере предприятия РДАУП 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Автобусный парк № 1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г.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1.1 Анализ охвата городских автобусных маршрутов линейными диспетчерскими пунктами и количества контролируемых рейсов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1.2 Анализ статистических данных по выполнению рейсов и регулярности движения автобусов городского сообщения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1.3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2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Предложения по обеспечению полного контроля за движением автобусов городского сообщения линейными диспетчерскими пунктами с рассмотрением целесообразности контроля на отдельных маршрутах в промежуточных пунктах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2.1 Определение режимов работы линейных диспетчерских пунктов и оценка их загруженности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2.2 Анализ результатов проектных решений от обустройства конечных пунктов городских маршрутов линейными диспетчерскими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пунктами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2.3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3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Предложения по внедрению автоматизированной радионавигационной системы диспетчерского управления на городских маршрутах, обслуживаемых предприятием РДАУП 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Автобусный парк № 1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" 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г.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3.1 Цели внедрения автоматизированной системы диспетчерского управления на городских маршрутах, обслуживаемых РДАУП 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Автобусный парк №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1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г.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3.2 Основные требования к автоматизированной системе диспетчерского управления на городских автобусных маршрутах, обслуживаемых РДАУП 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Автобусный парк №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1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г.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3.3 Описание автоматизированной системы учета работы автотранспорта и дорожно-строительной техники. Общие сведения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3.4 Описание составных элементов системы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3.4.1 АРМ диспетчера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3.4.2 АРМ распределителя работ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3.4.3 АРМ механика по ремонту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3.4.4 АРМ механика КПП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3.4.5 АРМ кладовщика ГСМ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3.4.6 АРМ бухгалтера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3.4.7 АРМ экономиста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rStyle w:val="a9"/>
          <w:i w:val="0"/>
          <w:noProof/>
          <w:color w:val="auto"/>
          <w:sz w:val="28"/>
          <w:szCs w:val="28"/>
          <w:u w:val="none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3.4.8 АРМ начальника АТЦ (зам. начальника АТЦ)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3.4.9 АРМ руководителя предприятия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3.4.10 Автоматизированная система контроля маршрутов движения автотранспорта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3.5 Описание аппаратно-программного комплекса ШКИПЕР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3.6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4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Предложения по внедрению автоматизированной системы контроля проезда на городских маршрутах, обслуживаемых предприятием РДАУП 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Автобусный парк № 1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г. Гомеля.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4.1 Анализ структуры перевезенных пассажиров на городских перевозках, выполняемых РДАУП 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Автобусный парк № 1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г.</w:t>
      </w:r>
      <w:r w:rsidR="00776234">
        <w:rPr>
          <w:rStyle w:val="a9"/>
          <w:small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4.2 Цель внедрения автоматизированной системы контроля проезда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4.3 Структура автоматизированной системы контроля проезда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4.4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5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Расчет капитальных и эксплуатационных затрат на реализацию проектных решений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5.1 Расчет капитальных и эксплуатационных затрат на внедрение автоматизированной системы контроля и учета работы автотранспорта и дорожно-строительной техники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5.1.1 Расчет капитальных затрат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5.1.2 Расчет эксплуатационных затрат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5.2 Расчет капитальных и эксплуатационных затрат на внедрение автоматизированной системы контроля проезда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5.2.1 Расчет капитальных затрат</w:t>
      </w:r>
    </w:p>
    <w:p w:rsidR="00D95FE4" w:rsidRPr="00540E83" w:rsidRDefault="00D95FE4" w:rsidP="00776234">
      <w:pPr>
        <w:pStyle w:val="33"/>
        <w:suppressAutoHyphens/>
        <w:spacing w:line="360" w:lineRule="auto"/>
        <w:ind w:left="0" w:firstLine="0"/>
        <w:rPr>
          <w:i w:val="0"/>
          <w:noProof/>
          <w:sz w:val="28"/>
          <w:szCs w:val="28"/>
        </w:rPr>
      </w:pPr>
      <w:r w:rsidRPr="00540E83">
        <w:rPr>
          <w:rStyle w:val="a9"/>
          <w:i w:val="0"/>
          <w:noProof/>
          <w:color w:val="auto"/>
          <w:sz w:val="28"/>
          <w:szCs w:val="28"/>
          <w:u w:val="none"/>
        </w:rPr>
        <w:t>5.2.2 Расчет эксплуатационных затрат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5.3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6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Расчет экономической эффективности внедрения автоматизированной радионавигационной системы диспетчерского управления и автоматизированной системы контроля проезда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6.1 Расчет экономической эффективности внедрения автоматизированной радионавигационной системы диспетчерского управления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6.2 Расчет экономической эффективности внедрения автоматизированной системы контроля проезда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6.3 Расчет срока окупаемости проектных решений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6.4 Выводы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7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Оценка объемов выбросов от транспортных средств предприятия РДАУП 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Автобусный парк №1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"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г.</w:t>
      </w:r>
      <w:r w:rsid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Гомеля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8</w:t>
      </w:r>
      <w:r w:rsidR="00776234" w:rsidRPr="00776234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.</w:t>
      </w: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 xml:space="preserve"> Охрана труда при работе с персональным компьютером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8.1 Определение оптимальных условий труда оператора ЭВМ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8.2 Общие требования безопасности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8.3 Требования безопасности перед началом работы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8.4 Требования безопасности при выполнении работы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8.5 Требования безопасности в аварийных ситуациях</w:t>
      </w:r>
    </w:p>
    <w:p w:rsidR="00D95FE4" w:rsidRPr="00540E83" w:rsidRDefault="00D95FE4" w:rsidP="00776234">
      <w:pPr>
        <w:pStyle w:val="22"/>
        <w:suppressAutoHyphens/>
        <w:spacing w:line="360" w:lineRule="auto"/>
        <w:ind w:left="0" w:firstLine="0"/>
        <w:rPr>
          <w:noProof/>
          <w:sz w:val="28"/>
          <w:szCs w:val="28"/>
        </w:rPr>
      </w:pPr>
      <w:r w:rsidRPr="00540E83">
        <w:rPr>
          <w:rStyle w:val="a9"/>
          <w:smallCaps w:val="0"/>
          <w:noProof/>
          <w:color w:val="auto"/>
          <w:sz w:val="28"/>
          <w:szCs w:val="28"/>
          <w:u w:val="none"/>
        </w:rPr>
        <w:t>8.6 Требования безопасности по окончании работы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Заключение</w:t>
      </w:r>
    </w:p>
    <w:p w:rsidR="00D95FE4" w:rsidRPr="00540E83" w:rsidRDefault="00D95FE4" w:rsidP="00776234">
      <w:pPr>
        <w:pStyle w:val="12"/>
        <w:suppressAutoHyphens/>
        <w:spacing w:line="360" w:lineRule="auto"/>
        <w:ind w:left="0" w:firstLine="0"/>
        <w:rPr>
          <w:b w:val="0"/>
          <w:noProof/>
          <w:sz w:val="28"/>
          <w:szCs w:val="28"/>
        </w:rPr>
      </w:pPr>
      <w:r w:rsidRPr="00540E83">
        <w:rPr>
          <w:rStyle w:val="a9"/>
          <w:b w:val="0"/>
          <w:caps w:val="0"/>
          <w:noProof/>
          <w:color w:val="auto"/>
          <w:sz w:val="28"/>
          <w:szCs w:val="28"/>
          <w:u w:val="none"/>
        </w:rPr>
        <w:t>Список литературы</w:t>
      </w:r>
    </w:p>
    <w:p w:rsidR="00BC51B4" w:rsidRPr="00540E83" w:rsidRDefault="00D64148" w:rsidP="00D64148">
      <w:pPr>
        <w:pStyle w:val="31"/>
        <w:suppressAutoHyphens/>
        <w:spacing w:before="0" w:after="0" w:line="360" w:lineRule="auto"/>
        <w:ind w:firstLine="0"/>
        <w:jc w:val="left"/>
      </w:pPr>
      <w:r>
        <w:t>Приложения</w:t>
      </w:r>
    </w:p>
    <w:p w:rsidR="00776234" w:rsidRPr="00D64148" w:rsidRDefault="00776234" w:rsidP="00540E83">
      <w:pPr>
        <w:pStyle w:val="11"/>
        <w:pageBreakBefore w:val="0"/>
        <w:spacing w:line="360" w:lineRule="auto"/>
        <w:ind w:firstLine="709"/>
      </w:pPr>
      <w:bookmarkStart w:id="0" w:name="_Toc169493133"/>
    </w:p>
    <w:p w:rsidR="00776234" w:rsidRPr="00D64148" w:rsidRDefault="00776234" w:rsidP="00776234">
      <w:pPr>
        <w:pStyle w:val="11"/>
        <w:pageBreakBefore w:val="0"/>
        <w:spacing w:line="360" w:lineRule="auto"/>
        <w:ind w:firstLine="709"/>
      </w:pPr>
      <w:r w:rsidRPr="00D64148">
        <w:br w:type="page"/>
      </w:r>
      <w:r w:rsidR="0023415F" w:rsidRPr="00540E83">
        <w:t>Введение</w:t>
      </w:r>
      <w:bookmarkEnd w:id="0"/>
    </w:p>
    <w:p w:rsidR="00776234" w:rsidRPr="00D64148" w:rsidRDefault="00776234" w:rsidP="00540E83">
      <w:pPr>
        <w:pStyle w:val="31"/>
        <w:suppressAutoHyphens/>
        <w:spacing w:before="0" w:after="0" w:line="360" w:lineRule="auto"/>
        <w:ind w:firstLine="709"/>
      </w:pPr>
    </w:p>
    <w:p w:rsidR="0023415F" w:rsidRPr="00540E83" w:rsidRDefault="00195B8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Транспортный комплекс Республики Беларусь имеет исключительно важное значение в обеспечении функционирования национальной экономики и реализации </w:t>
      </w:r>
      <w:r w:rsidR="0080140D" w:rsidRPr="00540E83">
        <w:t xml:space="preserve">социальной политики государства. На предприятиях транспортного комплекса </w:t>
      </w:r>
      <w:r w:rsidR="00A46CEB" w:rsidRPr="00540E83">
        <w:t>занято около 7% общей численности работающих в Республике Беларусь. Транспортный комплекс Республики Беларусь является крупным потребителем топливно-энергетических ресурсов. Им ежегодно используется от общего объема потребления в республике более 5% электроэнергии, около 80% бензина, 54% дизельного топлива, 7% природного и 5% сжиженного газа.</w:t>
      </w:r>
    </w:p>
    <w:p w:rsidR="001D28F6" w:rsidRPr="00540E83" w:rsidRDefault="00A46CEB" w:rsidP="00540E83">
      <w:pPr>
        <w:pStyle w:val="31"/>
        <w:suppressAutoHyphens/>
        <w:spacing w:before="0" w:after="0" w:line="360" w:lineRule="auto"/>
        <w:ind w:firstLine="709"/>
      </w:pPr>
      <w:r w:rsidRPr="00540E83">
        <w:t>Организациями автомобильного транспорта, подведомственными Министерству транспорта и коммуникаций Республики Беларусь, обеспечиваются перевозки пассажиров автобусами по регулярным маршрутам в городском, пригородном, междугородном и международном сообщениях.</w:t>
      </w:r>
      <w:r w:rsidR="001D28F6" w:rsidRPr="00540E83">
        <w:t xml:space="preserve"> Парк автобусов этих организаций насчитывает 5,9 тыс. ед., а с учетом КУП </w:t>
      </w:r>
      <w:r w:rsidR="00776234">
        <w:t>"</w:t>
      </w:r>
      <w:r w:rsidR="001D28F6" w:rsidRPr="00540E83">
        <w:t>Минсктранс</w:t>
      </w:r>
      <w:r w:rsidR="00776234">
        <w:t>"</w:t>
      </w:r>
      <w:r w:rsidR="001D28F6" w:rsidRPr="00540E83">
        <w:t xml:space="preserve"> </w:t>
      </w:r>
      <w:r w:rsidR="001D28F6" w:rsidRPr="00540E83">
        <w:sym w:font="Symbol" w:char="F0BE"/>
      </w:r>
      <w:r w:rsidR="001D28F6" w:rsidRPr="00540E83">
        <w:t xml:space="preserve"> 7,8 тыс. ед.</w:t>
      </w:r>
    </w:p>
    <w:p w:rsidR="001D28F6" w:rsidRPr="00540E83" w:rsidRDefault="00522BAE" w:rsidP="00540E83">
      <w:pPr>
        <w:pStyle w:val="31"/>
        <w:suppressAutoHyphens/>
        <w:spacing w:before="0" w:after="0" w:line="360" w:lineRule="auto"/>
        <w:ind w:firstLine="709"/>
      </w:pPr>
      <w:r w:rsidRPr="00540E83">
        <w:t>Перевозка пассажиров автобусами осуществляется на 58</w:t>
      </w:r>
      <w:r w:rsidR="00DE3DF3" w:rsidRPr="00540E83">
        <w:t>26 регулярных</w:t>
      </w:r>
      <w:r w:rsidRPr="00540E83">
        <w:t xml:space="preserve"> мар</w:t>
      </w:r>
      <w:r w:rsidR="00DE3DF3" w:rsidRPr="00540E83">
        <w:t>шрутах</w:t>
      </w:r>
      <w:r w:rsidRPr="00540E83">
        <w:t xml:space="preserve">. Городская автобусная маршрутная сеть республики насчитывает 1435 маршрута, пригородная </w:t>
      </w:r>
      <w:r w:rsidR="00DE3DF3" w:rsidRPr="00540E83">
        <w:sym w:font="Symbol" w:char="F0BE"/>
      </w:r>
      <w:r w:rsidR="00DE3DF3" w:rsidRPr="00540E83">
        <w:t xml:space="preserve"> </w:t>
      </w:r>
      <w:r w:rsidRPr="00540E83">
        <w:t xml:space="preserve">3467 маршрута, междугородная </w:t>
      </w:r>
      <w:r w:rsidR="00DE3DF3" w:rsidRPr="00540E83">
        <w:sym w:font="Symbol" w:char="F0BE"/>
      </w:r>
      <w:r w:rsidR="00DE3DF3" w:rsidRPr="00540E83">
        <w:t xml:space="preserve"> 843 маршрута и международная </w:t>
      </w:r>
      <w:r w:rsidR="00DE3DF3" w:rsidRPr="00540E83">
        <w:sym w:font="Symbol" w:char="F0BE"/>
      </w:r>
      <w:r w:rsidR="00DE3DF3" w:rsidRPr="00540E83">
        <w:t xml:space="preserve"> 81 маршрут. Общая протяженность маршрутной сети Беларуси по всем видам автобусного сообщения составляет около 210 тыс. км.</w:t>
      </w:r>
    </w:p>
    <w:p w:rsidR="00DE3DF3" w:rsidRPr="00540E83" w:rsidRDefault="00DE3DF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Автобусная маршрутная сеть республики обслуживается </w:t>
      </w:r>
      <w:r w:rsidR="008E3CDC" w:rsidRPr="00540E83">
        <w:t>автотранспортными организациями, подведомственными Министерству транспорта и коммуникаций, а также другими перевозчиками государственной и негосударственной форм собственности.</w:t>
      </w:r>
    </w:p>
    <w:p w:rsidR="008E3CDC" w:rsidRPr="00540E83" w:rsidRDefault="008E3CDC" w:rsidP="00540E83">
      <w:pPr>
        <w:pStyle w:val="31"/>
        <w:suppressAutoHyphens/>
        <w:spacing w:before="0" w:after="0" w:line="360" w:lineRule="auto"/>
        <w:ind w:firstLine="709"/>
      </w:pPr>
      <w:r w:rsidRPr="00540E83">
        <w:t>Ежедневно регулярными автобусными маршрутами перевозится более 4 миллионов пассажиров. Обслуживание пассажиров осуществляется на 244 пассажирских терминалах.</w:t>
      </w:r>
    </w:p>
    <w:p w:rsidR="00DE3DF3" w:rsidRPr="00540E83" w:rsidRDefault="00BB7D22" w:rsidP="00540E83">
      <w:pPr>
        <w:pStyle w:val="31"/>
        <w:suppressAutoHyphens/>
        <w:spacing w:before="0" w:after="0" w:line="360" w:lineRule="auto"/>
        <w:ind w:firstLine="709"/>
      </w:pPr>
      <w:r w:rsidRPr="00540E83">
        <w:t>Одной из главных задач для предприятий автотранспортной отрасли является повышение качества предоставляемых услуг, которые должны полностью удовлетворять потребности населения и экономики.</w:t>
      </w:r>
    </w:p>
    <w:p w:rsidR="00BB7D22" w:rsidRPr="00540E83" w:rsidRDefault="00BB7D22" w:rsidP="00540E83">
      <w:pPr>
        <w:pStyle w:val="31"/>
        <w:suppressAutoHyphens/>
        <w:spacing w:before="0" w:after="0" w:line="360" w:lineRule="auto"/>
        <w:ind w:firstLine="709"/>
      </w:pPr>
      <w:r w:rsidRPr="00540E83">
        <w:t>Качество предоставляемых услуг автотранспортными предприятиями зависит от многих факторов:</w:t>
      </w:r>
    </w:p>
    <w:p w:rsidR="004700C4" w:rsidRPr="00540E83" w:rsidRDefault="004700C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технического и санитарного состояния подвижного состава;</w:t>
      </w:r>
    </w:p>
    <w:p w:rsidR="004700C4" w:rsidRPr="00540E83" w:rsidRDefault="004700C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квалификации и культуры работников автотранспортных предприятий;</w:t>
      </w:r>
    </w:p>
    <w:p w:rsidR="004700C4" w:rsidRPr="00540E83" w:rsidRDefault="004700C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технологии организации перевозок;</w:t>
      </w:r>
    </w:p>
    <w:p w:rsidR="004700C4" w:rsidRPr="00540E83" w:rsidRDefault="004700C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объемов финансирования и полноты поступления доходов.</w:t>
      </w:r>
    </w:p>
    <w:p w:rsidR="004700C4" w:rsidRPr="00540E83" w:rsidRDefault="00BF10C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Целью данного дипломного проекта </w:t>
      </w:r>
      <w:r w:rsidR="0009763C" w:rsidRPr="00540E83">
        <w:t xml:space="preserve">является разработка мероприятий по обеспечению повышения эффективности контроля за движением автобусов городского сообщения РДАУП </w:t>
      </w:r>
      <w:r w:rsidR="00776234">
        <w:t>"</w:t>
      </w:r>
      <w:r w:rsidR="0009763C" w:rsidRPr="00540E83">
        <w:t>Автобусный парк № 1</w:t>
      </w:r>
      <w:r w:rsidR="00776234">
        <w:t>"</w:t>
      </w:r>
      <w:r w:rsidR="0009763C" w:rsidRPr="00540E83">
        <w:t xml:space="preserve"> г.</w:t>
      </w:r>
      <w:r w:rsidR="00776234">
        <w:t xml:space="preserve"> </w:t>
      </w:r>
      <w:r w:rsidR="0009763C" w:rsidRPr="00540E83">
        <w:t>Гомеля.</w:t>
      </w:r>
    </w:p>
    <w:p w:rsidR="0009763C" w:rsidRPr="00540E83" w:rsidRDefault="0009763C" w:rsidP="00540E83">
      <w:pPr>
        <w:pStyle w:val="31"/>
        <w:suppressAutoHyphens/>
        <w:spacing w:before="0" w:after="0" w:line="360" w:lineRule="auto"/>
        <w:ind w:firstLine="709"/>
      </w:pPr>
      <w:r w:rsidRPr="00540E83">
        <w:t>Для указанной цели в дипломном проекте поставлены и решены следующие задачи:</w:t>
      </w:r>
    </w:p>
    <w:p w:rsidR="0009763C" w:rsidRPr="00540E83" w:rsidRDefault="0009763C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произведен анализ существующего метода контроля за движением автобусов городского сообщения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="003272B2" w:rsidRPr="00540E83">
        <w:t>Гомеля и выявлены его основные недостатки;</w:t>
      </w:r>
    </w:p>
    <w:p w:rsidR="003272B2" w:rsidRPr="00540E83" w:rsidRDefault="003272B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</w:r>
      <w:r w:rsidR="00AD41FB" w:rsidRPr="00540E83">
        <w:t xml:space="preserve"> разработаны</w:t>
      </w:r>
      <w:r w:rsidRPr="00540E83">
        <w:t xml:space="preserve"> предложения по обеспечению полного контроля за движением автобусов городского сообщения линейными диспетчерскими пунктами</w:t>
      </w:r>
      <w:r w:rsidR="00377F1B" w:rsidRPr="00540E83">
        <w:t xml:space="preserve"> с обо</w:t>
      </w:r>
      <w:r w:rsidRPr="00540E83">
        <w:t xml:space="preserve">снованием целесообразности их обустройства на конечных </w:t>
      </w:r>
      <w:r w:rsidR="0030355E" w:rsidRPr="00540E83">
        <w:t>остановочных пунктах каждого автобусного маршрута</w:t>
      </w:r>
      <w:r w:rsidRPr="00540E83">
        <w:t>;</w:t>
      </w:r>
    </w:p>
    <w:p w:rsidR="00AF46DC" w:rsidRPr="00540E83" w:rsidRDefault="003272B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AD41FB" w:rsidRPr="00540E83">
        <w:t>разработаны</w:t>
      </w:r>
      <w:r w:rsidR="0030355E" w:rsidRPr="00540E83">
        <w:t xml:space="preserve"> предложения по внедрению </w:t>
      </w:r>
      <w:r w:rsidR="009367B8" w:rsidRPr="00540E83">
        <w:t xml:space="preserve">автоматизированной радионавигационной системы диспетчерского управления на городских маршрутах, обслуживаемых РДАУП </w:t>
      </w:r>
      <w:r w:rsidR="00776234">
        <w:t>"</w:t>
      </w:r>
      <w:r w:rsidR="009367B8" w:rsidRPr="00540E83">
        <w:t>Автобусный парк №1</w:t>
      </w:r>
      <w:r w:rsidR="00776234">
        <w:t>"</w:t>
      </w:r>
      <w:r w:rsidR="009367B8" w:rsidRPr="00540E83">
        <w:t xml:space="preserve"> г.</w:t>
      </w:r>
      <w:r w:rsidR="00776234">
        <w:t xml:space="preserve"> </w:t>
      </w:r>
      <w:r w:rsidR="009367B8" w:rsidRPr="00540E83">
        <w:t>Гомеля;</w:t>
      </w:r>
    </w:p>
    <w:p w:rsidR="009367B8" w:rsidRPr="00540E83" w:rsidRDefault="009367B8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AD41FB" w:rsidRPr="00540E83">
        <w:t xml:space="preserve">разработаны предложения по внедрению автоматизированной системы контроля проезда на городских маршрутах с целью обеспечения достоверного учета </w:t>
      </w:r>
      <w:r w:rsidR="00061C39" w:rsidRPr="00540E83">
        <w:t>объемов</w:t>
      </w:r>
      <w:r w:rsidR="00AD41FB" w:rsidRPr="00540E83">
        <w:t xml:space="preserve"> перевезенных пассажиров и полноты поступления доходов от данного вида перевозок;</w:t>
      </w:r>
    </w:p>
    <w:p w:rsidR="00AF46DC" w:rsidRPr="00540E83" w:rsidRDefault="00AF46DC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произведена оценка эффективности внедрения автоматизированных систем на городских маршрутах, обслуживаемых предприятием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Гомеля.</w:t>
      </w:r>
    </w:p>
    <w:p w:rsidR="00AF46DC" w:rsidRPr="00540E83" w:rsidRDefault="00AF46D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рамках данного дипломного проекта рассмотрены экологические аспекты негативного влияния автотранспорта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на окружающую среду.</w:t>
      </w:r>
      <w:r w:rsidR="00B87EBB" w:rsidRPr="00540E83">
        <w:t xml:space="preserve"> Также рассмотрены вопросы охраны труда в рамках обеспечения персонала автотранспортных предприятий при работе с персональным компьютером.</w:t>
      </w:r>
    </w:p>
    <w:p w:rsidR="00776234" w:rsidRPr="00C57EE6" w:rsidRDefault="00B44F63" w:rsidP="00540E83">
      <w:pPr>
        <w:pStyle w:val="11"/>
        <w:pageBreakBefore w:val="0"/>
        <w:spacing w:line="360" w:lineRule="auto"/>
        <w:ind w:firstLine="709"/>
        <w:rPr>
          <w:b w:val="0"/>
          <w:color w:val="FFFFFF"/>
          <w:lang w:val="en-US"/>
        </w:rPr>
      </w:pPr>
      <w:bookmarkStart w:id="1" w:name="_Toc169493134"/>
      <w:r w:rsidRPr="00C57EE6">
        <w:rPr>
          <w:b w:val="0"/>
          <w:color w:val="FFFFFF"/>
          <w:lang w:val="en-US"/>
        </w:rPr>
        <w:t>контроль движение автобус диспетческий радионавигационый</w:t>
      </w:r>
    </w:p>
    <w:p w:rsidR="006D6F43" w:rsidRPr="00540E83" w:rsidRDefault="00776234" w:rsidP="00540E83">
      <w:pPr>
        <w:pStyle w:val="11"/>
        <w:pageBreakBefore w:val="0"/>
        <w:spacing w:line="360" w:lineRule="auto"/>
        <w:ind w:firstLine="709"/>
      </w:pPr>
      <w:r w:rsidRPr="00776234">
        <w:br w:type="page"/>
      </w:r>
      <w:r w:rsidR="006D6F43" w:rsidRPr="00540E83">
        <w:t>1</w:t>
      </w:r>
      <w:r w:rsidRPr="00776234">
        <w:t>.</w:t>
      </w:r>
      <w:r w:rsidR="006D6F43" w:rsidRPr="00540E83">
        <w:t xml:space="preserve"> Анализ существующего метода контроля за движением автобусов городского сообщения г.</w:t>
      </w:r>
      <w:r>
        <w:t xml:space="preserve"> </w:t>
      </w:r>
      <w:r w:rsidR="006D6F43" w:rsidRPr="00540E83">
        <w:t xml:space="preserve">Гомеля на примере предприятия РДАУП </w:t>
      </w:r>
      <w:r>
        <w:t>"</w:t>
      </w:r>
      <w:r w:rsidR="00842C63" w:rsidRPr="00540E83">
        <w:t>Автобусный парк № 1</w:t>
      </w:r>
      <w:r>
        <w:t>"</w:t>
      </w:r>
      <w:r w:rsidR="00842C63" w:rsidRPr="00540E83">
        <w:t xml:space="preserve"> г.</w:t>
      </w:r>
      <w:r>
        <w:t xml:space="preserve"> </w:t>
      </w:r>
      <w:r w:rsidR="00842C63" w:rsidRPr="00540E83">
        <w:t>Гомеля</w:t>
      </w:r>
      <w:bookmarkEnd w:id="1"/>
    </w:p>
    <w:p w:rsidR="00776234" w:rsidRDefault="00776234" w:rsidP="00540E83">
      <w:pPr>
        <w:pStyle w:val="21"/>
        <w:spacing w:before="0" w:line="360" w:lineRule="auto"/>
        <w:ind w:firstLine="709"/>
        <w:rPr>
          <w:sz w:val="28"/>
          <w:lang w:val="en-US"/>
        </w:rPr>
      </w:pPr>
      <w:bookmarkStart w:id="2" w:name="_Toc169493135"/>
    </w:p>
    <w:p w:rsidR="00F07414" w:rsidRPr="00540E83" w:rsidRDefault="00842C63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1.1 </w:t>
      </w:r>
      <w:r w:rsidR="00F07414" w:rsidRPr="00540E83">
        <w:rPr>
          <w:sz w:val="28"/>
        </w:rPr>
        <w:t>Анализ охвата городских автобусных маршрутов линейными диспетчерскими пунктами и количества контролируемых рейсов</w:t>
      </w:r>
      <w:bookmarkEnd w:id="2"/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842C63" w:rsidRPr="00540E83" w:rsidRDefault="007A770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Качество обслуживания и регулярность движения — взаимосвязанные и неотделимые друг от друга понятия. </w:t>
      </w:r>
      <w:r w:rsidR="00733D9D" w:rsidRPr="00540E83">
        <w:t xml:space="preserve">С повышением регулярности движения объем перевозок увеличивается, равномернее распределяются пассажиры по автобусам маршрута, обеспечивается возможность своевременной оплаты проезда. При нарушениях регулярности движения происходит переполнение салона автобусов, снижение доходов и рентабельности маршрута. </w:t>
      </w:r>
      <w:r w:rsidR="00807860" w:rsidRPr="00540E83">
        <w:t>Неравномерная загрузка вызывает серьезные колебания затрат времени на посадку и высадку пассажиров, что в свою очередь создает задержки автобусов на остановках, нарушает установленный режим работы автобусов, повышает расход топлива, снижается скорость сообщения и безопасность движения.</w:t>
      </w:r>
    </w:p>
    <w:p w:rsidR="0083289D" w:rsidRPr="00540E83" w:rsidRDefault="002A144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Важно производить анализ регулярности движения автобусов как в целом по </w:t>
      </w:r>
      <w:r w:rsidR="00686C58" w:rsidRPr="00540E83">
        <w:t>всем маршрутам</w:t>
      </w:r>
      <w:r w:rsidRPr="00540E83">
        <w:t xml:space="preserve">, так и в отдельности по каждому маршруту. Данный анализ способствует определению узких мест при организации движения, есть возможность выявить причины нерегулярности и в соответствии с ними разработать мероприятия по </w:t>
      </w:r>
      <w:r w:rsidR="00161647" w:rsidRPr="00540E83">
        <w:t>совершенствованию организации движения.</w:t>
      </w:r>
    </w:p>
    <w:p w:rsidR="00161647" w:rsidRPr="00540E83" w:rsidRDefault="00161647" w:rsidP="00540E83">
      <w:pPr>
        <w:pStyle w:val="31"/>
        <w:suppressAutoHyphens/>
        <w:spacing w:before="0" w:after="0" w:line="360" w:lineRule="auto"/>
        <w:ind w:firstLine="709"/>
      </w:pPr>
      <w:r w:rsidRPr="00540E83">
        <w:t>Предварительным этапом анализа регулярности движения автобусов является</w:t>
      </w:r>
      <w:r w:rsidR="0016447B" w:rsidRPr="00540E83">
        <w:t xml:space="preserve"> непрерывный</w:t>
      </w:r>
      <w:r w:rsidRPr="00540E83">
        <w:t xml:space="preserve"> сбор данных. К средствам сбора данных (контроля) относятся технические средства и персонал линейных диспетчерских пунктов.</w:t>
      </w:r>
    </w:p>
    <w:p w:rsidR="00161647" w:rsidRPr="00540E83" w:rsidRDefault="00562FB4" w:rsidP="00540E83">
      <w:pPr>
        <w:pStyle w:val="31"/>
        <w:suppressAutoHyphens/>
        <w:spacing w:before="0" w:after="0" w:line="360" w:lineRule="auto"/>
        <w:ind w:firstLine="709"/>
      </w:pPr>
      <w:r w:rsidRPr="00540E83">
        <w:t>С октября 2005</w:t>
      </w:r>
      <w:r w:rsidR="00776234">
        <w:t xml:space="preserve"> </w:t>
      </w:r>
      <w:r w:rsidRPr="00540E83">
        <w:t xml:space="preserve">г на ряде городских автобусных маршрутах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</w:t>
      </w:r>
      <w:r w:rsidR="002128B8" w:rsidRPr="00540E83">
        <w:t>производится</w:t>
      </w:r>
      <w:r w:rsidRPr="00540E83">
        <w:t xml:space="preserve"> </w:t>
      </w:r>
      <w:r w:rsidR="002128B8" w:rsidRPr="00540E83">
        <w:t xml:space="preserve">линейная </w:t>
      </w:r>
      <w:r w:rsidRPr="00540E83">
        <w:t>диспетчеризация.</w:t>
      </w:r>
      <w:r w:rsidR="00071DEB" w:rsidRPr="00540E83">
        <w:t xml:space="preserve"> Линейная диспетчеризация обеспечивается двумя линейными диспетчерскими пунктами, которые расположены на конечных остановочных пунктах: Медгородок и Микрорайон Кленковский</w:t>
      </w:r>
      <w:r w:rsidR="00146E5A" w:rsidRPr="00540E83">
        <w:t xml:space="preserve">. Анализ охвата </w:t>
      </w:r>
      <w:r w:rsidR="00AC4924" w:rsidRPr="00540E83">
        <w:t xml:space="preserve">городских автобусных </w:t>
      </w:r>
      <w:r w:rsidR="00146E5A" w:rsidRPr="00540E83">
        <w:t>маршрутов линейными диспетчерскими пунктами приведен в таблице 1.</w:t>
      </w:r>
      <w:r w:rsidR="00E21505" w:rsidRPr="00540E83">
        <w:t>1 и на рисунке 1.1.</w:t>
      </w:r>
    </w:p>
    <w:p w:rsidR="00E775E6" w:rsidRPr="00540E83" w:rsidRDefault="00E775E6" w:rsidP="00540E83">
      <w:pPr>
        <w:pStyle w:val="31"/>
        <w:suppressAutoHyphens/>
        <w:spacing w:before="0" w:after="0" w:line="360" w:lineRule="auto"/>
        <w:ind w:firstLine="709"/>
      </w:pPr>
    </w:p>
    <w:p w:rsidR="00CB6DA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1pt;height:172.5pt">
            <v:imagedata r:id="rId8" o:title=""/>
          </v:shape>
        </w:pict>
      </w:r>
    </w:p>
    <w:p w:rsidR="00CB6DA4" w:rsidRPr="00540E83" w:rsidRDefault="00CB6DA4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1.1 – Анализ охвата городских автобусных маршрутов линейными диспетчерскими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пунктами.</w:t>
      </w:r>
    </w:p>
    <w:p w:rsidR="00E775E6" w:rsidRPr="00540E83" w:rsidRDefault="00E775E6" w:rsidP="00540E83">
      <w:pPr>
        <w:pStyle w:val="31"/>
        <w:suppressAutoHyphens/>
        <w:spacing w:before="0" w:after="0" w:line="360" w:lineRule="auto"/>
        <w:ind w:firstLine="709"/>
      </w:pPr>
    </w:p>
    <w:p w:rsidR="00CB6DA4" w:rsidRPr="00540E83" w:rsidRDefault="00DE79C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 основании данных приведенных в таблице 1.1 и на рисунке 1.1 </w:t>
      </w:r>
      <w:r w:rsidR="004241D5" w:rsidRPr="00540E83">
        <w:t xml:space="preserve">из 11 городских автобусных маршрутов, обслуживаемых РДАУП </w:t>
      </w:r>
      <w:r w:rsidR="00776234">
        <w:t>"</w:t>
      </w:r>
      <w:r w:rsidR="004241D5" w:rsidRPr="00540E83">
        <w:t>Автобусный парк № 1</w:t>
      </w:r>
      <w:r w:rsidR="00776234">
        <w:t>"</w:t>
      </w:r>
      <w:r w:rsidR="004241D5" w:rsidRPr="00540E83">
        <w:t xml:space="preserve"> г.</w:t>
      </w:r>
      <w:r w:rsidR="00776234">
        <w:t xml:space="preserve"> </w:t>
      </w:r>
      <w:r w:rsidR="004241D5" w:rsidRPr="00540E83">
        <w:t>Гомеля только 2 маршрута (18%) контролируется в двух направлениях, 3 маршрута (27%) — в одном направлении, 6 маршрутов (55%) вообще не контролируются.</w:t>
      </w:r>
    </w:p>
    <w:p w:rsidR="00532D56" w:rsidRPr="00540E83" w:rsidRDefault="00341FC8" w:rsidP="00540E83">
      <w:pPr>
        <w:pStyle w:val="31"/>
        <w:suppressAutoHyphens/>
        <w:spacing w:before="0" w:after="0" w:line="360" w:lineRule="auto"/>
        <w:ind w:firstLine="709"/>
      </w:pPr>
      <w:r w:rsidRPr="00540E83">
        <w:t>Анализ к</w:t>
      </w:r>
      <w:r w:rsidR="008D49C7" w:rsidRPr="00540E83">
        <w:t xml:space="preserve">оличества контролируемых рейсов </w:t>
      </w:r>
      <w:r w:rsidRPr="00540E83">
        <w:t xml:space="preserve">в будние и выходные дни приведен в таблицах </w:t>
      </w:r>
      <w:r w:rsidR="00F31135" w:rsidRPr="00540E83">
        <w:t>1.2, 1.3 соответственно и на рисунке 1.2</w:t>
      </w:r>
      <w:r w:rsidR="00ED3437" w:rsidRPr="00540E83">
        <w:t>.</w:t>
      </w:r>
    </w:p>
    <w:p w:rsidR="00776234" w:rsidRDefault="00776234" w:rsidP="00540E83">
      <w:pPr>
        <w:suppressAutoHyphens/>
        <w:spacing w:line="360" w:lineRule="auto"/>
        <w:ind w:firstLine="709"/>
        <w:jc w:val="both"/>
        <w:rPr>
          <w:i/>
          <w:sz w:val="28"/>
          <w:lang w:val="en-US"/>
        </w:rPr>
      </w:pPr>
    </w:p>
    <w:p w:rsidR="00276646" w:rsidRPr="00776234" w:rsidRDefault="00776234" w:rsidP="00540E83">
      <w:pPr>
        <w:suppressAutoHyphens/>
        <w:spacing w:line="360" w:lineRule="auto"/>
        <w:ind w:firstLine="709"/>
        <w:jc w:val="both"/>
        <w:rPr>
          <w:b/>
          <w:sz w:val="28"/>
        </w:rPr>
      </w:pPr>
      <w:r>
        <w:rPr>
          <w:i/>
          <w:sz w:val="28"/>
          <w:lang w:val="en-US"/>
        </w:rPr>
        <w:br w:type="page"/>
      </w:r>
      <w:r w:rsidR="00276646" w:rsidRPr="00540E83">
        <w:rPr>
          <w:i/>
          <w:sz w:val="28"/>
        </w:rPr>
        <w:t>Таблица 1.2</w:t>
      </w:r>
      <w:r w:rsidR="00276646" w:rsidRPr="00540E83">
        <w:rPr>
          <w:sz w:val="28"/>
        </w:rPr>
        <w:t xml:space="preserve"> – </w:t>
      </w:r>
      <w:r w:rsidR="00276646" w:rsidRPr="00540E83">
        <w:rPr>
          <w:b/>
          <w:sz w:val="28"/>
        </w:rPr>
        <w:t>Анализ количества контролируемых рейсов в будние дни (на основании</w:t>
      </w:r>
      <w:r>
        <w:rPr>
          <w:b/>
          <w:sz w:val="28"/>
        </w:rPr>
        <w:t xml:space="preserve"> </w:t>
      </w:r>
      <w:r w:rsidR="00276646" w:rsidRPr="00540E83">
        <w:rPr>
          <w:b/>
          <w:sz w:val="28"/>
        </w:rPr>
        <w:t>расписания движения автобусов городского сообщения на 1.01.07</w:t>
      </w:r>
      <w:r>
        <w:rPr>
          <w:b/>
          <w:sz w:val="28"/>
        </w:rPr>
        <w:t xml:space="preserve"> </w:t>
      </w:r>
      <w:r w:rsidR="00276646" w:rsidRPr="00540E83">
        <w:rPr>
          <w:b/>
          <w:sz w:val="28"/>
        </w:rPr>
        <w:t>г.)</w:t>
      </w:r>
    </w:p>
    <w:p w:rsidR="00276646" w:rsidRPr="00540E83" w:rsidRDefault="00426466" w:rsidP="00776234">
      <w:pPr>
        <w:suppressAutoHyphens/>
        <w:spacing w:line="360" w:lineRule="auto"/>
        <w:jc w:val="both"/>
        <w:rPr>
          <w:b/>
          <w:sz w:val="28"/>
          <w:lang w:val="en-US"/>
        </w:rPr>
      </w:pPr>
      <w:r>
        <w:rPr>
          <w:b/>
          <w:sz w:val="28"/>
          <w:lang w:val="en-US"/>
        </w:rPr>
        <w:pict>
          <v:shape id="_x0000_i1026" type="#_x0000_t75" style="width:471.75pt;height:340.5pt">
            <v:imagedata r:id="rId9" o:title=""/>
          </v:shape>
        </w:pict>
      </w: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i/>
          <w:lang w:val="en-US"/>
        </w:rPr>
      </w:pPr>
    </w:p>
    <w:p w:rsidR="00341FC8" w:rsidRPr="00540E83" w:rsidRDefault="00776234" w:rsidP="00540E83">
      <w:pPr>
        <w:pStyle w:val="31"/>
        <w:suppressAutoHyphens/>
        <w:spacing w:before="0" w:after="0" w:line="360" w:lineRule="auto"/>
        <w:ind w:firstLine="709"/>
      </w:pPr>
      <w:r>
        <w:rPr>
          <w:i/>
        </w:rPr>
        <w:br w:type="page"/>
      </w:r>
      <w:r w:rsidR="00276646" w:rsidRPr="00540E83">
        <w:rPr>
          <w:i/>
        </w:rPr>
        <w:t>Таблица 1.3</w:t>
      </w:r>
      <w:r w:rsidR="00276646" w:rsidRPr="00540E83">
        <w:t xml:space="preserve"> – </w:t>
      </w:r>
      <w:r w:rsidR="00276646" w:rsidRPr="00540E83">
        <w:rPr>
          <w:b/>
        </w:rPr>
        <w:t>Анализ количества контролируемых рейсов в выходные дни (на основании</w:t>
      </w:r>
      <w:r>
        <w:rPr>
          <w:b/>
        </w:rPr>
        <w:t xml:space="preserve"> </w:t>
      </w:r>
      <w:r w:rsidR="00276646" w:rsidRPr="00540E83">
        <w:rPr>
          <w:b/>
        </w:rPr>
        <w:t>расписания движения автобусов городского сообщения на 1.01.07</w:t>
      </w:r>
      <w:r>
        <w:rPr>
          <w:b/>
        </w:rPr>
        <w:t xml:space="preserve"> </w:t>
      </w:r>
      <w:r w:rsidR="00276646" w:rsidRPr="00540E83">
        <w:rPr>
          <w:b/>
        </w:rPr>
        <w:t>г.)</w:t>
      </w:r>
    </w:p>
    <w:p w:rsidR="00276646" w:rsidRPr="00540E83" w:rsidRDefault="00426466" w:rsidP="00776234">
      <w:pPr>
        <w:pStyle w:val="31"/>
        <w:suppressAutoHyphens/>
        <w:spacing w:before="0" w:after="0" w:line="360" w:lineRule="auto"/>
        <w:ind w:firstLine="0"/>
      </w:pPr>
      <w:r>
        <w:pict>
          <v:shape id="_x0000_i1027" type="#_x0000_t75" style="width:471pt;height:246pt">
            <v:imagedata r:id="rId10" o:title=""/>
          </v:shape>
        </w:pict>
      </w:r>
    </w:p>
    <w:p w:rsidR="0042769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28" type="#_x0000_t75" style="width:168pt;height:183.75pt">
            <v:imagedata r:id="rId11" o:title=""/>
          </v:shape>
        </w:pict>
      </w:r>
    </w:p>
    <w:p w:rsidR="00867E97" w:rsidRPr="00540E83" w:rsidRDefault="00867E97" w:rsidP="00540E83">
      <w:pPr>
        <w:pStyle w:val="31"/>
        <w:suppressAutoHyphens/>
        <w:spacing w:before="0" w:after="0" w:line="360" w:lineRule="auto"/>
        <w:ind w:firstLine="709"/>
      </w:pPr>
    </w:p>
    <w:p w:rsidR="008D49C7" w:rsidRPr="00540E83" w:rsidRDefault="008D49C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 основании данных, приведенных в таблицах 1.2, 1.3 и рисунке 1.2 линейными диспетчерскими пунктами контролируется только около 22 % недельного количества рейсов, предусмотренного расписанием, </w:t>
      </w:r>
      <w:r w:rsidR="00226AE9" w:rsidRPr="00540E83">
        <w:t>11 % рейсов контролируется в одном направлении и только 11 % рейсов</w:t>
      </w:r>
      <w:r w:rsidR="009919BE" w:rsidRPr="00540E83">
        <w:t xml:space="preserve"> — в двух направлениях.</w:t>
      </w:r>
    </w:p>
    <w:p w:rsidR="00F07414" w:rsidRPr="00540E83" w:rsidRDefault="00776234" w:rsidP="00540E83">
      <w:pPr>
        <w:pStyle w:val="21"/>
        <w:spacing w:before="0" w:line="360" w:lineRule="auto"/>
        <w:ind w:firstLine="709"/>
        <w:rPr>
          <w:sz w:val="28"/>
        </w:rPr>
      </w:pPr>
      <w:bookmarkStart w:id="3" w:name="_Toc169493136"/>
      <w:r>
        <w:rPr>
          <w:sz w:val="28"/>
        </w:rPr>
        <w:br w:type="page"/>
      </w:r>
      <w:r w:rsidR="00DC7050" w:rsidRPr="00540E83">
        <w:rPr>
          <w:sz w:val="28"/>
        </w:rPr>
        <w:t>1.2</w:t>
      </w:r>
      <w:r w:rsidR="00F07414" w:rsidRPr="00540E83">
        <w:rPr>
          <w:sz w:val="28"/>
        </w:rPr>
        <w:t xml:space="preserve"> Анализ статистических данных по выполнению рейсов и регулярности движения автобусов городского сообщения</w:t>
      </w:r>
      <w:bookmarkEnd w:id="3"/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Автобусное движение считается регулярным, если автобусы своевременно отправляются в рейс, интервалы на всех остановочных пунктах соблюдаются равными и соответствуют расписанию, а автобусы прибывают в конечный пункт точно в установленное расписанием время.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>Регулярность движения обеспечивается выполнением двух условий: при полном (100%) выполнении предусмотренных расписанием рейсов (необходимое условие) и при точном соблюдении водителями расписаний движения с обеспечением водителями регулярности каждого рейса (остаточное условие).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>Рейс считается регулярным, если водитель автобуса точно отправляется с начального пункта, своевременно (с опозданием не более чем на 1 мин.) проследует промежуточные контрольные пункты и прибудет на конечный пункт точно по расписанию. Рейсы, выполненные с превышением допустимых отклонений от расписания, независимо от причин, их вызывающих, считаются нерегулярными.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>Следует различать регулярность рейса и регулярность движения автобусов на маршруте. Отдельные рейсы могут быть регулярными, а должная регулярность движения на маршруте в целом не достигнута.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>Регулярность движения автобусов на маршруте определяется коэффициентом регулярности: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</w:p>
    <w:p w:rsidR="00E70369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34"/>
        </w:rPr>
        <w:pict>
          <v:shape id="_x0000_i1029" type="#_x0000_t75" style="width:95.25pt;height:44.25pt">
            <v:imagedata r:id="rId12" o:title=""/>
          </v:shape>
        </w:pict>
      </w:r>
      <w:r w:rsidR="00E70369" w:rsidRPr="00540E83">
        <w:t>,</w:t>
      </w:r>
      <w:r w:rsidR="00776234">
        <w:t xml:space="preserve"> </w:t>
      </w:r>
      <w:r w:rsidR="00E70369" w:rsidRPr="00540E83">
        <w:t>(1.1)</w:t>
      </w: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</w:p>
    <w:p w:rsidR="00E70369" w:rsidRPr="00540E83" w:rsidRDefault="00E7036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4"/>
        </w:rPr>
        <w:pict>
          <v:shape id="_x0000_i1030" type="#_x0000_t75" style="width:24pt;height:18pt">
            <v:imagedata r:id="rId13" o:title=""/>
          </v:shape>
        </w:pict>
      </w:r>
      <w:r w:rsidRPr="00540E83">
        <w:t xml:space="preserve"> – коэффициент регулярности движения автобусов на маршруте;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31" type="#_x0000_t75" style="width:18pt;height:18.75pt">
            <v:imagedata r:id="rId14" o:title=""/>
          </v:shape>
        </w:pict>
      </w:r>
      <w:r w:rsidR="00E70369" w:rsidRPr="00540E83">
        <w:t xml:space="preserve"> – количество фактически выполненных рейсов;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8"/>
        </w:rPr>
        <w:pict>
          <v:shape id="_x0000_i1032" type="#_x0000_t75" style="width:28.5pt;height:24pt">
            <v:imagedata r:id="rId15" o:title=""/>
          </v:shape>
        </w:pict>
      </w:r>
      <w:r w:rsidR="00E70369" w:rsidRPr="00540E83">
        <w:t xml:space="preserve"> – число рейсов, выполненных с нарушением расписания;</w:t>
      </w:r>
    </w:p>
    <w:p w:rsidR="00E70369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33" type="#_x0000_t75" style="width:27.75pt;height:17.25pt">
            <v:imagedata r:id="rId16" o:title=""/>
          </v:shape>
        </w:pict>
      </w:r>
      <w:r w:rsidR="00E70369" w:rsidRPr="00540E83">
        <w:t xml:space="preserve"> – плановое количество рейсов, заложенное в расписании.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ежемесячно представляет отчет формы № 30-шос. (расп.) </w:t>
      </w:r>
      <w:r w:rsidR="00776234">
        <w:t>"</w:t>
      </w:r>
      <w:r w:rsidRPr="00540E83">
        <w:t>О нарушении расписания прибытий пассажирских маршрутных автобусов общего пользования в конечный пункт рейса</w:t>
      </w:r>
      <w:r w:rsidR="00776234">
        <w:t>"</w:t>
      </w:r>
      <w:r w:rsidRPr="00540E83">
        <w:t xml:space="preserve"> в вышестоящую организацию РАУП </w:t>
      </w:r>
      <w:r w:rsidR="00776234">
        <w:t>"</w:t>
      </w:r>
      <w:r w:rsidRPr="00540E83">
        <w:t>Гомельоблавтотранс</w:t>
      </w:r>
      <w:r w:rsidR="00776234">
        <w:t>"</w:t>
      </w:r>
      <w:r w:rsidRPr="00540E83">
        <w:t>. В данном отчете отражена информация по всем видам автобусных сообщений: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количество прибытий автобусов в конечный пункт рейса, предусмотренных расписанием (пл</w:t>
      </w:r>
      <w:r w:rsidR="001557D0" w:rsidRPr="00540E83">
        <w:t>ановое количество</w:t>
      </w:r>
      <w:r w:rsidRPr="00540E83">
        <w:t>);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количество выполненных прибытий автобусов в </w:t>
      </w:r>
      <w:r w:rsidR="001557D0" w:rsidRPr="00540E83">
        <w:t>конечный пункт рейса (фактическое</w:t>
      </w:r>
      <w:r w:rsidRPr="00540E83">
        <w:t xml:space="preserve"> </w:t>
      </w:r>
      <w:r w:rsidR="001557D0" w:rsidRPr="00540E83">
        <w:t>количество прибытий</w:t>
      </w:r>
      <w:r w:rsidRPr="00540E83">
        <w:t>);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количество выполненных прибытий без опоздания (регулярные);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количество выполненных прибытий с опозданием (нерегулярные);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количество выполненных прибытий сверх количества, предусмотренного расписанием (дополнительные);</w:t>
      </w:r>
    </w:p>
    <w:p w:rsidR="00DC7050" w:rsidRPr="00540E83" w:rsidRDefault="00DC7050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количество невыполненных прибытий в связи с отменой отправлений из начального пункта рейса, сходами с маршрута и другими причинами (потери).</w:t>
      </w:r>
    </w:p>
    <w:p w:rsidR="00F20DC4" w:rsidRPr="00540E83" w:rsidRDefault="00DE31C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Сравнительный анализ факторов, влияющих на </w:t>
      </w:r>
      <w:r w:rsidR="002E7AE0" w:rsidRPr="00540E83">
        <w:t>показатель</w:t>
      </w:r>
      <w:r w:rsidRPr="00540E83">
        <w:t xml:space="preserve"> регуляр</w:t>
      </w:r>
      <w:r w:rsidR="002E7AE0" w:rsidRPr="00540E83">
        <w:t>ности</w:t>
      </w:r>
      <w:r w:rsidRPr="00540E83">
        <w:t xml:space="preserve"> движения, при наличии линейных диспетчерских пунктов и при их отсутствии приведен в таблице 1.3.</w:t>
      </w:r>
    </w:p>
    <w:p w:rsidR="00DE31CB" w:rsidRDefault="00DE31CB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  <w:sectPr w:rsidR="00776234" w:rsidSect="00776234">
          <w:headerReference w:type="default" r:id="rId17"/>
          <w:footerReference w:type="even" r:id="rId18"/>
          <w:footerReference w:type="first" r:id="rId19"/>
          <w:pgSz w:w="11907" w:h="16840" w:code="275"/>
          <w:pgMar w:top="1134" w:right="850" w:bottom="1134" w:left="1701" w:header="709" w:footer="567" w:gutter="0"/>
          <w:pgNumType w:start="14"/>
          <w:cols w:space="708"/>
          <w:docGrid w:linePitch="360"/>
        </w:sectPr>
      </w:pPr>
    </w:p>
    <w:tbl>
      <w:tblPr>
        <w:tblW w:w="13716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2093"/>
        <w:gridCol w:w="7924"/>
        <w:gridCol w:w="3699"/>
      </w:tblGrid>
      <w:tr w:rsidR="003C1384" w:rsidRPr="00C57EE6" w:rsidTr="00C57EE6">
        <w:tc>
          <w:tcPr>
            <w:tcW w:w="13716" w:type="dxa"/>
            <w:gridSpan w:val="3"/>
            <w:shd w:val="clear" w:color="auto" w:fill="auto"/>
            <w:noWrap/>
          </w:tcPr>
          <w:p w:rsidR="002E7AE0" w:rsidRPr="00C57EE6" w:rsidRDefault="002E7AE0" w:rsidP="00C57EE6">
            <w:pPr>
              <w:suppressAutoHyphens/>
              <w:spacing w:line="360" w:lineRule="auto"/>
              <w:rPr>
                <w:bCs/>
                <w:sz w:val="20"/>
              </w:rPr>
            </w:pPr>
            <w:r w:rsidRPr="00C57EE6">
              <w:rPr>
                <w:sz w:val="20"/>
              </w:rPr>
              <w:t>Таблица 1.3 – Сравнительный анализ факторов, влияющих на показатель, регулярности</w:t>
            </w:r>
            <w:r w:rsidR="00776234" w:rsidRPr="00C57EE6">
              <w:rPr>
                <w:sz w:val="20"/>
              </w:rPr>
              <w:t xml:space="preserve"> </w:t>
            </w:r>
            <w:r w:rsidRPr="00C57EE6">
              <w:rPr>
                <w:sz w:val="20"/>
              </w:rPr>
              <w:t>движения, при наличии линейных диспетчерских пунктов и при их</w:t>
            </w:r>
            <w:r w:rsidR="00776234" w:rsidRPr="00C57EE6">
              <w:rPr>
                <w:sz w:val="20"/>
              </w:rPr>
              <w:t xml:space="preserve"> </w:t>
            </w:r>
            <w:r w:rsidRPr="00C57EE6">
              <w:rPr>
                <w:sz w:val="20"/>
              </w:rPr>
              <w:t>отсутствии</w:t>
            </w:r>
          </w:p>
        </w:tc>
      </w:tr>
      <w:tr w:rsidR="003C1384" w:rsidRPr="00C57EE6" w:rsidTr="00C57EE6">
        <w:tc>
          <w:tcPr>
            <w:tcW w:w="2093" w:type="dxa"/>
            <w:shd w:val="clear" w:color="auto" w:fill="auto"/>
            <w:noWrap/>
          </w:tcPr>
          <w:p w:rsidR="003C1384" w:rsidRPr="00C57EE6" w:rsidRDefault="003C138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Фактор регулярности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Pr="00C57EE6">
              <w:rPr>
                <w:bCs/>
                <w:sz w:val="20"/>
                <w:szCs w:val="20"/>
              </w:rPr>
              <w:t>движения</w:t>
            </w:r>
          </w:p>
        </w:tc>
        <w:tc>
          <w:tcPr>
            <w:tcW w:w="7924" w:type="dxa"/>
            <w:shd w:val="clear" w:color="auto" w:fill="auto"/>
            <w:noWrap/>
          </w:tcPr>
          <w:p w:rsidR="003C1384" w:rsidRPr="00C57EE6" w:rsidRDefault="003C138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Наличие линейного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Pr="00C57EE6">
              <w:rPr>
                <w:bCs/>
                <w:sz w:val="20"/>
                <w:szCs w:val="20"/>
              </w:rPr>
              <w:t>диспетчерского пункта</w:t>
            </w:r>
          </w:p>
        </w:tc>
        <w:tc>
          <w:tcPr>
            <w:tcW w:w="3699" w:type="dxa"/>
            <w:shd w:val="clear" w:color="auto" w:fill="auto"/>
          </w:tcPr>
          <w:p w:rsidR="003C1384" w:rsidRPr="00C57EE6" w:rsidRDefault="003C138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Отсутствие линейного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Pr="00C57EE6">
              <w:rPr>
                <w:bCs/>
                <w:sz w:val="20"/>
                <w:szCs w:val="20"/>
              </w:rPr>
              <w:t>диспетчерского пункта</w:t>
            </w:r>
          </w:p>
        </w:tc>
      </w:tr>
      <w:tr w:rsidR="00D45533" w:rsidRPr="00C57EE6" w:rsidTr="00C57EE6">
        <w:tc>
          <w:tcPr>
            <w:tcW w:w="2093" w:type="dxa"/>
            <w:shd w:val="clear" w:color="auto" w:fill="auto"/>
            <w:noWrap/>
          </w:tcPr>
          <w:p w:rsidR="00D53F6A" w:rsidRPr="00C57EE6" w:rsidRDefault="003C138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1 Выполнение рейса</w:t>
            </w:r>
          </w:p>
        </w:tc>
        <w:tc>
          <w:tcPr>
            <w:tcW w:w="7924" w:type="dxa"/>
            <w:shd w:val="clear" w:color="auto" w:fill="auto"/>
            <w:noWrap/>
          </w:tcPr>
          <w:p w:rsidR="00D53F6A" w:rsidRPr="00C57EE6" w:rsidRDefault="003A397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выполненных рейсов определяется суммированием фактических прибытий за отчетный период на основании отметок о выполненных прибытиях автобусов в конечные пункты маршрутов</w:t>
            </w:r>
          </w:p>
        </w:tc>
        <w:tc>
          <w:tcPr>
            <w:tcW w:w="3699" w:type="dxa"/>
            <w:shd w:val="clear" w:color="auto" w:fill="auto"/>
          </w:tcPr>
          <w:p w:rsidR="00D53F6A" w:rsidRPr="00C57EE6" w:rsidRDefault="003A397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определяется на основании планового количества рейсов за исключением потерь рейсов включая дополнительные рейсы</w:t>
            </w:r>
          </w:p>
        </w:tc>
      </w:tr>
      <w:tr w:rsidR="00D45533" w:rsidRPr="00C57EE6" w:rsidTr="00C57EE6">
        <w:tc>
          <w:tcPr>
            <w:tcW w:w="2093" w:type="dxa"/>
            <w:shd w:val="clear" w:color="auto" w:fill="auto"/>
            <w:noWrap/>
          </w:tcPr>
          <w:p w:rsidR="00D53F6A" w:rsidRPr="00C57EE6" w:rsidRDefault="003A397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 Регулярность рейса</w:t>
            </w:r>
          </w:p>
        </w:tc>
        <w:tc>
          <w:tcPr>
            <w:tcW w:w="7924" w:type="dxa"/>
            <w:shd w:val="clear" w:color="auto" w:fill="auto"/>
            <w:noWrap/>
          </w:tcPr>
          <w:p w:rsidR="00D53F6A" w:rsidRPr="00C57EE6" w:rsidRDefault="00D4553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п</w:t>
            </w:r>
            <w:r w:rsidR="003A3973" w:rsidRPr="00C57EE6">
              <w:rPr>
                <w:sz w:val="20"/>
                <w:szCs w:val="22"/>
              </w:rPr>
              <w:t>рибытие автобусов в конечный пункт маршрута считается выполненным без нарушения расписания движения по прибытии на пассажирский терминал или остановочный пункт не ранее, чем на 3 минуты и не позже, чем на 5 минут относительно времени па расписанию движения при городских автомобильных перевозках пассажиров</w:t>
            </w:r>
          </w:p>
        </w:tc>
        <w:tc>
          <w:tcPr>
            <w:tcW w:w="3699" w:type="dxa"/>
            <w:shd w:val="clear" w:color="auto" w:fill="auto"/>
          </w:tcPr>
          <w:p w:rsidR="00D53F6A" w:rsidRPr="00C57EE6" w:rsidRDefault="00D4553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</w:t>
            </w:r>
            <w:r w:rsidR="003A3973" w:rsidRPr="00C57EE6">
              <w:rPr>
                <w:bCs/>
                <w:sz w:val="20"/>
                <w:szCs w:val="22"/>
              </w:rPr>
              <w:t>ейс всегда считается регулярным</w:t>
            </w:r>
          </w:p>
        </w:tc>
      </w:tr>
      <w:tr w:rsidR="00D45533" w:rsidRPr="00C57EE6" w:rsidTr="00C57EE6">
        <w:tc>
          <w:tcPr>
            <w:tcW w:w="2093" w:type="dxa"/>
            <w:shd w:val="clear" w:color="auto" w:fill="auto"/>
            <w:noWrap/>
          </w:tcPr>
          <w:p w:rsidR="00D45533" w:rsidRPr="00C57EE6" w:rsidRDefault="00D45533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 Невыполнение рейса</w:t>
            </w:r>
          </w:p>
        </w:tc>
        <w:tc>
          <w:tcPr>
            <w:tcW w:w="11623" w:type="dxa"/>
            <w:gridSpan w:val="2"/>
            <w:shd w:val="clear" w:color="auto" w:fill="auto"/>
            <w:noWrap/>
          </w:tcPr>
          <w:p w:rsidR="00D45533" w:rsidRPr="00C57EE6" w:rsidRDefault="000F7738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</w:t>
            </w:r>
            <w:r w:rsidR="00D45533" w:rsidRPr="00C57EE6">
              <w:rPr>
                <w:bCs/>
                <w:sz w:val="20"/>
                <w:szCs w:val="22"/>
              </w:rPr>
              <w:t>отери рейсов фиксируются диспетчерской автотранспортного предприятия при сходах автобусов с маршрута по технической неисправности и ли по другим причинам</w:t>
            </w:r>
          </w:p>
        </w:tc>
      </w:tr>
    </w:tbl>
    <w:p w:rsidR="003F3DB1" w:rsidRPr="00540E83" w:rsidRDefault="003F3DB1" w:rsidP="00540E83">
      <w:pPr>
        <w:pStyle w:val="31"/>
        <w:suppressAutoHyphens/>
        <w:spacing w:before="0" w:after="0" w:line="360" w:lineRule="auto"/>
        <w:ind w:firstLine="709"/>
      </w:pP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sectPr w:rsidR="00776234" w:rsidSect="00776234">
          <w:pgSz w:w="16840" w:h="11907" w:orient="landscape" w:code="275"/>
          <w:pgMar w:top="1134" w:right="851" w:bottom="1134" w:left="1701" w:header="709" w:footer="567" w:gutter="0"/>
          <w:pgNumType w:start="14"/>
          <w:cols w:space="708"/>
          <w:docGrid w:linePitch="360"/>
        </w:sectPr>
      </w:pPr>
    </w:p>
    <w:p w:rsidR="002E7AE0" w:rsidRPr="00540E83" w:rsidRDefault="00A21A6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При отсутствии линейных диспетчерских пунктов </w:t>
      </w:r>
      <w:r w:rsidR="003F3DB1" w:rsidRPr="00540E83">
        <w:t>все выполненные рейсы считаются регулярными, потери рейсов фиксируются лишь в случае схода автобуса с маршрута по технической неисправности или в связи с дорожно-транспортным происшествие</w:t>
      </w:r>
      <w:r w:rsidR="000F7738" w:rsidRPr="00540E83">
        <w:t>м, невыполнение рейсов в связи со злоупотреблениями водителей зафиксировать трудно.</w:t>
      </w:r>
    </w:p>
    <w:p w:rsidR="00DC7050" w:rsidRPr="00540E83" w:rsidRDefault="000F773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При наличии линейных диспетчерских пунктов можно отследить выполнение (невыполнение) рейса, а также его регулярность. Однако о регулярности рейса можно судить лишь о его прибытии </w:t>
      </w:r>
      <w:r w:rsidR="00FF6A03" w:rsidRPr="00540E83">
        <w:t>на конечный остановочный пункт не ранее, чем на 3 ми</w:t>
      </w:r>
      <w:r w:rsidR="002E6D41" w:rsidRPr="00540E83">
        <w:t xml:space="preserve">нуты и не позже, чем на 5 минут, а соблюдение расписания на промежуточных остановочных пунктах маршрута отследить </w:t>
      </w:r>
      <w:r w:rsidR="0036683A" w:rsidRPr="00540E83">
        <w:t>нельзя</w:t>
      </w:r>
      <w:r w:rsidR="002E6D41" w:rsidRPr="00540E83">
        <w:t>.</w:t>
      </w:r>
      <w:r w:rsidR="00776234" w:rsidRPr="00776234">
        <w:t xml:space="preserve"> </w:t>
      </w:r>
      <w:r w:rsidR="00CF420E" w:rsidRPr="00540E83">
        <w:t xml:space="preserve">В соответствии с формулой </w:t>
      </w:r>
      <w:r w:rsidR="00066463" w:rsidRPr="00540E83">
        <w:t>(1.1) рассчитан</w:t>
      </w:r>
      <w:r w:rsidR="00CF420E" w:rsidRPr="00540E83">
        <w:t xml:space="preserve"> </w:t>
      </w:r>
      <w:r w:rsidR="00066463" w:rsidRPr="00540E83">
        <w:t xml:space="preserve">коэффициент </w:t>
      </w:r>
      <w:r w:rsidR="00CF420E" w:rsidRPr="00540E83">
        <w:t>регул</w:t>
      </w:r>
      <w:r w:rsidR="00066463" w:rsidRPr="00540E83">
        <w:t>ярности</w:t>
      </w:r>
      <w:r w:rsidR="00CF420E" w:rsidRPr="00540E83">
        <w:t xml:space="preserve"> движения автобусов на городских маршрутах, обслуживаемых РДАУП </w:t>
      </w:r>
      <w:r w:rsidR="00776234">
        <w:t>"</w:t>
      </w:r>
      <w:r w:rsidR="00CF420E" w:rsidRPr="00540E83">
        <w:t>Автоб</w:t>
      </w:r>
      <w:r w:rsidR="00D869E5" w:rsidRPr="00540E83">
        <w:t>усный парк №1</w:t>
      </w:r>
      <w:r w:rsidR="00776234">
        <w:t>"</w:t>
      </w:r>
      <w:r w:rsidR="00D869E5" w:rsidRPr="00540E83">
        <w:t xml:space="preserve"> г.</w:t>
      </w:r>
      <w:r w:rsidR="00776234">
        <w:t xml:space="preserve"> </w:t>
      </w:r>
      <w:r w:rsidR="00D869E5" w:rsidRPr="00540E83">
        <w:t>Гомеля за три месяца 2005</w:t>
      </w:r>
      <w:r w:rsidR="00CF420E" w:rsidRPr="00540E83">
        <w:t xml:space="preserve"> год</w:t>
      </w:r>
      <w:r w:rsidR="00D869E5" w:rsidRPr="00540E83">
        <w:t>а</w:t>
      </w:r>
      <w:r w:rsidR="00CF420E" w:rsidRPr="00540E83">
        <w:t>:</w:t>
      </w:r>
    </w:p>
    <w:p w:rsidR="00CF420E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34" type="#_x0000_t75" style="width:68.25pt;height:20.25pt">
            <v:imagedata r:id="rId20" o:title=""/>
          </v:shape>
        </w:pict>
      </w:r>
      <w:r w:rsidR="00066463" w:rsidRPr="00540E83">
        <w:t xml:space="preserve">рейсов; </w:t>
      </w:r>
      <w:r>
        <w:rPr>
          <w:position w:val="-18"/>
        </w:rPr>
        <w:pict>
          <v:shape id="_x0000_i1035" type="#_x0000_t75" style="width:69pt;height:24pt">
            <v:imagedata r:id="rId21" o:title=""/>
          </v:shape>
        </w:pict>
      </w:r>
      <w:r w:rsidR="00066463" w:rsidRPr="00540E83">
        <w:t xml:space="preserve">рейсов; </w:t>
      </w:r>
      <w:r>
        <w:rPr>
          <w:position w:val="-12"/>
        </w:rPr>
        <w:pict>
          <v:shape id="_x0000_i1036" type="#_x0000_t75" style="width:156pt;height:18pt">
            <v:imagedata r:id="rId22" o:title=""/>
          </v:shape>
        </w:pict>
      </w:r>
      <w:r w:rsidR="00066463" w:rsidRPr="00540E83">
        <w:t xml:space="preserve">рейсов (здесь </w:t>
      </w:r>
      <w:r>
        <w:rPr>
          <w:position w:val="-12"/>
        </w:rPr>
        <w:pict>
          <v:shape id="_x0000_i1037" type="#_x0000_t75" style="width:24pt;height:17.25pt">
            <v:imagedata r:id="rId16" o:title=""/>
          </v:shape>
        </w:pict>
      </w:r>
      <w:r w:rsidR="00066463" w:rsidRPr="00540E83">
        <w:t xml:space="preserve"> включает в себя дополнительные рейсы, так как регулярность движения дополнительных рейсов также контролируется);</w:t>
      </w:r>
    </w:p>
    <w:p w:rsidR="00CF420E" w:rsidRPr="00540E83" w:rsidRDefault="00CF420E" w:rsidP="00540E83">
      <w:pPr>
        <w:pStyle w:val="31"/>
        <w:suppressAutoHyphens/>
        <w:spacing w:before="0" w:after="0" w:line="360" w:lineRule="auto"/>
        <w:ind w:firstLine="709"/>
      </w:pPr>
    </w:p>
    <w:p w:rsidR="00CF420E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38" type="#_x0000_t75" style="width:152.25pt;height:36pt">
            <v:imagedata r:id="rId23" o:title=""/>
          </v:shape>
        </w:pict>
      </w:r>
      <w:r w:rsidR="00D869E5" w:rsidRPr="00540E83">
        <w:t>.</w:t>
      </w:r>
    </w:p>
    <w:p w:rsidR="009D12BC" w:rsidRPr="00540E83" w:rsidRDefault="009D12BC" w:rsidP="00540E83">
      <w:pPr>
        <w:pStyle w:val="31"/>
        <w:suppressAutoHyphens/>
        <w:spacing w:before="0" w:after="0" w:line="360" w:lineRule="auto"/>
        <w:ind w:firstLine="709"/>
      </w:pPr>
    </w:p>
    <w:p w:rsidR="009D12BC" w:rsidRPr="00540E83" w:rsidRDefault="009D12BC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Расчет коэффициента регулярности за 2006 год аналогичен и при</w:t>
      </w:r>
      <w:r w:rsidR="00E4535D" w:rsidRPr="00540E83">
        <w:t>веден</w:t>
      </w:r>
      <w:r w:rsidRPr="00540E83">
        <w:t xml:space="preserve"> в таблице 1.4.</w:t>
      </w:r>
    </w:p>
    <w:p w:rsidR="009D12BC" w:rsidRDefault="009D12BC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</w:pPr>
      <w:r w:rsidRPr="00776234">
        <w:t>Таблица 1.4 – Количество выполненных рейсов и регулярность движения на городских автобусных маршрутах, обслуживаемых РДАУП "Автобусный парк №1" г. Гомеля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943"/>
        <w:gridCol w:w="1408"/>
        <w:gridCol w:w="816"/>
      </w:tblGrid>
      <w:tr w:rsidR="00D869E5" w:rsidRPr="00C57EE6" w:rsidTr="00C57EE6">
        <w:tc>
          <w:tcPr>
            <w:tcW w:w="2943" w:type="dxa"/>
            <w:vMerge w:val="restart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2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Годы</w:t>
            </w:r>
          </w:p>
        </w:tc>
      </w:tr>
      <w:tr w:rsidR="00F30B34" w:rsidRPr="00C57EE6" w:rsidTr="00C57EE6">
        <w:tc>
          <w:tcPr>
            <w:tcW w:w="2943" w:type="dxa"/>
            <w:vMerge/>
            <w:shd w:val="clear" w:color="auto" w:fill="auto"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3 месяца 2005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2006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План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46187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238091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Факт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46333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239866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в</w:t>
            </w:r>
            <w:r w:rsidR="00D869E5" w:rsidRPr="00C57EE6">
              <w:rPr>
                <w:bCs/>
                <w:sz w:val="20"/>
                <w:szCs w:val="22"/>
              </w:rPr>
              <w:t xml:space="preserve">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регулярные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45156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236031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нерегулярные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1177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3835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Дополнительные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555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3125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Потери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409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1350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D869E5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% выполнения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100,3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100,7</w:t>
            </w:r>
          </w:p>
        </w:tc>
      </w:tr>
      <w:tr w:rsidR="00F30B34" w:rsidRPr="00C57EE6" w:rsidTr="00C57EE6">
        <w:tc>
          <w:tcPr>
            <w:tcW w:w="2943" w:type="dxa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Коэффициент</w:t>
            </w:r>
            <w:r w:rsidR="00776234" w:rsidRPr="00C57EE6">
              <w:rPr>
                <w:bCs/>
                <w:sz w:val="20"/>
                <w:szCs w:val="22"/>
              </w:rPr>
              <w:t xml:space="preserve"> </w:t>
            </w:r>
            <w:r w:rsidRPr="00C57EE6">
              <w:rPr>
                <w:bCs/>
                <w:sz w:val="20"/>
                <w:szCs w:val="22"/>
              </w:rPr>
              <w:t>р</w:t>
            </w:r>
            <w:r w:rsidR="00D869E5" w:rsidRPr="00C57EE6">
              <w:rPr>
                <w:bCs/>
                <w:sz w:val="20"/>
                <w:szCs w:val="22"/>
              </w:rPr>
              <w:t>егулярност</w:t>
            </w:r>
            <w:r w:rsidRPr="00C57EE6">
              <w:rPr>
                <w:bCs/>
                <w:sz w:val="20"/>
                <w:szCs w:val="22"/>
              </w:rPr>
              <w:t>и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0,97</w:t>
            </w:r>
          </w:p>
        </w:tc>
        <w:tc>
          <w:tcPr>
            <w:tcW w:w="0" w:type="auto"/>
            <w:shd w:val="clear" w:color="auto" w:fill="auto"/>
            <w:noWrap/>
          </w:tcPr>
          <w:p w:rsidR="00D869E5" w:rsidRPr="00C57EE6" w:rsidRDefault="00F30B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0,98</w:t>
            </w:r>
          </w:p>
        </w:tc>
      </w:tr>
    </w:tbl>
    <w:p w:rsidR="00E4535D" w:rsidRPr="00540E83" w:rsidRDefault="00E4535D" w:rsidP="00540E83">
      <w:pPr>
        <w:pStyle w:val="31"/>
        <w:suppressAutoHyphens/>
        <w:spacing w:before="0" w:after="0" w:line="360" w:lineRule="auto"/>
        <w:ind w:firstLine="709"/>
      </w:pPr>
    </w:p>
    <w:p w:rsidR="00EC30CC" w:rsidRDefault="00E4535D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 w:rsidRPr="00540E83">
        <w:t xml:space="preserve">Проценты выполнения рейсов и регулярности движения на городских автобусных маршрутах, обслуживаемых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за 3 месяца 2005 года и 2006 год приведены на рисунке 1.3.</w:t>
      </w: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EC30CC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39" type="#_x0000_t75" style="width:395.25pt;height:229.5pt">
            <v:imagedata r:id="rId24" o:title=""/>
          </v:shape>
        </w:pict>
      </w:r>
    </w:p>
    <w:p w:rsidR="00EC30CC" w:rsidRPr="00540E83" w:rsidRDefault="00EC30CC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1.3 – Процент</w:t>
      </w:r>
      <w:r w:rsidR="00D83B91" w:rsidRPr="00540E83">
        <w:rPr>
          <w:szCs w:val="24"/>
        </w:rPr>
        <w:t>ы</w:t>
      </w:r>
      <w:r w:rsidRPr="00540E83">
        <w:rPr>
          <w:szCs w:val="24"/>
        </w:rPr>
        <w:t xml:space="preserve"> </w:t>
      </w:r>
      <w:r w:rsidR="00D83B91" w:rsidRPr="00540E83">
        <w:rPr>
          <w:szCs w:val="24"/>
        </w:rPr>
        <w:t>выполнения рейсов и регулярности</w:t>
      </w:r>
      <w:r w:rsidRPr="00540E83">
        <w:rPr>
          <w:szCs w:val="24"/>
        </w:rPr>
        <w:t xml:space="preserve"> движения на городских</w:t>
      </w:r>
      <w:r w:rsidR="00776234">
        <w:rPr>
          <w:szCs w:val="24"/>
        </w:rPr>
        <w:t xml:space="preserve"> </w:t>
      </w:r>
      <w:r w:rsidRPr="00540E83">
        <w:rPr>
          <w:szCs w:val="24"/>
        </w:rPr>
        <w:t xml:space="preserve">автобусных маршрутах, обслуживаемых РДАУП </w:t>
      </w:r>
      <w:r w:rsidR="00776234">
        <w:rPr>
          <w:szCs w:val="24"/>
        </w:rPr>
        <w:t>"</w:t>
      </w:r>
      <w:r w:rsidRPr="00540E83">
        <w:rPr>
          <w:szCs w:val="24"/>
        </w:rPr>
        <w:t>Автобусный парк</w:t>
      </w:r>
      <w:r w:rsidR="00391D89" w:rsidRPr="00540E83">
        <w:rPr>
          <w:szCs w:val="24"/>
        </w:rPr>
        <w:t xml:space="preserve"> №1</w:t>
      </w:r>
      <w:r w:rsidR="00776234">
        <w:rPr>
          <w:szCs w:val="24"/>
        </w:rPr>
        <w:t xml:space="preserve">" </w:t>
      </w:r>
      <w:r w:rsidR="00391D89" w:rsidRPr="00540E83">
        <w:rPr>
          <w:szCs w:val="24"/>
        </w:rPr>
        <w:t>г.</w:t>
      </w:r>
      <w:r w:rsidR="00776234">
        <w:rPr>
          <w:szCs w:val="24"/>
        </w:rPr>
        <w:t xml:space="preserve"> </w:t>
      </w:r>
      <w:r w:rsidR="00391D89" w:rsidRPr="00540E83">
        <w:rPr>
          <w:szCs w:val="24"/>
        </w:rPr>
        <w:t>Гомеля</w:t>
      </w:r>
    </w:p>
    <w:p w:rsidR="00EC30CC" w:rsidRPr="00540E83" w:rsidRDefault="00EC30CC" w:rsidP="00540E83">
      <w:pPr>
        <w:pStyle w:val="31"/>
        <w:suppressAutoHyphens/>
        <w:spacing w:before="0" w:after="0" w:line="360" w:lineRule="auto"/>
        <w:ind w:firstLine="709"/>
      </w:pPr>
    </w:p>
    <w:p w:rsidR="00EC30CC" w:rsidRPr="00540E83" w:rsidRDefault="00D83B9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 основании </w:t>
      </w:r>
      <w:r w:rsidR="006B6EC6" w:rsidRPr="00540E83">
        <w:t xml:space="preserve">данных таблицы 1.4 и рисунка 1.3 наблюдается перевыполнение запланированного числа рейсов (свыше 100 %) и </w:t>
      </w:r>
      <w:r w:rsidR="0029039A" w:rsidRPr="00540E83">
        <w:t>высокий процент регулярности движения за 3 месяца 2005</w:t>
      </w:r>
      <w:r w:rsidR="00776234">
        <w:t xml:space="preserve"> </w:t>
      </w:r>
      <w:r w:rsidR="0029039A" w:rsidRPr="00540E83">
        <w:t>г. — 97 %, за 2006</w:t>
      </w:r>
      <w:r w:rsidR="00776234">
        <w:t xml:space="preserve"> </w:t>
      </w:r>
      <w:r w:rsidR="0029039A" w:rsidRPr="00540E83">
        <w:t>г. — 98 %.</w:t>
      </w:r>
    </w:p>
    <w:p w:rsidR="006876C7" w:rsidRPr="00540E83" w:rsidRDefault="00A168C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связи с тем, что в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не производится </w:t>
      </w:r>
      <w:r w:rsidR="000416EA" w:rsidRPr="00540E83">
        <w:t xml:space="preserve">учет и </w:t>
      </w:r>
      <w:r w:rsidRPr="00540E83">
        <w:t>анализ регулярности движения по каждому маршруту (даже по тем двум маршрутам, которые контролируются в двух направлениях), а рейсы которые не контролируются считаются регулярными, не возможно оценить регулярность движе</w:t>
      </w:r>
      <w:r w:rsidR="000416EA" w:rsidRPr="00540E83">
        <w:t>ния</w:t>
      </w:r>
      <w:r w:rsidRPr="00540E83">
        <w:t xml:space="preserve"> </w:t>
      </w:r>
      <w:r w:rsidR="000416EA" w:rsidRPr="00540E83">
        <w:t xml:space="preserve">даже по </w:t>
      </w:r>
      <w:r w:rsidRPr="00540E83">
        <w:t>контролируемым рей</w:t>
      </w:r>
      <w:r w:rsidR="000416EA" w:rsidRPr="00540E83">
        <w:t>сам, хотя общая регулярность движения в целом по предприятию имеет довольно таки высокий показатель.</w:t>
      </w:r>
    </w:p>
    <w:p w:rsidR="000416EA" w:rsidRPr="00540E83" w:rsidRDefault="002122C2" w:rsidP="00540E83">
      <w:pPr>
        <w:pStyle w:val="31"/>
        <w:suppressAutoHyphens/>
        <w:spacing w:before="0" w:after="0" w:line="360" w:lineRule="auto"/>
        <w:ind w:firstLine="709"/>
      </w:pPr>
      <w:r w:rsidRPr="00540E83">
        <w:t>Для оценки регулярности движения по фактически выполненным контролируемым рейсам произведен расчет доли контролируемых прибытий, предусмотренных расписанием на 1.01.07</w:t>
      </w:r>
      <w:r w:rsidR="00776234">
        <w:t xml:space="preserve"> </w:t>
      </w:r>
      <w:r w:rsidRPr="00540E83">
        <w:t xml:space="preserve">г. </w:t>
      </w:r>
      <w:r w:rsidR="00A36D9F" w:rsidRPr="00540E83">
        <w:t>(таблица 1.5).</w:t>
      </w:r>
    </w:p>
    <w:p w:rsidR="002122C2" w:rsidRPr="00540E83" w:rsidRDefault="00FE0699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Расчет исходных данных для оценки регулярности движения по фактически выполненным контролируемым прибытиям за 2006</w:t>
      </w:r>
      <w:r w:rsidR="00776234">
        <w:t xml:space="preserve"> </w:t>
      </w:r>
      <w:r w:rsidRPr="00540E83">
        <w:t>год приведен в таблице 1.6.</w:t>
      </w:r>
    </w:p>
    <w:p w:rsidR="00FE0699" w:rsidRDefault="00FE0699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</w:pPr>
      <w:r w:rsidRPr="00776234">
        <w:t>Таблица 1.5 – Расчет доли контролируемых прибытий автобусов городского сообщения в соответствии с расписанием на 1.01.07 г.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970"/>
        <w:gridCol w:w="842"/>
        <w:gridCol w:w="1230"/>
        <w:gridCol w:w="1149"/>
        <w:gridCol w:w="1154"/>
        <w:gridCol w:w="915"/>
        <w:gridCol w:w="1309"/>
      </w:tblGrid>
      <w:tr w:rsidR="00641CA9" w:rsidRPr="00C57EE6" w:rsidTr="00C57EE6">
        <w:tc>
          <w:tcPr>
            <w:tcW w:w="1970" w:type="dxa"/>
            <w:vMerge w:val="restart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Показатели</w:t>
            </w:r>
          </w:p>
        </w:tc>
        <w:tc>
          <w:tcPr>
            <w:tcW w:w="842" w:type="dxa"/>
            <w:vMerge w:val="restart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Будни</w:t>
            </w:r>
          </w:p>
        </w:tc>
        <w:tc>
          <w:tcPr>
            <w:tcW w:w="1230" w:type="dxa"/>
            <w:vMerge w:val="restart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Выходные</w:t>
            </w:r>
          </w:p>
        </w:tc>
        <w:tc>
          <w:tcPr>
            <w:tcW w:w="2303" w:type="dxa"/>
            <w:gridSpan w:val="2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Итого за 2006 год</w:t>
            </w:r>
          </w:p>
        </w:tc>
        <w:tc>
          <w:tcPr>
            <w:tcW w:w="915" w:type="dxa"/>
            <w:vMerge w:val="restart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Всего</w:t>
            </w:r>
          </w:p>
        </w:tc>
        <w:tc>
          <w:tcPr>
            <w:tcW w:w="1309" w:type="dxa"/>
            <w:vMerge w:val="restart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В % отношении</w:t>
            </w:r>
          </w:p>
        </w:tc>
      </w:tr>
      <w:tr w:rsidR="00641CA9" w:rsidRPr="00C57EE6" w:rsidTr="00C57EE6">
        <w:tc>
          <w:tcPr>
            <w:tcW w:w="1970" w:type="dxa"/>
            <w:vMerge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842" w:type="dxa"/>
            <w:vMerge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1230" w:type="dxa"/>
            <w:vMerge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1149" w:type="dxa"/>
            <w:shd w:val="clear" w:color="auto" w:fill="auto"/>
          </w:tcPr>
          <w:p w:rsidR="00641CA9" w:rsidRPr="00C57EE6" w:rsidRDefault="00470500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б</w:t>
            </w:r>
            <w:r w:rsidR="00641CA9" w:rsidRPr="00C57EE6">
              <w:rPr>
                <w:bCs/>
                <w:sz w:val="20"/>
                <w:szCs w:val="20"/>
              </w:rPr>
              <w:t>удни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="00641CA9" w:rsidRPr="00C57EE6">
              <w:rPr>
                <w:bCs/>
                <w:sz w:val="20"/>
                <w:szCs w:val="20"/>
              </w:rPr>
              <w:t>(253 дня)</w:t>
            </w:r>
          </w:p>
        </w:tc>
        <w:tc>
          <w:tcPr>
            <w:tcW w:w="1154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 xml:space="preserve">выходные (112) </w:t>
            </w:r>
          </w:p>
        </w:tc>
        <w:tc>
          <w:tcPr>
            <w:tcW w:w="915" w:type="dxa"/>
            <w:vMerge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1309" w:type="dxa"/>
            <w:vMerge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</w:tr>
      <w:tr w:rsidR="00641CA9" w:rsidRPr="00C57EE6" w:rsidTr="00C57EE6">
        <w:tc>
          <w:tcPr>
            <w:tcW w:w="1970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Прибытий</w:t>
            </w:r>
          </w:p>
        </w:tc>
        <w:tc>
          <w:tcPr>
            <w:tcW w:w="842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1230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  <w:tc>
          <w:tcPr>
            <w:tcW w:w="114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163944</w:t>
            </w:r>
          </w:p>
        </w:tc>
        <w:tc>
          <w:tcPr>
            <w:tcW w:w="1154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52416</w:t>
            </w:r>
          </w:p>
        </w:tc>
        <w:tc>
          <w:tcPr>
            <w:tcW w:w="915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216360</w:t>
            </w:r>
          </w:p>
        </w:tc>
        <w:tc>
          <w:tcPr>
            <w:tcW w:w="130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100%</w:t>
            </w:r>
          </w:p>
        </w:tc>
      </w:tr>
      <w:tr w:rsidR="006B3B79" w:rsidRPr="00C57EE6" w:rsidTr="00C57EE6">
        <w:tc>
          <w:tcPr>
            <w:tcW w:w="1970" w:type="dxa"/>
            <w:shd w:val="clear" w:color="auto" w:fill="auto"/>
            <w:noWrap/>
          </w:tcPr>
          <w:p w:rsidR="006B3B79" w:rsidRPr="00C57EE6" w:rsidRDefault="007C581A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в том числе:</w:t>
            </w:r>
          </w:p>
        </w:tc>
        <w:tc>
          <w:tcPr>
            <w:tcW w:w="842" w:type="dxa"/>
            <w:shd w:val="clear" w:color="auto" w:fill="auto"/>
            <w:noWrap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230" w:type="dxa"/>
            <w:shd w:val="clear" w:color="auto" w:fill="auto"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149" w:type="dxa"/>
            <w:shd w:val="clear" w:color="auto" w:fill="auto"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154" w:type="dxa"/>
            <w:shd w:val="clear" w:color="auto" w:fill="auto"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915" w:type="dxa"/>
            <w:shd w:val="clear" w:color="auto" w:fill="auto"/>
            <w:noWrap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309" w:type="dxa"/>
            <w:shd w:val="clear" w:color="auto" w:fill="auto"/>
          </w:tcPr>
          <w:p w:rsidR="006B3B79" w:rsidRPr="00C57EE6" w:rsidRDefault="006B3B7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641CA9" w:rsidRPr="00C57EE6" w:rsidTr="00C57EE6">
        <w:tc>
          <w:tcPr>
            <w:tcW w:w="1970" w:type="dxa"/>
            <w:shd w:val="clear" w:color="auto" w:fill="auto"/>
            <w:noWrap/>
          </w:tcPr>
          <w:p w:rsidR="00641CA9" w:rsidRPr="00C57EE6" w:rsidRDefault="006B3B7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к</w:t>
            </w:r>
            <w:r w:rsidR="00641CA9" w:rsidRPr="00C57EE6">
              <w:rPr>
                <w:bCs/>
                <w:sz w:val="20"/>
                <w:szCs w:val="22"/>
              </w:rPr>
              <w:t>онтролируется</w:t>
            </w:r>
          </w:p>
        </w:tc>
        <w:tc>
          <w:tcPr>
            <w:tcW w:w="842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228</w:t>
            </w:r>
          </w:p>
        </w:tc>
        <w:tc>
          <w:tcPr>
            <w:tcW w:w="1230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102</w:t>
            </w:r>
          </w:p>
        </w:tc>
        <w:tc>
          <w:tcPr>
            <w:tcW w:w="114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57684</w:t>
            </w:r>
          </w:p>
        </w:tc>
        <w:tc>
          <w:tcPr>
            <w:tcW w:w="1154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11424</w:t>
            </w:r>
          </w:p>
        </w:tc>
        <w:tc>
          <w:tcPr>
            <w:tcW w:w="915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69108</w:t>
            </w:r>
          </w:p>
        </w:tc>
        <w:tc>
          <w:tcPr>
            <w:tcW w:w="130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31,9%</w:t>
            </w:r>
          </w:p>
        </w:tc>
      </w:tr>
      <w:tr w:rsidR="00641CA9" w:rsidRPr="00C57EE6" w:rsidTr="00C57EE6">
        <w:tc>
          <w:tcPr>
            <w:tcW w:w="1970" w:type="dxa"/>
            <w:shd w:val="clear" w:color="auto" w:fill="auto"/>
            <w:noWrap/>
          </w:tcPr>
          <w:p w:rsidR="00641CA9" w:rsidRPr="00C57EE6" w:rsidRDefault="006B3B7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н</w:t>
            </w:r>
            <w:r w:rsidR="00641CA9" w:rsidRPr="00C57EE6">
              <w:rPr>
                <w:bCs/>
                <w:sz w:val="20"/>
                <w:szCs w:val="22"/>
              </w:rPr>
              <w:t>е контролируется</w:t>
            </w:r>
          </w:p>
        </w:tc>
        <w:tc>
          <w:tcPr>
            <w:tcW w:w="842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420</w:t>
            </w:r>
          </w:p>
        </w:tc>
        <w:tc>
          <w:tcPr>
            <w:tcW w:w="1230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366</w:t>
            </w:r>
          </w:p>
        </w:tc>
        <w:tc>
          <w:tcPr>
            <w:tcW w:w="114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106260</w:t>
            </w:r>
          </w:p>
        </w:tc>
        <w:tc>
          <w:tcPr>
            <w:tcW w:w="1154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40992</w:t>
            </w:r>
          </w:p>
        </w:tc>
        <w:tc>
          <w:tcPr>
            <w:tcW w:w="915" w:type="dxa"/>
            <w:shd w:val="clear" w:color="auto" w:fill="auto"/>
            <w:noWrap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147252</w:t>
            </w:r>
          </w:p>
        </w:tc>
        <w:tc>
          <w:tcPr>
            <w:tcW w:w="1309" w:type="dxa"/>
            <w:shd w:val="clear" w:color="auto" w:fill="auto"/>
          </w:tcPr>
          <w:p w:rsidR="00641CA9" w:rsidRPr="00C57EE6" w:rsidRDefault="00641C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68,1</w:t>
            </w:r>
          </w:p>
        </w:tc>
      </w:tr>
    </w:tbl>
    <w:p w:rsidR="001B14F4" w:rsidRDefault="001B14F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</w:pPr>
      <w:r w:rsidRPr="00776234">
        <w:t>Таблица 1.6 – Расчет исходных данных для оценки регулярности движения по фактически выполненным контролируемым прибытиям за 2006 год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864"/>
        <w:gridCol w:w="1449"/>
        <w:gridCol w:w="1615"/>
        <w:gridCol w:w="3632"/>
      </w:tblGrid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Количество рейсов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За 2006 год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Коэффициент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Pr="00C57EE6">
              <w:rPr>
                <w:bCs/>
                <w:sz w:val="20"/>
                <w:szCs w:val="20"/>
              </w:rPr>
              <w:t>отношения к</w:t>
            </w:r>
            <w:r w:rsidR="00776234" w:rsidRPr="00C57EE6">
              <w:rPr>
                <w:bCs/>
                <w:sz w:val="20"/>
                <w:szCs w:val="20"/>
              </w:rPr>
              <w:t xml:space="preserve"> </w:t>
            </w:r>
            <w:r w:rsidRPr="00C57EE6">
              <w:rPr>
                <w:bCs/>
                <w:sz w:val="20"/>
                <w:szCs w:val="20"/>
              </w:rPr>
              <w:t>плану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Доля контролируемых прибытий, %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Исходные данные для оценки регулярности движения по фактически выполненным контролируемым прибытиям за 2006 год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План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238091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31,9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75951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Факт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239866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30592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78620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в том числе: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1449" w:type="dxa"/>
            <w:shd w:val="clear" w:color="auto" w:fill="auto"/>
          </w:tcPr>
          <w:p w:rsidR="008E5D56" w:rsidRPr="00C57EE6" w:rsidRDefault="0030592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регулярные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236031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30592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A63F6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74785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нерегулярные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3835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30592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3835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Дополнительные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3125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30592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3125</w:t>
            </w:r>
          </w:p>
        </w:tc>
      </w:tr>
      <w:tr w:rsidR="008E5D56" w:rsidRPr="00C57EE6" w:rsidTr="00C57EE6">
        <w:tc>
          <w:tcPr>
            <w:tcW w:w="1696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Потери</w:t>
            </w:r>
          </w:p>
        </w:tc>
        <w:tc>
          <w:tcPr>
            <w:tcW w:w="864" w:type="dxa"/>
            <w:shd w:val="clear" w:color="auto" w:fill="auto"/>
            <w:noWrap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1350</w:t>
            </w:r>
          </w:p>
        </w:tc>
        <w:tc>
          <w:tcPr>
            <w:tcW w:w="1449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0,006</w:t>
            </w:r>
          </w:p>
        </w:tc>
        <w:tc>
          <w:tcPr>
            <w:tcW w:w="1615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3632" w:type="dxa"/>
            <w:shd w:val="clear" w:color="auto" w:fill="auto"/>
          </w:tcPr>
          <w:p w:rsidR="008E5D56" w:rsidRPr="00C57EE6" w:rsidRDefault="008E5D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456</w:t>
            </w:r>
          </w:p>
        </w:tc>
      </w:tr>
      <w:tr w:rsidR="00456131" w:rsidRPr="00C57EE6" w:rsidTr="00C57EE6">
        <w:tc>
          <w:tcPr>
            <w:tcW w:w="9256" w:type="dxa"/>
            <w:gridSpan w:val="5"/>
            <w:shd w:val="clear" w:color="auto" w:fill="auto"/>
            <w:noWrap/>
          </w:tcPr>
          <w:p w:rsidR="00456131" w:rsidRPr="00C57EE6" w:rsidRDefault="0045613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Примечание:</w:t>
            </w:r>
          </w:p>
        </w:tc>
      </w:tr>
      <w:tr w:rsidR="00456131" w:rsidRPr="00C57EE6" w:rsidTr="00C57EE6">
        <w:tc>
          <w:tcPr>
            <w:tcW w:w="9256" w:type="dxa"/>
            <w:gridSpan w:val="5"/>
            <w:shd w:val="clear" w:color="auto" w:fill="auto"/>
            <w:noWrap/>
          </w:tcPr>
          <w:p w:rsidR="00456131" w:rsidRPr="00C57EE6" w:rsidRDefault="0045613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Все дополнительные рейсы контролируются (маршруты №№ 17, 18)</w:t>
            </w:r>
          </w:p>
        </w:tc>
      </w:tr>
      <w:tr w:rsidR="00456131" w:rsidRPr="00C57EE6" w:rsidTr="00C57EE6">
        <w:tc>
          <w:tcPr>
            <w:tcW w:w="9256" w:type="dxa"/>
            <w:gridSpan w:val="5"/>
            <w:shd w:val="clear" w:color="auto" w:fill="auto"/>
            <w:noWrap/>
          </w:tcPr>
          <w:p w:rsidR="00456131" w:rsidRPr="00C57EE6" w:rsidRDefault="0045613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 нерегулярные рейсы приходят</w:t>
            </w:r>
            <w:r w:rsidR="009B651F" w:rsidRPr="00C57EE6">
              <w:rPr>
                <w:sz w:val="20"/>
                <w:szCs w:val="22"/>
              </w:rPr>
              <w:t xml:space="preserve">ся на контролируемые </w:t>
            </w:r>
            <w:r w:rsidR="00E34527" w:rsidRPr="00C57EE6">
              <w:rPr>
                <w:sz w:val="20"/>
                <w:szCs w:val="22"/>
              </w:rPr>
              <w:t>прибытия</w:t>
            </w:r>
          </w:p>
        </w:tc>
      </w:tr>
    </w:tbl>
    <w:p w:rsidR="00FE0699" w:rsidRPr="00540E83" w:rsidRDefault="00FE0699" w:rsidP="00540E83">
      <w:pPr>
        <w:pStyle w:val="31"/>
        <w:suppressAutoHyphens/>
        <w:spacing w:before="0" w:after="0" w:line="360" w:lineRule="auto"/>
        <w:ind w:firstLine="709"/>
      </w:pPr>
    </w:p>
    <w:p w:rsidR="00AE77B2" w:rsidRDefault="009E1B88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 w:rsidRPr="00540E83">
        <w:t>В соответствии с формулой (1.1) рассчитан коэффициент регулярности движения автобусов на городских маршрутах</w:t>
      </w:r>
      <w:r w:rsidR="00AE77B2" w:rsidRPr="00540E83">
        <w:t xml:space="preserve"> по фактически выполненным контролируемым прибытиям за 2006</w:t>
      </w:r>
      <w:r w:rsidR="00776234">
        <w:t xml:space="preserve"> </w:t>
      </w:r>
      <w:r w:rsidR="00AE77B2" w:rsidRPr="00540E83">
        <w:t>год</w:t>
      </w:r>
      <w:r w:rsidRPr="00540E83">
        <w:t xml:space="preserve">, обслуживаемых РДАУП </w:t>
      </w:r>
      <w:r w:rsidR="00776234">
        <w:t>"</w:t>
      </w:r>
      <w:r w:rsidRPr="00540E83">
        <w:t>Автоб</w:t>
      </w:r>
      <w:r w:rsidR="00AE77B2" w:rsidRPr="00540E83">
        <w:t>усный парк №1</w:t>
      </w:r>
      <w:r w:rsidR="00776234">
        <w:t>"</w:t>
      </w:r>
      <w:r w:rsidR="00AE77B2" w:rsidRPr="00540E83">
        <w:t xml:space="preserve"> г.</w:t>
      </w:r>
      <w:r w:rsidR="00776234">
        <w:t xml:space="preserve"> </w:t>
      </w:r>
      <w:r w:rsidR="00AE77B2" w:rsidRPr="00540E83">
        <w:t>Гомеля:</w:t>
      </w: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>
        <w:rPr>
          <w:position w:val="-16"/>
        </w:rPr>
        <w:pict>
          <v:shape id="_x0000_i1040" type="#_x0000_t75" style="width:69pt;height:20.25pt">
            <v:imagedata r:id="rId25" o:title=""/>
          </v:shape>
        </w:pict>
      </w:r>
      <w:r w:rsidR="009E1B88" w:rsidRPr="00540E83">
        <w:t xml:space="preserve">рейсов; </w:t>
      </w:r>
      <w:r>
        <w:rPr>
          <w:position w:val="-18"/>
        </w:rPr>
        <w:pict>
          <v:shape id="_x0000_i1041" type="#_x0000_t75" style="width:69.75pt;height:24pt">
            <v:imagedata r:id="rId26" o:title=""/>
          </v:shape>
        </w:pict>
      </w:r>
      <w:r w:rsidR="00776234">
        <w:t>рейсов;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>
        <w:rPr>
          <w:position w:val="-12"/>
        </w:rPr>
        <w:pict>
          <v:shape id="_x0000_i1042" type="#_x0000_t75" style="width:161.25pt;height:18pt">
            <v:imagedata r:id="rId27" o:title=""/>
          </v:shape>
        </w:pict>
      </w:r>
      <w:r w:rsidR="00776234">
        <w:t>рейсов</w:t>
      </w: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9E1B88" w:rsidRPr="00540E83" w:rsidRDefault="009E1B8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(здесь </w:t>
      </w:r>
      <w:r w:rsidR="00426466">
        <w:rPr>
          <w:position w:val="-12"/>
        </w:rPr>
        <w:pict>
          <v:shape id="_x0000_i1043" type="#_x0000_t75" style="width:24pt;height:17.25pt">
            <v:imagedata r:id="rId16" o:title=""/>
          </v:shape>
        </w:pict>
      </w:r>
      <w:r w:rsidRPr="00540E83">
        <w:t xml:space="preserve"> включает в себя дополнительные рейсы, так как регулярность движения дополнительных рейсов также контролируется);</w:t>
      </w:r>
    </w:p>
    <w:p w:rsidR="009E1B88" w:rsidRPr="00540E83" w:rsidRDefault="009E1B88" w:rsidP="00540E83">
      <w:pPr>
        <w:pStyle w:val="31"/>
        <w:suppressAutoHyphens/>
        <w:spacing w:before="0" w:after="0" w:line="360" w:lineRule="auto"/>
        <w:ind w:firstLine="709"/>
      </w:pPr>
    </w:p>
    <w:p w:rsidR="009E1B88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44" type="#_x0000_t75" style="width:152.25pt;height:36pt">
            <v:imagedata r:id="rId28" o:title=""/>
          </v:shape>
        </w:pict>
      </w:r>
      <w:r w:rsidR="009E1B88" w:rsidRPr="00540E83">
        <w:t>.</w:t>
      </w:r>
    </w:p>
    <w:p w:rsidR="009E1B88" w:rsidRPr="00540E83" w:rsidRDefault="009E1B88" w:rsidP="00540E83">
      <w:pPr>
        <w:pStyle w:val="31"/>
        <w:suppressAutoHyphens/>
        <w:spacing w:before="0" w:after="0" w:line="360" w:lineRule="auto"/>
        <w:ind w:firstLine="709"/>
      </w:pPr>
    </w:p>
    <w:p w:rsidR="00E45EBC" w:rsidRPr="00540E83" w:rsidRDefault="00866F12" w:rsidP="00540E83">
      <w:pPr>
        <w:pStyle w:val="31"/>
        <w:suppressAutoHyphens/>
        <w:spacing w:before="0" w:after="0" w:line="360" w:lineRule="auto"/>
        <w:ind w:firstLine="709"/>
      </w:pPr>
      <w:r w:rsidRPr="00540E83">
        <w:t>Коэффициент регулярности движения фактически выполненных контролируемых рейсов за 2006 год составляет 0,95.</w:t>
      </w:r>
    </w:p>
    <w:p w:rsidR="00776234" w:rsidRDefault="00776234" w:rsidP="00540E83">
      <w:pPr>
        <w:pStyle w:val="21"/>
        <w:spacing w:before="0" w:line="360" w:lineRule="auto"/>
        <w:ind w:firstLine="709"/>
        <w:rPr>
          <w:sz w:val="28"/>
          <w:lang w:val="en-US"/>
        </w:rPr>
      </w:pPr>
      <w:bookmarkStart w:id="4" w:name="_Toc169493137"/>
    </w:p>
    <w:p w:rsidR="00776234" w:rsidRPr="00776234" w:rsidRDefault="000E57AE" w:rsidP="00776234">
      <w:pPr>
        <w:pStyle w:val="21"/>
        <w:spacing w:before="0" w:line="360" w:lineRule="auto"/>
        <w:ind w:firstLine="709"/>
        <w:rPr>
          <w:lang w:val="en-US"/>
        </w:rPr>
      </w:pPr>
      <w:r w:rsidRPr="00540E83">
        <w:rPr>
          <w:sz w:val="28"/>
        </w:rPr>
        <w:t>1.3 Выводы</w:t>
      </w:r>
      <w:bookmarkEnd w:id="4"/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AA38F8" w:rsidRPr="00540E83" w:rsidRDefault="00AA38F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Контроль за движением автобусов на городских маршрутах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производится двумя линейными диспетчерскими пунктами на конечных остановочных пунктах маршрутов: Медгородок и Микрорайон Кленковский. Из 11 городских автобусных маршрутов, обслуживаемых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контролируются линейными диспетчерскими пунктами 5 маршрутов (45%), а 6 маршрутов (55 %) не контролируются. Только 2 маршрута (18 %) контролируются в двух направлениях и 3 маршрута (27 %) — в одном направлении.</w:t>
      </w:r>
    </w:p>
    <w:p w:rsidR="006F4AC1" w:rsidRPr="00540E83" w:rsidRDefault="007A7F3A" w:rsidP="00540E83">
      <w:pPr>
        <w:pStyle w:val="31"/>
        <w:suppressAutoHyphens/>
        <w:spacing w:before="0" w:after="0" w:line="360" w:lineRule="auto"/>
        <w:ind w:firstLine="709"/>
      </w:pPr>
      <w:r w:rsidRPr="00540E83">
        <w:t>Анализ действующего городского маршрутного автобусного расписания на 1.01.07</w:t>
      </w:r>
      <w:r w:rsidR="00776234">
        <w:t xml:space="preserve"> </w:t>
      </w:r>
      <w:r w:rsidRPr="00540E83">
        <w:t xml:space="preserve">г. показал, что контролем охвачено только 22 % </w:t>
      </w:r>
      <w:r w:rsidR="006F4AC1" w:rsidRPr="00540E83">
        <w:t>недельного планового количества рейсов, 11 % рейсов контролируется в одном направлении и только 11 % рейсов — в двух направлениях.</w:t>
      </w:r>
      <w:r w:rsidR="00C847DD" w:rsidRPr="00540E83">
        <w:t xml:space="preserve"> </w:t>
      </w:r>
      <w:r w:rsidR="00FD5089" w:rsidRPr="00540E83">
        <w:t>Следует отметить, что рейсы, которые не подвержены контролю, всегда счи</w:t>
      </w:r>
      <w:r w:rsidR="00D15C2F" w:rsidRPr="00540E83">
        <w:t>таются регулярными.</w:t>
      </w:r>
    </w:p>
    <w:p w:rsidR="007A7F3A" w:rsidRPr="00540E83" w:rsidRDefault="00D15C2F" w:rsidP="00540E83">
      <w:pPr>
        <w:pStyle w:val="31"/>
        <w:suppressAutoHyphens/>
        <w:spacing w:before="0" w:after="0" w:line="360" w:lineRule="auto"/>
        <w:ind w:firstLine="709"/>
      </w:pPr>
      <w:r w:rsidRPr="00540E83">
        <w:t>Процент выполнения рейсов на городских автобусных маршрутах за 3 месяца 2005 года и за 2006 год составляет соответственно 100,3 % и 100,7 %.</w:t>
      </w:r>
    </w:p>
    <w:p w:rsidR="00D15C2F" w:rsidRPr="00540E83" w:rsidRDefault="00D15C2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Коэффициент регулярности движения в целом по всем городским маршрутам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составляет 0,97 (за 3 месяца 2005</w:t>
      </w:r>
      <w:r w:rsidR="00776234">
        <w:t xml:space="preserve"> </w:t>
      </w:r>
      <w:r w:rsidRPr="00540E83">
        <w:t>года) и 0,98 (за 2006 год).</w:t>
      </w:r>
    </w:p>
    <w:p w:rsidR="00D15C2F" w:rsidRPr="00540E83" w:rsidRDefault="00D15C2F" w:rsidP="00540E83">
      <w:pPr>
        <w:pStyle w:val="31"/>
        <w:suppressAutoHyphens/>
        <w:spacing w:before="0" w:after="0" w:line="360" w:lineRule="auto"/>
        <w:ind w:firstLine="709"/>
      </w:pPr>
      <w:r w:rsidRPr="00540E83">
        <w:t>Коэффициент регулярности движения фактически выполненных контролируемых рейсов за 2006 год составляет 0,95.</w:t>
      </w:r>
    </w:p>
    <w:p w:rsidR="00C847DD" w:rsidRPr="00540E83" w:rsidRDefault="00C847D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Основные недостатки используемого метода контроля за движением автобусов городского сообщения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Гомеля:</w:t>
      </w:r>
    </w:p>
    <w:p w:rsidR="00C847DD" w:rsidRPr="00540E83" w:rsidRDefault="00C847DD" w:rsidP="00540E83">
      <w:pPr>
        <w:pStyle w:val="31"/>
        <w:suppressAutoHyphens/>
        <w:spacing w:before="0" w:after="0" w:line="360" w:lineRule="auto"/>
        <w:ind w:firstLine="709"/>
      </w:pPr>
      <w:r w:rsidRPr="00540E83">
        <w:t>– не охвачены все маршруты и рейсы;</w:t>
      </w:r>
    </w:p>
    <w:p w:rsidR="00C847DD" w:rsidRPr="00540E83" w:rsidRDefault="00C847DD" w:rsidP="00540E83">
      <w:pPr>
        <w:pStyle w:val="31"/>
        <w:suppressAutoHyphens/>
        <w:spacing w:before="0" w:after="0" w:line="360" w:lineRule="auto"/>
        <w:ind w:firstLine="709"/>
      </w:pPr>
      <w:r w:rsidRPr="00540E83">
        <w:t>– не производится анализ причин нерегулярности по каждому контролируемому маршруту;</w:t>
      </w:r>
    </w:p>
    <w:p w:rsidR="00C847DD" w:rsidRPr="00540E83" w:rsidRDefault="00C847DD" w:rsidP="00540E83">
      <w:pPr>
        <w:pStyle w:val="31"/>
        <w:suppressAutoHyphens/>
        <w:spacing w:before="0" w:after="0" w:line="360" w:lineRule="auto"/>
        <w:ind w:firstLine="709"/>
      </w:pPr>
      <w:r w:rsidRPr="00540E83">
        <w:t>– нет возможности оперативно управлять процессами перевозок пассажиров.</w:t>
      </w:r>
    </w:p>
    <w:p w:rsidR="00776234" w:rsidRDefault="00776234" w:rsidP="00540E83">
      <w:pPr>
        <w:pStyle w:val="11"/>
        <w:pageBreakBefore w:val="0"/>
        <w:spacing w:line="360" w:lineRule="auto"/>
        <w:ind w:firstLine="709"/>
        <w:rPr>
          <w:lang w:val="en-US"/>
        </w:rPr>
      </w:pPr>
      <w:bookmarkStart w:id="5" w:name="_Toc169493138"/>
    </w:p>
    <w:p w:rsidR="00C847DD" w:rsidRPr="00540E83" w:rsidRDefault="00776234" w:rsidP="00540E83">
      <w:pPr>
        <w:pStyle w:val="11"/>
        <w:pageBreakBefore w:val="0"/>
        <w:spacing w:line="360" w:lineRule="auto"/>
        <w:ind w:firstLine="709"/>
      </w:pPr>
      <w:r w:rsidRPr="00776234">
        <w:br w:type="page"/>
      </w:r>
      <w:r w:rsidR="00BC647B" w:rsidRPr="00540E83">
        <w:t>2</w:t>
      </w:r>
      <w:r w:rsidRPr="00776234">
        <w:t>.</w:t>
      </w:r>
      <w:r w:rsidR="00BC647B" w:rsidRPr="00540E83">
        <w:t xml:space="preserve"> Предложения по обеспечению полного контроля за движением автобусов городского сообщения линейными диспетчерскими пунктами с рассмотрением целесообразности контроля на отдельных маршрутах в промежуточных пунктах</w:t>
      </w:r>
      <w:bookmarkEnd w:id="5"/>
    </w:p>
    <w:p w:rsidR="00776234" w:rsidRDefault="00776234" w:rsidP="00540E83">
      <w:pPr>
        <w:pStyle w:val="21"/>
        <w:spacing w:before="0" w:line="360" w:lineRule="auto"/>
        <w:ind w:firstLine="709"/>
        <w:rPr>
          <w:sz w:val="28"/>
          <w:lang w:val="en-US"/>
        </w:rPr>
      </w:pPr>
      <w:bookmarkStart w:id="6" w:name="_Toc169493139"/>
    </w:p>
    <w:p w:rsidR="00B23455" w:rsidRPr="00540E83" w:rsidRDefault="003163C1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2.1 Определение режимов работы линейны</w:t>
      </w:r>
      <w:r w:rsidR="00154F0B" w:rsidRPr="00540E83">
        <w:rPr>
          <w:sz w:val="28"/>
        </w:rPr>
        <w:t>х диспетчерских пунктов и оценка</w:t>
      </w:r>
      <w:r w:rsidR="00776234">
        <w:rPr>
          <w:sz w:val="28"/>
        </w:rPr>
        <w:t xml:space="preserve"> </w:t>
      </w:r>
      <w:r w:rsidRPr="00540E83">
        <w:rPr>
          <w:sz w:val="28"/>
        </w:rPr>
        <w:t>их загруженности</w:t>
      </w:r>
      <w:bookmarkEnd w:id="6"/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3163C1" w:rsidRPr="00540E83" w:rsidRDefault="00B84182" w:rsidP="00540E83">
      <w:pPr>
        <w:pStyle w:val="31"/>
        <w:suppressAutoHyphens/>
        <w:spacing w:before="0" w:after="0" w:line="360" w:lineRule="auto"/>
        <w:ind w:firstLine="709"/>
      </w:pPr>
      <w:r w:rsidRPr="00540E83">
        <w:t>Режим работы линейного диспетчерского пункта должен обеспечивать контроль всех отправлений и прибытий автобусов обслуживаемых маршрутов. Начинать работу линейный диспетчерский пункт должен не позднее первого отправления</w:t>
      </w:r>
      <w:r w:rsidR="002B0DFA" w:rsidRPr="00540E83">
        <w:t xml:space="preserve"> автобуса в рейс</w:t>
      </w:r>
      <w:r w:rsidRPr="00540E83">
        <w:t>, а оканчивать — не ранее последнего прибытия.</w:t>
      </w:r>
    </w:p>
    <w:p w:rsidR="00B84182" w:rsidRPr="00540E83" w:rsidRDefault="00154F0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Для определения режима работы линейных диспетчерских пунктов </w:t>
      </w:r>
      <w:r w:rsidR="00E1222A" w:rsidRPr="00540E83">
        <w:t>использована методика: в строках таблицы записываются номера маршрутов, а в столбцах — названия конечных пунктов автобусных маршрутов. На пересечении строки соответствующего маршрута и</w:t>
      </w:r>
      <w:r w:rsidR="00FA0765" w:rsidRPr="00540E83">
        <w:t xml:space="preserve"> конечного остановочного пункта проставляется время первого отправления и последнего прибытия автобуса. После заполнения таблицы по каждому конечному пункту в итоговой строке по столбцу начало работы (н) проставляется минимальное время, а по строке окончание работы (о) — максимальное время.</w:t>
      </w:r>
    </w:p>
    <w:p w:rsidR="00A87998" w:rsidRPr="00540E83" w:rsidRDefault="00A8799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Определение режимов работы линейных диспетчерских пунктов на конечных городских автобусных маршрутов, обслуживаемых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Гомеля, в будние и выходные дни приведены в таблицах 2.1 и 2.2 соответственно.</w:t>
      </w:r>
    </w:p>
    <w:p w:rsidR="006544D2" w:rsidRPr="00540E83" w:rsidRDefault="00980E77" w:rsidP="00540E83">
      <w:pPr>
        <w:pStyle w:val="31"/>
        <w:suppressAutoHyphens/>
        <w:spacing w:before="0" w:after="0" w:line="360" w:lineRule="auto"/>
        <w:ind w:firstLine="709"/>
      </w:pPr>
      <w:r w:rsidRPr="00540E83">
        <w:t>Линейный диспетчерский пункт открыть целесообразно лишь в том случае, если будет обеспечиваться его нормальная загрузка. Критерием загрузки линейного диспетчерского пункта можно считать суммарное число отправлений и прибытий в единицу времени.</w:t>
      </w:r>
    </w:p>
    <w:p w:rsidR="00980E77" w:rsidRPr="00540E83" w:rsidRDefault="00776234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A925BF" w:rsidRPr="00540E83">
        <w:t>Загрузка линейного диспетчерского пункта рассчитывается по формуле</w:t>
      </w:r>
    </w:p>
    <w:p w:rsidR="00A925BF" w:rsidRPr="00540E83" w:rsidRDefault="00A925BF" w:rsidP="00540E83">
      <w:pPr>
        <w:pStyle w:val="31"/>
        <w:suppressAutoHyphens/>
        <w:spacing w:before="0" w:after="0" w:line="360" w:lineRule="auto"/>
        <w:ind w:firstLine="709"/>
      </w:pPr>
    </w:p>
    <w:p w:rsidR="00A925B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38"/>
        </w:rPr>
        <w:pict>
          <v:shape id="_x0000_i1045" type="#_x0000_t75" style="width:120.75pt;height:42.75pt">
            <v:imagedata r:id="rId29" o:title=""/>
          </v:shape>
        </w:pict>
      </w:r>
      <w:r w:rsidR="00A925BF" w:rsidRPr="00540E83">
        <w:t>,</w:t>
      </w:r>
      <w:r w:rsidR="00776234">
        <w:t xml:space="preserve"> </w:t>
      </w:r>
      <w:r w:rsidR="00A925BF" w:rsidRPr="00540E83">
        <w:t>(2.1)</w:t>
      </w:r>
    </w:p>
    <w:p w:rsidR="00A925BF" w:rsidRPr="00540E83" w:rsidRDefault="00A925BF" w:rsidP="00540E83">
      <w:pPr>
        <w:pStyle w:val="31"/>
        <w:suppressAutoHyphens/>
        <w:spacing w:before="0" w:after="0" w:line="360" w:lineRule="auto"/>
        <w:ind w:firstLine="709"/>
      </w:pPr>
    </w:p>
    <w:p w:rsidR="00980E77" w:rsidRPr="00540E83" w:rsidRDefault="00A925B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4"/>
        </w:rPr>
        <w:pict>
          <v:shape id="_x0000_i1046" type="#_x0000_t75" style="width:27pt;height:18pt">
            <v:imagedata r:id="rId30" o:title=""/>
          </v:shape>
        </w:pict>
      </w:r>
      <w:r w:rsidR="003958ED" w:rsidRPr="00540E83">
        <w:t xml:space="preserve"> – </w:t>
      </w:r>
      <w:r w:rsidR="004A0A90" w:rsidRPr="00540E83">
        <w:t>загрузка линейного диспетчерского пункта, отправлений-прибытий/ч;</w:t>
      </w:r>
    </w:p>
    <w:p w:rsidR="003958ED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47" type="#_x0000_t75" style="width:35.25pt;height:18.75pt">
            <v:imagedata r:id="rId31" o:title=""/>
          </v:shape>
        </w:pict>
      </w:r>
      <w:r w:rsidR="004A0A90" w:rsidRPr="00540E83">
        <w:t xml:space="preserve"> – число отправлений за </w:t>
      </w:r>
      <w:r w:rsidR="00AD2609" w:rsidRPr="00540E83">
        <w:t>время</w:t>
      </w:r>
      <w:r w:rsidR="004A0A90" w:rsidRPr="00540E83">
        <w:t xml:space="preserve"> работы линейного диспетчерского пункта;</w:t>
      </w:r>
    </w:p>
    <w:p w:rsidR="00B37E0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48" type="#_x0000_t75" style="width:36pt;height:18.75pt">
            <v:imagedata r:id="rId32" o:title=""/>
          </v:shape>
        </w:pict>
      </w:r>
      <w:r w:rsidR="004A0A90" w:rsidRPr="00540E83">
        <w:t xml:space="preserve"> – число прибытий за </w:t>
      </w:r>
      <w:r w:rsidR="00AD2609" w:rsidRPr="00540E83">
        <w:t>время</w:t>
      </w:r>
      <w:r w:rsidR="004A0A90" w:rsidRPr="00540E83">
        <w:t xml:space="preserve"> работы линейного диспетчерского пункта;</w:t>
      </w:r>
    </w:p>
    <w:p w:rsidR="004A0A9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49" type="#_x0000_t75" style="width:27.75pt;height:18.75pt">
            <v:imagedata r:id="rId33" o:title=""/>
          </v:shape>
        </w:pict>
      </w:r>
      <w:r w:rsidR="00AD2609" w:rsidRPr="00540E83">
        <w:t xml:space="preserve"> – время работы линейного диспетчерского пункта, ч.</w:t>
      </w:r>
    </w:p>
    <w:p w:rsidR="00B37E02" w:rsidRPr="00540E83" w:rsidRDefault="00B37E02" w:rsidP="00540E83">
      <w:pPr>
        <w:pStyle w:val="31"/>
        <w:suppressAutoHyphens/>
        <w:spacing w:before="0" w:after="0" w:line="360" w:lineRule="auto"/>
        <w:ind w:firstLine="709"/>
      </w:pPr>
    </w:p>
    <w:p w:rsidR="00F11F2C" w:rsidRPr="00540E83" w:rsidRDefault="00776234" w:rsidP="00776234">
      <w:pPr>
        <w:suppressAutoHyphens/>
        <w:spacing w:line="360" w:lineRule="auto"/>
        <w:ind w:firstLine="709"/>
        <w:jc w:val="both"/>
      </w:pPr>
      <w:r w:rsidRPr="00776234">
        <w:rPr>
          <w:iCs/>
          <w:sz w:val="28"/>
          <w:szCs w:val="28"/>
        </w:rPr>
        <w:t>Таблица 2.1</w:t>
      </w:r>
      <w:r w:rsidRPr="00776234">
        <w:rPr>
          <w:sz w:val="28"/>
          <w:szCs w:val="28"/>
        </w:rPr>
        <w:t xml:space="preserve"> – </w:t>
      </w:r>
      <w:r w:rsidRPr="00776234">
        <w:rPr>
          <w:bCs/>
          <w:sz w:val="28"/>
          <w:szCs w:val="28"/>
        </w:rPr>
        <w:t>Определение режимов работы линейных диспетчерских пунктов на конечных городских автобусных маршрутов, обслуживаемых РДАУП "Автобусный парк № 1" г. Гомеля (будние дни)</w:t>
      </w:r>
    </w:p>
    <w:tbl>
      <w:tblPr>
        <w:tblW w:w="9763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452"/>
        <w:gridCol w:w="452"/>
        <w:gridCol w:w="223"/>
        <w:gridCol w:w="229"/>
        <w:gridCol w:w="450"/>
        <w:gridCol w:w="229"/>
        <w:gridCol w:w="223"/>
        <w:gridCol w:w="459"/>
        <w:gridCol w:w="434"/>
        <w:gridCol w:w="216"/>
        <w:gridCol w:w="451"/>
        <w:gridCol w:w="434"/>
        <w:gridCol w:w="216"/>
        <w:gridCol w:w="451"/>
        <w:gridCol w:w="434"/>
        <w:gridCol w:w="216"/>
        <w:gridCol w:w="451"/>
        <w:gridCol w:w="434"/>
        <w:gridCol w:w="216"/>
        <w:gridCol w:w="445"/>
        <w:gridCol w:w="481"/>
        <w:gridCol w:w="216"/>
        <w:gridCol w:w="680"/>
      </w:tblGrid>
      <w:tr w:rsidR="00C12F85" w:rsidRPr="00C57EE6" w:rsidTr="00C57EE6">
        <w:trPr>
          <w:cantSplit/>
        </w:trPr>
        <w:tc>
          <w:tcPr>
            <w:tcW w:w="1271" w:type="dxa"/>
            <w:vMerge w:val="restart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№ маршрута</w:t>
            </w:r>
          </w:p>
        </w:tc>
        <w:tc>
          <w:tcPr>
            <w:tcW w:w="8492" w:type="dxa"/>
            <w:gridSpan w:val="23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Конечные пункты маршрутов</w:t>
            </w:r>
          </w:p>
        </w:tc>
      </w:tr>
      <w:tr w:rsidR="00540E83" w:rsidRPr="00C57EE6" w:rsidTr="00C57EE6">
        <w:trPr>
          <w:cantSplit/>
          <w:trHeight w:val="1192"/>
        </w:trPr>
        <w:tc>
          <w:tcPr>
            <w:tcW w:w="1271" w:type="dxa"/>
            <w:vMerge/>
            <w:shd w:val="clear" w:color="auto" w:fill="auto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127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Любенский</w:t>
            </w:r>
          </w:p>
        </w:tc>
        <w:tc>
          <w:tcPr>
            <w:tcW w:w="908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Вокзал</w:t>
            </w:r>
          </w:p>
        </w:tc>
        <w:tc>
          <w:tcPr>
            <w:tcW w:w="1116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Урицкое</w:t>
            </w:r>
          </w:p>
        </w:tc>
        <w:tc>
          <w:tcPr>
            <w:tcW w:w="1101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Медгородок</w:t>
            </w:r>
          </w:p>
        </w:tc>
        <w:tc>
          <w:tcPr>
            <w:tcW w:w="1101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Кленковский</w:t>
            </w:r>
          </w:p>
        </w:tc>
        <w:tc>
          <w:tcPr>
            <w:tcW w:w="1101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ЦРМ</w:t>
            </w:r>
          </w:p>
        </w:tc>
        <w:tc>
          <w:tcPr>
            <w:tcW w:w="1142" w:type="dxa"/>
            <w:gridSpan w:val="3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д. Уза</w:t>
            </w:r>
          </w:p>
        </w:tc>
        <w:tc>
          <w:tcPr>
            <w:tcW w:w="896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Ст. Волотова</w:t>
            </w:r>
          </w:p>
        </w:tc>
      </w:tr>
      <w:tr w:rsidR="0036770B" w:rsidRPr="00C57EE6" w:rsidTr="00C57EE6">
        <w:trPr>
          <w:cantSplit/>
        </w:trPr>
        <w:tc>
          <w:tcPr>
            <w:tcW w:w="1271" w:type="dxa"/>
            <w:vMerge/>
            <w:shd w:val="clear" w:color="auto" w:fill="auto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8492" w:type="dxa"/>
            <w:gridSpan w:val="23"/>
            <w:shd w:val="clear" w:color="auto" w:fill="auto"/>
            <w:noWrap/>
          </w:tcPr>
          <w:p w:rsidR="00154F0B" w:rsidRPr="00C57EE6" w:rsidRDefault="00FC740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</w:t>
            </w:r>
            <w:r w:rsidR="00154F0B" w:rsidRPr="00C57EE6">
              <w:rPr>
                <w:sz w:val="20"/>
                <w:szCs w:val="20"/>
              </w:rPr>
              <w:t>ачало работы/окончание работы</w:t>
            </w:r>
          </w:p>
        </w:tc>
      </w:tr>
      <w:tr w:rsidR="00540E83" w:rsidRPr="00C57EE6" w:rsidTr="00C57EE6">
        <w:trPr>
          <w:cantSplit/>
        </w:trPr>
        <w:tc>
          <w:tcPr>
            <w:tcW w:w="1271" w:type="dxa"/>
            <w:vMerge/>
            <w:shd w:val="clear" w:color="auto" w:fill="auto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52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2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452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452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9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0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0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0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0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45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97" w:type="dxa"/>
            <w:gridSpan w:val="2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680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0:12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5:58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23:46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№13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№16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0:15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6:05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23:57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№17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0:50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6:46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23:50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№18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6:51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23:34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5:45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0:35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№21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7:58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22:33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6:55</w:t>
            </w: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22:32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№26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0:17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23:11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№30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5:45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21:10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6:01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20:25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№32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6:42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20:44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6:04</w:t>
            </w: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20:05</w:t>
            </w: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№33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23:08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7:08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22:09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№34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5:33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23:28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6:26</w:t>
            </w: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22:38</w:t>
            </w:r>
          </w:p>
        </w:tc>
      </w:tr>
      <w:tr w:rsidR="00540E83" w:rsidRPr="00C57EE6" w:rsidTr="00C57EE6">
        <w:trPr>
          <w:cantSplit/>
        </w:trPr>
        <w:tc>
          <w:tcPr>
            <w:tcW w:w="1271" w:type="dxa"/>
            <w:shd w:val="clear" w:color="auto" w:fill="auto"/>
            <w:noWrap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Режим работы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5:33</w:t>
            </w:r>
          </w:p>
        </w:tc>
        <w:tc>
          <w:tcPr>
            <w:tcW w:w="452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0:12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5:45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0:15</w:t>
            </w:r>
          </w:p>
        </w:tc>
        <w:tc>
          <w:tcPr>
            <w:tcW w:w="452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6:55</w:t>
            </w:r>
          </w:p>
        </w:tc>
        <w:tc>
          <w:tcPr>
            <w:tcW w:w="459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22:32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5:40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0:50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6:46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23:50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5:45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0:35</w:t>
            </w:r>
          </w:p>
        </w:tc>
        <w:tc>
          <w:tcPr>
            <w:tcW w:w="650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6:04</w:t>
            </w:r>
          </w:p>
        </w:tc>
        <w:tc>
          <w:tcPr>
            <w:tcW w:w="445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20:05</w:t>
            </w:r>
          </w:p>
        </w:tc>
        <w:tc>
          <w:tcPr>
            <w:tcW w:w="697" w:type="dxa"/>
            <w:gridSpan w:val="2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6:26</w:t>
            </w:r>
          </w:p>
        </w:tc>
        <w:tc>
          <w:tcPr>
            <w:tcW w:w="680" w:type="dxa"/>
            <w:shd w:val="clear" w:color="auto" w:fill="auto"/>
            <w:noWrap/>
            <w:textDirection w:val="btLr"/>
          </w:tcPr>
          <w:p w:rsidR="00154F0B" w:rsidRPr="00C57EE6" w:rsidRDefault="00154F0B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22:38</w:t>
            </w:r>
          </w:p>
        </w:tc>
      </w:tr>
    </w:tbl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  <w:rPr>
          <w:iCs/>
          <w:lang w:val="en-US"/>
        </w:rPr>
      </w:pPr>
    </w:p>
    <w:p w:rsidR="00776234" w:rsidRPr="00776234" w:rsidRDefault="00776234" w:rsidP="00540E83">
      <w:pPr>
        <w:pStyle w:val="31"/>
        <w:suppressAutoHyphens/>
        <w:spacing w:before="0" w:after="0" w:line="360" w:lineRule="auto"/>
        <w:ind w:firstLine="709"/>
      </w:pPr>
      <w:r w:rsidRPr="00776234">
        <w:rPr>
          <w:iCs/>
        </w:rPr>
        <w:t>Таблица 2.2</w:t>
      </w:r>
      <w:r w:rsidRPr="00776234">
        <w:t xml:space="preserve"> – </w:t>
      </w:r>
      <w:r w:rsidRPr="00776234">
        <w:rPr>
          <w:bCs/>
        </w:rPr>
        <w:t>Определение режимов работы линейных диспетчерских пунктов на конечных городских автобусных маршрутов, обслуживаемых РДАУП "Автобусный парк № 1" г. Гомеля (выходные дни)</w:t>
      </w:r>
    </w:p>
    <w:tbl>
      <w:tblPr>
        <w:tblW w:w="9763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497"/>
        <w:gridCol w:w="451"/>
        <w:gridCol w:w="450"/>
        <w:gridCol w:w="454"/>
        <w:gridCol w:w="454"/>
        <w:gridCol w:w="450"/>
        <w:gridCol w:w="450"/>
        <w:gridCol w:w="651"/>
        <w:gridCol w:w="450"/>
        <w:gridCol w:w="651"/>
        <w:gridCol w:w="450"/>
        <w:gridCol w:w="651"/>
        <w:gridCol w:w="450"/>
        <w:gridCol w:w="651"/>
        <w:gridCol w:w="450"/>
        <w:gridCol w:w="689"/>
        <w:gridCol w:w="464"/>
      </w:tblGrid>
      <w:tr w:rsidR="00776234" w:rsidRPr="00C57EE6" w:rsidTr="00C57EE6">
        <w:trPr>
          <w:cantSplit/>
        </w:trPr>
        <w:tc>
          <w:tcPr>
            <w:tcW w:w="1497" w:type="dxa"/>
            <w:vMerge w:val="restart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№ маршрута</w:t>
            </w:r>
          </w:p>
        </w:tc>
        <w:tc>
          <w:tcPr>
            <w:tcW w:w="8266" w:type="dxa"/>
            <w:gridSpan w:val="16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Конечные пункты маршрутов</w:t>
            </w:r>
          </w:p>
        </w:tc>
      </w:tr>
      <w:tr w:rsidR="00776234" w:rsidRPr="00C57EE6" w:rsidTr="00C57EE6">
        <w:trPr>
          <w:cantSplit/>
          <w:trHeight w:val="1250"/>
        </w:trPr>
        <w:tc>
          <w:tcPr>
            <w:tcW w:w="1497" w:type="dxa"/>
            <w:vMerge/>
            <w:shd w:val="clear" w:color="auto" w:fill="auto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1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Любенский</w:t>
            </w:r>
          </w:p>
        </w:tc>
        <w:tc>
          <w:tcPr>
            <w:tcW w:w="908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Вокзал</w:t>
            </w:r>
          </w:p>
        </w:tc>
        <w:tc>
          <w:tcPr>
            <w:tcW w:w="900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Урицкое</w:t>
            </w:r>
          </w:p>
        </w:tc>
        <w:tc>
          <w:tcPr>
            <w:tcW w:w="1101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Медгородок</w:t>
            </w:r>
          </w:p>
        </w:tc>
        <w:tc>
          <w:tcPr>
            <w:tcW w:w="1101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Кленковский</w:t>
            </w:r>
          </w:p>
        </w:tc>
        <w:tc>
          <w:tcPr>
            <w:tcW w:w="1101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ЦРМ</w:t>
            </w:r>
          </w:p>
        </w:tc>
        <w:tc>
          <w:tcPr>
            <w:tcW w:w="1101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д. Уза</w:t>
            </w:r>
          </w:p>
        </w:tc>
        <w:tc>
          <w:tcPr>
            <w:tcW w:w="1153" w:type="dxa"/>
            <w:gridSpan w:val="2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Ст. Волотова</w:t>
            </w:r>
          </w:p>
        </w:tc>
      </w:tr>
      <w:tr w:rsidR="00776234" w:rsidRPr="00C57EE6" w:rsidTr="00C57EE6">
        <w:trPr>
          <w:cantSplit/>
        </w:trPr>
        <w:tc>
          <w:tcPr>
            <w:tcW w:w="1497" w:type="dxa"/>
            <w:vMerge/>
            <w:shd w:val="clear" w:color="auto" w:fill="auto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8266" w:type="dxa"/>
            <w:gridSpan w:val="16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начало работы/окончание работы</w:t>
            </w:r>
          </w:p>
        </w:tc>
      </w:tr>
      <w:tr w:rsidR="00776234" w:rsidRPr="00C57EE6" w:rsidTr="00C57EE6">
        <w:trPr>
          <w:cantSplit/>
        </w:trPr>
        <w:tc>
          <w:tcPr>
            <w:tcW w:w="1497" w:type="dxa"/>
            <w:vMerge/>
            <w:shd w:val="clear" w:color="auto" w:fill="auto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454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4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1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1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1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51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50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  <w:tc>
          <w:tcPr>
            <w:tcW w:w="689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н</w:t>
            </w:r>
          </w:p>
        </w:tc>
        <w:tc>
          <w:tcPr>
            <w:tcW w:w="464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о</w:t>
            </w: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0:12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5:58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23:46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№13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№16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№17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23:03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6:46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22:08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№18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6:24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21:42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22:41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№21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22:22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22:23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№26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21:54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6:12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21:54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№30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21:09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20:24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№32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6:42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20:44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6:04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20:05</w:t>
            </w: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№33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№34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5:20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23:48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6:13</w:t>
            </w: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22:58</w:t>
            </w:r>
          </w:p>
        </w:tc>
      </w:tr>
      <w:tr w:rsidR="00776234" w:rsidRPr="00C57EE6" w:rsidTr="00C57EE6">
        <w:trPr>
          <w:cantSplit/>
        </w:trPr>
        <w:tc>
          <w:tcPr>
            <w:tcW w:w="1497" w:type="dxa"/>
            <w:shd w:val="clear" w:color="auto" w:fill="auto"/>
            <w:noWrap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Режим работы</w:t>
            </w:r>
          </w:p>
        </w:tc>
        <w:tc>
          <w:tcPr>
            <w:tcW w:w="4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5:20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0:12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5:50</w:t>
            </w:r>
          </w:p>
        </w:tc>
        <w:tc>
          <w:tcPr>
            <w:tcW w:w="45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23:46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6:10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22:23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5:40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23:03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6:24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22:08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5:40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22:41</w:t>
            </w:r>
          </w:p>
        </w:tc>
        <w:tc>
          <w:tcPr>
            <w:tcW w:w="651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6:04</w:t>
            </w:r>
          </w:p>
        </w:tc>
        <w:tc>
          <w:tcPr>
            <w:tcW w:w="450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20:05</w:t>
            </w:r>
          </w:p>
        </w:tc>
        <w:tc>
          <w:tcPr>
            <w:tcW w:w="689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6:13</w:t>
            </w:r>
          </w:p>
        </w:tc>
        <w:tc>
          <w:tcPr>
            <w:tcW w:w="464" w:type="dxa"/>
            <w:shd w:val="clear" w:color="auto" w:fill="auto"/>
            <w:noWrap/>
            <w:textDirection w:val="btLr"/>
          </w:tcPr>
          <w:p w:rsidR="00776234" w:rsidRPr="00C57EE6" w:rsidRDefault="00776234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22:58</w:t>
            </w:r>
          </w:p>
        </w:tc>
      </w:tr>
    </w:tbl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</w:p>
    <w:p w:rsidR="006B3AC2" w:rsidRPr="00540E83" w:rsidRDefault="0044170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соответствии с </w:t>
      </w:r>
      <w:r w:rsidR="00BD2294" w:rsidRPr="00540E83">
        <w:t xml:space="preserve">формулой (2.1) рассчитана загрузка линейного диспетчерского пункта </w:t>
      </w:r>
      <w:r w:rsidR="003C1177" w:rsidRPr="00540E83">
        <w:t xml:space="preserve">на конечной </w:t>
      </w:r>
      <w:r w:rsidR="00BC06A8" w:rsidRPr="00540E83">
        <w:t xml:space="preserve">городских автобусных маршрутов </w:t>
      </w:r>
      <w:r w:rsidR="003C1177" w:rsidRPr="00540E83">
        <w:t xml:space="preserve">Любенский </w:t>
      </w:r>
      <w:r w:rsidR="00BD2294" w:rsidRPr="00540E83">
        <w:t>в будний день</w:t>
      </w:r>
      <w:r w:rsidR="00B328A8" w:rsidRPr="00540E83">
        <w:t>:</w:t>
      </w: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position w:val="-16"/>
          <w:lang w:val="en-US"/>
        </w:rPr>
      </w:pP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>
        <w:rPr>
          <w:position w:val="-16"/>
        </w:rPr>
        <w:pict>
          <v:shape id="_x0000_i1050" type="#_x0000_t75" style="width:68.25pt;height:20.25pt">
            <v:imagedata r:id="rId34" o:title=""/>
          </v:shape>
        </w:pict>
      </w:r>
      <w:r w:rsidR="00153842" w:rsidRPr="00540E83">
        <w:t xml:space="preserve">отправлений; </w:t>
      </w:r>
      <w:r>
        <w:rPr>
          <w:position w:val="-16"/>
        </w:rPr>
        <w:pict>
          <v:shape id="_x0000_i1051" type="#_x0000_t75" style="width:69pt;height:20.25pt">
            <v:imagedata r:id="rId35" o:title=""/>
          </v:shape>
        </w:pict>
      </w:r>
      <w:r w:rsidR="00153842" w:rsidRPr="00540E83">
        <w:t>прибытий (таблица 1.2);</w:t>
      </w:r>
    </w:p>
    <w:p w:rsidR="001538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52" type="#_x0000_t75" style="width:198.75pt;height:20.25pt">
            <v:imagedata r:id="rId36" o:title=""/>
          </v:shape>
        </w:pict>
      </w:r>
      <w:r w:rsidR="00153842" w:rsidRPr="00540E83">
        <w:t>ч;</w:t>
      </w:r>
    </w:p>
    <w:p w:rsidR="001538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32"/>
        </w:rPr>
        <w:pict>
          <v:shape id="_x0000_i1053" type="#_x0000_t75" style="width:138.75pt;height:38.25pt">
            <v:imagedata r:id="rId37" o:title=""/>
          </v:shape>
        </w:pict>
      </w:r>
      <w:r w:rsidR="00983048" w:rsidRPr="00540E83">
        <w:t>отправлений-прибытий/ч.</w:t>
      </w:r>
    </w:p>
    <w:p w:rsidR="00D56417" w:rsidRPr="00540E83" w:rsidRDefault="00776234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3825B8" w:rsidRPr="00540E83">
        <w:t xml:space="preserve">Расчеты </w:t>
      </w:r>
      <w:r w:rsidR="00360CCB" w:rsidRPr="00540E83">
        <w:t xml:space="preserve">загрузки </w:t>
      </w:r>
      <w:r w:rsidR="003825B8" w:rsidRPr="00540E83">
        <w:t>линейных диспетчер</w:t>
      </w:r>
      <w:r w:rsidR="005C209E" w:rsidRPr="00540E83">
        <w:t>ских пунктов на других конечных</w:t>
      </w:r>
      <w:r w:rsidR="008574D3" w:rsidRPr="00540E83">
        <w:t xml:space="preserve"> </w:t>
      </w:r>
      <w:r w:rsidR="00360CCB" w:rsidRPr="00540E83">
        <w:t xml:space="preserve">в будние и выходные дни </w:t>
      </w:r>
      <w:r w:rsidR="003825B8" w:rsidRPr="00540E83">
        <w:t>аналогичны и приведены в таблице 2.3.</w:t>
      </w:r>
    </w:p>
    <w:p w:rsidR="003F6932" w:rsidRPr="00540E83" w:rsidRDefault="003F6932" w:rsidP="003F6932">
      <w:pPr>
        <w:pStyle w:val="31"/>
        <w:suppressAutoHyphens/>
        <w:spacing w:before="0" w:after="0" w:line="360" w:lineRule="auto"/>
        <w:ind w:firstLine="709"/>
      </w:pPr>
      <w:r w:rsidRPr="00540E83">
        <w:t>Проведенные расчеты показали, что предполагаемая загрузка некоторых линейных диспетчерских пунктов очень мала:</w:t>
      </w:r>
    </w:p>
    <w:p w:rsidR="003F6932" w:rsidRPr="00540E83" w:rsidRDefault="003F6932" w:rsidP="003F6932">
      <w:pPr>
        <w:pStyle w:val="31"/>
        <w:suppressAutoHyphens/>
        <w:spacing w:before="0" w:after="0" w:line="360" w:lineRule="auto"/>
        <w:ind w:firstLine="709"/>
      </w:pPr>
      <w:r w:rsidRPr="00540E83">
        <w:t>– Урицкое;</w:t>
      </w:r>
    </w:p>
    <w:p w:rsidR="003F6932" w:rsidRPr="00540E83" w:rsidRDefault="003F6932" w:rsidP="003F6932">
      <w:pPr>
        <w:pStyle w:val="31"/>
        <w:suppressAutoHyphens/>
        <w:spacing w:before="0" w:after="0" w:line="360" w:lineRule="auto"/>
        <w:ind w:firstLine="709"/>
      </w:pPr>
      <w:r w:rsidRPr="00540E83">
        <w:t>– д. Уза;</w:t>
      </w:r>
    </w:p>
    <w:p w:rsidR="003F6932" w:rsidRPr="00540E83" w:rsidRDefault="003F6932" w:rsidP="003F6932">
      <w:pPr>
        <w:pStyle w:val="31"/>
        <w:suppressAutoHyphens/>
        <w:spacing w:before="0" w:after="0" w:line="360" w:lineRule="auto"/>
        <w:ind w:firstLine="709"/>
      </w:pPr>
      <w:r w:rsidRPr="00540E83">
        <w:t>– Ст. Волотова.</w:t>
      </w:r>
    </w:p>
    <w:p w:rsidR="00776234" w:rsidRDefault="003F6932" w:rsidP="003F6932">
      <w:pPr>
        <w:pStyle w:val="31"/>
        <w:suppressAutoHyphens/>
        <w:spacing w:before="0" w:after="0" w:line="360" w:lineRule="auto"/>
        <w:ind w:firstLine="709"/>
        <w:rPr>
          <w:lang w:val="en-US"/>
        </w:rPr>
      </w:pPr>
      <w:r w:rsidRPr="00540E83">
        <w:t>В связи с низкой загрузкой обустройство линейных диспетчерских пунктов на этих конечных нецелесообразно и следует рассмотреть другие варианты диспетчеризации неохваченных отправлений-прибытий по маршрутам №№ 13, 21, 32, 34. Альтернативные варианты диспетчеризации неохваченных отправлений-прибытий приведены в таблице 2.4</w:t>
      </w:r>
    </w:p>
    <w:p w:rsidR="003F6932" w:rsidRPr="003F6932" w:rsidRDefault="003F6932" w:rsidP="003F6932">
      <w:pPr>
        <w:pStyle w:val="31"/>
        <w:suppressAutoHyphens/>
        <w:spacing w:before="0" w:after="0" w:line="360" w:lineRule="auto"/>
        <w:ind w:firstLine="709"/>
      </w:pPr>
    </w:p>
    <w:p w:rsidR="003F6932" w:rsidRPr="003F6932" w:rsidRDefault="003F6932" w:rsidP="003F6932">
      <w:pPr>
        <w:pStyle w:val="31"/>
        <w:suppressAutoHyphens/>
        <w:spacing w:before="0" w:after="0" w:line="360" w:lineRule="auto"/>
        <w:ind w:firstLine="709"/>
        <w:rPr>
          <w:iCs/>
        </w:rPr>
      </w:pPr>
    </w:p>
    <w:p w:rsidR="00776234" w:rsidRDefault="00776234" w:rsidP="00540E83">
      <w:pPr>
        <w:pStyle w:val="31"/>
        <w:suppressAutoHyphens/>
        <w:spacing w:before="0" w:after="0" w:line="360" w:lineRule="auto"/>
        <w:ind w:firstLine="709"/>
        <w:rPr>
          <w:iCs/>
        </w:rPr>
        <w:sectPr w:rsidR="00776234" w:rsidSect="00776234">
          <w:pgSz w:w="11907" w:h="16840" w:code="275"/>
          <w:pgMar w:top="1134" w:right="850" w:bottom="1134" w:left="1701" w:header="709" w:footer="567" w:gutter="0"/>
          <w:pgNumType w:start="14"/>
          <w:cols w:space="708"/>
          <w:docGrid w:linePitch="360"/>
        </w:sectPr>
      </w:pPr>
    </w:p>
    <w:p w:rsidR="00D56417" w:rsidRPr="00776234" w:rsidRDefault="00776234" w:rsidP="00540E83">
      <w:pPr>
        <w:pStyle w:val="31"/>
        <w:suppressAutoHyphens/>
        <w:spacing w:before="0" w:after="0" w:line="360" w:lineRule="auto"/>
        <w:ind w:firstLine="709"/>
      </w:pPr>
      <w:r w:rsidRPr="00776234">
        <w:rPr>
          <w:iCs/>
        </w:rPr>
        <w:t>Таблица 2.3</w:t>
      </w:r>
      <w:r w:rsidRPr="00776234">
        <w:t xml:space="preserve"> – </w:t>
      </w:r>
      <w:r w:rsidRPr="00776234">
        <w:rPr>
          <w:bCs/>
        </w:rPr>
        <w:t>Расчет загрузки линейных диспетчерских пунктов на конечных автобусных маршрутов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981"/>
        <w:gridCol w:w="1516"/>
        <w:gridCol w:w="1464"/>
        <w:gridCol w:w="1130"/>
        <w:gridCol w:w="1417"/>
        <w:gridCol w:w="1101"/>
        <w:gridCol w:w="946"/>
        <w:gridCol w:w="1276"/>
        <w:gridCol w:w="1497"/>
        <w:gridCol w:w="889"/>
      </w:tblGrid>
      <w:tr w:rsidR="00D56417" w:rsidRPr="00C57EE6" w:rsidTr="00C57EE6">
        <w:tc>
          <w:tcPr>
            <w:tcW w:w="1981" w:type="dxa"/>
            <w:vMerge w:val="restart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bookmarkStart w:id="7" w:name="RANGE!S4:AJ14"/>
            <w:bookmarkEnd w:id="7"/>
            <w:r w:rsidRPr="00C57EE6">
              <w:rPr>
                <w:sz w:val="20"/>
                <w:szCs w:val="20"/>
              </w:rPr>
              <w:t>Наименование конечных пунктов</w:t>
            </w:r>
          </w:p>
        </w:tc>
        <w:tc>
          <w:tcPr>
            <w:tcW w:w="1516" w:type="dxa"/>
            <w:vMerge w:val="restart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№ маршрутов</w:t>
            </w:r>
          </w:p>
        </w:tc>
        <w:tc>
          <w:tcPr>
            <w:tcW w:w="9720" w:type="dxa"/>
            <w:gridSpan w:val="8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Режим работы</w:t>
            </w:r>
          </w:p>
        </w:tc>
      </w:tr>
      <w:tr w:rsidR="00D56417" w:rsidRPr="00C57EE6" w:rsidTr="00C57EE6">
        <w:tc>
          <w:tcPr>
            <w:tcW w:w="1981" w:type="dxa"/>
            <w:vMerge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516" w:type="dxa"/>
            <w:vMerge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5112" w:type="dxa"/>
            <w:gridSpan w:val="4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будние дни</w:t>
            </w:r>
          </w:p>
        </w:tc>
        <w:tc>
          <w:tcPr>
            <w:tcW w:w="4608" w:type="dxa"/>
            <w:gridSpan w:val="4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выходные</w:t>
            </w:r>
          </w:p>
        </w:tc>
      </w:tr>
      <w:tr w:rsidR="00776234" w:rsidRPr="00C57EE6" w:rsidTr="00C57EE6">
        <w:tc>
          <w:tcPr>
            <w:tcW w:w="1981" w:type="dxa"/>
            <w:vMerge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516" w:type="dxa"/>
            <w:vMerge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начало работы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окончание работы</w:t>
            </w:r>
          </w:p>
        </w:tc>
        <w:tc>
          <w:tcPr>
            <w:tcW w:w="1417" w:type="dxa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работы, ччмм</w:t>
            </w:r>
          </w:p>
        </w:tc>
        <w:tc>
          <w:tcPr>
            <w:tcW w:w="1101" w:type="dxa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работы, ч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начало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работы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окончание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работы</w:t>
            </w:r>
          </w:p>
        </w:tc>
        <w:tc>
          <w:tcPr>
            <w:tcW w:w="1497" w:type="dxa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работы, ччмм</w:t>
            </w:r>
          </w:p>
        </w:tc>
        <w:tc>
          <w:tcPr>
            <w:tcW w:w="889" w:type="dxa"/>
            <w:shd w:val="clear" w:color="auto" w:fill="auto"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 раб, ч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Любенский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1, 13, 34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5:33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0:12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18:39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18,65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5:20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0:12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18:52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18,87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Вокзал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1, 16, 21, 30, 32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5:45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0:15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18:30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18,50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5:50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23:46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17:56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17,93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Урицкое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13, 21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6:55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22:32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15:37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15,62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6:10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22:23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16:13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16,22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Медгородок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16, 17, 26, 33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0:50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19:10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19,17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23:03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17:23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17,38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Кленковский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17, 18, 33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6:46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23:50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17:04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17,07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6:24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22:08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15:44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15,73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ЦРМ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18, 26, 30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5:45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0:35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18:50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18,83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5:40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22:41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17:01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17,02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д. Уза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32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6:04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20:05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14:01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14,02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6:04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20:05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14:01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14,02</w:t>
            </w:r>
          </w:p>
        </w:tc>
      </w:tr>
      <w:tr w:rsidR="00776234" w:rsidRPr="00C57EE6" w:rsidTr="00C57EE6">
        <w:tc>
          <w:tcPr>
            <w:tcW w:w="198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Ст. Волотова</w:t>
            </w:r>
          </w:p>
        </w:tc>
        <w:tc>
          <w:tcPr>
            <w:tcW w:w="151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34</w:t>
            </w:r>
          </w:p>
        </w:tc>
        <w:tc>
          <w:tcPr>
            <w:tcW w:w="1464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6:26</w:t>
            </w:r>
          </w:p>
        </w:tc>
        <w:tc>
          <w:tcPr>
            <w:tcW w:w="1130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22:38</w:t>
            </w:r>
          </w:p>
        </w:tc>
        <w:tc>
          <w:tcPr>
            <w:tcW w:w="141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16:12</w:t>
            </w:r>
          </w:p>
        </w:tc>
        <w:tc>
          <w:tcPr>
            <w:tcW w:w="1101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16,20</w:t>
            </w:r>
          </w:p>
        </w:tc>
        <w:tc>
          <w:tcPr>
            <w:tcW w:w="94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6:13</w:t>
            </w:r>
          </w:p>
        </w:tc>
        <w:tc>
          <w:tcPr>
            <w:tcW w:w="1276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22:58</w:t>
            </w:r>
          </w:p>
        </w:tc>
        <w:tc>
          <w:tcPr>
            <w:tcW w:w="1497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16:45</w:t>
            </w:r>
          </w:p>
        </w:tc>
        <w:tc>
          <w:tcPr>
            <w:tcW w:w="889" w:type="dxa"/>
            <w:shd w:val="clear" w:color="auto" w:fill="auto"/>
            <w:noWrap/>
          </w:tcPr>
          <w:p w:rsidR="00D56417" w:rsidRPr="00C57EE6" w:rsidRDefault="00D5641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16,75</w:t>
            </w:r>
          </w:p>
        </w:tc>
      </w:tr>
    </w:tbl>
    <w:p w:rsidR="00D56417" w:rsidRPr="00540E83" w:rsidRDefault="00D56417" w:rsidP="00540E83">
      <w:pPr>
        <w:pStyle w:val="31"/>
        <w:suppressAutoHyphens/>
        <w:spacing w:before="0" w:after="0" w:line="360" w:lineRule="auto"/>
        <w:ind w:firstLine="709"/>
      </w:pP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1701"/>
        <w:gridCol w:w="1984"/>
        <w:gridCol w:w="1701"/>
        <w:gridCol w:w="1985"/>
        <w:gridCol w:w="1559"/>
        <w:gridCol w:w="1560"/>
      </w:tblGrid>
      <w:tr w:rsidR="00785EB3" w:rsidRPr="00C57EE6" w:rsidTr="00C57EE6">
        <w:tc>
          <w:tcPr>
            <w:tcW w:w="1980" w:type="dxa"/>
            <w:vMerge w:val="restart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конечных пунктов</w:t>
            </w:r>
          </w:p>
        </w:tc>
        <w:tc>
          <w:tcPr>
            <w:tcW w:w="3685" w:type="dxa"/>
            <w:gridSpan w:val="2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Будние дни</w:t>
            </w:r>
          </w:p>
        </w:tc>
        <w:tc>
          <w:tcPr>
            <w:tcW w:w="3686" w:type="dxa"/>
            <w:gridSpan w:val="2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Выходные дни</w:t>
            </w:r>
          </w:p>
        </w:tc>
        <w:tc>
          <w:tcPr>
            <w:tcW w:w="3119" w:type="dxa"/>
            <w:gridSpan w:val="2"/>
            <w:shd w:val="clear" w:color="auto" w:fill="auto"/>
          </w:tcPr>
          <w:p w:rsidR="006D0156" w:rsidRPr="00C57EE6" w:rsidRDefault="00520FD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Загрузка линейных диспетчерских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пунктов</w:t>
            </w:r>
          </w:p>
        </w:tc>
      </w:tr>
      <w:tr w:rsidR="00785EB3" w:rsidRPr="00C57EE6" w:rsidTr="00C57EE6">
        <w:tc>
          <w:tcPr>
            <w:tcW w:w="1980" w:type="dxa"/>
            <w:vMerge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:rsidR="006D0156" w:rsidRPr="00C57EE6" w:rsidRDefault="00785EB3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число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6D0156" w:rsidRPr="00C57EE6">
              <w:rPr>
                <w:sz w:val="20"/>
                <w:szCs w:val="20"/>
              </w:rPr>
              <w:t>прибытий</w:t>
            </w:r>
          </w:p>
        </w:tc>
        <w:tc>
          <w:tcPr>
            <w:tcW w:w="1984" w:type="dxa"/>
            <w:shd w:val="clear" w:color="auto" w:fill="auto"/>
          </w:tcPr>
          <w:p w:rsidR="006D0156" w:rsidRPr="00C57EE6" w:rsidRDefault="00785EB3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</w:t>
            </w:r>
            <w:r w:rsidR="006D0156" w:rsidRPr="00C57EE6">
              <w:rPr>
                <w:sz w:val="20"/>
                <w:szCs w:val="20"/>
              </w:rPr>
              <w:t>исло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6D0156" w:rsidRPr="00C57EE6">
              <w:rPr>
                <w:sz w:val="20"/>
                <w:szCs w:val="20"/>
              </w:rPr>
              <w:t>отправлений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142418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число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6D0156" w:rsidRPr="00C57EE6">
              <w:rPr>
                <w:sz w:val="20"/>
                <w:szCs w:val="20"/>
              </w:rPr>
              <w:t>прибытий</w:t>
            </w:r>
          </w:p>
        </w:tc>
        <w:tc>
          <w:tcPr>
            <w:tcW w:w="1985" w:type="dxa"/>
            <w:shd w:val="clear" w:color="auto" w:fill="auto"/>
          </w:tcPr>
          <w:p w:rsidR="006D0156" w:rsidRPr="00C57EE6" w:rsidRDefault="00785EB3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число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6D0156" w:rsidRPr="00C57EE6">
              <w:rPr>
                <w:sz w:val="20"/>
                <w:szCs w:val="20"/>
              </w:rPr>
              <w:t>отправлений</w:t>
            </w:r>
          </w:p>
        </w:tc>
        <w:tc>
          <w:tcPr>
            <w:tcW w:w="1559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будние дни</w:t>
            </w:r>
          </w:p>
        </w:tc>
        <w:tc>
          <w:tcPr>
            <w:tcW w:w="1560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выходные дни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Любенский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123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127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110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109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13,40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11,61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Вокзал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169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154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129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129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17,46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14,39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Урицкое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2,50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2,53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Медгородок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126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127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44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43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13,20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5,00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Кленковский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102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102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58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59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11,95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7,44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ЦРМ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66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68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71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72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7,12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8,40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д. Уза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1,21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1,21</w:t>
            </w:r>
          </w:p>
        </w:tc>
      </w:tr>
      <w:tr w:rsidR="00785EB3" w:rsidRPr="00C57EE6" w:rsidTr="00C57EE6">
        <w:tc>
          <w:tcPr>
            <w:tcW w:w="198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Ст. Волотова</w:t>
            </w:r>
          </w:p>
        </w:tc>
        <w:tc>
          <w:tcPr>
            <w:tcW w:w="1701" w:type="dxa"/>
            <w:shd w:val="clear" w:color="auto" w:fill="auto"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</w:t>
            </w:r>
          </w:p>
        </w:tc>
        <w:tc>
          <w:tcPr>
            <w:tcW w:w="1984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</w:t>
            </w:r>
          </w:p>
        </w:tc>
        <w:tc>
          <w:tcPr>
            <w:tcW w:w="1701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</w:t>
            </w:r>
          </w:p>
        </w:tc>
        <w:tc>
          <w:tcPr>
            <w:tcW w:w="1985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</w:t>
            </w:r>
          </w:p>
        </w:tc>
        <w:tc>
          <w:tcPr>
            <w:tcW w:w="1559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4,69</w:t>
            </w:r>
          </w:p>
        </w:tc>
        <w:tc>
          <w:tcPr>
            <w:tcW w:w="1560" w:type="dxa"/>
            <w:shd w:val="clear" w:color="auto" w:fill="auto"/>
            <w:noWrap/>
          </w:tcPr>
          <w:p w:rsidR="006D0156" w:rsidRPr="00C57EE6" w:rsidRDefault="006D0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3,22</w:t>
            </w:r>
          </w:p>
        </w:tc>
      </w:tr>
    </w:tbl>
    <w:p w:rsidR="003F6932" w:rsidRDefault="003F6932" w:rsidP="00540E83">
      <w:pPr>
        <w:pStyle w:val="31"/>
        <w:suppressAutoHyphens/>
        <w:spacing w:before="0" w:after="0" w:line="360" w:lineRule="auto"/>
        <w:ind w:firstLine="709"/>
      </w:pPr>
    </w:p>
    <w:p w:rsidR="007271D5" w:rsidRPr="003F6932" w:rsidRDefault="003F6932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Pr="003F6932">
        <w:rPr>
          <w:iCs/>
        </w:rPr>
        <w:t>Таблица 2.4</w:t>
      </w:r>
      <w:r w:rsidRPr="003F6932">
        <w:t xml:space="preserve"> – </w:t>
      </w:r>
      <w:r w:rsidRPr="003F6932">
        <w:rPr>
          <w:bCs/>
        </w:rPr>
        <w:t>Рассмотрение альтернативных вариантов диспетчеризации маршрутов №№ 13, 21, 32, 34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077"/>
        <w:gridCol w:w="1753"/>
        <w:gridCol w:w="1354"/>
        <w:gridCol w:w="1118"/>
        <w:gridCol w:w="2631"/>
        <w:gridCol w:w="1843"/>
        <w:gridCol w:w="2959"/>
        <w:gridCol w:w="1179"/>
      </w:tblGrid>
      <w:tr w:rsidR="00540E83" w:rsidRPr="00C57EE6" w:rsidTr="00C57EE6">
        <w:tc>
          <w:tcPr>
            <w:tcW w:w="1077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№ маршрута</w:t>
            </w:r>
          </w:p>
        </w:tc>
        <w:tc>
          <w:tcPr>
            <w:tcW w:w="1753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Конечная, где </w:t>
            </w:r>
            <w:r w:rsidR="00D16035" w:rsidRPr="00C57EE6">
              <w:rPr>
                <w:sz w:val="20"/>
                <w:szCs w:val="20"/>
              </w:rPr>
              <w:t xml:space="preserve">обустройство </w:t>
            </w:r>
            <w:r w:rsidRPr="00C57EE6">
              <w:rPr>
                <w:sz w:val="20"/>
                <w:szCs w:val="20"/>
              </w:rPr>
              <w:t>линей</w:t>
            </w:r>
            <w:r w:rsidR="00D16035" w:rsidRPr="00C57EE6">
              <w:rPr>
                <w:sz w:val="20"/>
                <w:szCs w:val="20"/>
              </w:rPr>
              <w:t>ного</w:t>
            </w:r>
            <w:r w:rsidRPr="00C57EE6">
              <w:rPr>
                <w:sz w:val="20"/>
                <w:szCs w:val="20"/>
              </w:rPr>
              <w:t xml:space="preserve"> диспетчер</w:t>
            </w:r>
            <w:r w:rsidR="00D16035" w:rsidRPr="00C57EE6">
              <w:rPr>
                <w:sz w:val="20"/>
                <w:szCs w:val="20"/>
              </w:rPr>
              <w:t>ского</w:t>
            </w:r>
            <w:r w:rsidRPr="00C57EE6">
              <w:rPr>
                <w:sz w:val="20"/>
                <w:szCs w:val="20"/>
              </w:rPr>
              <w:t xml:space="preserve"> пункт</w:t>
            </w:r>
            <w:r w:rsidR="00D16035" w:rsidRPr="00C57EE6">
              <w:rPr>
                <w:sz w:val="20"/>
                <w:szCs w:val="20"/>
              </w:rPr>
              <w:t>а</w:t>
            </w:r>
            <w:r w:rsidRPr="00C57EE6">
              <w:rPr>
                <w:sz w:val="20"/>
                <w:szCs w:val="20"/>
              </w:rPr>
              <w:t xml:space="preserve"> </w:t>
            </w:r>
            <w:r w:rsidR="00D16035" w:rsidRPr="00C57EE6">
              <w:rPr>
                <w:sz w:val="20"/>
                <w:szCs w:val="20"/>
              </w:rPr>
              <w:t>нецелесообразно</w:t>
            </w:r>
          </w:p>
        </w:tc>
        <w:tc>
          <w:tcPr>
            <w:tcW w:w="2472" w:type="dxa"/>
            <w:gridSpan w:val="2"/>
            <w:shd w:val="clear" w:color="auto" w:fill="auto"/>
          </w:tcPr>
          <w:p w:rsidR="007271D5" w:rsidRPr="00C57EE6" w:rsidRDefault="00210BE0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Число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7271D5" w:rsidRPr="00C57EE6">
              <w:rPr>
                <w:sz w:val="20"/>
                <w:szCs w:val="20"/>
              </w:rPr>
              <w:t>неохваченных</w:t>
            </w:r>
          </w:p>
        </w:tc>
        <w:tc>
          <w:tcPr>
            <w:tcW w:w="2631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Альтернатив</w:t>
            </w:r>
            <w:r w:rsidR="008A308E" w:rsidRPr="00C57EE6">
              <w:rPr>
                <w:sz w:val="20"/>
                <w:szCs w:val="20"/>
              </w:rPr>
              <w:t>ный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вариант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8A308E" w:rsidRPr="00C57EE6">
              <w:rPr>
                <w:sz w:val="20"/>
                <w:szCs w:val="20"/>
              </w:rPr>
              <w:t>диспетчеризации</w:t>
            </w:r>
          </w:p>
        </w:tc>
        <w:tc>
          <w:tcPr>
            <w:tcW w:w="1843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Преимущества</w:t>
            </w:r>
          </w:p>
        </w:tc>
        <w:tc>
          <w:tcPr>
            <w:tcW w:w="2959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Недостатки</w:t>
            </w:r>
          </w:p>
        </w:tc>
        <w:tc>
          <w:tcPr>
            <w:tcW w:w="1179" w:type="dxa"/>
            <w:vMerge w:val="restart"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Принят</w:t>
            </w:r>
            <w:r w:rsidR="008A308E" w:rsidRPr="00C57EE6">
              <w:rPr>
                <w:sz w:val="20"/>
                <w:szCs w:val="20"/>
              </w:rPr>
              <w:t xml:space="preserve"> (</w:t>
            </w:r>
            <w:r w:rsidRPr="00C57EE6">
              <w:rPr>
                <w:sz w:val="20"/>
                <w:szCs w:val="20"/>
              </w:rPr>
              <w:t>отклонен</w:t>
            </w:r>
            <w:r w:rsidR="008A308E" w:rsidRPr="00C57EE6">
              <w:rPr>
                <w:sz w:val="20"/>
                <w:szCs w:val="20"/>
              </w:rPr>
              <w:t>)</w:t>
            </w:r>
          </w:p>
        </w:tc>
      </w:tr>
      <w:tr w:rsidR="00540E83" w:rsidRPr="00C57EE6" w:rsidTr="00C57EE6">
        <w:tc>
          <w:tcPr>
            <w:tcW w:w="1077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1753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1354" w:type="dxa"/>
            <w:shd w:val="clear" w:color="auto" w:fill="auto"/>
          </w:tcPr>
          <w:p w:rsidR="007271D5" w:rsidRPr="00C57EE6" w:rsidRDefault="007271D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отправлений</w:t>
            </w:r>
            <w:r w:rsidR="00440878" w:rsidRPr="00C57EE6">
              <w:rPr>
                <w:sz w:val="20"/>
                <w:szCs w:val="20"/>
              </w:rPr>
              <w:t>,</w:t>
            </w:r>
          </w:p>
          <w:p w:rsidR="00440878" w:rsidRPr="00C57EE6" w:rsidRDefault="00440878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(б/в)</w:t>
            </w:r>
          </w:p>
        </w:tc>
        <w:tc>
          <w:tcPr>
            <w:tcW w:w="1118" w:type="dxa"/>
            <w:shd w:val="clear" w:color="auto" w:fill="auto"/>
          </w:tcPr>
          <w:p w:rsidR="007271D5" w:rsidRPr="00C57EE6" w:rsidRDefault="007271D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прибытий</w:t>
            </w:r>
            <w:r w:rsidR="00440878" w:rsidRPr="00C57EE6">
              <w:rPr>
                <w:sz w:val="20"/>
                <w:szCs w:val="20"/>
              </w:rPr>
              <w:t>,</w:t>
            </w:r>
          </w:p>
          <w:p w:rsidR="00440878" w:rsidRPr="00C57EE6" w:rsidRDefault="00440878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(б/в)</w:t>
            </w:r>
          </w:p>
        </w:tc>
        <w:tc>
          <w:tcPr>
            <w:tcW w:w="2631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1843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2959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1179" w:type="dxa"/>
            <w:vMerge/>
            <w:shd w:val="clear" w:color="auto" w:fill="auto"/>
          </w:tcPr>
          <w:p w:rsidR="007271D5" w:rsidRPr="00C57EE6" w:rsidRDefault="007271D5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</w:tr>
      <w:tr w:rsidR="00540E83" w:rsidRPr="00C57EE6" w:rsidTr="00C57EE6">
        <w:tc>
          <w:tcPr>
            <w:tcW w:w="1077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13, 21</w:t>
            </w:r>
          </w:p>
        </w:tc>
        <w:tc>
          <w:tcPr>
            <w:tcW w:w="1753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Урицкое</w:t>
            </w:r>
          </w:p>
        </w:tc>
        <w:tc>
          <w:tcPr>
            <w:tcW w:w="1354" w:type="dxa"/>
            <w:shd w:val="clear" w:color="auto" w:fill="auto"/>
          </w:tcPr>
          <w:p w:rsidR="007271D5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</w:t>
            </w:r>
            <w:r w:rsidR="00003D2B" w:rsidRPr="00C57EE6">
              <w:rPr>
                <w:sz w:val="20"/>
                <w:szCs w:val="22"/>
              </w:rPr>
              <w:t>/20</w:t>
            </w:r>
          </w:p>
        </w:tc>
        <w:tc>
          <w:tcPr>
            <w:tcW w:w="1118" w:type="dxa"/>
            <w:shd w:val="clear" w:color="auto" w:fill="auto"/>
          </w:tcPr>
          <w:p w:rsidR="007271D5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</w:t>
            </w:r>
            <w:r w:rsidR="00003D2B" w:rsidRPr="00C57EE6">
              <w:rPr>
                <w:sz w:val="20"/>
                <w:szCs w:val="22"/>
              </w:rPr>
              <w:t>/21</w:t>
            </w:r>
          </w:p>
        </w:tc>
        <w:tc>
          <w:tcPr>
            <w:tcW w:w="2631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Ближайших </w:t>
            </w:r>
            <w:r w:rsidR="00382AB7" w:rsidRPr="00C57EE6">
              <w:rPr>
                <w:sz w:val="20"/>
                <w:szCs w:val="22"/>
              </w:rPr>
              <w:t xml:space="preserve">линейных </w:t>
            </w:r>
            <w:r w:rsidRPr="00C57EE6">
              <w:rPr>
                <w:sz w:val="20"/>
                <w:szCs w:val="22"/>
              </w:rPr>
              <w:t>диспетчерских пунктов троллейбусов и автобусов нет</w:t>
            </w:r>
          </w:p>
        </w:tc>
        <w:tc>
          <w:tcPr>
            <w:tcW w:w="1843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2959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1179" w:type="dxa"/>
            <w:shd w:val="clear" w:color="auto" w:fill="auto"/>
          </w:tcPr>
          <w:p w:rsidR="007271D5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540E83" w:rsidRPr="00C57EE6" w:rsidTr="00C57EE6">
        <w:tc>
          <w:tcPr>
            <w:tcW w:w="1077" w:type="dxa"/>
            <w:shd w:val="clear" w:color="auto" w:fill="auto"/>
          </w:tcPr>
          <w:p w:rsidR="001C0727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32</w:t>
            </w:r>
          </w:p>
        </w:tc>
        <w:tc>
          <w:tcPr>
            <w:tcW w:w="1753" w:type="dxa"/>
            <w:shd w:val="clear" w:color="auto" w:fill="auto"/>
          </w:tcPr>
          <w:p w:rsidR="001C0727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д.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Уза</w:t>
            </w:r>
          </w:p>
        </w:tc>
        <w:tc>
          <w:tcPr>
            <w:tcW w:w="1354" w:type="dxa"/>
            <w:shd w:val="clear" w:color="auto" w:fill="auto"/>
          </w:tcPr>
          <w:p w:rsidR="001C0727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</w:t>
            </w:r>
            <w:r w:rsidR="00003D2B" w:rsidRPr="00C57EE6">
              <w:rPr>
                <w:sz w:val="20"/>
                <w:szCs w:val="22"/>
              </w:rPr>
              <w:t>/9</w:t>
            </w:r>
          </w:p>
        </w:tc>
        <w:tc>
          <w:tcPr>
            <w:tcW w:w="1118" w:type="dxa"/>
            <w:shd w:val="clear" w:color="auto" w:fill="auto"/>
          </w:tcPr>
          <w:p w:rsidR="001C0727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</w:t>
            </w:r>
            <w:r w:rsidR="00003D2B" w:rsidRPr="00C57EE6">
              <w:rPr>
                <w:sz w:val="20"/>
                <w:szCs w:val="22"/>
              </w:rPr>
              <w:t>/8</w:t>
            </w:r>
          </w:p>
        </w:tc>
        <w:tc>
          <w:tcPr>
            <w:tcW w:w="2631" w:type="dxa"/>
            <w:shd w:val="clear" w:color="auto" w:fill="auto"/>
          </w:tcPr>
          <w:p w:rsidR="001C0727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Возможна диспетчеризация на линейном дис</w:t>
            </w:r>
            <w:r w:rsidR="006B0B74" w:rsidRPr="00C57EE6">
              <w:rPr>
                <w:sz w:val="20"/>
                <w:szCs w:val="22"/>
              </w:rPr>
              <w:t>петчерском пункте</w:t>
            </w:r>
            <w:r w:rsidRPr="00C57EE6">
              <w:rPr>
                <w:sz w:val="20"/>
                <w:szCs w:val="22"/>
              </w:rPr>
              <w:t xml:space="preserve"> Медгород</w:t>
            </w:r>
            <w:r w:rsidR="006B0B74" w:rsidRPr="00C57EE6">
              <w:rPr>
                <w:sz w:val="20"/>
                <w:szCs w:val="22"/>
              </w:rPr>
              <w:t>ок</w:t>
            </w:r>
          </w:p>
        </w:tc>
        <w:tc>
          <w:tcPr>
            <w:tcW w:w="1843" w:type="dxa"/>
            <w:shd w:val="clear" w:color="auto" w:fill="auto"/>
          </w:tcPr>
          <w:p w:rsidR="001C0727" w:rsidRPr="00C57EE6" w:rsidRDefault="003014DB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 рейсы маршрута № 32 будут охвачены в двух направлениях</w:t>
            </w:r>
          </w:p>
        </w:tc>
        <w:tc>
          <w:tcPr>
            <w:tcW w:w="2959" w:type="dxa"/>
            <w:shd w:val="clear" w:color="auto" w:fill="auto"/>
          </w:tcPr>
          <w:p w:rsidR="001C0727" w:rsidRPr="00C57EE6" w:rsidRDefault="003014DB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Необходим заезд на линейный диспетчерский пункт в Медгородок, что приведет к увеличению времени оборота</w:t>
            </w:r>
          </w:p>
        </w:tc>
        <w:tc>
          <w:tcPr>
            <w:tcW w:w="1179" w:type="dxa"/>
            <w:shd w:val="clear" w:color="auto" w:fill="auto"/>
          </w:tcPr>
          <w:p w:rsidR="001C0727" w:rsidRPr="00C57EE6" w:rsidRDefault="003014DB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Отклонен</w:t>
            </w:r>
          </w:p>
        </w:tc>
      </w:tr>
      <w:tr w:rsidR="00540E83" w:rsidRPr="00C57EE6" w:rsidTr="00C57EE6">
        <w:tc>
          <w:tcPr>
            <w:tcW w:w="1077" w:type="dxa"/>
            <w:shd w:val="clear" w:color="auto" w:fill="auto"/>
          </w:tcPr>
          <w:p w:rsidR="001C0727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34</w:t>
            </w:r>
          </w:p>
        </w:tc>
        <w:tc>
          <w:tcPr>
            <w:tcW w:w="1753" w:type="dxa"/>
            <w:shd w:val="clear" w:color="auto" w:fill="auto"/>
          </w:tcPr>
          <w:p w:rsidR="001C0727" w:rsidRPr="00C57EE6" w:rsidRDefault="009020E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Ст.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Волотова</w:t>
            </w:r>
          </w:p>
        </w:tc>
        <w:tc>
          <w:tcPr>
            <w:tcW w:w="1354" w:type="dxa"/>
            <w:shd w:val="clear" w:color="auto" w:fill="auto"/>
          </w:tcPr>
          <w:p w:rsidR="001C0727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</w:t>
            </w:r>
            <w:r w:rsidR="00003D2B" w:rsidRPr="00C57EE6">
              <w:rPr>
                <w:sz w:val="20"/>
                <w:szCs w:val="22"/>
              </w:rPr>
              <w:t>/27</w:t>
            </w:r>
          </w:p>
        </w:tc>
        <w:tc>
          <w:tcPr>
            <w:tcW w:w="1118" w:type="dxa"/>
            <w:shd w:val="clear" w:color="auto" w:fill="auto"/>
          </w:tcPr>
          <w:p w:rsidR="001C0727" w:rsidRPr="00C57EE6" w:rsidRDefault="0041078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</w:t>
            </w:r>
            <w:r w:rsidR="00003D2B" w:rsidRPr="00C57EE6">
              <w:rPr>
                <w:sz w:val="20"/>
                <w:szCs w:val="22"/>
              </w:rPr>
              <w:t>/27</w:t>
            </w:r>
          </w:p>
        </w:tc>
        <w:tc>
          <w:tcPr>
            <w:tcW w:w="2631" w:type="dxa"/>
            <w:shd w:val="clear" w:color="auto" w:fill="auto"/>
          </w:tcPr>
          <w:p w:rsidR="001C0727" w:rsidRPr="00C57EE6" w:rsidRDefault="001C0727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Возможна диспетчеризация на линейном </w:t>
            </w:r>
            <w:r w:rsidR="00EA51DB" w:rsidRPr="00C57EE6">
              <w:rPr>
                <w:sz w:val="20"/>
                <w:szCs w:val="22"/>
              </w:rPr>
              <w:t xml:space="preserve">диспетчерском пункте Волотова КУП </w:t>
            </w:r>
            <w:r w:rsidR="00776234" w:rsidRPr="00C57EE6">
              <w:rPr>
                <w:sz w:val="20"/>
                <w:szCs w:val="22"/>
              </w:rPr>
              <w:t>"</w:t>
            </w:r>
            <w:r w:rsidR="00EA51DB" w:rsidRPr="00C57EE6">
              <w:rPr>
                <w:sz w:val="20"/>
                <w:szCs w:val="22"/>
              </w:rPr>
              <w:t>Горэлектротранспорт</w:t>
            </w:r>
            <w:r w:rsidR="00776234" w:rsidRPr="00C57EE6">
              <w:rPr>
                <w:sz w:val="20"/>
                <w:szCs w:val="22"/>
              </w:rPr>
              <w:t>"</w:t>
            </w:r>
          </w:p>
        </w:tc>
        <w:tc>
          <w:tcPr>
            <w:tcW w:w="1843" w:type="dxa"/>
            <w:shd w:val="clear" w:color="auto" w:fill="auto"/>
          </w:tcPr>
          <w:p w:rsidR="001C0727" w:rsidRPr="00C57EE6" w:rsidRDefault="003014DB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 рейсы маршрута № 34 будут охвачены в двух направлениях</w:t>
            </w:r>
          </w:p>
        </w:tc>
        <w:tc>
          <w:tcPr>
            <w:tcW w:w="2959" w:type="dxa"/>
            <w:shd w:val="clear" w:color="auto" w:fill="auto"/>
          </w:tcPr>
          <w:p w:rsidR="001C0727" w:rsidRPr="00C57EE6" w:rsidRDefault="003014DB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Остановочный пункт </w:t>
            </w:r>
            <w:r w:rsidR="00335783" w:rsidRPr="00C57EE6">
              <w:rPr>
                <w:sz w:val="20"/>
                <w:szCs w:val="22"/>
              </w:rPr>
              <w:t xml:space="preserve">маршрута </w:t>
            </w:r>
            <w:r w:rsidRPr="00C57EE6">
              <w:rPr>
                <w:sz w:val="20"/>
                <w:szCs w:val="22"/>
              </w:rPr>
              <w:t xml:space="preserve">находится </w:t>
            </w:r>
            <w:r w:rsidR="00313A3D" w:rsidRPr="00C57EE6">
              <w:rPr>
                <w:sz w:val="20"/>
                <w:szCs w:val="22"/>
              </w:rPr>
              <w:t xml:space="preserve">на удалении от диспетчерского пункта </w:t>
            </w:r>
            <w:r w:rsidR="00335783" w:rsidRPr="00C57EE6">
              <w:rPr>
                <w:sz w:val="20"/>
                <w:szCs w:val="22"/>
              </w:rPr>
              <w:t>Волотова;</w:t>
            </w:r>
            <w:r w:rsidR="00313A3D" w:rsidRPr="00C57EE6">
              <w:rPr>
                <w:sz w:val="20"/>
                <w:szCs w:val="22"/>
              </w:rPr>
              <w:t xml:space="preserve"> водителю </w:t>
            </w:r>
            <w:r w:rsidR="00335783" w:rsidRPr="00C57EE6">
              <w:rPr>
                <w:sz w:val="20"/>
                <w:szCs w:val="22"/>
              </w:rPr>
              <w:t xml:space="preserve">необходимо </w:t>
            </w:r>
            <w:r w:rsidR="00313A3D" w:rsidRPr="00C57EE6">
              <w:rPr>
                <w:sz w:val="20"/>
                <w:szCs w:val="22"/>
              </w:rPr>
              <w:t>покидать салон автобуса с пассажирами</w:t>
            </w:r>
            <w:r w:rsidR="00146CB7" w:rsidRPr="00C57EE6">
              <w:rPr>
                <w:sz w:val="20"/>
                <w:szCs w:val="22"/>
              </w:rPr>
              <w:t>,</w:t>
            </w:r>
            <w:r w:rsidR="00313A3D" w:rsidRPr="00C57EE6">
              <w:rPr>
                <w:sz w:val="20"/>
                <w:szCs w:val="22"/>
              </w:rPr>
              <w:t xml:space="preserve"> пересекать проезжую часть, что вызывает увеличение времени </w:t>
            </w:r>
            <w:r w:rsidR="00146CB7" w:rsidRPr="00C57EE6">
              <w:rPr>
                <w:sz w:val="20"/>
                <w:szCs w:val="22"/>
              </w:rPr>
              <w:t>оборота</w:t>
            </w:r>
          </w:p>
        </w:tc>
        <w:tc>
          <w:tcPr>
            <w:tcW w:w="1179" w:type="dxa"/>
            <w:shd w:val="clear" w:color="auto" w:fill="auto"/>
          </w:tcPr>
          <w:p w:rsidR="001C0727" w:rsidRPr="00C57EE6" w:rsidRDefault="00210BE0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Отклонен</w:t>
            </w:r>
          </w:p>
        </w:tc>
      </w:tr>
    </w:tbl>
    <w:p w:rsidR="00776234" w:rsidRDefault="00776234" w:rsidP="00540E83">
      <w:pPr>
        <w:pStyle w:val="31"/>
        <w:suppressAutoHyphens/>
        <w:spacing w:before="0" w:after="0" w:line="360" w:lineRule="auto"/>
        <w:ind w:firstLine="709"/>
        <w:sectPr w:rsidR="00776234" w:rsidSect="00776234">
          <w:pgSz w:w="16840" w:h="11907" w:orient="landscape" w:code="275"/>
          <w:pgMar w:top="1134" w:right="851" w:bottom="1134" w:left="1701" w:header="709" w:footer="567" w:gutter="0"/>
          <w:pgNumType w:start="14"/>
          <w:cols w:space="708"/>
          <w:docGrid w:linePitch="360"/>
        </w:sectPr>
      </w:pPr>
    </w:p>
    <w:p w:rsidR="003F6932" w:rsidRPr="00540E83" w:rsidRDefault="003F6932" w:rsidP="003F6932">
      <w:pPr>
        <w:pStyle w:val="31"/>
        <w:suppressAutoHyphens/>
        <w:spacing w:before="0" w:after="0" w:line="360" w:lineRule="auto"/>
        <w:ind w:firstLine="709"/>
      </w:pPr>
      <w:bookmarkStart w:id="8" w:name="_Toc169493140"/>
      <w:r w:rsidRPr="00540E83">
        <w:t>Рассмотренные альтернативные варианты диспетчеризации маршрутов №№ 13, 21, 32, 34 отклонены.</w:t>
      </w:r>
    </w:p>
    <w:p w:rsidR="003F6932" w:rsidRDefault="003F6932" w:rsidP="003F6932">
      <w:pPr>
        <w:pStyle w:val="21"/>
        <w:spacing w:before="0" w:line="360" w:lineRule="auto"/>
        <w:ind w:firstLine="709"/>
        <w:rPr>
          <w:sz w:val="28"/>
        </w:rPr>
      </w:pPr>
    </w:p>
    <w:p w:rsidR="003F6932" w:rsidRPr="003F6932" w:rsidRDefault="00A9562E" w:rsidP="003F6932">
      <w:pPr>
        <w:pStyle w:val="21"/>
        <w:spacing w:before="0" w:line="360" w:lineRule="auto"/>
        <w:ind w:firstLine="709"/>
      </w:pPr>
      <w:r w:rsidRPr="00540E83">
        <w:rPr>
          <w:sz w:val="28"/>
        </w:rPr>
        <w:t xml:space="preserve">2.2 Анализ </w:t>
      </w:r>
      <w:r w:rsidR="00EC4727" w:rsidRPr="00540E83">
        <w:rPr>
          <w:sz w:val="28"/>
        </w:rPr>
        <w:t xml:space="preserve">результатов </w:t>
      </w:r>
      <w:r w:rsidR="00472E24" w:rsidRPr="00540E83">
        <w:rPr>
          <w:sz w:val="28"/>
        </w:rPr>
        <w:t xml:space="preserve">проектных решений от обустройства </w:t>
      </w:r>
      <w:r w:rsidR="008C5528" w:rsidRPr="00540E83">
        <w:rPr>
          <w:sz w:val="28"/>
        </w:rPr>
        <w:t xml:space="preserve">конечных пунктов городских </w:t>
      </w:r>
      <w:r w:rsidR="00472E24" w:rsidRPr="00540E83">
        <w:rPr>
          <w:sz w:val="28"/>
        </w:rPr>
        <w:t>маршрутов линейными диспетчерскими пунктами</w:t>
      </w:r>
      <w:bookmarkEnd w:id="8"/>
    </w:p>
    <w:p w:rsidR="003F6932" w:rsidRPr="003F6932" w:rsidRDefault="003F6932" w:rsidP="00540E83">
      <w:pPr>
        <w:pStyle w:val="31"/>
        <w:suppressAutoHyphens/>
        <w:spacing w:before="0" w:after="0" w:line="360" w:lineRule="auto"/>
        <w:ind w:firstLine="709"/>
      </w:pPr>
    </w:p>
    <w:p w:rsidR="007A55A5" w:rsidRPr="00540E83" w:rsidRDefault="00DC2E6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Сравнительный анализ </w:t>
      </w:r>
      <w:r w:rsidR="00E26136" w:rsidRPr="00540E83">
        <w:t xml:space="preserve">охвата </w:t>
      </w:r>
      <w:r w:rsidR="007C2E67" w:rsidRPr="00540E83">
        <w:t xml:space="preserve">городских </w:t>
      </w:r>
      <w:r w:rsidR="00E26136" w:rsidRPr="00540E83">
        <w:t>автобусных маршрутов, рейсов, прибытий и от</w:t>
      </w:r>
      <w:r w:rsidR="007C2E67" w:rsidRPr="00540E83">
        <w:t>правлений линейной</w:t>
      </w:r>
      <w:r w:rsidR="00E26136" w:rsidRPr="00540E83">
        <w:t xml:space="preserve"> </w:t>
      </w:r>
      <w:r w:rsidR="007C2E67" w:rsidRPr="00540E83">
        <w:t xml:space="preserve">диспетчеризацией </w:t>
      </w:r>
      <w:r w:rsidR="00E26136" w:rsidRPr="00540E83">
        <w:t xml:space="preserve">до и после обустройства </w:t>
      </w:r>
      <w:r w:rsidR="007C2E67" w:rsidRPr="00540E83">
        <w:t>конечных пунктов городских маршрутов дополнительными линейными диспетчерскими пунктами приведен в таблице 2.5.</w:t>
      </w:r>
    </w:p>
    <w:p w:rsidR="003F6932" w:rsidRDefault="003F6932" w:rsidP="00540E83">
      <w:pPr>
        <w:pStyle w:val="31"/>
        <w:suppressAutoHyphens/>
        <w:spacing w:before="0" w:after="0" w:line="360" w:lineRule="auto"/>
        <w:ind w:firstLine="709"/>
        <w:rPr>
          <w:iCs/>
          <w:lang w:val="en-US"/>
        </w:rPr>
      </w:pPr>
    </w:p>
    <w:p w:rsidR="007C2E67" w:rsidRPr="003F6932" w:rsidRDefault="003F6932" w:rsidP="00540E83">
      <w:pPr>
        <w:pStyle w:val="31"/>
        <w:suppressAutoHyphens/>
        <w:spacing w:before="0" w:after="0" w:line="360" w:lineRule="auto"/>
        <w:ind w:firstLine="709"/>
      </w:pPr>
      <w:r w:rsidRPr="003F6932">
        <w:rPr>
          <w:iCs/>
        </w:rPr>
        <w:t>Таблица 2.5</w:t>
      </w:r>
      <w:r w:rsidRPr="003F6932">
        <w:t xml:space="preserve"> – </w:t>
      </w:r>
      <w:r w:rsidRPr="003F6932">
        <w:rPr>
          <w:bCs/>
        </w:rPr>
        <w:t>Сравнительный анализ охвата городских автобусных маршрутов линейной диспетчеризацией до и после обустройства конечных пунктов городских маршрутов дополнительными линейными диспетчерскими пунктами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955"/>
        <w:gridCol w:w="1202"/>
        <w:gridCol w:w="1482"/>
        <w:gridCol w:w="1202"/>
        <w:gridCol w:w="1482"/>
      </w:tblGrid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0" w:type="auto"/>
            <w:gridSpan w:val="2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До обустройства</w:t>
            </w:r>
          </w:p>
        </w:tc>
        <w:tc>
          <w:tcPr>
            <w:tcW w:w="0" w:type="auto"/>
            <w:gridSpan w:val="2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После обустройства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Будние дни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Выходные дни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Будние дни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Выходные дни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 маршрутов: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контролируется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из них: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2-х направлениях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1 направлении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не контролируется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B430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EA31D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 отправлений: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18"/>
              </w:rPr>
            </w:pPr>
            <w:r w:rsidRPr="00C57EE6">
              <w:rPr>
                <w:bCs/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673E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673E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контролируется отправлений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18"/>
              </w:rPr>
            </w:pPr>
            <w:r w:rsidRPr="00C57EE6">
              <w:rPr>
                <w:bCs/>
                <w:sz w:val="20"/>
                <w:szCs w:val="22"/>
              </w:rPr>
              <w:t>229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102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C672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578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C672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412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не контролируется отправлений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419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366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A466E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A466E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 прибытий: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18"/>
              </w:rPr>
            </w:pPr>
            <w:r w:rsidRPr="00C57EE6">
              <w:rPr>
                <w:bCs/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5F26ED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5F26ED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bCs/>
                <w:sz w:val="20"/>
                <w:szCs w:val="18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контролируется прибытий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228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102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CA4B1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586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CA4B1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412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не контролируется прибытий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420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366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CA4B1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62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CA4B1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 рейсов: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24F1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24F1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контролируется рейсов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149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79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F4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BF415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468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из них: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2-х направлениях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630B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578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D1368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412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1 направлении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68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630B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F630B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</w:t>
            </w:r>
          </w:p>
        </w:tc>
      </w:tr>
      <w:tr w:rsidR="00004BCA" w:rsidRPr="00C57EE6" w:rsidTr="00C57EE6"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не контролируется рейсов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499</w:t>
            </w:r>
          </w:p>
        </w:tc>
        <w:tc>
          <w:tcPr>
            <w:tcW w:w="0" w:type="auto"/>
            <w:shd w:val="clear" w:color="auto" w:fill="auto"/>
            <w:noWrap/>
          </w:tcPr>
          <w:p w:rsidR="00004BCA" w:rsidRPr="00C57EE6" w:rsidRDefault="00004BCA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389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24F1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:rsidR="00004BCA" w:rsidRPr="00C57EE6" w:rsidRDefault="00024F1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</w:t>
            </w:r>
          </w:p>
        </w:tc>
      </w:tr>
    </w:tbl>
    <w:p w:rsidR="00440878" w:rsidRPr="00540E83" w:rsidRDefault="00440878" w:rsidP="00540E83">
      <w:pPr>
        <w:pStyle w:val="31"/>
        <w:suppressAutoHyphens/>
        <w:spacing w:before="0" w:after="0" w:line="360" w:lineRule="auto"/>
        <w:ind w:firstLine="709"/>
      </w:pPr>
    </w:p>
    <w:p w:rsidR="002128A4" w:rsidRPr="00540E83" w:rsidRDefault="002128A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Анализ количества контролируемых рейсов в будние и выходные дни </w:t>
      </w:r>
      <w:r w:rsidR="00F05B12" w:rsidRPr="00540E83">
        <w:t xml:space="preserve">после обустройства конечных пунктов городских маршрутов дополнительными линейными диспетчерскими пунктами </w:t>
      </w:r>
      <w:r w:rsidRPr="00540E83">
        <w:t>приве</w:t>
      </w:r>
      <w:r w:rsidR="003B79DA" w:rsidRPr="00540E83">
        <w:t>ден на рисунке 2.1</w:t>
      </w:r>
      <w:r w:rsidRPr="00540E83">
        <w:t>.</w:t>
      </w:r>
    </w:p>
    <w:p w:rsidR="004949EB" w:rsidRPr="00540E83" w:rsidRDefault="004949EB" w:rsidP="00540E83">
      <w:pPr>
        <w:pStyle w:val="31"/>
        <w:suppressAutoHyphens/>
        <w:spacing w:before="0" w:after="0" w:line="360" w:lineRule="auto"/>
        <w:ind w:firstLine="709"/>
      </w:pPr>
    </w:p>
    <w:p w:rsidR="0039368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54" type="#_x0000_t75" style="width:358.5pt;height:212.25pt">
            <v:imagedata r:id="rId38" o:title=""/>
          </v:shape>
        </w:pict>
      </w:r>
    </w:p>
    <w:p w:rsidR="00F05B12" w:rsidRPr="00540E83" w:rsidRDefault="00F05B12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2.1 – Анализ количества контролируемых рейсов автобусов городского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сообщения в будние и выходные дни после обустройства конечных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пунктов маршрутов дополнительными линейны</w:t>
      </w:r>
      <w:r w:rsidR="00AA2014" w:rsidRPr="00540E83">
        <w:rPr>
          <w:szCs w:val="24"/>
        </w:rPr>
        <w:t xml:space="preserve">ми </w:t>
      </w:r>
      <w:r w:rsidRPr="00540E83">
        <w:rPr>
          <w:szCs w:val="24"/>
        </w:rPr>
        <w:t>диспетчерскими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пунктами</w:t>
      </w:r>
    </w:p>
    <w:p w:rsidR="000750DD" w:rsidRPr="00540E83" w:rsidRDefault="000750DD" w:rsidP="00540E83">
      <w:pPr>
        <w:pStyle w:val="31"/>
        <w:suppressAutoHyphens/>
        <w:spacing w:before="0" w:after="0" w:line="360" w:lineRule="auto"/>
        <w:ind w:firstLine="709"/>
      </w:pPr>
    </w:p>
    <w:p w:rsidR="00FB5E06" w:rsidRPr="00540E83" w:rsidRDefault="00FB5E0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 основании данных, приведенных в таблице 2.5 и на рисунке 2.1 линейными диспетчерскими пунктами будет контролироваться 100 % недельного количества рейсов, предусмотренного расписанием, 88,9 % рейсов контролируется в двух направлениях </w:t>
      </w:r>
      <w:r w:rsidR="00245BD4" w:rsidRPr="00540E83">
        <w:t xml:space="preserve">и 11,1 % </w:t>
      </w:r>
      <w:r w:rsidR="002775BB" w:rsidRPr="00540E83">
        <w:t xml:space="preserve">— </w:t>
      </w:r>
      <w:r w:rsidR="00245BD4" w:rsidRPr="00540E83">
        <w:t>в одном направлении.</w:t>
      </w:r>
    </w:p>
    <w:p w:rsidR="003F6932" w:rsidRPr="003F6932" w:rsidRDefault="003F6932" w:rsidP="003F6932">
      <w:pPr>
        <w:pStyle w:val="21"/>
        <w:spacing w:before="0" w:line="360" w:lineRule="auto"/>
        <w:ind w:firstLine="709"/>
      </w:pPr>
      <w:bookmarkStart w:id="9" w:name="_Toc169493141"/>
      <w:r>
        <w:rPr>
          <w:sz w:val="28"/>
        </w:rPr>
        <w:br w:type="page"/>
      </w:r>
      <w:r w:rsidR="009B59AA" w:rsidRPr="00540E83">
        <w:rPr>
          <w:sz w:val="28"/>
        </w:rPr>
        <w:t>2.3 Выводы</w:t>
      </w:r>
      <w:bookmarkEnd w:id="9"/>
    </w:p>
    <w:p w:rsidR="003F6932" w:rsidRDefault="003F6932" w:rsidP="00540E83">
      <w:pPr>
        <w:pStyle w:val="31"/>
        <w:suppressAutoHyphens/>
        <w:spacing w:before="0" w:after="0" w:line="360" w:lineRule="auto"/>
        <w:ind w:firstLine="709"/>
      </w:pPr>
    </w:p>
    <w:p w:rsidR="009B59AA" w:rsidRPr="00540E83" w:rsidRDefault="00FF171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Рассмотрены предложения по обустройству конечных остановочных пунктов городских маршрутов, обслуживаемых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линейными диспетчерскими пунктами. В результате исследований установлено, что обустройство конечных остановочных пунктов Урицкое, д.</w:t>
      </w:r>
      <w:r w:rsidR="00776234">
        <w:t xml:space="preserve"> </w:t>
      </w:r>
      <w:r w:rsidRPr="00540E83">
        <w:t>Уза, Ст.</w:t>
      </w:r>
      <w:r w:rsidR="00776234">
        <w:t xml:space="preserve"> </w:t>
      </w:r>
      <w:r w:rsidR="00AE779A" w:rsidRPr="00540E83">
        <w:t xml:space="preserve">Волотова линейными диспетчерскими пунктами нецелесообразно, в связи с их малой загрузкой. В результате обустройства дополнительных </w:t>
      </w:r>
      <w:r w:rsidR="00AF14E3" w:rsidRPr="00540E83">
        <w:t xml:space="preserve">трех </w:t>
      </w:r>
      <w:r w:rsidR="00AE779A" w:rsidRPr="00540E83">
        <w:t xml:space="preserve">линейных диспетчерских пунктов </w:t>
      </w:r>
      <w:r w:rsidR="00AF14E3" w:rsidRPr="00540E83">
        <w:t xml:space="preserve">на конечных остановочных пунктах Любенский, Вокзал, ЦРМ </w:t>
      </w:r>
      <w:r w:rsidR="00AE779A" w:rsidRPr="00540E83">
        <w:t xml:space="preserve">будет обеспечен контроль всех 11 маршрутов, </w:t>
      </w:r>
      <w:r w:rsidR="00C21B4F" w:rsidRPr="00540E83">
        <w:t xml:space="preserve">из которых </w:t>
      </w:r>
      <w:r w:rsidR="001C2C82" w:rsidRPr="00540E83">
        <w:t>только 4 маршрута будет контролироваться в одном направлении. В результате будет обеспечен 100</w:t>
      </w:r>
      <w:r w:rsidR="00776234">
        <w:t xml:space="preserve"> </w:t>
      </w:r>
      <w:r w:rsidR="001C2C82" w:rsidRPr="00540E83">
        <w:t xml:space="preserve">%-ный контроль рейсов, предусмотренных расписанием, </w:t>
      </w:r>
      <w:r w:rsidR="009B18FA" w:rsidRPr="00540E83">
        <w:t>причем только 11,1 % рейсов будет контролироваться в одном направлении.</w:t>
      </w:r>
    </w:p>
    <w:p w:rsidR="003F6932" w:rsidRDefault="003F6932" w:rsidP="00540E83">
      <w:pPr>
        <w:pStyle w:val="11"/>
        <w:pageBreakBefore w:val="0"/>
        <w:spacing w:line="360" w:lineRule="auto"/>
        <w:ind w:firstLine="709"/>
      </w:pPr>
      <w:bookmarkStart w:id="10" w:name="_Toc169493142"/>
    </w:p>
    <w:p w:rsidR="00C77DC8" w:rsidRPr="00540E83" w:rsidRDefault="003F6932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486DB7" w:rsidRPr="00540E83">
        <w:t>3</w:t>
      </w:r>
      <w:r w:rsidR="00BD18D0">
        <w:t>.</w:t>
      </w:r>
      <w:r w:rsidR="00486DB7" w:rsidRPr="00540E83">
        <w:t xml:space="preserve"> Предложения по внедрению автоматизированной радионавигационной системы </w:t>
      </w:r>
      <w:r w:rsidR="0011244F" w:rsidRPr="00540E83">
        <w:t xml:space="preserve">диспетчерского управления на городских маршрутах, обслуживаемых предприятием РДАУП </w:t>
      </w:r>
      <w:r w:rsidR="00776234">
        <w:t>"</w:t>
      </w:r>
      <w:r w:rsidR="0011244F" w:rsidRPr="00540E83">
        <w:t>Автобусный парк № 1</w:t>
      </w:r>
      <w:r w:rsidR="00776234">
        <w:t>"</w:t>
      </w:r>
      <w:r w:rsidR="0011244F" w:rsidRPr="00540E83">
        <w:t xml:space="preserve"> г.</w:t>
      </w:r>
      <w:r w:rsidR="00776234">
        <w:t xml:space="preserve"> </w:t>
      </w:r>
      <w:r w:rsidR="0011244F" w:rsidRPr="00540E83">
        <w:t>Гомеля</w:t>
      </w:r>
      <w:bookmarkEnd w:id="10"/>
    </w:p>
    <w:p w:rsidR="00BD18D0" w:rsidRDefault="00BD18D0" w:rsidP="00540E83">
      <w:pPr>
        <w:pStyle w:val="21"/>
        <w:spacing w:before="0" w:line="360" w:lineRule="auto"/>
        <w:ind w:firstLine="709"/>
        <w:rPr>
          <w:sz w:val="28"/>
        </w:rPr>
      </w:pPr>
      <w:bookmarkStart w:id="11" w:name="_Toc169493143"/>
    </w:p>
    <w:p w:rsidR="000F4E7A" w:rsidRPr="00540E83" w:rsidRDefault="00B91EAB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3.1 Цели внедрения автоматизированной системы диспетчерского управления на городских маршрутах</w:t>
      </w:r>
      <w:r w:rsidR="007907BD" w:rsidRPr="00540E83">
        <w:rPr>
          <w:sz w:val="28"/>
        </w:rPr>
        <w:t xml:space="preserve">, обслуживаемых РДАУП </w:t>
      </w:r>
      <w:r w:rsidR="00776234">
        <w:rPr>
          <w:sz w:val="28"/>
        </w:rPr>
        <w:t>"</w:t>
      </w:r>
      <w:r w:rsidR="007907BD" w:rsidRPr="00540E83">
        <w:rPr>
          <w:sz w:val="28"/>
        </w:rPr>
        <w:t>Автобусный парк №</w:t>
      </w:r>
      <w:r w:rsidR="00776234">
        <w:rPr>
          <w:sz w:val="28"/>
        </w:rPr>
        <w:t xml:space="preserve"> </w:t>
      </w:r>
      <w:r w:rsidR="007907BD" w:rsidRPr="00540E83">
        <w:rPr>
          <w:sz w:val="28"/>
        </w:rPr>
        <w:t>1</w:t>
      </w:r>
      <w:r w:rsidR="00776234">
        <w:rPr>
          <w:sz w:val="28"/>
        </w:rPr>
        <w:t>"</w:t>
      </w:r>
      <w:r w:rsidR="007907BD" w:rsidRPr="00540E83">
        <w:rPr>
          <w:sz w:val="28"/>
        </w:rPr>
        <w:t xml:space="preserve"> г.</w:t>
      </w:r>
      <w:r w:rsidR="00776234">
        <w:rPr>
          <w:sz w:val="28"/>
        </w:rPr>
        <w:t xml:space="preserve"> </w:t>
      </w:r>
      <w:r w:rsidR="007907BD" w:rsidRPr="00540E83">
        <w:rPr>
          <w:sz w:val="28"/>
        </w:rPr>
        <w:t>Гомеля</w:t>
      </w:r>
      <w:bookmarkEnd w:id="11"/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0B3C21" w:rsidRPr="00540E83" w:rsidRDefault="0044769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Линейная диспетчеризация автобусных маршрутов может осуществляться различными методами. Метод контроля за движением транспортных средств путем обустройства конечных остановочных пунктов маршрутов линейными диспетчерскими пунктами </w:t>
      </w:r>
      <w:r w:rsidR="007C78A8" w:rsidRPr="00540E83">
        <w:t xml:space="preserve">рассмотрен выше. Следует отметить, что рассмотренный метод обеспечивает лишь сбор данных о регулярности движения и количестве выполненных рейсов. Обработка полученных данных требует большой трудоемкости и затрат времени. Рассмотренный метод линейной диспетчеризации </w:t>
      </w:r>
      <w:r w:rsidR="00BC4248" w:rsidRPr="00540E83">
        <w:t>не позволяет оперативно управлять движением транспортных</w:t>
      </w:r>
      <w:r w:rsidR="00EA0ACF" w:rsidRPr="00540E83">
        <w:t xml:space="preserve"> средств</w:t>
      </w:r>
      <w:r w:rsidR="00BC4248" w:rsidRPr="00540E83">
        <w:t xml:space="preserve">, а также производить </w:t>
      </w:r>
      <w:r w:rsidR="000B3C21" w:rsidRPr="00540E83">
        <w:t>детальный анализ работы каждого маршрута. В настоящее время во всех сферах деятельности получили стремительное развитие новые информационные технологии</w:t>
      </w:r>
      <w:r w:rsidR="006C0554" w:rsidRPr="00540E83">
        <w:t>. Применение новых информационных технологий на а</w:t>
      </w:r>
      <w:r w:rsidR="00EA0ACF" w:rsidRPr="00540E83">
        <w:t>втомобильном транспорте позволяет</w:t>
      </w:r>
      <w:r w:rsidR="006C0554" w:rsidRPr="00540E83">
        <w:t xml:space="preserve"> не только осуществлять оперативный контроль за работой подвижного состава, но и производить постоянный анализ для разработки мероприятий по совершенствованию транспортного процесса.</w:t>
      </w:r>
    </w:p>
    <w:p w:rsidR="00B91EAB" w:rsidRPr="00540E83" w:rsidRDefault="00E110C5" w:rsidP="00540E83">
      <w:pPr>
        <w:pStyle w:val="31"/>
        <w:suppressAutoHyphens/>
        <w:spacing w:before="0" w:after="0" w:line="360" w:lineRule="auto"/>
        <w:ind w:firstLine="709"/>
      </w:pPr>
      <w:r w:rsidRPr="00540E83">
        <w:t>Основными целями создания и внедрения систем</w:t>
      </w:r>
      <w:r w:rsidR="008A48BC" w:rsidRPr="00540E83">
        <w:t>ы</w:t>
      </w:r>
      <w:r w:rsidRPr="00540E83">
        <w:t xml:space="preserve"> диспетчерского управления </w:t>
      </w:r>
      <w:r w:rsidR="00EC7DE6" w:rsidRPr="00540E83">
        <w:t xml:space="preserve">на предприятии РДАУП </w:t>
      </w:r>
      <w:r w:rsidR="00776234">
        <w:t>"</w:t>
      </w:r>
      <w:r w:rsidR="00EC7DE6" w:rsidRPr="00540E83">
        <w:t>Автобусный парк №1</w:t>
      </w:r>
      <w:r w:rsidR="00776234">
        <w:t>"</w:t>
      </w:r>
      <w:r w:rsidR="00EC7DE6" w:rsidRPr="00540E83">
        <w:t xml:space="preserve"> г.</w:t>
      </w:r>
      <w:r w:rsidR="00776234">
        <w:t xml:space="preserve"> </w:t>
      </w:r>
      <w:r w:rsidR="00EC7DE6" w:rsidRPr="00540E83">
        <w:t>Гомеля являются</w:t>
      </w:r>
      <w:r w:rsidRPr="00540E83">
        <w:t>:</w:t>
      </w:r>
    </w:p>
    <w:p w:rsidR="00E110C5" w:rsidRPr="00540E83" w:rsidRDefault="00E110C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1) контроль маршрутов </w:t>
      </w:r>
      <w:r w:rsidR="006D72BF" w:rsidRPr="00540E83">
        <w:t xml:space="preserve">и графиков </w:t>
      </w:r>
      <w:r w:rsidRPr="00540E83">
        <w:t>движения с использованием данных GPS-устройств, установленных на автотранспорте;</w:t>
      </w:r>
    </w:p>
    <w:p w:rsidR="00D77E38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2</w:t>
      </w:r>
      <w:r w:rsidR="00E110C5" w:rsidRPr="00540E83">
        <w:t>) оперативная расстановка транспортных средств на основании з</w:t>
      </w:r>
      <w:r w:rsidR="00D77E38" w:rsidRPr="00540E83">
        <w:t>аявок;</w:t>
      </w:r>
    </w:p>
    <w:p w:rsidR="00E110C5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3</w:t>
      </w:r>
      <w:r w:rsidR="00D77E38" w:rsidRPr="00540E83">
        <w:t>)</w:t>
      </w:r>
      <w:r w:rsidR="00E110C5" w:rsidRPr="00540E83">
        <w:t xml:space="preserve"> автоматизи</w:t>
      </w:r>
      <w:r w:rsidR="00D77E38" w:rsidRPr="00540E83">
        <w:t>рованный расчет нормы выдачи горюче-смазочных материалов</w:t>
      </w:r>
      <w:r w:rsidR="00E110C5" w:rsidRPr="00540E83">
        <w:t xml:space="preserve"> </w:t>
      </w:r>
      <w:r w:rsidR="00DD7C87" w:rsidRPr="00540E83">
        <w:t xml:space="preserve">(ГСМ) </w:t>
      </w:r>
      <w:r w:rsidR="00E110C5" w:rsidRPr="00540E83">
        <w:t>на основании маршрута дви</w:t>
      </w:r>
      <w:r w:rsidR="00D77E38" w:rsidRPr="00540E83">
        <w:t xml:space="preserve">жения </w:t>
      </w:r>
      <w:r w:rsidR="00E110C5" w:rsidRPr="00540E83">
        <w:t>и особенностей эксплуатации автотранспорта</w:t>
      </w:r>
      <w:r w:rsidR="00D77E38" w:rsidRPr="00540E83">
        <w:t>;</w:t>
      </w:r>
    </w:p>
    <w:p w:rsidR="00D77E38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4</w:t>
      </w:r>
      <w:r w:rsidR="00D77E38" w:rsidRPr="00540E83">
        <w:t>) формирование путевых листов на основании оперативной расстановки, печать путевого листа;</w:t>
      </w:r>
    </w:p>
    <w:p w:rsidR="00D77E38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5</w:t>
      </w:r>
      <w:r w:rsidR="00BD52AC" w:rsidRPr="00540E83">
        <w:t>) автоматизация контроля выезда и возвращения автотранспорта</w:t>
      </w:r>
      <w:r w:rsidR="00FC4FEC" w:rsidRPr="00540E83">
        <w:t>;</w:t>
      </w:r>
    </w:p>
    <w:p w:rsidR="00FC4FEC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6</w:t>
      </w:r>
      <w:r w:rsidR="00FC4FEC" w:rsidRPr="00540E83">
        <w:t>) прием и обработка путевых листов</w:t>
      </w:r>
      <w:r w:rsidR="006F4B82" w:rsidRPr="00540E83">
        <w:t xml:space="preserve"> с автоматическим расчетом технико-эксплуатационных показателей</w:t>
      </w:r>
      <w:r w:rsidR="00C63542" w:rsidRPr="00540E83">
        <w:t>;</w:t>
      </w:r>
    </w:p>
    <w:p w:rsidR="009B63BB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7</w:t>
      </w:r>
      <w:r w:rsidR="00C63542" w:rsidRPr="00540E83">
        <w:t xml:space="preserve">) </w:t>
      </w:r>
      <w:r w:rsidR="009B63BB" w:rsidRPr="00540E83">
        <w:t>автоматический расчет износа каждой машины, а также отдельных узлов, агрегатов, автошин, аккумуляторов;</w:t>
      </w:r>
    </w:p>
    <w:p w:rsidR="009B63BB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8</w:t>
      </w:r>
      <w:r w:rsidR="009B63BB" w:rsidRPr="00540E83">
        <w:t xml:space="preserve">) </w:t>
      </w:r>
      <w:r w:rsidR="005C2DC0" w:rsidRPr="00540E83">
        <w:t>е</w:t>
      </w:r>
      <w:r w:rsidR="009B63BB" w:rsidRPr="00540E83">
        <w:t>жемесячное планирование и контроль выполнения графиков ТО-1, ТО-2, ремонта и других регламентных работ; планирование подготовки техники к летнему и зим</w:t>
      </w:r>
      <w:r w:rsidR="005C2DC0" w:rsidRPr="00540E83">
        <w:t>нему сезонам,</w:t>
      </w:r>
      <w:r w:rsidR="009B63BB" w:rsidRPr="00540E83">
        <w:t xml:space="preserve"> ежегодному техническому осмотру;</w:t>
      </w:r>
    </w:p>
    <w:p w:rsidR="009B63BB" w:rsidRPr="00540E83" w:rsidRDefault="006D72BF" w:rsidP="00540E83">
      <w:pPr>
        <w:pStyle w:val="31"/>
        <w:suppressAutoHyphens/>
        <w:spacing w:before="0" w:after="0" w:line="360" w:lineRule="auto"/>
        <w:ind w:firstLine="709"/>
      </w:pPr>
      <w:r w:rsidRPr="00540E83">
        <w:t>9</w:t>
      </w:r>
      <w:r w:rsidR="009B63BB" w:rsidRPr="00540E83">
        <w:t xml:space="preserve">) </w:t>
      </w:r>
      <w:r w:rsidR="00E21D40" w:rsidRPr="00540E83">
        <w:t>а</w:t>
      </w:r>
      <w:r w:rsidR="0082683F" w:rsidRPr="00540E83">
        <w:t xml:space="preserve">втоматизация отпуска </w:t>
      </w:r>
      <w:r w:rsidR="003931C1" w:rsidRPr="00540E83">
        <w:t>ГСМ</w:t>
      </w:r>
      <w:r w:rsidR="0082683F" w:rsidRPr="00540E83">
        <w:t xml:space="preserve"> на автозаправочных станциях</w:t>
      </w:r>
      <w:r w:rsidR="009B63BB" w:rsidRPr="00540E83">
        <w:t xml:space="preserve"> предприятия с передачей сведений о</w:t>
      </w:r>
      <w:r w:rsidR="003931C1" w:rsidRPr="00540E83">
        <w:t>б их</w:t>
      </w:r>
      <w:r w:rsidR="009B63BB" w:rsidRPr="00540E83">
        <w:t xml:space="preserve"> </w:t>
      </w:r>
      <w:r w:rsidR="003931C1" w:rsidRPr="00540E83">
        <w:t xml:space="preserve">движении </w:t>
      </w:r>
      <w:r w:rsidR="009B63BB" w:rsidRPr="00540E83">
        <w:t>в общую базу данных.</w:t>
      </w:r>
    </w:p>
    <w:p w:rsidR="00BD18D0" w:rsidRDefault="00BD18D0" w:rsidP="00540E83">
      <w:pPr>
        <w:pStyle w:val="21"/>
        <w:spacing w:before="0" w:line="360" w:lineRule="auto"/>
        <w:ind w:firstLine="709"/>
        <w:rPr>
          <w:sz w:val="28"/>
        </w:rPr>
      </w:pPr>
      <w:bookmarkStart w:id="12" w:name="_Toc169493144"/>
    </w:p>
    <w:p w:rsidR="00D02374" w:rsidRPr="00540E83" w:rsidRDefault="004675BE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3.2 Основные требования </w:t>
      </w:r>
      <w:r w:rsidR="00C74E1C" w:rsidRPr="00540E83">
        <w:rPr>
          <w:sz w:val="28"/>
        </w:rPr>
        <w:t>к автоматизированн</w:t>
      </w:r>
      <w:r w:rsidR="00981C52" w:rsidRPr="00540E83">
        <w:rPr>
          <w:sz w:val="28"/>
        </w:rPr>
        <w:t>ой</w:t>
      </w:r>
      <w:r w:rsidRPr="00540E83">
        <w:rPr>
          <w:sz w:val="28"/>
        </w:rPr>
        <w:t xml:space="preserve"> </w:t>
      </w:r>
      <w:r w:rsidR="00C74E1C" w:rsidRPr="00540E83">
        <w:rPr>
          <w:sz w:val="28"/>
        </w:rPr>
        <w:t>систем</w:t>
      </w:r>
      <w:r w:rsidR="00981C52" w:rsidRPr="00540E83">
        <w:rPr>
          <w:sz w:val="28"/>
        </w:rPr>
        <w:t>е</w:t>
      </w:r>
      <w:r w:rsidRPr="00540E83">
        <w:rPr>
          <w:sz w:val="28"/>
        </w:rPr>
        <w:t xml:space="preserve"> диспетчерского управления на городских </w:t>
      </w:r>
      <w:r w:rsidR="00981C52" w:rsidRPr="00540E83">
        <w:rPr>
          <w:sz w:val="28"/>
        </w:rPr>
        <w:t xml:space="preserve">автобусных </w:t>
      </w:r>
      <w:r w:rsidRPr="00540E83">
        <w:rPr>
          <w:sz w:val="28"/>
        </w:rPr>
        <w:t xml:space="preserve">маршрутах, обслуживаемых РДАУП </w:t>
      </w:r>
      <w:r w:rsidR="00776234">
        <w:rPr>
          <w:sz w:val="28"/>
        </w:rPr>
        <w:t>"</w:t>
      </w:r>
      <w:r w:rsidRPr="00540E83">
        <w:rPr>
          <w:sz w:val="28"/>
        </w:rPr>
        <w:t>Автобусный парк №</w:t>
      </w:r>
      <w:r w:rsidR="00776234">
        <w:rPr>
          <w:sz w:val="28"/>
        </w:rPr>
        <w:t xml:space="preserve"> </w:t>
      </w:r>
      <w:r w:rsidRPr="00540E83">
        <w:rPr>
          <w:sz w:val="28"/>
        </w:rPr>
        <w:t>1</w:t>
      </w:r>
      <w:r w:rsidR="00776234">
        <w:rPr>
          <w:sz w:val="28"/>
        </w:rPr>
        <w:t>"</w:t>
      </w:r>
      <w:r w:rsidRPr="00540E83">
        <w:rPr>
          <w:sz w:val="28"/>
        </w:rPr>
        <w:t xml:space="preserve"> г.</w:t>
      </w:r>
      <w:r w:rsidR="00776234">
        <w:rPr>
          <w:sz w:val="28"/>
        </w:rPr>
        <w:t xml:space="preserve"> </w:t>
      </w:r>
      <w:r w:rsidR="00634962" w:rsidRPr="00540E83">
        <w:rPr>
          <w:sz w:val="28"/>
        </w:rPr>
        <w:t>Гомеля</w:t>
      </w:r>
      <w:bookmarkEnd w:id="12"/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4675BE" w:rsidRPr="00540E83" w:rsidRDefault="005F642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Автоматизированная система диспетчерского управления на городских автобусных маршрутах, обслуживаемых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должна обеспечивать:</w:t>
      </w:r>
    </w:p>
    <w:p w:rsidR="00140ACD" w:rsidRPr="00540E83" w:rsidRDefault="00391A36" w:rsidP="00540E83">
      <w:pPr>
        <w:pStyle w:val="31"/>
        <w:suppressAutoHyphens/>
        <w:spacing w:before="0" w:after="0" w:line="360" w:lineRule="auto"/>
        <w:ind w:firstLine="709"/>
      </w:pPr>
      <w:r w:rsidRPr="00540E83">
        <w:t>1</w:t>
      </w:r>
      <w:r w:rsidR="000A6253" w:rsidRPr="00540E83">
        <w:t xml:space="preserve">) </w:t>
      </w:r>
      <w:r w:rsidR="00E728EB" w:rsidRPr="00540E83">
        <w:t xml:space="preserve">обслуживание </w:t>
      </w:r>
      <w:r w:rsidR="00377E20" w:rsidRPr="00540E83">
        <w:t>61</w:t>
      </w:r>
      <w:r w:rsidR="00E728EB" w:rsidRPr="00540E83">
        <w:t xml:space="preserve"> автобуса РДАУП </w:t>
      </w:r>
      <w:r w:rsidR="00776234">
        <w:t>"</w:t>
      </w:r>
      <w:r w:rsidR="00E728EB" w:rsidRPr="00540E83">
        <w:t>Автобусный парк № 1</w:t>
      </w:r>
      <w:r w:rsidR="00776234">
        <w:t>"</w:t>
      </w:r>
      <w:r w:rsidR="00E728EB" w:rsidRPr="00540E83">
        <w:t xml:space="preserve"> г.</w:t>
      </w:r>
      <w:r w:rsidR="00776234">
        <w:t xml:space="preserve"> </w:t>
      </w:r>
      <w:r w:rsidR="00E728EB" w:rsidRPr="00540E83">
        <w:t>Гомеля с возможностью наращивания количества транспортных средств;</w:t>
      </w:r>
    </w:p>
    <w:p w:rsidR="00E728EB" w:rsidRPr="00540E83" w:rsidRDefault="00391A36" w:rsidP="00540E83">
      <w:pPr>
        <w:pStyle w:val="31"/>
        <w:suppressAutoHyphens/>
        <w:spacing w:before="0" w:after="0" w:line="360" w:lineRule="auto"/>
        <w:ind w:firstLine="709"/>
      </w:pPr>
      <w:r w:rsidRPr="00540E83">
        <w:t>2</w:t>
      </w:r>
      <w:r w:rsidR="00E728EB" w:rsidRPr="00540E83">
        <w:t>) обслуживание 203 маршрутных транспортных средств частных перевозчиков с возможностью наращивания количества транспортных средств;</w:t>
      </w:r>
    </w:p>
    <w:p w:rsidR="00E728EB" w:rsidRPr="00540E83" w:rsidRDefault="00504C7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3) </w:t>
      </w:r>
      <w:r w:rsidR="00077955" w:rsidRPr="00540E83">
        <w:t>поэтапное решение задач:</w:t>
      </w:r>
    </w:p>
    <w:p w:rsidR="00077955" w:rsidRPr="00540E83" w:rsidRDefault="0007795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8639AE" w:rsidRPr="00540E83">
        <w:t xml:space="preserve">производить учет </w:t>
      </w:r>
      <w:r w:rsidRPr="00540E83">
        <w:t>подвижного состава</w:t>
      </w:r>
    </w:p>
    <w:p w:rsidR="008639AE" w:rsidRPr="00540E83" w:rsidRDefault="0007795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8639AE" w:rsidRPr="00540E83">
        <w:t>производить персонифицированный учет водителей.</w:t>
      </w:r>
    </w:p>
    <w:p w:rsidR="008639AE" w:rsidRPr="00540E83" w:rsidRDefault="008639AE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оперативную расстановку транспортных средств по заказчи</w:t>
      </w:r>
      <w:r w:rsidR="00C15961" w:rsidRPr="00540E83">
        <w:t>кам;</w:t>
      </w:r>
    </w:p>
    <w:p w:rsidR="008639AE" w:rsidRPr="00540E83" w:rsidRDefault="008639AE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автоматизированный расчет нормы выдачи ГСМ на основании пред</w:t>
      </w:r>
      <w:r w:rsidR="001455CC" w:rsidRPr="00540E83">
        <w:t xml:space="preserve">полагаемого пробега </w:t>
      </w:r>
      <w:r w:rsidRPr="00540E83">
        <w:t>и особенностей эксплуатации автотранспорта.</w:t>
      </w:r>
    </w:p>
    <w:p w:rsidR="00CB76A7" w:rsidRPr="00540E83" w:rsidRDefault="00CB76A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3B49D0" w:rsidRPr="00540E83">
        <w:t>ф</w:t>
      </w:r>
      <w:r w:rsidRPr="00540E83">
        <w:t>ормировать путевой лист согласно оперативной расстановки транспортных средств</w:t>
      </w:r>
      <w:r w:rsidR="003B49D0" w:rsidRPr="00540E83">
        <w:t>;</w:t>
      </w:r>
    </w:p>
    <w:p w:rsidR="004449CC" w:rsidRPr="00540E83" w:rsidRDefault="003B49D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4449CC" w:rsidRPr="00540E83">
        <w:t>вести журнал выдачи путевых листов;</w:t>
      </w:r>
    </w:p>
    <w:p w:rsidR="004449CC" w:rsidRPr="00540E83" w:rsidRDefault="004449CC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ввод фактических данных о работе водителей и транспортных средств</w:t>
      </w:r>
      <w:r w:rsidR="00E802AF" w:rsidRPr="00540E83">
        <w:t xml:space="preserve"> из путевых листов;</w:t>
      </w:r>
    </w:p>
    <w:p w:rsidR="00153A73" w:rsidRPr="00540E83" w:rsidRDefault="00153A73" w:rsidP="00540E83">
      <w:pPr>
        <w:pStyle w:val="31"/>
        <w:suppressAutoHyphens/>
        <w:spacing w:before="0" w:after="0" w:line="360" w:lineRule="auto"/>
        <w:ind w:firstLine="709"/>
      </w:pPr>
      <w:r w:rsidRPr="00540E83">
        <w:t>– п</w:t>
      </w:r>
      <w:r w:rsidR="00C15961" w:rsidRPr="00540E83">
        <w:t>роизводить расчет и учет времени нахождения</w:t>
      </w:r>
      <w:r w:rsidRPr="00540E83">
        <w:t xml:space="preserve"> в наряде, общего пробе</w:t>
      </w:r>
      <w:r w:rsidR="00C15961" w:rsidRPr="00540E83">
        <w:t xml:space="preserve">га, </w:t>
      </w:r>
      <w:r w:rsidRPr="00540E83">
        <w:t>рас</w:t>
      </w:r>
      <w:r w:rsidR="00C15961" w:rsidRPr="00540E83">
        <w:t>хода ГСМ</w:t>
      </w:r>
      <w:r w:rsidRPr="00540E83">
        <w:t xml:space="preserve"> по видам топлива, количества топлива, полученного на АЗС и АГНКС, моточасов работы автотранспорта, подготовку результатов для бухгалтерии</w:t>
      </w:r>
      <w:r w:rsidR="00C15961" w:rsidRPr="00540E83">
        <w:t>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сравнение плановых данных с данными GPS-устройств и автоматически обнаруживать отклонения от установленных маршрутов и графиков следования;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составлять акт снятия остатков топлива;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учет заправок топлива по водителям и подвижному составу;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составлять ежемесячные отчеты по экономии топлива с определением фактического и нормативного остатка топлива на 1-ое число каждого месяца с распечаткой ведомости снятия остатков;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формировать табель учета рабочего времени на основании данных путевых листов;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учет автомобиле-дней в хозяйстве, автомобиле-дней в работе, простой в ремонте, простоя без водителя с определением коэффициентов: технической готовности; выпуска на линию; использования пробега; использования грузоподъемности;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выборку данных для начисления заработной платы;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отображать на картах и/или схемах маршрут любого транспортного средства за любой промежуток времени;</w:t>
      </w:r>
    </w:p>
    <w:p w:rsidR="00C15961" w:rsidRPr="00540E83" w:rsidRDefault="00C159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обеспечить архивное хранение в течение 5 лет полученной информации для её дальнейшего анализа.</w:t>
      </w:r>
    </w:p>
    <w:p w:rsidR="00031346" w:rsidRPr="00540E83" w:rsidRDefault="000514CE" w:rsidP="00540E83">
      <w:pPr>
        <w:pStyle w:val="31"/>
        <w:suppressAutoHyphens/>
        <w:spacing w:before="0" w:after="0" w:line="360" w:lineRule="auto"/>
        <w:ind w:firstLine="709"/>
      </w:pPr>
      <w:r w:rsidRPr="00540E83">
        <w:t>– формировать и распечатывать отчеты по транспортным средствам (таблица 3.1)</w:t>
      </w:r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0514CE" w:rsidRPr="00BD18D0" w:rsidRDefault="00BD18D0" w:rsidP="00540E83">
      <w:pPr>
        <w:pStyle w:val="31"/>
        <w:suppressAutoHyphens/>
        <w:spacing w:before="0" w:after="0" w:line="360" w:lineRule="auto"/>
        <w:ind w:firstLine="709"/>
      </w:pPr>
      <w:r w:rsidRPr="00BD18D0">
        <w:t>Таблица 3.1 – Перечень отчетов по транспортным средствам, которые должна предусматривать автоматизированная система диспетчерского управления</w:t>
      </w:r>
    </w:p>
    <w:tbl>
      <w:tblPr>
        <w:tblW w:w="9209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3368"/>
        <w:gridCol w:w="5841"/>
      </w:tblGrid>
      <w:tr w:rsidR="000514CE" w:rsidRPr="00C57EE6" w:rsidTr="00C57EE6">
        <w:tc>
          <w:tcPr>
            <w:tcW w:w="3368" w:type="dxa"/>
            <w:shd w:val="clear" w:color="auto" w:fill="auto"/>
          </w:tcPr>
          <w:p w:rsidR="000514CE" w:rsidRPr="00C57EE6" w:rsidRDefault="000514CE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отчета</w:t>
            </w:r>
          </w:p>
        </w:tc>
        <w:tc>
          <w:tcPr>
            <w:tcW w:w="5841" w:type="dxa"/>
            <w:shd w:val="clear" w:color="auto" w:fill="auto"/>
          </w:tcPr>
          <w:p w:rsidR="000514CE" w:rsidRPr="00C57EE6" w:rsidRDefault="000514CE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Примечание</w:t>
            </w:r>
          </w:p>
        </w:tc>
      </w:tr>
      <w:tr w:rsidR="000514CE" w:rsidRPr="00C57EE6" w:rsidTr="00C57EE6">
        <w:tc>
          <w:tcPr>
            <w:tcW w:w="3368" w:type="dxa"/>
            <w:shd w:val="clear" w:color="auto" w:fill="auto"/>
          </w:tcPr>
          <w:p w:rsidR="000514CE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 Отчет по продолжительности рабочего дня</w:t>
            </w:r>
          </w:p>
        </w:tc>
        <w:tc>
          <w:tcPr>
            <w:tcW w:w="5841" w:type="dxa"/>
            <w:shd w:val="clear" w:color="auto" w:fill="auto"/>
          </w:tcPr>
          <w:p w:rsidR="000514CE" w:rsidRPr="00C57EE6" w:rsidRDefault="00C3254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 Отчет по времени использования автотранспорта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C3254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 Отчет о выполненных ездках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C3254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 Отчёт о фактическом прохождении заданных маршрутов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C3254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 Отчет по расходу топлива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Отчёт данного вида выполняется на основание показаний, зафиксированных навигационным контроллером, в том случае, когда последний оснащен схемой сопряжения с датчиком уровня топлива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B80B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 Показаний датчика уровня топлива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A5601E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Отчет может быть представлен в графическом и табличном видах. Отчет может быть построен на измерениях в паузах движения или непрерывных измерениях. Форма отчета и принцип его формирования должны быть согласованы с заказчиком. Отчёт данного вида может быть выполнен на основание показаний, зафиксированных навигационным контроллером, в том случае, когда последний оснащен схемой сопряжения с датчиком уровня топлива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FB78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 Отчет по времени простоев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FB78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отчёт включаются все временные интервалы без движения, протяженностью более заданной заказчиком. Для каждого интервала указывается время его начала, завершения и продолжительность. Приводится суммарное время простоев.</w:t>
            </w:r>
          </w:p>
        </w:tc>
      </w:tr>
      <w:tr w:rsidR="00B80B93" w:rsidRPr="00C57EE6" w:rsidTr="00C57EE6">
        <w:tc>
          <w:tcPr>
            <w:tcW w:w="3368" w:type="dxa"/>
            <w:shd w:val="clear" w:color="auto" w:fill="auto"/>
          </w:tcPr>
          <w:p w:rsidR="00B80B93" w:rsidRPr="00C57EE6" w:rsidRDefault="00FB78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 Отчет по скоростному режиму</w:t>
            </w:r>
          </w:p>
        </w:tc>
        <w:tc>
          <w:tcPr>
            <w:tcW w:w="5841" w:type="dxa"/>
            <w:shd w:val="clear" w:color="auto" w:fill="auto"/>
          </w:tcPr>
          <w:p w:rsidR="00B80B93" w:rsidRPr="00C57EE6" w:rsidRDefault="00FB78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 общем случае отчёт может быть представлен в виде графика скорости в зависимости от времени. Отчёт также может быть составлен относительно определенных географических точек или интервалов времени и включать среднее значение скорости на этих интервалах или между этими точками</w:t>
            </w:r>
          </w:p>
        </w:tc>
      </w:tr>
    </w:tbl>
    <w:p w:rsidR="00004BD1" w:rsidRPr="00540E83" w:rsidRDefault="00004BD1" w:rsidP="00540E83">
      <w:pPr>
        <w:pStyle w:val="31"/>
        <w:suppressAutoHyphens/>
        <w:spacing w:before="0" w:after="0" w:line="360" w:lineRule="auto"/>
        <w:ind w:firstLine="709"/>
      </w:pPr>
    </w:p>
    <w:p w:rsidR="00C32543" w:rsidRPr="00540E83" w:rsidRDefault="00C32543" w:rsidP="00540E83">
      <w:pPr>
        <w:pStyle w:val="31"/>
        <w:suppressAutoHyphens/>
        <w:spacing w:before="0" w:after="0" w:line="360" w:lineRule="auto"/>
        <w:ind w:firstLine="709"/>
      </w:pPr>
      <w:r w:rsidRPr="00540E83">
        <w:t>4) обслуживание и ремонт подвижного состава:</w:t>
      </w:r>
    </w:p>
    <w:p w:rsidR="00C32543" w:rsidRPr="00540E83" w:rsidRDefault="00C32543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учет расхода запчастей и материалов по ежемесячным накопительным ведомостям по каждой единице подвижного состава для списания;</w:t>
      </w:r>
    </w:p>
    <w:p w:rsidR="00C32543" w:rsidRPr="00540E83" w:rsidRDefault="00C3254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A471C7" w:rsidRPr="00540E83">
        <w:t>п</w:t>
      </w:r>
      <w:r w:rsidRPr="00540E83">
        <w:t>роизводить ежемесячное планирование и контроль выполнения графиков ТО-1, ТО-2, ремонта и других регламентных работ; планирование подготовки техники к летнему и зимнему сезонам, к ежегодному техническому осмотру;</w:t>
      </w:r>
    </w:p>
    <w:p w:rsidR="00C32543" w:rsidRPr="00540E83" w:rsidRDefault="00C3254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A471C7" w:rsidRPr="00540E83">
        <w:t>производить автоматический расчет износа каждой машины, а также отдельных узлов. агрегатов, автошин, аккумуляторов;</w:t>
      </w:r>
    </w:p>
    <w:p w:rsidR="00A471C7" w:rsidRPr="00540E83" w:rsidRDefault="00A471C7" w:rsidP="00540E83">
      <w:pPr>
        <w:pStyle w:val="31"/>
        <w:suppressAutoHyphens/>
        <w:spacing w:before="0" w:after="0" w:line="360" w:lineRule="auto"/>
        <w:ind w:firstLine="709"/>
      </w:pPr>
      <w:r w:rsidRPr="00540E83">
        <w:t>5) заправка:</w:t>
      </w:r>
    </w:p>
    <w:p w:rsidR="00A471C7" w:rsidRPr="00540E83" w:rsidRDefault="00A471C7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обеспечить складской учет с электронным контролем движения ГСМ по картам складского учета;</w:t>
      </w:r>
    </w:p>
    <w:p w:rsidR="00A471C7" w:rsidRPr="00540E83" w:rsidRDefault="00A471C7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обеспечить планирование заправок автотранспорта предприятия (количество отпускаемого топлива согласно путевых листов);</w:t>
      </w:r>
    </w:p>
    <w:p w:rsidR="00A471C7" w:rsidRPr="00540E83" w:rsidRDefault="00A471C7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производить отпуск ГСМ по электронным картам-идентификаторам в автоматическом режиме согласно плана заправок без участия оператора с выдачей информации на информа</w:t>
      </w:r>
      <w:r w:rsidR="00A91A95" w:rsidRPr="00540E83">
        <w:t xml:space="preserve">ционном </w:t>
      </w:r>
      <w:r w:rsidRPr="00540E83">
        <w:t>табло, расположенном на АЗС и АГНКС.</w:t>
      </w:r>
    </w:p>
    <w:p w:rsidR="00A471C7" w:rsidRPr="00540E83" w:rsidRDefault="00D15D80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обеспечить формирование отчетов (таблица 3.2);</w:t>
      </w:r>
    </w:p>
    <w:p w:rsidR="00E67445" w:rsidRPr="00540E83" w:rsidRDefault="00E67445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обеспечить передачу сведений о движении ГСМ в общую базу данных.</w:t>
      </w:r>
    </w:p>
    <w:p w:rsidR="00D15D80" w:rsidRDefault="00D15D80" w:rsidP="00540E83">
      <w:pPr>
        <w:pStyle w:val="31"/>
        <w:suppressAutoHyphens/>
        <w:spacing w:before="0" w:after="0" w:line="360" w:lineRule="auto"/>
        <w:ind w:firstLine="709"/>
      </w:pPr>
    </w:p>
    <w:p w:rsidR="00BD18D0" w:rsidRPr="00BD18D0" w:rsidRDefault="00BD18D0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Pr="00BD18D0">
        <w:t>Таблица 3.2 – Перечень отчетов по транспортным средствам, которые должна предусматривать автоматизированная система диспетчерского управления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7456"/>
        <w:gridCol w:w="1275"/>
      </w:tblGrid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D15D80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отчета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D15D80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Примечание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1 </w:t>
            </w:r>
            <w:r w:rsidR="00A05805" w:rsidRPr="00C57EE6">
              <w:rPr>
                <w:sz w:val="20"/>
                <w:szCs w:val="22"/>
              </w:rPr>
              <w:t>Раздаточные ведомости по автомобилю (водителю) за любой промежуток времени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2 </w:t>
            </w:r>
            <w:r w:rsidR="00A05805" w:rsidRPr="00C57EE6">
              <w:rPr>
                <w:sz w:val="20"/>
                <w:szCs w:val="22"/>
              </w:rPr>
              <w:t>Раздаточные ведомости ГСМ, выданных сторонним потребителям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3 </w:t>
            </w:r>
            <w:r w:rsidR="00A05805" w:rsidRPr="00C57EE6">
              <w:rPr>
                <w:sz w:val="20"/>
                <w:szCs w:val="22"/>
              </w:rPr>
              <w:t>Сводная раздаточная ведомость за интервал времени по всем видам ГСМ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4 </w:t>
            </w:r>
            <w:r w:rsidR="00A05805" w:rsidRPr="00C57EE6">
              <w:rPr>
                <w:sz w:val="20"/>
                <w:szCs w:val="22"/>
              </w:rPr>
              <w:t>Складские отчеты по приходу/расходу топлива, печать карточек складского учета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5 </w:t>
            </w:r>
            <w:r w:rsidR="00A05805" w:rsidRPr="00C57EE6">
              <w:rPr>
                <w:sz w:val="20"/>
                <w:szCs w:val="22"/>
              </w:rPr>
              <w:t>Итоговые результаты работы оператора за смену (за период)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  <w:tr w:rsidR="00D15D80" w:rsidRPr="00C57EE6" w:rsidTr="00C57EE6">
        <w:tc>
          <w:tcPr>
            <w:tcW w:w="0" w:type="auto"/>
            <w:shd w:val="clear" w:color="auto" w:fill="auto"/>
          </w:tcPr>
          <w:p w:rsidR="00D15D80" w:rsidRPr="00C57EE6" w:rsidRDefault="00AB399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6 </w:t>
            </w:r>
            <w:r w:rsidR="00B4651C" w:rsidRPr="00C57EE6">
              <w:rPr>
                <w:sz w:val="20"/>
                <w:szCs w:val="22"/>
              </w:rPr>
              <w:t>Расчет остатков топлива в резервуарах</w:t>
            </w:r>
          </w:p>
        </w:tc>
        <w:tc>
          <w:tcPr>
            <w:tcW w:w="0" w:type="auto"/>
            <w:shd w:val="clear" w:color="auto" w:fill="auto"/>
          </w:tcPr>
          <w:p w:rsidR="00D15D80" w:rsidRPr="00C57EE6" w:rsidRDefault="00B4651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–</w:t>
            </w:r>
          </w:p>
        </w:tc>
      </w:tr>
    </w:tbl>
    <w:p w:rsidR="00A471C7" w:rsidRPr="00540E83" w:rsidRDefault="00A471C7" w:rsidP="00540E83">
      <w:pPr>
        <w:pStyle w:val="31"/>
        <w:suppressAutoHyphens/>
        <w:spacing w:before="0" w:after="0" w:line="360" w:lineRule="auto"/>
        <w:ind w:firstLine="709"/>
      </w:pPr>
    </w:p>
    <w:p w:rsidR="000E3B7A" w:rsidRPr="00540E83" w:rsidRDefault="000E3B7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Оборудование автоматизированной системы диспетчерского управления на городских автобусных маршрутах, обслуживаемых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должно соответствовать следующим требованиям:</w:t>
      </w:r>
    </w:p>
    <w:p w:rsidR="000E3B7A" w:rsidRPr="00540E83" w:rsidRDefault="000E3B7A" w:rsidP="00540E83">
      <w:pPr>
        <w:pStyle w:val="31"/>
        <w:suppressAutoHyphens/>
        <w:spacing w:before="0" w:after="0" w:line="360" w:lineRule="auto"/>
        <w:ind w:firstLine="709"/>
      </w:pPr>
      <w:r w:rsidRPr="00540E83">
        <w:t>1) специализированное оборудован</w:t>
      </w:r>
      <w:r w:rsidR="009967F6" w:rsidRPr="00540E83">
        <w:t>ие системы должно содержать GPS-</w:t>
      </w:r>
      <w:r w:rsidRPr="00540E83">
        <w:t>устройства на транспортных средствах, сотовые модемы (при необходимости) в диспетчерском центре и другие коммуникационные устройства;</w:t>
      </w:r>
    </w:p>
    <w:p w:rsidR="00535D7C" w:rsidRPr="00540E83" w:rsidRDefault="000E3B7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система должна содержать </w:t>
      </w:r>
      <w:r w:rsidRPr="00540E83">
        <w:rPr>
          <w:lang w:val="en-US"/>
        </w:rPr>
        <w:t>GPS</w:t>
      </w:r>
      <w:r w:rsidRPr="00540E83">
        <w:t>-</w:t>
      </w:r>
      <w:r w:rsidR="00535D7C" w:rsidRPr="00540E83">
        <w:t>устройства двух типов:</w:t>
      </w:r>
    </w:p>
    <w:p w:rsidR="00535D7C" w:rsidRPr="00540E83" w:rsidRDefault="00535D7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0E3B7A" w:rsidRPr="00540E83">
        <w:t>устройства первого типа для контроля маршрутных транспортных средств частных перевозчиков</w:t>
      </w:r>
      <w:r w:rsidRPr="00540E83">
        <w:t>;</w:t>
      </w:r>
    </w:p>
    <w:p w:rsidR="000E3B7A" w:rsidRPr="00540E83" w:rsidRDefault="00535D7C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устройства второго типа для контроля рейсовых автобусов;</w:t>
      </w:r>
    </w:p>
    <w:p w:rsidR="00535D7C" w:rsidRPr="00540E83" w:rsidRDefault="00535D7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3) </w:t>
      </w:r>
      <w:r w:rsidR="009967F6" w:rsidRPr="00540E83">
        <w:t xml:space="preserve">общие требования к </w:t>
      </w:r>
      <w:r w:rsidR="009967F6" w:rsidRPr="00540E83">
        <w:rPr>
          <w:lang w:val="en-US"/>
        </w:rPr>
        <w:t>GPS</w:t>
      </w:r>
      <w:r w:rsidR="009967F6" w:rsidRPr="00540E83">
        <w:t>-устройствам:</w:t>
      </w:r>
    </w:p>
    <w:p w:rsidR="00F00A9E" w:rsidRPr="00540E83" w:rsidRDefault="00F00A9E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обеспечивать регистрацию местоположения транспортных средств во встроенной энергонезависимой памяти с программируемым интервалом записи;</w:t>
      </w:r>
    </w:p>
    <w:p w:rsidR="009967F6" w:rsidRPr="00540E83" w:rsidRDefault="001E1670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сохранять журнал движения не менее 4 суток при интервале записи координат 1 минута;</w:t>
      </w:r>
    </w:p>
    <w:p w:rsidR="001E1670" w:rsidRPr="00540E83" w:rsidRDefault="001E1670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обеспечивать регистрацию показаний штатного датчика уровня топлива;</w:t>
      </w:r>
    </w:p>
    <w:p w:rsidR="00D17835" w:rsidRPr="00540E83" w:rsidRDefault="001E167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D17835" w:rsidRPr="00540E83">
        <w:t xml:space="preserve">иметь конструктивное исполнение </w:t>
      </w:r>
      <w:r w:rsidR="00776234">
        <w:t>"</w:t>
      </w:r>
      <w:r w:rsidR="00D17835" w:rsidRPr="00540E83">
        <w:t>всё в одном</w:t>
      </w:r>
      <w:r w:rsidR="00776234">
        <w:t>"</w:t>
      </w:r>
      <w:r w:rsidR="00D17835" w:rsidRPr="00540E83">
        <w:t xml:space="preserve"> (контроллер, GPS-приёмник и приёмо-передатчик интегрированы в один корпус, к которому подключается питание, антенны, датчики, исполнительные устройства и т. п.), и исключать возможность несанкционированного доступа к узлам;</w:t>
      </w:r>
    </w:p>
    <w:p w:rsidR="00D17835" w:rsidRPr="00540E83" w:rsidRDefault="00D1783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4) требования к </w:t>
      </w:r>
      <w:r w:rsidRPr="00540E83">
        <w:rPr>
          <w:lang w:val="en-US"/>
        </w:rPr>
        <w:t>GPS</w:t>
      </w:r>
      <w:r w:rsidRPr="00540E83">
        <w:t xml:space="preserve">-устройствам </w:t>
      </w:r>
      <w:r w:rsidR="00BA48ED" w:rsidRPr="00540E83">
        <w:t xml:space="preserve">маршрутных транспортных средств </w:t>
      </w:r>
      <w:r w:rsidRPr="00540E83">
        <w:t>частных перевозчиков</w:t>
      </w:r>
      <w:r w:rsidR="00BA48ED" w:rsidRPr="00540E83">
        <w:t>:</w:t>
      </w:r>
    </w:p>
    <w:p w:rsidR="004F1E9F" w:rsidRPr="00540E83" w:rsidRDefault="004F1E9F" w:rsidP="00540E83">
      <w:pPr>
        <w:pStyle w:val="31"/>
        <w:suppressAutoHyphens/>
        <w:spacing w:before="0" w:after="0" w:line="360" w:lineRule="auto"/>
        <w:ind w:firstLine="709"/>
      </w:pPr>
      <w:r w:rsidRPr="00540E83">
        <w:t>– информация из памяти GPS-устройства должна извлекаться бесконтактно и автоматически с помощью дистанционного бесконтактного считывателя при проезде автомобилями оборудованных точек регистрации;</w:t>
      </w:r>
    </w:p>
    <w:p w:rsidR="004F1E9F" w:rsidRPr="00540E83" w:rsidRDefault="004F1E9F" w:rsidP="00540E83">
      <w:pPr>
        <w:pStyle w:val="31"/>
        <w:suppressAutoHyphens/>
        <w:spacing w:before="0" w:after="0" w:line="360" w:lineRule="auto"/>
        <w:ind w:firstLine="709"/>
      </w:pPr>
      <w:r w:rsidRPr="00540E83">
        <w:t>– используемые средства бесконтактного считывания должны быть разрешены к применению в Республике Беларусь, а их эксплуатация не должна быть сопряжена с получением заказчиком разрешений и лицензий</w:t>
      </w:r>
      <w:r w:rsidR="00BC49E7" w:rsidRPr="00540E83">
        <w:t>;</w:t>
      </w:r>
    </w:p>
    <w:p w:rsidR="004F1E9F" w:rsidRPr="00540E83" w:rsidRDefault="00BC49E7" w:rsidP="00540E83">
      <w:pPr>
        <w:pStyle w:val="31"/>
        <w:suppressAutoHyphens/>
        <w:spacing w:before="0" w:after="0" w:line="360" w:lineRule="auto"/>
        <w:ind w:firstLine="709"/>
      </w:pPr>
      <w:r w:rsidRPr="00540E83">
        <w:t>– в</w:t>
      </w:r>
      <w:r w:rsidR="004F1E9F" w:rsidRPr="00540E83">
        <w:t>ремя считывания накопленных данных за смену должно составлять не более 2 мин</w:t>
      </w:r>
      <w:r w:rsidRPr="00540E83">
        <w:t>ут;</w:t>
      </w:r>
    </w:p>
    <w:p w:rsidR="004F1E9F" w:rsidRPr="00540E83" w:rsidRDefault="00595D3E" w:rsidP="00540E83">
      <w:pPr>
        <w:pStyle w:val="31"/>
        <w:suppressAutoHyphens/>
        <w:spacing w:before="0" w:after="0" w:line="360" w:lineRule="auto"/>
        <w:ind w:firstLine="709"/>
      </w:pPr>
      <w:r w:rsidRPr="00540E83">
        <w:t>– т</w:t>
      </w:r>
      <w:r w:rsidR="004F1E9F" w:rsidRPr="00540E83">
        <w:t>очки съёма информации могут быть расположены в нескольких местах. Информация из точек съема должна поступать в диспетчерский пункт по беспроводному каналу связ</w:t>
      </w:r>
      <w:r w:rsidRPr="00540E83">
        <w:t>и;</w:t>
      </w:r>
    </w:p>
    <w:p w:rsidR="004F1E9F" w:rsidRPr="00540E83" w:rsidRDefault="00595D3E" w:rsidP="00540E83">
      <w:pPr>
        <w:pStyle w:val="31"/>
        <w:suppressAutoHyphens/>
        <w:spacing w:before="0" w:after="0" w:line="360" w:lineRule="auto"/>
        <w:ind w:firstLine="709"/>
      </w:pPr>
      <w:r w:rsidRPr="00540E83">
        <w:t>– р</w:t>
      </w:r>
      <w:r w:rsidR="004F1E9F" w:rsidRPr="00540E83">
        <w:t>асположение в зоне считывания нескольких устройств (до десяти) не должно приводить к конфликтам и потере информации</w:t>
      </w:r>
      <w:r w:rsidRPr="00540E83">
        <w:t>;</w:t>
      </w:r>
    </w:p>
    <w:p w:rsidR="004F1E9F" w:rsidRPr="00540E83" w:rsidRDefault="00595D3E" w:rsidP="00540E83">
      <w:pPr>
        <w:pStyle w:val="31"/>
        <w:suppressAutoHyphens/>
        <w:spacing w:before="0" w:after="0" w:line="360" w:lineRule="auto"/>
        <w:ind w:firstLine="709"/>
      </w:pPr>
      <w:r w:rsidRPr="00540E83">
        <w:t>– д</w:t>
      </w:r>
      <w:r w:rsidR="004F1E9F" w:rsidRPr="00540E83">
        <w:t>олжна быть предусмотрена световая индикация для водителей, подтверждающая успешное или неуспешное считывание журнала из памяти устройст</w:t>
      </w:r>
      <w:r w:rsidRPr="00540E83">
        <w:t>ва;</w:t>
      </w:r>
    </w:p>
    <w:p w:rsidR="00595D3E" w:rsidRPr="00540E83" w:rsidRDefault="009303B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5) требования к </w:t>
      </w:r>
      <w:r w:rsidRPr="00540E83">
        <w:rPr>
          <w:lang w:val="en-US"/>
        </w:rPr>
        <w:t>GPS</w:t>
      </w:r>
      <w:r w:rsidRPr="00540E83">
        <w:t xml:space="preserve">-устройствам для контроля рейсовых автобусов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Гомеля:</w:t>
      </w:r>
    </w:p>
    <w:p w:rsidR="00BB5AE6" w:rsidRPr="00540E83" w:rsidRDefault="007A61F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FF57CF" w:rsidRPr="00540E83">
        <w:t xml:space="preserve">должны </w:t>
      </w:r>
      <w:r w:rsidRPr="00540E83">
        <w:t>о</w:t>
      </w:r>
      <w:r w:rsidR="00BB5AE6" w:rsidRPr="00540E83">
        <w:t xml:space="preserve">беспечивать передачу данных между транспортным средством и диспетчерским центром в режиме </w:t>
      </w:r>
      <w:r w:rsidR="00BB5AE6" w:rsidRPr="00540E83">
        <w:rPr>
          <w:lang w:val="en-US"/>
        </w:rPr>
        <w:t>GPRS</w:t>
      </w:r>
      <w:r w:rsidRPr="00540E83">
        <w:t>;</w:t>
      </w:r>
    </w:p>
    <w:p w:rsidR="00BB5AE6" w:rsidRPr="00540E83" w:rsidRDefault="007A61F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FF57CF" w:rsidRPr="00540E83">
        <w:t xml:space="preserve">должны </w:t>
      </w:r>
      <w:r w:rsidRPr="00540E83">
        <w:t>о</w:t>
      </w:r>
      <w:r w:rsidR="00BB5AE6" w:rsidRPr="00540E83">
        <w:t>беспечивать</w:t>
      </w:r>
      <w:r w:rsidRPr="00540E83">
        <w:t xml:space="preserve"> передачу данных о движении в </w:t>
      </w:r>
      <w:r w:rsidR="00607EBD" w:rsidRPr="00540E83">
        <w:t>диспетчерский центр п</w:t>
      </w:r>
      <w:r w:rsidR="00BB5AE6" w:rsidRPr="00540E83">
        <w:t>о запросу диспетчерского центра (по текущему положению или по части журнала движения)</w:t>
      </w:r>
      <w:r w:rsidR="00607EBD" w:rsidRPr="00540E83">
        <w:t>;</w:t>
      </w:r>
    </w:p>
    <w:p w:rsidR="00BB5AE6" w:rsidRPr="00540E83" w:rsidRDefault="00607EB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FF57CF" w:rsidRPr="00540E83">
        <w:t xml:space="preserve">должны </w:t>
      </w:r>
      <w:r w:rsidRPr="00540E83">
        <w:t>обеспечивать передачу данных п</w:t>
      </w:r>
      <w:r w:rsidR="00BB5AE6" w:rsidRPr="00540E83">
        <w:t>о срабатыванию тревожной кнопки</w:t>
      </w:r>
      <w:r w:rsidRPr="00540E83">
        <w:t>;</w:t>
      </w:r>
    </w:p>
    <w:p w:rsidR="00BB5AE6" w:rsidRPr="00540E83" w:rsidRDefault="00607EB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FD13BE" w:rsidRPr="00540E83">
        <w:t xml:space="preserve">должны </w:t>
      </w:r>
      <w:r w:rsidRPr="00540E83">
        <w:t>о</w:t>
      </w:r>
      <w:r w:rsidR="00BB5AE6" w:rsidRPr="00540E83">
        <w:t>беспечивать вызов диспетчера для установления голосовой связи (при наличии голосовой гарнитуры)</w:t>
      </w:r>
      <w:r w:rsidRPr="00540E83">
        <w:t>;</w:t>
      </w:r>
    </w:p>
    <w:p w:rsidR="00BB5AE6" w:rsidRPr="00540E83" w:rsidRDefault="00607EB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FD13BE" w:rsidRPr="00540E83">
        <w:t xml:space="preserve">должны </w:t>
      </w:r>
      <w:r w:rsidRPr="00540E83">
        <w:t>п</w:t>
      </w:r>
      <w:r w:rsidR="00BB5AE6" w:rsidRPr="00540E83">
        <w:t>оддерживать голосовую связь (при наличии голосовой гарнитуры)</w:t>
      </w:r>
      <w:r w:rsidRPr="00540E83">
        <w:t>.</w:t>
      </w:r>
    </w:p>
    <w:p w:rsidR="000D461A" w:rsidRPr="00540E83" w:rsidRDefault="000D461A" w:rsidP="00540E83">
      <w:pPr>
        <w:pStyle w:val="21"/>
        <w:spacing w:before="0" w:line="360" w:lineRule="auto"/>
        <w:ind w:firstLine="709"/>
        <w:rPr>
          <w:sz w:val="28"/>
        </w:rPr>
      </w:pPr>
    </w:p>
    <w:p w:rsidR="00607EBD" w:rsidRPr="00540E83" w:rsidRDefault="00C87015" w:rsidP="00540E83">
      <w:pPr>
        <w:pStyle w:val="21"/>
        <w:spacing w:before="0" w:line="360" w:lineRule="auto"/>
        <w:ind w:firstLine="709"/>
        <w:rPr>
          <w:sz w:val="28"/>
        </w:rPr>
      </w:pPr>
      <w:bookmarkStart w:id="13" w:name="_Toc169493145"/>
      <w:r w:rsidRPr="00540E83">
        <w:rPr>
          <w:sz w:val="28"/>
        </w:rPr>
        <w:t xml:space="preserve">3.3 </w:t>
      </w:r>
      <w:r w:rsidR="005E117E" w:rsidRPr="00540E83">
        <w:rPr>
          <w:sz w:val="28"/>
        </w:rPr>
        <w:t>Описание автоматизированной системы учета работы автотранспорта и дорожно-строительной техники</w:t>
      </w:r>
      <w:r w:rsidR="00207EAD" w:rsidRPr="00540E83">
        <w:rPr>
          <w:sz w:val="28"/>
        </w:rPr>
        <w:t>. Общие сведения</w:t>
      </w:r>
      <w:bookmarkEnd w:id="13"/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0D461A" w:rsidRPr="00540E83" w:rsidRDefault="00916A9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РАУП </w:t>
      </w:r>
      <w:r w:rsidR="00776234">
        <w:t>"</w:t>
      </w:r>
      <w:r w:rsidRPr="00540E83">
        <w:t>Гомельоблавтотранс</w:t>
      </w:r>
      <w:r w:rsidR="00776234">
        <w:t>"</w:t>
      </w:r>
      <w:r w:rsidRPr="00540E83">
        <w:t xml:space="preserve"> </w:t>
      </w:r>
      <w:r w:rsidR="008217AB" w:rsidRPr="00540E83">
        <w:t>провело тендер на разработку и внедрение автоматизированной системы контроля и учета</w:t>
      </w:r>
      <w:r w:rsidR="000D461A" w:rsidRPr="00540E83">
        <w:t xml:space="preserve"> работы автотранспорта.</w:t>
      </w:r>
      <w:r w:rsidR="00635FEA" w:rsidRPr="00540E83">
        <w:t xml:space="preserve"> </w:t>
      </w:r>
      <w:r w:rsidR="00C75BF0" w:rsidRPr="00540E83">
        <w:t xml:space="preserve">Победителем тендера объявлено Иностранное частное унитарное торгово-производственное предприятие </w:t>
      </w:r>
      <w:r w:rsidR="00776234">
        <w:t>"</w:t>
      </w:r>
      <w:r w:rsidR="00C75BF0" w:rsidRPr="00540E83">
        <w:t>РейнбоуТекнолоджис</w:t>
      </w:r>
      <w:r w:rsidR="00776234">
        <w:t>"</w:t>
      </w:r>
      <w:r w:rsidR="00894E2A" w:rsidRPr="00540E83">
        <w:t>.</w:t>
      </w:r>
      <w:r w:rsidR="00287CB1" w:rsidRPr="00540E83">
        <w:t xml:space="preserve"> </w:t>
      </w:r>
      <w:r w:rsidR="002241B8" w:rsidRPr="00540E83">
        <w:t xml:space="preserve">Коммерческое предложение компании </w:t>
      </w:r>
      <w:r w:rsidR="00776234">
        <w:t>"</w:t>
      </w:r>
      <w:r w:rsidR="002241B8" w:rsidRPr="00540E83">
        <w:t>РейнбоуТекнолоджис</w:t>
      </w:r>
      <w:r w:rsidR="00776234">
        <w:t>"</w:t>
      </w:r>
      <w:r w:rsidR="002241B8" w:rsidRPr="00540E83">
        <w:t xml:space="preserve"> включает аппаратно-программные комплексы Шкипер производства и разработки данной компании, а также программное обеспечение </w:t>
      </w:r>
      <w:r w:rsidR="00122E61" w:rsidRPr="00540E83">
        <w:t>бе</w:t>
      </w:r>
      <w:r w:rsidR="00207EAD" w:rsidRPr="00540E83">
        <w:t>лорусской компании Текинсофт.</w:t>
      </w:r>
    </w:p>
    <w:p w:rsidR="00894E2A" w:rsidRPr="00540E83" w:rsidRDefault="00E4341C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учета работы автотранспорта и дорожно-строительной техники предназначена для полной автоматизации контроля эксплуатации автотранспорта на основе обработанной информации по оформленным путевым листам, картам технического состояния, заявкам и информации, полученной с GPS-устройств контроля перемещений автотранспорта.</w:t>
      </w:r>
    </w:p>
    <w:p w:rsidR="00E4341C" w:rsidRPr="00540E83" w:rsidRDefault="00E4341C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обеспечивает решение следующих задач:</w:t>
      </w:r>
    </w:p>
    <w:p w:rsidR="00E4341C" w:rsidRPr="00540E83" w:rsidRDefault="0081649E" w:rsidP="00540E83">
      <w:pPr>
        <w:pStyle w:val="31"/>
        <w:suppressAutoHyphens/>
        <w:spacing w:before="0" w:after="0" w:line="360" w:lineRule="auto"/>
        <w:ind w:firstLine="709"/>
      </w:pPr>
      <w:r w:rsidRPr="00540E83">
        <w:t>1) оперативное распределение техники на основании заявок;</w:t>
      </w:r>
    </w:p>
    <w:p w:rsidR="0081649E" w:rsidRPr="00540E83" w:rsidRDefault="0081649E" w:rsidP="00540E83">
      <w:pPr>
        <w:pStyle w:val="31"/>
        <w:suppressAutoHyphens/>
        <w:spacing w:before="0" w:after="0" w:line="360" w:lineRule="auto"/>
        <w:ind w:firstLine="709"/>
      </w:pPr>
      <w:r w:rsidRPr="00540E83">
        <w:t>2) подготовка путевых листов на основании поступивших заявок, автоматизированный расчет норм расхода ГСМ с учетом карты маршрута и особенностей эксплуатации автотранспорта;</w:t>
      </w:r>
    </w:p>
    <w:p w:rsidR="0081649E" w:rsidRPr="00540E83" w:rsidRDefault="0081649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3) </w:t>
      </w:r>
      <w:r w:rsidR="00654376" w:rsidRPr="00540E83">
        <w:t>печать путевого листа;</w:t>
      </w:r>
    </w:p>
    <w:p w:rsidR="00654376" w:rsidRPr="00540E83" w:rsidRDefault="00654376" w:rsidP="00540E83">
      <w:pPr>
        <w:pStyle w:val="31"/>
        <w:suppressAutoHyphens/>
        <w:spacing w:before="0" w:after="0" w:line="360" w:lineRule="auto"/>
        <w:ind w:firstLine="709"/>
      </w:pPr>
      <w:r w:rsidRPr="00540E83">
        <w:t>4) автоматизация контроля выезда и возвращения автотранспорта;</w:t>
      </w:r>
    </w:p>
    <w:p w:rsidR="00654376" w:rsidRPr="00540E83" w:rsidRDefault="0065437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5) контроль </w:t>
      </w:r>
      <w:r w:rsidR="009C02F4" w:rsidRPr="00540E83">
        <w:t xml:space="preserve">маршрутов движения с использованием данных </w:t>
      </w:r>
      <w:r w:rsidR="009C02F4" w:rsidRPr="00540E83">
        <w:rPr>
          <w:lang w:val="en-US"/>
        </w:rPr>
        <w:t>GPS</w:t>
      </w:r>
      <w:r w:rsidR="009C02F4" w:rsidRPr="00540E83">
        <w:t>-устройств, установленных на автотранспорте;</w:t>
      </w:r>
    </w:p>
    <w:p w:rsidR="009C02F4" w:rsidRPr="00540E83" w:rsidRDefault="009C02F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6) </w:t>
      </w:r>
      <w:r w:rsidR="009B14BD" w:rsidRPr="00540E83">
        <w:t xml:space="preserve">прием и обработка </w:t>
      </w:r>
      <w:r w:rsidR="00AF2665" w:rsidRPr="00540E83">
        <w:t>путевых листов с автоматическим расчетом расхода топлива по норме и по факту; учет выполненных работ по клиентам (объектам)</w:t>
      </w:r>
      <w:r w:rsidR="007420A4" w:rsidRPr="00540E83">
        <w:t>, учет работы водителей;</w:t>
      </w:r>
    </w:p>
    <w:p w:rsidR="007420A4" w:rsidRPr="00540E83" w:rsidRDefault="007420A4" w:rsidP="00540E83">
      <w:pPr>
        <w:pStyle w:val="31"/>
        <w:suppressAutoHyphens/>
        <w:spacing w:before="0" w:after="0" w:line="360" w:lineRule="auto"/>
        <w:ind w:firstLine="709"/>
      </w:pPr>
      <w:r w:rsidRPr="00540E83">
        <w:t>7) учет пробега транспортных средств;</w:t>
      </w:r>
    </w:p>
    <w:p w:rsidR="007420A4" w:rsidRPr="00540E83" w:rsidRDefault="007420A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8) учет расхода </w:t>
      </w:r>
      <w:r w:rsidR="009C253A" w:rsidRPr="00540E83">
        <w:t>ГСМ, цены на ГСМ, стоимости ГСМ;</w:t>
      </w:r>
    </w:p>
    <w:p w:rsidR="007420A4" w:rsidRPr="00540E83" w:rsidRDefault="007420A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9) </w:t>
      </w:r>
      <w:r w:rsidR="00300369" w:rsidRPr="00540E83">
        <w:t>автоматизированное формирование отчетной информации по работе автотранспорта и водителей;</w:t>
      </w:r>
    </w:p>
    <w:p w:rsidR="00300369" w:rsidRPr="00540E83" w:rsidRDefault="005330E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10)автоматический расчет износа </w:t>
      </w:r>
      <w:r w:rsidR="009464CA" w:rsidRPr="00540E83">
        <w:t>каждой машины, а также отдельных узлов, аг</w:t>
      </w:r>
      <w:r w:rsidR="00230827" w:rsidRPr="00540E83">
        <w:t>регатов, автошин, аккумуляторов;</w:t>
      </w:r>
    </w:p>
    <w:p w:rsidR="009464CA" w:rsidRPr="00540E83" w:rsidRDefault="009464C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11) </w:t>
      </w:r>
      <w:r w:rsidR="00230827" w:rsidRPr="00540E83">
        <w:t>планирование и контроль выполнения графиков ТО-1, ТО-2, ремонта и других регламентных работ; планирование подготовки техники к летнему и зимнему сезонам, к ежегодному техническому осмотру;</w:t>
      </w:r>
    </w:p>
    <w:p w:rsidR="00230827" w:rsidRPr="00540E83" w:rsidRDefault="0023082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12) </w:t>
      </w:r>
      <w:r w:rsidR="00D007D0" w:rsidRPr="00540E83">
        <w:t>организация учета транспортных средств, машин и механизмов;</w:t>
      </w:r>
    </w:p>
    <w:p w:rsidR="00D007D0" w:rsidRPr="00540E83" w:rsidRDefault="00D007D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13) </w:t>
      </w:r>
      <w:r w:rsidR="00043039" w:rsidRPr="00540E83">
        <w:t>учет общего пробега транспортных средств, пробега с грузом, веса перевезенного груза, выполненного грузооборота, выполненных ездок, моточасов работы механизмов, учет линейного расхода ГСМ по видам топлива;</w:t>
      </w:r>
    </w:p>
    <w:p w:rsidR="00043039" w:rsidRPr="00540E83" w:rsidRDefault="00043039" w:rsidP="00540E83">
      <w:pPr>
        <w:pStyle w:val="31"/>
        <w:suppressAutoHyphens/>
        <w:spacing w:before="0" w:after="0" w:line="360" w:lineRule="auto"/>
        <w:ind w:firstLine="709"/>
      </w:pPr>
      <w:r w:rsidRPr="00540E83">
        <w:t>14) автоматизированная подготовка отчетной информации и передача ее в бухгалтерию подразделения.</w:t>
      </w:r>
    </w:p>
    <w:p w:rsidR="00A813AF" w:rsidRPr="00540E83" w:rsidRDefault="00A813AF" w:rsidP="00540E83">
      <w:pPr>
        <w:pStyle w:val="31"/>
        <w:suppressAutoHyphens/>
        <w:spacing w:before="0" w:after="0" w:line="360" w:lineRule="auto"/>
        <w:ind w:firstLine="709"/>
      </w:pPr>
      <w:r w:rsidRPr="00540E83">
        <w:t>Предлагаемая система представляет собой сетевой программно-аппаратный комплекс, структура которого представлена на рисунке 3.1.</w:t>
      </w:r>
    </w:p>
    <w:p w:rsidR="00D73DA8" w:rsidRDefault="00D73DA8" w:rsidP="00540E83">
      <w:pPr>
        <w:pStyle w:val="31"/>
        <w:suppressAutoHyphens/>
        <w:spacing w:before="0" w:after="0" w:line="360" w:lineRule="auto"/>
        <w:ind w:firstLine="709"/>
      </w:pPr>
    </w:p>
    <w:p w:rsidR="00043039" w:rsidRPr="00540E83" w:rsidRDefault="00BD18D0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426466">
        <w:pict>
          <v:shape id="_x0000_i1055" type="#_x0000_t75" style="width:302.25pt;height:180pt">
            <v:imagedata r:id="rId39" o:title="" grayscale="t"/>
          </v:shape>
        </w:pict>
      </w:r>
    </w:p>
    <w:p w:rsidR="00A813AF" w:rsidRPr="00540E83" w:rsidRDefault="00A813AF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3.1 – Структура </w:t>
      </w:r>
      <w:r w:rsidR="00C60CAE" w:rsidRPr="00540E83">
        <w:rPr>
          <w:szCs w:val="24"/>
        </w:rPr>
        <w:t xml:space="preserve">автоматизированной </w:t>
      </w:r>
      <w:r w:rsidR="004A6F98" w:rsidRPr="00540E83">
        <w:rPr>
          <w:szCs w:val="24"/>
        </w:rPr>
        <w:t xml:space="preserve">системы учета </w:t>
      </w:r>
      <w:r w:rsidR="002F0B98" w:rsidRPr="00540E83">
        <w:rPr>
          <w:szCs w:val="24"/>
        </w:rPr>
        <w:t xml:space="preserve">работы </w:t>
      </w:r>
      <w:r w:rsidR="004A6F98" w:rsidRPr="00540E83">
        <w:rPr>
          <w:szCs w:val="24"/>
        </w:rPr>
        <w:t>автотранспорта и</w:t>
      </w:r>
      <w:r w:rsidR="00776234">
        <w:rPr>
          <w:szCs w:val="24"/>
        </w:rPr>
        <w:t xml:space="preserve"> </w:t>
      </w:r>
      <w:r w:rsidR="00C60CAE" w:rsidRPr="00540E83">
        <w:rPr>
          <w:szCs w:val="24"/>
        </w:rPr>
        <w:t>дорожно-строительной техники</w:t>
      </w:r>
    </w:p>
    <w:p w:rsidR="00E4341C" w:rsidRPr="00540E83" w:rsidRDefault="00E4341C" w:rsidP="00540E83">
      <w:pPr>
        <w:pStyle w:val="31"/>
        <w:suppressAutoHyphens/>
        <w:spacing w:before="0" w:after="0" w:line="360" w:lineRule="auto"/>
        <w:ind w:firstLine="709"/>
      </w:pPr>
    </w:p>
    <w:p w:rsidR="00D73DA8" w:rsidRPr="00540E83" w:rsidRDefault="003C63D4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учета работы автотранспорта и дорожно-строительной техники состоит из автоматизированных рабочих мест (АРМ):</w:t>
      </w:r>
    </w:p>
    <w:p w:rsidR="003C63D4" w:rsidRPr="00540E83" w:rsidRDefault="006A0417" w:rsidP="00540E83">
      <w:pPr>
        <w:pStyle w:val="31"/>
        <w:suppressAutoHyphens/>
        <w:spacing w:before="0" w:after="0" w:line="360" w:lineRule="auto"/>
        <w:ind w:firstLine="709"/>
      </w:pPr>
      <w:r w:rsidRPr="00540E83">
        <w:t>1) АРМ руководителя предприятия;</w:t>
      </w:r>
    </w:p>
    <w:p w:rsidR="006A0417" w:rsidRPr="00540E83" w:rsidRDefault="006A041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АРМ </w:t>
      </w:r>
      <w:r w:rsidR="002A621C" w:rsidRPr="00540E83">
        <w:t>диспетчера автотранспортного цеха (АТЦ);</w:t>
      </w:r>
    </w:p>
    <w:p w:rsidR="002A621C" w:rsidRPr="00540E83" w:rsidRDefault="002A621C" w:rsidP="00540E83">
      <w:pPr>
        <w:pStyle w:val="31"/>
        <w:suppressAutoHyphens/>
        <w:spacing w:before="0" w:after="0" w:line="360" w:lineRule="auto"/>
        <w:ind w:firstLine="709"/>
      </w:pPr>
      <w:r w:rsidRPr="00540E83">
        <w:t>3) АРМ распределителя работ АТЦ;</w:t>
      </w:r>
    </w:p>
    <w:p w:rsidR="002A621C" w:rsidRPr="00540E83" w:rsidRDefault="002A621C" w:rsidP="00540E83">
      <w:pPr>
        <w:pStyle w:val="31"/>
        <w:suppressAutoHyphens/>
        <w:spacing w:before="0" w:after="0" w:line="360" w:lineRule="auto"/>
        <w:ind w:firstLine="709"/>
      </w:pPr>
      <w:r w:rsidRPr="00540E83">
        <w:t>4) АРМ начальника АТЦ;</w:t>
      </w:r>
    </w:p>
    <w:p w:rsidR="002A621C" w:rsidRPr="00540E83" w:rsidRDefault="002A621C" w:rsidP="00540E83">
      <w:pPr>
        <w:pStyle w:val="31"/>
        <w:suppressAutoHyphens/>
        <w:spacing w:before="0" w:after="0" w:line="360" w:lineRule="auto"/>
        <w:ind w:firstLine="709"/>
      </w:pPr>
      <w:r w:rsidRPr="00540E83">
        <w:t>5) АРМ механика контрольно-пропускного пункта (КПП);</w:t>
      </w:r>
    </w:p>
    <w:p w:rsidR="002A621C" w:rsidRPr="00540E83" w:rsidRDefault="002A621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6) </w:t>
      </w:r>
      <w:r w:rsidR="00FC6EE1" w:rsidRPr="00540E83">
        <w:t>АРМ механика по ремонту автотранспорта;</w:t>
      </w:r>
    </w:p>
    <w:p w:rsidR="00FC6EE1" w:rsidRPr="00540E83" w:rsidRDefault="00FC6EE1" w:rsidP="00540E83">
      <w:pPr>
        <w:pStyle w:val="31"/>
        <w:suppressAutoHyphens/>
        <w:spacing w:before="0" w:after="0" w:line="360" w:lineRule="auto"/>
        <w:ind w:firstLine="709"/>
      </w:pPr>
      <w:r w:rsidRPr="00540E83">
        <w:t>7) АРМ кладовщика ГСМ;</w:t>
      </w:r>
    </w:p>
    <w:p w:rsidR="00FC6EE1" w:rsidRPr="00540E83" w:rsidRDefault="00FC6EE1" w:rsidP="00540E83">
      <w:pPr>
        <w:pStyle w:val="31"/>
        <w:suppressAutoHyphens/>
        <w:spacing w:before="0" w:after="0" w:line="360" w:lineRule="auto"/>
        <w:ind w:firstLine="709"/>
      </w:pPr>
      <w:r w:rsidRPr="00540E83">
        <w:t>8) АРМ бухгалтера;</w:t>
      </w:r>
    </w:p>
    <w:p w:rsidR="00FC6EE1" w:rsidRPr="00540E83" w:rsidRDefault="00FC6EE1" w:rsidP="00540E83">
      <w:pPr>
        <w:pStyle w:val="31"/>
        <w:suppressAutoHyphens/>
        <w:spacing w:before="0" w:after="0" w:line="360" w:lineRule="auto"/>
        <w:ind w:firstLine="709"/>
      </w:pPr>
      <w:r w:rsidRPr="00540E83">
        <w:t>9) АРМ экономиста.</w:t>
      </w:r>
    </w:p>
    <w:p w:rsidR="00FC6EE1" w:rsidRPr="00540E83" w:rsidRDefault="005767CC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состав системы входят программно-аппаратный модуль регистрации контроля технического состояния и модуль контроля въезда/выезда автотранспорта.</w:t>
      </w:r>
    </w:p>
    <w:p w:rsidR="005767CC" w:rsidRPr="00540E83" w:rsidRDefault="002C65F7" w:rsidP="00540E83">
      <w:pPr>
        <w:pStyle w:val="31"/>
        <w:suppressAutoHyphens/>
        <w:spacing w:before="0" w:after="0" w:line="360" w:lineRule="auto"/>
        <w:ind w:firstLine="709"/>
      </w:pPr>
      <w:r w:rsidRPr="00540E83">
        <w:t>Связь между АРМ организуется через локальную вычислительную сеть предприятия.</w:t>
      </w:r>
    </w:p>
    <w:p w:rsidR="002C65F7" w:rsidRPr="00540E83" w:rsidRDefault="002C65F7" w:rsidP="00540E83">
      <w:pPr>
        <w:pStyle w:val="31"/>
        <w:suppressAutoHyphens/>
        <w:spacing w:before="0" w:after="0" w:line="360" w:lineRule="auto"/>
        <w:ind w:firstLine="709"/>
      </w:pPr>
      <w:r w:rsidRPr="00540E83">
        <w:t>Программное обеспечение предоставляет доступ ко всем функциям системы, обеспечивает обработку информации, ведение справочников. Наличие в программном обеспечении всех составных элементов системы генераторов отчетов обеспечивает возможность формирования отчетной документации в широком спектре информационных данных.</w:t>
      </w:r>
    </w:p>
    <w:p w:rsidR="00BD18D0" w:rsidRDefault="00BD18D0" w:rsidP="00540E83">
      <w:pPr>
        <w:pStyle w:val="21"/>
        <w:spacing w:before="0" w:line="360" w:lineRule="auto"/>
        <w:ind w:firstLine="709"/>
        <w:rPr>
          <w:sz w:val="28"/>
        </w:rPr>
      </w:pPr>
      <w:bookmarkStart w:id="14" w:name="_Toc169493146"/>
    </w:p>
    <w:p w:rsidR="002C65F7" w:rsidRPr="00540E83" w:rsidRDefault="00F75D70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 Описание составных элементов системы</w:t>
      </w:r>
      <w:bookmarkEnd w:id="14"/>
    </w:p>
    <w:p w:rsidR="00BD18D0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15" w:name="_Toc169493147"/>
    </w:p>
    <w:p w:rsidR="00F75D70" w:rsidRPr="00540E83" w:rsidRDefault="00F75D70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3.4.1 АРМ диспетчера</w:t>
      </w:r>
      <w:bookmarkEnd w:id="15"/>
    </w:p>
    <w:p w:rsidR="00F75D70" w:rsidRPr="00540E83" w:rsidRDefault="00F75D70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диспетчера предназначено для контроля выхода автотранспорта на линию, выписки путевых листов, приема путевых листов и формирования отчетной информации</w:t>
      </w:r>
      <w:r w:rsidR="00914A7F" w:rsidRPr="00540E83">
        <w:t>.</w:t>
      </w:r>
    </w:p>
    <w:p w:rsidR="00914A7F" w:rsidRPr="00540E83" w:rsidRDefault="00914A7F" w:rsidP="00540E83">
      <w:pPr>
        <w:pStyle w:val="31"/>
        <w:suppressAutoHyphens/>
        <w:spacing w:before="0" w:after="0" w:line="360" w:lineRule="auto"/>
        <w:ind w:firstLine="709"/>
      </w:pPr>
      <w:r w:rsidRPr="00540E83">
        <w:t>Аппаратная часть системы состоит из:</w:t>
      </w:r>
    </w:p>
    <w:p w:rsidR="00914A7F" w:rsidRPr="00540E83" w:rsidRDefault="007018C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1) </w:t>
      </w:r>
      <w:r w:rsidR="00914A7F" w:rsidRPr="00540E83">
        <w:t>персонального компьютера, предназначенного для управления базами данных и связи с другими составными элементами системы;</w:t>
      </w:r>
    </w:p>
    <w:p w:rsidR="00914A7F" w:rsidRPr="00540E83" w:rsidRDefault="007018C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</w:t>
      </w:r>
      <w:r w:rsidR="00116C11" w:rsidRPr="00540E83">
        <w:t>печатающего устройства, предназначенного для распечатки путевых листов, а так же для печати необходимых отчетных документов;</w:t>
      </w:r>
    </w:p>
    <w:p w:rsidR="00116C11" w:rsidRPr="00540E83" w:rsidRDefault="00116C1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3) </w:t>
      </w:r>
      <w:r w:rsidR="005E0B5F" w:rsidRPr="00540E83">
        <w:t>устройства считывания электронных карт, обес</w:t>
      </w:r>
      <w:r w:rsidR="00A24D32" w:rsidRPr="00540E83">
        <w:t>печивает кодирование и выдачу электронных карт</w:t>
      </w:r>
      <w:r w:rsidR="005E0B5F" w:rsidRPr="00540E83">
        <w:t>;</w:t>
      </w:r>
    </w:p>
    <w:p w:rsidR="005E0B5F" w:rsidRPr="00540E83" w:rsidRDefault="005E0B5F" w:rsidP="00540E83">
      <w:pPr>
        <w:pStyle w:val="31"/>
        <w:suppressAutoHyphens/>
        <w:spacing w:before="0" w:after="0" w:line="360" w:lineRule="auto"/>
        <w:ind w:firstLine="709"/>
      </w:pPr>
      <w:r w:rsidRPr="00540E83">
        <w:t>4) устройства считывания штрих-кода с путевых листов.</w:t>
      </w:r>
    </w:p>
    <w:p w:rsidR="005E0B5F" w:rsidRPr="00540E83" w:rsidRDefault="00AB7B47" w:rsidP="00540E83">
      <w:pPr>
        <w:pStyle w:val="31"/>
        <w:suppressAutoHyphens/>
        <w:spacing w:before="0" w:after="0" w:line="360" w:lineRule="auto"/>
        <w:ind w:firstLine="709"/>
      </w:pPr>
      <w:r w:rsidRPr="00540E83">
        <w:t>В функционировании АРМ диспетчера можно выделить полный цикл обработки документов:</w:t>
      </w:r>
    </w:p>
    <w:p w:rsidR="00AB7B47" w:rsidRPr="00540E83" w:rsidRDefault="00AB7B47" w:rsidP="00540E83">
      <w:pPr>
        <w:pStyle w:val="31"/>
        <w:suppressAutoHyphens/>
        <w:spacing w:before="0" w:after="0" w:line="360" w:lineRule="auto"/>
        <w:ind w:firstLine="709"/>
      </w:pPr>
      <w:r w:rsidRPr="00540E83">
        <w:t>1) составление и выдача путевого листа на основе заявок потребителей с учетом маршрута следования и условий эксплуатации транспортного средства, расчет остатков топлива и планируемого расхода, подготовка информации по выданным путевым листам для начальника</w:t>
      </w:r>
      <w:r w:rsidR="008768F5" w:rsidRPr="00540E83">
        <w:t xml:space="preserve"> АТЦ, бухгалтерии;</w:t>
      </w:r>
    </w:p>
    <w:p w:rsidR="00AB7B47" w:rsidRPr="00540E83" w:rsidRDefault="00AB7B4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</w:t>
      </w:r>
      <w:r w:rsidR="002E0086" w:rsidRPr="00540E83">
        <w:t>прием путевых листов по возвращению водителей с рейса и учет выполнения работ по заказчикам, учет работы водителей, учет пробегов и моточасов автотранспорта, учет горюче-смазочных материалов.</w:t>
      </w:r>
    </w:p>
    <w:p w:rsidR="002E0086" w:rsidRPr="00540E83" w:rsidRDefault="00566F5C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диспетчера АТЦ производится выдача путевых листов по установленным формам, включая:</w:t>
      </w:r>
    </w:p>
    <w:p w:rsidR="00566F5C" w:rsidRPr="00540E83" w:rsidRDefault="00D125C2" w:rsidP="00540E83">
      <w:pPr>
        <w:pStyle w:val="31"/>
        <w:suppressAutoHyphens/>
        <w:spacing w:before="0" w:after="0" w:line="360" w:lineRule="auto"/>
        <w:ind w:firstLine="709"/>
      </w:pPr>
      <w:r w:rsidRPr="00540E83">
        <w:t>1) ввод фактических данных о работе по путевым листам;</w:t>
      </w:r>
    </w:p>
    <w:p w:rsidR="00D125C2" w:rsidRPr="00540E83" w:rsidRDefault="00D125C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</w:t>
      </w:r>
      <w:r w:rsidR="00B80E83" w:rsidRPr="00540E83">
        <w:t>обработка путевого листа (общий пробег, пробег с грузом, пассажирооборот);</w:t>
      </w:r>
    </w:p>
    <w:p w:rsidR="00B80E83" w:rsidRPr="00540E83" w:rsidRDefault="00B80E83" w:rsidP="00540E83">
      <w:pPr>
        <w:pStyle w:val="31"/>
        <w:suppressAutoHyphens/>
        <w:spacing w:before="0" w:after="0" w:line="360" w:lineRule="auto"/>
        <w:ind w:firstLine="709"/>
      </w:pPr>
      <w:r w:rsidRPr="00540E83">
        <w:t>3) выдача путевого листа с соблюдением режима труда и отдыха водителей;</w:t>
      </w:r>
    </w:p>
    <w:p w:rsidR="00B80E83" w:rsidRPr="00540E83" w:rsidRDefault="00B80E83" w:rsidP="00540E83">
      <w:pPr>
        <w:pStyle w:val="31"/>
        <w:suppressAutoHyphens/>
        <w:spacing w:before="0" w:after="0" w:line="360" w:lineRule="auto"/>
        <w:ind w:firstLine="709"/>
      </w:pPr>
      <w:r w:rsidRPr="00540E83">
        <w:t>4) учет объемов перевозок грузов и пассажиров, грузооборота и пассажирооборота по заказчикам с отнесением затрат по статьям;</w:t>
      </w:r>
    </w:p>
    <w:p w:rsidR="00B80E83" w:rsidRPr="00540E83" w:rsidRDefault="00B80E83" w:rsidP="00540E83">
      <w:pPr>
        <w:pStyle w:val="31"/>
        <w:suppressAutoHyphens/>
        <w:spacing w:before="0" w:after="0" w:line="360" w:lineRule="auto"/>
        <w:ind w:firstLine="709"/>
      </w:pPr>
      <w:r w:rsidRPr="00540E83">
        <w:t>5) ведение журнала выдачи путевых листов, учет использованных путевых листов по типам (серия-номер);</w:t>
      </w:r>
    </w:p>
    <w:p w:rsidR="00B80E83" w:rsidRPr="00540E83" w:rsidRDefault="00080F7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6) формирование табеля </w:t>
      </w:r>
      <w:r w:rsidR="001E1F10" w:rsidRPr="00540E83">
        <w:t xml:space="preserve">учета </w:t>
      </w:r>
      <w:r w:rsidRPr="00540E83">
        <w:t xml:space="preserve">рабочего времени </w:t>
      </w:r>
      <w:r w:rsidR="001E1F10" w:rsidRPr="00540E83">
        <w:t>на основании данных путевых листов;</w:t>
      </w:r>
    </w:p>
    <w:p w:rsidR="001E1F10" w:rsidRPr="00540E83" w:rsidRDefault="001E1F10" w:rsidP="00540E83">
      <w:pPr>
        <w:pStyle w:val="31"/>
        <w:suppressAutoHyphens/>
        <w:spacing w:before="0" w:after="0" w:line="360" w:lineRule="auto"/>
        <w:ind w:firstLine="709"/>
      </w:pPr>
      <w:r w:rsidRPr="00540E83">
        <w:t>7) выборка данных для начисления заработной платы;</w:t>
      </w:r>
    </w:p>
    <w:p w:rsidR="001E1F10" w:rsidRPr="00540E83" w:rsidRDefault="001E1F10" w:rsidP="00540E83">
      <w:pPr>
        <w:pStyle w:val="31"/>
        <w:suppressAutoHyphens/>
        <w:spacing w:before="0" w:after="0" w:line="360" w:lineRule="auto"/>
        <w:ind w:firstLine="709"/>
      </w:pPr>
      <w:r w:rsidRPr="00540E83">
        <w:t>8) ведение календаря рабочего времени;</w:t>
      </w:r>
    </w:p>
    <w:p w:rsidR="001E1F10" w:rsidRPr="00540E83" w:rsidRDefault="001E1F10" w:rsidP="00540E83">
      <w:pPr>
        <w:pStyle w:val="31"/>
        <w:suppressAutoHyphens/>
        <w:spacing w:before="0" w:after="0" w:line="360" w:lineRule="auto"/>
        <w:ind w:firstLine="709"/>
      </w:pPr>
      <w:r w:rsidRPr="00540E83">
        <w:t>9) оформление командировочного удостоверения и формирование на его основе приказа и журнала выдачи командировочных удостоверений;</w:t>
      </w:r>
    </w:p>
    <w:p w:rsidR="001E1F10" w:rsidRPr="00540E83" w:rsidRDefault="001E1F1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10) </w:t>
      </w:r>
      <w:r w:rsidR="00C662CE" w:rsidRPr="00540E83">
        <w:t>формирование справки для начисления доплаты;</w:t>
      </w:r>
    </w:p>
    <w:p w:rsidR="00C662CE" w:rsidRPr="00540E83" w:rsidRDefault="00C662C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11) получение информации по </w:t>
      </w:r>
      <w:r w:rsidR="00E40917" w:rsidRPr="00540E83">
        <w:t>автомобиле-дням в хозяйстве, автомобиле-дням в работе, автомобиле-дням в простое, автомобиле-дням в ремонте.</w:t>
      </w:r>
    </w:p>
    <w:p w:rsidR="00E40917" w:rsidRPr="00540E83" w:rsidRDefault="00E40917" w:rsidP="00540E83">
      <w:pPr>
        <w:pStyle w:val="31"/>
        <w:suppressAutoHyphens/>
        <w:spacing w:before="0" w:after="0" w:line="360" w:lineRule="auto"/>
        <w:ind w:firstLine="709"/>
      </w:pPr>
      <w:r w:rsidRPr="00540E83">
        <w:t>12) получение информации по автомобилям о коэффициентах: технической готовности, выпуска на линию, использования пробега, использования грузоподъемности</w:t>
      </w:r>
      <w:r w:rsidR="00B37766" w:rsidRPr="00540E83">
        <w:t>.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диспетчера формируются отчеты: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справка о начислении доплаты водителям;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справка об экспедировании;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журнал выдачи путевых листов;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t>– реестр выдачи путевых листов;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t>– реестр выдачи неиспользованных путевых листов;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t>– журнал расхода путевых листов;</w:t>
      </w:r>
    </w:p>
    <w:p w:rsidR="00B37766" w:rsidRPr="00540E83" w:rsidRDefault="00B37766" w:rsidP="00540E83">
      <w:pPr>
        <w:pStyle w:val="31"/>
        <w:suppressAutoHyphens/>
        <w:spacing w:before="0" w:after="0" w:line="360" w:lineRule="auto"/>
        <w:ind w:firstLine="709"/>
      </w:pPr>
      <w:r w:rsidRPr="00540E83">
        <w:t>– оперативная информация по подвижному составу автотранспорта</w:t>
      </w:r>
      <w:r w:rsidR="00E866B1" w:rsidRPr="00540E83">
        <w:t>.</w:t>
      </w:r>
    </w:p>
    <w:p w:rsidR="00B37766" w:rsidRPr="00540E83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16" w:name="_Toc169493148"/>
      <w:r>
        <w:rPr>
          <w:sz w:val="28"/>
        </w:rPr>
        <w:br w:type="page"/>
      </w:r>
      <w:r w:rsidR="00A90CCA" w:rsidRPr="00540E83">
        <w:rPr>
          <w:sz w:val="28"/>
        </w:rPr>
        <w:t>3.4.2 АРМ распределителя работ</w:t>
      </w:r>
      <w:bookmarkEnd w:id="16"/>
    </w:p>
    <w:p w:rsidR="00A90CCA" w:rsidRPr="00540E83" w:rsidRDefault="00A90CCA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распределителя работ предназначено для обработки путевых листов после возвращения из рейса и формирования отчетной информации.</w:t>
      </w:r>
    </w:p>
    <w:p w:rsidR="00A90CCA" w:rsidRPr="00540E83" w:rsidRDefault="00A90CCA" w:rsidP="00540E83">
      <w:pPr>
        <w:pStyle w:val="31"/>
        <w:suppressAutoHyphens/>
        <w:spacing w:before="0" w:after="0" w:line="360" w:lineRule="auto"/>
        <w:ind w:firstLine="709"/>
      </w:pPr>
      <w:r w:rsidRPr="00540E83">
        <w:t>Аппаратная часть системы состоит из:</w:t>
      </w:r>
    </w:p>
    <w:p w:rsidR="00A90CCA" w:rsidRPr="00540E83" w:rsidRDefault="00A90CCA" w:rsidP="00540E83">
      <w:pPr>
        <w:pStyle w:val="31"/>
        <w:suppressAutoHyphens/>
        <w:spacing w:before="0" w:after="0" w:line="360" w:lineRule="auto"/>
        <w:ind w:firstLine="709"/>
      </w:pPr>
      <w:r w:rsidRPr="00540E83">
        <w:t>1) персонального компьютера, предназначенного для управления базами данных и связи с другими составными элементами системы;</w:t>
      </w:r>
    </w:p>
    <w:p w:rsidR="00A90CCA" w:rsidRPr="00540E83" w:rsidRDefault="00A90CCA" w:rsidP="00540E83">
      <w:pPr>
        <w:pStyle w:val="31"/>
        <w:suppressAutoHyphens/>
        <w:spacing w:before="0" w:after="0" w:line="360" w:lineRule="auto"/>
        <w:ind w:firstLine="709"/>
      </w:pPr>
      <w:r w:rsidRPr="00540E83">
        <w:t>2) печатающего устройства, предназначенного для печати необходимых отчетных документов;</w:t>
      </w:r>
    </w:p>
    <w:p w:rsidR="00A90CCA" w:rsidRPr="00540E83" w:rsidRDefault="00A90CCA" w:rsidP="00540E83">
      <w:pPr>
        <w:pStyle w:val="31"/>
        <w:suppressAutoHyphens/>
        <w:spacing w:before="0" w:after="0" w:line="360" w:lineRule="auto"/>
        <w:ind w:firstLine="709"/>
      </w:pPr>
      <w:r w:rsidRPr="00540E83">
        <w:t>3) устройства считывания штрих-кода с путевых листов.</w:t>
      </w:r>
    </w:p>
    <w:p w:rsidR="00FA0A23" w:rsidRPr="00540E83" w:rsidRDefault="00FA0A2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функционировании АРМ распорядителя работ можно выделить полный цикл обработки документов, а именно: прием путевых листов по возвращению водителей из рейса и учет выполнения работ по заказчикам, </w:t>
      </w:r>
      <w:r w:rsidR="000A5BEA" w:rsidRPr="00540E83">
        <w:t>учет работы водителей, учет пробегов и моточасов автотранспорта, учет горюче-смазочных материалов.</w:t>
      </w:r>
    </w:p>
    <w:p w:rsidR="000A5BEA" w:rsidRPr="00540E83" w:rsidRDefault="000A5BEA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распределителя работ производится</w:t>
      </w:r>
      <w:r w:rsidR="006A5BFF" w:rsidRPr="00540E83">
        <w:t>:</w:t>
      </w:r>
    </w:p>
    <w:p w:rsidR="00F0507D" w:rsidRPr="00540E83" w:rsidRDefault="006A5BFF" w:rsidP="00540E83">
      <w:pPr>
        <w:pStyle w:val="31"/>
        <w:suppressAutoHyphens/>
        <w:spacing w:before="0" w:after="0" w:line="360" w:lineRule="auto"/>
        <w:ind w:firstLine="709"/>
      </w:pPr>
      <w:r w:rsidRPr="00540E83">
        <w:t>1) учет заправок топливом (количество, цена) по</w:t>
      </w:r>
      <w:r w:rsidR="00F0507D" w:rsidRPr="00540E83">
        <w:t xml:space="preserve"> водителям и подвижному составу;</w:t>
      </w:r>
    </w:p>
    <w:p w:rsidR="006A5BFF" w:rsidRPr="00540E83" w:rsidRDefault="006A5B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</w:t>
      </w:r>
      <w:r w:rsidR="00F0507D" w:rsidRPr="00540E83">
        <w:t>сверка распечаток АЗС по заправкам с данными путевых листов;</w:t>
      </w:r>
    </w:p>
    <w:p w:rsidR="00F0507D" w:rsidRPr="00540E83" w:rsidRDefault="00F0507D" w:rsidP="00540E83">
      <w:pPr>
        <w:pStyle w:val="31"/>
        <w:suppressAutoHyphens/>
        <w:spacing w:before="0" w:after="0" w:line="360" w:lineRule="auto"/>
        <w:ind w:firstLine="709"/>
      </w:pPr>
      <w:r w:rsidRPr="00540E83">
        <w:t>3) разноска данных с АЗС при получении информации в электронном виде;</w:t>
      </w:r>
    </w:p>
    <w:p w:rsidR="00F0507D" w:rsidRPr="00540E83" w:rsidRDefault="00F0507D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4) расчет расхода топлива по группам дорог, учет повышающих и понижающих коэффициентов на тонно-километры, </w:t>
      </w:r>
      <w:r w:rsidR="00D61B54" w:rsidRPr="00540E83">
        <w:t>на работу дополнительного оборудования;</w:t>
      </w:r>
    </w:p>
    <w:p w:rsidR="00D61B54" w:rsidRPr="00540E83" w:rsidRDefault="00D61B5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5) сравнение </w:t>
      </w:r>
      <w:r w:rsidR="00791154" w:rsidRPr="00540E83">
        <w:t xml:space="preserve">документальных данных с данными </w:t>
      </w:r>
      <w:r w:rsidR="00791154" w:rsidRPr="00540E83">
        <w:rPr>
          <w:lang w:val="en-US"/>
        </w:rPr>
        <w:t>GPS</w:t>
      </w:r>
      <w:r w:rsidR="00791154" w:rsidRPr="00540E83">
        <w:t>-устройств и автоматическое обнаружение отклонения от установленных маршрутов и графиков следования;</w:t>
      </w:r>
    </w:p>
    <w:p w:rsidR="00791154" w:rsidRPr="00540E83" w:rsidRDefault="0079115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6) </w:t>
      </w:r>
      <w:r w:rsidR="00151D87" w:rsidRPr="00540E83">
        <w:t>учет работы и расхода ГСМ по автотранспорту;</w:t>
      </w:r>
    </w:p>
    <w:p w:rsidR="00151D87" w:rsidRPr="00540E83" w:rsidRDefault="00151D87" w:rsidP="00540E83">
      <w:pPr>
        <w:pStyle w:val="31"/>
        <w:suppressAutoHyphens/>
        <w:spacing w:before="0" w:after="0" w:line="360" w:lineRule="auto"/>
        <w:ind w:firstLine="709"/>
      </w:pPr>
      <w:r w:rsidRPr="00540E83">
        <w:t>7) учет общего пробега и пробега с грузом, объемов перевозок грузов и пассажиров, грузооборота и пассажирооборота в соответствии с классификатором подвижного состава и по видам топлива.</w:t>
      </w:r>
    </w:p>
    <w:p w:rsidR="00151D87" w:rsidRPr="00540E83" w:rsidRDefault="00151D87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распределителя работ формируются отчеты:</w:t>
      </w:r>
    </w:p>
    <w:p w:rsidR="009B3863" w:rsidRPr="00540E83" w:rsidRDefault="009B3863" w:rsidP="00540E83">
      <w:pPr>
        <w:pStyle w:val="31"/>
        <w:suppressAutoHyphens/>
        <w:spacing w:before="0" w:after="0" w:line="360" w:lineRule="auto"/>
        <w:ind w:firstLine="709"/>
      </w:pPr>
      <w:r w:rsidRPr="00540E83">
        <w:t>– ежемесячный отчет по экономии топлива с определением фактического и нормативного остатка топлива на первое число каждого месяца с распечаткой ведомости снятия остатков;</w:t>
      </w:r>
    </w:p>
    <w:p w:rsidR="009B3863" w:rsidRPr="00540E83" w:rsidRDefault="009B3863" w:rsidP="00540E83">
      <w:pPr>
        <w:pStyle w:val="31"/>
        <w:suppressAutoHyphens/>
        <w:spacing w:before="0" w:after="0" w:line="360" w:lineRule="auto"/>
        <w:ind w:firstLine="709"/>
      </w:pPr>
      <w:r w:rsidRPr="00540E83">
        <w:t>– акт снятия остатков топлива;</w:t>
      </w:r>
    </w:p>
    <w:p w:rsidR="009B3863" w:rsidRPr="00540E83" w:rsidRDefault="009B3863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отчеты работы автотранспорта и расхода ГСМ по типам;</w:t>
      </w:r>
    </w:p>
    <w:p w:rsidR="009B3863" w:rsidRPr="00540E83" w:rsidRDefault="009B3863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отчеты о работе автотранспорта с указанием времени работы, грузооборота, пассажирооборота, изменения уровня топлива в баке (берется автоматически с устройства, установленного на автомобиле);</w:t>
      </w:r>
    </w:p>
    <w:p w:rsidR="009B3863" w:rsidRPr="00540E83" w:rsidRDefault="009B386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8F4A48" w:rsidRPr="00540E83">
        <w:t>справки о наработке по коду заказчика;</w:t>
      </w:r>
    </w:p>
    <w:p w:rsidR="008F4A48" w:rsidRPr="00540E83" w:rsidRDefault="008F4A48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справка о пробегах специальных и служебных автомобилей;</w:t>
      </w:r>
    </w:p>
    <w:p w:rsidR="008F4A48" w:rsidRPr="00540E83" w:rsidRDefault="008F4A48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справка о пробегах дежурных легковых автомобилей;</w:t>
      </w:r>
    </w:p>
    <w:p w:rsidR="008F4A48" w:rsidRPr="00540E83" w:rsidRDefault="008F4A48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список выделяемых автомобилей по предварительным заявкам.</w:t>
      </w:r>
    </w:p>
    <w:p w:rsidR="00BD18D0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17" w:name="_Toc169493149"/>
    </w:p>
    <w:p w:rsidR="008F4A48" w:rsidRPr="00540E83" w:rsidRDefault="00CE5A4F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3.4.3 АРМ механика по ремонту</w:t>
      </w:r>
      <w:bookmarkEnd w:id="17"/>
    </w:p>
    <w:p w:rsidR="00CE5A4F" w:rsidRPr="00540E83" w:rsidRDefault="0064594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АРМ механика по ремонту служит для отражения работ по техническому обслуживанию и ремонту машин и дорожно-строительной техники в соответствии с заявками, планирование и ведение графиков ТО гаражного оборудования, учета движения запчастей, агрегатов и материалов. </w:t>
      </w:r>
      <w:r w:rsidR="00F05FCB" w:rsidRPr="00540E83">
        <w:t>АРМ механика по ремонту предусматривает ведение лицевой карточки в части ТО и ремонта автотранспортн6ого средства (установка, снятие и замена запчастей и агрегатов). АРМ механика по ремонту работает на основе данных, полученных от АРМ диспетчера и АРМ механика КПП.</w:t>
      </w:r>
    </w:p>
    <w:p w:rsidR="00F40335" w:rsidRPr="00540E83" w:rsidRDefault="00F40335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механика по ремонту проводится:</w:t>
      </w:r>
    </w:p>
    <w:p w:rsidR="00F40335" w:rsidRPr="00540E83" w:rsidRDefault="00F40335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прием заявки на ремонт транспортного средства;</w:t>
      </w:r>
    </w:p>
    <w:p w:rsidR="00F40335" w:rsidRPr="00540E83" w:rsidRDefault="00F40335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расхода запчастей и материалов;</w:t>
      </w:r>
    </w:p>
    <w:p w:rsidR="00F40335" w:rsidRPr="00540E83" w:rsidRDefault="00F40335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замены агрегатов;</w:t>
      </w:r>
    </w:p>
    <w:p w:rsidR="00F40335" w:rsidRPr="00540E83" w:rsidRDefault="00F40335" w:rsidP="00540E83">
      <w:pPr>
        <w:pStyle w:val="31"/>
        <w:suppressAutoHyphens/>
        <w:spacing w:before="0" w:after="0" w:line="360" w:lineRule="auto"/>
        <w:ind w:firstLine="709"/>
      </w:pPr>
      <w:r w:rsidRPr="00540E83">
        <w:t>– закрытие заявки на ремонт и передача информации на АРМ механика КПП и АРМ диспетчера;</w:t>
      </w:r>
    </w:p>
    <w:p w:rsidR="00F40335" w:rsidRPr="00540E83" w:rsidRDefault="00644DF3" w:rsidP="00540E83">
      <w:pPr>
        <w:pStyle w:val="31"/>
        <w:suppressAutoHyphens/>
        <w:spacing w:before="0" w:after="0" w:line="360" w:lineRule="auto"/>
        <w:ind w:firstLine="709"/>
      </w:pPr>
      <w:r w:rsidRPr="00540E83">
        <w:t>– график ТО-1, ТО-2, СО;</w:t>
      </w:r>
    </w:p>
    <w:p w:rsidR="00644DF3" w:rsidRPr="00540E83" w:rsidRDefault="00644DF3" w:rsidP="00540E83">
      <w:pPr>
        <w:pStyle w:val="31"/>
        <w:suppressAutoHyphens/>
        <w:spacing w:before="0" w:after="0" w:line="360" w:lineRule="auto"/>
        <w:ind w:firstLine="709"/>
      </w:pPr>
      <w:r w:rsidRPr="00540E83">
        <w:t>– график ТО и ремонта гаражного оборудования;</w:t>
      </w:r>
    </w:p>
    <w:p w:rsidR="00644DF3" w:rsidRPr="00540E83" w:rsidRDefault="00644DF3" w:rsidP="00540E83">
      <w:pPr>
        <w:pStyle w:val="31"/>
        <w:suppressAutoHyphens/>
        <w:spacing w:before="0" w:after="0" w:line="360" w:lineRule="auto"/>
        <w:ind w:firstLine="709"/>
      </w:pPr>
      <w:r w:rsidRPr="00540E83">
        <w:t>– требование на выписку запчастей;</w:t>
      </w:r>
    </w:p>
    <w:p w:rsidR="00644DF3" w:rsidRPr="00540E83" w:rsidRDefault="00644DF3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автомобиле-дней в ремонте, определение коэффициента технической готовности;</w:t>
      </w:r>
    </w:p>
    <w:p w:rsidR="00644DF3" w:rsidRPr="00540E83" w:rsidRDefault="00644DF3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предусмотрено введение приоритета при постановке на ремонт;</w:t>
      </w:r>
    </w:p>
    <w:p w:rsidR="00644DF3" w:rsidRPr="00540E83" w:rsidRDefault="0061263C" w:rsidP="00540E83">
      <w:pPr>
        <w:pStyle w:val="31"/>
        <w:suppressAutoHyphens/>
        <w:spacing w:before="0" w:after="0" w:line="360" w:lineRule="auto"/>
        <w:ind w:firstLine="709"/>
      </w:pPr>
      <w:r w:rsidRPr="00540E83">
        <w:t>– ведение аварийного запаса запчастей;</w:t>
      </w:r>
    </w:p>
    <w:p w:rsidR="0061263C" w:rsidRPr="00540E83" w:rsidRDefault="00382374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отработанного масла.</w:t>
      </w:r>
    </w:p>
    <w:p w:rsidR="00382374" w:rsidRPr="00540E83" w:rsidRDefault="000273F2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механика по ремонту формируются отчеты:</w:t>
      </w:r>
    </w:p>
    <w:p w:rsidR="000273F2" w:rsidRPr="00540E83" w:rsidRDefault="000273F2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 о проведении ТО и ремонта транспортного средства;</w:t>
      </w:r>
    </w:p>
    <w:p w:rsidR="000273F2" w:rsidRPr="00540E83" w:rsidRDefault="000273F2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 автомобиле-дней в ремонте, определение технической готовности;</w:t>
      </w:r>
    </w:p>
    <w:p w:rsidR="000273F2" w:rsidRPr="00540E83" w:rsidRDefault="000273F2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 расхода запчастей и материалов по ежемесячным накопительным ведомостям по каждой единице подвижного состава для списания;</w:t>
      </w:r>
    </w:p>
    <w:p w:rsidR="000273F2" w:rsidRPr="00540E83" w:rsidRDefault="000273F2" w:rsidP="00540E83">
      <w:pPr>
        <w:pStyle w:val="31"/>
        <w:suppressAutoHyphens/>
        <w:spacing w:before="0" w:after="0" w:line="360" w:lineRule="auto"/>
        <w:ind w:firstLine="709"/>
      </w:pPr>
      <w:r w:rsidRPr="00540E83">
        <w:t>– табель учета рабочего времени.</w:t>
      </w:r>
    </w:p>
    <w:p w:rsidR="00BD18D0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18" w:name="_Toc169493150"/>
    </w:p>
    <w:p w:rsidR="002A2482" w:rsidRPr="00540E83" w:rsidRDefault="002A2482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3.4.4 АРМ механика КПП</w:t>
      </w:r>
      <w:bookmarkEnd w:id="18"/>
    </w:p>
    <w:p w:rsidR="002A2482" w:rsidRPr="00540E83" w:rsidRDefault="008F0FA2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механика КПП служит для:</w:t>
      </w:r>
    </w:p>
    <w:p w:rsidR="008F0FA2" w:rsidRPr="00540E83" w:rsidRDefault="008F0FA2" w:rsidP="00540E83">
      <w:pPr>
        <w:pStyle w:val="31"/>
        <w:suppressAutoHyphens/>
        <w:spacing w:before="0" w:after="0" w:line="360" w:lineRule="auto"/>
        <w:ind w:firstLine="709"/>
      </w:pPr>
      <w:r w:rsidRPr="00540E83">
        <w:t>1) регистрации выезда автотранспорта на линию в соответствии с заявками и возвращения в парк;</w:t>
      </w:r>
    </w:p>
    <w:p w:rsidR="008F0FA2" w:rsidRPr="00540E83" w:rsidRDefault="008F0FA2" w:rsidP="00540E83">
      <w:pPr>
        <w:pStyle w:val="31"/>
        <w:suppressAutoHyphens/>
        <w:spacing w:before="0" w:after="0" w:line="360" w:lineRule="auto"/>
        <w:ind w:firstLine="709"/>
      </w:pPr>
      <w:r w:rsidRPr="00540E83">
        <w:t>2) учета работы водителей;</w:t>
      </w:r>
    </w:p>
    <w:p w:rsidR="008F0FA2" w:rsidRPr="00540E83" w:rsidRDefault="008F0FA2" w:rsidP="00540E83">
      <w:pPr>
        <w:pStyle w:val="31"/>
        <w:suppressAutoHyphens/>
        <w:spacing w:before="0" w:after="0" w:line="360" w:lineRule="auto"/>
        <w:ind w:firstLine="709"/>
      </w:pPr>
      <w:r w:rsidRPr="00540E83">
        <w:t>3) планирование работ по техническому обслуживанию в соответствии с графиками ТО машин и механизмов, контроля ремонтов;</w:t>
      </w:r>
    </w:p>
    <w:p w:rsidR="008F0FA2" w:rsidRPr="00540E83" w:rsidRDefault="008F0FA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4) </w:t>
      </w:r>
      <w:r w:rsidR="00B57B09" w:rsidRPr="00540E83">
        <w:t>ведение карточки учета автошин и аккумуляторных батарей;</w:t>
      </w:r>
    </w:p>
    <w:p w:rsidR="00B57B09" w:rsidRPr="00540E83" w:rsidRDefault="00B57B09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механика КПП предусматривает ведение справочника автомобилей и лицевой карточки в части прохождения техосмотров, учета ДТП. АРМ механика КПП работает на основе данных, полученных от АРМ диспетчера и АРМ механика по ремонту. В состав АРМ механика КПП входят:</w:t>
      </w:r>
    </w:p>
    <w:p w:rsidR="00B57B09" w:rsidRPr="00540E83" w:rsidRDefault="00B57B0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программно-аппаратный модуль </w:t>
      </w:r>
      <w:r w:rsidR="00EB14DD" w:rsidRPr="00540E83">
        <w:t>регистрации контроля технического состояния автотранспорта;</w:t>
      </w:r>
    </w:p>
    <w:p w:rsidR="00EB14DD" w:rsidRPr="00540E83" w:rsidRDefault="00EB14DD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программно-аппарат</w:t>
      </w:r>
      <w:r w:rsidR="00AC7064" w:rsidRPr="00540E83">
        <w:t>ны</w:t>
      </w:r>
      <w:r w:rsidRPr="00540E83">
        <w:t>й модуль контроля выезда/въезда автотранспорта.</w:t>
      </w:r>
    </w:p>
    <w:p w:rsidR="00EB14DD" w:rsidRPr="00540E83" w:rsidRDefault="0038712C" w:rsidP="00540E83">
      <w:pPr>
        <w:pStyle w:val="31"/>
        <w:suppressAutoHyphens/>
        <w:spacing w:before="0" w:after="0" w:line="360" w:lineRule="auto"/>
        <w:ind w:firstLine="709"/>
      </w:pPr>
      <w:r w:rsidRPr="00540E83">
        <w:t>Программно-аппаратный модуль регистрации контроля технического состояния автотранспорта представляет собой электронный блок со встроенным устройством считывания информации с электронной карты-идентификатора.</w:t>
      </w:r>
    </w:p>
    <w:p w:rsidR="0038712C" w:rsidRPr="00540E83" w:rsidRDefault="006D22E5" w:rsidP="00540E83">
      <w:pPr>
        <w:pStyle w:val="31"/>
        <w:suppressAutoHyphens/>
        <w:spacing w:before="0" w:after="0" w:line="360" w:lineRule="auto"/>
        <w:ind w:firstLine="709"/>
      </w:pPr>
      <w:r w:rsidRPr="00540E83">
        <w:t>После прохождения технического осмотра автотранспортного средства перед выездом в рейс механик прикладывает к считывающему устройству электронную карту-идентификатор механика, а затем прикладывает электронную карту-идентификатор осмотренного автомобиля тем самым, подтверждая факт прохождения технического осмотра.</w:t>
      </w:r>
    </w:p>
    <w:p w:rsidR="006D22E5" w:rsidRPr="00540E83" w:rsidRDefault="008448C7" w:rsidP="00540E83">
      <w:pPr>
        <w:pStyle w:val="31"/>
        <w:suppressAutoHyphens/>
        <w:spacing w:before="0" w:after="0" w:line="360" w:lineRule="auto"/>
        <w:ind w:firstLine="709"/>
      </w:pPr>
      <w:r w:rsidRPr="00540E83">
        <w:t>Информация о прохождении технического осмотра транспортным средством перед выездом в рейс фиксируется в компьютере механика КПП и далее по сети поступает на остальные АРМ и выдает команду для программно-аппаратного модуля контроля выезда/въезда автотранспорта.</w:t>
      </w:r>
    </w:p>
    <w:p w:rsidR="008448C7" w:rsidRPr="00540E83" w:rsidRDefault="0032467C" w:rsidP="00540E83">
      <w:pPr>
        <w:pStyle w:val="31"/>
        <w:suppressAutoHyphens/>
        <w:spacing w:before="0" w:after="0" w:line="360" w:lineRule="auto"/>
        <w:ind w:firstLine="709"/>
      </w:pPr>
      <w:r w:rsidRPr="00540E83">
        <w:t>Программно-аппаратный модуль контроля выезда/въезда автотранспорта является составным элементом единой системы учета работы автотранспорта и обеспечивает возможность выхода в рейс автотранспорта только исправного, укомплектованного и с правильно оформленным путевым листом, а также зафиксировать точное время выезда и возвращения автотранспорта.</w:t>
      </w:r>
    </w:p>
    <w:p w:rsidR="0032467C" w:rsidRPr="00540E83" w:rsidRDefault="00C71A5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При выезде в рейс водитель на КПП прикладывает электронную карту-идентификатор к считывающему устройству. Информация с нее поступает в персональный компьютер модуля контроля. Компьютер по информационной сети получает информацию о разрешении на выезд транспортного средства (путевой лист, контроль технического состояния). </w:t>
      </w:r>
      <w:r w:rsidR="0016696A" w:rsidRPr="00540E83">
        <w:t xml:space="preserve">Руководствуясь полученной информацией, охранник на КПП дает разрешение на выезд автомобиля с подтверждением на персональный компьютер. </w:t>
      </w:r>
      <w:r w:rsidR="00BB17ED" w:rsidRPr="00540E83">
        <w:t>Информация о выезде автомобиля поступает в информационную сеть системы.</w:t>
      </w:r>
    </w:p>
    <w:p w:rsidR="00BB17ED" w:rsidRPr="00540E83" w:rsidRDefault="00BB17ED" w:rsidP="00540E83">
      <w:pPr>
        <w:pStyle w:val="31"/>
        <w:suppressAutoHyphens/>
        <w:spacing w:before="0" w:after="0" w:line="360" w:lineRule="auto"/>
        <w:ind w:firstLine="709"/>
      </w:pPr>
      <w:r w:rsidRPr="00540E83">
        <w:t>Возвращение автомобиля из рейса фиксируется в системе повторным касанием электронной картой считывающего устройства.</w:t>
      </w:r>
    </w:p>
    <w:p w:rsidR="00BB17ED" w:rsidRPr="00540E83" w:rsidRDefault="0036348C" w:rsidP="00540E83">
      <w:pPr>
        <w:pStyle w:val="31"/>
        <w:suppressAutoHyphens/>
        <w:spacing w:before="0" w:after="0" w:line="360" w:lineRule="auto"/>
        <w:ind w:firstLine="709"/>
      </w:pPr>
      <w:r w:rsidRPr="00540E83">
        <w:t>Полученная с КПП информация по выезду и возвращению автотранспорта поступает на все АРМ и включается в отчетную информацию.</w:t>
      </w:r>
    </w:p>
    <w:p w:rsidR="0036348C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механика КПП проводится: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выезда и возврата автомобилей;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оформление заявки на ремонт;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возможность просмотра путевого листа автомобиля;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работы аккумуляторных батарей и шин;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планирование ТО-1, То-2 подвижного состава и составление специальных графиков;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пробегов автомобилей (ведение лицевой карточки);</w:t>
      </w:r>
    </w:p>
    <w:p w:rsidR="00B91F22" w:rsidRPr="00540E83" w:rsidRDefault="00B91F22" w:rsidP="00540E83">
      <w:pPr>
        <w:pStyle w:val="31"/>
        <w:suppressAutoHyphens/>
        <w:spacing w:before="0" w:after="0" w:line="360" w:lineRule="auto"/>
        <w:ind w:firstLine="709"/>
      </w:pPr>
      <w:r w:rsidRPr="00540E83">
        <w:t>– перечень водителей, имеющих удостоверение для работы на автомобиле;</w:t>
      </w:r>
    </w:p>
    <w:p w:rsidR="00B91F22" w:rsidRPr="00540E83" w:rsidRDefault="007A6C6D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справочник водителей;</w:t>
      </w:r>
    </w:p>
    <w:p w:rsidR="007A6C6D" w:rsidRPr="00540E83" w:rsidRDefault="007A6C6D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справочник автомобилей.</w:t>
      </w:r>
    </w:p>
    <w:p w:rsidR="007A6C6D" w:rsidRPr="00540E83" w:rsidRDefault="00B264D3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механика КПП формируются отчеты:</w:t>
      </w:r>
    </w:p>
    <w:p w:rsidR="00B264D3" w:rsidRPr="00540E83" w:rsidRDefault="0024600C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отчет по автомобиле-дням в хозяйстве, автомобиле-дням в работе, простой в ремонте, простоя без водителя с определением коэффициентов:</w:t>
      </w:r>
      <w:r w:rsidR="00C446B6" w:rsidRPr="00540E83">
        <w:t xml:space="preserve"> технической готовности, выпуска на линию, использования пробега, использования грузоподъемности;</w:t>
      </w:r>
    </w:p>
    <w:p w:rsidR="00C446B6" w:rsidRPr="00540E83" w:rsidRDefault="00C446B6" w:rsidP="00540E83">
      <w:pPr>
        <w:pStyle w:val="31"/>
        <w:suppressAutoHyphens/>
        <w:spacing w:before="0" w:after="0" w:line="360" w:lineRule="auto"/>
        <w:ind w:firstLine="709"/>
      </w:pPr>
      <w:r w:rsidRPr="00540E83">
        <w:t>– акт техосмотра;</w:t>
      </w:r>
    </w:p>
    <w:p w:rsidR="00C446B6" w:rsidRPr="00540E83" w:rsidRDefault="00C446B6" w:rsidP="00540E83">
      <w:pPr>
        <w:pStyle w:val="31"/>
        <w:suppressAutoHyphens/>
        <w:spacing w:before="0" w:after="0" w:line="360" w:lineRule="auto"/>
        <w:ind w:firstLine="709"/>
      </w:pPr>
      <w:r w:rsidRPr="00540E83">
        <w:t>– акт приема-передачи автомобиля;</w:t>
      </w:r>
    </w:p>
    <w:p w:rsidR="00C446B6" w:rsidRPr="00540E83" w:rsidRDefault="00C446B6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список пробегов автомобилей до ТО-1 и ТО-2.</w:t>
      </w:r>
    </w:p>
    <w:p w:rsidR="00946A51" w:rsidRPr="00540E83" w:rsidRDefault="00946A51" w:rsidP="00540E83">
      <w:pPr>
        <w:pStyle w:val="32"/>
        <w:spacing w:before="0" w:line="360" w:lineRule="auto"/>
        <w:ind w:firstLine="709"/>
        <w:rPr>
          <w:sz w:val="28"/>
        </w:rPr>
      </w:pPr>
    </w:p>
    <w:p w:rsidR="00C446B6" w:rsidRPr="00540E83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19" w:name="_Toc169493151"/>
      <w:r>
        <w:rPr>
          <w:sz w:val="28"/>
        </w:rPr>
        <w:br w:type="page"/>
      </w:r>
      <w:r w:rsidR="00946A51" w:rsidRPr="00540E83">
        <w:rPr>
          <w:sz w:val="28"/>
        </w:rPr>
        <w:t>3.4.5 АРМ кладовщика ГСМ</w:t>
      </w:r>
      <w:bookmarkEnd w:id="19"/>
    </w:p>
    <w:p w:rsidR="00946A51" w:rsidRPr="00540E83" w:rsidRDefault="00FA3F2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АРМ </w:t>
      </w:r>
      <w:r w:rsidR="000C0520" w:rsidRPr="00540E83">
        <w:t xml:space="preserve">кладовщика ГСМ предназначено для </w:t>
      </w:r>
      <w:r w:rsidR="00395ADD" w:rsidRPr="00540E83">
        <w:t>автоматизации отпуска и учета горюче-смазочных материалов, технических жидкостей, природного газа с использованием персонального компьютера и подключается к компьютерной сети предприятия. В состав АРМ кладовщика ГСМ входит две подсистемы:</w:t>
      </w:r>
    </w:p>
    <w:p w:rsidR="00395ADD" w:rsidRPr="00540E83" w:rsidRDefault="006745FE" w:rsidP="00540E83">
      <w:pPr>
        <w:pStyle w:val="31"/>
        <w:suppressAutoHyphens/>
        <w:spacing w:before="0" w:after="0" w:line="360" w:lineRule="auto"/>
        <w:ind w:firstLine="709"/>
      </w:pPr>
      <w:r w:rsidRPr="00540E83">
        <w:t>1) АРМ кладовщика ГСМ на АЗС;</w:t>
      </w:r>
    </w:p>
    <w:p w:rsidR="006745FE" w:rsidRPr="00540E83" w:rsidRDefault="006745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2) </w:t>
      </w:r>
      <w:r w:rsidR="00776234">
        <w:t>"</w:t>
      </w:r>
      <w:r w:rsidRPr="00540E83">
        <w:t xml:space="preserve">Комплекс автоматизированный программно-аппаратный отпуска и учета газа на АГНСК </w:t>
      </w:r>
      <w:r w:rsidR="00776234">
        <w:t>"</w:t>
      </w:r>
      <w:r w:rsidRPr="00540E83">
        <w:t>ГАЗ-У</w:t>
      </w:r>
      <w:r w:rsidR="00776234">
        <w:t>"</w:t>
      </w:r>
      <w:r w:rsidRPr="00540E83">
        <w:t>.</w:t>
      </w:r>
    </w:p>
    <w:p w:rsidR="006745FE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кладовщика ГСМ на АЗС представляет собой совокупность программно-аппаратных средств сбора, обработки информации и управления топливораздаточными колонками (ТРК) и включает: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персональный компьютер;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электронный блок управления ТРК;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информационное табло клиента;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модуль считывания информации с электронных карт-идентификаторов;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модуль оповещения (громкоговорящая связь).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Комплекс обеспечивает:</w:t>
      </w:r>
    </w:p>
    <w:p w:rsidR="0076375C" w:rsidRPr="00540E83" w:rsidRDefault="0076375C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складской учет с электронным контролем движения ГСМ по картам складского учета;</w:t>
      </w:r>
    </w:p>
    <w:p w:rsidR="0076375C" w:rsidRPr="00540E83" w:rsidRDefault="00A83161" w:rsidP="00540E83">
      <w:pPr>
        <w:pStyle w:val="31"/>
        <w:suppressAutoHyphens/>
        <w:spacing w:before="0" w:after="0" w:line="360" w:lineRule="auto"/>
        <w:ind w:firstLine="709"/>
      </w:pPr>
      <w:r w:rsidRPr="00540E83">
        <w:t>– планирование заправок автотранспорта предприятия (количество отпускаемого топлива согласно путевых листов);</w:t>
      </w:r>
    </w:p>
    <w:p w:rsidR="00A83161" w:rsidRPr="00540E83" w:rsidRDefault="00A8316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отпуск ГСМ по электронным картам-идентификаторам в автоматическом режиме согласно плана заправок без </w:t>
      </w:r>
      <w:r w:rsidR="009D4444" w:rsidRPr="00540E83">
        <w:t>участия оператора;</w:t>
      </w:r>
    </w:p>
    <w:p w:rsidR="009D4444" w:rsidRPr="00540E83" w:rsidRDefault="009D4444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кладовщика ГСМ на АЗС формируются отчеты:</w:t>
      </w:r>
    </w:p>
    <w:p w:rsidR="009D4444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1 р</w:t>
      </w:r>
      <w:r w:rsidR="009D4444" w:rsidRPr="00540E83">
        <w:t>аздаточные ведомости по автомобилю</w:t>
      </w:r>
      <w:r w:rsidRPr="00540E83">
        <w:t xml:space="preserve"> (водителю) за любой промежуток времени;</w:t>
      </w:r>
    </w:p>
    <w:p w:rsidR="007410BA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2 раздаточные ведомости ГСМ, выданных сторонним потребителям;</w:t>
      </w:r>
    </w:p>
    <w:p w:rsidR="007410BA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3 сводная раздаточная ведомость за интервал времени по всем видам топлива;</w:t>
      </w:r>
    </w:p>
    <w:p w:rsidR="007410BA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4 складские отчеты по приходу/расходу топлива, печать карточек складского учета;</w:t>
      </w:r>
    </w:p>
    <w:p w:rsidR="007410BA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5 итоговые результаты работы оператора за смену (за период);</w:t>
      </w:r>
    </w:p>
    <w:p w:rsidR="007410BA" w:rsidRPr="00540E83" w:rsidRDefault="007410BA" w:rsidP="00540E83">
      <w:pPr>
        <w:pStyle w:val="31"/>
        <w:suppressAutoHyphens/>
        <w:spacing w:before="0" w:after="0" w:line="360" w:lineRule="auto"/>
        <w:ind w:firstLine="709"/>
      </w:pPr>
      <w:r w:rsidRPr="00540E83">
        <w:t>6 расчет остатков топлива в резервуарах.</w:t>
      </w:r>
    </w:p>
    <w:p w:rsidR="007410BA" w:rsidRPr="00540E83" w:rsidRDefault="009F6E8C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Комплекс автоматизированный программно-аппаратный отпуска и учета газа на АГНКС </w:t>
      </w:r>
      <w:r w:rsidR="00776234">
        <w:t>"</w:t>
      </w:r>
      <w:r w:rsidRPr="00540E83">
        <w:t>ГАЗ-У</w:t>
      </w:r>
      <w:r w:rsidR="00776234">
        <w:t>"</w:t>
      </w:r>
      <w:r w:rsidRPr="00540E83">
        <w:t xml:space="preserve"> предназначен для автоматизации отпуска природного газа на АГНКС предприятия. Комплекс ГАЗ-У может быть реализован в двух исполнениях: с функцией косвенного расчета объема отпускаемого газа и в комплекте со счетчиками прямого учета.</w:t>
      </w:r>
    </w:p>
    <w:p w:rsidR="009F6E8C" w:rsidRPr="00540E83" w:rsidRDefault="009F6E8C" w:rsidP="00540E83">
      <w:pPr>
        <w:pStyle w:val="31"/>
        <w:suppressAutoHyphens/>
        <w:spacing w:before="0" w:after="0" w:line="360" w:lineRule="auto"/>
        <w:ind w:firstLine="709"/>
      </w:pPr>
      <w:r w:rsidRPr="00540E83">
        <w:t>Комплекс ГАЗ-У обеспечивает:</w:t>
      </w:r>
    </w:p>
    <w:p w:rsidR="000B60BE" w:rsidRPr="00540E83" w:rsidRDefault="000B60BE" w:rsidP="00540E83">
      <w:pPr>
        <w:pStyle w:val="31"/>
        <w:suppressAutoHyphens/>
        <w:spacing w:before="0" w:after="0" w:line="360" w:lineRule="auto"/>
        <w:ind w:firstLine="709"/>
      </w:pPr>
      <w:r w:rsidRPr="00540E83">
        <w:t>– учет поступления газа на АГНКС;</w:t>
      </w:r>
    </w:p>
    <w:p w:rsidR="000B60BE" w:rsidRPr="00540E83" w:rsidRDefault="000B60BE" w:rsidP="00540E83">
      <w:pPr>
        <w:pStyle w:val="31"/>
        <w:suppressAutoHyphens/>
        <w:spacing w:before="0" w:after="0" w:line="360" w:lineRule="auto"/>
        <w:ind w:firstLine="709"/>
      </w:pPr>
      <w:r w:rsidRPr="00540E83">
        <w:t>– отпуск газа по электронным картам-идентификаторам;</w:t>
      </w:r>
    </w:p>
    <w:p w:rsidR="000B60BE" w:rsidRPr="00540E83" w:rsidRDefault="000B60B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 комплексе ГАЗ-У </w:t>
      </w:r>
      <w:r w:rsidR="003A6624" w:rsidRPr="00540E83">
        <w:t>формируются отчеты:</w:t>
      </w:r>
    </w:p>
    <w:p w:rsidR="003A6624" w:rsidRPr="00540E83" w:rsidRDefault="003A6624" w:rsidP="00540E83">
      <w:pPr>
        <w:pStyle w:val="31"/>
        <w:suppressAutoHyphens/>
        <w:spacing w:before="0" w:after="0" w:line="360" w:lineRule="auto"/>
        <w:ind w:firstLine="709"/>
      </w:pPr>
      <w:r w:rsidRPr="00540E83">
        <w:t>1 раздаточные ведомости по автомобилю (водителю) за любой промежуток времени;</w:t>
      </w:r>
    </w:p>
    <w:p w:rsidR="003A6624" w:rsidRPr="00540E83" w:rsidRDefault="003A6624" w:rsidP="00540E83">
      <w:pPr>
        <w:pStyle w:val="31"/>
        <w:suppressAutoHyphens/>
        <w:spacing w:before="0" w:after="0" w:line="360" w:lineRule="auto"/>
        <w:ind w:firstLine="709"/>
      </w:pPr>
      <w:r w:rsidRPr="00540E83">
        <w:t>2 раздаточные ведомости объема газа выданного сторонним потребителям;</w:t>
      </w:r>
    </w:p>
    <w:p w:rsidR="003A6624" w:rsidRPr="00540E83" w:rsidRDefault="003A6624" w:rsidP="00540E83">
      <w:pPr>
        <w:pStyle w:val="31"/>
        <w:suppressAutoHyphens/>
        <w:spacing w:before="0" w:after="0" w:line="360" w:lineRule="auto"/>
        <w:ind w:firstLine="709"/>
      </w:pPr>
      <w:r w:rsidRPr="00540E83">
        <w:t>3 сводная раздаточная ведомость за интервал времени;</w:t>
      </w:r>
    </w:p>
    <w:p w:rsidR="003A6624" w:rsidRPr="00540E83" w:rsidRDefault="003A6624" w:rsidP="00540E83">
      <w:pPr>
        <w:pStyle w:val="31"/>
        <w:suppressAutoHyphens/>
        <w:spacing w:before="0" w:after="0" w:line="360" w:lineRule="auto"/>
        <w:ind w:firstLine="709"/>
      </w:pPr>
      <w:r w:rsidRPr="00540E83">
        <w:t>4 отчеты по поступлению/расходу газа;</w:t>
      </w:r>
    </w:p>
    <w:p w:rsidR="003A6624" w:rsidRPr="00540E83" w:rsidRDefault="003A6624" w:rsidP="00540E83">
      <w:pPr>
        <w:pStyle w:val="31"/>
        <w:suppressAutoHyphens/>
        <w:spacing w:before="0" w:after="0" w:line="360" w:lineRule="auto"/>
        <w:ind w:firstLine="709"/>
      </w:pPr>
      <w:r w:rsidRPr="00540E83">
        <w:t>5 итоговые отчеты работы оператора за смену.</w:t>
      </w:r>
    </w:p>
    <w:p w:rsidR="00BD18D0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20" w:name="_Toc169493152"/>
    </w:p>
    <w:p w:rsidR="003A6624" w:rsidRPr="00540E83" w:rsidRDefault="00424CA4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3.4.6 АРМ бухгалтера</w:t>
      </w:r>
      <w:bookmarkEnd w:id="20"/>
    </w:p>
    <w:p w:rsidR="007915B3" w:rsidRPr="00540E83" w:rsidRDefault="00424CA4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бухгалтера по учету работы автотранспорта и дорожно-строительной техники обеспечивает финансовый учет работы автотранспорта с формированием необходимой отчетной информации.</w:t>
      </w:r>
      <w:r w:rsidR="00BD18D0">
        <w:t xml:space="preserve"> </w:t>
      </w:r>
      <w:r w:rsidR="007915B3" w:rsidRPr="00540E83">
        <w:t>Отчеты АРМ бухгалтера формируются на основе информации с АРМ диспетчера и распределителя.</w:t>
      </w:r>
      <w:r w:rsidR="00BD18D0">
        <w:t xml:space="preserve"> </w:t>
      </w:r>
      <w:r w:rsidR="007915B3" w:rsidRPr="00540E83">
        <w:t>Бухгалтер при помощи АРМ составляет:</w:t>
      </w:r>
    </w:p>
    <w:p w:rsidR="007915B3" w:rsidRPr="00540E83" w:rsidRDefault="007915B3" w:rsidP="00540E83">
      <w:pPr>
        <w:pStyle w:val="31"/>
        <w:suppressAutoHyphens/>
        <w:spacing w:before="0" w:after="0" w:line="360" w:lineRule="auto"/>
        <w:ind w:firstLine="709"/>
      </w:pPr>
      <w:r w:rsidRPr="00540E83">
        <w:t>1 Ведомость движения ГСМ. Этот отчет представляет собой ведомость наличия топлива по всем автомобилям на начало периода, приход, расход, и на конец периода как в количественном выражении (литры), так и в виде стоимостей. Стоимости формируются исходя из справочника стоимостей топлива. После формирования отчета система автоматически формирует за текущий период среднюю цену по всем типам топлива и стоимость топлива на конец периода.</w:t>
      </w:r>
    </w:p>
    <w:p w:rsidR="007915B3" w:rsidRPr="00540E83" w:rsidRDefault="007915B3" w:rsidP="00540E83">
      <w:pPr>
        <w:pStyle w:val="31"/>
        <w:suppressAutoHyphens/>
        <w:spacing w:before="0" w:after="0" w:line="360" w:lineRule="auto"/>
        <w:ind w:firstLine="709"/>
      </w:pPr>
      <w:r w:rsidRPr="00540E83">
        <w:t>2 Использование ГСМ по статьям затрат позволяет сгруппировать наработки по различным заказчикам (счетам). П</w:t>
      </w:r>
      <w:r w:rsidR="00267E34" w:rsidRPr="00540E83">
        <w:t>ечатается количество и стоимости</w:t>
      </w:r>
      <w:r w:rsidRPr="00540E83">
        <w:t xml:space="preserve"> топлива.</w:t>
      </w:r>
    </w:p>
    <w:p w:rsidR="007915B3" w:rsidRPr="00540E83" w:rsidRDefault="00267E34" w:rsidP="00540E83">
      <w:pPr>
        <w:pStyle w:val="31"/>
        <w:suppressAutoHyphens/>
        <w:spacing w:before="0" w:after="0" w:line="360" w:lineRule="auto"/>
        <w:ind w:firstLine="709"/>
      </w:pPr>
      <w:r w:rsidRPr="00540E83">
        <w:t>3 Справка о начислении доплаты. Печатается справка о наработке водителей за период. Учитываются поездки с прицепом, на газу, и т.п.</w:t>
      </w:r>
    </w:p>
    <w:p w:rsidR="00267E34" w:rsidRPr="00540E83" w:rsidRDefault="00267E3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Справка об экспедировании. Каждый путевой лист может содержать пометку, было ли экспедирование, погрузо-разгрузочные работы и т.п. Для этого в соответствующей графе при приеме листа ставится произвольно признак, например </w:t>
      </w:r>
      <w:r w:rsidR="00776234">
        <w:t>"</w:t>
      </w:r>
      <w:r w:rsidRPr="00540E83">
        <w:t>Э</w:t>
      </w:r>
      <w:r w:rsidR="00776234">
        <w:t>"</w:t>
      </w:r>
      <w:r w:rsidRPr="00540E83">
        <w:t xml:space="preserve"> – экспедирование, </w:t>
      </w:r>
      <w:r w:rsidR="00776234">
        <w:t>"</w:t>
      </w:r>
      <w:r w:rsidRPr="00540E83">
        <w:t>П</w:t>
      </w:r>
      <w:r w:rsidR="00776234">
        <w:t>"</w:t>
      </w:r>
      <w:r w:rsidRPr="00540E83">
        <w:t xml:space="preserve"> – погрузо-разгрузочные работы, и т.п. Данный отчет позволяет сгруппировать по водителям их дополнительную наработку.</w:t>
      </w:r>
    </w:p>
    <w:p w:rsidR="00267E34" w:rsidRPr="00540E83" w:rsidRDefault="00267E3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 </w:t>
      </w:r>
      <w:r w:rsidR="00404B65" w:rsidRPr="00540E83">
        <w:t>Справка экономии и пережога ГСМ. Отдельным отчетом печатается справка о экономии и пережоге. Возможна печать, как по водителям, так и по автомобилям.</w:t>
      </w:r>
    </w:p>
    <w:p w:rsidR="00404B65" w:rsidRPr="00540E83" w:rsidRDefault="00404B6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 Справка о наработке по заказчику. Печатаются наработки всех автомобилей по указанному заказчику или счету. </w:t>
      </w:r>
      <w:r w:rsidR="00C27CD0" w:rsidRPr="00540E83">
        <w:t>По каждому автомобилю указываются все путевые листы, которые были отнесены на данного заказчика.</w:t>
      </w:r>
    </w:p>
    <w:p w:rsidR="00C27CD0" w:rsidRPr="00540E83" w:rsidRDefault="00C27CD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7 Расчет фактической стоимости автоуслуг по тарифам: печать акта выполненных работ </w:t>
      </w:r>
      <w:r w:rsidR="001D57E3" w:rsidRPr="00540E83">
        <w:t>и сета-фактуры по НДС для юридических лиц, печать формы установленного образца для физических лиц.</w:t>
      </w:r>
    </w:p>
    <w:p w:rsidR="001D57E3" w:rsidRPr="00540E83" w:rsidRDefault="001D57E3" w:rsidP="00540E83">
      <w:pPr>
        <w:pStyle w:val="31"/>
        <w:suppressAutoHyphens/>
        <w:spacing w:before="0" w:after="0" w:line="360" w:lineRule="auto"/>
        <w:ind w:firstLine="709"/>
      </w:pPr>
      <w:r w:rsidRPr="00540E83">
        <w:t>8 Расчет остаточной стоимости автомобильных шин и аккумуляторных батарей.</w:t>
      </w:r>
    </w:p>
    <w:p w:rsidR="001D57E3" w:rsidRPr="00540E83" w:rsidRDefault="001D57E3" w:rsidP="00540E83">
      <w:pPr>
        <w:pStyle w:val="32"/>
        <w:spacing w:before="0" w:line="360" w:lineRule="auto"/>
        <w:ind w:firstLine="709"/>
        <w:rPr>
          <w:sz w:val="28"/>
        </w:rPr>
      </w:pPr>
      <w:bookmarkStart w:id="21" w:name="_Toc169493153"/>
      <w:r w:rsidRPr="00540E83">
        <w:rPr>
          <w:sz w:val="28"/>
        </w:rPr>
        <w:t>3.4.7 АРМ экономиста</w:t>
      </w:r>
      <w:bookmarkEnd w:id="21"/>
    </w:p>
    <w:p w:rsidR="001D57E3" w:rsidRPr="00540E83" w:rsidRDefault="004A542E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экономиста обеспечивает планирование и контроль затрат по автотранспортному предприятию. Отчеты АРМ экономиста формируются на основе информации с АРМ диспетчера, распределителя и бухгалтера.</w:t>
      </w:r>
    </w:p>
    <w:p w:rsidR="004A542E" w:rsidRPr="00540E83" w:rsidRDefault="004A542E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экономиста формируются следующие отчеты:</w:t>
      </w:r>
    </w:p>
    <w:p w:rsidR="004A542E" w:rsidRPr="00540E83" w:rsidRDefault="004A542E" w:rsidP="00540E83">
      <w:pPr>
        <w:pStyle w:val="31"/>
        <w:suppressAutoHyphens/>
        <w:spacing w:before="0" w:after="0" w:line="360" w:lineRule="auto"/>
        <w:ind w:firstLine="709"/>
      </w:pPr>
      <w:r w:rsidRPr="00540E83">
        <w:t>1 Отчет по расходу ГСМ в стоимостном выражении по видам топлива за период: месяц, квартал, год.</w:t>
      </w:r>
    </w:p>
    <w:p w:rsidR="004A542E" w:rsidRPr="00540E83" w:rsidRDefault="004A542E" w:rsidP="00540E83">
      <w:pPr>
        <w:pStyle w:val="31"/>
        <w:suppressAutoHyphens/>
        <w:spacing w:before="0" w:after="0" w:line="360" w:lineRule="auto"/>
        <w:ind w:firstLine="709"/>
      </w:pPr>
      <w:r w:rsidRPr="00540E83">
        <w:t>2 Отчет расхода материалов и запчастей автотранспортного предприятия в стоимостном выражении.</w:t>
      </w:r>
    </w:p>
    <w:p w:rsidR="004A542E" w:rsidRPr="00540E83" w:rsidRDefault="004A542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7C7CD6" w:rsidRPr="00540E83">
        <w:t>Отчет расхода материалов и запчастей по каждой единице подвижного состава в стоимостном выражении;</w:t>
      </w:r>
    </w:p>
    <w:p w:rsidR="007C7CD6" w:rsidRPr="00540E83" w:rsidRDefault="007C7CD6" w:rsidP="00540E83">
      <w:pPr>
        <w:pStyle w:val="31"/>
        <w:suppressAutoHyphens/>
        <w:spacing w:before="0" w:after="0" w:line="360" w:lineRule="auto"/>
        <w:ind w:firstLine="709"/>
      </w:pPr>
      <w:r w:rsidRPr="00540E83">
        <w:t>4 Отчет о затратах на ТО и ремонт по каждой единице подвижного состава;</w:t>
      </w:r>
    </w:p>
    <w:p w:rsidR="007C7CD6" w:rsidRPr="00540E83" w:rsidRDefault="007C7CD6" w:rsidP="00540E83">
      <w:pPr>
        <w:pStyle w:val="31"/>
        <w:suppressAutoHyphens/>
        <w:spacing w:before="0" w:after="0" w:line="360" w:lineRule="auto"/>
        <w:ind w:firstLine="709"/>
      </w:pPr>
      <w:r w:rsidRPr="00540E83">
        <w:t>5 отчет о затратах на ТО и ремонт по предприятию.</w:t>
      </w:r>
    </w:p>
    <w:p w:rsidR="00BD18D0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22" w:name="_Toc169493154"/>
    </w:p>
    <w:p w:rsidR="007C7CD6" w:rsidRPr="00540E83" w:rsidRDefault="007C7CD6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3.4.8 АРМ начальника АТЦ (зам. начальника АТЦ)</w:t>
      </w:r>
      <w:bookmarkEnd w:id="22"/>
    </w:p>
    <w:p w:rsidR="007C7CD6" w:rsidRPr="00540E83" w:rsidRDefault="007C7CD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АРМ начальника АТЦ (зам. начальника АТЦ) предназначен для получения оперативной </w:t>
      </w:r>
      <w:r w:rsidR="00572483" w:rsidRPr="00540E83">
        <w:t>информации о работе АТЦ и печати необходимых отчетов с использованием персонального компьютера и подключается к компьютерной сети предприятия.</w:t>
      </w:r>
    </w:p>
    <w:p w:rsidR="00572483" w:rsidRPr="00540E83" w:rsidRDefault="00572483" w:rsidP="00540E83">
      <w:pPr>
        <w:pStyle w:val="31"/>
        <w:suppressAutoHyphens/>
        <w:spacing w:before="0" w:after="0" w:line="360" w:lineRule="auto"/>
        <w:ind w:firstLine="709"/>
      </w:pPr>
      <w:r w:rsidRPr="00540E83">
        <w:t>На АРМ начальника АТЦ проводится просмотр оперативной информации.</w:t>
      </w:r>
    </w:p>
    <w:p w:rsidR="00952291" w:rsidRPr="00540E83" w:rsidRDefault="00952291" w:rsidP="00540E83">
      <w:pPr>
        <w:pStyle w:val="32"/>
        <w:spacing w:before="0" w:line="360" w:lineRule="auto"/>
        <w:ind w:firstLine="709"/>
        <w:rPr>
          <w:sz w:val="28"/>
        </w:rPr>
      </w:pPr>
    </w:p>
    <w:p w:rsidR="00572483" w:rsidRPr="00540E83" w:rsidRDefault="00572483" w:rsidP="00540E83">
      <w:pPr>
        <w:pStyle w:val="32"/>
        <w:spacing w:before="0" w:line="360" w:lineRule="auto"/>
        <w:ind w:firstLine="709"/>
        <w:rPr>
          <w:sz w:val="28"/>
        </w:rPr>
      </w:pPr>
      <w:bookmarkStart w:id="23" w:name="_Toc169493155"/>
      <w:r w:rsidRPr="00540E83">
        <w:rPr>
          <w:sz w:val="28"/>
        </w:rPr>
        <w:t>3.4.9 АРМ руководителя предприятия</w:t>
      </w:r>
      <w:bookmarkEnd w:id="23"/>
    </w:p>
    <w:p w:rsidR="00572483" w:rsidRPr="00540E83" w:rsidRDefault="00572483" w:rsidP="00540E83">
      <w:pPr>
        <w:pStyle w:val="31"/>
        <w:suppressAutoHyphens/>
        <w:spacing w:before="0" w:after="0" w:line="360" w:lineRule="auto"/>
        <w:ind w:firstLine="709"/>
      </w:pPr>
      <w:r w:rsidRPr="00540E83">
        <w:t>АРМ руководителя предприятия (главного инженера) предназначен для получения оперативной информации о работе предприятия и печати необходимых отчетов с использованием персонального компьютера и подключается к компьютерной сети предприятия. На АРМ руководителя предприятия проводится просмотр оперативной информации.</w:t>
      </w:r>
    </w:p>
    <w:p w:rsidR="005B50AF" w:rsidRPr="00540E83" w:rsidRDefault="00BD18D0" w:rsidP="00540E83">
      <w:pPr>
        <w:pStyle w:val="32"/>
        <w:spacing w:before="0" w:line="360" w:lineRule="auto"/>
        <w:ind w:firstLine="709"/>
        <w:rPr>
          <w:sz w:val="28"/>
        </w:rPr>
      </w:pPr>
      <w:bookmarkStart w:id="24" w:name="_Toc169493156"/>
      <w:r>
        <w:rPr>
          <w:sz w:val="28"/>
        </w:rPr>
        <w:br w:type="page"/>
      </w:r>
      <w:r w:rsidR="005B50AF" w:rsidRPr="00540E83">
        <w:rPr>
          <w:sz w:val="28"/>
        </w:rPr>
        <w:t>3.4.10 Автоматизированная система контроля маршрутов движения автотранспорта</w:t>
      </w:r>
      <w:bookmarkEnd w:id="24"/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контроля маршрутов движения автотранспорта является составным элементом автоматизированной системы учета работы автотранспорта и дорожно-строительной техники и предназначена для обеспечения отображения маршрутов движения автомобилей при выполнении производственного задания, а также получения необходимой отчетной информации по временным интервалам движения, среднескоростным режимам, условиям эксплуатации для расчета норм расхода топлива.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контроля маршрутов движения</w:t>
      </w:r>
      <w:r w:rsidR="00456D6F" w:rsidRPr="00540E83">
        <w:t xml:space="preserve"> </w:t>
      </w:r>
      <w:r w:rsidRPr="00540E83">
        <w:t>автотранспорта базируется на информации, получаемой от спутников с</w:t>
      </w:r>
      <w:r w:rsidR="00456D6F" w:rsidRPr="00540E83">
        <w:t xml:space="preserve"> помощью радиоантенны</w:t>
      </w:r>
      <w:r w:rsidRPr="00540E83">
        <w:t>. Полученная и</w:t>
      </w:r>
      <w:r w:rsidR="00456D6F" w:rsidRPr="00540E83">
        <w:t xml:space="preserve">нформация подвергается обработке </w:t>
      </w:r>
      <w:r w:rsidRPr="00540E83">
        <w:t>микроконтроллером и с его помощью сохраняется на электронной карте памяти</w:t>
      </w:r>
      <w:r w:rsidR="00456D6F" w:rsidRPr="00540E83">
        <w:t xml:space="preserve"> </w:t>
      </w:r>
      <w:r w:rsidRPr="00540E83">
        <w:t>(ЭК), или может быть передана в систему верхнего уровня с помощью GSM-модема.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Система верхнего уровня представляет собой программно-аппаратный</w:t>
      </w:r>
      <w:r w:rsidR="00AE17E1" w:rsidRPr="00540E83">
        <w:t xml:space="preserve"> </w:t>
      </w:r>
      <w:r w:rsidRPr="00540E83">
        <w:t>комплекс обработки, визуализации и документирования информации,</w:t>
      </w:r>
      <w:r w:rsidR="00AE17E1" w:rsidRPr="00540E83">
        <w:t xml:space="preserve"> </w:t>
      </w:r>
      <w:r w:rsidRPr="00540E83">
        <w:t>полученной от GPS модулей, установленных на автотранспорте, путем</w:t>
      </w:r>
      <w:r w:rsidR="00AE17E1" w:rsidRPr="00540E83">
        <w:t xml:space="preserve"> </w:t>
      </w:r>
      <w:r w:rsidRPr="00540E83">
        <w:t>считывания с ЭК или с помощью GSM связи.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Система верхнего уровня обеспечивает:</w:t>
      </w:r>
    </w:p>
    <w:p w:rsidR="005B50AF" w:rsidRPr="00540E83" w:rsidRDefault="00AE17E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 </w:t>
      </w:r>
      <w:r w:rsidR="005B50AF" w:rsidRPr="00540E83">
        <w:t>графическое отображение маршрута движения автотранспорта на</w:t>
      </w:r>
      <w:r w:rsidRPr="00540E83">
        <w:t xml:space="preserve"> </w:t>
      </w:r>
      <w:r w:rsidR="005B50AF" w:rsidRPr="00540E83">
        <w:t>карте (схеме) местности с высокой точность (схемы и карты</w:t>
      </w:r>
      <w:r w:rsidRPr="00540E83">
        <w:t xml:space="preserve"> </w:t>
      </w:r>
      <w:r w:rsidR="005B50AF" w:rsidRPr="00540E83">
        <w:t>необходимые для работы определяются потребителем и входят в</w:t>
      </w:r>
      <w:r w:rsidRPr="00540E83">
        <w:t xml:space="preserve"> </w:t>
      </w:r>
      <w:r w:rsidR="005B50AF" w:rsidRPr="00540E83">
        <w:t>комплект поставки системы);</w:t>
      </w:r>
    </w:p>
    <w:p w:rsidR="005B50AF" w:rsidRPr="00540E83" w:rsidRDefault="00AE17E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 </w:t>
      </w:r>
      <w:r w:rsidR="005B50AF" w:rsidRPr="00540E83">
        <w:t>подготовку и печать отчетной информации</w:t>
      </w:r>
      <w:r w:rsidR="00F80C36" w:rsidRPr="00540E83">
        <w:t>;</w:t>
      </w:r>
    </w:p>
    <w:p w:rsidR="005B50AF" w:rsidRPr="00540E83" w:rsidRDefault="00AE17E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5B50AF" w:rsidRPr="00540E83">
        <w:t>архивное хранение полученной информации для ее дальнейшего</w:t>
      </w:r>
      <w:r w:rsidR="006F6DC5" w:rsidRPr="00540E83">
        <w:t xml:space="preserve"> </w:t>
      </w:r>
      <w:r w:rsidR="005B50AF" w:rsidRPr="00540E83">
        <w:t>анализа;</w:t>
      </w:r>
    </w:p>
    <w:p w:rsidR="005B50AF" w:rsidRPr="00540E83" w:rsidRDefault="006F6DC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5B50AF" w:rsidRPr="00540E83">
        <w:t>передачу результатов обработки информации в модуль учета</w:t>
      </w:r>
      <w:r w:rsidRPr="00540E83">
        <w:t xml:space="preserve"> </w:t>
      </w:r>
      <w:r w:rsidR="005B50AF" w:rsidRPr="00540E83">
        <w:t>работы автотранс</w:t>
      </w:r>
      <w:r w:rsidRPr="00540E83">
        <w:t>порта АРМ д</w:t>
      </w:r>
      <w:r w:rsidR="005B50AF" w:rsidRPr="00540E83">
        <w:t>испетчера.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Электронный модуль воспринимает сигналы спутников через антенну,</w:t>
      </w:r>
      <w:r w:rsidR="00130413" w:rsidRPr="00540E83">
        <w:t xml:space="preserve"> </w:t>
      </w:r>
      <w:r w:rsidRPr="00540E83">
        <w:t>вычисляет положение и скорость автомобиля, обрабатывает и сжимает</w:t>
      </w:r>
      <w:r w:rsidR="00130413" w:rsidRPr="00540E83">
        <w:t xml:space="preserve"> </w:t>
      </w:r>
      <w:r w:rsidRPr="00540E83">
        <w:t>показания для записи в карту памяти размером с небольшую почтовую марку. В</w:t>
      </w:r>
      <w:r w:rsidR="00130413" w:rsidRPr="00540E83">
        <w:t xml:space="preserve"> </w:t>
      </w:r>
      <w:r w:rsidRPr="00540E83">
        <w:t>случае работы без GSM связи, по завершению маршрута карта памяти</w:t>
      </w:r>
      <w:r w:rsidR="00130413" w:rsidRPr="00540E83">
        <w:t xml:space="preserve"> </w:t>
      </w:r>
      <w:r w:rsidRPr="00540E83">
        <w:t>извлекается и обрабатывается на компьютере.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Карта памяти минимальной емкости сохраняет 900 тысяч точек записи,</w:t>
      </w:r>
      <w:r w:rsidR="00130413" w:rsidRPr="00540E83">
        <w:t xml:space="preserve"> </w:t>
      </w:r>
      <w:r w:rsidRPr="00540E83">
        <w:t>что эквивалентно одному году при восьмичасовом движении с интервалом</w:t>
      </w:r>
      <w:r w:rsidR="00130413" w:rsidRPr="00540E83">
        <w:t xml:space="preserve"> </w:t>
      </w:r>
      <w:r w:rsidRPr="00540E83">
        <w:t>регистрации 10 секунд. Однако на её место может быть установлена карта</w:t>
      </w:r>
      <w:r w:rsidR="00130413" w:rsidRPr="00540E83">
        <w:t xml:space="preserve"> </w:t>
      </w:r>
      <w:r w:rsidRPr="00540E83">
        <w:t>значительно большей емкости, что не потребует никаких изменений в системе.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В качестве дополнительных удобств система регистрирует время и место</w:t>
      </w:r>
      <w:r w:rsidR="00130413" w:rsidRPr="00540E83">
        <w:t xml:space="preserve"> </w:t>
      </w:r>
      <w:r w:rsidRPr="00540E83">
        <w:t>включения-отключения системы, извлечения-вставления карты памяти, других</w:t>
      </w:r>
      <w:r w:rsidR="00130413" w:rsidRPr="00540E83">
        <w:t xml:space="preserve"> </w:t>
      </w:r>
      <w:r w:rsidRPr="00540E83">
        <w:t>событий, которые могут быть представлены релейными сигналами.</w:t>
      </w:r>
    </w:p>
    <w:p w:rsidR="005B50AF" w:rsidRPr="00540E83" w:rsidRDefault="005B50AF" w:rsidP="00540E83">
      <w:pPr>
        <w:pStyle w:val="31"/>
        <w:suppressAutoHyphens/>
        <w:spacing w:before="0" w:after="0" w:line="360" w:lineRule="auto"/>
        <w:ind w:firstLine="709"/>
      </w:pPr>
      <w:r w:rsidRPr="00540E83">
        <w:t>Обработка полученной информации позволяет:</w:t>
      </w:r>
    </w:p>
    <w:p w:rsidR="005B50AF" w:rsidRPr="00540E83" w:rsidRDefault="00130413" w:rsidP="00540E83">
      <w:pPr>
        <w:pStyle w:val="31"/>
        <w:suppressAutoHyphens/>
        <w:spacing w:before="0" w:after="0" w:line="360" w:lineRule="auto"/>
        <w:ind w:firstLine="709"/>
      </w:pPr>
      <w:r w:rsidRPr="00540E83">
        <w:t>1 о</w:t>
      </w:r>
      <w:r w:rsidR="005B50AF" w:rsidRPr="00540E83">
        <w:t>бнаруживать отклонения от установленных маршрутов следования;</w:t>
      </w:r>
    </w:p>
    <w:p w:rsidR="005B50AF" w:rsidRPr="00540E83" w:rsidRDefault="00130413" w:rsidP="00540E83">
      <w:pPr>
        <w:pStyle w:val="31"/>
        <w:suppressAutoHyphens/>
        <w:spacing w:before="0" w:after="0" w:line="360" w:lineRule="auto"/>
        <w:ind w:firstLine="709"/>
      </w:pPr>
      <w:r w:rsidRPr="00540E83">
        <w:t>2 а</w:t>
      </w:r>
      <w:r w:rsidR="005B50AF" w:rsidRPr="00540E83">
        <w:t>нализировать скоростные характеристики движения и пройденный</w:t>
      </w:r>
      <w:r w:rsidRPr="00540E83">
        <w:t xml:space="preserve"> </w:t>
      </w:r>
      <w:r w:rsidR="005B50AF" w:rsidRPr="00540E83">
        <w:t>путь;</w:t>
      </w:r>
    </w:p>
    <w:p w:rsidR="005B50AF" w:rsidRPr="00540E83" w:rsidRDefault="00130413" w:rsidP="00540E83">
      <w:pPr>
        <w:pStyle w:val="31"/>
        <w:suppressAutoHyphens/>
        <w:spacing w:before="0" w:after="0" w:line="360" w:lineRule="auto"/>
        <w:ind w:firstLine="709"/>
      </w:pPr>
      <w:r w:rsidRPr="00540E83">
        <w:t>3 о</w:t>
      </w:r>
      <w:r w:rsidR="005B50AF" w:rsidRPr="00540E83">
        <w:t>ценивать расход топлива, вводя при необходимости поправки на</w:t>
      </w:r>
      <w:r w:rsidRPr="00540E83">
        <w:t xml:space="preserve"> </w:t>
      </w:r>
      <w:r w:rsidR="005B50AF" w:rsidRPr="00540E83">
        <w:t>скоростной режим;</w:t>
      </w:r>
    </w:p>
    <w:p w:rsidR="005B50AF" w:rsidRPr="00540E83" w:rsidRDefault="00130413" w:rsidP="00540E83">
      <w:pPr>
        <w:pStyle w:val="31"/>
        <w:suppressAutoHyphens/>
        <w:spacing w:before="0" w:after="0" w:line="360" w:lineRule="auto"/>
        <w:ind w:firstLine="709"/>
      </w:pPr>
      <w:r w:rsidRPr="00540E83">
        <w:t>4 о</w:t>
      </w:r>
      <w:r w:rsidR="005B50AF" w:rsidRPr="00540E83">
        <w:t>пределять по времени стоянок в местах обслуживания скрытые</w:t>
      </w:r>
      <w:r w:rsidRPr="00540E83">
        <w:t xml:space="preserve"> </w:t>
      </w:r>
      <w:r w:rsidR="005B50AF" w:rsidRPr="00540E83">
        <w:t>резервы повышения производительности;</w:t>
      </w:r>
    </w:p>
    <w:p w:rsidR="005B50AF" w:rsidRPr="00540E83" w:rsidRDefault="00AA1A67" w:rsidP="00540E83">
      <w:pPr>
        <w:pStyle w:val="31"/>
        <w:suppressAutoHyphens/>
        <w:spacing w:before="0" w:after="0" w:line="360" w:lineRule="auto"/>
        <w:ind w:firstLine="709"/>
      </w:pPr>
      <w:r w:rsidRPr="00540E83">
        <w:t>5 о</w:t>
      </w:r>
      <w:r w:rsidR="005B50AF" w:rsidRPr="00540E83">
        <w:t>птимизировать маршруты транспорта;</w:t>
      </w:r>
    </w:p>
    <w:p w:rsidR="005B50AF" w:rsidRPr="00540E83" w:rsidRDefault="00AA1A67" w:rsidP="00540E83">
      <w:pPr>
        <w:pStyle w:val="31"/>
        <w:suppressAutoHyphens/>
        <w:spacing w:before="0" w:after="0" w:line="360" w:lineRule="auto"/>
        <w:ind w:firstLine="709"/>
      </w:pPr>
      <w:r w:rsidRPr="00540E83">
        <w:t>6 к</w:t>
      </w:r>
      <w:r w:rsidR="005B50AF" w:rsidRPr="00540E83">
        <w:t>онтролировать продолжительность рабочего дня водителей и время</w:t>
      </w:r>
      <w:r w:rsidRPr="00540E83">
        <w:t xml:space="preserve"> </w:t>
      </w:r>
      <w:r w:rsidR="005B50AF" w:rsidRPr="00540E83">
        <w:t>использования автотранспорта.</w:t>
      </w:r>
    </w:p>
    <w:p w:rsidR="00BD18D0" w:rsidRDefault="00BD18D0" w:rsidP="00540E83">
      <w:pPr>
        <w:pStyle w:val="21"/>
        <w:spacing w:before="0" w:line="360" w:lineRule="auto"/>
        <w:ind w:firstLine="709"/>
        <w:rPr>
          <w:sz w:val="28"/>
        </w:rPr>
      </w:pPr>
      <w:bookmarkStart w:id="25" w:name="_Toc169493157"/>
    </w:p>
    <w:p w:rsidR="00EC5244" w:rsidRPr="00540E83" w:rsidRDefault="00265AE3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3.5 Описание </w:t>
      </w:r>
      <w:r w:rsidR="00622BC3" w:rsidRPr="00540E83">
        <w:rPr>
          <w:sz w:val="28"/>
        </w:rPr>
        <w:t>аппа</w:t>
      </w:r>
      <w:r w:rsidR="00EA3CD2" w:rsidRPr="00540E83">
        <w:rPr>
          <w:sz w:val="28"/>
        </w:rPr>
        <w:t>ратно-программного комплекса ШКИПЕР</w:t>
      </w:r>
      <w:bookmarkEnd w:id="25"/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Система регистрации перемещений </w:t>
      </w:r>
      <w:r w:rsidR="00776234">
        <w:t>"</w:t>
      </w:r>
      <w:r w:rsidRPr="00540E83">
        <w:t>ШКИПЕР</w:t>
      </w:r>
      <w:r w:rsidR="00776234">
        <w:t>"</w:t>
      </w:r>
      <w:r w:rsidRPr="00540E83">
        <w:t xml:space="preserve"> (далее система </w:t>
      </w:r>
      <w:r w:rsidR="00776234">
        <w:t>"</w:t>
      </w:r>
      <w:r w:rsidRPr="00540E83">
        <w:t>ШКИПЕР</w:t>
      </w:r>
      <w:r w:rsidR="00776234">
        <w:t>"</w:t>
      </w:r>
      <w:r w:rsidRPr="00540E83">
        <w:t>), предназначена для автоматизации задач контроля, управления, учета перемещений транспортных средств, а также обеспечения безопасности транспортных средств и водителей на основе использования современных технических средств навигации, сотовой связи, электронной и вычислительной техники.</w:t>
      </w: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>ШКИПЕР – современная система регистрации перемещений, которая может быть</w:t>
      </w:r>
      <w:r w:rsidR="00EA3CD2" w:rsidRPr="00540E83">
        <w:t xml:space="preserve"> </w:t>
      </w:r>
      <w:r w:rsidRPr="00540E83">
        <w:t>использована для решения следующих задач:</w:t>
      </w:r>
    </w:p>
    <w:p w:rsidR="00A14A3A" w:rsidRPr="00540E83" w:rsidRDefault="00EA3CD2" w:rsidP="00540E83">
      <w:pPr>
        <w:pStyle w:val="31"/>
        <w:suppressAutoHyphens/>
        <w:spacing w:before="0" w:after="0" w:line="360" w:lineRule="auto"/>
        <w:ind w:firstLine="709"/>
      </w:pPr>
      <w:r w:rsidRPr="00540E83">
        <w:t>1</w:t>
      </w:r>
      <w:r w:rsidR="00A14A3A" w:rsidRPr="00540E83">
        <w:t xml:space="preserve"> контроль местоположения и управление движением автотранспорта (ТС)</w:t>
      </w:r>
      <w:r w:rsidRPr="00540E83">
        <w:t xml:space="preserve"> </w:t>
      </w:r>
      <w:r w:rsidR="00A14A3A" w:rsidRPr="00540E83">
        <w:t>муниципальных служб городов (автобусы, трамваи, троллейбусы,</w:t>
      </w:r>
      <w:r w:rsidRPr="00540E83">
        <w:t xml:space="preserve"> </w:t>
      </w:r>
      <w:r w:rsidR="00A14A3A" w:rsidRPr="00540E83">
        <w:t>маршрутные так</w:t>
      </w:r>
      <w:r w:rsidRPr="00540E83">
        <w:t>си), а также при междугородны</w:t>
      </w:r>
      <w:r w:rsidR="00A14A3A" w:rsidRPr="00540E83">
        <w:t>х и международных перевозках</w:t>
      </w:r>
      <w:r w:rsidRPr="00540E83">
        <w:t xml:space="preserve"> </w:t>
      </w:r>
      <w:r w:rsidR="00A14A3A" w:rsidRPr="00540E83">
        <w:t>людей и грузов;</w:t>
      </w:r>
    </w:p>
    <w:p w:rsidR="00A14A3A" w:rsidRPr="00540E83" w:rsidRDefault="00EA3CD2" w:rsidP="00540E83">
      <w:pPr>
        <w:pStyle w:val="31"/>
        <w:suppressAutoHyphens/>
        <w:spacing w:before="0" w:after="0" w:line="360" w:lineRule="auto"/>
        <w:ind w:firstLine="709"/>
      </w:pPr>
      <w:r w:rsidRPr="00540E83">
        <w:t>2</w:t>
      </w:r>
      <w:r w:rsidR="00A14A3A" w:rsidRPr="00540E83">
        <w:t xml:space="preserve"> контроль маршрутов и графиков следования специальных перевозок (топливо,</w:t>
      </w:r>
      <w:r w:rsidRPr="00540E83">
        <w:t xml:space="preserve"> </w:t>
      </w:r>
      <w:r w:rsidR="00A14A3A" w:rsidRPr="00540E83">
        <w:t>химические и биологически активные вещества, инкассация, милиция, скорая</w:t>
      </w:r>
      <w:r w:rsidRPr="00540E83">
        <w:t xml:space="preserve"> </w:t>
      </w:r>
      <w:r w:rsidR="00A14A3A" w:rsidRPr="00540E83">
        <w:t>пом</w:t>
      </w:r>
      <w:r w:rsidRPr="00540E83">
        <w:t>ощь, пожарная инспекция и т.д.);</w:t>
      </w:r>
    </w:p>
    <w:p w:rsidR="00A14A3A" w:rsidRPr="00540E83" w:rsidRDefault="002A4E56" w:rsidP="00540E83">
      <w:pPr>
        <w:pStyle w:val="31"/>
        <w:suppressAutoHyphens/>
        <w:spacing w:before="0" w:after="0" w:line="360" w:lineRule="auto"/>
        <w:ind w:firstLine="709"/>
      </w:pPr>
      <w:r w:rsidRPr="00540E83">
        <w:t>3</w:t>
      </w:r>
      <w:r w:rsidR="00A14A3A" w:rsidRPr="00540E83">
        <w:t xml:space="preserve"> оптимизация расходования топлива, маршрутов автоперевозок и работы</w:t>
      </w:r>
      <w:r w:rsidRPr="00540E83">
        <w:t xml:space="preserve"> </w:t>
      </w:r>
      <w:r w:rsidR="00A14A3A" w:rsidRPr="00540E83">
        <w:t>сервисных служб и служб обеспечения;</w:t>
      </w:r>
    </w:p>
    <w:p w:rsidR="00A14A3A" w:rsidRPr="00540E83" w:rsidRDefault="002A4E56" w:rsidP="00540E83">
      <w:pPr>
        <w:pStyle w:val="31"/>
        <w:suppressAutoHyphens/>
        <w:spacing w:before="0" w:after="0" w:line="360" w:lineRule="auto"/>
        <w:ind w:firstLine="709"/>
      </w:pPr>
      <w:r w:rsidRPr="00540E83">
        <w:t>4</w:t>
      </w:r>
      <w:r w:rsidR="00A14A3A" w:rsidRPr="00540E83">
        <w:t xml:space="preserve"> обеспечение безопасности перевозки пассажиров рейсовым автотранспортом</w:t>
      </w:r>
      <w:r w:rsidRPr="00540E83">
        <w:t xml:space="preserve"> </w:t>
      </w:r>
      <w:r w:rsidR="00A14A3A" w:rsidRPr="00540E83">
        <w:t>и соблюдение графиков перевозок;</w:t>
      </w:r>
    </w:p>
    <w:p w:rsidR="00A14A3A" w:rsidRPr="00540E83" w:rsidRDefault="00095749" w:rsidP="00540E83">
      <w:pPr>
        <w:pStyle w:val="31"/>
        <w:suppressAutoHyphens/>
        <w:spacing w:before="0" w:after="0" w:line="360" w:lineRule="auto"/>
        <w:ind w:firstLine="709"/>
      </w:pPr>
      <w:r w:rsidRPr="00540E83">
        <w:t>5</w:t>
      </w:r>
      <w:r w:rsidR="00A14A3A" w:rsidRPr="00540E83">
        <w:t xml:space="preserve"> обеспечение безопасности грузов и контроль перевозок;</w:t>
      </w:r>
    </w:p>
    <w:p w:rsidR="00A14A3A" w:rsidRPr="00540E83" w:rsidRDefault="00095749" w:rsidP="00540E83">
      <w:pPr>
        <w:pStyle w:val="31"/>
        <w:suppressAutoHyphens/>
        <w:spacing w:before="0" w:after="0" w:line="360" w:lineRule="auto"/>
        <w:ind w:firstLine="709"/>
      </w:pPr>
      <w:r w:rsidRPr="00540E83">
        <w:t>6</w:t>
      </w:r>
      <w:r w:rsidR="00A14A3A" w:rsidRPr="00540E83">
        <w:t xml:space="preserve"> оперативное выявление нештатных ситуаций;</w:t>
      </w:r>
    </w:p>
    <w:p w:rsidR="00A14A3A" w:rsidRPr="00540E83" w:rsidRDefault="00095749" w:rsidP="00540E83">
      <w:pPr>
        <w:pStyle w:val="31"/>
        <w:suppressAutoHyphens/>
        <w:spacing w:before="0" w:after="0" w:line="360" w:lineRule="auto"/>
        <w:ind w:firstLine="709"/>
      </w:pPr>
      <w:r w:rsidRPr="00540E83">
        <w:t>7</w:t>
      </w:r>
      <w:r w:rsidR="00A14A3A" w:rsidRPr="00540E83">
        <w:t xml:space="preserve"> контроль подготовки водителей;</w:t>
      </w:r>
    </w:p>
    <w:p w:rsidR="00A14A3A" w:rsidRPr="00540E83" w:rsidRDefault="00095749" w:rsidP="00540E83">
      <w:pPr>
        <w:pStyle w:val="31"/>
        <w:suppressAutoHyphens/>
        <w:spacing w:before="0" w:after="0" w:line="360" w:lineRule="auto"/>
        <w:ind w:firstLine="709"/>
      </w:pPr>
      <w:r w:rsidRPr="00540E83">
        <w:t>8</w:t>
      </w:r>
      <w:r w:rsidR="00A14A3A" w:rsidRPr="00540E83">
        <w:t xml:space="preserve"> представление дополнительной телеметрической информации;</w:t>
      </w:r>
    </w:p>
    <w:p w:rsidR="00A14A3A" w:rsidRPr="00540E83" w:rsidRDefault="00095749" w:rsidP="00540E83">
      <w:pPr>
        <w:pStyle w:val="31"/>
        <w:suppressAutoHyphens/>
        <w:spacing w:before="0" w:after="0" w:line="360" w:lineRule="auto"/>
        <w:ind w:firstLine="709"/>
      </w:pPr>
      <w:r w:rsidRPr="00540E83">
        <w:t>9</w:t>
      </w:r>
      <w:r w:rsidR="00A14A3A" w:rsidRPr="00540E83">
        <w:t xml:space="preserve"> выявление местоположения угнанных автомобилей.</w:t>
      </w: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Потенциальными пользователями системы </w:t>
      </w:r>
      <w:r w:rsidR="00776234">
        <w:t>"</w:t>
      </w:r>
      <w:r w:rsidRPr="00540E83">
        <w:t>ШКИПЕР</w:t>
      </w:r>
      <w:r w:rsidR="00776234">
        <w:t>"</w:t>
      </w:r>
      <w:r w:rsidRPr="00540E83">
        <w:t xml:space="preserve"> являются любые</w:t>
      </w:r>
      <w:r w:rsidR="00FA67F9" w:rsidRPr="00540E83">
        <w:t xml:space="preserve"> </w:t>
      </w:r>
      <w:r w:rsidRPr="00540E83">
        <w:t>транспортные компании, заинтересованные в оптимизации расходования топлива и</w:t>
      </w:r>
      <w:r w:rsidR="00FA67F9" w:rsidRPr="00540E83">
        <w:t xml:space="preserve"> </w:t>
      </w:r>
      <w:r w:rsidRPr="00540E83">
        <w:t>грузоперевозок, оперативном или отложенном контроле маршрутов и графиков</w:t>
      </w:r>
      <w:r w:rsidR="00FA67F9" w:rsidRPr="00540E83">
        <w:t xml:space="preserve"> </w:t>
      </w:r>
      <w:r w:rsidRPr="00540E83">
        <w:t>следования своих транспортных средств, а также муниципальные службы и службы</w:t>
      </w:r>
      <w:r w:rsidR="00FA67F9" w:rsidRPr="00540E83">
        <w:t xml:space="preserve"> </w:t>
      </w:r>
      <w:r w:rsidRPr="00540E83">
        <w:t>государственных и коммерческих предприятий, осуществляющие специальные</w:t>
      </w:r>
      <w:r w:rsidR="00FA67F9" w:rsidRPr="00540E83">
        <w:t xml:space="preserve"> </w:t>
      </w:r>
      <w:r w:rsidRPr="00540E83">
        <w:t>перевозки. Система может применяться службами медицинской и технической помощи,</w:t>
      </w:r>
      <w:r w:rsidR="00FA67F9" w:rsidRPr="00540E83">
        <w:t xml:space="preserve"> </w:t>
      </w:r>
      <w:r w:rsidRPr="00540E83">
        <w:t>службами безопасности и сопровождения грузов, а также многими другими категориями</w:t>
      </w:r>
      <w:r w:rsidR="00FA67F9" w:rsidRPr="00540E83">
        <w:t xml:space="preserve"> </w:t>
      </w:r>
      <w:r w:rsidRPr="00540E83">
        <w:t>пользователей.</w:t>
      </w: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Электронный модуль </w:t>
      </w:r>
      <w:r w:rsidR="00776234">
        <w:t>"</w:t>
      </w:r>
      <w:r w:rsidRPr="00540E83">
        <w:t>ШКИПЕР</w:t>
      </w:r>
      <w:r w:rsidR="00776234">
        <w:t>"</w:t>
      </w:r>
      <w:r w:rsidRPr="00540E83">
        <w:t xml:space="preserve"> позволяет обеспечить: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1 поиск и слежение за транспортным средством;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2</w:t>
      </w:r>
      <w:r w:rsidR="00A14A3A" w:rsidRPr="00540E83">
        <w:t xml:space="preserve"> </w:t>
      </w:r>
      <w:r w:rsidRPr="00540E83">
        <w:t>возможность подключения до шести информационных датчиков;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3</w:t>
      </w:r>
      <w:r w:rsidR="00A14A3A" w:rsidRPr="00540E83">
        <w:t xml:space="preserve"> </w:t>
      </w:r>
      <w:r w:rsidRPr="00540E83">
        <w:t>п</w:t>
      </w:r>
      <w:r w:rsidR="00A14A3A" w:rsidRPr="00540E83">
        <w:t>ередачу сигналов тревоги (по 4 телефонным номерам GSM) и информации о</w:t>
      </w:r>
      <w:r w:rsidRPr="00540E83">
        <w:t xml:space="preserve"> </w:t>
      </w:r>
      <w:r w:rsidR="00A14A3A" w:rsidRPr="00540E83">
        <w:t>состоянии подключен</w:t>
      </w:r>
      <w:r w:rsidRPr="00540E83">
        <w:t>ных датчиков установленных на транспортном средстве;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4</w:t>
      </w:r>
      <w:r w:rsidR="00A14A3A" w:rsidRPr="00540E83">
        <w:t xml:space="preserve"> </w:t>
      </w:r>
      <w:r w:rsidRPr="00540E83">
        <w:t>д</w:t>
      </w:r>
      <w:r w:rsidR="00A14A3A" w:rsidRPr="00540E83">
        <w:t>вухсторонню</w:t>
      </w:r>
      <w:r w:rsidRPr="00540E83">
        <w:t>ю голосовую связь с диспетчером;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5</w:t>
      </w:r>
      <w:r w:rsidR="00A14A3A" w:rsidRPr="00540E83">
        <w:t xml:space="preserve"> </w:t>
      </w:r>
      <w:r w:rsidRPr="00540E83">
        <w:t>п</w:t>
      </w:r>
      <w:r w:rsidR="00A14A3A" w:rsidRPr="00540E83">
        <w:t>рием сигналов управления исполнительными устройствами,</w:t>
      </w:r>
      <w:r w:rsidRPr="00540E83">
        <w:t xml:space="preserve"> </w:t>
      </w:r>
      <w:r w:rsidR="00A14A3A" w:rsidRPr="00540E83">
        <w:t>установлен</w:t>
      </w:r>
      <w:r w:rsidRPr="00540E83">
        <w:t>ными на транспортном средстве</w:t>
      </w:r>
      <w:r w:rsidR="00A14A3A" w:rsidRPr="00540E83">
        <w:t xml:space="preserve"> (блокировка/раз</w:t>
      </w:r>
      <w:r w:rsidR="004B1409" w:rsidRPr="00540E83">
        <w:t>блокировка дверей, двигателя и д</w:t>
      </w:r>
      <w:r w:rsidR="00A14A3A" w:rsidRPr="00540E83">
        <w:t>р.), и</w:t>
      </w:r>
      <w:r w:rsidRPr="00540E83">
        <w:t xml:space="preserve"> </w:t>
      </w:r>
      <w:r w:rsidR="00A14A3A" w:rsidRPr="00540E83">
        <w:t xml:space="preserve">режимами работы </w:t>
      </w:r>
      <w:r w:rsidRPr="00540E83">
        <w:t>электронного модуля</w:t>
      </w:r>
      <w:r w:rsidR="00A14A3A" w:rsidRPr="00540E83">
        <w:t xml:space="preserve"> (голосовой режим, режим передачи дан</w:t>
      </w:r>
      <w:r w:rsidRPr="00540E83">
        <w:t>ных и др.);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6</w:t>
      </w:r>
      <w:r w:rsidR="00A14A3A" w:rsidRPr="00540E83">
        <w:t xml:space="preserve"> </w:t>
      </w:r>
      <w:r w:rsidRPr="00540E83">
        <w:t>в</w:t>
      </w:r>
      <w:r w:rsidR="00A14A3A" w:rsidRPr="00540E83">
        <w:t>озможность дистанционного изменения периода передачи данных о</w:t>
      </w:r>
      <w:r w:rsidRPr="00540E83">
        <w:t xml:space="preserve"> </w:t>
      </w:r>
      <w:r w:rsidR="00A14A3A" w:rsidRPr="00540E83">
        <w:t>местопол</w:t>
      </w:r>
      <w:r w:rsidRPr="00540E83">
        <w:t>ожении транспортного средства;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7</w:t>
      </w:r>
      <w:r w:rsidR="00A14A3A" w:rsidRPr="00540E83">
        <w:t xml:space="preserve"> </w:t>
      </w:r>
      <w:r w:rsidRPr="00540E83">
        <w:t>в</w:t>
      </w:r>
      <w:r w:rsidR="00A14A3A" w:rsidRPr="00540E83">
        <w:t>озможность записи маршрутов дв</w:t>
      </w:r>
      <w:r w:rsidRPr="00540E83">
        <w:t>ижения на сменный носитель (ММС-</w:t>
      </w:r>
      <w:r w:rsidR="00A14A3A" w:rsidRPr="00540E83">
        <w:t>кар</w:t>
      </w:r>
      <w:r w:rsidRPr="00540E83">
        <w:t>та);</w:t>
      </w:r>
    </w:p>
    <w:p w:rsidR="00A14A3A" w:rsidRPr="00540E83" w:rsidRDefault="004A18D9" w:rsidP="00540E83">
      <w:pPr>
        <w:pStyle w:val="31"/>
        <w:suppressAutoHyphens/>
        <w:spacing w:before="0" w:after="0" w:line="360" w:lineRule="auto"/>
        <w:ind w:firstLine="709"/>
      </w:pPr>
      <w:r w:rsidRPr="00540E83">
        <w:t>8</w:t>
      </w:r>
      <w:r w:rsidR="00A14A3A" w:rsidRPr="00540E83">
        <w:t xml:space="preserve"> </w:t>
      </w:r>
      <w:r w:rsidRPr="00540E83">
        <w:t>в</w:t>
      </w:r>
      <w:r w:rsidR="00A14A3A" w:rsidRPr="00540E83">
        <w:t>озможность получения текущей координаты и управление выходами</w:t>
      </w:r>
      <w:r w:rsidRPr="00540E83">
        <w:t xml:space="preserve"> электронного модуля</w:t>
      </w:r>
      <w:r w:rsidR="00F25680" w:rsidRPr="00540E83">
        <w:t xml:space="preserve"> </w:t>
      </w:r>
      <w:r w:rsidR="00A14A3A" w:rsidRPr="00540E83">
        <w:t>с любого GSM телефона по паролю.</w:t>
      </w:r>
    </w:p>
    <w:p w:rsidR="00A14A3A" w:rsidRPr="00540E83" w:rsidRDefault="00597B9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Работа системы </w:t>
      </w:r>
      <w:r w:rsidR="00776234">
        <w:t>"</w:t>
      </w:r>
      <w:r w:rsidRPr="00540E83">
        <w:t>ШКИПЕР</w:t>
      </w:r>
      <w:r w:rsidR="00776234">
        <w:t>"</w:t>
      </w:r>
      <w:r w:rsidR="00A14A3A" w:rsidRPr="00540E83">
        <w:t xml:space="preserve"> основана на использовании возможностей</w:t>
      </w:r>
      <w:r w:rsidRPr="00540E83">
        <w:t xml:space="preserve"> </w:t>
      </w:r>
      <w:r w:rsidR="00A14A3A" w:rsidRPr="00540E83">
        <w:t>космической навигационной системы GPS NAVSTAR (США) и системы связи GSM.</w:t>
      </w:r>
    </w:p>
    <w:p w:rsidR="00A14A3A" w:rsidRPr="00540E83" w:rsidRDefault="00597B9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Электронный модуль системы </w:t>
      </w:r>
      <w:r w:rsidR="00776234">
        <w:t>"</w:t>
      </w:r>
      <w:r w:rsidRPr="00540E83">
        <w:t>ШКИПЕР</w:t>
      </w:r>
      <w:r w:rsidR="00776234">
        <w:t>"</w:t>
      </w:r>
      <w:r w:rsidR="00A14A3A" w:rsidRPr="00540E83">
        <w:t xml:space="preserve"> позволяет определять местоположение,</w:t>
      </w:r>
      <w:r w:rsidRPr="00540E83">
        <w:t xml:space="preserve"> </w:t>
      </w:r>
      <w:r w:rsidR="00A14A3A" w:rsidRPr="00540E83">
        <w:t>скорость и направление движения покоящихся или движущихся транспортных средств в</w:t>
      </w:r>
      <w:r w:rsidRPr="00540E83">
        <w:t xml:space="preserve"> </w:t>
      </w:r>
      <w:r w:rsidR="004B1409" w:rsidRPr="00540E83">
        <w:t>городе, на междугородны</w:t>
      </w:r>
      <w:r w:rsidR="00A14A3A" w:rsidRPr="00540E83">
        <w:t>х трассах, в лесу и на значительном удалении от населенных</w:t>
      </w:r>
      <w:r w:rsidRPr="00540E83">
        <w:t xml:space="preserve"> </w:t>
      </w:r>
      <w:r w:rsidR="00A14A3A" w:rsidRPr="00540E83">
        <w:t>пунктов. Для определения местоположения транспортного средства электронный модуль</w:t>
      </w:r>
      <w:r w:rsidR="002910A2" w:rsidRPr="00540E83">
        <w:t xml:space="preserve"> </w:t>
      </w:r>
      <w:r w:rsidR="00776234">
        <w:t>"</w:t>
      </w:r>
      <w:r w:rsidR="002910A2" w:rsidRPr="00540E83">
        <w:t>ШКИПЕР</w:t>
      </w:r>
      <w:r w:rsidR="00776234">
        <w:t>"</w:t>
      </w:r>
      <w:r w:rsidR="00A14A3A" w:rsidRPr="00540E83">
        <w:t xml:space="preserve"> обладает встроенным GPS приемником, который на основе данных,</w:t>
      </w:r>
      <w:r w:rsidR="002910A2" w:rsidRPr="00540E83">
        <w:t xml:space="preserve"> </w:t>
      </w:r>
      <w:r w:rsidR="00A14A3A" w:rsidRPr="00540E83">
        <w:t>принимаемых от навигационной спутниковой системы GPS NAVSTAR (США),</w:t>
      </w:r>
      <w:r w:rsidR="002910A2" w:rsidRPr="00540E83">
        <w:t xml:space="preserve"> </w:t>
      </w:r>
      <w:r w:rsidR="00A14A3A" w:rsidRPr="00540E83">
        <w:t>вычисляет текущие значения широты, долготы, высоты, скорости и направления</w:t>
      </w:r>
      <w:r w:rsidR="002910A2" w:rsidRPr="00540E83">
        <w:t xml:space="preserve"> </w:t>
      </w:r>
      <w:r w:rsidR="00A14A3A" w:rsidRPr="00540E83">
        <w:t>движения транспортного средства.</w:t>
      </w: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>Предусмотрена возможность дополнить навигационную информацию данными от</w:t>
      </w:r>
      <w:r w:rsidR="00B37BDE" w:rsidRPr="00540E83">
        <w:t xml:space="preserve"> </w:t>
      </w:r>
      <w:r w:rsidRPr="00540E83">
        <w:t>различных датчиков, устанавливаемых на транспортном средстве (о текущем состоянии</w:t>
      </w:r>
      <w:r w:rsidR="00B37BDE" w:rsidRPr="00540E83">
        <w:t xml:space="preserve"> </w:t>
      </w:r>
      <w:r w:rsidRPr="00540E83">
        <w:t>подвижного объекта, включении зажигания, открытии дверей, люков, ударах,</w:t>
      </w:r>
      <w:r w:rsidR="00B37BDE" w:rsidRPr="00540E83">
        <w:t xml:space="preserve"> </w:t>
      </w:r>
      <w:r w:rsidRPr="00540E83">
        <w:t>опрокидывании, включении специальных сигналов и т.п.).</w:t>
      </w:r>
    </w:p>
    <w:p w:rsidR="00A14A3A" w:rsidRPr="00540E83" w:rsidRDefault="00A14A3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зоне покрытия сети GSM система </w:t>
      </w:r>
      <w:r w:rsidR="00776234">
        <w:t>"</w:t>
      </w:r>
      <w:r w:rsidRPr="00540E83">
        <w:t>ШКИПЕР</w:t>
      </w:r>
      <w:r w:rsidR="00776234">
        <w:t>"</w:t>
      </w:r>
      <w:r w:rsidRPr="00540E83">
        <w:t xml:space="preserve"> за счет встроенного сотового</w:t>
      </w:r>
      <w:r w:rsidR="00EA5D69" w:rsidRPr="00540E83">
        <w:t xml:space="preserve"> </w:t>
      </w:r>
      <w:r w:rsidRPr="00540E83">
        <w:t>модуля может воспользоваться всеми предоставляемыми режимами для связи</w:t>
      </w:r>
      <w:r w:rsidR="00EA5D69" w:rsidRPr="00540E83">
        <w:t xml:space="preserve"> </w:t>
      </w:r>
      <w:r w:rsidRPr="00540E83">
        <w:t>подвижного объекта с Центром мониторинга для передачи туда данных об объекте,</w:t>
      </w:r>
      <w:r w:rsidR="00EA5D69" w:rsidRPr="00540E83">
        <w:t xml:space="preserve"> </w:t>
      </w:r>
      <w:r w:rsidRPr="00540E83">
        <w:t>организации голосовой связи с водителем, а также управления оборудованием</w:t>
      </w:r>
      <w:r w:rsidR="00EA5D69" w:rsidRPr="00540E83">
        <w:t xml:space="preserve"> </w:t>
      </w:r>
      <w:r w:rsidRPr="00540E83">
        <w:t>транспортного средства, если это предусмотрено конфигурацией комплекса.</w:t>
      </w:r>
    </w:p>
    <w:p w:rsidR="00306B00" w:rsidRPr="00540E83" w:rsidRDefault="00306B00" w:rsidP="00540E83">
      <w:pPr>
        <w:pStyle w:val="31"/>
        <w:suppressAutoHyphens/>
        <w:spacing w:before="0" w:after="0" w:line="360" w:lineRule="auto"/>
        <w:ind w:firstLine="709"/>
      </w:pPr>
      <w:r w:rsidRPr="00540E83">
        <w:t>Назначение электронного модуля:</w:t>
      </w:r>
    </w:p>
    <w:p w:rsidR="00306B00" w:rsidRPr="00540E83" w:rsidRDefault="00306B00" w:rsidP="00540E83">
      <w:pPr>
        <w:pStyle w:val="31"/>
        <w:suppressAutoHyphens/>
        <w:spacing w:before="0" w:after="0" w:line="360" w:lineRule="auto"/>
        <w:ind w:firstLine="709"/>
      </w:pPr>
      <w:r w:rsidRPr="00540E83">
        <w:t>1 сбор и накопление маршрутных данных;</w:t>
      </w:r>
    </w:p>
    <w:p w:rsidR="00306B00" w:rsidRPr="00540E83" w:rsidRDefault="00306B00" w:rsidP="00540E83">
      <w:pPr>
        <w:pStyle w:val="31"/>
        <w:suppressAutoHyphens/>
        <w:spacing w:before="0" w:after="0" w:line="360" w:lineRule="auto"/>
        <w:ind w:firstLine="709"/>
      </w:pPr>
      <w:r w:rsidRPr="00540E83">
        <w:t>2 обмен данными с диспетчерским центром;</w:t>
      </w:r>
    </w:p>
    <w:p w:rsidR="00306B00" w:rsidRPr="00540E83" w:rsidRDefault="00306B0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D03F3B" w:rsidRPr="00540E83">
        <w:t>обмен аварийными и управляющими сигналами;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>4 голосовое взаимодействие диспетчера с водителем.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>Существуют следующие виды электронных модулей: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>1 для послерейсового контроля: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1.1 со съемом данных через </w:t>
      </w:r>
      <w:r w:rsidRPr="00540E83">
        <w:rPr>
          <w:lang w:val="en-US"/>
        </w:rPr>
        <w:t>MMC</w:t>
      </w:r>
      <w:r w:rsidRPr="00540E83">
        <w:t>-карту;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1.2 со съемом данных через канал </w:t>
      </w:r>
      <w:r w:rsidRPr="00540E83">
        <w:rPr>
          <w:lang w:val="en-US"/>
        </w:rPr>
        <w:t>Bluetooth</w:t>
      </w:r>
      <w:r w:rsidRPr="00540E83">
        <w:t>;</w:t>
      </w:r>
    </w:p>
    <w:p w:rsidR="00D03F3B" w:rsidRPr="00540E83" w:rsidRDefault="00D03F3B" w:rsidP="00540E83">
      <w:pPr>
        <w:pStyle w:val="31"/>
        <w:suppressAutoHyphens/>
        <w:spacing w:before="0" w:after="0" w:line="360" w:lineRule="auto"/>
        <w:ind w:firstLine="709"/>
      </w:pPr>
      <w:r w:rsidRPr="00540E83">
        <w:t>2 для оперативного контроля:</w:t>
      </w:r>
    </w:p>
    <w:p w:rsidR="00D03F3B" w:rsidRPr="00540E83" w:rsidRDefault="00BE5CB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2.1 со съемом данных через сеть </w:t>
      </w:r>
      <w:r w:rsidRPr="00540E83">
        <w:rPr>
          <w:lang w:val="en-US"/>
        </w:rPr>
        <w:t>GSM</w:t>
      </w:r>
      <w:r w:rsidRPr="00540E83">
        <w:t xml:space="preserve"> (любой из режимов: </w:t>
      </w:r>
      <w:r w:rsidRPr="00540E83">
        <w:rPr>
          <w:lang w:val="en-US"/>
        </w:rPr>
        <w:t>SMS</w:t>
      </w:r>
      <w:r w:rsidRPr="00540E83">
        <w:t xml:space="preserve">, передача данных, голосовой режим, </w:t>
      </w:r>
      <w:r w:rsidRPr="00540E83">
        <w:rPr>
          <w:lang w:val="en-US"/>
        </w:rPr>
        <w:t>GPRS</w:t>
      </w:r>
      <w:r w:rsidRPr="00540E83">
        <w:t>);</w:t>
      </w:r>
    </w:p>
    <w:p w:rsidR="00BE5CB9" w:rsidRPr="00540E83" w:rsidRDefault="00BE5CB9" w:rsidP="00540E83">
      <w:pPr>
        <w:pStyle w:val="31"/>
        <w:suppressAutoHyphens/>
        <w:spacing w:before="0" w:after="0" w:line="360" w:lineRule="auto"/>
        <w:ind w:firstLine="709"/>
      </w:pPr>
      <w:r w:rsidRPr="00540E83">
        <w:t>2.2 с/без аудиогарнитуры.</w:t>
      </w:r>
    </w:p>
    <w:p w:rsidR="00D03F3B" w:rsidRPr="00540E83" w:rsidRDefault="00BE5CB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Структура электронного модуля с обменом данными через ММС-карту </w:t>
      </w:r>
      <w:r w:rsidR="00386761" w:rsidRPr="00540E83">
        <w:t>приведена на рисунке 3.2.</w:t>
      </w:r>
    </w:p>
    <w:p w:rsidR="00D03F3B" w:rsidRPr="00540E83" w:rsidRDefault="00BD18D0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426466">
        <w:pict>
          <v:shape id="_x0000_i1056" type="#_x0000_t75" style="width:247.5pt;height:179.25pt">
            <v:imagedata r:id="rId40" o:title="" grayscale="t"/>
          </v:shape>
        </w:pict>
      </w:r>
    </w:p>
    <w:p w:rsidR="00386761" w:rsidRPr="00540E83" w:rsidRDefault="00386761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3.2 – Структура электронного модуля с обменом данными через ММС-карту</w:t>
      </w:r>
    </w:p>
    <w:p w:rsidR="00386761" w:rsidRPr="00540E83" w:rsidRDefault="00386761" w:rsidP="00540E83">
      <w:pPr>
        <w:pStyle w:val="31"/>
        <w:suppressAutoHyphens/>
        <w:spacing w:before="0" w:after="0" w:line="360" w:lineRule="auto"/>
        <w:ind w:firstLine="709"/>
      </w:pP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</w:pPr>
      <w:r w:rsidRPr="00540E83">
        <w:t>Внешний вид электронного модуля с обменом д</w:t>
      </w:r>
      <w:r w:rsidR="00BC7DCE" w:rsidRPr="00540E83">
        <w:t>анными через ММС-карту приведен</w:t>
      </w:r>
      <w:r w:rsidRPr="00540E83">
        <w:t xml:space="preserve"> на рисунке 3.3.</w:t>
      </w:r>
    </w:p>
    <w:p w:rsidR="00E00B4B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57" type="#_x0000_t75" style="width:269.25pt;height:151.5pt">
            <v:imagedata r:id="rId41" o:title="" grayscale="t"/>
          </v:shape>
        </w:pict>
      </w: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</w:pP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3.3 – Внешний вид электронного модуля с обменом данными через ММС-карту</w:t>
      </w: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</w:pP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Структура электронного модуля с обменом данными через канал </w:t>
      </w:r>
      <w:r w:rsidRPr="00540E83">
        <w:rPr>
          <w:lang w:val="en-US"/>
        </w:rPr>
        <w:t>Bluetooth</w:t>
      </w:r>
      <w:r w:rsidRPr="00540E83">
        <w:t xml:space="preserve"> приведена на рисунке 3.4.</w:t>
      </w:r>
    </w:p>
    <w:p w:rsidR="00E00B4B" w:rsidRDefault="00E00B4B" w:rsidP="00540E83">
      <w:pPr>
        <w:pStyle w:val="31"/>
        <w:suppressAutoHyphens/>
        <w:spacing w:before="0" w:after="0" w:line="360" w:lineRule="auto"/>
        <w:ind w:firstLine="709"/>
      </w:pPr>
    </w:p>
    <w:p w:rsidR="00B5341E" w:rsidRPr="00540E83" w:rsidRDefault="00BD18D0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426466">
        <w:pict>
          <v:shape id="_x0000_i1058" type="#_x0000_t75" style="width:204.75pt;height:125.25pt">
            <v:imagedata r:id="rId42" o:title="" grayscale="t"/>
          </v:shape>
        </w:pict>
      </w:r>
    </w:p>
    <w:p w:rsidR="00B5341E" w:rsidRPr="00540E83" w:rsidRDefault="00B5341E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</w:t>
      </w:r>
      <w:r w:rsidR="00E00B4B" w:rsidRPr="00540E83">
        <w:rPr>
          <w:szCs w:val="24"/>
        </w:rPr>
        <w:t>4</w:t>
      </w:r>
      <w:r w:rsidRPr="00540E83">
        <w:rPr>
          <w:szCs w:val="24"/>
        </w:rPr>
        <w:t xml:space="preserve"> – Структура электронного модуля с обменом данными через канал Bluetooth</w:t>
      </w:r>
    </w:p>
    <w:p w:rsidR="00B5341E" w:rsidRPr="00540E83" w:rsidRDefault="00B5341E" w:rsidP="00540E83">
      <w:pPr>
        <w:pStyle w:val="31"/>
        <w:suppressAutoHyphens/>
        <w:spacing w:before="0" w:after="0" w:line="360" w:lineRule="auto"/>
        <w:ind w:firstLine="709"/>
      </w:pPr>
    </w:p>
    <w:p w:rsidR="00E00B4B" w:rsidRPr="00540E83" w:rsidRDefault="00E00B4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Внешний вид электронного модуля с обменом данными через канал </w:t>
      </w:r>
      <w:r w:rsidRPr="00540E83">
        <w:rPr>
          <w:lang w:val="en-US"/>
        </w:rPr>
        <w:t>Bluetooth</w:t>
      </w:r>
      <w:r w:rsidR="00BC7DCE" w:rsidRPr="00540E83">
        <w:t xml:space="preserve"> приведен</w:t>
      </w:r>
      <w:r w:rsidRPr="00540E83">
        <w:t xml:space="preserve"> на рисунке 3.5.</w:t>
      </w:r>
    </w:p>
    <w:p w:rsidR="001B3AD4" w:rsidRPr="00540E83" w:rsidRDefault="001B3AD4" w:rsidP="00540E83">
      <w:pPr>
        <w:pStyle w:val="31"/>
        <w:suppressAutoHyphens/>
        <w:spacing w:before="0" w:after="0" w:line="360" w:lineRule="auto"/>
        <w:ind w:firstLine="709"/>
      </w:pPr>
    </w:p>
    <w:p w:rsidR="00983AE5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59" type="#_x0000_t75" style="width:184.5pt;height:72.75pt">
            <v:imagedata r:id="rId43" o:title="" grayscale="t"/>
          </v:shape>
        </w:pict>
      </w:r>
    </w:p>
    <w:p w:rsidR="0086445F" w:rsidRPr="00540E83" w:rsidRDefault="0086445F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</w:p>
    <w:p w:rsidR="001B3AD4" w:rsidRPr="00540E83" w:rsidRDefault="0086445F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3.5 – Внешний вид</w:t>
      </w:r>
      <w:r w:rsidR="001B3AD4" w:rsidRPr="00540E83">
        <w:rPr>
          <w:szCs w:val="24"/>
        </w:rPr>
        <w:t xml:space="preserve"> электронного модуля с обменом данными через канал</w:t>
      </w:r>
      <w:r w:rsidR="00776234">
        <w:rPr>
          <w:szCs w:val="24"/>
        </w:rPr>
        <w:t xml:space="preserve"> </w:t>
      </w:r>
      <w:r w:rsidR="001B3AD4" w:rsidRPr="00540E83">
        <w:rPr>
          <w:szCs w:val="24"/>
        </w:rPr>
        <w:t>Bluetooth</w:t>
      </w:r>
    </w:p>
    <w:p w:rsidR="00695CC8" w:rsidRPr="00540E83" w:rsidRDefault="00695CC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Структура электронного модуля с обменом данными через сеть </w:t>
      </w:r>
      <w:r w:rsidRPr="00540E83">
        <w:rPr>
          <w:lang w:val="en-US"/>
        </w:rPr>
        <w:t>GSM</w:t>
      </w:r>
      <w:r w:rsidRPr="00540E83">
        <w:t xml:space="preserve"> приведе</w:t>
      </w:r>
      <w:r w:rsidR="00C514FC" w:rsidRPr="00540E83">
        <w:t>на на рисунке 3.6</w:t>
      </w:r>
      <w:r w:rsidRPr="00540E83">
        <w:t>.</w:t>
      </w:r>
    </w:p>
    <w:p w:rsidR="0086445F" w:rsidRPr="00540E83" w:rsidRDefault="0086445F" w:rsidP="00540E83">
      <w:pPr>
        <w:pStyle w:val="31"/>
        <w:suppressAutoHyphens/>
        <w:spacing w:before="0" w:after="0" w:line="360" w:lineRule="auto"/>
        <w:ind w:firstLine="709"/>
      </w:pPr>
    </w:p>
    <w:p w:rsidR="001B3AD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60" type="#_x0000_t75" style="width:222.75pt;height:114pt">
            <v:imagedata r:id="rId44" o:title="" grayscale="t"/>
          </v:shape>
        </w:pict>
      </w:r>
    </w:p>
    <w:p w:rsidR="00086169" w:rsidRPr="00540E83" w:rsidRDefault="00086169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3.6 – Структура электронного модуля с обменом данными через сеть </w:t>
      </w:r>
      <w:r w:rsidRPr="00540E83">
        <w:rPr>
          <w:szCs w:val="24"/>
          <w:lang w:val="en-US"/>
        </w:rPr>
        <w:t>GSM</w:t>
      </w:r>
    </w:p>
    <w:p w:rsidR="00BC7DCE" w:rsidRPr="00540E83" w:rsidRDefault="00BD18D0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BC7DCE" w:rsidRPr="00540E83">
        <w:t xml:space="preserve">Внешний вид электронного модуля с обменом данными через сеть </w:t>
      </w:r>
      <w:r w:rsidR="00BC7DCE" w:rsidRPr="00540E83">
        <w:rPr>
          <w:lang w:val="en-US"/>
        </w:rPr>
        <w:t>GSM</w:t>
      </w:r>
      <w:r w:rsidR="00BC7DCE" w:rsidRPr="00540E83">
        <w:t xml:space="preserve"> приведе</w:t>
      </w:r>
      <w:r w:rsidR="008366E2" w:rsidRPr="00540E83">
        <w:t>н на рисунке 3.7</w:t>
      </w:r>
      <w:r w:rsidR="00BC7DCE" w:rsidRPr="00540E83">
        <w:t>.</w:t>
      </w:r>
    </w:p>
    <w:p w:rsidR="00086169" w:rsidRPr="00540E83" w:rsidRDefault="00086169" w:rsidP="00540E83">
      <w:pPr>
        <w:pStyle w:val="31"/>
        <w:suppressAutoHyphens/>
        <w:spacing w:before="0" w:after="0" w:line="360" w:lineRule="auto"/>
        <w:ind w:firstLine="709"/>
      </w:pPr>
    </w:p>
    <w:p w:rsidR="008366E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61" type="#_x0000_t75" style="width:282pt;height:157.5pt">
            <v:imagedata r:id="rId45" o:title="" grayscale="t"/>
          </v:shape>
        </w:pict>
      </w:r>
    </w:p>
    <w:p w:rsidR="004D11A6" w:rsidRPr="00540E83" w:rsidRDefault="004D11A6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3.7 – Внешний вид электронного модуля с обменом данными через сеть </w:t>
      </w:r>
      <w:r w:rsidRPr="00540E83">
        <w:rPr>
          <w:szCs w:val="24"/>
          <w:lang w:val="en-US"/>
        </w:rPr>
        <w:t>GSM</w:t>
      </w:r>
    </w:p>
    <w:p w:rsidR="004D11A6" w:rsidRPr="00540E83" w:rsidRDefault="004D11A6" w:rsidP="00540E83">
      <w:pPr>
        <w:pStyle w:val="31"/>
        <w:suppressAutoHyphens/>
        <w:spacing w:before="0" w:after="0" w:line="360" w:lineRule="auto"/>
        <w:ind w:firstLine="709"/>
      </w:pPr>
    </w:p>
    <w:p w:rsidR="00F91A13" w:rsidRPr="00540E83" w:rsidRDefault="00DA6D7D" w:rsidP="00540E83">
      <w:pPr>
        <w:pStyle w:val="31"/>
        <w:suppressAutoHyphens/>
        <w:spacing w:before="0" w:after="0" w:line="360" w:lineRule="auto"/>
        <w:ind w:firstLine="709"/>
      </w:pPr>
      <w:r w:rsidRPr="00540E83">
        <w:t>Основные технические характеристики рассмотренных видов модулей при</w:t>
      </w:r>
      <w:r w:rsidR="00EA0C04" w:rsidRPr="00540E83">
        <w:t>ведены в таблицах 3.3 — 3.5</w:t>
      </w:r>
      <w:r w:rsidRPr="00540E83">
        <w:t>.</w:t>
      </w:r>
    </w:p>
    <w:p w:rsidR="00BD18D0" w:rsidRDefault="00BD18D0" w:rsidP="00540E83">
      <w:pPr>
        <w:pStyle w:val="31"/>
        <w:suppressAutoHyphens/>
        <w:spacing w:before="0" w:after="0" w:line="360" w:lineRule="auto"/>
        <w:ind w:firstLine="709"/>
      </w:pPr>
    </w:p>
    <w:p w:rsidR="004E22C0" w:rsidRPr="00BD18D0" w:rsidRDefault="00BD18D0" w:rsidP="00540E83">
      <w:pPr>
        <w:pStyle w:val="31"/>
        <w:suppressAutoHyphens/>
        <w:spacing w:before="0" w:after="0" w:line="360" w:lineRule="auto"/>
        <w:ind w:firstLine="709"/>
      </w:pPr>
      <w:r w:rsidRPr="00BD18D0">
        <w:t>Таблица 3.3 – Основные технические характеристики электронного модуля с обменом данными через ММС-карту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847"/>
        <w:gridCol w:w="1142"/>
        <w:gridCol w:w="2699"/>
        <w:gridCol w:w="1175"/>
      </w:tblGrid>
      <w:tr w:rsidR="008F6AB7" w:rsidRPr="00C57EE6" w:rsidTr="00C57EE6">
        <w:tc>
          <w:tcPr>
            <w:tcW w:w="0" w:type="auto"/>
            <w:shd w:val="clear" w:color="auto" w:fill="auto"/>
          </w:tcPr>
          <w:p w:rsidR="00585D2B" w:rsidRPr="00C57EE6" w:rsidRDefault="00585D2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585D2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585D2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585D2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Напряжение питания постоянного тока</w:t>
            </w:r>
            <w:r w:rsidR="00F00BE8" w:rsidRPr="00C57EE6">
              <w:rPr>
                <w:sz w:val="20"/>
                <w:szCs w:val="22"/>
              </w:rPr>
              <w:t>, В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от </w:t>
            </w:r>
            <w:r w:rsidR="00B15D6B" w:rsidRPr="00C57EE6">
              <w:rPr>
                <w:sz w:val="20"/>
                <w:szCs w:val="22"/>
              </w:rPr>
              <w:t>9</w:t>
            </w:r>
            <w:r w:rsidRPr="00C57EE6">
              <w:rPr>
                <w:sz w:val="20"/>
                <w:szCs w:val="22"/>
              </w:rPr>
              <w:t xml:space="preserve"> до </w:t>
            </w:r>
            <w:r w:rsidR="00B15D6B" w:rsidRPr="00C57EE6">
              <w:rPr>
                <w:sz w:val="20"/>
                <w:szCs w:val="22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Условия эксплуатации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логических входов для подключения датчиков</w:t>
            </w:r>
            <w:r w:rsidR="00F00BE8" w:rsidRPr="00C57EE6">
              <w:rPr>
                <w:sz w:val="20"/>
                <w:szCs w:val="22"/>
              </w:rPr>
              <w:t>, ед.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Температура окружающего воздуха, ºС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-20 до 55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аналоговых входов</w:t>
            </w:r>
            <w:r w:rsidR="00F00BE8" w:rsidRPr="00C57EE6">
              <w:rPr>
                <w:sz w:val="20"/>
                <w:szCs w:val="22"/>
              </w:rPr>
              <w:t>, ед.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Относительная влажность воздуха, %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80±15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Габаритные размеры (длина</w:t>
            </w:r>
            <w:r w:rsidR="00F00BE8" w:rsidRPr="00C57EE6">
              <w:rPr>
                <w:sz w:val="20"/>
                <w:szCs w:val="22"/>
              </w:rPr>
              <w:t xml:space="preserve"> × ширина × высота), мм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B15D6B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155</w:t>
            </w:r>
            <w:r w:rsidR="00F00BE8" w:rsidRPr="00C57EE6">
              <w:rPr>
                <w:sz w:val="20"/>
                <w:szCs w:val="22"/>
              </w:rPr>
              <w:t>×90×30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Атмосферное давление, кПа</w:t>
            </w:r>
          </w:p>
        </w:tc>
        <w:tc>
          <w:tcPr>
            <w:tcW w:w="0" w:type="auto"/>
            <w:shd w:val="clear" w:color="auto" w:fill="auto"/>
          </w:tcPr>
          <w:p w:rsidR="00585D2B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84 до 106</w:t>
            </w:r>
          </w:p>
        </w:tc>
      </w:tr>
    </w:tbl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F00BE8" w:rsidRPr="00C327F8" w:rsidRDefault="00C327F8" w:rsidP="00540E83">
      <w:pPr>
        <w:pStyle w:val="31"/>
        <w:suppressAutoHyphens/>
        <w:spacing w:before="0" w:after="0" w:line="360" w:lineRule="auto"/>
        <w:ind w:firstLine="709"/>
      </w:pPr>
      <w:r w:rsidRPr="00C327F8">
        <w:t>Таблица 3.4 – Основные технические характеристики электронного модуля с обменом данными через Bluetooth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847"/>
        <w:gridCol w:w="1142"/>
        <w:gridCol w:w="2699"/>
        <w:gridCol w:w="1175"/>
      </w:tblGrid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Напряжение питания постоянного тока, В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9 до 30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Условия эксплуатации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логических входов для подключения датчиков, ед.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Температура окружающего воздуха, ºС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-20 до 55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аналоговых входов, ед.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Относительная влажность воздуха, %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80±15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Габаритные размеры (длина × ширина × высота), мм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135</w:t>
            </w:r>
            <w:r w:rsidR="008F6AB7" w:rsidRPr="00C57EE6">
              <w:rPr>
                <w:sz w:val="20"/>
                <w:szCs w:val="22"/>
              </w:rPr>
              <w:t>×</w:t>
            </w:r>
            <w:r w:rsidRPr="00C57EE6">
              <w:rPr>
                <w:sz w:val="20"/>
                <w:szCs w:val="22"/>
              </w:rPr>
              <w:t>8</w:t>
            </w:r>
            <w:r w:rsidR="008F6AB7" w:rsidRPr="00C57EE6">
              <w:rPr>
                <w:sz w:val="20"/>
                <w:szCs w:val="22"/>
              </w:rPr>
              <w:t>0×3</w:t>
            </w:r>
            <w:r w:rsidRPr="00C57EE6">
              <w:rPr>
                <w:sz w:val="20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Атмосферное давление, кПа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84 до 106</w:t>
            </w:r>
          </w:p>
        </w:tc>
      </w:tr>
      <w:tr w:rsidR="002E46FC" w:rsidRPr="00C57EE6" w:rsidTr="00C57EE6">
        <w:tc>
          <w:tcPr>
            <w:tcW w:w="0" w:type="auto"/>
            <w:shd w:val="clear" w:color="auto" w:fill="auto"/>
          </w:tcPr>
          <w:p w:rsidR="002E46FC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Встроенный модуль </w:t>
            </w:r>
            <w:r w:rsidRPr="00C57EE6">
              <w:rPr>
                <w:sz w:val="20"/>
                <w:szCs w:val="22"/>
                <w:lang w:val="en-US"/>
              </w:rPr>
              <w:t>Bluetooth</w:t>
            </w:r>
            <w:r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  <w:lang w:val="en-US"/>
              </w:rPr>
              <w:t>Class</w:t>
            </w:r>
            <w:r w:rsidRPr="00C57EE6">
              <w:rPr>
                <w:sz w:val="20"/>
                <w:szCs w:val="22"/>
              </w:rPr>
              <w:t>, ед.</w:t>
            </w:r>
          </w:p>
        </w:tc>
        <w:tc>
          <w:tcPr>
            <w:tcW w:w="0" w:type="auto"/>
            <w:shd w:val="clear" w:color="auto" w:fill="auto"/>
          </w:tcPr>
          <w:p w:rsidR="002E46FC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2E46FC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</w:tcPr>
          <w:p w:rsidR="002E46FC" w:rsidRPr="00C57EE6" w:rsidRDefault="002E46F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</w:tbl>
    <w:p w:rsidR="00C327F8" w:rsidRDefault="00C327F8" w:rsidP="00540E83">
      <w:pPr>
        <w:pStyle w:val="31"/>
        <w:suppressAutoHyphens/>
        <w:spacing w:before="0" w:after="0" w:line="360" w:lineRule="auto"/>
        <w:ind w:firstLine="709"/>
        <w:rPr>
          <w:sz w:val="20"/>
        </w:rPr>
      </w:pPr>
    </w:p>
    <w:p w:rsidR="008F6AB7" w:rsidRPr="00C327F8" w:rsidRDefault="00C327F8" w:rsidP="00540E83">
      <w:pPr>
        <w:pStyle w:val="31"/>
        <w:suppressAutoHyphens/>
        <w:spacing w:before="0" w:after="0" w:line="360" w:lineRule="auto"/>
        <w:ind w:firstLine="709"/>
      </w:pPr>
      <w:r w:rsidRPr="00C327F8">
        <w:t xml:space="preserve">Таблица 3.5 – Основные технические характеристики электронного модуля с обменом данными через сеть </w:t>
      </w:r>
      <w:r w:rsidRPr="00C327F8">
        <w:rPr>
          <w:lang w:val="en-US"/>
        </w:rPr>
        <w:t>GSM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618"/>
        <w:gridCol w:w="1142"/>
        <w:gridCol w:w="2951"/>
        <w:gridCol w:w="1152"/>
      </w:tblGrid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Значение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Напряжение питания постоянного тока, В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9 до 30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Условия эксплуатации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логических входов для подключения датчиков, ед.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Температура окружающего воздуха, ºС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-20 до 55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Количество аналоговых входов, ед.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Относительная влажность воздуха, %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80±15</w:t>
            </w:r>
          </w:p>
        </w:tc>
      </w:tr>
      <w:tr w:rsidR="008F6AB7" w:rsidRPr="00C57EE6" w:rsidTr="00C57EE6"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Габаритные размеры (длина × ширина × высота), мм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155×90×30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Атмосферное давление, кПа</w:t>
            </w:r>
          </w:p>
        </w:tc>
        <w:tc>
          <w:tcPr>
            <w:tcW w:w="0" w:type="auto"/>
            <w:shd w:val="clear" w:color="auto" w:fill="auto"/>
          </w:tcPr>
          <w:p w:rsidR="008F6AB7" w:rsidRPr="00C57EE6" w:rsidRDefault="008F6AB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От 84 до 106</w:t>
            </w:r>
          </w:p>
        </w:tc>
      </w:tr>
      <w:tr w:rsidR="000B1527" w:rsidRPr="00C57EE6" w:rsidTr="00C57EE6"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Разъем для подключения аудиогарнитуры, ед.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Антенна </w:t>
            </w:r>
            <w:r w:rsidRPr="00C57EE6">
              <w:rPr>
                <w:sz w:val="20"/>
                <w:szCs w:val="22"/>
                <w:lang w:val="en-US"/>
              </w:rPr>
              <w:t>GSM</w:t>
            </w:r>
            <w:r w:rsidRPr="00C57EE6">
              <w:rPr>
                <w:sz w:val="20"/>
                <w:szCs w:val="22"/>
              </w:rPr>
              <w:t xml:space="preserve"> – пассивная, ед.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</w:tr>
      <w:tr w:rsidR="000B1527" w:rsidRPr="00C57EE6" w:rsidTr="00C57EE6"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Светодиодная индикация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  <w:vertAlign w:val="superscript"/>
                <w:lang w:val="en-US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Антенна </w:t>
            </w:r>
            <w:r w:rsidRPr="00C57EE6">
              <w:rPr>
                <w:sz w:val="20"/>
                <w:szCs w:val="22"/>
                <w:lang w:val="en-US"/>
              </w:rPr>
              <w:t xml:space="preserve">GPS </w:t>
            </w:r>
            <w:r w:rsidRPr="00C57EE6">
              <w:rPr>
                <w:sz w:val="20"/>
                <w:szCs w:val="22"/>
                <w:lang w:val="en-US"/>
              </w:rPr>
              <w:noBreakHyphen/>
              <w:t xml:space="preserve"> </w:t>
            </w:r>
            <w:r w:rsidRPr="00C57EE6">
              <w:rPr>
                <w:sz w:val="20"/>
                <w:szCs w:val="22"/>
              </w:rPr>
              <w:t>активная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</w:tr>
      <w:tr w:rsidR="000B1527" w:rsidRPr="00C57EE6" w:rsidTr="00C57EE6"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Встроенный </w:t>
            </w:r>
            <w:r w:rsidRPr="00C57EE6">
              <w:rPr>
                <w:sz w:val="20"/>
                <w:szCs w:val="22"/>
                <w:lang w:val="en-US"/>
              </w:rPr>
              <w:t>GSM</w:t>
            </w:r>
            <w:r w:rsidRPr="00C57EE6">
              <w:rPr>
                <w:sz w:val="20"/>
                <w:szCs w:val="22"/>
              </w:rPr>
              <w:t xml:space="preserve"> модем, стандарт 900/1800, ед.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Вход для подключения резервного аккумулятора</w:t>
            </w:r>
          </w:p>
        </w:tc>
        <w:tc>
          <w:tcPr>
            <w:tcW w:w="0" w:type="auto"/>
            <w:shd w:val="clear" w:color="auto" w:fill="auto"/>
          </w:tcPr>
          <w:p w:rsidR="000B1527" w:rsidRPr="00C57EE6" w:rsidRDefault="000B1527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</w:tr>
    </w:tbl>
    <w:p w:rsidR="00F91A13" w:rsidRPr="00540E83" w:rsidRDefault="00F91A13" w:rsidP="00540E83">
      <w:pPr>
        <w:pStyle w:val="31"/>
        <w:suppressAutoHyphens/>
        <w:spacing w:before="0" w:after="0" w:line="360" w:lineRule="auto"/>
        <w:ind w:firstLine="709"/>
      </w:pP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t>Возможности электронных модулей для послерейсового контроля: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t>1 определение координат, скорости и направления движения транспортных средств;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t>2 запись параметров движения в электронный журнал на ММС карте или в энергонезависимую память;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t>3 дискретность записи определяется пользователем;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t>4 программирование входов на различные режимы работы: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отключен;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информационный;</w:t>
      </w:r>
    </w:p>
    <w:p w:rsidR="00637592" w:rsidRPr="00540E83" w:rsidRDefault="0063759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тревожный.</w:t>
      </w:r>
    </w:p>
    <w:p w:rsidR="00274A5B" w:rsidRPr="00540E83" w:rsidRDefault="00274A5B" w:rsidP="00540E83">
      <w:pPr>
        <w:pStyle w:val="31"/>
        <w:suppressAutoHyphens/>
        <w:spacing w:before="0" w:after="0" w:line="360" w:lineRule="auto"/>
        <w:ind w:firstLine="709"/>
      </w:pPr>
      <w:r w:rsidRPr="00540E83">
        <w:t>Возможности электронного модуля для оперативного контроля:</w:t>
      </w:r>
    </w:p>
    <w:p w:rsidR="00274A5B" w:rsidRPr="00540E83" w:rsidRDefault="00274A5B" w:rsidP="00540E83">
      <w:pPr>
        <w:pStyle w:val="31"/>
        <w:suppressAutoHyphens/>
        <w:spacing w:before="0" w:after="0" w:line="360" w:lineRule="auto"/>
        <w:ind w:firstLine="709"/>
      </w:pPr>
      <w:r w:rsidRPr="00540E83">
        <w:t>1 определение координат, скорости и направления движения транспортных средств;</w:t>
      </w:r>
    </w:p>
    <w:p w:rsidR="00274A5B" w:rsidRPr="00540E83" w:rsidRDefault="00274A5B" w:rsidP="00540E83">
      <w:pPr>
        <w:pStyle w:val="31"/>
        <w:suppressAutoHyphens/>
        <w:spacing w:before="0" w:after="0" w:line="360" w:lineRule="auto"/>
        <w:ind w:firstLine="709"/>
      </w:pPr>
      <w:r w:rsidRPr="00540E83">
        <w:t>2 запись параметров движения в электронный журнал на ММС карте;</w:t>
      </w:r>
    </w:p>
    <w:p w:rsidR="00274A5B" w:rsidRPr="00540E83" w:rsidRDefault="00274A5B" w:rsidP="00540E83">
      <w:pPr>
        <w:pStyle w:val="31"/>
        <w:suppressAutoHyphens/>
        <w:spacing w:before="0" w:after="0" w:line="360" w:lineRule="auto"/>
        <w:ind w:firstLine="709"/>
      </w:pPr>
      <w:r w:rsidRPr="00540E83">
        <w:t>3 передача параметров движения, состояния вх</w:t>
      </w:r>
      <w:r w:rsidR="003F3952" w:rsidRPr="00540E83">
        <w:t>.</w:t>
      </w:r>
      <w:r w:rsidRPr="00540E83">
        <w:t>/вых</w:t>
      </w:r>
      <w:r w:rsidR="003F3952" w:rsidRPr="00540E83">
        <w:t xml:space="preserve">. </w:t>
      </w:r>
      <w:r w:rsidRPr="00540E83">
        <w:t>по запросу диспетчерского пункта, по срабатыванию одного из тревожных входов или по срабатыванию таймера</w:t>
      </w:r>
      <w:r w:rsidR="003F3952" w:rsidRPr="00540E83">
        <w:t>;</w:t>
      </w:r>
    </w:p>
    <w:p w:rsidR="003F3952" w:rsidRPr="00540E83" w:rsidRDefault="003F3952" w:rsidP="00540E83">
      <w:pPr>
        <w:pStyle w:val="31"/>
        <w:suppressAutoHyphens/>
        <w:spacing w:before="0" w:after="0" w:line="360" w:lineRule="auto"/>
        <w:ind w:firstLine="709"/>
      </w:pPr>
      <w:r w:rsidRPr="00540E83">
        <w:t>4 задание интервалов передачи информации диспетчеру при движении и стоянке транспортных средств;</w:t>
      </w:r>
    </w:p>
    <w:p w:rsidR="003F3952" w:rsidRPr="00540E83" w:rsidRDefault="003F3952" w:rsidP="00540E83">
      <w:pPr>
        <w:pStyle w:val="31"/>
        <w:suppressAutoHyphens/>
        <w:spacing w:before="0" w:after="0" w:line="360" w:lineRule="auto"/>
        <w:ind w:firstLine="709"/>
      </w:pPr>
      <w:r w:rsidRPr="00540E83">
        <w:t>5 программирование входов и выходов на различные режимы работы;</w:t>
      </w:r>
    </w:p>
    <w:p w:rsidR="001D1056" w:rsidRPr="00540E83" w:rsidRDefault="001D1056" w:rsidP="00540E83">
      <w:pPr>
        <w:pStyle w:val="31"/>
        <w:suppressAutoHyphens/>
        <w:spacing w:before="0" w:after="0" w:line="360" w:lineRule="auto"/>
        <w:ind w:firstLine="709"/>
      </w:pPr>
      <w:r w:rsidRPr="00540E83">
        <w:t>6 передача любой заданной части журнала;</w:t>
      </w:r>
    </w:p>
    <w:p w:rsidR="001D1056" w:rsidRPr="00540E83" w:rsidRDefault="001D1056" w:rsidP="00540E83">
      <w:pPr>
        <w:pStyle w:val="31"/>
        <w:suppressAutoHyphens/>
        <w:spacing w:before="0" w:after="0" w:line="360" w:lineRule="auto"/>
        <w:ind w:firstLine="709"/>
      </w:pPr>
      <w:r w:rsidRPr="00540E83">
        <w:t>7 дистанционное управление состоянием любого из пяти выходов системы;</w:t>
      </w:r>
    </w:p>
    <w:p w:rsidR="00181E03" w:rsidRPr="00540E83" w:rsidRDefault="001D105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8 </w:t>
      </w:r>
      <w:r w:rsidR="00181E03" w:rsidRPr="00540E83">
        <w:t>голосовая связь водителя с диспетчером.</w:t>
      </w:r>
    </w:p>
    <w:p w:rsidR="00181E03" w:rsidRPr="00540E83" w:rsidRDefault="0051488A" w:rsidP="00540E83">
      <w:pPr>
        <w:pStyle w:val="31"/>
        <w:suppressAutoHyphens/>
        <w:spacing w:before="0" w:after="0" w:line="360" w:lineRule="auto"/>
        <w:ind w:firstLine="709"/>
      </w:pPr>
      <w:r w:rsidRPr="00540E83">
        <w:t>Дополнительное оборудование электронного модуля:</w:t>
      </w:r>
    </w:p>
    <w:p w:rsidR="0051488A" w:rsidRPr="00540E83" w:rsidRDefault="0051488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 антенны </w:t>
      </w:r>
      <w:r w:rsidRPr="00540E83">
        <w:rPr>
          <w:lang w:val="en-US"/>
        </w:rPr>
        <w:t>GPS</w:t>
      </w:r>
      <w:r w:rsidR="00FF1986" w:rsidRPr="00540E83">
        <w:t xml:space="preserve"> (рисунок 3.8)</w:t>
      </w:r>
      <w:r w:rsidRPr="00540E83">
        <w:t>;</w:t>
      </w:r>
    </w:p>
    <w:p w:rsidR="0051488A" w:rsidRPr="00540E83" w:rsidRDefault="0051488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 антенны </w:t>
      </w:r>
      <w:r w:rsidRPr="00540E83">
        <w:rPr>
          <w:lang w:val="en-US"/>
        </w:rPr>
        <w:t>GSM</w:t>
      </w:r>
      <w:r w:rsidR="00B7356C" w:rsidRPr="00540E83">
        <w:t xml:space="preserve"> </w:t>
      </w:r>
      <w:r w:rsidR="00EB0B28" w:rsidRPr="00540E83">
        <w:t>(рисунок 3.9)</w:t>
      </w:r>
      <w:r w:rsidRPr="00540E83">
        <w:t>;</w:t>
      </w:r>
    </w:p>
    <w:p w:rsidR="0051488A" w:rsidRPr="00540E83" w:rsidRDefault="0051488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FF1986" w:rsidRPr="00540E83">
        <w:t xml:space="preserve">совмещенные </w:t>
      </w:r>
      <w:r w:rsidR="00FF1986" w:rsidRPr="00540E83">
        <w:rPr>
          <w:lang w:val="en-US"/>
        </w:rPr>
        <w:t>GPS</w:t>
      </w:r>
      <w:r w:rsidR="00FF1986" w:rsidRPr="00540E83">
        <w:t>/</w:t>
      </w:r>
      <w:r w:rsidR="00FF1986" w:rsidRPr="00540E83">
        <w:rPr>
          <w:lang w:val="en-US"/>
        </w:rPr>
        <w:t>GSM</w:t>
      </w:r>
      <w:r w:rsidR="00FF1986" w:rsidRPr="00540E83">
        <w:t xml:space="preserve"> антенны;</w:t>
      </w:r>
    </w:p>
    <w:p w:rsidR="00FF1986" w:rsidRPr="00540E83" w:rsidRDefault="00FF198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аудиогарнитура </w:t>
      </w:r>
      <w:r w:rsidR="00834537" w:rsidRPr="00540E83">
        <w:t xml:space="preserve">— </w:t>
      </w:r>
      <w:r w:rsidRPr="00540E83">
        <w:t xml:space="preserve">применяется для оперативного общения диспетчера с водителем: требования об изменении маршрута, уточнение </w:t>
      </w:r>
      <w:r w:rsidR="00834537" w:rsidRPr="00540E83">
        <w:t>обстановки, экстренные ситуации (рисунок 3.10)</w:t>
      </w:r>
      <w:r w:rsidRPr="00540E83">
        <w:t>;</w:t>
      </w:r>
    </w:p>
    <w:p w:rsidR="00FF1986" w:rsidRPr="00540E83" w:rsidRDefault="00FF1986" w:rsidP="00540E83">
      <w:pPr>
        <w:pStyle w:val="31"/>
        <w:suppressAutoHyphens/>
        <w:spacing w:before="0" w:after="0" w:line="360" w:lineRule="auto"/>
        <w:ind w:firstLine="709"/>
      </w:pPr>
      <w:r w:rsidRPr="00540E83">
        <w:t>5 аккумуляторы резервного питания (применяются для обеспечения бесперебойной работы прибора при нестабильности или пропадании основного питания).</w:t>
      </w:r>
    </w:p>
    <w:p w:rsidR="00FF1986" w:rsidRPr="00540E83" w:rsidRDefault="00FF1986" w:rsidP="00540E83">
      <w:pPr>
        <w:pStyle w:val="31"/>
        <w:suppressAutoHyphens/>
        <w:spacing w:before="0" w:after="0" w:line="360" w:lineRule="auto"/>
        <w:ind w:firstLine="709"/>
      </w:pPr>
    </w:p>
    <w:p w:rsidR="00FF1986" w:rsidRPr="00540E83" w:rsidRDefault="00426466" w:rsidP="00540E83">
      <w:pPr>
        <w:pStyle w:val="31"/>
        <w:suppressAutoHyphens/>
        <w:spacing w:before="0" w:after="0" w:line="360" w:lineRule="auto"/>
        <w:ind w:firstLine="709"/>
        <w:rPr>
          <w:szCs w:val="40"/>
        </w:rPr>
      </w:pPr>
      <w:r>
        <w:rPr>
          <w:szCs w:val="40"/>
        </w:rPr>
        <w:pict>
          <v:shape id="_x0000_i1062" type="#_x0000_t75" style="width:195.75pt;height:63pt">
            <v:imagedata r:id="rId46" o:title="" grayscale="t"/>
          </v:shape>
        </w:pict>
      </w:r>
    </w:p>
    <w:p w:rsidR="00FF1986" w:rsidRPr="00540E83" w:rsidRDefault="00310F9E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3.8</w:t>
      </w:r>
      <w:r w:rsidR="00FF1986" w:rsidRPr="00540E83">
        <w:rPr>
          <w:szCs w:val="24"/>
        </w:rPr>
        <w:t xml:space="preserve"> – Внешний вид </w:t>
      </w:r>
      <w:r w:rsidRPr="00540E83">
        <w:rPr>
          <w:szCs w:val="24"/>
        </w:rPr>
        <w:t xml:space="preserve">антенны </w:t>
      </w:r>
      <w:r w:rsidRPr="00540E83">
        <w:rPr>
          <w:szCs w:val="24"/>
          <w:lang w:val="en-US"/>
        </w:rPr>
        <w:t>GPS</w:t>
      </w:r>
    </w:p>
    <w:p w:rsidR="00EB0B28" w:rsidRPr="00540E83" w:rsidRDefault="00C327F8" w:rsidP="00540E83">
      <w:pPr>
        <w:pStyle w:val="31"/>
        <w:suppressAutoHyphens/>
        <w:spacing w:before="0" w:after="0" w:line="360" w:lineRule="auto"/>
        <w:ind w:firstLine="709"/>
        <w:rPr>
          <w:szCs w:val="40"/>
        </w:rPr>
      </w:pPr>
      <w:r>
        <w:rPr>
          <w:szCs w:val="40"/>
        </w:rPr>
        <w:br w:type="page"/>
      </w:r>
      <w:r w:rsidR="00426466">
        <w:rPr>
          <w:szCs w:val="40"/>
        </w:rPr>
        <w:pict>
          <v:shape id="_x0000_i1063" type="#_x0000_t75" style="width:235.5pt;height:114pt">
            <v:imagedata r:id="rId47" o:title="" grayscale="t"/>
          </v:shape>
        </w:pict>
      </w:r>
    </w:p>
    <w:p w:rsidR="00C83411" w:rsidRPr="00540E83" w:rsidRDefault="00C83411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3.9 – Внешний вид антенны </w:t>
      </w:r>
      <w:r w:rsidRPr="00540E83">
        <w:rPr>
          <w:szCs w:val="24"/>
          <w:lang w:val="en-US"/>
        </w:rPr>
        <w:t>GSM</w:t>
      </w:r>
    </w:p>
    <w:p w:rsidR="00EB0B28" w:rsidRPr="00540E83" w:rsidRDefault="00EB0B28" w:rsidP="00540E83">
      <w:pPr>
        <w:pStyle w:val="31"/>
        <w:suppressAutoHyphens/>
        <w:spacing w:before="0" w:after="0" w:line="360" w:lineRule="auto"/>
        <w:ind w:firstLine="709"/>
        <w:rPr>
          <w:szCs w:val="40"/>
        </w:rPr>
      </w:pPr>
    </w:p>
    <w:p w:rsidR="00FD1F27" w:rsidRPr="00540E83" w:rsidRDefault="00426466" w:rsidP="00540E83">
      <w:pPr>
        <w:pStyle w:val="31"/>
        <w:suppressAutoHyphens/>
        <w:spacing w:before="0" w:after="0" w:line="360" w:lineRule="auto"/>
        <w:ind w:firstLine="709"/>
        <w:rPr>
          <w:szCs w:val="40"/>
        </w:rPr>
      </w:pPr>
      <w:r>
        <w:pict>
          <v:shape id="_x0000_i1064" type="#_x0000_t75" style="width:114.75pt;height:200.25pt">
            <v:imagedata r:id="rId48" o:title="" grayscale="t"/>
          </v:shape>
        </w:pict>
      </w:r>
    </w:p>
    <w:p w:rsidR="00FD1F27" w:rsidRPr="00540E83" w:rsidRDefault="001C0938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3.10 – Внешний вид аудиогарнитуры</w:t>
      </w:r>
    </w:p>
    <w:p w:rsidR="00C327F8" w:rsidRDefault="00C327F8" w:rsidP="00540E83">
      <w:pPr>
        <w:pStyle w:val="21"/>
        <w:spacing w:before="0" w:line="360" w:lineRule="auto"/>
        <w:ind w:firstLine="709"/>
        <w:rPr>
          <w:sz w:val="28"/>
        </w:rPr>
      </w:pPr>
      <w:bookmarkStart w:id="26" w:name="_Toc169493158"/>
    </w:p>
    <w:p w:rsidR="00013BB2" w:rsidRDefault="00395C33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3.6 Выводы</w:t>
      </w:r>
      <w:bookmarkEnd w:id="26"/>
    </w:p>
    <w:p w:rsidR="00C327F8" w:rsidRPr="00C327F8" w:rsidRDefault="00C327F8" w:rsidP="00C327F8">
      <w:pPr>
        <w:pStyle w:val="31"/>
      </w:pPr>
    </w:p>
    <w:p w:rsidR="00E930B9" w:rsidRPr="00540E83" w:rsidRDefault="00EC5E41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Рассмот</w:t>
      </w:r>
      <w:r w:rsidR="00815E9C" w:rsidRPr="00540E83">
        <w:t xml:space="preserve">рена автоматизированная система учета автотранспорта и дорожно-строительной техники, которая соответствует требованиям, изложенным в тендерных документах РАУП </w:t>
      </w:r>
      <w:r w:rsidR="00776234">
        <w:t>"</w:t>
      </w:r>
      <w:r w:rsidR="00815E9C" w:rsidRPr="00540E83">
        <w:t>Гомельоблавтотранс</w:t>
      </w:r>
      <w:r w:rsidR="00776234">
        <w:t>"</w:t>
      </w:r>
      <w:r w:rsidR="00815E9C" w:rsidRPr="00540E83">
        <w:t xml:space="preserve">. Данная система обеспечивает непрерывный сбор информации о движении транспортных средств. </w:t>
      </w:r>
      <w:r w:rsidR="00E930B9" w:rsidRPr="00540E83">
        <w:t>Ценность данной системы заключается в функциях учета, анализа и контроля, которые предоставляет система.</w:t>
      </w:r>
    </w:p>
    <w:p w:rsidR="000F4AB0" w:rsidRPr="00540E83" w:rsidRDefault="00E930B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Регистрация данных может производится как после рейса, так и в оперативном режиме. </w:t>
      </w:r>
      <w:r w:rsidR="003E36C6" w:rsidRPr="00540E83">
        <w:t xml:space="preserve">При использовании контроллеров для мониторинга движения транспортных средств </w:t>
      </w:r>
      <w:r w:rsidR="000F4AB0" w:rsidRPr="00540E83">
        <w:t xml:space="preserve">в оперативном режиме </w:t>
      </w:r>
      <w:r w:rsidR="003E36C6" w:rsidRPr="00540E83">
        <w:t>может применяться аудиогарнитура, которая обеспечивает связь диспетчера и водителя и позволяет оперативно управлять движением транспортных средств.</w:t>
      </w:r>
      <w:r w:rsidR="00537CD1" w:rsidRPr="00540E83">
        <w:t xml:space="preserve"> </w:t>
      </w:r>
      <w:r w:rsidR="000F4AB0" w:rsidRPr="00540E83">
        <w:t>При использовании контроллеров для послерейсового контроля транспортных средств нет возможности оперативно управлять</w:t>
      </w:r>
      <w:r w:rsidR="005E0355" w:rsidRPr="00540E83">
        <w:t xml:space="preserve"> движением транспортных средств, так как в них не предусмотрена оперативная передача информации о местонахождении транспортных средств, отсутствует</w:t>
      </w:r>
      <w:r w:rsidR="000F4AB0" w:rsidRPr="00540E83">
        <w:t xml:space="preserve"> свя</w:t>
      </w:r>
      <w:r w:rsidR="005E0355" w:rsidRPr="00540E83">
        <w:t>зь</w:t>
      </w:r>
      <w:r w:rsidR="000F4AB0" w:rsidRPr="00540E83">
        <w:t xml:space="preserve"> с диспетчером.</w:t>
      </w:r>
    </w:p>
    <w:p w:rsidR="000F6BE2" w:rsidRPr="00540E83" w:rsidRDefault="000F6BE2" w:rsidP="00540E83">
      <w:pPr>
        <w:pStyle w:val="31"/>
        <w:suppressAutoHyphens/>
        <w:spacing w:before="0" w:after="0" w:line="360" w:lineRule="auto"/>
        <w:ind w:firstLine="709"/>
      </w:pPr>
      <w:r w:rsidRPr="00540E83">
        <w:t>Контроллеры для послерейсового контроля транспортных средств предназначены для мониторинга работы транспортных средств частных перевозчиков; контроллеры для оперативного контроля предназначены для оперативного управления движением общественного транспорта.</w:t>
      </w:r>
    </w:p>
    <w:p w:rsidR="00C327F8" w:rsidRDefault="00C327F8" w:rsidP="00540E83">
      <w:pPr>
        <w:pStyle w:val="11"/>
        <w:pageBreakBefore w:val="0"/>
        <w:spacing w:line="360" w:lineRule="auto"/>
        <w:ind w:firstLine="709"/>
      </w:pPr>
      <w:bookmarkStart w:id="27" w:name="_Toc169493159"/>
    </w:p>
    <w:p w:rsidR="004A1D2F" w:rsidRPr="00540E83" w:rsidRDefault="00C327F8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2F78DF" w:rsidRPr="00540E83">
        <w:t>4</w:t>
      </w:r>
      <w:r>
        <w:t>.</w:t>
      </w:r>
      <w:r w:rsidR="002F78DF" w:rsidRPr="00540E83">
        <w:t xml:space="preserve"> Предложения по внедрению автоматизированной системы контроля проезда на городских маршрутах, обс</w:t>
      </w:r>
      <w:r w:rsidR="00B137A0" w:rsidRPr="00540E83">
        <w:t xml:space="preserve">луживаемых предприятием РДАУП </w:t>
      </w:r>
      <w:r w:rsidR="00776234">
        <w:t>"</w:t>
      </w:r>
      <w:r w:rsidR="00B137A0" w:rsidRPr="00540E83">
        <w:t>А</w:t>
      </w:r>
      <w:r w:rsidR="002F78DF" w:rsidRPr="00540E83">
        <w:t>втобусный парк № 1</w:t>
      </w:r>
      <w:r w:rsidR="00776234">
        <w:t>"</w:t>
      </w:r>
      <w:r w:rsidR="002F78DF" w:rsidRPr="00540E83">
        <w:t xml:space="preserve"> г. Гомеля.</w:t>
      </w:r>
      <w:bookmarkEnd w:id="27"/>
    </w:p>
    <w:p w:rsidR="00C327F8" w:rsidRDefault="00C327F8" w:rsidP="00540E83">
      <w:pPr>
        <w:pStyle w:val="21"/>
        <w:spacing w:before="0" w:line="360" w:lineRule="auto"/>
        <w:ind w:firstLine="709"/>
        <w:rPr>
          <w:sz w:val="28"/>
        </w:rPr>
      </w:pPr>
      <w:bookmarkStart w:id="28" w:name="_Toc169493160"/>
    </w:p>
    <w:p w:rsidR="005158FF" w:rsidRPr="00540E83" w:rsidRDefault="005158FF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4.1 Анализ структуры перевезенных пасса</w:t>
      </w:r>
      <w:r w:rsidR="006F3F6F" w:rsidRPr="00540E83">
        <w:rPr>
          <w:sz w:val="28"/>
        </w:rPr>
        <w:t>жиров на городских перевозках,</w:t>
      </w:r>
      <w:r w:rsidR="00776234">
        <w:rPr>
          <w:sz w:val="28"/>
        </w:rPr>
        <w:t xml:space="preserve"> </w:t>
      </w:r>
      <w:r w:rsidRPr="00540E83">
        <w:rPr>
          <w:sz w:val="28"/>
        </w:rPr>
        <w:t xml:space="preserve">выполняемых РДАУП </w:t>
      </w:r>
      <w:r w:rsidR="00776234">
        <w:rPr>
          <w:sz w:val="28"/>
        </w:rPr>
        <w:t>"</w:t>
      </w:r>
      <w:r w:rsidR="00C70F3D" w:rsidRPr="00540E83">
        <w:rPr>
          <w:sz w:val="28"/>
        </w:rPr>
        <w:t>А</w:t>
      </w:r>
      <w:r w:rsidRPr="00540E83">
        <w:rPr>
          <w:sz w:val="28"/>
        </w:rPr>
        <w:t>втобусный парк № 1</w:t>
      </w:r>
      <w:r w:rsidR="00776234">
        <w:rPr>
          <w:sz w:val="28"/>
        </w:rPr>
        <w:t>"</w:t>
      </w:r>
      <w:r w:rsidRPr="00540E83">
        <w:rPr>
          <w:sz w:val="28"/>
        </w:rPr>
        <w:t xml:space="preserve"> г.</w:t>
      </w:r>
      <w:r w:rsidR="00776234">
        <w:rPr>
          <w:sz w:val="28"/>
        </w:rPr>
        <w:t xml:space="preserve"> </w:t>
      </w:r>
      <w:r w:rsidRPr="00540E83">
        <w:rPr>
          <w:sz w:val="28"/>
        </w:rPr>
        <w:t>Гомеля</w:t>
      </w:r>
      <w:bookmarkEnd w:id="28"/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C26223" w:rsidRPr="00540E83" w:rsidRDefault="00BE4F0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2006 году объем перевезенных пассажиров на городских перевозках автобусами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составил </w:t>
      </w:r>
      <w:r w:rsidR="00371DEA" w:rsidRPr="00540E83">
        <w:t>31676,6</w:t>
      </w:r>
      <w:r w:rsidR="00776234">
        <w:t xml:space="preserve"> </w:t>
      </w:r>
      <w:r w:rsidR="00371DEA" w:rsidRPr="00540E83">
        <w:t>тыс.</w:t>
      </w:r>
      <w:r w:rsidR="00776234" w:rsidRPr="00776234">
        <w:t xml:space="preserve"> </w:t>
      </w:r>
      <w:r w:rsidR="00387C08" w:rsidRPr="00540E83">
        <w:t>чел.</w:t>
      </w:r>
      <w:r w:rsidR="00C26223" w:rsidRPr="00540E83">
        <w:t>, в том числе:</w:t>
      </w:r>
      <w:r w:rsidR="00C327F8">
        <w:t xml:space="preserve"> </w:t>
      </w:r>
      <w:r w:rsidR="00C26223" w:rsidRPr="00540E83">
        <w:noBreakHyphen/>
        <w:t xml:space="preserve"> </w:t>
      </w:r>
      <w:r w:rsidR="00387C08" w:rsidRPr="00540E83">
        <w:t>бесплатных пассажиров — 3467,7</w:t>
      </w:r>
      <w:r w:rsidR="00776234">
        <w:t xml:space="preserve"> </w:t>
      </w:r>
      <w:r w:rsidR="00387C08" w:rsidRPr="00540E83">
        <w:t>тыс.</w:t>
      </w:r>
      <w:r w:rsidR="00776234">
        <w:t xml:space="preserve"> </w:t>
      </w:r>
      <w:r w:rsidR="00387C08" w:rsidRPr="00540E83">
        <w:t>чел.</w:t>
      </w:r>
      <w:r w:rsidR="00C26223" w:rsidRPr="00540E83">
        <w:t xml:space="preserve"> (11</w:t>
      </w:r>
      <w:r w:rsidR="00776234">
        <w:t xml:space="preserve"> </w:t>
      </w:r>
      <w:r w:rsidR="00C26223" w:rsidRPr="00540E83">
        <w:t>%);</w:t>
      </w:r>
      <w:r w:rsidR="00C327F8">
        <w:t xml:space="preserve"> </w:t>
      </w:r>
      <w:r w:rsidR="00C26223" w:rsidRPr="00540E83">
        <w:noBreakHyphen/>
        <w:t xml:space="preserve"> платных пассажиров — 28208,9</w:t>
      </w:r>
      <w:r w:rsidR="00776234">
        <w:t xml:space="preserve"> </w:t>
      </w:r>
      <w:r w:rsidR="00C26223" w:rsidRPr="00540E83">
        <w:t>тыс.</w:t>
      </w:r>
      <w:r w:rsidR="00776234">
        <w:t xml:space="preserve"> </w:t>
      </w:r>
      <w:r w:rsidR="00C26223" w:rsidRPr="00540E83">
        <w:t>чел. (89</w:t>
      </w:r>
      <w:r w:rsidR="00776234">
        <w:t xml:space="preserve"> </w:t>
      </w:r>
      <w:r w:rsidR="00C26223" w:rsidRPr="00540E83">
        <w:t>%)</w:t>
      </w:r>
      <w:r w:rsidR="00C327F8">
        <w:t xml:space="preserve"> </w:t>
      </w:r>
      <w:r w:rsidR="00C26223" w:rsidRPr="00540E83">
        <w:t>из них:</w:t>
      </w:r>
      <w:r w:rsidR="00C327F8">
        <w:t xml:space="preserve"> </w:t>
      </w:r>
      <w:r w:rsidR="00C26223" w:rsidRPr="00540E83">
        <w:noBreakHyphen/>
        <w:t xml:space="preserve"> полных — </w:t>
      </w:r>
      <w:r w:rsidR="002740B9" w:rsidRPr="00540E83">
        <w:t>19487,3</w:t>
      </w:r>
      <w:r w:rsidR="00776234">
        <w:t xml:space="preserve"> </w:t>
      </w:r>
      <w:r w:rsidR="002740B9" w:rsidRPr="00540E83">
        <w:t>тыс.</w:t>
      </w:r>
      <w:r w:rsidR="00776234">
        <w:t xml:space="preserve"> </w:t>
      </w:r>
      <w:r w:rsidR="00C26223" w:rsidRPr="00540E83">
        <w:t>чел.</w:t>
      </w:r>
      <w:r w:rsidR="001718CE" w:rsidRPr="00540E83">
        <w:t xml:space="preserve"> (61</w:t>
      </w:r>
      <w:r w:rsidR="00776234">
        <w:t xml:space="preserve"> </w:t>
      </w:r>
      <w:r w:rsidR="001718CE" w:rsidRPr="00540E83">
        <w:t>%)</w:t>
      </w:r>
      <w:r w:rsidR="00C26223" w:rsidRPr="00540E83">
        <w:t>;</w:t>
      </w:r>
      <w:r w:rsidR="00C327F8">
        <w:t xml:space="preserve"> </w:t>
      </w:r>
      <w:r w:rsidR="00C26223" w:rsidRPr="00540E83">
        <w:noBreakHyphen/>
        <w:t xml:space="preserve"> </w:t>
      </w:r>
      <w:r w:rsidR="001718CE" w:rsidRPr="00540E83">
        <w:t>льготных — 8721,6</w:t>
      </w:r>
      <w:r w:rsidR="00776234">
        <w:t xml:space="preserve"> </w:t>
      </w:r>
      <w:r w:rsidR="001718CE" w:rsidRPr="00540E83">
        <w:t>тыс.</w:t>
      </w:r>
      <w:r w:rsidR="00776234">
        <w:t xml:space="preserve"> </w:t>
      </w:r>
      <w:r w:rsidR="001718CE" w:rsidRPr="00540E83">
        <w:t>чел. (28 %).</w:t>
      </w:r>
    </w:p>
    <w:p w:rsidR="00701357" w:rsidRDefault="00584F4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Структура перевезенных пассажиров на городских перевозках </w:t>
      </w:r>
      <w:r w:rsidR="0085245E" w:rsidRPr="00540E83">
        <w:t xml:space="preserve">в 2006 году </w:t>
      </w:r>
      <w:r w:rsidRPr="00540E83">
        <w:t xml:space="preserve">автобусами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приведена на рисунке </w:t>
      </w:r>
      <w:r w:rsidR="00580D28" w:rsidRPr="00540E83">
        <w:t>4.1.</w:t>
      </w:r>
    </w:p>
    <w:p w:rsidR="00C327F8" w:rsidRPr="00540E83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BE4FFC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65" type="#_x0000_t75" style="width:225.75pt;height:214.5pt">
            <v:imagedata r:id="rId49" o:title="" grayscale="t"/>
          </v:shape>
        </w:pict>
      </w:r>
    </w:p>
    <w:p w:rsidR="00BE4FFC" w:rsidRPr="00540E83" w:rsidRDefault="00BE4FFC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4.1 – Структура перевезенных пассажиров на городских перевозках </w:t>
      </w:r>
      <w:r w:rsidR="00AA7CA5" w:rsidRPr="00540E83">
        <w:rPr>
          <w:szCs w:val="24"/>
        </w:rPr>
        <w:t>в 2006 году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автобусами</w:t>
      </w:r>
      <w:r w:rsidR="00AA7CA5" w:rsidRPr="00540E83">
        <w:rPr>
          <w:szCs w:val="24"/>
        </w:rPr>
        <w:t xml:space="preserve"> </w:t>
      </w:r>
      <w:r w:rsidRPr="00540E83">
        <w:rPr>
          <w:szCs w:val="24"/>
        </w:rPr>
        <w:t xml:space="preserve">РДАУП </w:t>
      </w:r>
      <w:r w:rsidR="00776234">
        <w:rPr>
          <w:szCs w:val="24"/>
        </w:rPr>
        <w:t>"</w:t>
      </w:r>
      <w:r w:rsidRPr="00540E83">
        <w:rPr>
          <w:szCs w:val="24"/>
        </w:rPr>
        <w:t>Автобусный парк № 1</w:t>
      </w:r>
      <w:r w:rsidR="00776234">
        <w:rPr>
          <w:szCs w:val="24"/>
        </w:rPr>
        <w:t xml:space="preserve">" </w:t>
      </w:r>
      <w:r w:rsidRPr="00540E83">
        <w:rPr>
          <w:szCs w:val="24"/>
        </w:rPr>
        <w:t>г.</w:t>
      </w:r>
      <w:r w:rsidR="00776234">
        <w:rPr>
          <w:szCs w:val="24"/>
        </w:rPr>
        <w:t xml:space="preserve"> </w:t>
      </w:r>
      <w:r w:rsidRPr="00540E83">
        <w:rPr>
          <w:szCs w:val="24"/>
        </w:rPr>
        <w:t>Гомеля</w:t>
      </w:r>
    </w:p>
    <w:p w:rsidR="00783E00" w:rsidRDefault="00C327F8" w:rsidP="00540E83">
      <w:pPr>
        <w:pStyle w:val="31"/>
        <w:suppressAutoHyphens/>
        <w:spacing w:before="0" w:after="0" w:line="360" w:lineRule="auto"/>
        <w:ind w:firstLine="709"/>
      </w:pPr>
      <w:r>
        <w:rPr>
          <w:szCs w:val="24"/>
        </w:rPr>
        <w:br w:type="page"/>
      </w:r>
      <w:r w:rsidR="003D5303" w:rsidRPr="00540E83">
        <w:t>Объем перево</w:t>
      </w:r>
      <w:r w:rsidR="004436D2" w:rsidRPr="00540E83">
        <w:t xml:space="preserve">зок пассажиров подвержен сезонному колебанию. Объем перевезенных пассажиров по месяцам </w:t>
      </w:r>
      <w:r w:rsidR="00B54A6D" w:rsidRPr="00540E83">
        <w:t>на городских перевозках</w:t>
      </w:r>
      <w:r w:rsidR="00926071" w:rsidRPr="00540E83">
        <w:t xml:space="preserve"> в 2006 году автобусами РДАУП </w:t>
      </w:r>
      <w:r w:rsidR="00776234">
        <w:t>"</w:t>
      </w:r>
      <w:r w:rsidR="00926071" w:rsidRPr="00540E83">
        <w:t>Автобусный парк №1</w:t>
      </w:r>
      <w:r w:rsidR="00776234">
        <w:t>"</w:t>
      </w:r>
      <w:r w:rsidR="00926071" w:rsidRPr="00540E83">
        <w:t xml:space="preserve"> г.</w:t>
      </w:r>
      <w:r w:rsidR="00776234">
        <w:t xml:space="preserve"> </w:t>
      </w:r>
      <w:r w:rsidR="00926071" w:rsidRPr="00540E83">
        <w:t>Гомеля</w:t>
      </w:r>
      <w:r w:rsidR="00B54A6D" w:rsidRPr="00540E83">
        <w:t xml:space="preserve"> </w:t>
      </w:r>
      <w:r w:rsidR="004436D2" w:rsidRPr="00540E83">
        <w:t xml:space="preserve">приведен </w:t>
      </w:r>
      <w:r w:rsidR="00F17805" w:rsidRPr="00540E83">
        <w:t xml:space="preserve">в таблице 4.1 и </w:t>
      </w:r>
      <w:r w:rsidR="004436D2" w:rsidRPr="00540E83">
        <w:t xml:space="preserve">на рисунке </w:t>
      </w:r>
      <w:r w:rsidR="00D74416" w:rsidRPr="00540E83">
        <w:t>4.2.</w:t>
      </w: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C327F8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66" type="#_x0000_t75" style="width:302.25pt;height:180pt">
            <v:imagedata r:id="rId50" o:title=""/>
          </v:shape>
        </w:pict>
      </w:r>
    </w:p>
    <w:p w:rsidR="00C327F8" w:rsidRPr="00540E83" w:rsidRDefault="00C327F8" w:rsidP="00C327F8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4.2 – Объем перевезенных пассажиров на городских перевозках в 2006 году</w:t>
      </w:r>
      <w:r>
        <w:rPr>
          <w:szCs w:val="24"/>
        </w:rPr>
        <w:t xml:space="preserve"> </w:t>
      </w:r>
      <w:r w:rsidRPr="00540E83">
        <w:rPr>
          <w:szCs w:val="24"/>
        </w:rPr>
        <w:t xml:space="preserve">автобусами РДАУП </w:t>
      </w:r>
      <w:r>
        <w:rPr>
          <w:szCs w:val="24"/>
        </w:rPr>
        <w:t>"</w:t>
      </w:r>
      <w:r w:rsidRPr="00540E83">
        <w:rPr>
          <w:szCs w:val="24"/>
        </w:rPr>
        <w:t>Автобусный парк № 1</w:t>
      </w:r>
      <w:r>
        <w:rPr>
          <w:szCs w:val="24"/>
        </w:rPr>
        <w:t xml:space="preserve">" </w:t>
      </w:r>
      <w:r w:rsidRPr="00540E83">
        <w:rPr>
          <w:szCs w:val="24"/>
        </w:rPr>
        <w:t>г.</w:t>
      </w:r>
      <w:r>
        <w:rPr>
          <w:szCs w:val="24"/>
        </w:rPr>
        <w:t xml:space="preserve"> </w:t>
      </w:r>
      <w:r w:rsidRPr="00540E83">
        <w:rPr>
          <w:szCs w:val="24"/>
        </w:rPr>
        <w:t>Гомеля</w:t>
      </w:r>
    </w:p>
    <w:p w:rsidR="00C327F8" w:rsidRPr="00540E83" w:rsidRDefault="00C327F8" w:rsidP="00C327F8">
      <w:pPr>
        <w:pStyle w:val="31"/>
        <w:suppressAutoHyphens/>
        <w:spacing w:before="0" w:after="0" w:line="360" w:lineRule="auto"/>
        <w:ind w:firstLine="709"/>
      </w:pP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  <w:r w:rsidRPr="00540E83">
        <w:t>На основании данных рисунка 4.2 видно, что объем перевозок бесплатных пассажиров по месяцам в 2006 году практически не подвержен колебаниям и в среднем составлял 289</w:t>
      </w:r>
      <w:r>
        <w:t xml:space="preserve"> </w:t>
      </w:r>
      <w:r w:rsidRPr="00540E83">
        <w:t>тыс.</w:t>
      </w:r>
      <w:r>
        <w:t xml:space="preserve"> </w:t>
      </w:r>
      <w:r w:rsidRPr="00540E83">
        <w:t xml:space="preserve">чел. (кривая бесплатных пассажиров приближается к горизонтальной прямой). Форма кривой, характеризующей объем платных пассажиров, практически повторяет форму кривой, характеризующей общий объем перевезенных пассажиров. Данные кривые четко отражают резкое падение объема перевезенных пассажиров в июне-августе. При этом объем перевезенных пассажиров, оплачивающих свой проезд полностью, подвержен незначительному колебанию. </w:t>
      </w: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</w:pP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  <w:sectPr w:rsidR="00C327F8" w:rsidSect="00776234">
          <w:pgSz w:w="11907" w:h="16840" w:code="275"/>
          <w:pgMar w:top="1134" w:right="850" w:bottom="1134" w:left="1701" w:header="709" w:footer="567" w:gutter="0"/>
          <w:pgNumType w:start="14"/>
          <w:cols w:space="708"/>
          <w:docGrid w:linePitch="360"/>
        </w:sectPr>
      </w:pPr>
    </w:p>
    <w:p w:rsidR="00C327F8" w:rsidRPr="00C327F8" w:rsidRDefault="00C327F8" w:rsidP="00540E83">
      <w:pPr>
        <w:pStyle w:val="31"/>
        <w:suppressAutoHyphens/>
        <w:spacing w:before="0" w:after="0" w:line="360" w:lineRule="auto"/>
        <w:ind w:firstLine="709"/>
      </w:pPr>
      <w:r w:rsidRPr="00C327F8">
        <w:t xml:space="preserve">Таблица 4.1 </w:t>
      </w:r>
      <w:r w:rsidRPr="00C327F8">
        <w:noBreakHyphen/>
        <w:t xml:space="preserve"> Объем перевезенных пассажиров по месяцам на городских перевозках в 2006 году автобусами РДАУП "Автобусный парк №1" г. Гомеля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018"/>
        <w:gridCol w:w="2012"/>
        <w:gridCol w:w="1670"/>
        <w:gridCol w:w="1801"/>
        <w:gridCol w:w="2075"/>
        <w:gridCol w:w="2113"/>
        <w:gridCol w:w="1821"/>
        <w:gridCol w:w="1881"/>
      </w:tblGrid>
      <w:tr w:rsidR="005C1239" w:rsidRPr="00C57EE6" w:rsidTr="00C57EE6">
        <w:trPr>
          <w:trHeight w:val="345"/>
        </w:trPr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Месяц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перевезенных пассажиров,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Бесплатные пассажиры,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платных пассажиров,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Обилеченные кондуктором (полные),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Обилеченные кондуктором (льготные),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По проездным билетам (полные),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По проездным билетам (льготные), тыс. чел.</w:t>
            </w:r>
          </w:p>
        </w:tc>
      </w:tr>
      <w:tr w:rsidR="00D67EAE" w:rsidRPr="00C57EE6" w:rsidTr="00C57EE6">
        <w:trPr>
          <w:trHeight w:val="345"/>
        </w:trPr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Январь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2497,2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290,3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2206,9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527,6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241,8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1057,1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380,4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Февраль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2610,2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284,1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2326,1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487,6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212,1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1120,6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505,8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Март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2762,3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2472,9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516,5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243,5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1154,7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558,2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Апрель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2712,1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281,4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2430,7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529,2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245,2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1112,4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543,9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Май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2766,4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286,6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2479,8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649,4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267,4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1040,2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522,8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Июнь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2616,5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2327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605,9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278,1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1043,4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399,6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Июль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2304,1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295,2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2008,9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565,6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257,4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949,1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236,8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Август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2264,3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288,5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1975,8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268,5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947,5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201,8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Сентябрь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2680,1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2390,6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495,8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256,2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1093,9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544,7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Октябрь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2803,7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288,6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2515,1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497,9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249,7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1163,1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604,4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Ноябрь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2796,4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290,5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2505,9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483,1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241,7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1183,2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597,9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Декабрь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2863,3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294,1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2569,2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483,8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242,7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1221,7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621</w:t>
            </w:r>
          </w:p>
        </w:tc>
      </w:tr>
      <w:tr w:rsidR="00D67EAE" w:rsidRPr="00C57EE6" w:rsidTr="00C57EE6"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Итого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31676,6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3467,7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28208,9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6400,4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3004,3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13086,9</w:t>
            </w:r>
          </w:p>
        </w:tc>
        <w:tc>
          <w:tcPr>
            <w:tcW w:w="0" w:type="auto"/>
            <w:shd w:val="clear" w:color="auto" w:fill="auto"/>
            <w:noWrap/>
          </w:tcPr>
          <w:p w:rsidR="00926071" w:rsidRPr="00C57EE6" w:rsidRDefault="00926071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5717,3</w:t>
            </w:r>
          </w:p>
        </w:tc>
      </w:tr>
    </w:tbl>
    <w:p w:rsidR="00926071" w:rsidRDefault="00926071" w:rsidP="00540E83">
      <w:pPr>
        <w:pStyle w:val="31"/>
        <w:suppressAutoHyphens/>
        <w:spacing w:before="0" w:after="0" w:line="360" w:lineRule="auto"/>
        <w:ind w:firstLine="709"/>
      </w:pPr>
    </w:p>
    <w:p w:rsidR="00C327F8" w:rsidRDefault="00C327F8" w:rsidP="00540E83">
      <w:pPr>
        <w:pStyle w:val="31"/>
        <w:suppressAutoHyphens/>
        <w:spacing w:before="0" w:after="0" w:line="360" w:lineRule="auto"/>
        <w:ind w:firstLine="709"/>
        <w:sectPr w:rsidR="00C327F8" w:rsidSect="00C327F8">
          <w:pgSz w:w="16840" w:h="11907" w:orient="landscape" w:code="275"/>
          <w:pgMar w:top="1134" w:right="851" w:bottom="1134" w:left="1701" w:header="709" w:footer="567" w:gutter="0"/>
          <w:pgNumType w:start="14"/>
          <w:cols w:space="708"/>
          <w:docGrid w:linePitch="360"/>
        </w:sectPr>
      </w:pPr>
    </w:p>
    <w:p w:rsidR="004E266B" w:rsidRPr="00540E83" w:rsidRDefault="00C327F8" w:rsidP="00540E83">
      <w:pPr>
        <w:pStyle w:val="31"/>
        <w:suppressAutoHyphens/>
        <w:spacing w:before="0" w:after="0" w:line="360" w:lineRule="auto"/>
        <w:ind w:firstLine="709"/>
      </w:pPr>
      <w:r w:rsidRPr="00540E83">
        <w:t>Объем перевезенных пассажиров, оплачивающих свой проезд 50</w:t>
      </w:r>
      <w:r>
        <w:t xml:space="preserve"> </w:t>
      </w:r>
      <w:r w:rsidRPr="00540E83">
        <w:t>% от полной стоимости, в июне-августе снижается до 50</w:t>
      </w:r>
      <w:r>
        <w:t xml:space="preserve"> </w:t>
      </w:r>
      <w:r w:rsidRPr="00540E83">
        <w:t>%. Это связано с тем, что в июне-августе начинается период летних отпусков</w:t>
      </w:r>
      <w:r>
        <w:t xml:space="preserve"> </w:t>
      </w:r>
      <w:r w:rsidR="00CA69DD" w:rsidRPr="00540E83">
        <w:t>на предприятиях и каникул у</w:t>
      </w:r>
      <w:r w:rsidR="001D5954" w:rsidRPr="00540E83">
        <w:t xml:space="preserve"> студентов учебных заведений.</w:t>
      </w:r>
    </w:p>
    <w:p w:rsidR="006D3DC7" w:rsidRDefault="00B465C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Структура перевезенных пассажиров по способу оплаты проезда </w:t>
      </w:r>
      <w:r w:rsidR="00EA3066" w:rsidRPr="00540E83">
        <w:t xml:space="preserve">в автобусах РДАУП </w:t>
      </w:r>
      <w:r w:rsidR="00776234">
        <w:t>"</w:t>
      </w:r>
      <w:r w:rsidR="00EA3066" w:rsidRPr="00540E83">
        <w:t>Автобусный парк №1</w:t>
      </w:r>
      <w:r w:rsidR="00776234">
        <w:t>"</w:t>
      </w:r>
      <w:r w:rsidR="00EA3066" w:rsidRPr="00540E83">
        <w:t xml:space="preserve"> г.</w:t>
      </w:r>
      <w:r w:rsidR="00776234">
        <w:t xml:space="preserve"> </w:t>
      </w:r>
      <w:r w:rsidR="00EA3066" w:rsidRPr="00540E83">
        <w:t xml:space="preserve">Гомеля </w:t>
      </w:r>
      <w:r w:rsidR="00244D22" w:rsidRPr="00540E83">
        <w:t xml:space="preserve">в 2006 году </w:t>
      </w:r>
      <w:r w:rsidRPr="00540E83">
        <w:t>приведена на рисунке 4.3.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3750F9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pict>
          <v:shape id="_x0000_i1067" type="#_x0000_t75" style="width:408.75pt;height:210pt">
            <v:imagedata r:id="rId51" o:title=""/>
          </v:shape>
        </w:pict>
      </w:r>
    </w:p>
    <w:p w:rsidR="00EA3066" w:rsidRPr="00540E83" w:rsidRDefault="00EA3066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4.3 – </w:t>
      </w:r>
      <w:r w:rsidR="00310D14" w:rsidRPr="00540E83">
        <w:rPr>
          <w:szCs w:val="24"/>
        </w:rPr>
        <w:t>Структура перевезенных пассажиров по способу оплаты проезда в</w:t>
      </w:r>
      <w:r w:rsidR="00776234">
        <w:rPr>
          <w:szCs w:val="24"/>
        </w:rPr>
        <w:t xml:space="preserve"> </w:t>
      </w:r>
      <w:r w:rsidR="00310D14" w:rsidRPr="00540E83">
        <w:rPr>
          <w:szCs w:val="24"/>
        </w:rPr>
        <w:t xml:space="preserve">автобусах РДАУП </w:t>
      </w:r>
      <w:r w:rsidR="00776234">
        <w:rPr>
          <w:szCs w:val="24"/>
        </w:rPr>
        <w:t>"</w:t>
      </w:r>
      <w:r w:rsidR="00310D14" w:rsidRPr="00540E83">
        <w:rPr>
          <w:szCs w:val="24"/>
        </w:rPr>
        <w:t>Автобусный парк №1</w:t>
      </w:r>
      <w:r w:rsidR="00776234">
        <w:rPr>
          <w:szCs w:val="24"/>
        </w:rPr>
        <w:t>"</w:t>
      </w:r>
      <w:r w:rsidR="00310D14" w:rsidRPr="00540E83">
        <w:rPr>
          <w:szCs w:val="24"/>
        </w:rPr>
        <w:t xml:space="preserve"> г.</w:t>
      </w:r>
      <w:r w:rsidR="00776234">
        <w:rPr>
          <w:szCs w:val="24"/>
        </w:rPr>
        <w:t xml:space="preserve"> </w:t>
      </w:r>
      <w:r w:rsidR="00310D14" w:rsidRPr="00540E83">
        <w:rPr>
          <w:szCs w:val="24"/>
        </w:rPr>
        <w:t>Гомеля в 2006 году</w:t>
      </w:r>
    </w:p>
    <w:p w:rsidR="00EA3066" w:rsidRPr="00540E83" w:rsidRDefault="00EA3066" w:rsidP="00540E83">
      <w:pPr>
        <w:pStyle w:val="31"/>
        <w:suppressAutoHyphens/>
        <w:spacing w:before="0" w:after="0" w:line="360" w:lineRule="auto"/>
        <w:ind w:firstLine="709"/>
      </w:pPr>
    </w:p>
    <w:p w:rsidR="001B457C" w:rsidRPr="00540E83" w:rsidRDefault="0082443B" w:rsidP="00540E83">
      <w:pPr>
        <w:pStyle w:val="31"/>
        <w:suppressAutoHyphens/>
        <w:spacing w:before="0" w:after="0" w:line="360" w:lineRule="auto"/>
        <w:ind w:firstLine="709"/>
      </w:pPr>
      <w:r w:rsidRPr="00540E83">
        <w:t>На основании данных рисунка 4.3 видно, что 42</w:t>
      </w:r>
      <w:r w:rsidR="00776234">
        <w:t xml:space="preserve"> </w:t>
      </w:r>
      <w:r w:rsidRPr="00540E83">
        <w:t xml:space="preserve">% общего объема пассажиров, перевезенных автобусами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в 2006 году</w:t>
      </w:r>
      <w:r w:rsidR="00A151B8" w:rsidRPr="00540E83">
        <w:t xml:space="preserve"> пользуются полными проездными билетами,</w:t>
      </w:r>
      <w:r w:rsidRPr="00540E83">
        <w:t xml:space="preserve"> </w:t>
      </w:r>
      <w:r w:rsidR="00A151B8" w:rsidRPr="00540E83">
        <w:t>18</w:t>
      </w:r>
      <w:r w:rsidR="00776234">
        <w:t xml:space="preserve"> </w:t>
      </w:r>
      <w:r w:rsidRPr="00540E83">
        <w:t>% пассажиров пользуются льготными проездными билетами</w:t>
      </w:r>
      <w:r w:rsidR="00A151B8" w:rsidRPr="00540E83">
        <w:t xml:space="preserve">, </w:t>
      </w:r>
      <w:r w:rsidR="00BC1926" w:rsidRPr="00540E83">
        <w:t>20</w:t>
      </w:r>
      <w:r w:rsidR="00776234">
        <w:t xml:space="preserve"> </w:t>
      </w:r>
      <w:r w:rsidR="00BC1926" w:rsidRPr="00540E83">
        <w:t>% пассажиров приобретают полные билеты у кондуктора, 9</w:t>
      </w:r>
      <w:r w:rsidR="00776234">
        <w:t xml:space="preserve"> </w:t>
      </w:r>
      <w:r w:rsidR="00BC1926" w:rsidRPr="00540E83">
        <w:t>% пассажиров приобретают льготные билеты у кондуктора.</w:t>
      </w:r>
    </w:p>
    <w:p w:rsidR="002A6BA3" w:rsidRPr="00540E83" w:rsidRDefault="00B7542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2006 году </w:t>
      </w:r>
      <w:r w:rsidR="00A173F3" w:rsidRPr="00540E83">
        <w:t xml:space="preserve">в РДАУП </w:t>
      </w:r>
      <w:r w:rsidR="00776234">
        <w:t>"</w:t>
      </w:r>
      <w:r w:rsidR="00A173F3" w:rsidRPr="00540E83">
        <w:t>Автобусный парк №1</w:t>
      </w:r>
      <w:r w:rsidR="00776234">
        <w:t>"</w:t>
      </w:r>
      <w:r w:rsidR="00A173F3" w:rsidRPr="00540E83">
        <w:t xml:space="preserve"> г.</w:t>
      </w:r>
      <w:r w:rsidR="00776234">
        <w:t xml:space="preserve"> </w:t>
      </w:r>
      <w:r w:rsidR="00A173F3" w:rsidRPr="00540E83">
        <w:t>Гомеля от городских перевозок получено собственных доходов 5402643</w:t>
      </w:r>
      <w:r w:rsidR="00776234">
        <w:t xml:space="preserve"> </w:t>
      </w:r>
      <w:r w:rsidR="00A173F3" w:rsidRPr="00540E83">
        <w:t>тыс.</w:t>
      </w:r>
      <w:r w:rsidR="00776234">
        <w:t xml:space="preserve"> </w:t>
      </w:r>
      <w:r w:rsidR="00A173F3" w:rsidRPr="00540E83">
        <w:t>руб.; себестоимость городских перевозок составила 8147132</w:t>
      </w:r>
      <w:r w:rsidR="00776234">
        <w:t xml:space="preserve"> </w:t>
      </w:r>
      <w:r w:rsidR="00A173F3" w:rsidRPr="00540E83">
        <w:t>тыс.</w:t>
      </w:r>
      <w:r w:rsidR="00776234">
        <w:t xml:space="preserve"> </w:t>
      </w:r>
      <w:r w:rsidR="00A173F3" w:rsidRPr="00540E83">
        <w:t xml:space="preserve">руб.; налоги, снимаемые </w:t>
      </w:r>
      <w:r w:rsidR="00F539FD" w:rsidRPr="00540E83">
        <w:t>с доходов, составили 162079</w:t>
      </w:r>
      <w:r w:rsidR="00776234">
        <w:t xml:space="preserve"> </w:t>
      </w:r>
      <w:r w:rsidR="00F539FD" w:rsidRPr="00540E83">
        <w:t>тыс.</w:t>
      </w:r>
      <w:r w:rsidR="00776234">
        <w:t xml:space="preserve"> </w:t>
      </w:r>
      <w:r w:rsidR="00F539FD" w:rsidRPr="00540E83">
        <w:t>руб.</w:t>
      </w:r>
      <w:r w:rsidR="00CA6AC0" w:rsidRPr="00540E83">
        <w:t xml:space="preserve"> (3</w:t>
      </w:r>
      <w:r w:rsidR="00776234" w:rsidRPr="00776234">
        <w:t xml:space="preserve"> </w:t>
      </w:r>
      <w:r w:rsidR="00CA6AC0" w:rsidRPr="00540E83">
        <w:t>%)</w:t>
      </w:r>
      <w:r w:rsidR="002A6BA3" w:rsidRPr="00540E83">
        <w:t>, субсидия на городские перевозки составила 2511476</w:t>
      </w:r>
      <w:r w:rsidR="00776234">
        <w:t xml:space="preserve"> </w:t>
      </w:r>
      <w:r w:rsidR="002A6BA3" w:rsidRPr="00540E83">
        <w:t>тыс.</w:t>
      </w:r>
      <w:r w:rsidR="00776234">
        <w:t xml:space="preserve"> </w:t>
      </w:r>
      <w:r w:rsidR="002A6BA3" w:rsidRPr="00540E83">
        <w:t>руб.</w:t>
      </w:r>
      <w:r w:rsidR="00B1146A" w:rsidRPr="00540E83">
        <w:t xml:space="preserve"> При этом средняя оплачиваемая стоимость поездки одним пасса</w:t>
      </w:r>
      <w:r w:rsidR="002C6FFA" w:rsidRPr="00540E83">
        <w:t xml:space="preserve">жиром составила: (5402643+2511476)/31676,6 ≈ </w:t>
      </w:r>
      <w:r w:rsidR="00D15B43" w:rsidRPr="00540E83">
        <w:t>250</w:t>
      </w:r>
      <w:r w:rsidR="00776234">
        <w:t xml:space="preserve"> </w:t>
      </w:r>
      <w:r w:rsidR="002E7CB7" w:rsidRPr="00540E83">
        <w:t xml:space="preserve">руб. </w:t>
      </w:r>
      <w:r w:rsidR="00C35F33" w:rsidRPr="00540E83">
        <w:t xml:space="preserve">Для обеспечения безубыточности городских перевозок средняя оплачиваемая стоимость </w:t>
      </w:r>
      <w:r w:rsidR="00CA6AC0" w:rsidRPr="00540E83">
        <w:t>поездки</w:t>
      </w:r>
      <w:r w:rsidR="00C35F33" w:rsidRPr="00540E83">
        <w:t xml:space="preserve"> должна составлять</w:t>
      </w:r>
      <w:r w:rsidR="00CA6AC0" w:rsidRPr="00540E83">
        <w:t>: (8147132×1,03)/31676,6 ≈</w:t>
      </w:r>
      <w:r w:rsidR="00C35F33" w:rsidRPr="00540E83">
        <w:t xml:space="preserve"> 265 руб.</w:t>
      </w:r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29" w:name="_Toc169493161"/>
    </w:p>
    <w:p w:rsidR="00D57F67" w:rsidRPr="00D57F67" w:rsidRDefault="005158FF" w:rsidP="00D57F67">
      <w:pPr>
        <w:pStyle w:val="21"/>
        <w:spacing w:before="0" w:line="360" w:lineRule="auto"/>
        <w:ind w:firstLine="709"/>
      </w:pPr>
      <w:r w:rsidRPr="00540E83">
        <w:rPr>
          <w:sz w:val="28"/>
        </w:rPr>
        <w:t>4.2</w:t>
      </w:r>
      <w:r w:rsidR="00225406" w:rsidRPr="00540E83">
        <w:rPr>
          <w:sz w:val="28"/>
        </w:rPr>
        <w:t xml:space="preserve"> Цель внедрения автоматизированной системы контроля проезда</w:t>
      </w:r>
      <w:bookmarkEnd w:id="29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225406" w:rsidRPr="00540E83" w:rsidRDefault="0022540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Целью внедрения автоматизированной системы контроля проезда (АСКП) в наземном пассажирском транспорте является повышение качества обслуживания пассажиров и сокращение нагрузки на местный бюджет без увеличения тарифа оплаты проезда. </w:t>
      </w:r>
      <w:r w:rsidR="005D0120" w:rsidRPr="00540E83">
        <w:t>Технология автоматизированного контроля проезда позволяет решить следующие проблемы общественного пассажирского транспорта:</w:t>
      </w:r>
    </w:p>
    <w:p w:rsidR="005D0120" w:rsidRPr="00540E83" w:rsidRDefault="00FE32D7" w:rsidP="00540E83">
      <w:pPr>
        <w:pStyle w:val="31"/>
        <w:suppressAutoHyphens/>
        <w:spacing w:before="0" w:after="0" w:line="360" w:lineRule="auto"/>
        <w:ind w:firstLine="709"/>
      </w:pPr>
      <w:r w:rsidRPr="00540E83">
        <w:t>1 ликвидировать безбилетный проезд пассажиров;</w:t>
      </w:r>
    </w:p>
    <w:p w:rsidR="00FE32D7" w:rsidRPr="00540E83" w:rsidRDefault="00FE32D7" w:rsidP="00540E83">
      <w:pPr>
        <w:pStyle w:val="31"/>
        <w:suppressAutoHyphens/>
        <w:spacing w:before="0" w:after="0" w:line="360" w:lineRule="auto"/>
        <w:ind w:firstLine="709"/>
      </w:pPr>
      <w:r w:rsidRPr="00540E83">
        <w:t>2 оперативно учитывать выполненную транспортную работу;</w:t>
      </w:r>
    </w:p>
    <w:p w:rsidR="00FE32D7" w:rsidRPr="00540E83" w:rsidRDefault="00FE32D7" w:rsidP="00540E83">
      <w:pPr>
        <w:pStyle w:val="31"/>
        <w:suppressAutoHyphens/>
        <w:spacing w:before="0" w:after="0" w:line="360" w:lineRule="auto"/>
        <w:ind w:firstLine="709"/>
      </w:pPr>
      <w:r w:rsidRPr="00540E83">
        <w:t>3 определить потребность пассажиров в перевозках;</w:t>
      </w:r>
    </w:p>
    <w:p w:rsidR="00FE32D7" w:rsidRPr="00540E83" w:rsidRDefault="00FE32D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E13F7A" w:rsidRPr="00540E83">
        <w:t xml:space="preserve">точно учесть перевозку льготников по категориям и выставлять обоснованные счета на компенсацию </w:t>
      </w:r>
      <w:r w:rsidR="00776234">
        <w:t>"</w:t>
      </w:r>
      <w:r w:rsidR="00E13F7A" w:rsidRPr="00540E83">
        <w:t>выпадающих</w:t>
      </w:r>
      <w:r w:rsidR="00776234">
        <w:t>"</w:t>
      </w:r>
      <w:r w:rsidR="00E13F7A" w:rsidRPr="00540E83">
        <w:t xml:space="preserve"> доходов;</w:t>
      </w:r>
    </w:p>
    <w:p w:rsidR="00E13F7A" w:rsidRPr="00540E83" w:rsidRDefault="00E13F7A" w:rsidP="00540E83">
      <w:pPr>
        <w:pStyle w:val="31"/>
        <w:suppressAutoHyphens/>
        <w:spacing w:before="0" w:after="0" w:line="360" w:lineRule="auto"/>
        <w:ind w:firstLine="709"/>
      </w:pPr>
      <w:r w:rsidRPr="00540E83">
        <w:t>5 контролировать выполнение водителями рейсов.</w:t>
      </w:r>
    </w:p>
    <w:p w:rsidR="00E13F7A" w:rsidRPr="00540E83" w:rsidRDefault="004559E4" w:rsidP="00540E83">
      <w:pPr>
        <w:pStyle w:val="31"/>
        <w:suppressAutoHyphens/>
        <w:spacing w:before="0" w:after="0" w:line="360" w:lineRule="auto"/>
        <w:ind w:firstLine="709"/>
      </w:pPr>
      <w:r w:rsidRPr="00540E83">
        <w:t>В основе новой технологии лежит автоматизированная система контроля проезда (АСКП), которая позволяет учитывать и управлять основными факторами, влияющими на работу предприятия пассажирского транспорта:</w:t>
      </w:r>
    </w:p>
    <w:p w:rsidR="004559E4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выполненной транспортной работой;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собираемой проездной платой;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стоимостью перевозок;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компенсацией за перевозку льготников;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эффективностью расходования средств.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контроля проезда решает две группы задач: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t>1 Экономическая группа — повышение доходов транспортного оператора;</w:t>
      </w:r>
    </w:p>
    <w:p w:rsidR="00DF6E70" w:rsidRPr="00540E83" w:rsidRDefault="00DF6E70" w:rsidP="00540E83">
      <w:pPr>
        <w:pStyle w:val="31"/>
        <w:suppressAutoHyphens/>
        <w:spacing w:before="0" w:after="0" w:line="360" w:lineRule="auto"/>
        <w:ind w:firstLine="709"/>
      </w:pPr>
      <w:r w:rsidRPr="00540E83">
        <w:t>2 Управленческая группа — сокращение расходов транспортного оператора.</w:t>
      </w:r>
    </w:p>
    <w:p w:rsidR="00DF6E70" w:rsidRPr="00540E83" w:rsidRDefault="008F6879" w:rsidP="00540E83">
      <w:pPr>
        <w:pStyle w:val="31"/>
        <w:suppressAutoHyphens/>
        <w:spacing w:before="0" w:after="0" w:line="360" w:lineRule="auto"/>
        <w:ind w:firstLine="709"/>
        <w:rPr>
          <w:b/>
        </w:rPr>
      </w:pPr>
      <w:r w:rsidRPr="00540E83">
        <w:rPr>
          <w:b/>
        </w:rPr>
        <w:t xml:space="preserve">1 </w:t>
      </w:r>
      <w:r w:rsidR="00383F48" w:rsidRPr="00540E83">
        <w:rPr>
          <w:b/>
        </w:rPr>
        <w:t>Задачи экономической группы:</w:t>
      </w:r>
    </w:p>
    <w:p w:rsidR="00F40600" w:rsidRPr="00540E83" w:rsidRDefault="00A81AF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сокращение темпов роста затрат городского бюджета на содержание транспорта без повышения тарифа;</w:t>
      </w:r>
    </w:p>
    <w:p w:rsidR="00A81AF0" w:rsidRPr="00540E83" w:rsidRDefault="00A81AF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обеспечение </w:t>
      </w:r>
      <w:r w:rsidR="00776234">
        <w:t>"</w:t>
      </w:r>
      <w:r w:rsidRPr="00540E83">
        <w:t>прозрачности</w:t>
      </w:r>
      <w:r w:rsidR="00776234">
        <w:t>"</w:t>
      </w:r>
      <w:r w:rsidRPr="00540E83">
        <w:t xml:space="preserve"> доходов транспортных предприятий за счет точного учета и контроля баланса количества проданных билетов и перевезенных пассажиров;</w:t>
      </w:r>
    </w:p>
    <w:p w:rsidR="00A81AF0" w:rsidRPr="00540E83" w:rsidRDefault="00A81AF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создание эффективного инструмента обоснования тарифа оплаты проезда за счет объективной оценки затрат городского бюджета на компенсацию </w:t>
      </w:r>
      <w:r w:rsidR="00776234">
        <w:t>"</w:t>
      </w:r>
      <w:r w:rsidRPr="00540E83">
        <w:t>социальных</w:t>
      </w:r>
      <w:r w:rsidR="00776234">
        <w:t>"</w:t>
      </w:r>
      <w:r w:rsidRPr="00540E83">
        <w:t xml:space="preserve"> тарифов на основании точных данных о перевозке льготников;</w:t>
      </w:r>
    </w:p>
    <w:p w:rsidR="00A81AF0" w:rsidRPr="00540E83" w:rsidRDefault="00A81AF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создание механизма стимулирования транспортных организаций сокращать расходы.</w:t>
      </w:r>
    </w:p>
    <w:p w:rsidR="00A81AF0" w:rsidRPr="00540E83" w:rsidRDefault="008F6879" w:rsidP="00540E83">
      <w:pPr>
        <w:pStyle w:val="31"/>
        <w:suppressAutoHyphens/>
        <w:spacing w:before="0" w:after="0" w:line="360" w:lineRule="auto"/>
        <w:ind w:firstLine="709"/>
      </w:pPr>
      <w:r w:rsidRPr="00540E83">
        <w:t>Сокращение темпов роста городского бюджета на содержание транспорта за счет:</w:t>
      </w:r>
    </w:p>
    <w:p w:rsidR="008F6879" w:rsidRPr="00540E83" w:rsidRDefault="008F687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ликвидации безбилетного проезда пассажиров;</w:t>
      </w:r>
    </w:p>
    <w:p w:rsidR="008F6879" w:rsidRPr="00540E83" w:rsidRDefault="007E579A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существенного сокращения случаев </w:t>
      </w:r>
      <w:r w:rsidR="00CA23EA" w:rsidRPr="00540E83">
        <w:t>необоснованного пользования льготами по провозной плате;</w:t>
      </w:r>
    </w:p>
    <w:p w:rsidR="00CA23EA" w:rsidRPr="00540E83" w:rsidRDefault="00CA23EA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замены покрытия расходов транспортного предприятия, выплатами за реальный выполненный объем перевозки пассажиров, имеющих льготу оплаты проезда.</w:t>
      </w:r>
    </w:p>
    <w:p w:rsidR="00CA23EA" w:rsidRPr="00540E83" w:rsidRDefault="0087474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Сокращение расходов </w:t>
      </w:r>
      <w:r w:rsidR="00F914B1" w:rsidRPr="00540E83">
        <w:t>транспортного оператора происходит за счет:</w:t>
      </w:r>
    </w:p>
    <w:p w:rsidR="00F914B1" w:rsidRPr="00540E83" w:rsidRDefault="00F914B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компенсация из бюджета зависит не от расходов, а от реально выполненного объема работ по перевозке льготных категорий пассажиров, учтенного автоматизированной системой, по утвержденной городом маршрутной сети;</w:t>
      </w:r>
    </w:p>
    <w:p w:rsidR="00F914B1" w:rsidRPr="00540E83" w:rsidRDefault="00F914B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E120F5" w:rsidRPr="00540E83">
        <w:t xml:space="preserve">тариф оплаты проезда оптимизирован по затратам городского бюджета и </w:t>
      </w:r>
      <w:r w:rsidR="00776234">
        <w:t>"</w:t>
      </w:r>
      <w:r w:rsidR="00E120F5" w:rsidRPr="00540E83">
        <w:t>социальным факторам</w:t>
      </w:r>
      <w:r w:rsidR="00776234">
        <w:t>"</w:t>
      </w:r>
      <w:r w:rsidR="00E120F5" w:rsidRPr="00540E83">
        <w:t>;</w:t>
      </w:r>
    </w:p>
    <w:p w:rsidR="00E120F5" w:rsidRPr="00540E83" w:rsidRDefault="00E120F5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возможности выставления счетов на оплату перевозки льготников </w:t>
      </w:r>
      <w:r w:rsidR="00661F6C" w:rsidRPr="00540E83">
        <w:t>на основе регистрации поездок льготников по категориям.</w:t>
      </w:r>
    </w:p>
    <w:p w:rsidR="00661F6C" w:rsidRPr="00540E83" w:rsidRDefault="00055B12" w:rsidP="00540E83">
      <w:pPr>
        <w:pStyle w:val="31"/>
        <w:suppressAutoHyphens/>
        <w:spacing w:before="0" w:after="0" w:line="360" w:lineRule="auto"/>
        <w:ind w:firstLine="709"/>
        <w:rPr>
          <w:b/>
        </w:rPr>
      </w:pPr>
      <w:r w:rsidRPr="00540E83">
        <w:rPr>
          <w:b/>
        </w:rPr>
        <w:t>2 Задачи управленческой группы:</w:t>
      </w:r>
    </w:p>
    <w:p w:rsidR="00055B12" w:rsidRPr="00540E83" w:rsidRDefault="004E2012" w:rsidP="00540E83">
      <w:pPr>
        <w:pStyle w:val="31"/>
        <w:suppressAutoHyphens/>
        <w:spacing w:before="0" w:after="0" w:line="360" w:lineRule="auto"/>
        <w:ind w:firstLine="709"/>
      </w:pPr>
      <w:r w:rsidRPr="00540E83">
        <w:t>Автоматизированная система контроля проезда позволяет:</w:t>
      </w:r>
    </w:p>
    <w:p w:rsidR="004E2012" w:rsidRPr="00540E83" w:rsidRDefault="004E201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определить на каждом маршруте реальную почасовую потребность пассажиров в перевозках и изменить количество и расписание движения автобусов на каждом маршруте в соответствии с выявленной потребностью;</w:t>
      </w:r>
    </w:p>
    <w:p w:rsidR="004E2012" w:rsidRPr="00540E83" w:rsidRDefault="004E201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контролировать работу водителей на линии, включая выполнение рейсов и выполнение расписания;</w:t>
      </w:r>
    </w:p>
    <w:p w:rsidR="004E2012" w:rsidRPr="00540E83" w:rsidRDefault="004E201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стимулировать транспортные организации, повышать уровень предоставляемых услуг;</w:t>
      </w:r>
      <w:r w:rsidR="00D57F67">
        <w:t xml:space="preserve"> </w:t>
      </w:r>
      <w:r w:rsidRPr="00540E83">
        <w:t xml:space="preserve"> </w:t>
      </w:r>
      <w:r w:rsidR="00CA4B67" w:rsidRPr="00540E83">
        <w:t>вывести пассажирский транспорт на современный технологический уровень.</w:t>
      </w:r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30" w:name="_Toc169493162"/>
    </w:p>
    <w:p w:rsidR="004D519F" w:rsidRPr="00540E83" w:rsidRDefault="003306D7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4.3</w:t>
      </w:r>
      <w:r w:rsidR="004D519F" w:rsidRPr="00540E83">
        <w:rPr>
          <w:sz w:val="28"/>
        </w:rPr>
        <w:t xml:space="preserve"> Структура автоматизированной системы контроля проезда</w:t>
      </w:r>
      <w:bookmarkEnd w:id="30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4D519F" w:rsidRPr="00540E83" w:rsidRDefault="00CA7CD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Автоматизированная система контроля проезда представляет собой единый комплекс оборудования, программного обеспечения и </w:t>
      </w:r>
      <w:r w:rsidR="00353762" w:rsidRPr="00540E83">
        <w:t>административных мероприятий, который можно разделить на следующие подсистемы:</w:t>
      </w:r>
    </w:p>
    <w:p w:rsidR="00353762" w:rsidRPr="00540E83" w:rsidRDefault="00353762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проездных документов;</w:t>
      </w:r>
    </w:p>
    <w:p w:rsidR="00353762" w:rsidRPr="00540E83" w:rsidRDefault="00353762" w:rsidP="00540E83">
      <w:pPr>
        <w:pStyle w:val="31"/>
        <w:suppressAutoHyphens/>
        <w:spacing w:before="0" w:after="0" w:line="360" w:lineRule="auto"/>
        <w:ind w:firstLine="709"/>
      </w:pPr>
      <w:r w:rsidRPr="00540E83">
        <w:t>– продажи и распространения билетов;</w:t>
      </w:r>
    </w:p>
    <w:p w:rsidR="00353762" w:rsidRPr="00540E83" w:rsidRDefault="00353762" w:rsidP="00540E83">
      <w:pPr>
        <w:pStyle w:val="31"/>
        <w:suppressAutoHyphens/>
        <w:spacing w:before="0" w:after="0" w:line="360" w:lineRule="auto"/>
        <w:ind w:firstLine="709"/>
      </w:pPr>
      <w:r w:rsidRPr="00540E83">
        <w:t>– контроля и погашения билетов;</w:t>
      </w:r>
    </w:p>
    <w:p w:rsidR="00353762" w:rsidRPr="00540E83" w:rsidRDefault="00353762" w:rsidP="00540E83">
      <w:pPr>
        <w:pStyle w:val="31"/>
        <w:suppressAutoHyphens/>
        <w:spacing w:before="0" w:after="0" w:line="360" w:lineRule="auto"/>
        <w:ind w:firstLine="709"/>
      </w:pPr>
      <w:r w:rsidRPr="00540E83">
        <w:t>– сбора и обработки информации.</w:t>
      </w:r>
    </w:p>
    <w:p w:rsidR="00EF09EC" w:rsidRPr="00540E83" w:rsidRDefault="00932E7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Общая схема автоматизированной системы контроля </w:t>
      </w:r>
      <w:r w:rsidR="00373287" w:rsidRPr="00540E83">
        <w:t>проезда приведена на рисунке 4.4</w:t>
      </w:r>
      <w:r w:rsidRPr="00540E83">
        <w:t>.</w:t>
      </w:r>
    </w:p>
    <w:p w:rsidR="00A50CAA" w:rsidRPr="00540E83" w:rsidRDefault="00276646" w:rsidP="00540E83">
      <w:pPr>
        <w:pStyle w:val="31"/>
        <w:suppressAutoHyphens/>
        <w:spacing w:before="0" w:after="0" w:line="360" w:lineRule="auto"/>
        <w:ind w:firstLine="709"/>
      </w:pPr>
      <w:r w:rsidRPr="00540E83">
        <w:br w:type="page"/>
      </w:r>
      <w:r w:rsidR="00426466">
        <w:pict>
          <v:shape id="_x0000_i1068" type="#_x0000_t75" style="width:373.5pt;height:232.5pt">
            <v:imagedata r:id="rId52" o:title="" grayscale="t"/>
          </v:shape>
        </w:pict>
      </w:r>
    </w:p>
    <w:p w:rsidR="00A50CAA" w:rsidRPr="00540E83" w:rsidRDefault="00373287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4.4</w:t>
      </w:r>
      <w:r w:rsidR="00A50CAA" w:rsidRPr="00540E83">
        <w:rPr>
          <w:szCs w:val="24"/>
        </w:rPr>
        <w:t xml:space="preserve"> – Общая схема автоматизированной системы контроля проезда</w:t>
      </w:r>
    </w:p>
    <w:p w:rsidR="00A50CAA" w:rsidRPr="00540E83" w:rsidRDefault="00A50CAA" w:rsidP="00540E83">
      <w:pPr>
        <w:pStyle w:val="31"/>
        <w:suppressAutoHyphens/>
        <w:spacing w:before="0" w:after="0" w:line="360" w:lineRule="auto"/>
        <w:ind w:firstLine="709"/>
      </w:pPr>
    </w:p>
    <w:p w:rsidR="00A50CAA" w:rsidRPr="00540E83" w:rsidRDefault="003C70F2" w:rsidP="00540E83">
      <w:pPr>
        <w:pStyle w:val="31"/>
        <w:suppressAutoHyphens/>
        <w:spacing w:before="0" w:after="0" w:line="360" w:lineRule="auto"/>
        <w:ind w:firstLine="709"/>
      </w:pPr>
      <w:r w:rsidRPr="00540E83">
        <w:rPr>
          <w:b/>
        </w:rPr>
        <w:t xml:space="preserve">1 </w:t>
      </w:r>
      <w:r w:rsidR="004F14A3" w:rsidRPr="00540E83">
        <w:rPr>
          <w:b/>
        </w:rPr>
        <w:t>Проездные документы.</w:t>
      </w:r>
      <w:r w:rsidR="004F14A3" w:rsidRPr="00540E83">
        <w:t xml:space="preserve"> Подсистема проездных документов — это базовая подсистема, эффективность которой во многом определяет общую эффективность системы. Подсистема проездных документов состоит из:</w:t>
      </w:r>
    </w:p>
    <w:p w:rsidR="004F14A3" w:rsidRPr="00540E83" w:rsidRDefault="004F14A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– </w:t>
      </w:r>
      <w:r w:rsidR="006219C6" w:rsidRPr="00540E83">
        <w:t>номенклатуры типов носителей билетов (магнитный билет, бесконтактная смарт-карта);</w:t>
      </w:r>
    </w:p>
    <w:p w:rsidR="006219C6" w:rsidRPr="00540E83" w:rsidRDefault="006219C6" w:rsidP="00540E83">
      <w:pPr>
        <w:pStyle w:val="31"/>
        <w:suppressAutoHyphens/>
        <w:spacing w:before="0" w:after="0" w:line="360" w:lineRule="auto"/>
        <w:ind w:firstLine="709"/>
      </w:pPr>
      <w:r w:rsidRPr="00540E83">
        <w:t>– номенклатуры</w:t>
      </w:r>
      <w:r w:rsidR="003C70F2" w:rsidRPr="00540E83">
        <w:t xml:space="preserve"> типов билетов (билеты на </w:t>
      </w:r>
      <w:r w:rsidR="00776234">
        <w:t>"</w:t>
      </w:r>
      <w:r w:rsidR="003C70F2" w:rsidRPr="00540E83">
        <w:t>количество поездок</w:t>
      </w:r>
      <w:r w:rsidR="00776234">
        <w:t>"</w:t>
      </w:r>
      <w:r w:rsidR="003C70F2" w:rsidRPr="00540E83">
        <w:t>, сезонные, бесплатные);</w:t>
      </w:r>
    </w:p>
    <w:p w:rsidR="003C70F2" w:rsidRPr="00540E83" w:rsidRDefault="003C70F2" w:rsidP="00540E83">
      <w:pPr>
        <w:pStyle w:val="31"/>
        <w:suppressAutoHyphens/>
        <w:spacing w:before="0" w:after="0" w:line="360" w:lineRule="auto"/>
        <w:ind w:firstLine="709"/>
      </w:pPr>
      <w:r w:rsidRPr="00540E83">
        <w:t>– механи</w:t>
      </w:r>
      <w:r w:rsidR="003E0E10" w:rsidRPr="00540E83">
        <w:t>змов защиты билетов от подделок.</w:t>
      </w:r>
    </w:p>
    <w:p w:rsidR="00776234" w:rsidRDefault="008B1A2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качестве основного носителя билетов для АСКП используется бумажная карта стандарта </w:t>
      </w:r>
      <w:r w:rsidR="00D136C7" w:rsidRPr="00540E83">
        <w:rPr>
          <w:lang w:val="en-US"/>
        </w:rPr>
        <w:t>ISO</w:t>
      </w:r>
      <w:r w:rsidR="00D136C7" w:rsidRPr="00540E83">
        <w:t xml:space="preserve"> с высококоэрцитивн</w:t>
      </w:r>
      <w:r w:rsidR="00373287" w:rsidRPr="00540E83">
        <w:t>ой магнитной полосой рисунок 4.5</w:t>
      </w:r>
    </w:p>
    <w:p w:rsidR="003C70F2" w:rsidRPr="00540E83" w:rsidRDefault="003C70F2" w:rsidP="00540E83">
      <w:pPr>
        <w:pStyle w:val="31"/>
        <w:suppressAutoHyphens/>
        <w:spacing w:before="0" w:after="0" w:line="360" w:lineRule="auto"/>
        <w:ind w:firstLine="709"/>
      </w:pPr>
    </w:p>
    <w:p w:rsidR="00276646" w:rsidRPr="00540E83" w:rsidRDefault="00D57F67" w:rsidP="00540E83">
      <w:pPr>
        <w:pStyle w:val="31"/>
        <w:suppressAutoHyphens/>
        <w:spacing w:before="0" w:after="0" w:line="360" w:lineRule="auto"/>
        <w:ind w:firstLine="709"/>
        <w:rPr>
          <w:szCs w:val="24"/>
          <w:lang w:val="en-US"/>
        </w:rPr>
      </w:pPr>
      <w:r>
        <w:rPr>
          <w:szCs w:val="17"/>
        </w:rPr>
        <w:br w:type="page"/>
      </w:r>
      <w:r w:rsidR="00426466">
        <w:rPr>
          <w:lang w:val="en-US"/>
        </w:rPr>
        <w:pict>
          <v:shape id="_x0000_i1069" type="#_x0000_t75" style="width:125.25pt;height:140.25pt">
            <v:imagedata r:id="rId53" o:title="" grayscale="t"/>
          </v:shape>
        </w:pict>
      </w:r>
      <w:r w:rsidR="00426466">
        <w:rPr>
          <w:lang w:val="en-US"/>
        </w:rPr>
        <w:pict>
          <v:shape id="_x0000_i1070" type="#_x0000_t75" style="width:94.5pt;height:120pt">
            <v:imagedata r:id="rId54" o:title=""/>
          </v:shape>
        </w:pict>
      </w:r>
    </w:p>
    <w:p w:rsidR="0024568A" w:rsidRPr="00540E83" w:rsidRDefault="00373287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4.5</w:t>
      </w:r>
      <w:r w:rsidR="0024568A" w:rsidRPr="00540E83">
        <w:rPr>
          <w:szCs w:val="24"/>
        </w:rPr>
        <w:t xml:space="preserve"> – Внешний вид </w:t>
      </w:r>
      <w:r w:rsidR="00776234">
        <w:rPr>
          <w:szCs w:val="24"/>
        </w:rPr>
        <w:t>"</w:t>
      </w:r>
      <w:r w:rsidR="0024568A" w:rsidRPr="00540E83">
        <w:rPr>
          <w:szCs w:val="24"/>
        </w:rPr>
        <w:t>поездочного</w:t>
      </w:r>
      <w:r w:rsidR="00776234">
        <w:rPr>
          <w:szCs w:val="24"/>
        </w:rPr>
        <w:t>"</w:t>
      </w:r>
      <w:r w:rsidR="0024568A" w:rsidRPr="00540E83">
        <w:rPr>
          <w:szCs w:val="24"/>
        </w:rPr>
        <w:t xml:space="preserve"> и бесплатного посадочного талона с печатью</w:t>
      </w:r>
      <w:r w:rsidR="00776234">
        <w:rPr>
          <w:szCs w:val="24"/>
        </w:rPr>
        <w:t xml:space="preserve"> </w:t>
      </w:r>
      <w:r w:rsidR="0024568A" w:rsidRPr="00540E83">
        <w:rPr>
          <w:szCs w:val="24"/>
        </w:rPr>
        <w:t>валидатора о поездках на оборотной стороне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b/>
        </w:rPr>
      </w:pPr>
    </w:p>
    <w:p w:rsidR="0024568A" w:rsidRPr="00540E83" w:rsidRDefault="005A4798" w:rsidP="00540E83">
      <w:pPr>
        <w:pStyle w:val="31"/>
        <w:suppressAutoHyphens/>
        <w:spacing w:before="0" w:after="0" w:line="360" w:lineRule="auto"/>
        <w:ind w:firstLine="709"/>
      </w:pPr>
      <w:r w:rsidRPr="00540E83">
        <w:rPr>
          <w:b/>
        </w:rPr>
        <w:t>2 Продажа и распространение билетов</w:t>
      </w:r>
      <w:r w:rsidR="009F2B5F" w:rsidRPr="00540E83">
        <w:rPr>
          <w:b/>
        </w:rPr>
        <w:t>.</w:t>
      </w:r>
      <w:r w:rsidR="009F2B5F" w:rsidRPr="00540E83">
        <w:t xml:space="preserve"> Подсистема продажи и распространения билетов — это механизм оплаты за проезд. В АСКП билеты продаются:</w:t>
      </w:r>
    </w:p>
    <w:p w:rsidR="009F2B5F" w:rsidRPr="00540E83" w:rsidRDefault="009F2B5F" w:rsidP="00540E83">
      <w:pPr>
        <w:pStyle w:val="31"/>
        <w:suppressAutoHyphens/>
        <w:spacing w:before="0" w:after="0" w:line="360" w:lineRule="auto"/>
        <w:ind w:firstLine="709"/>
      </w:pPr>
      <w:r w:rsidRPr="00540E83">
        <w:t>– в пунктах продажи билетов;</w:t>
      </w:r>
    </w:p>
    <w:p w:rsidR="009F2B5F" w:rsidRPr="00540E83" w:rsidRDefault="009F2B5F" w:rsidP="00540E83">
      <w:pPr>
        <w:pStyle w:val="31"/>
        <w:suppressAutoHyphens/>
        <w:spacing w:before="0" w:after="0" w:line="360" w:lineRule="auto"/>
        <w:ind w:firstLine="709"/>
      </w:pPr>
      <w:r w:rsidRPr="00540E83">
        <w:t>– водителями в салонах транспортных средств;</w:t>
      </w:r>
    </w:p>
    <w:p w:rsidR="009F2B5F" w:rsidRPr="00540E83" w:rsidRDefault="009F2B5F" w:rsidP="00540E83">
      <w:pPr>
        <w:pStyle w:val="31"/>
        <w:suppressAutoHyphens/>
        <w:spacing w:before="0" w:after="0" w:line="360" w:lineRule="auto"/>
        <w:ind w:firstLine="709"/>
      </w:pPr>
      <w:r w:rsidRPr="00540E83">
        <w:t>– через сеть агентов-распространителей.</w:t>
      </w:r>
    </w:p>
    <w:p w:rsidR="009F2B5F" w:rsidRPr="00540E83" w:rsidRDefault="009F2B5F" w:rsidP="00540E83">
      <w:pPr>
        <w:pStyle w:val="31"/>
        <w:suppressAutoHyphens/>
        <w:spacing w:before="0" w:after="0" w:line="360" w:lineRule="auto"/>
        <w:ind w:firstLine="709"/>
      </w:pPr>
      <w:r w:rsidRPr="00540E83">
        <w:t>Бесплатные посадочные талоны выдаются в специализированных пунктах выдачи льготных билетов.</w:t>
      </w:r>
    </w:p>
    <w:p w:rsidR="009F2B5F" w:rsidRPr="00540E83" w:rsidRDefault="00B67209" w:rsidP="00540E83">
      <w:pPr>
        <w:pStyle w:val="31"/>
        <w:suppressAutoHyphens/>
        <w:spacing w:before="0" w:after="0" w:line="360" w:lineRule="auto"/>
        <w:ind w:firstLine="709"/>
      </w:pPr>
      <w:r w:rsidRPr="00540E83">
        <w:rPr>
          <w:b/>
        </w:rPr>
        <w:t xml:space="preserve">3 Контроль и погашение билетов. </w:t>
      </w:r>
      <w:r w:rsidR="00DB3AC9" w:rsidRPr="00540E83">
        <w:t xml:space="preserve">Максимальный эффект сбора оплаты проезда достигается при совмещении устройств контроля и погашения </w:t>
      </w:r>
      <w:r w:rsidR="004325EF" w:rsidRPr="00540E83">
        <w:t>билетов</w:t>
      </w:r>
      <w:r w:rsidR="00DB3AC9" w:rsidRPr="00540E83">
        <w:t xml:space="preserve"> (валидаторов) с устройствами ограничения прохода </w:t>
      </w:r>
      <w:r w:rsidR="004325EF" w:rsidRPr="00540E83">
        <w:t>в салон транспортного средства — турникетами.</w:t>
      </w:r>
    </w:p>
    <w:p w:rsidR="004325EF" w:rsidRPr="00540E83" w:rsidRDefault="00373287" w:rsidP="00540E83">
      <w:pPr>
        <w:pStyle w:val="31"/>
        <w:suppressAutoHyphens/>
        <w:spacing w:before="0" w:after="0" w:line="360" w:lineRule="auto"/>
        <w:ind w:firstLine="709"/>
      </w:pPr>
      <w:r w:rsidRPr="00540E83">
        <w:t>Валидатор (рисунок 4.6</w:t>
      </w:r>
      <w:r w:rsidR="000741D0" w:rsidRPr="00540E83">
        <w:t xml:space="preserve">) является быстросъемным устройством, которое водитель получает в диспетчерской перед выходом на линию и сдает диспетчеру после окончания смены. В транспортном средстве Валидатор устанавливается в монтажную корзину, которая крепиться на технологической стойке. Для сохранности валидатор </w:t>
      </w:r>
      <w:r w:rsidR="00637D42" w:rsidRPr="00540E83">
        <w:t>запирается в монтажной корзине ключом. Если транспортное средство эксплуатируется без валидатора, монтажная корзина закрывается заглушкой.</w:t>
      </w:r>
    </w:p>
    <w:p w:rsidR="00373287" w:rsidRPr="00540E83" w:rsidRDefault="00373287" w:rsidP="00540E83">
      <w:pPr>
        <w:pStyle w:val="31"/>
        <w:suppressAutoHyphens/>
        <w:spacing w:before="0" w:after="0" w:line="360" w:lineRule="auto"/>
        <w:ind w:firstLine="709"/>
      </w:pPr>
      <w:r w:rsidRPr="00540E83">
        <w:t>Турникет (рисунок 4.7) крепиться на специально установленных поручнях и, в отличие от валидатора, находится в транспортном средстве постоянно. При отключении электропитания (также в случае аварийной ситуации) штанга турникета, преграждающая проход, опускается автоматически (обеспечивается свободный выход пассажиров из транспортного средства). После включения электропитания штанга поднимается рукой и фиксируется в горизонтальном положении автоматически.</w:t>
      </w:r>
    </w:p>
    <w:p w:rsidR="00373287" w:rsidRDefault="00373287" w:rsidP="00540E83">
      <w:pPr>
        <w:pStyle w:val="31"/>
        <w:suppressAutoHyphens/>
        <w:spacing w:before="0" w:after="0" w:line="360" w:lineRule="auto"/>
        <w:ind w:firstLine="709"/>
      </w:pPr>
      <w:r w:rsidRPr="00540E83">
        <w:t>Валидатор обрабатывает информацию, которая записана на магнитных билетах. Если билет проходит проверку, то валидатор зажигает зеленый разрешающий сигнал, издает мелодичный звук, ставит отметку на билете и выдает турникету разрешение на проход. Если билет не действителен, то валидатор оповещает об этом красным сигналом и резким звуком.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637D42" w:rsidRPr="00540E83" w:rsidRDefault="00426466" w:rsidP="00540E83">
      <w:pPr>
        <w:pStyle w:val="31"/>
        <w:suppressAutoHyphens/>
        <w:spacing w:before="0" w:after="0" w:line="360" w:lineRule="auto"/>
        <w:ind w:firstLine="709"/>
        <w:rPr>
          <w:szCs w:val="17"/>
        </w:rPr>
      </w:pPr>
      <w:r>
        <w:rPr>
          <w:szCs w:val="17"/>
        </w:rPr>
        <w:pict>
          <v:shape id="_x0000_i1071" type="#_x0000_t75" style="width:207pt;height:135pt">
            <v:imagedata r:id="rId55" o:title="" grayscale="t"/>
          </v:shape>
        </w:pict>
      </w:r>
    </w:p>
    <w:p w:rsidR="00637D42" w:rsidRPr="00540E83" w:rsidRDefault="00373287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4.6</w:t>
      </w:r>
      <w:r w:rsidR="00637D42" w:rsidRPr="00540E83">
        <w:rPr>
          <w:szCs w:val="24"/>
        </w:rPr>
        <w:t xml:space="preserve"> – Внешний вид </w:t>
      </w:r>
      <w:r w:rsidR="009A1D05" w:rsidRPr="00540E83">
        <w:rPr>
          <w:szCs w:val="24"/>
        </w:rPr>
        <w:t>валидатора и монтажной корзины</w:t>
      </w:r>
    </w:p>
    <w:p w:rsidR="009821F4" w:rsidRPr="00540E83" w:rsidRDefault="009821F4" w:rsidP="00540E83">
      <w:pPr>
        <w:pStyle w:val="31"/>
        <w:suppressAutoHyphens/>
        <w:spacing w:before="0" w:after="0" w:line="360" w:lineRule="auto"/>
        <w:ind w:firstLine="709"/>
      </w:pPr>
    </w:p>
    <w:p w:rsidR="002B2338" w:rsidRPr="00540E83" w:rsidRDefault="00426466" w:rsidP="00540E83">
      <w:pPr>
        <w:pStyle w:val="31"/>
        <w:suppressAutoHyphens/>
        <w:spacing w:before="0" w:after="0" w:line="360" w:lineRule="auto"/>
        <w:ind w:firstLine="709"/>
        <w:rPr>
          <w:szCs w:val="17"/>
        </w:rPr>
      </w:pPr>
      <w:r>
        <w:rPr>
          <w:szCs w:val="17"/>
        </w:rPr>
        <w:pict>
          <v:shape id="_x0000_i1072" type="#_x0000_t75" style="width:123.75pt;height:139.5pt">
            <v:imagedata r:id="rId56" o:title="" grayscale="t"/>
          </v:shape>
        </w:pict>
      </w:r>
    </w:p>
    <w:p w:rsidR="002B2338" w:rsidRPr="00540E83" w:rsidRDefault="00373287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>Рисунок 4.7</w:t>
      </w:r>
      <w:r w:rsidR="002B2338" w:rsidRPr="00540E83">
        <w:rPr>
          <w:szCs w:val="24"/>
        </w:rPr>
        <w:t xml:space="preserve"> – Внешний вид турникета</w:t>
      </w:r>
    </w:p>
    <w:p w:rsidR="002B2338" w:rsidRPr="00540E83" w:rsidRDefault="00D57F67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6E6A08" w:rsidRPr="00540E83">
        <w:t>Печать на билете производится прожиганием нанесенного термослоя, что делает невозможным подчистку отметки.</w:t>
      </w:r>
    </w:p>
    <w:p w:rsidR="00E609CE" w:rsidRPr="00540E83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t>Все поставляемые валидаторы могут работать с бесконтактными пластиковыми картами.</w:t>
      </w:r>
    </w:p>
    <w:p w:rsidR="00E609CE" w:rsidRPr="00540E83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rPr>
          <w:b/>
        </w:rPr>
        <w:t>4 Сбор и обработка информации.</w:t>
      </w:r>
      <w:r w:rsidRPr="00540E83">
        <w:t xml:space="preserve"> Без центра управления, откуда осуществляется мониторинг оборота билетов, пассажиропотоков и работы устройств не возможно получить эффект от внедрения АСКП.</w:t>
      </w:r>
    </w:p>
    <w:p w:rsidR="00E609CE" w:rsidRPr="00540E83" w:rsidRDefault="00461A7A" w:rsidP="00540E83">
      <w:pPr>
        <w:pStyle w:val="31"/>
        <w:suppressAutoHyphens/>
        <w:spacing w:before="0" w:after="0" w:line="360" w:lineRule="auto"/>
        <w:ind w:firstLine="709"/>
      </w:pPr>
      <w:r w:rsidRPr="00540E83">
        <w:t>Ядро подсистемы — единый ц</w:t>
      </w:r>
      <w:r w:rsidR="00E609CE" w:rsidRPr="00540E83">
        <w:t>ентр обработки, обслуживающий предприятие по сбору доходов и всех транспортных операторов.</w:t>
      </w:r>
    </w:p>
    <w:p w:rsidR="00461A7A" w:rsidRPr="00540E83" w:rsidRDefault="00461A7A" w:rsidP="00540E83">
      <w:pPr>
        <w:pStyle w:val="31"/>
        <w:suppressAutoHyphens/>
        <w:spacing w:before="0" w:after="0" w:line="360" w:lineRule="auto"/>
        <w:ind w:firstLine="709"/>
      </w:pPr>
      <w:r w:rsidRPr="00540E83">
        <w:t>В ц</w:t>
      </w:r>
      <w:r w:rsidR="00E609CE" w:rsidRPr="00540E83">
        <w:t>ентре обработки осуществляется:</w:t>
      </w:r>
    </w:p>
    <w:p w:rsidR="00461A7A" w:rsidRPr="00540E83" w:rsidRDefault="00461A7A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сбор данных о совершенных</w:t>
      </w:r>
      <w:r w:rsidRPr="00540E83">
        <w:t xml:space="preserve"> поездках, продажах билетов,</w:t>
      </w:r>
      <w:r w:rsidR="00E609CE" w:rsidRPr="00540E83">
        <w:t xml:space="preserve"> выдаче </w:t>
      </w:r>
      <w:r w:rsidRPr="00540E83">
        <w:t xml:space="preserve">бесплатных </w:t>
      </w:r>
      <w:r w:rsidR="00E609CE" w:rsidRPr="00540E83">
        <w:t>биле</w:t>
      </w:r>
      <w:r w:rsidRPr="00540E83">
        <w:t>тов;</w:t>
      </w:r>
    </w:p>
    <w:p w:rsidR="00E609CE" w:rsidRPr="00540E83" w:rsidRDefault="0052177E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ведение централизованных баз данных перевоз</w:t>
      </w:r>
      <w:r w:rsidR="00876E59" w:rsidRPr="00540E83">
        <w:t>ки пассажиров,</w:t>
      </w:r>
      <w:r w:rsidR="00E609CE" w:rsidRPr="00540E83">
        <w:t xml:space="preserve"> продажи билетов</w:t>
      </w:r>
      <w:r w:rsidR="00876E59" w:rsidRPr="00540E83">
        <w:t>, держателей льготных билетов;</w:t>
      </w:r>
    </w:p>
    <w:p w:rsidR="0004399F" w:rsidRPr="00540E83" w:rsidRDefault="0004399F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формирование статистики по перевозке </w:t>
      </w:r>
      <w:r w:rsidR="00A82F96" w:rsidRPr="00540E83">
        <w:t xml:space="preserve">пассажиров, продаже билетов </w:t>
      </w:r>
      <w:r w:rsidR="00E609CE" w:rsidRPr="00540E83">
        <w:t>и выдаче</w:t>
      </w:r>
      <w:r w:rsidRPr="00540E83">
        <w:t xml:space="preserve"> бесплатных билетов;</w:t>
      </w:r>
    </w:p>
    <w:p w:rsidR="0023591F" w:rsidRPr="00540E83" w:rsidRDefault="0023591F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контроль обращен</w:t>
      </w:r>
      <w:r w:rsidRPr="00540E83">
        <w:t xml:space="preserve">ия билетов с целью выявления </w:t>
      </w:r>
      <w:r w:rsidR="00776234">
        <w:t>"</w:t>
      </w:r>
      <w:r w:rsidRPr="00540E83">
        <w:t>подозрительных</w:t>
      </w:r>
      <w:r w:rsidR="00776234">
        <w:t>"</w:t>
      </w:r>
      <w:r w:rsidR="00E609CE" w:rsidRPr="00540E83">
        <w:t>;</w:t>
      </w:r>
    </w:p>
    <w:p w:rsidR="005D737F" w:rsidRPr="00540E83" w:rsidRDefault="005D737F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автоматическое формирование и рассылка транспортным опе</w:t>
      </w:r>
      <w:r w:rsidRPr="00540E83">
        <w:t xml:space="preserve">раторам </w:t>
      </w:r>
      <w:r w:rsidR="00E609CE" w:rsidRPr="00540E83">
        <w:t>стоп-листа;</w:t>
      </w:r>
    </w:p>
    <w:p w:rsidR="00E609CE" w:rsidRPr="00540E83" w:rsidRDefault="005D737F" w:rsidP="00540E83">
      <w:pPr>
        <w:pStyle w:val="31"/>
        <w:suppressAutoHyphens/>
        <w:spacing w:before="0" w:after="0" w:line="360" w:lineRule="auto"/>
        <w:ind w:firstLine="709"/>
      </w:pPr>
      <w:r w:rsidRPr="00540E83">
        <w:t>–</w:t>
      </w:r>
      <w:r w:rsidR="00E609CE" w:rsidRPr="00540E83">
        <w:t xml:space="preserve"> ведение и рассылка нормат</w:t>
      </w:r>
      <w:r w:rsidRPr="00540E83">
        <w:t>ивно-справочной и управляющей</w:t>
      </w:r>
      <w:r w:rsidR="00E609CE" w:rsidRPr="00540E83">
        <w:t xml:space="preserve"> информации.</w:t>
      </w:r>
    </w:p>
    <w:p w:rsidR="00E609CE" w:rsidRPr="00540E83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Данные о совершенных поездках поступают </w:t>
      </w:r>
      <w:r w:rsidR="00E9406C" w:rsidRPr="00540E83">
        <w:t xml:space="preserve">из диспетчерских </w:t>
      </w:r>
      <w:r w:rsidRPr="00540E83">
        <w:t xml:space="preserve">(от серверов управления) </w:t>
      </w:r>
      <w:r w:rsidR="00E9406C" w:rsidRPr="00540E83">
        <w:t xml:space="preserve">парков </w:t>
      </w:r>
      <w:r w:rsidRPr="00540E83">
        <w:t>один раз в день по завершению оп</w:t>
      </w:r>
      <w:r w:rsidR="00E9406C" w:rsidRPr="00540E83">
        <w:t xml:space="preserve">ерационного дня транспортного оператора. </w:t>
      </w:r>
      <w:r w:rsidRPr="00540E83">
        <w:t>Эти данные включают информацию о годных билетах, билетах, аннулированных по стоп-листу, и билетах, погашенных валидатором.</w:t>
      </w:r>
    </w:p>
    <w:p w:rsidR="00E609CE" w:rsidRPr="00540E83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t>Данные о продажах билетов в пунктах продажи билетов</w:t>
      </w:r>
      <w:r w:rsidR="00E9406C" w:rsidRPr="00540E83">
        <w:t>, через сеть агентов-</w:t>
      </w:r>
      <w:r w:rsidRPr="00540E83">
        <w:t xml:space="preserve">распространителей и о выдаче </w:t>
      </w:r>
      <w:r w:rsidR="00E9406C" w:rsidRPr="00540E83">
        <w:t xml:space="preserve">бесплатных </w:t>
      </w:r>
      <w:r w:rsidRPr="00540E83">
        <w:t xml:space="preserve">билетов поступают </w:t>
      </w:r>
      <w:r w:rsidR="00E9406C" w:rsidRPr="00540E83">
        <w:t xml:space="preserve">из диспетчерских предприятия </w:t>
      </w:r>
      <w:r w:rsidRPr="00540E83">
        <w:t>по сбору доходов один раз в день по завершению операционного дня.</w:t>
      </w:r>
    </w:p>
    <w:p w:rsidR="00E609CE" w:rsidRPr="00540E83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t>На основании данных о с</w:t>
      </w:r>
      <w:r w:rsidR="00E9406C" w:rsidRPr="00540E83">
        <w:t xml:space="preserve">овершенных поездках выявляются </w:t>
      </w:r>
      <w:r w:rsidR="00776234">
        <w:t>"</w:t>
      </w:r>
      <w:r w:rsidRPr="00540E83">
        <w:t>подозритель</w:t>
      </w:r>
      <w:r w:rsidR="00E9406C" w:rsidRPr="00540E83">
        <w:t>ные</w:t>
      </w:r>
      <w:r w:rsidR="00776234">
        <w:t>"</w:t>
      </w:r>
      <w:r w:rsidR="00E9406C" w:rsidRPr="00540E83">
        <w:t xml:space="preserve"> </w:t>
      </w:r>
      <w:r w:rsidRPr="00540E83">
        <w:t>билеты, которые заносятся в стоп-лист.</w:t>
      </w:r>
    </w:p>
    <w:p w:rsidR="00E609CE" w:rsidRDefault="00E609CE" w:rsidP="00540E83">
      <w:pPr>
        <w:pStyle w:val="31"/>
        <w:suppressAutoHyphens/>
        <w:spacing w:before="0" w:after="0" w:line="360" w:lineRule="auto"/>
        <w:ind w:firstLine="709"/>
      </w:pPr>
      <w:r w:rsidRPr="00540E83">
        <w:t>Сформированный стоп-лист и обновленный справочник билет</w:t>
      </w:r>
      <w:r w:rsidR="00E9406C" w:rsidRPr="00540E83">
        <w:t xml:space="preserve">ов один раз в день </w:t>
      </w:r>
      <w:r w:rsidRPr="00540E83">
        <w:t xml:space="preserve">отсылаются на сервера </w:t>
      </w:r>
      <w:r w:rsidR="00E9406C" w:rsidRPr="00540E83">
        <w:t xml:space="preserve">управления парком диспетчерских транспортных операторов для последующей загрузки в валидаторы. </w:t>
      </w:r>
      <w:r w:rsidRPr="00540E83">
        <w:t xml:space="preserve">По данным о совершенных поездках, продаже билетов, выдаче </w:t>
      </w:r>
      <w:r w:rsidR="00E9406C" w:rsidRPr="00540E83">
        <w:t xml:space="preserve">бесплатных </w:t>
      </w:r>
      <w:r w:rsidRPr="00540E83">
        <w:t>билетов формируются и распечатываются статистические и аналитические отчеты.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2F4310" w:rsidRDefault="003306D7" w:rsidP="00540E83">
      <w:pPr>
        <w:pStyle w:val="21"/>
        <w:spacing w:before="0" w:line="360" w:lineRule="auto"/>
        <w:ind w:firstLine="709"/>
        <w:rPr>
          <w:sz w:val="28"/>
        </w:rPr>
      </w:pPr>
      <w:bookmarkStart w:id="31" w:name="_Toc169493163"/>
      <w:r w:rsidRPr="00540E83">
        <w:rPr>
          <w:sz w:val="28"/>
        </w:rPr>
        <w:t>4.4 Выводы</w:t>
      </w:r>
      <w:bookmarkEnd w:id="31"/>
    </w:p>
    <w:p w:rsidR="00D57F67" w:rsidRPr="00D57F67" w:rsidRDefault="00D57F67" w:rsidP="00D57F67">
      <w:pPr>
        <w:pStyle w:val="31"/>
      </w:pPr>
    </w:p>
    <w:p w:rsidR="003306D7" w:rsidRPr="00540E83" w:rsidRDefault="0041408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Произведен анализ структуры перевезенных пассажиров автобусами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в 2006 году. Объем перевезенных пассажиров составил около 31,7 млн. пассажиров. </w:t>
      </w:r>
      <w:r w:rsidR="005B6567" w:rsidRPr="00540E83">
        <w:t>В данном объеме бесплатные пассажиры составляют 11</w:t>
      </w:r>
      <w:r w:rsidR="00776234">
        <w:t xml:space="preserve"> </w:t>
      </w:r>
      <w:r w:rsidR="005B6567" w:rsidRPr="00540E83">
        <w:t>%, полностью оплачиваемые свой проезд — 61</w:t>
      </w:r>
      <w:r w:rsidR="00776234">
        <w:t xml:space="preserve"> </w:t>
      </w:r>
      <w:r w:rsidR="005B6567" w:rsidRPr="00540E83">
        <w:t>%, имеющие 50</w:t>
      </w:r>
      <w:r w:rsidR="00776234">
        <w:t xml:space="preserve"> </w:t>
      </w:r>
      <w:r w:rsidR="005B6567" w:rsidRPr="00540E83">
        <w:t>%-ную льготу — 28</w:t>
      </w:r>
      <w:r w:rsidR="00776234">
        <w:t xml:space="preserve"> </w:t>
      </w:r>
      <w:r w:rsidR="005B6567" w:rsidRPr="00540E83">
        <w:t>%.</w:t>
      </w:r>
    </w:p>
    <w:p w:rsidR="005B6567" w:rsidRPr="00540E83" w:rsidRDefault="006F13EB" w:rsidP="00540E83">
      <w:pPr>
        <w:pStyle w:val="31"/>
        <w:suppressAutoHyphens/>
        <w:spacing w:before="0" w:after="0" w:line="360" w:lineRule="auto"/>
        <w:ind w:firstLine="709"/>
      </w:pPr>
      <w:r w:rsidRPr="00540E83">
        <w:t>Объем перевезенных пассажиров по месяцам года подвержен колебанию. Так в июне-августе наблюдается снижение объема пе</w:t>
      </w:r>
      <w:r w:rsidR="00C65B8D" w:rsidRPr="00540E83">
        <w:t>ревезенных пассажиров. При этом</w:t>
      </w:r>
      <w:r w:rsidRPr="00540E83">
        <w:t xml:space="preserve"> установлено, что сезонному колебанию подвержен объем платных пассажиров, объем бесплатных пассажиров практически не изменяется по месяцам года и находится на уровне 289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>чел.</w:t>
      </w:r>
    </w:p>
    <w:p w:rsidR="00C65B8D" w:rsidRPr="00540E83" w:rsidRDefault="000F0253" w:rsidP="00540E83">
      <w:pPr>
        <w:pStyle w:val="31"/>
        <w:suppressAutoHyphens/>
        <w:spacing w:before="0" w:after="0" w:line="360" w:lineRule="auto"/>
        <w:ind w:firstLine="709"/>
      </w:pPr>
      <w:r w:rsidRPr="00540E83">
        <w:t>Установлено, что 60</w:t>
      </w:r>
      <w:r w:rsidR="00776234">
        <w:t xml:space="preserve"> </w:t>
      </w:r>
      <w:r w:rsidRPr="00540E83">
        <w:t>% пассажиров пользуются проездными билетами (42</w:t>
      </w:r>
      <w:r w:rsidR="00776234">
        <w:t xml:space="preserve"> </w:t>
      </w:r>
      <w:r w:rsidRPr="00540E83">
        <w:t>% — полными проездными билетами и 18</w:t>
      </w:r>
      <w:r w:rsidR="00776234">
        <w:t xml:space="preserve"> </w:t>
      </w:r>
      <w:r w:rsidRPr="00540E83">
        <w:t>% — льготными), 29</w:t>
      </w:r>
      <w:r w:rsidR="00776234">
        <w:t xml:space="preserve"> </w:t>
      </w:r>
      <w:r w:rsidRPr="00540E83">
        <w:t>% пассажиров приобретают разовые билеты у кондуктора (20</w:t>
      </w:r>
      <w:r w:rsidR="00776234">
        <w:t xml:space="preserve"> </w:t>
      </w:r>
      <w:r w:rsidRPr="00540E83">
        <w:t>% — полные билеты и 9</w:t>
      </w:r>
      <w:r w:rsidR="00776234">
        <w:t xml:space="preserve"> </w:t>
      </w:r>
      <w:r w:rsidRPr="00540E83">
        <w:t>% — льготные билеты).</w:t>
      </w:r>
    </w:p>
    <w:p w:rsidR="00414083" w:rsidRPr="00540E83" w:rsidRDefault="000F0253" w:rsidP="00540E83">
      <w:pPr>
        <w:pStyle w:val="31"/>
        <w:suppressAutoHyphens/>
        <w:spacing w:before="0" w:after="0" w:line="360" w:lineRule="auto"/>
        <w:ind w:firstLine="709"/>
      </w:pPr>
      <w:r w:rsidRPr="00540E83">
        <w:t>Средняя оплачиваемая стоимость проезда одним пассажиром на городских перевозках составила 250</w:t>
      </w:r>
      <w:r w:rsidR="00776234">
        <w:t xml:space="preserve"> </w:t>
      </w:r>
      <w:r w:rsidRPr="00540E83">
        <w:t>руб., для безубыточной работы предприятия средняя оплачиваемая стоимость проезда одним пассажиром должна составлять не менее 265</w:t>
      </w:r>
      <w:r w:rsidR="00776234">
        <w:t xml:space="preserve"> </w:t>
      </w:r>
      <w:r w:rsidRPr="00540E83">
        <w:t>руб.</w:t>
      </w:r>
    </w:p>
    <w:p w:rsidR="00414083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Рассмотрена автоматизированная система контроля проезда (АСКП), которая позволит решить следующие проблемы общественного пассажирского транспорта:</w:t>
      </w:r>
    </w:p>
    <w:p w:rsidR="00B61D62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>1 ликвидировать безбилетный проезд пассажиров;</w:t>
      </w:r>
    </w:p>
    <w:p w:rsidR="00B61D62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>2 оперативно учитывать выполненную транспортную работу;</w:t>
      </w:r>
    </w:p>
    <w:p w:rsidR="00B61D62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>3 определить потребность пассажиров в перевозках;</w:t>
      </w:r>
    </w:p>
    <w:p w:rsidR="00B61D62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точно учесть перевозку льготников по категориям и выставлять обоснованные счета на компенсацию </w:t>
      </w:r>
      <w:r w:rsidR="00776234">
        <w:t>"</w:t>
      </w:r>
      <w:r w:rsidRPr="00540E83">
        <w:t>выпадающих</w:t>
      </w:r>
      <w:r w:rsidR="00776234">
        <w:t>"</w:t>
      </w:r>
      <w:r w:rsidRPr="00540E83">
        <w:t xml:space="preserve"> доходов;</w:t>
      </w:r>
    </w:p>
    <w:p w:rsidR="00B61D62" w:rsidRPr="00540E83" w:rsidRDefault="00B61D62" w:rsidP="00540E83">
      <w:pPr>
        <w:pStyle w:val="31"/>
        <w:suppressAutoHyphens/>
        <w:spacing w:before="0" w:after="0" w:line="360" w:lineRule="auto"/>
        <w:ind w:firstLine="709"/>
      </w:pPr>
      <w:r w:rsidRPr="00540E83">
        <w:t>5 контролировать выполнение водителями рейсов.</w:t>
      </w:r>
    </w:p>
    <w:p w:rsidR="00D57F67" w:rsidRDefault="00D57F67" w:rsidP="00540E83">
      <w:pPr>
        <w:pStyle w:val="11"/>
        <w:pageBreakBefore w:val="0"/>
        <w:spacing w:line="360" w:lineRule="auto"/>
        <w:ind w:firstLine="709"/>
      </w:pPr>
      <w:bookmarkStart w:id="32" w:name="_Toc169493164"/>
    </w:p>
    <w:p w:rsidR="00B61D62" w:rsidRPr="00540E83" w:rsidRDefault="00D57F67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334734" w:rsidRPr="00540E83">
        <w:t>5</w:t>
      </w:r>
      <w:r>
        <w:t>.</w:t>
      </w:r>
      <w:r w:rsidR="00334734" w:rsidRPr="00540E83">
        <w:t xml:space="preserve"> Расчет капитальных и эксплуатационных затрат на реализацию</w:t>
      </w:r>
      <w:r w:rsidR="00776234">
        <w:t xml:space="preserve"> </w:t>
      </w:r>
      <w:r w:rsidR="00334734" w:rsidRPr="00540E83">
        <w:t>проектных решений</w:t>
      </w:r>
      <w:bookmarkEnd w:id="32"/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33" w:name="_Toc169493165"/>
    </w:p>
    <w:p w:rsidR="001F3570" w:rsidRPr="00540E83" w:rsidRDefault="001F3570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5.1 </w:t>
      </w:r>
      <w:r w:rsidR="00330362" w:rsidRPr="00540E83">
        <w:rPr>
          <w:sz w:val="28"/>
        </w:rPr>
        <w:t xml:space="preserve">Расчет капитальных </w:t>
      </w:r>
      <w:r w:rsidR="000E6041" w:rsidRPr="00540E83">
        <w:rPr>
          <w:sz w:val="28"/>
        </w:rPr>
        <w:t xml:space="preserve">и эксплуатационных </w:t>
      </w:r>
      <w:r w:rsidR="005D0E66" w:rsidRPr="00540E83">
        <w:rPr>
          <w:sz w:val="28"/>
        </w:rPr>
        <w:t>затрат на</w:t>
      </w:r>
      <w:r w:rsidR="00330362" w:rsidRPr="00540E83">
        <w:rPr>
          <w:sz w:val="28"/>
        </w:rPr>
        <w:t xml:space="preserve"> внедрение автоматизированной системы контроля и учета работы автотранспорта </w:t>
      </w:r>
      <w:r w:rsidR="00E875C0" w:rsidRPr="00540E83">
        <w:rPr>
          <w:sz w:val="28"/>
        </w:rPr>
        <w:t>и дорожно-строительной техники</w:t>
      </w:r>
      <w:bookmarkEnd w:id="33"/>
    </w:p>
    <w:p w:rsidR="00D57F67" w:rsidRDefault="00D57F67" w:rsidP="00540E83">
      <w:pPr>
        <w:pStyle w:val="32"/>
        <w:spacing w:before="0" w:line="360" w:lineRule="auto"/>
        <w:ind w:firstLine="709"/>
        <w:rPr>
          <w:sz w:val="28"/>
        </w:rPr>
      </w:pPr>
      <w:bookmarkStart w:id="34" w:name="_Toc169493166"/>
    </w:p>
    <w:p w:rsidR="00330362" w:rsidRPr="00540E83" w:rsidRDefault="00396117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5.1.1 Расчет капитальных затрат</w:t>
      </w:r>
      <w:bookmarkEnd w:id="34"/>
    </w:p>
    <w:p w:rsidR="00396117" w:rsidRPr="00540E83" w:rsidRDefault="005D0E66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и учета работы автотранспорта и дорожно-строительной техники, включают затр</w:t>
      </w:r>
      <w:r w:rsidR="00ED60F2" w:rsidRPr="00540E83">
        <w:t xml:space="preserve">аты на аппаратное обеспечение, </w:t>
      </w:r>
      <w:r w:rsidRPr="00540E83">
        <w:t>программное обеспечение</w:t>
      </w:r>
      <w:r w:rsidR="00ED60F2" w:rsidRPr="00540E83">
        <w:t>, монтаж аппаратных модулей и пусконаладочные работы</w:t>
      </w:r>
      <w:r w:rsidRPr="00540E83">
        <w:t>.</w:t>
      </w:r>
      <w:r w:rsidR="00F90438" w:rsidRPr="00540E83">
        <w:t xml:space="preserve"> Расчет капитальных затрат для внедрения автоматизированной системы контроля и учета работы автотранспорта и дорожно-строительной</w:t>
      </w:r>
      <w:r w:rsidR="00CC6331" w:rsidRPr="00540E83">
        <w:t xml:space="preserve"> техники приведен</w:t>
      </w:r>
      <w:r w:rsidR="00F90438" w:rsidRPr="00540E83">
        <w:t xml:space="preserve"> в таблице 5.1.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F90438" w:rsidRPr="00D57F67" w:rsidRDefault="00D57F67" w:rsidP="00540E83">
      <w:pPr>
        <w:pStyle w:val="31"/>
        <w:suppressAutoHyphens/>
        <w:spacing w:before="0" w:after="0" w:line="360" w:lineRule="auto"/>
        <w:ind w:firstLine="709"/>
      </w:pPr>
      <w:r w:rsidRPr="00D57F67">
        <w:t>Таблица 5.1 – Расчет капитальных затрат для внедрения автоматизированной системы контроля и учета работы автотранспорта и дорожно-строительной техники</w:t>
      </w:r>
    </w:p>
    <w:tbl>
      <w:tblPr>
        <w:tblW w:w="9351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425"/>
        <w:gridCol w:w="993"/>
        <w:gridCol w:w="993"/>
        <w:gridCol w:w="567"/>
        <w:gridCol w:w="1133"/>
        <w:gridCol w:w="1276"/>
      </w:tblGrid>
      <w:tr w:rsidR="00540E83" w:rsidRPr="00C57EE6" w:rsidTr="00C57EE6">
        <w:trPr>
          <w:cantSplit/>
          <w:trHeight w:val="2147"/>
        </w:trPr>
        <w:tc>
          <w:tcPr>
            <w:tcW w:w="3964" w:type="dxa"/>
            <w:shd w:val="clear" w:color="auto" w:fill="auto"/>
          </w:tcPr>
          <w:p w:rsidR="008A4F95" w:rsidRPr="00C57EE6" w:rsidRDefault="008A4F9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продукта</w:t>
            </w:r>
          </w:p>
        </w:tc>
        <w:tc>
          <w:tcPr>
            <w:tcW w:w="425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Количество, ед.</w:t>
            </w:r>
          </w:p>
        </w:tc>
        <w:tc>
          <w:tcPr>
            <w:tcW w:w="993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Цена за 1 ед., </w:t>
            </w:r>
            <w:r w:rsidR="00522527" w:rsidRPr="00C57EE6">
              <w:rPr>
                <w:sz w:val="20"/>
                <w:szCs w:val="20"/>
              </w:rPr>
              <w:t xml:space="preserve">тыс. </w:t>
            </w:r>
            <w:r w:rsidRPr="00C57EE6">
              <w:rPr>
                <w:sz w:val="20"/>
                <w:szCs w:val="20"/>
              </w:rPr>
              <w:t>руб.</w:t>
            </w:r>
          </w:p>
        </w:tc>
        <w:tc>
          <w:tcPr>
            <w:tcW w:w="993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Сумма, </w:t>
            </w:r>
            <w:r w:rsidR="00301B92" w:rsidRPr="00C57EE6">
              <w:rPr>
                <w:sz w:val="20"/>
                <w:szCs w:val="20"/>
              </w:rPr>
              <w:t xml:space="preserve">тыс. </w:t>
            </w:r>
            <w:r w:rsidRPr="00C57EE6">
              <w:rPr>
                <w:sz w:val="20"/>
                <w:szCs w:val="20"/>
              </w:rPr>
              <w:t>руб.</w:t>
            </w:r>
          </w:p>
        </w:tc>
        <w:tc>
          <w:tcPr>
            <w:tcW w:w="567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Ставка НДС, %</w:t>
            </w:r>
          </w:p>
        </w:tc>
        <w:tc>
          <w:tcPr>
            <w:tcW w:w="1133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Сумма НДС, </w:t>
            </w:r>
            <w:r w:rsidR="00B56D1A" w:rsidRPr="00C57EE6">
              <w:rPr>
                <w:sz w:val="20"/>
                <w:szCs w:val="20"/>
              </w:rPr>
              <w:t xml:space="preserve">тыс. </w:t>
            </w:r>
            <w:r w:rsidRPr="00C57EE6">
              <w:rPr>
                <w:sz w:val="20"/>
                <w:szCs w:val="20"/>
              </w:rPr>
              <w:t>руб.</w:t>
            </w:r>
          </w:p>
        </w:tc>
        <w:tc>
          <w:tcPr>
            <w:tcW w:w="1276" w:type="dxa"/>
            <w:shd w:val="clear" w:color="auto" w:fill="auto"/>
            <w:textDirection w:val="btLr"/>
          </w:tcPr>
          <w:p w:rsidR="008A4F95" w:rsidRPr="00C57EE6" w:rsidRDefault="008A4F95" w:rsidP="00C57EE6">
            <w:pPr>
              <w:suppressAutoHyphens/>
              <w:spacing w:line="360" w:lineRule="auto"/>
              <w:ind w:left="113" w:right="113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Сумма с НДС, </w:t>
            </w:r>
            <w:r w:rsidR="00B56D1A" w:rsidRPr="00C57EE6">
              <w:rPr>
                <w:sz w:val="20"/>
                <w:szCs w:val="20"/>
              </w:rPr>
              <w:t xml:space="preserve">тыс. </w:t>
            </w:r>
            <w:r w:rsidRPr="00C57EE6">
              <w:rPr>
                <w:sz w:val="20"/>
                <w:szCs w:val="20"/>
              </w:rPr>
              <w:t>руб.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Аппаратное средство регистрации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маршрутов движения, включая модуль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регистрации (ШКИПЕР-02), сотовый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модуль и установочный комплект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772,2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47104,2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8478,756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55582,956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Специальная аппаратура диспетчерского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места для модели ШКИПЕР-02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819,0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819,0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147,420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966,420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Модуль регистрации контроля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технического состояния автотранспорта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3159,0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3159,0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568,620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3727,620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Модуль контроля въезда-выезда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автотранспорта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4914,0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4914,0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884,520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5798,520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Система контроля маршрутов движения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(базовый вариант)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1642,0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1642,0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295,560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1937,560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отпуска и учета ГСМ на АЗС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4212,0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4212,0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758,160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4970,160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автоматизированный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программно-аппаратный отпуска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 xml:space="preserve">и учета газа на АГНКС </w:t>
            </w:r>
            <w:r w:rsidR="00776234" w:rsidRPr="00C57EE6">
              <w:rPr>
                <w:sz w:val="20"/>
                <w:szCs w:val="22"/>
              </w:rPr>
              <w:t>"</w:t>
            </w:r>
            <w:r w:rsidRPr="00C57EE6">
              <w:rPr>
                <w:sz w:val="20"/>
                <w:szCs w:val="22"/>
              </w:rPr>
              <w:t>ГАЗ-У</w:t>
            </w:r>
            <w:r w:rsidR="00776234" w:rsidRPr="00C57EE6">
              <w:rPr>
                <w:sz w:val="20"/>
                <w:szCs w:val="22"/>
              </w:rPr>
              <w:t>"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22183,0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22183,0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3992,940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26175,94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диспетчера (распределителя)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9828,0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9828,0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1769,040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11597,040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начальника АТЦ (механика)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8143,0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8143,0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1465,740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9608,740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Монтаж аппаратных модулей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61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72,6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4428,6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797,148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5225,748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Пусконаладочные работы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399,2</w:t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399,2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71,856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471,056</w:t>
            </w:r>
          </w:p>
        </w:tc>
      </w:tr>
      <w:tr w:rsidR="00540E83" w:rsidRPr="00C57EE6" w:rsidTr="00C57EE6">
        <w:tc>
          <w:tcPr>
            <w:tcW w:w="3964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</w:t>
            </w:r>
            <w:r w:rsidR="0033394D" w:rsidRPr="00C57EE6">
              <w:rPr>
                <w:sz w:val="20"/>
                <w:szCs w:val="22"/>
              </w:rPr>
              <w:t>:</w:t>
            </w:r>
          </w:p>
        </w:tc>
        <w:tc>
          <w:tcPr>
            <w:tcW w:w="425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106832,0</w:t>
            </w:r>
          </w:p>
        </w:tc>
        <w:tc>
          <w:tcPr>
            <w:tcW w:w="567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1133" w:type="dxa"/>
            <w:shd w:val="clear" w:color="auto" w:fill="auto"/>
            <w:noWrap/>
          </w:tcPr>
          <w:p w:rsidR="00802903" w:rsidRPr="00C57EE6" w:rsidRDefault="00802903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19229,760</w:t>
            </w:r>
          </w:p>
        </w:tc>
        <w:tc>
          <w:tcPr>
            <w:tcW w:w="1276" w:type="dxa"/>
            <w:shd w:val="clear" w:color="auto" w:fill="auto"/>
            <w:noWrap/>
          </w:tcPr>
          <w:p w:rsidR="00802903" w:rsidRPr="00C57EE6" w:rsidRDefault="000D1A8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126061,760</w:t>
            </w:r>
          </w:p>
        </w:tc>
      </w:tr>
    </w:tbl>
    <w:p w:rsidR="005D0E66" w:rsidRPr="00540E83" w:rsidRDefault="005D0E66" w:rsidP="00540E83">
      <w:pPr>
        <w:pStyle w:val="31"/>
        <w:suppressAutoHyphens/>
        <w:spacing w:before="0" w:after="0" w:line="360" w:lineRule="auto"/>
        <w:ind w:firstLine="709"/>
      </w:pPr>
    </w:p>
    <w:p w:rsidR="00E26AC6" w:rsidRPr="00540E83" w:rsidRDefault="0033394D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и учета работы автотранспорта и дорожно-строительной техники составят 126062 тыс. руб.</w:t>
      </w:r>
    </w:p>
    <w:p w:rsidR="00D57F67" w:rsidRDefault="00D57F67" w:rsidP="00540E83">
      <w:pPr>
        <w:pStyle w:val="32"/>
        <w:spacing w:before="0" w:line="360" w:lineRule="auto"/>
        <w:ind w:firstLine="709"/>
        <w:rPr>
          <w:sz w:val="28"/>
        </w:rPr>
      </w:pPr>
      <w:bookmarkStart w:id="35" w:name="_Toc169493167"/>
    </w:p>
    <w:p w:rsidR="0033394D" w:rsidRPr="00540E83" w:rsidRDefault="009B1742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5.1.2 Расчет эксплуатационных затрат</w:t>
      </w:r>
      <w:bookmarkEnd w:id="35"/>
    </w:p>
    <w:p w:rsidR="009B1742" w:rsidRPr="00540E83" w:rsidRDefault="00E4530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эксплуатационные затраты, </w:t>
      </w:r>
      <w:r w:rsidR="00426466">
        <w:rPr>
          <w:position w:val="-12"/>
        </w:rPr>
        <w:pict>
          <v:shape id="_x0000_i1073" type="#_x0000_t75" style="width:26.25pt;height:17.25pt">
            <v:imagedata r:id="rId57" o:title=""/>
          </v:shape>
        </w:pict>
      </w:r>
      <w:r w:rsidRPr="00540E83">
        <w:t>, руб., входит заработная плата работников, обслуживающих систему, затраты на электроэнергию, накладные расходы, затраты на техническое обслуживание и ремонт, затраты на сотовую связь:</w:t>
      </w:r>
    </w:p>
    <w:p w:rsidR="00E45300" w:rsidRPr="00540E83" w:rsidRDefault="00E45300" w:rsidP="00540E83">
      <w:pPr>
        <w:pStyle w:val="31"/>
        <w:suppressAutoHyphens/>
        <w:spacing w:before="0" w:after="0" w:line="360" w:lineRule="auto"/>
        <w:ind w:firstLine="709"/>
      </w:pPr>
    </w:p>
    <w:p w:rsidR="00E4530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74" type="#_x0000_t75" style="width:213pt;height:17.25pt">
            <v:imagedata r:id="rId58" o:title=""/>
          </v:shape>
        </w:pict>
      </w:r>
      <w:r w:rsidR="00E45300" w:rsidRPr="00540E83">
        <w:t>,</w:t>
      </w:r>
      <w:r w:rsidR="00E45300" w:rsidRPr="00540E83">
        <w:tab/>
        <w:t>(5.1)</w:t>
      </w:r>
    </w:p>
    <w:p w:rsidR="008F58EC" w:rsidRPr="00540E83" w:rsidRDefault="008F58EC" w:rsidP="00540E83">
      <w:pPr>
        <w:pStyle w:val="31"/>
        <w:suppressAutoHyphens/>
        <w:spacing w:before="0" w:after="0" w:line="360" w:lineRule="auto"/>
        <w:ind w:firstLine="709"/>
      </w:pPr>
    </w:p>
    <w:p w:rsidR="00E45300" w:rsidRPr="00540E83" w:rsidRDefault="00E4530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075" type="#_x0000_t75" style="width:24.75pt;height:17.25pt">
            <v:imagedata r:id="rId59" o:title=""/>
          </v:shape>
        </w:pict>
      </w:r>
      <w:r w:rsidRPr="00540E83">
        <w:t xml:space="preserve"> – заработная плата работников, обслуживающих систему, руб.;</w:t>
      </w:r>
    </w:p>
    <w:p w:rsidR="00E4530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76" type="#_x0000_t75" style="width:25.5pt;height:17.25pt">
            <v:imagedata r:id="rId60" o:title=""/>
          </v:shape>
        </w:pict>
      </w:r>
      <w:r w:rsidR="00E45300" w:rsidRPr="00540E83">
        <w:t xml:space="preserve"> – затраты на электроэнергию, 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77" type="#_x0000_t75" style="width:31.5pt;height:17.25pt">
            <v:imagedata r:id="rId61" o:title=""/>
          </v:shape>
        </w:pict>
      </w:r>
      <w:r w:rsidR="00E45300" w:rsidRPr="00540E83">
        <w:t xml:space="preserve"> – накладные расходы, 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78" type="#_x0000_t75" style="width:36pt;height:17.25pt">
            <v:imagedata r:id="rId62" o:title=""/>
          </v:shape>
        </w:pict>
      </w:r>
      <w:r w:rsidR="00E45300" w:rsidRPr="00540E83">
        <w:t xml:space="preserve"> – затраты на техническое обслуживание и ремонт, руб.;</w:t>
      </w:r>
    </w:p>
    <w:p w:rsidR="00E4530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79" type="#_x0000_t75" style="width:21pt;height:17.25pt">
            <v:imagedata r:id="rId63" o:title=""/>
          </v:shape>
        </w:pict>
      </w:r>
      <w:r w:rsidR="00E45300" w:rsidRPr="00540E83">
        <w:t xml:space="preserve"> </w:t>
      </w:r>
      <w:r w:rsidR="007B58A6" w:rsidRPr="00540E83">
        <w:t xml:space="preserve">– </w:t>
      </w:r>
      <w:r w:rsidR="00E45300" w:rsidRPr="00540E83">
        <w:t>затраты на сотовую связь, руб.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1D70E6" w:rsidRDefault="00D57F67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1D70E6" w:rsidRPr="00540E83">
        <w:t>Заработная плата работников, обслуживающих систему, рассчитывается по формуле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4"/>
        </w:rPr>
        <w:pict>
          <v:shape id="_x0000_i1080" type="#_x0000_t75" style="width:135pt;height:20.25pt">
            <v:imagedata r:id="rId64" o:title=""/>
          </v:shape>
        </w:pict>
      </w:r>
      <w:r w:rsidR="00D57F67">
        <w:t>,</w:t>
      </w:r>
      <w:r w:rsidR="00D57F67">
        <w:tab/>
      </w:r>
      <w:r w:rsidR="00ED2E6E" w:rsidRPr="00540E83">
        <w:t>(5.2</w:t>
      </w:r>
      <w:r w:rsidR="001D70E6" w:rsidRPr="00540E83">
        <w:t>)</w:t>
      </w: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4"/>
        </w:rPr>
        <w:pict>
          <v:shape id="_x0000_i1081" type="#_x0000_t75" style="width:12.75pt;height:14.25pt">
            <v:imagedata r:id="rId65" o:title=""/>
          </v:shape>
        </w:pict>
      </w:r>
      <w:r w:rsidRPr="00540E83">
        <w:t xml:space="preserve"> – средняя заработная плата, 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82" type="#_x0000_t75" style="width:28.5pt;height:17.25pt">
            <v:imagedata r:id="rId66" o:title=""/>
          </v:shape>
        </w:pict>
      </w:r>
      <w:r w:rsidR="00ED2E6E" w:rsidRPr="00540E83">
        <w:t xml:space="preserve"> – число компьютеров</w:t>
      </w:r>
      <w:r w:rsidR="001D70E6" w:rsidRPr="00540E83">
        <w:t>;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1,35 – коэффициент, учитывающий отчисления в фонд социальной защиты</w:t>
      </w:r>
      <w:r w:rsidR="00776234">
        <w:t xml:space="preserve"> </w:t>
      </w:r>
      <w:r w:rsidRPr="00540E83">
        <w:t>населения;</w:t>
      </w:r>
    </w:p>
    <w:p w:rsidR="00776234" w:rsidRDefault="00383934" w:rsidP="00540E83">
      <w:pPr>
        <w:pStyle w:val="31"/>
        <w:suppressAutoHyphens/>
        <w:spacing w:before="0" w:after="0" w:line="360" w:lineRule="auto"/>
        <w:ind w:firstLine="709"/>
      </w:pPr>
      <w:r w:rsidRPr="00540E83">
        <w:t>12 – число месяцев в году;</w:t>
      </w:r>
    </w:p>
    <w:p w:rsidR="00383934" w:rsidRPr="00540E83" w:rsidRDefault="00325ACE" w:rsidP="00540E83">
      <w:pPr>
        <w:pStyle w:val="31"/>
        <w:suppressAutoHyphens/>
        <w:spacing w:before="0" w:after="0" w:line="360" w:lineRule="auto"/>
        <w:ind w:firstLine="709"/>
      </w:pPr>
      <w:r w:rsidRPr="00540E83">
        <w:t>4</w:t>
      </w:r>
      <w:r w:rsidR="00383934" w:rsidRPr="00540E83">
        <w:t xml:space="preserve"> –</w:t>
      </w:r>
      <w:r w:rsidRPr="00540E83">
        <w:t xml:space="preserve"> число человек, работающих на одном компьютере в круглосуточном</w:t>
      </w:r>
      <w:r w:rsidR="00776234">
        <w:t xml:space="preserve"> </w:t>
      </w:r>
      <w:r w:rsidRPr="00540E83">
        <w:t>режиме</w:t>
      </w:r>
      <w:r w:rsidR="00383934" w:rsidRPr="00540E83">
        <w:t>.</w:t>
      </w: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  <w:r w:rsidRPr="00540E83">
        <w:t>Затраты на электроэнергию рассчитываются по формуле</w:t>
      </w: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83" type="#_x0000_t75" style="width:141pt;height:36pt">
            <v:imagedata r:id="rId67" o:title=""/>
          </v:shape>
        </w:pict>
      </w:r>
      <w:r w:rsidR="00ED2E6E" w:rsidRPr="00540E83">
        <w:t>,</w:t>
      </w:r>
      <w:r w:rsidR="00ED2E6E" w:rsidRPr="00540E83">
        <w:tab/>
        <w:t>(5.3</w:t>
      </w:r>
      <w:r w:rsidR="001D70E6" w:rsidRPr="00540E83">
        <w:t>)</w:t>
      </w: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084" type="#_x0000_t75" style="width:30.75pt;height:17.25pt">
            <v:imagedata r:id="rId68" o:title=""/>
          </v:shape>
        </w:pict>
      </w:r>
      <w:r w:rsidRPr="00540E83">
        <w:t xml:space="preserve"> – годовой фонд рабочего времени системы, ч;</w:t>
      </w: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085" type="#_x0000_t75" style="width:46.5pt;height:18.75pt">
            <v:imagedata r:id="rId69" o:title=""/>
          </v:shape>
        </w:pict>
      </w:r>
      <w:r w:rsidR="001D70E6" w:rsidRPr="00540E83">
        <w:t xml:space="preserve"> – стоимость 1 кВт·ч, руб.,</w:t>
      </w: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6"/>
        </w:rPr>
        <w:pict>
          <v:shape id="_x0000_i1086" type="#_x0000_t75" style="width:15pt;height:15pt">
            <v:imagedata r:id="rId70" o:title=""/>
          </v:shape>
        </w:pict>
      </w:r>
      <w:r w:rsidR="001D70E6" w:rsidRPr="00540E83">
        <w:t xml:space="preserve"> –</w:t>
      </w:r>
      <w:r w:rsidR="000B6495" w:rsidRPr="00540E83">
        <w:t xml:space="preserve"> мощность компьютера</w:t>
      </w:r>
      <w:r w:rsidR="001D70E6" w:rsidRPr="00540E83">
        <w:t>, Вт.</w:t>
      </w:r>
    </w:p>
    <w:p w:rsidR="001D70E6" w:rsidRPr="00540E83" w:rsidRDefault="004E558B" w:rsidP="00540E83">
      <w:pPr>
        <w:pStyle w:val="31"/>
        <w:suppressAutoHyphens/>
        <w:spacing w:before="0" w:after="0" w:line="360" w:lineRule="auto"/>
        <w:ind w:firstLine="709"/>
      </w:pPr>
      <w:r w:rsidRPr="00540E83">
        <w:t>Накладные расходы составляют 5</w:t>
      </w:r>
      <w:r w:rsidR="001D70E6" w:rsidRPr="00540E83">
        <w:t xml:space="preserve">% от </w:t>
      </w:r>
      <w:r w:rsidRPr="00540E83">
        <w:t xml:space="preserve">капитальных </w:t>
      </w:r>
      <w:r w:rsidR="001D70E6" w:rsidRPr="00540E83">
        <w:t>затрат</w:t>
      </w:r>
      <w:r w:rsidRPr="00540E83">
        <w:t>, необходимых для внедрения автоматизированной системы контроля и учета работы автотранспорта и дорожно-строительной техники:</w:t>
      </w:r>
    </w:p>
    <w:p w:rsidR="004E558B" w:rsidRPr="00540E83" w:rsidRDefault="004E558B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87" type="#_x0000_t75" style="width:84pt;height:36pt">
            <v:imagedata r:id="rId71" o:title=""/>
          </v:shape>
        </w:pict>
      </w:r>
      <w:r w:rsidR="00166AB4" w:rsidRPr="00540E83">
        <w:t>,</w:t>
      </w:r>
      <w:r w:rsidR="004E558B" w:rsidRPr="00540E83">
        <w:tab/>
        <w:t>(5.4</w:t>
      </w:r>
      <w:r w:rsidR="001D70E6" w:rsidRPr="00540E83">
        <w:t>)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166AB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088" type="#_x0000_t75" style="width:20.25pt;height:17.25pt">
            <v:imagedata r:id="rId72" o:title=""/>
          </v:shape>
        </w:pict>
      </w:r>
      <w:r w:rsidRPr="00540E83">
        <w:t xml:space="preserve"> – </w:t>
      </w:r>
      <w:r w:rsidR="00A91DA7" w:rsidRPr="00540E83">
        <w:t>капитальные</w:t>
      </w:r>
      <w:r w:rsidRPr="00540E83">
        <w:t xml:space="preserve"> затрат</w:t>
      </w:r>
      <w:r w:rsidR="00A91DA7" w:rsidRPr="00540E83">
        <w:t>ы</w:t>
      </w:r>
      <w:r w:rsidRPr="00540E83">
        <w:t>, необходимы</w:t>
      </w:r>
      <w:r w:rsidR="00A91DA7" w:rsidRPr="00540E83">
        <w:t xml:space="preserve">е </w:t>
      </w:r>
      <w:r w:rsidRPr="00540E83">
        <w:t>для внедрения автоматизированной системы контроля и учета работы автотранспорта и дорожно-строительной техники, руб.</w:t>
      </w:r>
    </w:p>
    <w:p w:rsidR="007B5B9D" w:rsidRPr="00540E83" w:rsidRDefault="001D70E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Затраты на техническое обслуживание и ремонт составляют 4% от </w:t>
      </w:r>
      <w:r w:rsidR="007B5B9D" w:rsidRPr="00540E83">
        <w:t>капитальных затрат, необходимых для внедрения автоматизированной системы контроля и учета работы автотранспорта и дорожно-строительной техники:</w:t>
      </w:r>
    </w:p>
    <w:p w:rsidR="00F10289" w:rsidRPr="00540E83" w:rsidRDefault="00F10289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89" type="#_x0000_t75" style="width:89.25pt;height:36pt">
            <v:imagedata r:id="rId73" o:title=""/>
          </v:shape>
        </w:pict>
      </w:r>
      <w:r w:rsidR="007B5B9D" w:rsidRPr="00540E83">
        <w:t>.</w:t>
      </w:r>
      <w:r w:rsidR="007B5B9D" w:rsidRPr="00540E83">
        <w:tab/>
        <w:t>(5.5</w:t>
      </w:r>
      <w:r w:rsidR="001D70E6" w:rsidRPr="00540E83">
        <w:t>)</w:t>
      </w:r>
    </w:p>
    <w:p w:rsidR="001D70E6" w:rsidRPr="00540E83" w:rsidRDefault="001D70E6" w:rsidP="00540E83">
      <w:pPr>
        <w:pStyle w:val="31"/>
        <w:suppressAutoHyphens/>
        <w:spacing w:before="0" w:after="0" w:line="360" w:lineRule="auto"/>
        <w:ind w:firstLine="709"/>
      </w:pPr>
    </w:p>
    <w:p w:rsidR="001D70E6" w:rsidRPr="00540E83" w:rsidRDefault="00D37D2D" w:rsidP="00540E83">
      <w:pPr>
        <w:pStyle w:val="31"/>
        <w:suppressAutoHyphens/>
        <w:spacing w:before="0" w:after="0" w:line="360" w:lineRule="auto"/>
        <w:ind w:firstLine="709"/>
      </w:pPr>
      <w:r w:rsidRPr="00540E83">
        <w:t>Затраты на сотовую связь рассчитываются по формуле</w:t>
      </w:r>
    </w:p>
    <w:p w:rsidR="00D37D2D" w:rsidRPr="00540E83" w:rsidRDefault="00D37D2D" w:rsidP="00540E83">
      <w:pPr>
        <w:pStyle w:val="31"/>
        <w:suppressAutoHyphens/>
        <w:spacing w:before="0" w:after="0" w:line="360" w:lineRule="auto"/>
        <w:ind w:firstLine="709"/>
      </w:pPr>
    </w:p>
    <w:p w:rsidR="00D37D2D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90" type="#_x0000_t75" style="width:99.75pt;height:18pt">
            <v:imagedata r:id="rId74" o:title=""/>
          </v:shape>
        </w:pict>
      </w:r>
      <w:r w:rsidR="00D37D2D" w:rsidRPr="00540E83">
        <w:t>,</w:t>
      </w:r>
      <w:r w:rsidR="00D37D2D" w:rsidRPr="00540E83">
        <w:tab/>
        <w:t>(5.6)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AD0A7E" w:rsidRPr="00540E83" w:rsidRDefault="00AD0A7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091" type="#_x0000_t75" style="width:27.75pt;height:17.25pt">
            <v:imagedata r:id="rId75" o:title=""/>
          </v:shape>
        </w:pict>
      </w:r>
      <w:r w:rsidR="007C2FBF" w:rsidRPr="00540E83">
        <w:t xml:space="preserve"> </w:t>
      </w:r>
      <w:r w:rsidR="007C2FBF" w:rsidRPr="00540E83">
        <w:noBreakHyphen/>
        <w:t xml:space="preserve"> число автобусов;</w:t>
      </w:r>
    </w:p>
    <w:p w:rsidR="007C2FB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92" type="#_x0000_t75" style="width:29.25pt;height:17.25pt">
            <v:imagedata r:id="rId76" o:title=""/>
          </v:shape>
        </w:pict>
      </w:r>
      <w:r w:rsidR="007C2FBF" w:rsidRPr="00540E83">
        <w:t xml:space="preserve"> </w:t>
      </w:r>
      <w:r w:rsidR="007C2FBF" w:rsidRPr="00540E83">
        <w:noBreakHyphen/>
        <w:t xml:space="preserve"> стоимость сотовой связи на единицу транспорта, руб.</w:t>
      </w:r>
    </w:p>
    <w:p w:rsidR="00BE482E" w:rsidRPr="00540E83" w:rsidRDefault="00BE482E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(5.2) рассчитана заработная плата работников, обслуживающих систему: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6"/>
        </w:rPr>
      </w:pPr>
    </w:p>
    <w:p w:rsidR="00BE482E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6"/>
        </w:rPr>
        <w:pict>
          <v:shape id="_x0000_i1093" type="#_x0000_t75" style="width:69pt;height:15pt">
            <v:imagedata r:id="rId77" o:title=""/>
          </v:shape>
        </w:pict>
      </w:r>
      <w:r w:rsidR="008D3636" w:rsidRPr="00540E83">
        <w:t xml:space="preserve">руб., </w:t>
      </w:r>
      <w:r>
        <w:rPr>
          <w:position w:val="-14"/>
        </w:rPr>
        <w:pict>
          <v:shape id="_x0000_i1094" type="#_x0000_t75" style="width:51pt;height:20.25pt">
            <v:imagedata r:id="rId78" o:title=""/>
          </v:shape>
        </w:pict>
      </w:r>
      <w:r w:rsidR="008D3636" w:rsidRPr="00540E83">
        <w:t>;</w:t>
      </w:r>
    </w:p>
    <w:p w:rsidR="00BE482E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95" type="#_x0000_t75" style="width:236.25pt;height:18pt">
            <v:imagedata r:id="rId79" o:title=""/>
          </v:shape>
        </w:pict>
      </w:r>
      <w:r w:rsidR="008D3636" w:rsidRPr="00540E83">
        <w:t>руб.</w:t>
      </w:r>
    </w:p>
    <w:p w:rsidR="00BE482E" w:rsidRPr="00540E83" w:rsidRDefault="00BE482E" w:rsidP="00540E83">
      <w:pPr>
        <w:pStyle w:val="31"/>
        <w:suppressAutoHyphens/>
        <w:spacing w:before="0" w:after="0" w:line="360" w:lineRule="auto"/>
        <w:ind w:firstLine="709"/>
      </w:pPr>
    </w:p>
    <w:p w:rsidR="008D3636" w:rsidRPr="00540E83" w:rsidRDefault="00B103E4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(5.3) рассчитаны затраты на электроэнергию: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D57F67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96" type="#_x0000_t75" style="width:168pt;height:18pt">
            <v:imagedata r:id="rId80" o:title=""/>
          </v:shape>
        </w:pict>
      </w:r>
      <w:r w:rsidR="00B103E4" w:rsidRPr="00540E83">
        <w:t>ч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D57F67" w:rsidRDefault="00B103E4" w:rsidP="00540E83">
      <w:pPr>
        <w:pStyle w:val="31"/>
        <w:suppressAutoHyphens/>
        <w:spacing w:before="0" w:after="0" w:line="360" w:lineRule="auto"/>
        <w:ind w:firstLine="709"/>
      </w:pPr>
      <w:r w:rsidRPr="00540E83">
        <w:t>(здесь 0,97 – коэффициент</w:t>
      </w:r>
      <w:r w:rsidR="00D57F67">
        <w:t>, учитывающий простои системы),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B103E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097" type="#_x0000_t75" style="width:81pt;height:18pt">
            <v:imagedata r:id="rId81" o:title=""/>
          </v:shape>
        </w:pict>
      </w:r>
      <w:r w:rsidR="00B103E4" w:rsidRPr="00540E83">
        <w:t xml:space="preserve">руб., </w:t>
      </w:r>
      <w:r>
        <w:rPr>
          <w:position w:val="-6"/>
        </w:rPr>
        <w:pict>
          <v:shape id="_x0000_i1098" type="#_x0000_t75" style="width:48.75pt;height:15pt">
            <v:imagedata r:id="rId82" o:title=""/>
          </v:shape>
        </w:pict>
      </w:r>
      <w:r w:rsidR="00B103E4" w:rsidRPr="00540E83">
        <w:t>Вт;</w:t>
      </w:r>
    </w:p>
    <w:p w:rsidR="00B103E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099" type="#_x0000_t75" style="width:210.75pt;height:36pt">
            <v:imagedata r:id="rId83" o:title=""/>
          </v:shape>
        </w:pict>
      </w:r>
      <w:r w:rsidR="00B103E4" w:rsidRPr="00540E83">
        <w:t>руб.</w:t>
      </w:r>
    </w:p>
    <w:p w:rsidR="00B103E4" w:rsidRPr="00540E83" w:rsidRDefault="00B103E4" w:rsidP="00540E83">
      <w:pPr>
        <w:pStyle w:val="31"/>
        <w:suppressAutoHyphens/>
        <w:spacing w:before="0" w:after="0" w:line="360" w:lineRule="auto"/>
        <w:ind w:firstLine="709"/>
      </w:pPr>
    </w:p>
    <w:p w:rsidR="00D30DA6" w:rsidRPr="00540E83" w:rsidRDefault="00F10F2F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формулами (5.4) и (5.5) рассчитаны накладные расходы и затраты на техническое обслуживание и ремонт:</w:t>
      </w:r>
    </w:p>
    <w:p w:rsidR="00F10F2F" w:rsidRPr="00540E83" w:rsidRDefault="00F10F2F" w:rsidP="00540E83">
      <w:pPr>
        <w:pStyle w:val="31"/>
        <w:suppressAutoHyphens/>
        <w:spacing w:before="0" w:after="0" w:line="360" w:lineRule="auto"/>
        <w:ind w:firstLine="709"/>
      </w:pPr>
    </w:p>
    <w:p w:rsidR="00F10F2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00" type="#_x0000_t75" style="width:197.25pt;height:36pt">
            <v:imagedata r:id="rId84" o:title=""/>
          </v:shape>
        </w:pict>
      </w:r>
      <w:r w:rsidR="000950C1" w:rsidRPr="00540E83">
        <w:t>руб.,</w:t>
      </w:r>
    </w:p>
    <w:p w:rsidR="00F10F2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01" type="#_x0000_t75" style="width:201.75pt;height:36pt">
            <v:imagedata r:id="rId85" o:title=""/>
          </v:shape>
        </w:pict>
      </w:r>
      <w:r w:rsidR="00F10F2F" w:rsidRPr="00540E83">
        <w:t>руб.</w:t>
      </w:r>
    </w:p>
    <w:p w:rsidR="00F10F2F" w:rsidRPr="00540E83" w:rsidRDefault="00F10F2F" w:rsidP="00540E83">
      <w:pPr>
        <w:pStyle w:val="31"/>
        <w:suppressAutoHyphens/>
        <w:spacing w:before="0" w:after="0" w:line="360" w:lineRule="auto"/>
        <w:ind w:firstLine="709"/>
      </w:pPr>
    </w:p>
    <w:p w:rsidR="00F10F2F" w:rsidRPr="00540E83" w:rsidRDefault="000950C1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(5.6) рассчитаны затраты на сотовую связь:</w:t>
      </w:r>
    </w:p>
    <w:p w:rsidR="000950C1" w:rsidRPr="00540E83" w:rsidRDefault="000950C1" w:rsidP="00540E83">
      <w:pPr>
        <w:pStyle w:val="31"/>
        <w:suppressAutoHyphens/>
        <w:spacing w:before="0" w:after="0" w:line="360" w:lineRule="auto"/>
        <w:ind w:firstLine="709"/>
      </w:pPr>
    </w:p>
    <w:p w:rsidR="000950C1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2" type="#_x0000_t75" style="width:171.75pt;height:18pt">
            <v:imagedata r:id="rId86" o:title=""/>
          </v:shape>
        </w:pict>
      </w:r>
      <w:r w:rsidR="000950C1" w:rsidRPr="00540E83">
        <w:t>руб.</w:t>
      </w:r>
    </w:p>
    <w:p w:rsidR="000950C1" w:rsidRPr="00540E83" w:rsidRDefault="000950C1" w:rsidP="00540E83">
      <w:pPr>
        <w:pStyle w:val="31"/>
        <w:suppressAutoHyphens/>
        <w:spacing w:before="0" w:after="0" w:line="360" w:lineRule="auto"/>
        <w:ind w:firstLine="709"/>
      </w:pPr>
    </w:p>
    <w:p w:rsidR="00081504" w:rsidRPr="00540E83" w:rsidRDefault="007C2737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(5.1) эксплуатационные затраты составят:</w:t>
      </w:r>
    </w:p>
    <w:p w:rsidR="007C2737" w:rsidRPr="00540E83" w:rsidRDefault="007C2737" w:rsidP="00540E83">
      <w:pPr>
        <w:pStyle w:val="31"/>
        <w:suppressAutoHyphens/>
        <w:spacing w:before="0" w:after="0" w:line="360" w:lineRule="auto"/>
        <w:ind w:firstLine="709"/>
      </w:pPr>
    </w:p>
    <w:p w:rsidR="007C2737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3" type="#_x0000_t75" style="width:423.75pt;height:18pt">
            <v:imagedata r:id="rId87" o:title=""/>
          </v:shape>
        </w:pict>
      </w:r>
      <w:r w:rsidR="007C2737" w:rsidRPr="00540E83">
        <w:t>руб.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865760" w:rsidRPr="00540E83" w:rsidRDefault="00865760" w:rsidP="00540E83">
      <w:pPr>
        <w:pStyle w:val="21"/>
        <w:spacing w:before="0" w:line="360" w:lineRule="auto"/>
        <w:ind w:firstLine="709"/>
        <w:rPr>
          <w:sz w:val="28"/>
        </w:rPr>
      </w:pPr>
      <w:bookmarkStart w:id="36" w:name="_Toc169493168"/>
      <w:r w:rsidRPr="00540E83">
        <w:rPr>
          <w:sz w:val="28"/>
        </w:rPr>
        <w:t xml:space="preserve">5.2 Расчет капитальных </w:t>
      </w:r>
      <w:r w:rsidR="00982D31" w:rsidRPr="00540E83">
        <w:rPr>
          <w:sz w:val="28"/>
        </w:rPr>
        <w:t xml:space="preserve">и эксплуатационных </w:t>
      </w:r>
      <w:r w:rsidRPr="00540E83">
        <w:rPr>
          <w:sz w:val="28"/>
        </w:rPr>
        <w:t>затрат на внедрение автоматизированной системы контроля проезда</w:t>
      </w:r>
      <w:bookmarkEnd w:id="36"/>
    </w:p>
    <w:p w:rsidR="00D57F67" w:rsidRDefault="00D57F67" w:rsidP="00540E83">
      <w:pPr>
        <w:pStyle w:val="32"/>
        <w:spacing w:before="0" w:line="360" w:lineRule="auto"/>
        <w:ind w:firstLine="709"/>
        <w:rPr>
          <w:sz w:val="28"/>
        </w:rPr>
      </w:pPr>
      <w:bookmarkStart w:id="37" w:name="_Toc169493169"/>
    </w:p>
    <w:p w:rsidR="00865760" w:rsidRPr="00540E83" w:rsidRDefault="00982D31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5.2.1 Расчет капитальных затрат</w:t>
      </w:r>
      <w:bookmarkEnd w:id="37"/>
    </w:p>
    <w:p w:rsidR="0013597D" w:rsidRPr="00540E83" w:rsidRDefault="001F57A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Капитальные затраты, необходимые для внедрения автоматизированной системы контроля проезда, включают затраты на </w:t>
      </w:r>
      <w:r w:rsidR="0013597D" w:rsidRPr="00540E83">
        <w:t>программно-технический комплекс транспортного средства и оборудование диспетчерских. Расчет капитальных затрат для внедрения автоматизированной системы контроля проезда приведен в таблице 5.2.</w:t>
      </w:r>
    </w:p>
    <w:p w:rsidR="0065411C" w:rsidRPr="00D57F67" w:rsidRDefault="00D57F67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Pr="00D57F67">
        <w:t>Таблица 5.2 – Расчет капитальных затрат для внедрения автоматизированной системы контроля проезда</w:t>
      </w:r>
    </w:p>
    <w:tbl>
      <w:tblPr>
        <w:tblW w:w="9351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6232"/>
        <w:gridCol w:w="993"/>
        <w:gridCol w:w="992"/>
        <w:gridCol w:w="1134"/>
      </w:tblGrid>
      <w:tr w:rsidR="00590AB1" w:rsidRPr="00C57EE6" w:rsidTr="00C57EE6">
        <w:tc>
          <w:tcPr>
            <w:tcW w:w="6232" w:type="dxa"/>
            <w:shd w:val="clear" w:color="auto" w:fill="auto"/>
          </w:tcPr>
          <w:p w:rsidR="00740425" w:rsidRPr="00C57EE6" w:rsidRDefault="0074042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</w:t>
            </w:r>
          </w:p>
        </w:tc>
        <w:tc>
          <w:tcPr>
            <w:tcW w:w="993" w:type="dxa"/>
            <w:shd w:val="clear" w:color="auto" w:fill="auto"/>
          </w:tcPr>
          <w:p w:rsidR="00740425" w:rsidRPr="00C57EE6" w:rsidRDefault="0074042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Количество, ед.</w:t>
            </w:r>
          </w:p>
        </w:tc>
        <w:tc>
          <w:tcPr>
            <w:tcW w:w="992" w:type="dxa"/>
            <w:shd w:val="clear" w:color="auto" w:fill="auto"/>
          </w:tcPr>
          <w:p w:rsidR="00740425" w:rsidRPr="00C57EE6" w:rsidRDefault="0074042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 xml:space="preserve">Цена за 1 ед., </w:t>
            </w:r>
            <w:r w:rsidR="00AC60D9" w:rsidRPr="00C57EE6">
              <w:rPr>
                <w:sz w:val="20"/>
                <w:szCs w:val="20"/>
              </w:rPr>
              <w:t xml:space="preserve">тыс. </w:t>
            </w:r>
            <w:r w:rsidRPr="00C57EE6">
              <w:rPr>
                <w:sz w:val="20"/>
                <w:szCs w:val="20"/>
              </w:rPr>
              <w:t>руб.</w:t>
            </w:r>
          </w:p>
        </w:tc>
        <w:tc>
          <w:tcPr>
            <w:tcW w:w="1134" w:type="dxa"/>
            <w:shd w:val="clear" w:color="auto" w:fill="auto"/>
          </w:tcPr>
          <w:p w:rsidR="00740425" w:rsidRPr="00C57EE6" w:rsidRDefault="00AC60D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Сумма,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 xml:space="preserve">тыс. </w:t>
            </w:r>
            <w:r w:rsidR="00740425" w:rsidRPr="00C57EE6">
              <w:rPr>
                <w:sz w:val="20"/>
                <w:szCs w:val="20"/>
              </w:rPr>
              <w:t>руб.</w:t>
            </w:r>
          </w:p>
        </w:tc>
      </w:tr>
      <w:tr w:rsidR="00740425" w:rsidRPr="00C57EE6" w:rsidTr="00C57EE6">
        <w:tc>
          <w:tcPr>
            <w:tcW w:w="9351" w:type="dxa"/>
            <w:gridSpan w:val="4"/>
            <w:shd w:val="clear" w:color="auto" w:fill="auto"/>
            <w:noWrap/>
          </w:tcPr>
          <w:p w:rsidR="00740425" w:rsidRPr="00C57EE6" w:rsidRDefault="00740425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2"/>
              </w:rPr>
              <w:t>Программно-технический комплекс транспортного средства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74042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автоматического контроля билетов (включая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 xml:space="preserve">монтаж, </w:t>
            </w:r>
            <w:r w:rsidR="003A484F" w:rsidRPr="00C57EE6">
              <w:rPr>
                <w:sz w:val="20"/>
                <w:szCs w:val="22"/>
              </w:rPr>
              <w:t>наладку и тестирование)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3A484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61</w:t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14115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13256</w:t>
            </w:r>
            <w:r w:rsidR="00AC60D9" w:rsidRPr="00C57EE6">
              <w:rPr>
                <w:sz w:val="20"/>
                <w:szCs w:val="22"/>
              </w:rPr>
              <w:t>,</w:t>
            </w:r>
            <w:r w:rsidRPr="00C57EE6">
              <w:rPr>
                <w:sz w:val="20"/>
                <w:szCs w:val="22"/>
              </w:rPr>
              <w:t>8</w:t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73BD1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  <w:lang w:val="en-US"/>
              </w:rPr>
              <w:t>808664</w:t>
            </w:r>
            <w:r w:rsidRPr="00C57EE6">
              <w:rPr>
                <w:sz w:val="20"/>
                <w:szCs w:val="22"/>
              </w:rPr>
              <w:t>,</w:t>
            </w:r>
            <w:r w:rsidRPr="00C57EE6">
              <w:rPr>
                <w:sz w:val="20"/>
                <w:szCs w:val="22"/>
                <w:lang w:val="en-US"/>
              </w:rPr>
              <w:t>8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3A484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оборудования контроля доступа в салон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транспортного средства (включая монтаж, наладку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и тестирование)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61</w:t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14115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5149</w:t>
            </w:r>
            <w:r w:rsidR="00B8670B" w:rsidRPr="00C57EE6">
              <w:rPr>
                <w:sz w:val="20"/>
                <w:szCs w:val="22"/>
              </w:rPr>
              <w:t>,6</w:t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73BD1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  <w:lang w:val="en-US"/>
              </w:rPr>
              <w:t>314125</w:t>
            </w:r>
            <w:r w:rsidRPr="00C57EE6">
              <w:rPr>
                <w:sz w:val="20"/>
                <w:szCs w:val="22"/>
              </w:rPr>
              <w:t>,</w:t>
            </w:r>
            <w:r w:rsidRPr="00C57EE6">
              <w:rPr>
                <w:sz w:val="20"/>
                <w:szCs w:val="22"/>
                <w:lang w:val="en-US"/>
              </w:rPr>
              <w:t>6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590AB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Монтажная корзина в салоне транспортного средства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(включая монтаж, наладку, тестирование)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61</w:t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14115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909</w:t>
            </w:r>
            <w:r w:rsidR="00B8670B" w:rsidRPr="00C57EE6">
              <w:rPr>
                <w:sz w:val="20"/>
                <w:szCs w:val="22"/>
              </w:rPr>
              <w:t>,</w:t>
            </w:r>
            <w:r w:rsidRPr="00C57EE6">
              <w:rPr>
                <w:sz w:val="20"/>
                <w:szCs w:val="22"/>
              </w:rPr>
              <w:t>0</w:t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73BD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55449,0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3A26A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Итого: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7C418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7C418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73BD1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1178239,4</w:t>
            </w:r>
          </w:p>
        </w:tc>
      </w:tr>
      <w:tr w:rsidR="00877BDF" w:rsidRPr="00C57EE6" w:rsidTr="00C57EE6">
        <w:tc>
          <w:tcPr>
            <w:tcW w:w="9351" w:type="dxa"/>
            <w:gridSpan w:val="4"/>
            <w:shd w:val="clear" w:color="auto" w:fill="auto"/>
            <w:noWrap/>
          </w:tcPr>
          <w:p w:rsidR="00877BDF" w:rsidRPr="00C57EE6" w:rsidRDefault="00877BDF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Оборудование диспетчерских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3A26AC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Док-станция для съема информации с валидаторов,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="00E3696B" w:rsidRPr="00C57EE6">
              <w:rPr>
                <w:sz w:val="20"/>
                <w:szCs w:val="22"/>
              </w:rPr>
              <w:t>включая: монтажный комплект, блок питания,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="00E3696B" w:rsidRPr="00C57EE6">
              <w:rPr>
                <w:sz w:val="20"/>
                <w:szCs w:val="22"/>
              </w:rPr>
              <w:t>программный интерфейс, интерфейсный кабель,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="00E3696B" w:rsidRPr="00C57EE6">
              <w:rPr>
                <w:sz w:val="20"/>
                <w:szCs w:val="22"/>
              </w:rPr>
              <w:t>монтаж, подключение, наладку, тестирование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14115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2078</w:t>
            </w:r>
            <w:r w:rsidR="00AA0CBF" w:rsidRPr="00C57EE6">
              <w:rPr>
                <w:sz w:val="20"/>
                <w:szCs w:val="22"/>
              </w:rPr>
              <w:t>,7</w:t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C418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2078,7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диспетчера/сервер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14115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13813</w:t>
            </w:r>
            <w:r w:rsidR="00AA0CBF" w:rsidRPr="00C57EE6">
              <w:rPr>
                <w:sz w:val="20"/>
                <w:szCs w:val="22"/>
              </w:rPr>
              <w:t>,</w:t>
            </w:r>
            <w:r w:rsidRPr="00C57EE6">
              <w:rPr>
                <w:sz w:val="20"/>
                <w:szCs w:val="22"/>
              </w:rPr>
              <w:t>9</w:t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7C4186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13813,9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Итого: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70611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706115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FE420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15892,6</w:t>
            </w:r>
          </w:p>
        </w:tc>
      </w:tr>
      <w:tr w:rsidR="00590AB1" w:rsidRPr="00C57EE6" w:rsidTr="00C57EE6">
        <w:tc>
          <w:tcPr>
            <w:tcW w:w="6232" w:type="dxa"/>
            <w:shd w:val="clear" w:color="auto" w:fill="auto"/>
            <w:noWrap/>
          </w:tcPr>
          <w:p w:rsidR="00740425" w:rsidRPr="00C57EE6" w:rsidRDefault="00004C82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Всего:</w:t>
            </w:r>
          </w:p>
        </w:tc>
        <w:tc>
          <w:tcPr>
            <w:tcW w:w="993" w:type="dxa"/>
            <w:shd w:val="clear" w:color="auto" w:fill="auto"/>
            <w:noWrap/>
          </w:tcPr>
          <w:p w:rsidR="00740425" w:rsidRPr="00C57EE6" w:rsidRDefault="00706115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  <w:lang w:val="en-US"/>
              </w:rPr>
              <w:noBreakHyphen/>
            </w:r>
          </w:p>
        </w:tc>
        <w:tc>
          <w:tcPr>
            <w:tcW w:w="992" w:type="dxa"/>
            <w:shd w:val="clear" w:color="auto" w:fill="auto"/>
            <w:noWrap/>
          </w:tcPr>
          <w:p w:rsidR="00740425" w:rsidRPr="00C57EE6" w:rsidRDefault="00706115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  <w:lang w:val="en-US"/>
              </w:rPr>
              <w:noBreakHyphen/>
            </w:r>
          </w:p>
        </w:tc>
        <w:tc>
          <w:tcPr>
            <w:tcW w:w="1134" w:type="dxa"/>
            <w:shd w:val="clear" w:color="auto" w:fill="auto"/>
            <w:noWrap/>
          </w:tcPr>
          <w:p w:rsidR="00740425" w:rsidRPr="00C57EE6" w:rsidRDefault="00FE4208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1194132</w:t>
            </w:r>
            <w:r w:rsidR="00C24104" w:rsidRPr="00C57EE6">
              <w:rPr>
                <w:sz w:val="20"/>
                <w:szCs w:val="22"/>
              </w:rPr>
              <w:t>,0</w:t>
            </w:r>
          </w:p>
        </w:tc>
      </w:tr>
    </w:tbl>
    <w:p w:rsidR="00680270" w:rsidRPr="00540E83" w:rsidRDefault="00680270" w:rsidP="00540E83">
      <w:pPr>
        <w:pStyle w:val="31"/>
        <w:suppressAutoHyphens/>
        <w:spacing w:before="0" w:after="0" w:line="360" w:lineRule="auto"/>
        <w:ind w:firstLine="709"/>
      </w:pPr>
    </w:p>
    <w:p w:rsidR="00334F29" w:rsidRPr="00540E83" w:rsidRDefault="002F086F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 для внедрения автоматизированной системы контроля проезда составят 1194132 тыс. руб.</w:t>
      </w:r>
    </w:p>
    <w:p w:rsidR="00D57F67" w:rsidRDefault="00D57F67" w:rsidP="00540E83">
      <w:pPr>
        <w:pStyle w:val="32"/>
        <w:spacing w:before="0" w:line="360" w:lineRule="auto"/>
        <w:ind w:firstLine="709"/>
        <w:rPr>
          <w:sz w:val="28"/>
        </w:rPr>
      </w:pPr>
      <w:bookmarkStart w:id="38" w:name="_Toc169493170"/>
    </w:p>
    <w:p w:rsidR="002F086F" w:rsidRPr="00540E83" w:rsidRDefault="00A472EC" w:rsidP="00540E83">
      <w:pPr>
        <w:pStyle w:val="32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5.2.2</w:t>
      </w:r>
      <w:r w:rsidR="00114C58" w:rsidRPr="00540E83">
        <w:rPr>
          <w:sz w:val="28"/>
        </w:rPr>
        <w:t xml:space="preserve"> Расчет эксплуатационных затрат</w:t>
      </w:r>
      <w:bookmarkEnd w:id="38"/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эксплуатационные затраты, </w:t>
      </w:r>
      <w:r w:rsidR="00426466">
        <w:rPr>
          <w:position w:val="-12"/>
        </w:rPr>
        <w:pict>
          <v:shape id="_x0000_i1104" type="#_x0000_t75" style="width:26.25pt;height:17.25pt">
            <v:imagedata r:id="rId57" o:title=""/>
          </v:shape>
        </w:pict>
      </w:r>
      <w:r w:rsidRPr="00540E83">
        <w:t>, руб., входит заработная плата работников, обслуживающих систему, затраты на электроэнергию, накладные расходы, затраты на техническое обслуживание и р</w:t>
      </w:r>
      <w:r w:rsidR="007D31EB" w:rsidRPr="00540E83">
        <w:t>емонт: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5" type="#_x0000_t75" style="width:182.25pt;height:17.25pt">
            <v:imagedata r:id="rId88" o:title=""/>
          </v:shape>
        </w:pict>
      </w:r>
      <w:r w:rsidR="0071119F" w:rsidRPr="00540E83">
        <w:t>,</w:t>
      </w:r>
      <w:r w:rsidR="0071119F" w:rsidRPr="00540E83">
        <w:tab/>
        <w:t>(5.7</w:t>
      </w:r>
      <w:r w:rsidR="007E4BB7" w:rsidRPr="00540E83">
        <w:t>)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06" type="#_x0000_t75" style="width:24.75pt;height:17.25pt">
            <v:imagedata r:id="rId59" o:title=""/>
          </v:shape>
        </w:pict>
      </w:r>
      <w:r w:rsidRPr="00540E83">
        <w:t xml:space="preserve"> – заработная плата работников, обслуживающих систему, руб.;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7" type="#_x0000_t75" style="width:25.5pt;height:17.25pt">
            <v:imagedata r:id="rId60" o:title=""/>
          </v:shape>
        </w:pict>
      </w:r>
      <w:r w:rsidR="007E4BB7" w:rsidRPr="00540E83">
        <w:t xml:space="preserve"> – затраты на электроэнергию, 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8" type="#_x0000_t75" style="width:31.5pt;height:17.25pt">
            <v:imagedata r:id="rId61" o:title=""/>
          </v:shape>
        </w:pict>
      </w:r>
      <w:r w:rsidR="007E4BB7" w:rsidRPr="00540E83">
        <w:t xml:space="preserve"> – накладные расходы, руб.;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09" type="#_x0000_t75" style="width:36pt;height:17.25pt">
            <v:imagedata r:id="rId62" o:title=""/>
          </v:shape>
        </w:pict>
      </w:r>
      <w:r w:rsidR="007E4BB7" w:rsidRPr="00540E83">
        <w:t xml:space="preserve"> – затраты на техничес</w:t>
      </w:r>
      <w:r w:rsidR="00E2752A" w:rsidRPr="00540E83">
        <w:t>кое обслуживание и ремонт, руб.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Заработная плата работников, обслуживающих систему, рассчитывается по формуле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4"/>
        </w:rPr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4"/>
        </w:rPr>
        <w:pict>
          <v:shape id="_x0000_i1110" type="#_x0000_t75" style="width:135pt;height:20.25pt">
            <v:imagedata r:id="rId89" o:title=""/>
          </v:shape>
        </w:pict>
      </w:r>
      <w:r w:rsidR="0071119F" w:rsidRPr="00540E83">
        <w:t>,</w:t>
      </w:r>
      <w:r w:rsidR="0071119F" w:rsidRPr="00540E83">
        <w:tab/>
        <w:t>(5.8</w:t>
      </w:r>
      <w:r w:rsidR="007E4BB7" w:rsidRPr="00540E83">
        <w:t>)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4"/>
        </w:rPr>
        <w:pict>
          <v:shape id="_x0000_i1111" type="#_x0000_t75" style="width:12.75pt;height:14.25pt">
            <v:imagedata r:id="rId65" o:title=""/>
          </v:shape>
        </w:pict>
      </w:r>
      <w:r w:rsidRPr="00540E83">
        <w:t xml:space="preserve"> – средняя заработная плата, 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12" type="#_x0000_t75" style="width:28.5pt;height:17.25pt">
            <v:imagedata r:id="rId66" o:title=""/>
          </v:shape>
        </w:pict>
      </w:r>
      <w:r w:rsidR="007E4BB7" w:rsidRPr="00540E83">
        <w:t xml:space="preserve"> – число компьютеров;</w:t>
      </w:r>
    </w:p>
    <w:p w:rsidR="00781949" w:rsidRPr="00540E83" w:rsidRDefault="00781949" w:rsidP="00540E83">
      <w:pPr>
        <w:pStyle w:val="31"/>
        <w:suppressAutoHyphens/>
        <w:spacing w:before="0" w:after="0" w:line="360" w:lineRule="auto"/>
        <w:ind w:firstLine="709"/>
      </w:pPr>
      <w:r w:rsidRPr="00540E83">
        <w:t>1,35 – коэффициент, учитывающий отчисления в фонд социальной защиты</w:t>
      </w:r>
      <w:r w:rsidR="00776234">
        <w:t xml:space="preserve"> </w:t>
      </w:r>
      <w:r w:rsidRPr="00540E83">
        <w:t>населения;</w:t>
      </w:r>
    </w:p>
    <w:p w:rsidR="00776234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12 – число месяцев в году;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4 – число человек, работающих на одном компьютере в круглосуточном</w:t>
      </w:r>
      <w:r w:rsidR="00776234">
        <w:t xml:space="preserve"> </w:t>
      </w:r>
      <w:r w:rsidRPr="00540E83">
        <w:t>режиме.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Затраты на электроэнергию рассчитываются по формуле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13" type="#_x0000_t75" style="width:141pt;height:36pt">
            <v:imagedata r:id="rId67" o:title=""/>
          </v:shape>
        </w:pict>
      </w:r>
      <w:r w:rsidR="0071119F" w:rsidRPr="00540E83">
        <w:t>,</w:t>
      </w:r>
      <w:r w:rsidR="0071119F" w:rsidRPr="00540E83">
        <w:tab/>
        <w:t>(5.9</w:t>
      </w:r>
      <w:r w:rsidR="007E4BB7" w:rsidRPr="00540E83">
        <w:t>)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14" type="#_x0000_t75" style="width:30.75pt;height:17.25pt">
            <v:imagedata r:id="rId68" o:title=""/>
          </v:shape>
        </w:pict>
      </w:r>
      <w:r w:rsidRPr="00540E83">
        <w:t xml:space="preserve"> – годовой фонд рабочего времени системы, ч;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15" type="#_x0000_t75" style="width:46.5pt;height:18.75pt">
            <v:imagedata r:id="rId69" o:title=""/>
          </v:shape>
        </w:pict>
      </w:r>
      <w:r w:rsidR="007E4BB7" w:rsidRPr="00540E83">
        <w:t xml:space="preserve"> – стоимость 1 кВт·ч, руб.,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6"/>
        </w:rPr>
        <w:pict>
          <v:shape id="_x0000_i1116" type="#_x0000_t75" style="width:15pt;height:15pt">
            <v:imagedata r:id="rId70" o:title=""/>
          </v:shape>
        </w:pict>
      </w:r>
      <w:r w:rsidR="007E4BB7" w:rsidRPr="00540E83">
        <w:t xml:space="preserve"> – мощность компьютера, Вт.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Накладные расходы составляют 5% от капитальных затрат, необходимых для внедрения автоматизированной системы контроля </w:t>
      </w:r>
      <w:r w:rsidR="008B481F" w:rsidRPr="00540E83">
        <w:t>проезда:</w:t>
      </w:r>
    </w:p>
    <w:p w:rsidR="008B481F" w:rsidRPr="00540E83" w:rsidRDefault="008B481F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17" type="#_x0000_t75" style="width:84pt;height:36pt">
            <v:imagedata r:id="rId71" o:title=""/>
          </v:shape>
        </w:pict>
      </w:r>
      <w:r w:rsidR="0071119F" w:rsidRPr="00540E83">
        <w:t>,</w:t>
      </w:r>
      <w:r w:rsidR="0071119F" w:rsidRPr="00540E83">
        <w:tab/>
        <w:t>(5.10</w:t>
      </w:r>
      <w:r w:rsidR="007E4BB7" w:rsidRPr="00540E83">
        <w:t>)</w:t>
      </w:r>
    </w:p>
    <w:p w:rsidR="008B481F" w:rsidRPr="00540E83" w:rsidRDefault="008B481F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18" type="#_x0000_t75" style="width:20.25pt;height:17.25pt">
            <v:imagedata r:id="rId72" o:title=""/>
          </v:shape>
        </w:pict>
      </w:r>
      <w:r w:rsidRPr="00540E83">
        <w:t xml:space="preserve"> – капитальные затраты, необходимые для внедрения автоматизированной системы контр</w:t>
      </w:r>
      <w:r w:rsidR="008B481F" w:rsidRPr="00540E83">
        <w:t>оля проезда</w:t>
      </w:r>
      <w:r w:rsidRPr="00540E83">
        <w:t>, руб.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Затраты на техническое обслуживание и ремонт составляют 4% от капитальных затрат, необходимых для внедрения автоматизированной системы </w:t>
      </w:r>
      <w:r w:rsidR="00034C60" w:rsidRPr="00540E83">
        <w:t>контроля проезда</w:t>
      </w:r>
      <w:r w:rsidRPr="00540E83">
        <w:t>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28"/>
        </w:rPr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19" type="#_x0000_t75" style="width:89.25pt;height:36pt">
            <v:imagedata r:id="rId73" o:title=""/>
          </v:shape>
        </w:pict>
      </w:r>
      <w:r w:rsidR="00E2752A" w:rsidRPr="00540E83">
        <w:t>.</w:t>
      </w:r>
      <w:r w:rsidR="00E2752A" w:rsidRPr="00540E83">
        <w:tab/>
        <w:t>(5.11</w:t>
      </w:r>
      <w:r w:rsidR="007E4BB7" w:rsidRPr="00540E83">
        <w:t>)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A6646A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(5.8</w:t>
      </w:r>
      <w:r w:rsidR="007E4BB7" w:rsidRPr="00540E83">
        <w:t>) рассчитана заработная плата работников, обслуживающих систему: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6"/>
        </w:rPr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6"/>
        </w:rPr>
        <w:pict>
          <v:shape id="_x0000_i1120" type="#_x0000_t75" style="width:69pt;height:15pt">
            <v:imagedata r:id="rId77" o:title=""/>
          </v:shape>
        </w:pict>
      </w:r>
      <w:r w:rsidR="007E4BB7" w:rsidRPr="00540E83">
        <w:t xml:space="preserve">руб., </w:t>
      </w:r>
      <w:r>
        <w:rPr>
          <w:position w:val="-14"/>
        </w:rPr>
        <w:pict>
          <v:shape id="_x0000_i1121" type="#_x0000_t75" style="width:48.75pt;height:20.25pt">
            <v:imagedata r:id="rId90" o:title=""/>
          </v:shape>
        </w:pict>
      </w:r>
      <w:r w:rsidR="007E4BB7" w:rsidRPr="00540E83">
        <w:t>;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22" type="#_x0000_t75" style="width:228.75pt;height:18pt">
            <v:imagedata r:id="rId91" o:title=""/>
          </v:shape>
        </w:pict>
      </w:r>
      <w:r w:rsidR="007E4BB7" w:rsidRPr="00540E83">
        <w:t>руб.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A6646A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(5.9</w:t>
      </w:r>
      <w:r w:rsidR="007E4BB7" w:rsidRPr="00540E83">
        <w:t>) рассчитаны затраты на электроэнергию: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D57F67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23" type="#_x0000_t75" style="width:168pt;height:18pt">
            <v:imagedata r:id="rId80" o:title=""/>
          </v:shape>
        </w:pict>
      </w:r>
      <w:r w:rsidR="00D57F67">
        <w:t>ч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D57F67" w:rsidRDefault="007E4BB7" w:rsidP="00540E83">
      <w:pPr>
        <w:pStyle w:val="31"/>
        <w:suppressAutoHyphens/>
        <w:spacing w:before="0" w:after="0" w:line="360" w:lineRule="auto"/>
        <w:ind w:firstLine="709"/>
      </w:pPr>
      <w:r w:rsidRPr="00540E83">
        <w:t>(здесь 0,97 – коэффициент, учитывающий пр</w:t>
      </w:r>
      <w:r w:rsidR="00D57F67">
        <w:t>остои системы),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24" type="#_x0000_t75" style="width:81pt;height:18pt">
            <v:imagedata r:id="rId81" o:title=""/>
          </v:shape>
        </w:pict>
      </w:r>
      <w:r w:rsidR="007E4BB7" w:rsidRPr="00540E83">
        <w:t xml:space="preserve">руб., </w:t>
      </w:r>
      <w:r>
        <w:rPr>
          <w:position w:val="-6"/>
        </w:rPr>
        <w:pict>
          <v:shape id="_x0000_i1125" type="#_x0000_t75" style="width:48.75pt;height:15pt">
            <v:imagedata r:id="rId82" o:title=""/>
          </v:shape>
        </w:pict>
      </w:r>
      <w:r w:rsidR="007E4BB7" w:rsidRPr="00540E83">
        <w:t>Вт;</w:t>
      </w: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26" type="#_x0000_t75" style="width:204pt;height:36pt">
            <v:imagedata r:id="rId92" o:title=""/>
          </v:shape>
        </w:pict>
      </w:r>
      <w:r w:rsidR="007E4BB7" w:rsidRPr="00540E83">
        <w:t>руб.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5B7C9A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формулами (5.10) и (5.11</w:t>
      </w:r>
      <w:r w:rsidR="007E4BB7" w:rsidRPr="00540E83">
        <w:t>) рассчитаны накладные расходы и затраты на техническое обслуживание и ремонт: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27" type="#_x0000_t75" style="width:210.75pt;height:36pt">
            <v:imagedata r:id="rId93" o:title=""/>
          </v:shape>
        </w:pict>
      </w:r>
      <w:r w:rsidR="007E4BB7" w:rsidRPr="00540E83">
        <w:t>руб.,</w:t>
      </w:r>
    </w:p>
    <w:p w:rsidR="007E4BB7" w:rsidRPr="00540E83" w:rsidRDefault="00D57F67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426466">
        <w:rPr>
          <w:position w:val="-28"/>
        </w:rPr>
        <w:pict>
          <v:shape id="_x0000_i1128" type="#_x0000_t75" style="width:216.75pt;height:36pt">
            <v:imagedata r:id="rId94" o:title=""/>
          </v:shape>
        </w:pict>
      </w:r>
      <w:r w:rsidR="007E4BB7" w:rsidRPr="00540E83">
        <w:t>руб.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7943DA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(5.7</w:t>
      </w:r>
      <w:r w:rsidR="007E4BB7" w:rsidRPr="00540E83">
        <w:t>) эксплуатационные затраты составят:</w:t>
      </w:r>
    </w:p>
    <w:p w:rsidR="007E4BB7" w:rsidRPr="00540E83" w:rsidRDefault="007E4BB7" w:rsidP="00540E83">
      <w:pPr>
        <w:pStyle w:val="31"/>
        <w:suppressAutoHyphens/>
        <w:spacing w:before="0" w:after="0" w:line="360" w:lineRule="auto"/>
        <w:ind w:firstLine="709"/>
      </w:pPr>
    </w:p>
    <w:p w:rsidR="007E4BB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29" type="#_x0000_t75" style="width:366pt;height:18pt">
            <v:imagedata r:id="rId95" o:title=""/>
          </v:shape>
        </w:pict>
      </w:r>
      <w:r w:rsidR="007E4BB7" w:rsidRPr="00540E83">
        <w:t>руб.</w:t>
      </w:r>
    </w:p>
    <w:p w:rsidR="00071FDC" w:rsidRPr="00540E83" w:rsidRDefault="00071FDC" w:rsidP="00540E83">
      <w:pPr>
        <w:pStyle w:val="21"/>
        <w:spacing w:before="0" w:line="360" w:lineRule="auto"/>
        <w:ind w:firstLine="709"/>
        <w:rPr>
          <w:sz w:val="28"/>
        </w:rPr>
      </w:pPr>
      <w:bookmarkStart w:id="39" w:name="_Toc169493171"/>
    </w:p>
    <w:p w:rsidR="00D57F67" w:rsidRPr="00D57F67" w:rsidRDefault="005D1365" w:rsidP="00D57F67">
      <w:pPr>
        <w:pStyle w:val="21"/>
        <w:spacing w:before="0" w:line="360" w:lineRule="auto"/>
        <w:ind w:firstLine="709"/>
      </w:pPr>
      <w:r w:rsidRPr="00540E83">
        <w:rPr>
          <w:sz w:val="28"/>
        </w:rPr>
        <w:t>5.3 Выводы</w:t>
      </w:r>
      <w:bookmarkEnd w:id="39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5D1365" w:rsidRPr="00540E83" w:rsidRDefault="00715224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и учета работы автотранспорта и дорожно-строительной техники составят 126062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 xml:space="preserve">руб., </w:t>
      </w:r>
      <w:r w:rsidR="00320932" w:rsidRPr="00540E83">
        <w:t xml:space="preserve">годовые </w:t>
      </w:r>
      <w:r w:rsidRPr="00540E83">
        <w:t>эксплуатационные — 167841</w:t>
      </w:r>
      <w:r w:rsidR="00776234">
        <w:t xml:space="preserve"> </w:t>
      </w:r>
      <w:r w:rsidR="00D76DB7" w:rsidRPr="00540E83">
        <w:t>тыс.</w:t>
      </w:r>
      <w:r w:rsidR="00776234">
        <w:t xml:space="preserve"> </w:t>
      </w:r>
      <w:r w:rsidR="00D76DB7" w:rsidRPr="00540E83">
        <w:t>руб.</w:t>
      </w:r>
    </w:p>
    <w:p w:rsidR="00D76DB7" w:rsidRPr="00540E83" w:rsidRDefault="00D76DB7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проезда составят 1194132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 xml:space="preserve">руб., </w:t>
      </w:r>
      <w:r w:rsidR="00F70F17" w:rsidRPr="00540E83">
        <w:t xml:space="preserve">годовые </w:t>
      </w:r>
      <w:r w:rsidRPr="00540E83">
        <w:t>эксплуатационные — 137000</w:t>
      </w:r>
      <w:r w:rsidR="00776234" w:rsidRPr="00776234">
        <w:t xml:space="preserve"> </w:t>
      </w:r>
      <w:r w:rsidRPr="00540E83">
        <w:t>тыс.</w:t>
      </w:r>
      <w:r w:rsidR="00776234">
        <w:t xml:space="preserve"> </w:t>
      </w:r>
      <w:r w:rsidRPr="00540E83">
        <w:t>руб.</w:t>
      </w:r>
    </w:p>
    <w:p w:rsidR="00D57F67" w:rsidRDefault="00D57F67" w:rsidP="00540E83">
      <w:pPr>
        <w:pStyle w:val="11"/>
        <w:pageBreakBefore w:val="0"/>
        <w:spacing w:line="360" w:lineRule="auto"/>
        <w:ind w:firstLine="709"/>
      </w:pPr>
      <w:bookmarkStart w:id="40" w:name="_Toc169493172"/>
    </w:p>
    <w:p w:rsidR="005205F5" w:rsidRPr="00540E83" w:rsidRDefault="00D57F67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D00A69" w:rsidRPr="00540E83">
        <w:t>6</w:t>
      </w:r>
      <w:r>
        <w:t>.</w:t>
      </w:r>
      <w:r w:rsidR="00D00A69" w:rsidRPr="00540E83">
        <w:t xml:space="preserve"> Расчет экономической эффективности вне</w:t>
      </w:r>
      <w:r w:rsidR="00C45ECD" w:rsidRPr="00540E83">
        <w:t>дрения автоматизированной</w:t>
      </w:r>
      <w:r w:rsidR="00776234">
        <w:t xml:space="preserve"> </w:t>
      </w:r>
      <w:r w:rsidR="00D00A69" w:rsidRPr="00540E83">
        <w:t>радионавигационной системы диспетчерского управления и</w:t>
      </w:r>
      <w:r w:rsidR="00776234">
        <w:t xml:space="preserve"> </w:t>
      </w:r>
      <w:r w:rsidR="00D00A69" w:rsidRPr="00540E83">
        <w:t>автоматизированной системы контроля проезда</w:t>
      </w:r>
      <w:bookmarkEnd w:id="40"/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41" w:name="_Toc169493173"/>
    </w:p>
    <w:p w:rsidR="00D00A69" w:rsidRPr="00540E83" w:rsidRDefault="00D00A69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6.1 </w:t>
      </w:r>
      <w:r w:rsidR="00C20698" w:rsidRPr="00540E83">
        <w:rPr>
          <w:sz w:val="28"/>
        </w:rPr>
        <w:t>Расчет экономической эффективности внедрения автоматизированной</w:t>
      </w:r>
      <w:r w:rsidR="00776234">
        <w:rPr>
          <w:sz w:val="28"/>
        </w:rPr>
        <w:t xml:space="preserve"> </w:t>
      </w:r>
      <w:r w:rsidR="00C20698" w:rsidRPr="00540E83">
        <w:rPr>
          <w:sz w:val="28"/>
        </w:rPr>
        <w:t>радионавигационной системы диспетчерского управления</w:t>
      </w:r>
      <w:bookmarkEnd w:id="41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C44C40" w:rsidRPr="00540E83" w:rsidRDefault="00C44C40" w:rsidP="00540E83">
      <w:pPr>
        <w:pStyle w:val="31"/>
        <w:suppressAutoHyphens/>
        <w:spacing w:before="0" w:after="0" w:line="360" w:lineRule="auto"/>
        <w:ind w:firstLine="709"/>
      </w:pPr>
      <w:r w:rsidRPr="00540E83">
        <w:t>Методика расчета экономической эффективности от внедрения автоматизированной радионавигационной системы диспетчерского управления приведена в Межгосударственной радионавигационной программе государств-участников Содружества Независимых Государств на 2001-2005 годы.</w:t>
      </w:r>
    </w:p>
    <w:p w:rsidR="00EC286D" w:rsidRPr="00540E83" w:rsidRDefault="00EC286D" w:rsidP="00540E83">
      <w:pPr>
        <w:pStyle w:val="31"/>
        <w:suppressAutoHyphens/>
        <w:spacing w:before="0" w:after="0" w:line="360" w:lineRule="auto"/>
        <w:ind w:firstLine="709"/>
      </w:pPr>
      <w:r w:rsidRPr="00540E83">
        <w:t>Эк</w:t>
      </w:r>
      <w:r w:rsidR="000F660A" w:rsidRPr="00540E83">
        <w:t>ономическая эффективность от внедрения автоматизированной радионавигационной системы диспетчерского управления</w:t>
      </w:r>
      <w:r w:rsidRPr="00540E83">
        <w:t xml:space="preserve"> имеет несколько аспек</w:t>
      </w:r>
      <w:r w:rsidR="000F660A" w:rsidRPr="00540E83">
        <w:t>тов,</w:t>
      </w:r>
      <w:r w:rsidRPr="00540E83">
        <w:t xml:space="preserve"> которые включают в себя:</w:t>
      </w:r>
    </w:p>
    <w:p w:rsidR="00EC286D" w:rsidRPr="00540E83" w:rsidRDefault="000F660A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</w:r>
      <w:r w:rsidR="00EC286D" w:rsidRPr="00540E83">
        <w:t xml:space="preserve"> сокращение эксплуатационных затрат на систему диспетчерского управления за счет ее рео</w:t>
      </w:r>
      <w:r w:rsidRPr="00540E83">
        <w:t>рганизации;</w:t>
      </w:r>
    </w:p>
    <w:p w:rsidR="00EC286D" w:rsidRPr="00540E83" w:rsidRDefault="000F660A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</w:r>
      <w:r w:rsidR="00EC286D" w:rsidRPr="00540E83">
        <w:t xml:space="preserve"> сокращение эксплуатационных затрат на пассажирский транспорт за счет повышения производительности труда н</w:t>
      </w:r>
      <w:r w:rsidR="00C251F5" w:rsidRPr="00540E83">
        <w:t>а пассажирских перевозках;</w:t>
      </w:r>
    </w:p>
    <w:p w:rsidR="00927B3C" w:rsidRPr="00540E83" w:rsidRDefault="00C251F5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</w:r>
      <w:r w:rsidR="00EC286D" w:rsidRPr="00540E83">
        <w:t xml:space="preserve"> сокращение эксплуатационных затрат на пассажирский транспорт за счет экономии топлива.</w:t>
      </w:r>
    </w:p>
    <w:p w:rsidR="007E68A9" w:rsidRPr="00540E83" w:rsidRDefault="00A641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Экономическая эффективность за счет реорганизации системы диспетчерского управления при внедрении </w:t>
      </w:r>
      <w:r w:rsidR="00927B3C" w:rsidRPr="00540E83">
        <w:t xml:space="preserve">автоматизированной радионавигационной </w:t>
      </w:r>
      <w:r w:rsidR="007E68A9" w:rsidRPr="00540E83">
        <w:t>системы диспетчерского управления (</w:t>
      </w:r>
      <w:r w:rsidRPr="00540E83">
        <w:t>АРНСДУ</w:t>
      </w:r>
      <w:r w:rsidR="007E68A9" w:rsidRPr="00540E83">
        <w:t>)</w:t>
      </w:r>
      <w:r w:rsidRPr="00540E83">
        <w:t xml:space="preserve"> рассчитывается на основе планируемых изменений структуры системы диспетчерского управления при внедрении АРНСДУ.</w:t>
      </w:r>
    </w:p>
    <w:p w:rsidR="00507463" w:rsidRPr="00540E83" w:rsidRDefault="00507463" w:rsidP="00540E83">
      <w:pPr>
        <w:pStyle w:val="31"/>
        <w:suppressAutoHyphens/>
        <w:spacing w:before="0" w:after="0" w:line="360" w:lineRule="auto"/>
        <w:ind w:firstLine="709"/>
      </w:pPr>
      <w:r w:rsidRPr="00540E83">
        <w:t>При исключении линейных диспетчерских сокращение затрат на систему управления произойдет по следующим статьям:</w:t>
      </w:r>
    </w:p>
    <w:p w:rsidR="00507463" w:rsidRPr="00540E83" w:rsidRDefault="0050746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сокращение выплат заработной платы за счет исключения из штатного расписания линейных диспетчеров;</w:t>
      </w:r>
    </w:p>
    <w:p w:rsidR="00507463" w:rsidRPr="00540E83" w:rsidRDefault="0050746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сокращение расходов за</w:t>
      </w:r>
      <w:r w:rsidR="00101419" w:rsidRPr="00540E83">
        <w:t xml:space="preserve"> пользование сотовой связью </w:t>
      </w:r>
      <w:r w:rsidRPr="00540E83">
        <w:t>в линейных диспетчерских.</w:t>
      </w:r>
    </w:p>
    <w:p w:rsidR="00A641FE" w:rsidRPr="00540E83" w:rsidRDefault="00A641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Экономическая эффективность от автоматизированной радионавигационной системы диспетчерского управления за счет повышения производительности труда и за счет экономии топлива на пассажирских перевозках рассчитывается на основании официальных данных об эффективности спутниковых систем управления, приведенных в </w:t>
      </w:r>
      <w:r w:rsidR="00776234">
        <w:t>"</w:t>
      </w:r>
      <w:r w:rsidRPr="00540E83">
        <w:t>Федеральной целевой программе по использованию глобальной спутниковой системы ГЛОНАСС в интересах гражданских потребителей</w:t>
      </w:r>
      <w:r w:rsidR="00776234">
        <w:t>"</w:t>
      </w:r>
      <w:r w:rsidRPr="00540E83">
        <w:t>.</w:t>
      </w:r>
    </w:p>
    <w:p w:rsidR="00A641FE" w:rsidRPr="00540E83" w:rsidRDefault="00A641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Программа утверждена Постановлением Правительства Российской Федерации от 15 ноября </w:t>
      </w:r>
      <w:smartTag w:uri="urn:schemas-microsoft-com:office:smarttags" w:element="metricconverter">
        <w:smartTagPr>
          <w:attr w:name="ProductID" w:val="1997 г"/>
        </w:smartTagPr>
        <w:r w:rsidRPr="00540E83">
          <w:t>1997 г</w:t>
        </w:r>
      </w:smartTag>
      <w:r w:rsidRPr="00540E83">
        <w:t>. № 1435.</w:t>
      </w:r>
    </w:p>
    <w:p w:rsidR="00A641FE" w:rsidRPr="00540E83" w:rsidRDefault="00A641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Программа содержит раздел </w:t>
      </w:r>
      <w:r w:rsidR="00776234">
        <w:t>"</w:t>
      </w:r>
      <w:r w:rsidR="000D4AA0" w:rsidRPr="00540E83">
        <w:t>Оценка эффективности социально-</w:t>
      </w:r>
      <w:r w:rsidRPr="00540E83">
        <w:t>экономических и экологических последствий от реализации программы</w:t>
      </w:r>
      <w:r w:rsidR="00776234">
        <w:t>"</w:t>
      </w:r>
      <w:r w:rsidRPr="00540E83">
        <w:t>.</w:t>
      </w:r>
    </w:p>
    <w:p w:rsidR="00A641FE" w:rsidRPr="00540E83" w:rsidRDefault="00A641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подразделе 3 </w:t>
      </w:r>
      <w:r w:rsidR="00776234">
        <w:t>"</w:t>
      </w:r>
      <w:r w:rsidRPr="00540E83">
        <w:t>Источники эффективности реализации Программы внедрения навигационной системы Г</w:t>
      </w:r>
      <w:r w:rsidR="000D4AA0" w:rsidRPr="00540E83">
        <w:t xml:space="preserve">ЛОНАСС в интересах гражданских </w:t>
      </w:r>
      <w:r w:rsidRPr="00540E83">
        <w:t>потребителей</w:t>
      </w:r>
      <w:r w:rsidR="00776234">
        <w:t>"</w:t>
      </w:r>
      <w:r w:rsidRPr="00540E83">
        <w:t xml:space="preserve"> указывается </w:t>
      </w:r>
      <w:r w:rsidR="00776234">
        <w:t>"</w:t>
      </w:r>
      <w:r w:rsidRPr="00540E83">
        <w:t>Эконом</w:t>
      </w:r>
      <w:r w:rsidR="000D4AA0" w:rsidRPr="00540E83">
        <w:t>ический эффект пользователей</w:t>
      </w:r>
      <w:r w:rsidR="00776234">
        <w:t>"</w:t>
      </w:r>
      <w:r w:rsidR="000D4AA0" w:rsidRPr="00540E83">
        <w:t xml:space="preserve"> — </w:t>
      </w:r>
      <w:r w:rsidRPr="00540E83">
        <w:t>снижение себестоимости перевозок за счет:</w:t>
      </w:r>
    </w:p>
    <w:p w:rsidR="00A641FE" w:rsidRPr="00540E83" w:rsidRDefault="000D4AA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A641FE" w:rsidRPr="00540E83">
        <w:t>экономии топлива на 5 % в результате сокращения времени нахождения транспортных средств в пути;</w:t>
      </w:r>
    </w:p>
    <w:p w:rsidR="00A641FE" w:rsidRPr="00540E83" w:rsidRDefault="000D4AA0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A67871" w:rsidRPr="00540E83">
        <w:t xml:space="preserve">сокращения </w:t>
      </w:r>
      <w:r w:rsidR="00A641FE" w:rsidRPr="00540E83">
        <w:t>эксплуатационных расходов на 10%.</w:t>
      </w:r>
    </w:p>
    <w:p w:rsidR="00A67871" w:rsidRPr="00540E83" w:rsidRDefault="009C7F5C" w:rsidP="00540E83">
      <w:pPr>
        <w:pStyle w:val="31"/>
        <w:suppressAutoHyphens/>
        <w:spacing w:before="0" w:after="0" w:line="360" w:lineRule="auto"/>
        <w:ind w:firstLine="709"/>
      </w:pPr>
      <w:r w:rsidRPr="00540E83">
        <w:t>Общий экономический эффект</w:t>
      </w:r>
      <w:r w:rsidR="00024027" w:rsidRPr="00540E83">
        <w:t xml:space="preserve">, </w:t>
      </w:r>
      <w:r w:rsidR="00426466">
        <w:rPr>
          <w:position w:val="-16"/>
        </w:rPr>
        <w:pict>
          <v:shape id="_x0000_i1130" type="#_x0000_t75" style="width:24.75pt;height:18.75pt">
            <v:imagedata r:id="rId96" o:title=""/>
          </v:shape>
        </w:pict>
      </w:r>
      <w:r w:rsidR="00024027" w:rsidRPr="00540E83">
        <w:t>,</w:t>
      </w:r>
      <w:r w:rsidR="00776234">
        <w:t xml:space="preserve"> </w:t>
      </w:r>
      <w:r w:rsidR="00024027" w:rsidRPr="00540E83">
        <w:t>тыс.</w:t>
      </w:r>
      <w:r w:rsidR="00776234">
        <w:t xml:space="preserve"> </w:t>
      </w:r>
      <w:r w:rsidR="00024027" w:rsidRPr="00540E83">
        <w:t>руб.,</w:t>
      </w:r>
      <w:r w:rsidRPr="00540E83">
        <w:t xml:space="preserve"> от внедрения АРНСДУ рассчитывается по формуле:</w:t>
      </w:r>
    </w:p>
    <w:p w:rsidR="009C7F5C" w:rsidRPr="00540E83" w:rsidRDefault="009C7F5C" w:rsidP="00540E83">
      <w:pPr>
        <w:pStyle w:val="31"/>
        <w:suppressAutoHyphens/>
        <w:spacing w:before="0" w:after="0" w:line="360" w:lineRule="auto"/>
        <w:ind w:firstLine="709"/>
      </w:pPr>
    </w:p>
    <w:p w:rsidR="009C7F5C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31" type="#_x0000_t75" style="width:192.75pt;height:18.75pt">
            <v:imagedata r:id="rId97" o:title=""/>
          </v:shape>
        </w:pict>
      </w:r>
      <w:r w:rsidR="00101419" w:rsidRPr="00540E83">
        <w:t>,</w:t>
      </w:r>
      <w:r w:rsidR="00101419" w:rsidRPr="00540E83">
        <w:tab/>
      </w:r>
      <w:r w:rsidR="009C7F5C" w:rsidRPr="00540E83">
        <w:t>(6.1)</w:t>
      </w:r>
    </w:p>
    <w:p w:rsidR="009C7F5C" w:rsidRPr="00540E83" w:rsidRDefault="009C7F5C" w:rsidP="00540E83">
      <w:pPr>
        <w:pStyle w:val="31"/>
        <w:suppressAutoHyphens/>
        <w:spacing w:before="0" w:after="0" w:line="360" w:lineRule="auto"/>
        <w:ind w:firstLine="709"/>
      </w:pPr>
    </w:p>
    <w:p w:rsidR="00101419" w:rsidRPr="00540E83" w:rsidRDefault="0010141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32" type="#_x0000_t75" style="width:27pt;height:17.25pt">
            <v:imagedata r:id="rId98" o:title=""/>
          </v:shape>
        </w:pict>
      </w:r>
      <w:r w:rsidR="004273AD" w:rsidRPr="00540E83">
        <w:t xml:space="preserve"> </w:t>
      </w:r>
      <w:r w:rsidR="004273AD" w:rsidRPr="00540E83">
        <w:noBreakHyphen/>
        <w:t xml:space="preserve"> сокращение выплат заработной платы за счет исключения из штатного расписания линейных диспетчеров, тыс.</w:t>
      </w:r>
      <w:r w:rsidR="00776234">
        <w:t xml:space="preserve"> </w:t>
      </w:r>
      <w:r w:rsidR="004273AD" w:rsidRPr="00540E83">
        <w:t>руб.;</w:t>
      </w:r>
    </w:p>
    <w:p w:rsidR="00473BD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33" type="#_x0000_t75" style="width:30pt;height:17.25pt">
            <v:imagedata r:id="rId99" o:title=""/>
          </v:shape>
        </w:pict>
      </w:r>
      <w:r w:rsidR="004273AD" w:rsidRPr="00540E83">
        <w:t xml:space="preserve"> </w:t>
      </w:r>
      <w:r w:rsidR="004273AD" w:rsidRPr="00540E83">
        <w:noBreakHyphen/>
        <w:t xml:space="preserve"> </w:t>
      </w:r>
      <w:r w:rsidR="00473BDF" w:rsidRPr="00540E83">
        <w:t>сокращение расходов за пользование сотовой связью в линейных</w:t>
      </w:r>
      <w:r w:rsidR="00776234">
        <w:t xml:space="preserve"> </w:t>
      </w:r>
      <w:r w:rsidR="00473BDF" w:rsidRPr="00540E83">
        <w:t>диспетчерских, тыс.</w:t>
      </w:r>
      <w:r w:rsidR="00776234">
        <w:t xml:space="preserve"> </w:t>
      </w:r>
      <w:r w:rsidR="00473BDF" w:rsidRPr="00540E83">
        <w:t>руб.;</w:t>
      </w:r>
    </w:p>
    <w:p w:rsidR="00776234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34" type="#_x0000_t75" style="width:35.25pt;height:17.25pt">
            <v:imagedata r:id="rId100" o:title=""/>
          </v:shape>
        </w:pict>
      </w:r>
      <w:r w:rsidR="00473BDF" w:rsidRPr="00540E83">
        <w:t xml:space="preserve"> </w:t>
      </w:r>
      <w:r w:rsidR="00473BDF" w:rsidRPr="00540E83">
        <w:noBreakHyphen/>
        <w:t xml:space="preserve"> сокращение расходов на топливо, тыс.</w:t>
      </w:r>
      <w:r w:rsidR="00776234">
        <w:t xml:space="preserve"> </w:t>
      </w:r>
      <w:r w:rsidR="00473BDF" w:rsidRPr="00540E83">
        <w:t>руб.;</w:t>
      </w:r>
    </w:p>
    <w:p w:rsidR="00473BD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35" type="#_x0000_t75" style="width:33pt;height:17.25pt">
            <v:imagedata r:id="rId101" o:title=""/>
          </v:shape>
        </w:pict>
      </w:r>
      <w:r w:rsidR="00F3467F" w:rsidRPr="00540E83">
        <w:t xml:space="preserve"> </w:t>
      </w:r>
      <w:r w:rsidR="00F3467F" w:rsidRPr="00540E83">
        <w:noBreakHyphen/>
        <w:t xml:space="preserve"> сокращение эксплуатационных расходов, тыс. руб.</w:t>
      </w:r>
    </w:p>
    <w:p w:rsidR="004273AD" w:rsidRPr="00540E83" w:rsidRDefault="00024027" w:rsidP="00540E83">
      <w:pPr>
        <w:pStyle w:val="31"/>
        <w:suppressAutoHyphens/>
        <w:spacing w:before="0" w:after="0" w:line="360" w:lineRule="auto"/>
        <w:ind w:firstLine="709"/>
      </w:pPr>
      <w:r w:rsidRPr="00540E83">
        <w:t>Сокращение выплат заработной платы за счет исключения из штатного расписания линейных диспетчеров рассчитывается по формуле</w:t>
      </w:r>
    </w:p>
    <w:p w:rsidR="00024027" w:rsidRPr="00540E83" w:rsidRDefault="00024027" w:rsidP="00540E83">
      <w:pPr>
        <w:pStyle w:val="31"/>
        <w:suppressAutoHyphens/>
        <w:spacing w:before="0" w:after="0" w:line="360" w:lineRule="auto"/>
        <w:ind w:firstLine="709"/>
      </w:pPr>
    </w:p>
    <w:p w:rsidR="0002402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36" type="#_x0000_t75" style="width:141.75pt;height:20.25pt">
            <v:imagedata r:id="rId102" o:title=""/>
          </v:shape>
        </w:pict>
      </w:r>
      <w:r w:rsidR="000B2AD9" w:rsidRPr="00540E83">
        <w:t>,</w:t>
      </w:r>
      <w:r w:rsidR="000B2AD9" w:rsidRPr="00540E83">
        <w:tab/>
        <w:t>(6.2)</w:t>
      </w:r>
    </w:p>
    <w:p w:rsidR="000B2AD9" w:rsidRPr="00540E83" w:rsidRDefault="000B2AD9" w:rsidP="00540E83">
      <w:pPr>
        <w:pStyle w:val="31"/>
        <w:suppressAutoHyphens/>
        <w:spacing w:before="0" w:after="0" w:line="360" w:lineRule="auto"/>
        <w:ind w:firstLine="709"/>
      </w:pPr>
    </w:p>
    <w:p w:rsidR="00776234" w:rsidRDefault="000B2AD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6"/>
        </w:rPr>
        <w:pict>
          <v:shape id="_x0000_i1137" type="#_x0000_t75" style="width:20.25pt;height:18.75pt">
            <v:imagedata r:id="rId103" o:title=""/>
          </v:shape>
        </w:pict>
      </w:r>
      <w:r w:rsidRPr="00540E83">
        <w:t xml:space="preserve"> </w:t>
      </w:r>
      <w:r w:rsidRPr="00540E83">
        <w:noBreakHyphen/>
        <w:t xml:space="preserve"> месячный тарифный фонд линейных диспетчеров (8 человек), тыс.</w:t>
      </w:r>
      <w:r w:rsidR="00776234">
        <w:t xml:space="preserve"> </w:t>
      </w:r>
      <w:r w:rsidRPr="00540E83">
        <w:t>руб.;</w:t>
      </w:r>
    </w:p>
    <w:p w:rsidR="00776234" w:rsidRDefault="000B2AD9" w:rsidP="00540E83">
      <w:pPr>
        <w:pStyle w:val="31"/>
        <w:suppressAutoHyphens/>
        <w:spacing w:before="0" w:after="0" w:line="360" w:lineRule="auto"/>
        <w:ind w:firstLine="709"/>
      </w:pPr>
      <w:r w:rsidRPr="00540E83">
        <w:t>1,3 – коэффициент, учитывающий дополнительные выплаты (20% премия,</w:t>
      </w:r>
      <w:r w:rsidR="00776234">
        <w:t xml:space="preserve"> </w:t>
      </w:r>
      <w:r w:rsidRPr="00540E83">
        <w:t>10% стаж);</w:t>
      </w:r>
    </w:p>
    <w:p w:rsidR="00800564" w:rsidRPr="00540E83" w:rsidRDefault="00800564" w:rsidP="00540E83">
      <w:pPr>
        <w:pStyle w:val="31"/>
        <w:suppressAutoHyphens/>
        <w:spacing w:before="0" w:after="0" w:line="360" w:lineRule="auto"/>
        <w:ind w:firstLine="709"/>
      </w:pPr>
      <w:r w:rsidRPr="00540E83">
        <w:t>1,35 – коэффициент, учитывающий отчисления в фонд социальной защиты</w:t>
      </w:r>
      <w:r w:rsidR="00776234">
        <w:t xml:space="preserve"> </w:t>
      </w:r>
      <w:r w:rsidRPr="00540E83">
        <w:t>населения;</w:t>
      </w:r>
    </w:p>
    <w:p w:rsidR="00800564" w:rsidRPr="00540E83" w:rsidRDefault="00800564" w:rsidP="00540E83">
      <w:pPr>
        <w:pStyle w:val="31"/>
        <w:suppressAutoHyphens/>
        <w:spacing w:before="0" w:after="0" w:line="360" w:lineRule="auto"/>
        <w:ind w:firstLine="709"/>
      </w:pPr>
      <w:r w:rsidRPr="00540E83">
        <w:t>12 – число месяцев в году.</w:t>
      </w:r>
    </w:p>
    <w:p w:rsidR="00800564" w:rsidRPr="00540E83" w:rsidRDefault="00CD78C1" w:rsidP="00540E83">
      <w:pPr>
        <w:pStyle w:val="31"/>
        <w:suppressAutoHyphens/>
        <w:spacing w:before="0" w:after="0" w:line="360" w:lineRule="auto"/>
        <w:ind w:firstLine="709"/>
      </w:pPr>
      <w:r w:rsidRPr="00540E83">
        <w:t>Сокращение расходов за пользование сотовой связью в линейных диспетчерских рассчитывается по формуле</w:t>
      </w:r>
    </w:p>
    <w:p w:rsidR="00CD78C1" w:rsidRPr="00540E83" w:rsidRDefault="00CD78C1" w:rsidP="00540E83">
      <w:pPr>
        <w:pStyle w:val="31"/>
        <w:suppressAutoHyphens/>
        <w:spacing w:before="0" w:after="0" w:line="360" w:lineRule="auto"/>
        <w:ind w:firstLine="709"/>
      </w:pPr>
    </w:p>
    <w:p w:rsidR="0015143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38" type="#_x0000_t75" style="width:108.75pt;height:18pt">
            <v:imagedata r:id="rId104" o:title=""/>
          </v:shape>
        </w:pict>
      </w:r>
      <w:r w:rsidR="00151430" w:rsidRPr="00540E83">
        <w:t>,</w:t>
      </w:r>
      <w:r w:rsidR="00151430" w:rsidRPr="00540E83">
        <w:tab/>
        <w:t>(6.3)</w:t>
      </w:r>
    </w:p>
    <w:p w:rsidR="00151430" w:rsidRPr="00540E83" w:rsidRDefault="00151430" w:rsidP="00540E83">
      <w:pPr>
        <w:pStyle w:val="31"/>
        <w:suppressAutoHyphens/>
        <w:spacing w:before="0" w:after="0" w:line="360" w:lineRule="auto"/>
        <w:ind w:firstLine="709"/>
      </w:pPr>
    </w:p>
    <w:p w:rsidR="00151430" w:rsidRPr="00540E83" w:rsidRDefault="0015143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39" type="#_x0000_t75" style="width:42.75pt;height:17.25pt">
            <v:imagedata r:id="rId105" o:title=""/>
          </v:shape>
        </w:pict>
      </w:r>
      <w:r w:rsidRPr="00540E83">
        <w:t xml:space="preserve"> </w:t>
      </w:r>
      <w:r w:rsidRPr="00540E83">
        <w:noBreakHyphen/>
        <w:t xml:space="preserve"> месячные затраты на сотовую связь (2 аппарата), тыс.</w:t>
      </w:r>
      <w:r w:rsidR="00776234">
        <w:t xml:space="preserve"> </w:t>
      </w:r>
      <w:r w:rsidRPr="00540E83">
        <w:t>руб</w:t>
      </w:r>
      <w:r w:rsidR="00163F74" w:rsidRPr="00540E83">
        <w:t>.</w:t>
      </w:r>
      <w:r w:rsidRPr="00540E83">
        <w:t>;</w:t>
      </w:r>
    </w:p>
    <w:p w:rsidR="00151430" w:rsidRPr="00540E83" w:rsidRDefault="00151430" w:rsidP="00540E83">
      <w:pPr>
        <w:pStyle w:val="31"/>
        <w:suppressAutoHyphens/>
        <w:spacing w:before="0" w:after="0" w:line="360" w:lineRule="auto"/>
        <w:ind w:firstLine="709"/>
      </w:pPr>
      <w:r w:rsidRPr="00540E83">
        <w:t>12 – число месяцев в году.</w:t>
      </w:r>
    </w:p>
    <w:p w:rsidR="000F5F0E" w:rsidRPr="00540E83" w:rsidRDefault="00163F74" w:rsidP="00540E83">
      <w:pPr>
        <w:pStyle w:val="31"/>
        <w:suppressAutoHyphens/>
        <w:spacing w:before="0" w:after="0" w:line="360" w:lineRule="auto"/>
        <w:ind w:firstLine="709"/>
      </w:pPr>
      <w:r w:rsidRPr="00540E83">
        <w:t>Сокращение расходов на топливо рассчитывается по формуле</w:t>
      </w:r>
    </w:p>
    <w:p w:rsidR="00163F74" w:rsidRPr="00540E83" w:rsidRDefault="00163F74" w:rsidP="00540E83">
      <w:pPr>
        <w:pStyle w:val="31"/>
        <w:suppressAutoHyphens/>
        <w:spacing w:before="0" w:after="0" w:line="360" w:lineRule="auto"/>
        <w:ind w:firstLine="709"/>
      </w:pPr>
    </w:p>
    <w:p w:rsidR="0015143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40" type="#_x0000_t75" style="width:116.25pt;height:18pt">
            <v:imagedata r:id="rId106" o:title=""/>
          </v:shape>
        </w:pict>
      </w:r>
      <w:r w:rsidR="00163F74" w:rsidRPr="00540E83">
        <w:t>,</w:t>
      </w:r>
      <w:r w:rsidR="00163F74" w:rsidRPr="00540E83">
        <w:tab/>
        <w:t>(6.4)</w:t>
      </w:r>
    </w:p>
    <w:p w:rsidR="00163F74" w:rsidRPr="00540E83" w:rsidRDefault="00163F74" w:rsidP="00540E83">
      <w:pPr>
        <w:pStyle w:val="31"/>
        <w:suppressAutoHyphens/>
        <w:spacing w:before="0" w:after="0" w:line="360" w:lineRule="auto"/>
        <w:ind w:firstLine="709"/>
      </w:pPr>
    </w:p>
    <w:p w:rsidR="00163F74" w:rsidRPr="00540E83" w:rsidRDefault="00163F7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41" type="#_x0000_t75" style="width:33.75pt;height:17.25pt">
            <v:imagedata r:id="rId107" o:title=""/>
          </v:shape>
        </w:pict>
      </w:r>
      <w:r w:rsidRPr="00540E83">
        <w:t xml:space="preserve"> </w:t>
      </w:r>
      <w:r w:rsidRPr="00540E83">
        <w:noBreakHyphen/>
        <w:t xml:space="preserve"> годовые затраты на топливо, тыс.</w:t>
      </w:r>
      <w:r w:rsidR="00776234">
        <w:t xml:space="preserve"> </w:t>
      </w:r>
      <w:r w:rsidRPr="00540E83">
        <w:t>руб.</w:t>
      </w:r>
      <w:r w:rsidR="00165031" w:rsidRPr="00540E83">
        <w:t>;</w:t>
      </w:r>
    </w:p>
    <w:p w:rsidR="00165031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0"/>
        </w:rPr>
        <w:pict>
          <v:shape id="_x0000_i1142" type="#_x0000_t75" style="width:27pt;height:17.25pt">
            <v:imagedata r:id="rId108" o:title=""/>
          </v:shape>
        </w:pict>
      </w:r>
      <w:r w:rsidR="00165031" w:rsidRPr="00540E83">
        <w:t xml:space="preserve"> </w:t>
      </w:r>
      <w:r w:rsidR="00165031" w:rsidRPr="00540E83">
        <w:noBreakHyphen/>
        <w:t xml:space="preserve"> коэффициент, учитывающий 5%-ную экономию топлива.</w:t>
      </w:r>
    </w:p>
    <w:p w:rsidR="00163F74" w:rsidRPr="00540E83" w:rsidRDefault="00BE18CF" w:rsidP="00540E83">
      <w:pPr>
        <w:pStyle w:val="31"/>
        <w:suppressAutoHyphens/>
        <w:spacing w:before="0" w:after="0" w:line="360" w:lineRule="auto"/>
        <w:ind w:firstLine="709"/>
      </w:pPr>
      <w:r w:rsidRPr="00540E83">
        <w:t>Сокращение эксплуатационных расходов рассчитывается по формуле</w:t>
      </w:r>
    </w:p>
    <w:p w:rsidR="00BE18CF" w:rsidRPr="00540E83" w:rsidRDefault="00BE18CF" w:rsidP="00540E83">
      <w:pPr>
        <w:pStyle w:val="31"/>
        <w:suppressAutoHyphens/>
        <w:spacing w:before="0" w:after="0" w:line="360" w:lineRule="auto"/>
        <w:ind w:firstLine="709"/>
      </w:pPr>
    </w:p>
    <w:p w:rsidR="00BE18C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43" type="#_x0000_t75" style="width:108.75pt;height:18pt">
            <v:imagedata r:id="rId109" o:title=""/>
          </v:shape>
        </w:pict>
      </w:r>
      <w:r w:rsidR="00016E26" w:rsidRPr="00540E83">
        <w:t>,</w:t>
      </w:r>
      <w:r w:rsidR="00016E26" w:rsidRPr="00540E83">
        <w:tab/>
        <w:t>(6.5)</w:t>
      </w:r>
    </w:p>
    <w:p w:rsidR="00016E26" w:rsidRPr="00540E83" w:rsidRDefault="00016E26" w:rsidP="00540E83">
      <w:pPr>
        <w:pStyle w:val="31"/>
        <w:suppressAutoHyphens/>
        <w:spacing w:before="0" w:after="0" w:line="360" w:lineRule="auto"/>
        <w:ind w:firstLine="709"/>
      </w:pPr>
    </w:p>
    <w:p w:rsidR="00016E26" w:rsidRPr="00540E83" w:rsidRDefault="00016E2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44" type="#_x0000_t75" style="width:30.75pt;height:17.25pt">
            <v:imagedata r:id="rId110" o:title=""/>
          </v:shape>
        </w:pict>
      </w:r>
      <w:r w:rsidRPr="00540E83">
        <w:t xml:space="preserve"> </w:t>
      </w:r>
      <w:r w:rsidRPr="00540E83">
        <w:noBreakHyphen/>
        <w:t xml:space="preserve"> годовые эксплуатационные расходы, тыс.</w:t>
      </w:r>
      <w:r w:rsidR="00776234">
        <w:t xml:space="preserve"> </w:t>
      </w:r>
      <w:r w:rsidRPr="00540E83">
        <w:t>руб.;</w:t>
      </w:r>
    </w:p>
    <w:p w:rsidR="00016E2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0"/>
        </w:rPr>
        <w:pict>
          <v:shape id="_x0000_i1145" type="#_x0000_t75" style="width:26.25pt;height:17.25pt">
            <v:imagedata r:id="rId111" o:title=""/>
          </v:shape>
        </w:pict>
      </w:r>
      <w:r w:rsidR="00016E26" w:rsidRPr="00540E83">
        <w:t xml:space="preserve"> </w:t>
      </w:r>
      <w:r w:rsidR="00016E26" w:rsidRPr="00540E83">
        <w:noBreakHyphen/>
        <w:t xml:space="preserve"> коэффициент, учитывающий 10%-ное сокращение эксплуатационных</w:t>
      </w:r>
      <w:r w:rsidR="00776234">
        <w:t xml:space="preserve"> </w:t>
      </w:r>
      <w:r w:rsidR="00016E26" w:rsidRPr="00540E83">
        <w:t>расходов.</w:t>
      </w:r>
    </w:p>
    <w:p w:rsidR="00EB0442" w:rsidRPr="00540E83" w:rsidRDefault="00EB0442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(6.2) рассчитано сокращение выплат заработной платы за счет исключения из штатного расписания линейных диспетчеров: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6"/>
        </w:rPr>
      </w:pP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46" type="#_x0000_t75" style="width:68.25pt;height:20.25pt">
            <v:imagedata r:id="rId112" o:title=""/>
          </v:shape>
        </w:pict>
      </w:r>
      <w:r w:rsidR="00EB0442" w:rsidRPr="00540E83">
        <w:t xml:space="preserve"> тыс.</w:t>
      </w:r>
      <w:r w:rsidR="00776234">
        <w:t xml:space="preserve"> </w:t>
      </w:r>
      <w:r w:rsidR="00EB0442" w:rsidRPr="00540E83">
        <w:t>руб.;</w:t>
      </w: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47" type="#_x0000_t75" style="width:207.75pt;height:18pt">
            <v:imagedata r:id="rId113" o:title=""/>
          </v:shape>
        </w:pict>
      </w:r>
      <w:r w:rsidR="00EB0442" w:rsidRPr="00540E83">
        <w:t>тыс. руб.</w:t>
      </w:r>
    </w:p>
    <w:p w:rsidR="00016E26" w:rsidRPr="00540E83" w:rsidRDefault="00016E26" w:rsidP="00540E83">
      <w:pPr>
        <w:pStyle w:val="31"/>
        <w:suppressAutoHyphens/>
        <w:spacing w:before="0" w:after="0" w:line="360" w:lineRule="auto"/>
        <w:ind w:firstLine="709"/>
      </w:pPr>
    </w:p>
    <w:p w:rsidR="00EB0442" w:rsidRPr="00540E83" w:rsidRDefault="00EB0442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(6.3) рассчитано сокращение расходов за пользование сотовой связью в линейных диспетчерских: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48" type="#_x0000_t75" style="width:71.25pt;height:18pt">
            <v:imagedata r:id="rId114" o:title=""/>
          </v:shape>
        </w:pict>
      </w:r>
      <w:r w:rsidR="00EB0442" w:rsidRPr="00540E83">
        <w:t>тыс.</w:t>
      </w:r>
      <w:r w:rsidR="00776234">
        <w:t xml:space="preserve"> </w:t>
      </w:r>
      <w:r w:rsidR="00EB0442" w:rsidRPr="00540E83">
        <w:t>руб.;</w:t>
      </w: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49" type="#_x0000_t75" style="width:117pt;height:18pt">
            <v:imagedata r:id="rId115" o:title=""/>
          </v:shape>
        </w:pict>
      </w:r>
      <w:r w:rsidR="00EB0442" w:rsidRPr="00540E83">
        <w:t>тыс.</w:t>
      </w:r>
      <w:r w:rsidR="00776234">
        <w:t xml:space="preserve"> </w:t>
      </w:r>
      <w:r w:rsidR="00EB0442" w:rsidRPr="00540E83">
        <w:t>руб.</w:t>
      </w:r>
    </w:p>
    <w:p w:rsidR="00EB0442" w:rsidRPr="00540E83" w:rsidRDefault="00EB0442" w:rsidP="00540E83">
      <w:pPr>
        <w:pStyle w:val="31"/>
        <w:suppressAutoHyphens/>
        <w:spacing w:before="0" w:after="0" w:line="360" w:lineRule="auto"/>
        <w:ind w:firstLine="709"/>
      </w:pPr>
    </w:p>
    <w:p w:rsidR="00EB0442" w:rsidRDefault="00EB044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соответствии с формулой </w:t>
      </w:r>
      <w:r w:rsidR="00E82FDB" w:rsidRPr="00540E83">
        <w:t>(6.4) рассчитано сокращение расходов на топливо:</w:t>
      </w:r>
    </w:p>
    <w:p w:rsidR="00D57F67" w:rsidRPr="00540E83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E82FDB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0" type="#_x0000_t75" style="width:93.75pt;height:18pt">
            <v:imagedata r:id="rId116" o:title=""/>
          </v:shape>
        </w:pict>
      </w:r>
      <w:r w:rsidR="00E82FDB" w:rsidRPr="00540E83">
        <w:t>тыс. руб.</w:t>
      </w:r>
      <w:r w:rsidR="003B515C" w:rsidRPr="00540E83">
        <w:t xml:space="preserve"> (в 2006 году)</w:t>
      </w:r>
      <w:r w:rsidR="00E82FDB" w:rsidRPr="00540E83">
        <w:t>;</w:t>
      </w:r>
    </w:p>
    <w:p w:rsidR="00E82FDB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1" type="#_x0000_t75" style="width:180pt;height:18pt">
            <v:imagedata r:id="rId117" o:title=""/>
          </v:shape>
        </w:pict>
      </w:r>
      <w:r w:rsidR="00E82FDB" w:rsidRPr="00540E83">
        <w:t>тыс.</w:t>
      </w:r>
      <w:r w:rsidR="00776234">
        <w:t xml:space="preserve"> </w:t>
      </w:r>
      <w:r w:rsidR="00E82FDB" w:rsidRPr="00540E83">
        <w:t>руб.</w:t>
      </w:r>
    </w:p>
    <w:p w:rsidR="00E82FDB" w:rsidRPr="00540E83" w:rsidRDefault="00E82FDB" w:rsidP="00540E83">
      <w:pPr>
        <w:pStyle w:val="31"/>
        <w:suppressAutoHyphens/>
        <w:spacing w:before="0" w:after="0" w:line="360" w:lineRule="auto"/>
        <w:ind w:firstLine="709"/>
      </w:pPr>
    </w:p>
    <w:p w:rsidR="003B515C" w:rsidRPr="00540E83" w:rsidRDefault="00D57F67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3B515C" w:rsidRPr="00540E83">
        <w:t xml:space="preserve">В соответствии с формулой </w:t>
      </w:r>
      <w:r w:rsidR="00841CEE" w:rsidRPr="00540E83">
        <w:t>(6.5) рассчитано сокращение эксплуатационных расходов: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2" type="#_x0000_t75" style="width:213.75pt;height:18pt">
            <v:imagedata r:id="rId118" o:title=""/>
          </v:shape>
        </w:pict>
      </w:r>
      <w:r w:rsidR="00841CEE" w:rsidRPr="00540E83">
        <w:t>тыс.</w:t>
      </w:r>
      <w:r w:rsidR="00776234">
        <w:t xml:space="preserve"> </w:t>
      </w:r>
      <w:r w:rsidR="00841CEE" w:rsidRPr="00540E83">
        <w:t>руб. (себестоимость минус затраты на топливо):</w:t>
      </w:r>
    </w:p>
    <w:p w:rsidR="00EB0442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3" type="#_x0000_t75" style="width:185.25pt;height:18pt">
            <v:imagedata r:id="rId119" o:title=""/>
          </v:shape>
        </w:pict>
      </w:r>
      <w:r w:rsidR="00841CEE" w:rsidRPr="00540E83">
        <w:t>тыс.</w:t>
      </w:r>
      <w:r w:rsidR="00776234">
        <w:t xml:space="preserve"> </w:t>
      </w:r>
      <w:r w:rsidR="00841CEE" w:rsidRPr="00540E83">
        <w:t>руб.</w:t>
      </w:r>
    </w:p>
    <w:p w:rsidR="00EB0442" w:rsidRPr="00540E83" w:rsidRDefault="00EB0442" w:rsidP="00540E83">
      <w:pPr>
        <w:pStyle w:val="31"/>
        <w:suppressAutoHyphens/>
        <w:spacing w:before="0" w:after="0" w:line="360" w:lineRule="auto"/>
        <w:ind w:firstLine="709"/>
      </w:pPr>
    </w:p>
    <w:p w:rsidR="006A7D0A" w:rsidRPr="00540E83" w:rsidRDefault="006A7D0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 соответствии с формулой (6.1) </w:t>
      </w:r>
      <w:r w:rsidR="00CE2C8F" w:rsidRPr="00540E83">
        <w:t>рассчитан общий экономический эффект от внедрения АРНСДУ:</w:t>
      </w:r>
    </w:p>
    <w:p w:rsidR="00CE2C8F" w:rsidRPr="00540E83" w:rsidRDefault="00CE2C8F" w:rsidP="00540E83">
      <w:pPr>
        <w:pStyle w:val="31"/>
        <w:suppressAutoHyphens/>
        <w:spacing w:before="0" w:after="0" w:line="360" w:lineRule="auto"/>
        <w:ind w:firstLine="709"/>
      </w:pPr>
    </w:p>
    <w:p w:rsidR="006A7D0A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54" type="#_x0000_t75" style="width:267.75pt;height:20.25pt">
            <v:imagedata r:id="rId120" o:title=""/>
          </v:shape>
        </w:pict>
      </w:r>
      <w:r w:rsidR="00CE2C8F" w:rsidRPr="00540E83">
        <w:t>тыс.</w:t>
      </w:r>
      <w:r w:rsidR="00776234">
        <w:t xml:space="preserve"> </w:t>
      </w:r>
      <w:r w:rsidR="00CE2C8F" w:rsidRPr="00540E83">
        <w:t>руб.</w:t>
      </w:r>
    </w:p>
    <w:p w:rsidR="00EE363F" w:rsidRPr="00540E83" w:rsidRDefault="00EE363F" w:rsidP="00540E83">
      <w:pPr>
        <w:pStyle w:val="21"/>
        <w:spacing w:before="0" w:line="360" w:lineRule="auto"/>
        <w:ind w:firstLine="709"/>
        <w:rPr>
          <w:sz w:val="28"/>
        </w:rPr>
      </w:pPr>
    </w:p>
    <w:p w:rsidR="00EE363F" w:rsidRPr="00540E83" w:rsidRDefault="00EE363F" w:rsidP="00540E83">
      <w:pPr>
        <w:pStyle w:val="21"/>
        <w:spacing w:before="0" w:line="360" w:lineRule="auto"/>
        <w:ind w:firstLine="709"/>
        <w:rPr>
          <w:sz w:val="28"/>
        </w:rPr>
      </w:pPr>
      <w:bookmarkStart w:id="42" w:name="_Toc169493174"/>
      <w:r w:rsidRPr="00540E83">
        <w:rPr>
          <w:sz w:val="28"/>
        </w:rPr>
        <w:t>6.2 Расчет экономической эффективности внедрения автоматизированной системы контроля проезда</w:t>
      </w:r>
      <w:bookmarkEnd w:id="42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9D022D" w:rsidRPr="00540E83" w:rsidRDefault="009D022D" w:rsidP="00540E83">
      <w:pPr>
        <w:pStyle w:val="31"/>
        <w:suppressAutoHyphens/>
        <w:spacing w:before="0" w:after="0" w:line="360" w:lineRule="auto"/>
        <w:ind w:firstLine="709"/>
      </w:pPr>
      <w:r w:rsidRPr="00540E83">
        <w:t>При внедрении автоматизированной системы контроля проезда</w:t>
      </w:r>
      <w:r w:rsidR="00D5566E" w:rsidRPr="00540E83">
        <w:t>,</w:t>
      </w:r>
      <w:r w:rsidRPr="00540E83">
        <w:t xml:space="preserve"> сокращение затрат произойдет за счет сокращения выплат заработной платы за счет исключения из штатного расписания кондукторов.</w:t>
      </w:r>
    </w:p>
    <w:p w:rsidR="00D5566E" w:rsidRPr="00540E83" w:rsidRDefault="00D5566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Сокращение выплат заработной платы за счет исключения из штатного расписания кондукторов, </w:t>
      </w:r>
      <w:r w:rsidR="00426466">
        <w:rPr>
          <w:position w:val="-12"/>
        </w:rPr>
        <w:pict>
          <v:shape id="_x0000_i1155" type="#_x0000_t75" style="width:27pt;height:17.25pt">
            <v:imagedata r:id="rId121" o:title=""/>
          </v:shape>
        </w:pict>
      </w:r>
      <w:r w:rsidRPr="00540E83">
        <w:t>, тыс.</w:t>
      </w:r>
      <w:r w:rsidR="00776234">
        <w:t xml:space="preserve"> </w:t>
      </w:r>
      <w:r w:rsidRPr="00540E83">
        <w:t>руб., рассчитывается по формуле</w:t>
      </w:r>
    </w:p>
    <w:p w:rsidR="00D5566E" w:rsidRPr="00540E83" w:rsidRDefault="00D5566E" w:rsidP="00540E83">
      <w:pPr>
        <w:pStyle w:val="31"/>
        <w:suppressAutoHyphens/>
        <w:spacing w:before="0" w:after="0" w:line="360" w:lineRule="auto"/>
        <w:ind w:firstLine="709"/>
      </w:pPr>
    </w:p>
    <w:p w:rsidR="00D5566E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56" type="#_x0000_t75" style="width:3in;height:20.25pt">
            <v:imagedata r:id="rId122" o:title=""/>
          </v:shape>
        </w:pict>
      </w:r>
      <w:r w:rsidR="00D5566E" w:rsidRPr="00540E83">
        <w:t>,</w:t>
      </w:r>
      <w:r w:rsidR="00D5566E" w:rsidRPr="00540E83">
        <w:tab/>
        <w:t>(6.6)</w:t>
      </w:r>
    </w:p>
    <w:p w:rsidR="009D022D" w:rsidRPr="00540E83" w:rsidRDefault="009D022D" w:rsidP="00540E83">
      <w:pPr>
        <w:pStyle w:val="31"/>
        <w:suppressAutoHyphens/>
        <w:spacing w:before="0" w:after="0" w:line="360" w:lineRule="auto"/>
        <w:ind w:firstLine="709"/>
      </w:pPr>
    </w:p>
    <w:p w:rsidR="00D5566E" w:rsidRPr="00540E83" w:rsidRDefault="00D5566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57" type="#_x0000_t75" style="width:36.75pt;height:17.25pt">
            <v:imagedata r:id="rId123" o:title=""/>
          </v:shape>
        </w:pict>
      </w:r>
      <w:r w:rsidR="0020516B" w:rsidRPr="00540E83">
        <w:t xml:space="preserve"> </w:t>
      </w:r>
      <w:r w:rsidR="0020516B" w:rsidRPr="00540E83">
        <w:noBreakHyphen/>
        <w:t xml:space="preserve"> среднемесячная заработная</w:t>
      </w:r>
      <w:r w:rsidR="00C63910" w:rsidRPr="00540E83">
        <w:t xml:space="preserve"> плата кондуктора</w:t>
      </w:r>
      <w:r w:rsidR="0020516B" w:rsidRPr="00540E83">
        <w:t>, тыс.</w:t>
      </w:r>
      <w:r w:rsidR="00776234">
        <w:t xml:space="preserve"> </w:t>
      </w:r>
      <w:r w:rsidR="0020516B" w:rsidRPr="00540E83">
        <w:t>руб.</w:t>
      </w:r>
      <w:r w:rsidR="005B75D6" w:rsidRPr="00540E83">
        <w:t>;</w:t>
      </w:r>
    </w:p>
    <w:p w:rsidR="00C6391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8" type="#_x0000_t75" style="width:39.75pt;height:17.25pt">
            <v:imagedata r:id="rId124" o:title=""/>
          </v:shape>
        </w:pict>
      </w:r>
      <w:r w:rsidR="00C63910" w:rsidRPr="00540E83">
        <w:t xml:space="preserve"> </w:t>
      </w:r>
      <w:r w:rsidR="00C63910" w:rsidRPr="00540E83">
        <w:noBreakHyphen/>
        <w:t xml:space="preserve"> среднесписочная численность кондукторов, чел.;</w:t>
      </w:r>
    </w:p>
    <w:p w:rsidR="005B75D6" w:rsidRPr="00540E83" w:rsidRDefault="005B75D6" w:rsidP="00540E83">
      <w:pPr>
        <w:pStyle w:val="31"/>
        <w:suppressAutoHyphens/>
        <w:spacing w:before="0" w:after="0" w:line="360" w:lineRule="auto"/>
        <w:ind w:firstLine="709"/>
      </w:pPr>
      <w:r w:rsidRPr="00540E83">
        <w:t>1,35 – коэффициент, учитывающий отчисления в фонд социальной защиты</w:t>
      </w:r>
      <w:r w:rsidR="00776234">
        <w:t xml:space="preserve"> </w:t>
      </w:r>
      <w:r w:rsidRPr="00540E83">
        <w:t>населения;</w:t>
      </w:r>
    </w:p>
    <w:p w:rsidR="005B75D6" w:rsidRPr="00540E83" w:rsidRDefault="005B75D6" w:rsidP="00540E83">
      <w:pPr>
        <w:pStyle w:val="31"/>
        <w:suppressAutoHyphens/>
        <w:spacing w:before="0" w:after="0" w:line="360" w:lineRule="auto"/>
        <w:ind w:firstLine="709"/>
      </w:pPr>
      <w:r w:rsidRPr="00540E83">
        <w:t>12 – число месяцев в году.</w:t>
      </w:r>
    </w:p>
    <w:p w:rsidR="005B75D6" w:rsidRPr="00540E83" w:rsidRDefault="00C63910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(6.6) рассчитано сокращение выплат заработной платы за счет исключения из штатного расписания кондукторов: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C6391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59" type="#_x0000_t75" style="width:81.75pt;height:18pt">
            <v:imagedata r:id="rId125" o:title=""/>
          </v:shape>
        </w:pict>
      </w:r>
      <w:r w:rsidR="00C63910" w:rsidRPr="00540E83">
        <w:t>тыс.</w:t>
      </w:r>
      <w:r w:rsidR="00776234">
        <w:t xml:space="preserve"> </w:t>
      </w:r>
      <w:r w:rsidR="00C63910" w:rsidRPr="00540E83">
        <w:t xml:space="preserve">руб., </w:t>
      </w:r>
      <w:r>
        <w:rPr>
          <w:position w:val="-12"/>
        </w:rPr>
        <w:pict>
          <v:shape id="_x0000_i1160" type="#_x0000_t75" style="width:72.75pt;height:18pt">
            <v:imagedata r:id="rId126" o:title=""/>
          </v:shape>
        </w:pict>
      </w:r>
      <w:r w:rsidR="00C63910" w:rsidRPr="00540E83">
        <w:t>чел.;</w:t>
      </w:r>
    </w:p>
    <w:p w:rsidR="00C6391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61" type="#_x0000_t75" style="width:252.75pt;height:20.25pt">
            <v:imagedata r:id="rId127" o:title=""/>
          </v:shape>
        </w:pict>
      </w:r>
      <w:r w:rsidR="00C63910" w:rsidRPr="00540E83">
        <w:t>тыс.</w:t>
      </w:r>
      <w:r w:rsidR="00776234">
        <w:t xml:space="preserve"> </w:t>
      </w:r>
      <w:r w:rsidR="00C63910" w:rsidRPr="00540E83">
        <w:t>руб.</w:t>
      </w:r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43" w:name="_Toc169493175"/>
    </w:p>
    <w:p w:rsidR="00370D13" w:rsidRPr="00540E83" w:rsidRDefault="00370D13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 xml:space="preserve">6.3 Расчет </w:t>
      </w:r>
      <w:r w:rsidR="00861C75" w:rsidRPr="00540E83">
        <w:rPr>
          <w:sz w:val="28"/>
        </w:rPr>
        <w:t>срока окупаемости проектных решений</w:t>
      </w:r>
      <w:bookmarkEnd w:id="43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2B5986" w:rsidRPr="00540E83" w:rsidRDefault="002B5986" w:rsidP="00540E83">
      <w:pPr>
        <w:pStyle w:val="31"/>
        <w:suppressAutoHyphens/>
        <w:spacing w:before="0" w:after="0" w:line="360" w:lineRule="auto"/>
        <w:ind w:firstLine="709"/>
      </w:pPr>
      <w:r w:rsidRPr="00540E83">
        <w:t>Срок окупаемости проектных решений рассчитывается по формуле</w:t>
      </w:r>
    </w:p>
    <w:p w:rsidR="002B5986" w:rsidRPr="00540E83" w:rsidRDefault="002B5986" w:rsidP="00540E83">
      <w:pPr>
        <w:pStyle w:val="31"/>
        <w:suppressAutoHyphens/>
        <w:spacing w:before="0" w:after="0" w:line="360" w:lineRule="auto"/>
        <w:ind w:firstLine="709"/>
      </w:pPr>
    </w:p>
    <w:p w:rsidR="002B5986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38"/>
        </w:rPr>
        <w:pict>
          <v:shape id="_x0000_i1162" type="#_x0000_t75" style="width:96.75pt;height:41.25pt">
            <v:imagedata r:id="rId128" o:title=""/>
          </v:shape>
        </w:pict>
      </w:r>
      <w:r w:rsidR="002B5986" w:rsidRPr="00540E83">
        <w:t>,</w:t>
      </w:r>
      <w:r w:rsidR="002B5986" w:rsidRPr="00540E83">
        <w:tab/>
        <w:t>(6.7)</w:t>
      </w:r>
    </w:p>
    <w:p w:rsidR="002B5986" w:rsidRPr="00540E83" w:rsidRDefault="002B5986" w:rsidP="00540E83">
      <w:pPr>
        <w:pStyle w:val="31"/>
        <w:suppressAutoHyphens/>
        <w:spacing w:before="0" w:after="0" w:line="360" w:lineRule="auto"/>
        <w:ind w:firstLine="709"/>
      </w:pPr>
    </w:p>
    <w:p w:rsidR="00776234" w:rsidRDefault="002B598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где </w:t>
      </w:r>
      <w:r w:rsidR="00426466">
        <w:rPr>
          <w:position w:val="-12"/>
        </w:rPr>
        <w:pict>
          <v:shape id="_x0000_i1163" type="#_x0000_t75" style="width:20.25pt;height:17.25pt">
            <v:imagedata r:id="rId129" o:title=""/>
          </v:shape>
        </w:pict>
      </w:r>
      <w:r w:rsidR="001B5C87" w:rsidRPr="00540E83">
        <w:t xml:space="preserve"> </w:t>
      </w:r>
      <w:r w:rsidR="001B5C87" w:rsidRPr="00540E83">
        <w:noBreakHyphen/>
        <w:t xml:space="preserve"> капитальные затраты, тыс.</w:t>
      </w:r>
      <w:r w:rsidR="00776234">
        <w:t xml:space="preserve"> </w:t>
      </w:r>
      <w:r w:rsidR="001B5C87" w:rsidRPr="00540E83">
        <w:t>руб.;</w:t>
      </w:r>
    </w:p>
    <w:p w:rsidR="001B5C8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64" type="#_x0000_t75" style="width:24.75pt;height:18.75pt">
            <v:imagedata r:id="rId130" o:title=""/>
          </v:shape>
        </w:pict>
      </w:r>
      <w:r w:rsidR="001B5C87" w:rsidRPr="00540E83">
        <w:t xml:space="preserve"> </w:t>
      </w:r>
      <w:r w:rsidR="001B5C87" w:rsidRPr="00540E83">
        <w:noBreakHyphen/>
        <w:t xml:space="preserve"> годовой экономический эффект от внедрения мероприятий, тыс.</w:t>
      </w:r>
      <w:r w:rsidR="00776234">
        <w:t xml:space="preserve"> </w:t>
      </w:r>
      <w:r w:rsidR="001B5C87" w:rsidRPr="00540E83">
        <w:t>руб.;</w:t>
      </w:r>
    </w:p>
    <w:p w:rsidR="001B5C87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65" type="#_x0000_t75" style="width:26.25pt;height:17.25pt">
            <v:imagedata r:id="rId131" o:title=""/>
          </v:shape>
        </w:pict>
      </w:r>
      <w:r w:rsidR="001B5C87" w:rsidRPr="00540E83">
        <w:t xml:space="preserve"> </w:t>
      </w:r>
      <w:r w:rsidR="001B5C87" w:rsidRPr="00540E83">
        <w:noBreakHyphen/>
        <w:t xml:space="preserve"> годовые эксплуатационные затраты, тыс.</w:t>
      </w:r>
      <w:r w:rsidR="00776234">
        <w:t xml:space="preserve"> </w:t>
      </w:r>
      <w:r w:rsidR="001B5C87" w:rsidRPr="00540E83">
        <w:t>руб.</w:t>
      </w:r>
    </w:p>
    <w:p w:rsidR="00DB2D24" w:rsidRPr="00540E83" w:rsidRDefault="00DB2D24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(6.7) рассчитан срок окупаемости автоматизированной системы контроля и учета работы автотранспорта и дорожно-строительной техники: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DB2D24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66" type="#_x0000_t75" style="width:75pt;height:18pt">
            <v:imagedata r:id="rId132" o:title=""/>
          </v:shape>
        </w:pict>
      </w:r>
      <w:r w:rsidR="002B704F" w:rsidRPr="00540E83">
        <w:t>тыс.</w:t>
      </w:r>
      <w:r w:rsidR="00776234">
        <w:t xml:space="preserve"> </w:t>
      </w:r>
      <w:r w:rsidR="002B704F" w:rsidRPr="00540E83">
        <w:t>руб.,</w:t>
      </w:r>
      <w:r w:rsidR="00DB2D24" w:rsidRPr="00540E83">
        <w:t xml:space="preserve"> </w:t>
      </w:r>
      <w:r>
        <w:rPr>
          <w:position w:val="-16"/>
        </w:rPr>
        <w:pict>
          <v:shape id="_x0000_i1167" type="#_x0000_t75" style="width:81pt;height:20.25pt">
            <v:imagedata r:id="rId133" o:title=""/>
          </v:shape>
        </w:pict>
      </w:r>
      <w:r w:rsidR="002B704F" w:rsidRPr="00540E83">
        <w:t>тыс.</w:t>
      </w:r>
      <w:r w:rsidR="00776234">
        <w:t xml:space="preserve"> </w:t>
      </w:r>
      <w:r w:rsidR="002B704F" w:rsidRPr="00540E83">
        <w:t>руб.,</w:t>
      </w:r>
      <w:r w:rsidR="00DB2D24" w:rsidRPr="00540E83">
        <w:t xml:space="preserve"> </w:t>
      </w:r>
      <w:r>
        <w:rPr>
          <w:position w:val="-12"/>
        </w:rPr>
        <w:pict>
          <v:shape id="_x0000_i1168" type="#_x0000_t75" style="width:78.75pt;height:18pt">
            <v:imagedata r:id="rId134" o:title=""/>
          </v:shape>
        </w:pict>
      </w:r>
      <w:r w:rsidR="002B704F" w:rsidRPr="00540E83">
        <w:t>тыс.</w:t>
      </w:r>
      <w:r w:rsidR="00776234">
        <w:t xml:space="preserve"> </w:t>
      </w:r>
      <w:r w:rsidR="002B704F" w:rsidRPr="00540E83">
        <w:t>руб.;</w:t>
      </w:r>
    </w:p>
    <w:p w:rsidR="002B704F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69" type="#_x0000_t75" style="width:260.25pt;height:36pt">
            <v:imagedata r:id="rId135" o:title=""/>
          </v:shape>
        </w:pict>
      </w:r>
      <w:r w:rsidR="002B704F" w:rsidRPr="00540E83">
        <w:t>.</w:t>
      </w:r>
    </w:p>
    <w:p w:rsidR="002B704F" w:rsidRPr="00540E83" w:rsidRDefault="002B704F" w:rsidP="00540E83">
      <w:pPr>
        <w:pStyle w:val="31"/>
        <w:suppressAutoHyphens/>
        <w:spacing w:before="0" w:after="0" w:line="360" w:lineRule="auto"/>
        <w:ind w:firstLine="709"/>
      </w:pPr>
    </w:p>
    <w:p w:rsidR="002B704F" w:rsidRPr="00540E83" w:rsidRDefault="00006725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(6.7) рассчитан срок окупаемости автоматизированной системы контроля проезда:</w:t>
      </w:r>
    </w:p>
    <w:p w:rsidR="00006725" w:rsidRPr="00540E83" w:rsidRDefault="00D57F67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br w:type="page"/>
      </w:r>
      <w:r w:rsidR="00426466">
        <w:rPr>
          <w:position w:val="-12"/>
        </w:rPr>
        <w:pict>
          <v:shape id="_x0000_i1170" type="#_x0000_t75" style="width:81.75pt;height:18pt">
            <v:imagedata r:id="rId136" o:title=""/>
          </v:shape>
        </w:pict>
      </w:r>
      <w:r w:rsidR="00006725" w:rsidRPr="00540E83">
        <w:t>тыс.</w:t>
      </w:r>
      <w:r w:rsidR="00776234">
        <w:t xml:space="preserve"> </w:t>
      </w:r>
      <w:r w:rsidR="00006725" w:rsidRPr="00540E83">
        <w:t xml:space="preserve">руб., </w:t>
      </w:r>
      <w:r w:rsidR="00426466">
        <w:rPr>
          <w:position w:val="-16"/>
        </w:rPr>
        <w:pict>
          <v:shape id="_x0000_i1171" type="#_x0000_t75" style="width:81pt;height:20.25pt">
            <v:imagedata r:id="rId137" o:title=""/>
          </v:shape>
        </w:pict>
      </w:r>
      <w:r w:rsidR="00006725" w:rsidRPr="00540E83">
        <w:t>тыс.</w:t>
      </w:r>
      <w:r w:rsidR="00776234">
        <w:t xml:space="preserve"> </w:t>
      </w:r>
      <w:r w:rsidR="00006725" w:rsidRPr="00540E83">
        <w:t xml:space="preserve">руб., </w:t>
      </w:r>
      <w:r w:rsidR="00426466">
        <w:rPr>
          <w:position w:val="-12"/>
        </w:rPr>
        <w:pict>
          <v:shape id="_x0000_i1172" type="#_x0000_t75" style="width:80.25pt;height:18pt">
            <v:imagedata r:id="rId138" o:title=""/>
          </v:shape>
        </w:pict>
      </w:r>
      <w:r w:rsidR="00006725" w:rsidRPr="00540E83">
        <w:t>тыс.</w:t>
      </w:r>
      <w:r w:rsidR="00776234">
        <w:t xml:space="preserve"> </w:t>
      </w:r>
      <w:r w:rsidR="00006725" w:rsidRPr="00540E83">
        <w:t>руб.;</w:t>
      </w:r>
    </w:p>
    <w:p w:rsidR="00006725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73" type="#_x0000_t75" style="width:189pt;height:36pt">
            <v:imagedata r:id="rId139" o:title=""/>
          </v:shape>
        </w:pict>
      </w:r>
      <w:r w:rsidR="00E74E90" w:rsidRPr="00540E83">
        <w:t>.</w:t>
      </w:r>
    </w:p>
    <w:p w:rsidR="00006725" w:rsidRPr="00540E83" w:rsidRDefault="00006725" w:rsidP="00540E83">
      <w:pPr>
        <w:pStyle w:val="31"/>
        <w:suppressAutoHyphens/>
        <w:spacing w:before="0" w:after="0" w:line="360" w:lineRule="auto"/>
        <w:ind w:firstLine="709"/>
      </w:pPr>
    </w:p>
    <w:p w:rsidR="00006725" w:rsidRPr="00540E83" w:rsidRDefault="00E74E90" w:rsidP="00540E83">
      <w:pPr>
        <w:pStyle w:val="31"/>
        <w:suppressAutoHyphens/>
        <w:spacing w:before="0" w:after="0" w:line="360" w:lineRule="auto"/>
        <w:ind w:firstLine="709"/>
      </w:pPr>
      <w:r w:rsidRPr="00540E83">
        <w:t>В соответствии с формулой (6.7</w:t>
      </w:r>
      <w:r w:rsidR="003F7F3C" w:rsidRPr="00540E83">
        <w:t>) рассчитан срок окупаемости обе</w:t>
      </w:r>
      <w:r w:rsidRPr="00540E83">
        <w:t>их автоматизированных систем: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  <w:rPr>
          <w:position w:val="-12"/>
        </w:rPr>
      </w:pPr>
    </w:p>
    <w:p w:rsidR="00D57F67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74" type="#_x0000_t75" style="width:197.25pt;height:18pt">
            <v:imagedata r:id="rId140" o:title=""/>
          </v:shape>
        </w:pict>
      </w:r>
      <w:r w:rsidR="00E74E90" w:rsidRPr="00540E83">
        <w:t>тыс.</w:t>
      </w:r>
      <w:r w:rsidR="00776234">
        <w:t xml:space="preserve"> </w:t>
      </w:r>
      <w:r w:rsidR="00E74E90" w:rsidRPr="00540E83">
        <w:t xml:space="preserve">руб., </w:t>
      </w:r>
    </w:p>
    <w:p w:rsidR="00D57F67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6"/>
        </w:rPr>
        <w:pict>
          <v:shape id="_x0000_i1175" type="#_x0000_t75" style="width:197.25pt;height:20.25pt">
            <v:imagedata r:id="rId141" o:title=""/>
          </v:shape>
        </w:pict>
      </w:r>
      <w:r w:rsidR="00E74E90" w:rsidRPr="00540E83">
        <w:t>тыс.</w:t>
      </w:r>
      <w:r w:rsidR="00776234">
        <w:t xml:space="preserve"> </w:t>
      </w:r>
      <w:r w:rsidR="00E74E90" w:rsidRPr="00540E83">
        <w:t>руб.,</w:t>
      </w:r>
      <w:r w:rsidR="00776234">
        <w:t xml:space="preserve"> </w:t>
      </w:r>
    </w:p>
    <w:p w:rsidR="00E74E9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12"/>
        </w:rPr>
        <w:pict>
          <v:shape id="_x0000_i1176" type="#_x0000_t75" style="width:188.25pt;height:18pt">
            <v:imagedata r:id="rId142" o:title=""/>
          </v:shape>
        </w:pict>
      </w:r>
      <w:r w:rsidR="00E74E90" w:rsidRPr="00540E83">
        <w:t>тыс.</w:t>
      </w:r>
      <w:r w:rsidR="00776234">
        <w:t xml:space="preserve"> </w:t>
      </w:r>
      <w:r w:rsidR="00E74E90" w:rsidRPr="00540E83">
        <w:t>руб.;</w:t>
      </w:r>
    </w:p>
    <w:p w:rsidR="00E74E90" w:rsidRPr="00540E83" w:rsidRDefault="00426466" w:rsidP="00540E83">
      <w:pPr>
        <w:pStyle w:val="31"/>
        <w:suppressAutoHyphens/>
        <w:spacing w:before="0" w:after="0" w:line="360" w:lineRule="auto"/>
        <w:ind w:firstLine="709"/>
      </w:pPr>
      <w:r>
        <w:rPr>
          <w:position w:val="-28"/>
        </w:rPr>
        <w:pict>
          <v:shape id="_x0000_i1177" type="#_x0000_t75" style="width:276.75pt;height:36pt">
            <v:imagedata r:id="rId143" o:title=""/>
          </v:shape>
        </w:pict>
      </w:r>
      <w:r w:rsidR="00E74E90" w:rsidRPr="00540E83">
        <w:t>.</w:t>
      </w:r>
    </w:p>
    <w:p w:rsidR="00D57F67" w:rsidRDefault="00D57F67" w:rsidP="00540E83">
      <w:pPr>
        <w:pStyle w:val="21"/>
        <w:spacing w:before="0" w:line="360" w:lineRule="auto"/>
        <w:ind w:firstLine="709"/>
        <w:rPr>
          <w:sz w:val="28"/>
        </w:rPr>
      </w:pPr>
      <w:bookmarkStart w:id="44" w:name="_Toc169493176"/>
    </w:p>
    <w:p w:rsidR="00E74E90" w:rsidRPr="00540E83" w:rsidRDefault="001368EB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6.4 Выводы</w:t>
      </w:r>
      <w:bookmarkEnd w:id="44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901194" w:rsidRPr="00540E83" w:rsidRDefault="00901194" w:rsidP="00540E83">
      <w:pPr>
        <w:pStyle w:val="31"/>
        <w:suppressAutoHyphens/>
        <w:spacing w:before="0" w:after="0" w:line="360" w:lineRule="auto"/>
        <w:ind w:firstLine="709"/>
      </w:pPr>
      <w:r w:rsidRPr="00540E83">
        <w:t>Общий экономический эффект от внедрения автоматизированной системы контроля и учета работы автотранспорта и дорожно-строительной техники составляет 779316 тыс.</w:t>
      </w:r>
      <w:r w:rsidR="00776234">
        <w:t xml:space="preserve"> </w:t>
      </w:r>
      <w:r w:rsidRPr="00540E83">
        <w:t xml:space="preserve">руб., от внедрения </w:t>
      </w:r>
      <w:r w:rsidR="003F7F3C" w:rsidRPr="00540E83">
        <w:t>автоматизированной системы контроля проезда — 931332 тыс.</w:t>
      </w:r>
      <w:r w:rsidR="00776234">
        <w:t xml:space="preserve"> </w:t>
      </w:r>
      <w:r w:rsidR="003F7F3C" w:rsidRPr="00540E83">
        <w:t>руб.</w:t>
      </w:r>
    </w:p>
    <w:p w:rsidR="003F7F3C" w:rsidRPr="00540E83" w:rsidRDefault="003F7F3C" w:rsidP="00540E83">
      <w:pPr>
        <w:pStyle w:val="31"/>
        <w:suppressAutoHyphens/>
        <w:spacing w:before="0" w:after="0" w:line="360" w:lineRule="auto"/>
        <w:ind w:firstLine="709"/>
      </w:pPr>
      <w:r w:rsidRPr="00540E83">
        <w:t>Срок окупаемости автоматизированной системы контроля и учета работы автотранспорта и дорожно-строительной техники составит около 3-х месяцев, автоматизированной системы контроля проезда — примерно 1,5 года. Срок окупаемости обеих автоматизированных систем составит примерно 11 месяцев.</w:t>
      </w:r>
    </w:p>
    <w:p w:rsidR="00D57F67" w:rsidRDefault="00D57F67" w:rsidP="00540E83">
      <w:pPr>
        <w:pStyle w:val="11"/>
        <w:pageBreakBefore w:val="0"/>
        <w:spacing w:line="360" w:lineRule="auto"/>
        <w:ind w:firstLine="709"/>
      </w:pPr>
      <w:bookmarkStart w:id="45" w:name="_Toc169493177"/>
    </w:p>
    <w:p w:rsidR="00316FE7" w:rsidRPr="00540E83" w:rsidRDefault="00D57F67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9A2F4D" w:rsidRPr="00540E83">
        <w:t>7</w:t>
      </w:r>
      <w:r>
        <w:t>.</w:t>
      </w:r>
      <w:r w:rsidR="009A2F4D" w:rsidRPr="00540E83">
        <w:t xml:space="preserve"> Оценка </w:t>
      </w:r>
      <w:r w:rsidR="000259A9" w:rsidRPr="00540E83">
        <w:t>объемов</w:t>
      </w:r>
      <w:r w:rsidR="009A2F4D" w:rsidRPr="00540E83">
        <w:t xml:space="preserve"> выбросов от транспортных средств предприятия РДАУП </w:t>
      </w:r>
      <w:r w:rsidR="00776234">
        <w:t>"</w:t>
      </w:r>
      <w:r w:rsidR="009A2F4D" w:rsidRPr="00540E83">
        <w:t>Автобусный парк №1</w:t>
      </w:r>
      <w:r w:rsidR="00776234">
        <w:t>"</w:t>
      </w:r>
      <w:r w:rsidR="009A2F4D" w:rsidRPr="00540E83">
        <w:t xml:space="preserve"> г.</w:t>
      </w:r>
      <w:r w:rsidR="00776234">
        <w:t xml:space="preserve"> </w:t>
      </w:r>
      <w:r w:rsidR="009A2F4D" w:rsidRPr="00540E83">
        <w:t>Гомеля</w:t>
      </w:r>
      <w:bookmarkEnd w:id="45"/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E41B30" w:rsidRPr="00540E83" w:rsidRDefault="00E41B3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Одним из факторов, влияющих на здоровье людей, является состояние атмосферного воздуха. Основной источник загрязнения атмосферы </w:t>
      </w:r>
      <w:r w:rsidRPr="00540E83">
        <w:sym w:font="Symbol" w:char="F0BE"/>
      </w:r>
      <w:r w:rsidRPr="00540E83">
        <w:t xml:space="preserve"> транспорт. На его долю приходится почти 72% вредных выбросов. С целью снижения их негативного воздействия введены новые межгосударственные и республиканские стандарты на бензин и дизельное топливо с улучшенными экологическими характеристиками, согласованы планы реконструкций нефтеперерабатывающих предприятий республики, в результате которых к 2009 году весь объем выпускаемой продукции будет соответствовать нормам, применяемым в Евросоюзе. В будущем планируется перевести автотранспорт на сжатый и сжиженный газ, построить разноуровневые развязки на транспортных магистралях, внедрить эффективные системы мониторинга качества топлива, а также ужесточить контроль за выбросами от передвижных источников.</w:t>
      </w:r>
    </w:p>
    <w:p w:rsidR="00E41B30" w:rsidRPr="00540E83" w:rsidRDefault="00E41B30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Автомобильный транспорт наиболее агрессивен по сравнению с другими видами транспорта по воздействию на окружающую среду. Он является мощным источником химического, шумового и механического загрязнения. Для городов и промышленных центров доля автотранспорта в общем объеме загрязнений значительно выше и доходит до 60% и более, что создает серьезную </w:t>
      </w:r>
      <w:r w:rsidR="00F10FAA" w:rsidRPr="00540E83">
        <w:t>экологическую проблему, сопровождающую урбанизацию.</w:t>
      </w:r>
    </w:p>
    <w:p w:rsidR="00F10FAA" w:rsidRPr="00540E83" w:rsidRDefault="00957FD1" w:rsidP="00540E83">
      <w:pPr>
        <w:pStyle w:val="31"/>
        <w:suppressAutoHyphens/>
        <w:spacing w:before="0" w:after="0" w:line="360" w:lineRule="auto"/>
        <w:ind w:firstLine="709"/>
      </w:pPr>
      <w:r w:rsidRPr="00540E83">
        <w:t>Наибольшая доля химического загрязнения окружающей среды автомобильным транспортом приходится на отработавшие газы двигателей внутреннего сгорания.</w:t>
      </w:r>
    </w:p>
    <w:p w:rsidR="00957FD1" w:rsidRPr="00540E83" w:rsidRDefault="00957FD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Теоретически предполагается, что при полном сгорании топлива в результате взаимодействия углерода и водорода с кислородом воздуха образуется углекислый газ и водяной пар. Практически же вследствие </w:t>
      </w:r>
      <w:r w:rsidR="00BD7BD7" w:rsidRPr="00540E83">
        <w:t>физико-механических процессов в цилиндрах двигателя состав отработавших газов очень сложный и включает более 200 компонентов, значительная часть которых токсична.</w:t>
      </w:r>
    </w:p>
    <w:p w:rsidR="00BD7BD7" w:rsidRPr="00540E83" w:rsidRDefault="00BD7BD7" w:rsidP="00540E83">
      <w:pPr>
        <w:pStyle w:val="31"/>
        <w:suppressAutoHyphens/>
        <w:spacing w:before="0" w:after="0" w:line="360" w:lineRule="auto"/>
        <w:ind w:firstLine="709"/>
      </w:pPr>
      <w:r w:rsidRPr="00540E83">
        <w:t>К токсичным компонентам отработавших газов относятся: оксид углерода, углеводороды, оксиды азота и серы, альдегиды, сажа, бенз(а)пирен и соединения свинца.</w:t>
      </w:r>
    </w:p>
    <w:p w:rsidR="00BD7BD7" w:rsidRPr="00540E83" w:rsidRDefault="00BD7BD7" w:rsidP="00540E83">
      <w:pPr>
        <w:pStyle w:val="31"/>
        <w:suppressAutoHyphens/>
        <w:spacing w:before="0" w:after="0" w:line="360" w:lineRule="auto"/>
        <w:ind w:firstLine="709"/>
      </w:pPr>
      <w:r w:rsidRPr="00540E83">
        <w:t>Токсичные компоненты отработавших газов и испарений из топливной системы отрицательно воздействуют на организм человека. Степень воздействия зависит от их концентраций в атмосфере, состояния человека и его индивидуальных особенностей.</w:t>
      </w:r>
    </w:p>
    <w:p w:rsidR="007022DA" w:rsidRPr="00540E83" w:rsidRDefault="00BD7BD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Оксид углерода (СО) </w:t>
      </w:r>
      <w:r w:rsidRPr="00540E83">
        <w:sym w:font="Symbol" w:char="F0BE"/>
      </w:r>
      <w:r w:rsidRPr="00540E83">
        <w:t xml:space="preserve"> бесцветный, не имеющий запаха газ. Плотность СО меньше, чем воздуха, и поэтому он легко может распространяться в атмосфере. Поступая в организм человека с вдыхаемым воздухом, СО снижает функцию кислородного питания, </w:t>
      </w:r>
      <w:r w:rsidR="007022DA" w:rsidRPr="00540E83">
        <w:t>выполняемую кровью. Повышенные концентрации оксида углерода опасны тем, что в результате кислородного голодания организма ослабляется внимание, замедляется реакция, падает работоспособность водителей, что влияет на безопасность дорожного движения.</w:t>
      </w:r>
    </w:p>
    <w:p w:rsidR="008826FB" w:rsidRPr="00540E83" w:rsidRDefault="008826F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Углеводородные соединения по их биологическому действию изучены пока еще недостаточно. Однако экспериментальные исследования показали, что полициклические ароматические соединения вызывали рак у животных. При наличии определенных атмосферных условий (безветрие, напряженная солнечная радиация) углеводороды служат исходными продуктами для образования чрезвычайно токсичных продуктов </w:t>
      </w:r>
      <w:r w:rsidRPr="00540E83">
        <w:sym w:font="Symbol" w:char="F0BE"/>
      </w:r>
      <w:r w:rsidRPr="00540E83">
        <w:t xml:space="preserve"> фотооксидантов, обладающих сильным раздражающим и общетоксичным действием на органы человека, и образуют фотохимический смог. Особенно опасными из группы углеводородов являются канцерогенные вещества. Наиболее изученным является многоядерный ароматический углеводород бенз(а)пирен </w:t>
      </w:r>
      <w:r w:rsidRPr="00540E83">
        <w:sym w:font="Symbol" w:char="F0BE"/>
      </w:r>
      <w:r w:rsidRPr="00540E83">
        <w:t xml:space="preserve"> вещество, представляющее собой кристаллы желтого цвета. Установлено, что в местах непосредственного контакта канцерогенных веществ с тканью появляются злокачественные опухоли. В случае попадания канцерогенных веществ, осевших на пылевидных частицах, через дыхательные пути в легкие они задерживаются в организме. Токсичными углеводородами являются также пары бензина, попадающие в атмосферу из бака и карбюратора, и картерные газы, выходящие через вентиляционные устройства и неплотности в соединениях отдельных узлов и систем двигателя.</w:t>
      </w:r>
    </w:p>
    <w:p w:rsidR="004330A1" w:rsidRPr="00540E83" w:rsidRDefault="004330A1" w:rsidP="00540E83">
      <w:pPr>
        <w:pStyle w:val="31"/>
        <w:suppressAutoHyphens/>
        <w:spacing w:before="0" w:after="0" w:line="360" w:lineRule="auto"/>
        <w:ind w:firstLine="709"/>
      </w:pPr>
      <w:r w:rsidRPr="00540E83">
        <w:t>Оксид азота</w:t>
      </w:r>
      <w:r w:rsidR="00C45C6A" w:rsidRPr="00540E83">
        <w:t xml:space="preserve"> </w:t>
      </w:r>
      <w:r w:rsidR="00C45C6A" w:rsidRPr="00540E83">
        <w:sym w:font="Symbol" w:char="F0BE"/>
      </w:r>
      <w:r w:rsidRPr="00540E83">
        <w:t xml:space="preserve"> бесцветный газ, а диоксид азота </w:t>
      </w:r>
      <w:r w:rsidR="00425EA8" w:rsidRPr="00540E83">
        <w:sym w:font="Symbol" w:char="F0BE"/>
      </w:r>
      <w:r w:rsidRPr="00540E83">
        <w:t xml:space="preserve"> газ красно-бурого цвета с характерным запахом. Оксиды азота при попадании в организм человека соединяются с водой. При этом они образуют в дыхательных путях соединения азотной и азотистой кислот, раздражающе действуя на слизистые оболочки глаз, носа и рта. Оксиды азота участвуют в процессах, ведущих к образованию смога. Опасность их воздействия заключается в том, что отравление организма проявляется не сразу, а постепенно, причем нет каких-либо нейтрализующих средств.</w:t>
      </w:r>
    </w:p>
    <w:p w:rsidR="004330A1" w:rsidRPr="00540E83" w:rsidRDefault="004330A1" w:rsidP="00540E83">
      <w:pPr>
        <w:pStyle w:val="31"/>
        <w:suppressAutoHyphens/>
        <w:spacing w:before="0" w:after="0" w:line="360" w:lineRule="auto"/>
        <w:ind w:firstLine="709"/>
      </w:pPr>
      <w:r w:rsidRPr="00540E83">
        <w:t>Сажа при попадании в организм человека вызывает негативные последствия в дыхательных органах. Если относительно крупные частицы сажи размером 2-10 мкм легко выводятся из организма, то мелкие размером 0,5-2 мкм задерживаются в легких, дыхательных путях, вызывают аллергию. Как любая аэрозоль, сажа загрязняет воздух, ухудшает видимость на дорогах, но, самое главное, на ней адсорбируются тяжелые ароматические углеводороды, в том числе бенз</w:t>
      </w:r>
      <w:r w:rsidR="00425EA8" w:rsidRPr="00540E83">
        <w:t>(</w:t>
      </w:r>
      <w:r w:rsidRPr="00540E83">
        <w:t>а</w:t>
      </w:r>
      <w:r w:rsidR="00425EA8" w:rsidRPr="00540E83">
        <w:t>)</w:t>
      </w:r>
      <w:r w:rsidRPr="00540E83">
        <w:t>пирен.</w:t>
      </w:r>
    </w:p>
    <w:p w:rsidR="004330A1" w:rsidRPr="00540E83" w:rsidRDefault="004330A1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Сернистый ангидрид </w:t>
      </w:r>
      <w:r w:rsidR="00425EA8" w:rsidRPr="00540E83">
        <w:rPr>
          <w:lang w:val="en-US"/>
        </w:rPr>
        <w:t>SO</w:t>
      </w:r>
      <w:r w:rsidR="00425EA8" w:rsidRPr="00540E83">
        <w:rPr>
          <w:vertAlign w:val="subscript"/>
        </w:rPr>
        <w:t>2</w:t>
      </w:r>
      <w:r w:rsidR="00425EA8" w:rsidRPr="00540E83">
        <w:t xml:space="preserve"> </w:t>
      </w:r>
      <w:r w:rsidR="00425EA8" w:rsidRPr="00540E83">
        <w:sym w:font="Symbol" w:char="F0BE"/>
      </w:r>
      <w:r w:rsidRPr="00540E83">
        <w:t xml:space="preserve"> бесцветный газ с острым запахом. Раздражающее действие на верхние дыхательные пути объясняется поглощением </w:t>
      </w:r>
      <w:r w:rsidR="00425EA8" w:rsidRPr="00540E83">
        <w:rPr>
          <w:lang w:val="en-US"/>
        </w:rPr>
        <w:t>SO</w:t>
      </w:r>
      <w:r w:rsidR="00425EA8" w:rsidRPr="00540E83">
        <w:rPr>
          <w:vertAlign w:val="subscript"/>
        </w:rPr>
        <w:t>2</w:t>
      </w:r>
      <w:r w:rsidR="00425EA8" w:rsidRPr="00540E83">
        <w:t xml:space="preserve"> </w:t>
      </w:r>
      <w:r w:rsidRPr="00540E83">
        <w:t>влажной поверхностью слизистых оболочек и образованием в них кислот. Он нарушает белковый обмен и ферментативные процессы, вызывает раздражение глаз, кашель.</w:t>
      </w:r>
    </w:p>
    <w:p w:rsidR="004330A1" w:rsidRPr="00540E83" w:rsidRDefault="004330A1" w:rsidP="00540E83">
      <w:pPr>
        <w:pStyle w:val="31"/>
        <w:suppressAutoHyphens/>
        <w:spacing w:before="0" w:after="0" w:line="360" w:lineRule="auto"/>
        <w:ind w:firstLine="709"/>
      </w:pPr>
      <w:r w:rsidRPr="00540E83">
        <w:t>Свинец присутствует в отработавших газах в виде мельчайших частиц размером 1-4 мкм, которые длительное время сохраняются в атмосфере. Попадание свинца в организм человека вызывает серьезные поражения органов пищеварения, центральной и периферийной нервной системы и другие тяжелые заболевания. Главная опасность</w:t>
      </w:r>
      <w:r w:rsidR="00F95AA8" w:rsidRPr="00540E83">
        <w:t xml:space="preserve"> </w:t>
      </w:r>
      <w:r w:rsidR="00F95AA8" w:rsidRPr="00540E83">
        <w:sym w:font="Symbol" w:char="F0BE"/>
      </w:r>
      <w:r w:rsidRPr="00540E83">
        <w:t xml:space="preserve"> способность свинца накапливаться в организме человека, так как он практически не выводится</w:t>
      </w:r>
      <w:r w:rsidR="00F95AA8" w:rsidRPr="00540E83">
        <w:t>.</w:t>
      </w:r>
    </w:p>
    <w:p w:rsidR="00543E5C" w:rsidRPr="00540E83" w:rsidRDefault="006746A1" w:rsidP="00540E83">
      <w:pPr>
        <w:pStyle w:val="31"/>
        <w:suppressAutoHyphens/>
        <w:spacing w:before="0" w:after="0" w:line="360" w:lineRule="auto"/>
        <w:ind w:firstLine="709"/>
      </w:pPr>
      <w:r w:rsidRPr="00540E83">
        <w:t>В Приложении 6 к И</w:t>
      </w:r>
      <w:r w:rsidR="00543E5C" w:rsidRPr="00540E83">
        <w:t xml:space="preserve">нструкции о порядке исчисления и уплаты в бюджет налога за использование природных ресурсов (экологического налога) </w:t>
      </w:r>
      <w:r w:rsidRPr="00540E83">
        <w:t>приведены объемы выбросов загрязняющих веществ при сжигании основных видов топлива (таблица 7.1).</w:t>
      </w:r>
    </w:p>
    <w:p w:rsidR="00D57F67" w:rsidRDefault="00D57F67" w:rsidP="00540E83">
      <w:pPr>
        <w:pStyle w:val="31"/>
        <w:suppressAutoHyphens/>
        <w:spacing w:before="0" w:after="0" w:line="360" w:lineRule="auto"/>
        <w:ind w:firstLine="709"/>
      </w:pPr>
    </w:p>
    <w:p w:rsidR="006746A1" w:rsidRPr="00D57F67" w:rsidRDefault="00D57F67" w:rsidP="00540E83">
      <w:pPr>
        <w:pStyle w:val="31"/>
        <w:suppressAutoHyphens/>
        <w:spacing w:before="0" w:after="0" w:line="360" w:lineRule="auto"/>
        <w:ind w:firstLine="709"/>
      </w:pPr>
      <w:r w:rsidRPr="00D57F67">
        <w:t>Таблица 7.1 – Объемы выбросов загрязняющих веществ при сжигании основных видов топлива</w:t>
      </w:r>
    </w:p>
    <w:tbl>
      <w:tblPr>
        <w:tblW w:w="9209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1134"/>
        <w:gridCol w:w="1269"/>
        <w:gridCol w:w="1200"/>
        <w:gridCol w:w="1075"/>
        <w:gridCol w:w="1417"/>
        <w:gridCol w:w="1418"/>
      </w:tblGrid>
      <w:tr w:rsidR="00067BC2" w:rsidRPr="00C57EE6" w:rsidTr="00C57EE6">
        <w:tc>
          <w:tcPr>
            <w:tcW w:w="1696" w:type="dxa"/>
            <w:vMerge w:val="restart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выбросов</w:t>
            </w:r>
          </w:p>
        </w:tc>
        <w:tc>
          <w:tcPr>
            <w:tcW w:w="1134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Бензин неэтили</w:t>
            </w:r>
            <w:r w:rsidR="00D57F67" w:rsidRPr="00C57EE6">
              <w:rPr>
                <w:sz w:val="20"/>
                <w:szCs w:val="20"/>
              </w:rPr>
              <w:t>-</w:t>
            </w:r>
            <w:r w:rsidRPr="00C57EE6">
              <w:rPr>
                <w:sz w:val="20"/>
                <w:szCs w:val="20"/>
              </w:rPr>
              <w:t>рованный на 1 т</w:t>
            </w:r>
          </w:p>
        </w:tc>
        <w:tc>
          <w:tcPr>
            <w:tcW w:w="1269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Дизельное топливо (с содержанием серы 0,2%) на 1 т</w:t>
            </w:r>
          </w:p>
        </w:tc>
        <w:tc>
          <w:tcPr>
            <w:tcW w:w="1200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Сжиженный газ на 1 т</w:t>
            </w:r>
          </w:p>
        </w:tc>
        <w:tc>
          <w:tcPr>
            <w:tcW w:w="1075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Сжатый газ на 1000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куб. м</w:t>
            </w:r>
          </w:p>
        </w:tc>
        <w:tc>
          <w:tcPr>
            <w:tcW w:w="1417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Дизельное топливо (с содержанием серы 0,035%) на 1 т</w:t>
            </w:r>
          </w:p>
        </w:tc>
        <w:tc>
          <w:tcPr>
            <w:tcW w:w="1418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Дизельное топливо (с содержанием серы 0,005%) на 1 т</w:t>
            </w:r>
          </w:p>
        </w:tc>
      </w:tr>
      <w:tr w:rsidR="00067BC2" w:rsidRPr="00C57EE6" w:rsidTr="00C57EE6">
        <w:tc>
          <w:tcPr>
            <w:tcW w:w="1696" w:type="dxa"/>
            <w:vMerge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  <w:tc>
          <w:tcPr>
            <w:tcW w:w="1269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  <w:tc>
          <w:tcPr>
            <w:tcW w:w="1200" w:type="dxa"/>
            <w:shd w:val="clear" w:color="auto" w:fill="auto"/>
          </w:tcPr>
          <w:p w:rsidR="00067BC2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  <w:tc>
          <w:tcPr>
            <w:tcW w:w="1075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  <w:tc>
          <w:tcPr>
            <w:tcW w:w="1417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  <w:tc>
          <w:tcPr>
            <w:tcW w:w="1418" w:type="dxa"/>
            <w:shd w:val="clear" w:color="auto" w:fill="auto"/>
          </w:tcPr>
          <w:p w:rsidR="00067BC2" w:rsidRPr="00C57EE6" w:rsidRDefault="00067BC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т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6746A1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Окись углерода</w:t>
            </w:r>
          </w:p>
        </w:tc>
        <w:tc>
          <w:tcPr>
            <w:tcW w:w="1134" w:type="dxa"/>
            <w:shd w:val="clear" w:color="auto" w:fill="auto"/>
          </w:tcPr>
          <w:p w:rsidR="006746A1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0,440</w:t>
            </w:r>
          </w:p>
        </w:tc>
        <w:tc>
          <w:tcPr>
            <w:tcW w:w="1269" w:type="dxa"/>
            <w:shd w:val="clear" w:color="auto" w:fill="auto"/>
          </w:tcPr>
          <w:p w:rsidR="006746A1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0,125</w:t>
            </w:r>
          </w:p>
        </w:tc>
        <w:tc>
          <w:tcPr>
            <w:tcW w:w="1200" w:type="dxa"/>
            <w:shd w:val="clear" w:color="auto" w:fill="auto"/>
          </w:tcPr>
          <w:p w:rsidR="006746A1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0,440</w:t>
            </w:r>
          </w:p>
        </w:tc>
        <w:tc>
          <w:tcPr>
            <w:tcW w:w="1075" w:type="dxa"/>
            <w:shd w:val="clear" w:color="auto" w:fill="auto"/>
          </w:tcPr>
          <w:p w:rsidR="006746A1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0,220</w:t>
            </w:r>
          </w:p>
        </w:tc>
        <w:tc>
          <w:tcPr>
            <w:tcW w:w="1417" w:type="dxa"/>
            <w:shd w:val="clear" w:color="auto" w:fill="auto"/>
          </w:tcPr>
          <w:p w:rsidR="006746A1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0,125</w:t>
            </w:r>
          </w:p>
        </w:tc>
        <w:tc>
          <w:tcPr>
            <w:tcW w:w="1418" w:type="dxa"/>
            <w:shd w:val="clear" w:color="auto" w:fill="auto"/>
          </w:tcPr>
          <w:p w:rsidR="006746A1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0,125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397E74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Углеводороды</w:t>
            </w:r>
          </w:p>
        </w:tc>
        <w:tc>
          <w:tcPr>
            <w:tcW w:w="1134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0,080</w:t>
            </w:r>
          </w:p>
        </w:tc>
        <w:tc>
          <w:tcPr>
            <w:tcW w:w="1269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0,055</w:t>
            </w:r>
          </w:p>
        </w:tc>
        <w:tc>
          <w:tcPr>
            <w:tcW w:w="1200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0,080</w:t>
            </w:r>
          </w:p>
        </w:tc>
        <w:tc>
          <w:tcPr>
            <w:tcW w:w="1075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0,050</w:t>
            </w:r>
          </w:p>
        </w:tc>
        <w:tc>
          <w:tcPr>
            <w:tcW w:w="1417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0,055</w:t>
            </w:r>
          </w:p>
        </w:tc>
        <w:tc>
          <w:tcPr>
            <w:tcW w:w="1418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0,055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397E74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Двуокись азота</w:t>
            </w:r>
          </w:p>
        </w:tc>
        <w:tc>
          <w:tcPr>
            <w:tcW w:w="1134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0,025</w:t>
            </w:r>
          </w:p>
        </w:tc>
        <w:tc>
          <w:tcPr>
            <w:tcW w:w="1269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0,035</w:t>
            </w:r>
          </w:p>
        </w:tc>
        <w:tc>
          <w:tcPr>
            <w:tcW w:w="1200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0,025</w:t>
            </w:r>
          </w:p>
        </w:tc>
        <w:tc>
          <w:tcPr>
            <w:tcW w:w="1075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0,025</w:t>
            </w:r>
          </w:p>
        </w:tc>
        <w:tc>
          <w:tcPr>
            <w:tcW w:w="1417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0,035</w:t>
            </w:r>
          </w:p>
        </w:tc>
        <w:tc>
          <w:tcPr>
            <w:tcW w:w="1418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0,035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397E74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Сажа</w:t>
            </w:r>
          </w:p>
        </w:tc>
        <w:tc>
          <w:tcPr>
            <w:tcW w:w="1134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0,0006</w:t>
            </w:r>
          </w:p>
        </w:tc>
        <w:tc>
          <w:tcPr>
            <w:tcW w:w="1269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0,015</w:t>
            </w:r>
          </w:p>
        </w:tc>
        <w:tc>
          <w:tcPr>
            <w:tcW w:w="1200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075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417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0,015</w:t>
            </w:r>
          </w:p>
        </w:tc>
        <w:tc>
          <w:tcPr>
            <w:tcW w:w="1418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0,015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397E74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Сернистый газ</w:t>
            </w:r>
          </w:p>
        </w:tc>
        <w:tc>
          <w:tcPr>
            <w:tcW w:w="1134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0,002</w:t>
            </w:r>
          </w:p>
        </w:tc>
        <w:tc>
          <w:tcPr>
            <w:tcW w:w="1269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0,004</w:t>
            </w:r>
          </w:p>
        </w:tc>
        <w:tc>
          <w:tcPr>
            <w:tcW w:w="1200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075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417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0,0007</w:t>
            </w:r>
          </w:p>
        </w:tc>
        <w:tc>
          <w:tcPr>
            <w:tcW w:w="1418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0,0001</w:t>
            </w:r>
          </w:p>
        </w:tc>
      </w:tr>
      <w:tr w:rsidR="00397E74" w:rsidRPr="00C57EE6" w:rsidTr="00C57EE6">
        <w:tc>
          <w:tcPr>
            <w:tcW w:w="1696" w:type="dxa"/>
            <w:shd w:val="clear" w:color="auto" w:fill="auto"/>
          </w:tcPr>
          <w:p w:rsidR="00397E74" w:rsidRPr="00C57EE6" w:rsidRDefault="00B37D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Бенз(а)пирен</w:t>
            </w:r>
          </w:p>
        </w:tc>
        <w:tc>
          <w:tcPr>
            <w:tcW w:w="1134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smartTag w:uri="urn:schemas-microsoft-com:office:smarttags" w:element="metricconverter">
              <w:smartTagPr>
                <w:attr w:name="ProductID" w:val="0,23 г"/>
              </w:smartTagPr>
              <w:r w:rsidRPr="00C57EE6">
                <w:rPr>
                  <w:sz w:val="20"/>
                  <w:szCs w:val="22"/>
                </w:rPr>
                <w:t>0,23 г</w:t>
              </w:r>
            </w:smartTag>
          </w:p>
        </w:tc>
        <w:tc>
          <w:tcPr>
            <w:tcW w:w="1269" w:type="dxa"/>
            <w:shd w:val="clear" w:color="auto" w:fill="auto"/>
          </w:tcPr>
          <w:p w:rsidR="00397E74" w:rsidRPr="00C57EE6" w:rsidRDefault="00C65671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smartTag w:uri="urn:schemas-microsoft-com:office:smarttags" w:element="metricconverter">
              <w:smartTagPr>
                <w:attr w:name="ProductID" w:val="0,31 г"/>
              </w:smartTagPr>
              <w:r w:rsidRPr="00C57EE6">
                <w:rPr>
                  <w:sz w:val="20"/>
                  <w:szCs w:val="22"/>
                </w:rPr>
                <w:t>0,31 г</w:t>
              </w:r>
            </w:smartTag>
          </w:p>
        </w:tc>
        <w:tc>
          <w:tcPr>
            <w:tcW w:w="1200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075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1417" w:type="dxa"/>
            <w:shd w:val="clear" w:color="auto" w:fill="auto"/>
          </w:tcPr>
          <w:p w:rsidR="00397E74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smartTag w:uri="urn:schemas-microsoft-com:office:smarttags" w:element="metricconverter">
              <w:smartTagPr>
                <w:attr w:name="ProductID" w:val="0,31 г"/>
              </w:smartTagPr>
              <w:r w:rsidRPr="00C57EE6">
                <w:rPr>
                  <w:sz w:val="20"/>
                  <w:szCs w:val="22"/>
                </w:rPr>
                <w:t>0,31 г</w:t>
              </w:r>
            </w:smartTag>
          </w:p>
        </w:tc>
        <w:tc>
          <w:tcPr>
            <w:tcW w:w="1418" w:type="dxa"/>
            <w:shd w:val="clear" w:color="auto" w:fill="auto"/>
          </w:tcPr>
          <w:p w:rsidR="00890413" w:rsidRPr="00C57EE6" w:rsidRDefault="001A0293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smartTag w:uri="urn:schemas-microsoft-com:office:smarttags" w:element="metricconverter">
              <w:smartTagPr>
                <w:attr w:name="ProductID" w:val="0,31 г"/>
              </w:smartTagPr>
              <w:r w:rsidRPr="00C57EE6">
                <w:rPr>
                  <w:sz w:val="20"/>
                  <w:szCs w:val="22"/>
                </w:rPr>
                <w:t>0,31 г</w:t>
              </w:r>
            </w:smartTag>
          </w:p>
        </w:tc>
      </w:tr>
    </w:tbl>
    <w:p w:rsidR="00890413" w:rsidRPr="00540E83" w:rsidRDefault="00890413" w:rsidP="00540E83">
      <w:pPr>
        <w:pStyle w:val="31"/>
        <w:suppressAutoHyphens/>
        <w:spacing w:before="0" w:after="0" w:line="360" w:lineRule="auto"/>
        <w:ind w:firstLine="709"/>
      </w:pPr>
    </w:p>
    <w:p w:rsidR="00E56926" w:rsidRPr="00540E83" w:rsidRDefault="00E5692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Данные по расходу топлива </w:t>
      </w:r>
      <w:r w:rsidR="00F37435" w:rsidRPr="00540E83">
        <w:t xml:space="preserve">в РДАУП </w:t>
      </w:r>
      <w:r w:rsidR="00776234">
        <w:t>"</w:t>
      </w:r>
      <w:r w:rsidR="00F37435" w:rsidRPr="00540E83">
        <w:t>Автобусный парк № 1</w:t>
      </w:r>
      <w:r w:rsidR="00776234">
        <w:t>"</w:t>
      </w:r>
      <w:r w:rsidR="00F37435" w:rsidRPr="00540E83">
        <w:t xml:space="preserve"> г.</w:t>
      </w:r>
      <w:r w:rsidR="00776234">
        <w:t xml:space="preserve"> </w:t>
      </w:r>
      <w:r w:rsidR="00F37435" w:rsidRPr="00540E83">
        <w:t xml:space="preserve">Гомеля </w:t>
      </w:r>
      <w:r w:rsidR="007219E8" w:rsidRPr="00540E83">
        <w:t>в 2006 году приведен в таблице 7.2.</w:t>
      </w:r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7219E8" w:rsidRPr="00D64148" w:rsidRDefault="00D64148" w:rsidP="00540E83">
      <w:pPr>
        <w:pStyle w:val="31"/>
        <w:suppressAutoHyphens/>
        <w:spacing w:before="0" w:after="0" w:line="360" w:lineRule="auto"/>
        <w:ind w:firstLine="709"/>
      </w:pPr>
      <w:r w:rsidRPr="00D64148">
        <w:t>Таблица 7.2 – Данные по расходу топлива в РДАУП "Автобусный парк № 1" г. Гомеля в 2006 году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220"/>
        <w:gridCol w:w="1904"/>
        <w:gridCol w:w="1809"/>
      </w:tblGrid>
      <w:tr w:rsidR="007219E8" w:rsidRPr="00C57EE6" w:rsidTr="00C57EE6"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Вид топлива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Расход за 2006 год</w:t>
            </w:r>
          </w:p>
        </w:tc>
      </w:tr>
      <w:tr w:rsidR="007219E8" w:rsidRPr="00C57EE6" w:rsidTr="00C57EE6"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Дизельное топливо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4411,4</w:t>
            </w:r>
          </w:p>
        </w:tc>
      </w:tr>
      <w:tr w:rsidR="007219E8" w:rsidRPr="00C57EE6" w:rsidTr="00C57EE6"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Бензин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307,3</w:t>
            </w:r>
          </w:p>
        </w:tc>
      </w:tr>
      <w:tr w:rsidR="007219E8" w:rsidRPr="00C57EE6" w:rsidTr="00C57EE6"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Сжатый природный газ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тыс. куб. м</w:t>
            </w:r>
          </w:p>
        </w:tc>
        <w:tc>
          <w:tcPr>
            <w:tcW w:w="0" w:type="auto"/>
            <w:shd w:val="clear" w:color="auto" w:fill="auto"/>
          </w:tcPr>
          <w:p w:rsidR="007219E8" w:rsidRPr="00C57EE6" w:rsidRDefault="007219E8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455,7</w:t>
            </w:r>
          </w:p>
        </w:tc>
      </w:tr>
    </w:tbl>
    <w:p w:rsidR="007219E8" w:rsidRDefault="007219E8" w:rsidP="00540E83">
      <w:pPr>
        <w:pStyle w:val="31"/>
        <w:suppressAutoHyphens/>
        <w:spacing w:before="0" w:after="0" w:line="360" w:lineRule="auto"/>
        <w:ind w:firstLine="709"/>
      </w:pPr>
    </w:p>
    <w:p w:rsidR="00890413" w:rsidRPr="00540E83" w:rsidRDefault="00D64148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272889" w:rsidRPr="00540E83">
        <w:t xml:space="preserve">Расчет </w:t>
      </w:r>
      <w:r w:rsidR="00AF5E38" w:rsidRPr="00540E83">
        <w:t>объемов выбросов загрязняющих веществ при сжигании</w:t>
      </w:r>
      <w:r w:rsidR="00257412" w:rsidRPr="00540E83">
        <w:t xml:space="preserve"> основных видов топлива </w:t>
      </w:r>
      <w:r w:rsidR="00E56926" w:rsidRPr="00540E83">
        <w:t xml:space="preserve">в </w:t>
      </w:r>
      <w:r w:rsidR="00257412" w:rsidRPr="00540E83">
        <w:t xml:space="preserve">РДАУП </w:t>
      </w:r>
      <w:r w:rsidR="00776234">
        <w:t>"</w:t>
      </w:r>
      <w:r w:rsidR="00257412" w:rsidRPr="00540E83">
        <w:t>Автобусный парк № 1</w:t>
      </w:r>
      <w:r w:rsidR="00776234">
        <w:t>"</w:t>
      </w:r>
      <w:r w:rsidR="00257412" w:rsidRPr="00540E83">
        <w:t xml:space="preserve"> г.</w:t>
      </w:r>
      <w:r w:rsidR="00776234">
        <w:t xml:space="preserve"> </w:t>
      </w:r>
      <w:r w:rsidR="00257412" w:rsidRPr="00540E83">
        <w:t xml:space="preserve">Гомеля </w:t>
      </w:r>
      <w:r w:rsidR="00E56926" w:rsidRPr="00540E83">
        <w:t>в 2006 году приведен в таблице 7.3</w:t>
      </w:r>
      <w:r w:rsidR="00257412" w:rsidRPr="00540E83">
        <w:t>.</w:t>
      </w:r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  <w:rPr>
          <w:sz w:val="20"/>
          <w:szCs w:val="24"/>
        </w:rPr>
      </w:pPr>
    </w:p>
    <w:p w:rsidR="00257412" w:rsidRPr="00D64148" w:rsidRDefault="00D64148" w:rsidP="00540E83">
      <w:pPr>
        <w:pStyle w:val="31"/>
        <w:suppressAutoHyphens/>
        <w:spacing w:before="0" w:after="0" w:line="360" w:lineRule="auto"/>
        <w:ind w:firstLine="709"/>
      </w:pPr>
      <w:r w:rsidRPr="00D64148">
        <w:t>Таблица 7.3 – Расчет объемов выбросов загрязняющих веществ при сжигании основных видов топлива в РДАУП "Автобусный парк № 1" г. Гомеля в 2006 году</w:t>
      </w:r>
    </w:p>
    <w:tbl>
      <w:tblPr>
        <w:tblW w:w="9026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924"/>
        <w:gridCol w:w="494"/>
        <w:gridCol w:w="925"/>
        <w:gridCol w:w="925"/>
        <w:gridCol w:w="528"/>
        <w:gridCol w:w="992"/>
        <w:gridCol w:w="925"/>
        <w:gridCol w:w="692"/>
        <w:gridCol w:w="925"/>
      </w:tblGrid>
      <w:tr w:rsidR="00167342" w:rsidRPr="00C57EE6" w:rsidTr="00C57EE6">
        <w:tc>
          <w:tcPr>
            <w:tcW w:w="1696" w:type="dxa"/>
            <w:vMerge w:val="restart"/>
            <w:shd w:val="clear" w:color="auto" w:fill="auto"/>
          </w:tcPr>
          <w:p w:rsidR="005C3B99" w:rsidRPr="00C57EE6" w:rsidRDefault="005C3B9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выбросов</w:t>
            </w:r>
          </w:p>
        </w:tc>
        <w:tc>
          <w:tcPr>
            <w:tcW w:w="2343" w:type="dxa"/>
            <w:gridSpan w:val="3"/>
            <w:shd w:val="clear" w:color="auto" w:fill="auto"/>
          </w:tcPr>
          <w:p w:rsidR="005C3B99" w:rsidRPr="00C57EE6" w:rsidRDefault="005C3B9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Бензин</w:t>
            </w:r>
          </w:p>
        </w:tc>
        <w:tc>
          <w:tcPr>
            <w:tcW w:w="2445" w:type="dxa"/>
            <w:gridSpan w:val="3"/>
            <w:shd w:val="clear" w:color="auto" w:fill="auto"/>
          </w:tcPr>
          <w:p w:rsidR="005C3B99" w:rsidRPr="00C57EE6" w:rsidRDefault="005C3B9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Дизельное топливо</w:t>
            </w:r>
          </w:p>
        </w:tc>
        <w:tc>
          <w:tcPr>
            <w:tcW w:w="2542" w:type="dxa"/>
            <w:gridSpan w:val="3"/>
            <w:shd w:val="clear" w:color="auto" w:fill="auto"/>
          </w:tcPr>
          <w:p w:rsidR="005C3B99" w:rsidRPr="00C57EE6" w:rsidRDefault="005C3B9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Сжатый газ</w:t>
            </w:r>
          </w:p>
        </w:tc>
      </w:tr>
      <w:tr w:rsidR="00540E83" w:rsidRPr="00C57EE6" w:rsidTr="00C57EE6">
        <w:trPr>
          <w:cantSplit/>
          <w:trHeight w:val="2208"/>
        </w:trPr>
        <w:tc>
          <w:tcPr>
            <w:tcW w:w="1696" w:type="dxa"/>
            <w:vMerge/>
            <w:shd w:val="clear" w:color="auto" w:fill="auto"/>
          </w:tcPr>
          <w:p w:rsidR="005C3B99" w:rsidRPr="00C57EE6" w:rsidRDefault="005C3B99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4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выбросов,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5C3B99" w:rsidRPr="00C57EE6">
              <w:rPr>
                <w:sz w:val="20"/>
                <w:szCs w:val="20"/>
              </w:rPr>
              <w:t>т/1т</w:t>
            </w:r>
          </w:p>
        </w:tc>
        <w:tc>
          <w:tcPr>
            <w:tcW w:w="494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р</w:t>
            </w:r>
            <w:r w:rsidR="005C3B99" w:rsidRPr="00C57EE6">
              <w:rPr>
                <w:sz w:val="20"/>
                <w:szCs w:val="20"/>
              </w:rPr>
              <w:t>асход</w:t>
            </w:r>
            <w:r w:rsidR="009417C7" w:rsidRPr="00C57EE6">
              <w:rPr>
                <w:sz w:val="20"/>
                <w:szCs w:val="20"/>
              </w:rPr>
              <w:t xml:space="preserve"> в </w:t>
            </w:r>
            <w:r w:rsidR="005C3B99" w:rsidRPr="00C57EE6">
              <w:rPr>
                <w:sz w:val="20"/>
                <w:szCs w:val="20"/>
              </w:rPr>
              <w:t>2006 г</w:t>
            </w:r>
            <w:r w:rsidR="009417C7" w:rsidRPr="00C57EE6">
              <w:rPr>
                <w:sz w:val="20"/>
                <w:szCs w:val="20"/>
              </w:rPr>
              <w:t>оду,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5C3B99" w:rsidRPr="00C57EE6">
              <w:rPr>
                <w:sz w:val="20"/>
                <w:szCs w:val="20"/>
              </w:rPr>
              <w:t>т</w:t>
            </w:r>
          </w:p>
        </w:tc>
        <w:tc>
          <w:tcPr>
            <w:tcW w:w="925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</w:t>
            </w:r>
            <w:r w:rsidR="005C3B99" w:rsidRPr="00C57EE6">
              <w:rPr>
                <w:sz w:val="20"/>
                <w:szCs w:val="20"/>
              </w:rPr>
              <w:t>бъем выбросов</w:t>
            </w:r>
            <w:r w:rsidR="009417C7" w:rsidRPr="00C57EE6">
              <w:rPr>
                <w:sz w:val="20"/>
                <w:szCs w:val="20"/>
              </w:rPr>
              <w:t xml:space="preserve">, </w:t>
            </w:r>
            <w:r w:rsidR="005C3B99" w:rsidRPr="00C57EE6">
              <w:rPr>
                <w:sz w:val="20"/>
                <w:szCs w:val="20"/>
              </w:rPr>
              <w:t>т</w:t>
            </w:r>
          </w:p>
        </w:tc>
        <w:tc>
          <w:tcPr>
            <w:tcW w:w="925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выбросов,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т/1т</w:t>
            </w:r>
          </w:p>
        </w:tc>
        <w:tc>
          <w:tcPr>
            <w:tcW w:w="528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р</w:t>
            </w:r>
            <w:r w:rsidR="009417C7" w:rsidRPr="00C57EE6">
              <w:rPr>
                <w:sz w:val="20"/>
                <w:szCs w:val="20"/>
              </w:rPr>
              <w:t>асход в 2006 году,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417C7" w:rsidRPr="00C57EE6">
              <w:rPr>
                <w:sz w:val="20"/>
                <w:szCs w:val="20"/>
              </w:rPr>
              <w:t>т</w:t>
            </w:r>
          </w:p>
        </w:tc>
        <w:tc>
          <w:tcPr>
            <w:tcW w:w="992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</w:t>
            </w:r>
            <w:r w:rsidR="005C3B99" w:rsidRPr="00C57EE6">
              <w:rPr>
                <w:sz w:val="20"/>
                <w:szCs w:val="20"/>
              </w:rPr>
              <w:t>бъем выбросов, т</w:t>
            </w:r>
          </w:p>
        </w:tc>
        <w:tc>
          <w:tcPr>
            <w:tcW w:w="925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выбросов,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5C3B99" w:rsidRPr="00C57EE6">
              <w:rPr>
                <w:sz w:val="20"/>
                <w:szCs w:val="20"/>
              </w:rPr>
              <w:t>т/1</w:t>
            </w:r>
            <w:r w:rsidR="009417C7" w:rsidRPr="00C57EE6">
              <w:rPr>
                <w:sz w:val="20"/>
                <w:szCs w:val="20"/>
              </w:rPr>
              <w:t>000 куб. м</w:t>
            </w:r>
          </w:p>
        </w:tc>
        <w:tc>
          <w:tcPr>
            <w:tcW w:w="692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р</w:t>
            </w:r>
            <w:r w:rsidR="009417C7" w:rsidRPr="00C57EE6">
              <w:rPr>
                <w:sz w:val="20"/>
                <w:szCs w:val="20"/>
              </w:rPr>
              <w:t>асход в 2006 году,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417C7" w:rsidRPr="00C57EE6">
              <w:rPr>
                <w:sz w:val="20"/>
                <w:szCs w:val="20"/>
              </w:rPr>
              <w:t>1000 куб. м</w:t>
            </w:r>
          </w:p>
        </w:tc>
        <w:tc>
          <w:tcPr>
            <w:tcW w:w="925" w:type="dxa"/>
            <w:shd w:val="clear" w:color="auto" w:fill="auto"/>
            <w:textDirection w:val="btLr"/>
          </w:tcPr>
          <w:p w:rsidR="005C3B99" w:rsidRPr="00C57EE6" w:rsidRDefault="009E1D9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</w:t>
            </w:r>
            <w:r w:rsidR="005C3B99" w:rsidRPr="00C57EE6">
              <w:rPr>
                <w:sz w:val="20"/>
                <w:szCs w:val="20"/>
              </w:rPr>
              <w:t>бъем выбросов, т</w:t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Окись углерода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0,440</w:t>
            </w:r>
          </w:p>
        </w:tc>
        <w:tc>
          <w:tcPr>
            <w:tcW w:w="494" w:type="dxa"/>
            <w:vMerge w:val="restart"/>
            <w:shd w:val="clear" w:color="auto" w:fill="auto"/>
            <w:textDirection w:val="btLr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307,3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135,212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0,125</w:t>
            </w:r>
          </w:p>
        </w:tc>
        <w:tc>
          <w:tcPr>
            <w:tcW w:w="528" w:type="dxa"/>
            <w:vMerge w:val="restart"/>
            <w:shd w:val="clear" w:color="auto" w:fill="auto"/>
            <w:textDirection w:val="btLr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4411,4</w:t>
            </w: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551,425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0,220</w:t>
            </w:r>
          </w:p>
        </w:tc>
        <w:tc>
          <w:tcPr>
            <w:tcW w:w="692" w:type="dxa"/>
            <w:vMerge w:val="restart"/>
            <w:shd w:val="clear" w:color="auto" w:fill="auto"/>
            <w:textDirection w:val="btLr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left="113" w:right="113" w:firstLine="0"/>
              <w:jc w:val="righ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455,7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100,254</w:t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Углеводороды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0,080</w:t>
            </w:r>
          </w:p>
        </w:tc>
        <w:tc>
          <w:tcPr>
            <w:tcW w:w="494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24,584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0,055</w:t>
            </w:r>
          </w:p>
        </w:tc>
        <w:tc>
          <w:tcPr>
            <w:tcW w:w="528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242,627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0,050</w:t>
            </w:r>
          </w:p>
        </w:tc>
        <w:tc>
          <w:tcPr>
            <w:tcW w:w="692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22,785</w:t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Двуокись азота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0,025</w:t>
            </w:r>
          </w:p>
        </w:tc>
        <w:tc>
          <w:tcPr>
            <w:tcW w:w="494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7,68</w:t>
            </w:r>
            <w:r w:rsidR="00885727" w:rsidRPr="00C57EE6">
              <w:rPr>
                <w:sz w:val="20"/>
                <w:szCs w:val="22"/>
              </w:rPr>
              <w:t>2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0,035</w:t>
            </w:r>
          </w:p>
        </w:tc>
        <w:tc>
          <w:tcPr>
            <w:tcW w:w="528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154,399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0,025</w:t>
            </w:r>
          </w:p>
        </w:tc>
        <w:tc>
          <w:tcPr>
            <w:tcW w:w="692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11,39</w:t>
            </w:r>
            <w:r w:rsidR="00885727" w:rsidRPr="00C57EE6">
              <w:rPr>
                <w:sz w:val="20"/>
                <w:szCs w:val="22"/>
              </w:rPr>
              <w:t>2</w:t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Сажа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0,0006</w:t>
            </w:r>
          </w:p>
        </w:tc>
        <w:tc>
          <w:tcPr>
            <w:tcW w:w="494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0,184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0,015</w:t>
            </w:r>
          </w:p>
        </w:tc>
        <w:tc>
          <w:tcPr>
            <w:tcW w:w="528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66,171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692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Сернистый газ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0,002</w:t>
            </w:r>
          </w:p>
        </w:tc>
        <w:tc>
          <w:tcPr>
            <w:tcW w:w="494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0,61</w:t>
            </w:r>
            <w:r w:rsidR="00885727" w:rsidRPr="00C57EE6">
              <w:rPr>
                <w:sz w:val="20"/>
                <w:szCs w:val="22"/>
              </w:rPr>
              <w:t>4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0,004</w:t>
            </w:r>
          </w:p>
        </w:tc>
        <w:tc>
          <w:tcPr>
            <w:tcW w:w="528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17,64</w:t>
            </w:r>
            <w:r w:rsidR="00885727" w:rsidRPr="00C57EE6">
              <w:rPr>
                <w:sz w:val="20"/>
                <w:szCs w:val="22"/>
              </w:rPr>
              <w:t>5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692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  <w:tr w:rsidR="00540E83" w:rsidRPr="00C57EE6" w:rsidTr="00C57EE6">
        <w:tc>
          <w:tcPr>
            <w:tcW w:w="1696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Бенз(а)пирен, г</w:t>
            </w:r>
          </w:p>
        </w:tc>
        <w:tc>
          <w:tcPr>
            <w:tcW w:w="924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0,23</w:t>
            </w:r>
          </w:p>
        </w:tc>
        <w:tc>
          <w:tcPr>
            <w:tcW w:w="494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70,679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0,31</w:t>
            </w:r>
          </w:p>
        </w:tc>
        <w:tc>
          <w:tcPr>
            <w:tcW w:w="528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1367,534</w:t>
            </w: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  <w:tc>
          <w:tcPr>
            <w:tcW w:w="692" w:type="dxa"/>
            <w:vMerge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</w:p>
        </w:tc>
        <w:tc>
          <w:tcPr>
            <w:tcW w:w="925" w:type="dxa"/>
            <w:shd w:val="clear" w:color="auto" w:fill="auto"/>
          </w:tcPr>
          <w:p w:rsidR="00167342" w:rsidRPr="00C57EE6" w:rsidRDefault="00167342" w:rsidP="00C57EE6">
            <w:pPr>
              <w:pStyle w:val="31"/>
              <w:suppressAutoHyphens/>
              <w:spacing w:before="0" w:after="0" w:line="360" w:lineRule="auto"/>
              <w:ind w:firstLine="0"/>
              <w:jc w:val="left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noBreakHyphen/>
            </w:r>
          </w:p>
        </w:tc>
      </w:tr>
    </w:tbl>
    <w:p w:rsidR="00E56926" w:rsidRPr="00540E83" w:rsidRDefault="00E56926" w:rsidP="00540E83">
      <w:pPr>
        <w:pStyle w:val="31"/>
        <w:suppressAutoHyphens/>
        <w:spacing w:before="0" w:after="0" w:line="360" w:lineRule="auto"/>
        <w:ind w:firstLine="709"/>
      </w:pPr>
    </w:p>
    <w:p w:rsidR="001D44A4" w:rsidRPr="00540E83" w:rsidRDefault="0088572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Объемы выбросов загрязняющих веществ при сжигании основных видов топлива в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в 2006 году составили: окись углерода </w:t>
      </w:r>
      <w:r w:rsidRPr="00540E83">
        <w:sym w:font="Symbol" w:char="F0BE"/>
      </w:r>
      <w:r w:rsidRPr="00540E83">
        <w:t xml:space="preserve"> 786,891</w:t>
      </w:r>
      <w:r w:rsidR="00776234">
        <w:t xml:space="preserve"> </w:t>
      </w:r>
      <w:r w:rsidR="00EF3BED" w:rsidRPr="00540E83">
        <w:t xml:space="preserve">т, углеводороды </w:t>
      </w:r>
      <w:r w:rsidR="00EF3BED" w:rsidRPr="00540E83">
        <w:sym w:font="Symbol" w:char="F0BE"/>
      </w:r>
      <w:r w:rsidR="00EF3BED" w:rsidRPr="00540E83">
        <w:t xml:space="preserve"> 289,996</w:t>
      </w:r>
      <w:r w:rsidR="00776234">
        <w:t xml:space="preserve"> </w:t>
      </w:r>
      <w:r w:rsidR="00EF3BED" w:rsidRPr="00540E83">
        <w:t xml:space="preserve">т, двуокись азота </w:t>
      </w:r>
      <w:r w:rsidR="00EF3BED" w:rsidRPr="00540E83">
        <w:sym w:font="Symbol" w:char="F0BE"/>
      </w:r>
      <w:r w:rsidR="00EF3BED" w:rsidRPr="00540E83">
        <w:t xml:space="preserve"> 173,473</w:t>
      </w:r>
      <w:r w:rsidR="00776234">
        <w:t xml:space="preserve"> </w:t>
      </w:r>
      <w:r w:rsidR="00EF3BED" w:rsidRPr="00540E83">
        <w:t xml:space="preserve">т, сажа </w:t>
      </w:r>
      <w:r w:rsidR="00EF3BED" w:rsidRPr="00540E83">
        <w:sym w:font="Symbol" w:char="F0BE"/>
      </w:r>
      <w:r w:rsidR="00EF3BED" w:rsidRPr="00540E83">
        <w:t xml:space="preserve"> 66,355</w:t>
      </w:r>
      <w:r w:rsidR="00776234">
        <w:t xml:space="preserve"> </w:t>
      </w:r>
      <w:r w:rsidR="00EF3BED" w:rsidRPr="00540E83">
        <w:t xml:space="preserve">т, сернистый газ </w:t>
      </w:r>
      <w:r w:rsidR="00EF3BED" w:rsidRPr="00540E83">
        <w:sym w:font="Symbol" w:char="F0BE"/>
      </w:r>
      <w:r w:rsidR="00EF3BED" w:rsidRPr="00540E83">
        <w:t xml:space="preserve"> 18,259 т, бенз(а)пирен </w:t>
      </w:r>
      <w:r w:rsidR="00EF3BED" w:rsidRPr="00540E83">
        <w:sym w:font="Symbol" w:char="F0BE"/>
      </w:r>
      <w:r w:rsidR="00EF3BED" w:rsidRPr="00540E83">
        <w:t xml:space="preserve"> 1438,213</w:t>
      </w:r>
      <w:r w:rsidR="00776234">
        <w:t xml:space="preserve"> </w:t>
      </w:r>
      <w:r w:rsidR="00EF3BED" w:rsidRPr="00540E83">
        <w:t>г.</w:t>
      </w:r>
    </w:p>
    <w:p w:rsidR="00D64148" w:rsidRDefault="00D64148" w:rsidP="00540E83">
      <w:pPr>
        <w:pStyle w:val="11"/>
        <w:pageBreakBefore w:val="0"/>
        <w:spacing w:line="360" w:lineRule="auto"/>
        <w:ind w:firstLine="709"/>
      </w:pPr>
      <w:bookmarkStart w:id="46" w:name="_Toc169493178"/>
    </w:p>
    <w:p w:rsidR="00DE1D55" w:rsidRPr="00540E83" w:rsidRDefault="00D64148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C3632D" w:rsidRPr="00540E83">
        <w:t>8</w:t>
      </w:r>
      <w:r>
        <w:t>.</w:t>
      </w:r>
      <w:r w:rsidR="00C3632D" w:rsidRPr="00540E83">
        <w:t xml:space="preserve"> Охрана труда при работе с персональным компьютером</w:t>
      </w:r>
      <w:bookmarkEnd w:id="46"/>
    </w:p>
    <w:p w:rsidR="00D64148" w:rsidRDefault="00D64148" w:rsidP="00540E83">
      <w:pPr>
        <w:pStyle w:val="21"/>
        <w:spacing w:before="0" w:line="360" w:lineRule="auto"/>
        <w:ind w:firstLine="709"/>
        <w:rPr>
          <w:sz w:val="28"/>
        </w:rPr>
      </w:pPr>
      <w:bookmarkStart w:id="47" w:name="_Toc169493179"/>
    </w:p>
    <w:p w:rsidR="00C3632D" w:rsidRPr="00540E83" w:rsidRDefault="00C230C7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8.1 Определение оптимальных условий труда оператора ЭВМ</w:t>
      </w:r>
      <w:bookmarkEnd w:id="47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50050C" w:rsidRPr="00540E83" w:rsidRDefault="0050050C" w:rsidP="00540E83">
      <w:pPr>
        <w:pStyle w:val="31"/>
        <w:suppressAutoHyphens/>
        <w:spacing w:before="0" w:after="0" w:line="360" w:lineRule="auto"/>
        <w:ind w:firstLine="709"/>
      </w:pPr>
      <w:r w:rsidRPr="00540E83">
        <w:t>Проектирование рабочих мест, снабженных компьютерами, относится к числу важнейших проблем эргономического проектирования в области вычислительной техники.</w:t>
      </w:r>
      <w:r w:rsidR="00D64148">
        <w:t xml:space="preserve"> </w:t>
      </w:r>
      <w:r w:rsidRPr="00540E83">
        <w:t>Рабочее место и взаимное расположение всех его элементов должно соответствовать антропометрическим, физическим и психологическим требованиям. Большое значение имеет также характер работы. В частности, при организ</w:t>
      </w:r>
      <w:r w:rsidR="00EB0431" w:rsidRPr="00540E83">
        <w:t>ации рабочего места оператора ЭВМ</w:t>
      </w:r>
      <w:r w:rsidRPr="00540E83">
        <w:t xml:space="preserve"> должны быть соблюд</w:t>
      </w:r>
      <w:r w:rsidR="00EB0431" w:rsidRPr="00540E83">
        <w:t>ены следующие основные условия:</w:t>
      </w:r>
    </w:p>
    <w:p w:rsidR="0050050C" w:rsidRPr="00540E83" w:rsidRDefault="00BA2A1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оптимальное размещение оборудования, входящего в состав рабочего мес</w:t>
      </w:r>
      <w:r w:rsidR="00E82690" w:rsidRPr="00540E83">
        <w:t>та;</w:t>
      </w:r>
    </w:p>
    <w:p w:rsidR="0050050C" w:rsidRPr="00540E83" w:rsidRDefault="00BA2A1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достаточное рабочее пространство, позволяющее осуществлять все необходимые движения и перемещения;</w:t>
      </w:r>
    </w:p>
    <w:p w:rsidR="0050050C" w:rsidRPr="00540E83" w:rsidRDefault="00BA2A1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необходимо естественное и искусственное освещение для выполнения поставлен</w:t>
      </w:r>
      <w:r w:rsidRPr="00540E83">
        <w:t>ных задач;</w:t>
      </w:r>
    </w:p>
    <w:p w:rsidR="0050050C" w:rsidRPr="00540E83" w:rsidRDefault="00BA2A1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уровень акустического шума не должен превышать допустимого значения;</w:t>
      </w:r>
    </w:p>
    <w:p w:rsidR="0050050C" w:rsidRPr="00540E83" w:rsidRDefault="00BA2A1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достаточная вентиляция рабочего места.</w:t>
      </w:r>
    </w:p>
    <w:p w:rsidR="0050050C" w:rsidRPr="00540E83" w:rsidRDefault="0050050C" w:rsidP="00540E83">
      <w:pPr>
        <w:pStyle w:val="31"/>
        <w:suppressAutoHyphens/>
        <w:spacing w:before="0" w:after="0" w:line="360" w:lineRule="auto"/>
        <w:ind w:firstLine="709"/>
      </w:pPr>
      <w:r w:rsidRPr="00540E83">
        <w:t>Эргономическими аспектами проектирования видеотерминальных рабо</w:t>
      </w:r>
      <w:r w:rsidR="00996802" w:rsidRPr="00540E83">
        <w:t xml:space="preserve">чих мест </w:t>
      </w:r>
      <w:r w:rsidR="000C2002" w:rsidRPr="00540E83">
        <w:t xml:space="preserve">являются: </w:t>
      </w:r>
      <w:r w:rsidRPr="00540E83">
        <w:t>высота рабочей поверхности, размеры про</w:t>
      </w:r>
      <w:r w:rsidR="000C2002" w:rsidRPr="00540E83">
        <w:t xml:space="preserve">странства для ног, </w:t>
      </w:r>
      <w:r w:rsidRPr="00540E83">
        <w:t>требования к расположению д</w:t>
      </w:r>
      <w:r w:rsidR="000C2002" w:rsidRPr="00540E83">
        <w:t xml:space="preserve">окументов на рабочем месте </w:t>
      </w:r>
      <w:r w:rsidRPr="00540E83">
        <w:t>(наличие и размеры подстав</w:t>
      </w:r>
      <w:r w:rsidR="000C2002" w:rsidRPr="00540E83">
        <w:t xml:space="preserve">ки для документов, </w:t>
      </w:r>
      <w:r w:rsidRPr="00540E83">
        <w:t>возможность различного размещения доку</w:t>
      </w:r>
      <w:r w:rsidR="000C2002" w:rsidRPr="00540E83">
        <w:t xml:space="preserve">ментов, </w:t>
      </w:r>
      <w:r w:rsidRPr="00540E83">
        <w:t>расстояние о</w:t>
      </w:r>
      <w:r w:rsidR="000C2002" w:rsidRPr="00540E83">
        <w:t xml:space="preserve">т глаз пользователя до экрана, </w:t>
      </w:r>
      <w:r w:rsidRPr="00540E83">
        <w:t>документа, клавиатуры и т.д.), характеристики рабочего кресла, требования к поверхности рабочего стола, регулируемость рабочего места и его элементов.</w:t>
      </w:r>
    </w:p>
    <w:p w:rsidR="0050050C" w:rsidRPr="00540E83" w:rsidRDefault="0050050C" w:rsidP="00540E83">
      <w:pPr>
        <w:pStyle w:val="31"/>
        <w:suppressAutoHyphens/>
        <w:spacing w:before="0" w:after="0" w:line="360" w:lineRule="auto"/>
        <w:ind w:firstLine="709"/>
      </w:pPr>
      <w:r w:rsidRPr="00540E83">
        <w:t>Главными элемен</w:t>
      </w:r>
      <w:r w:rsidR="000C2002" w:rsidRPr="00540E83">
        <w:t>тами рабочего места оператора ЭВМ</w:t>
      </w:r>
      <w:r w:rsidRPr="00540E83">
        <w:t xml:space="preserve"> являются письменный стол и кресло. Основным рабочим поло</w:t>
      </w:r>
      <w:r w:rsidR="000C2002" w:rsidRPr="00540E83">
        <w:t xml:space="preserve">жением является положение сидя. </w:t>
      </w:r>
      <w:r w:rsidRPr="00540E83">
        <w:t xml:space="preserve">Рабочая поза сидя вызывает </w:t>
      </w:r>
      <w:r w:rsidR="000C2002" w:rsidRPr="00540E83">
        <w:t>минимальное утомление оператора ЭВМ</w:t>
      </w:r>
      <w:r w:rsidRPr="00540E83">
        <w:t>. Рациональная планировка рабочего места предусматривает четкий порядок и постоянство размещения предметов, средств труда и документации. То, что требуется для выполнения работ чаще, расположено в зоне легкой досягаемости рабочего простран</w:t>
      </w:r>
      <w:r w:rsidR="000C2002" w:rsidRPr="00540E83">
        <w:t>ства.</w:t>
      </w:r>
    </w:p>
    <w:p w:rsidR="00062642" w:rsidRPr="00540E83" w:rsidRDefault="002C7F65" w:rsidP="00540E83">
      <w:pPr>
        <w:pStyle w:val="31"/>
        <w:suppressAutoHyphens/>
        <w:spacing w:before="0" w:after="0" w:line="360" w:lineRule="auto"/>
        <w:ind w:firstLine="709"/>
      </w:pPr>
      <w:r w:rsidRPr="00540E83">
        <w:t>Зоны досягаемости рук в горизонтальной плоскости приведены</w:t>
      </w:r>
      <w:r w:rsidR="00107FDB" w:rsidRPr="00540E83">
        <w:t xml:space="preserve"> на рисунке 8.1.</w:t>
      </w:r>
      <w:r w:rsidR="00D64148">
        <w:t xml:space="preserve"> </w:t>
      </w:r>
      <w:r w:rsidR="00062642" w:rsidRPr="00540E83">
        <w:t>Оптимальное размещение предметов труда и документации в зонах досягаемости рук:</w:t>
      </w:r>
    </w:p>
    <w:p w:rsidR="00062642" w:rsidRPr="00540E83" w:rsidRDefault="0006264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дисплей должен размещаться в зоне а (в центре);</w:t>
      </w:r>
    </w:p>
    <w:p w:rsidR="00062642" w:rsidRPr="00540E83" w:rsidRDefault="0006264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клавиатура должна размещаться в зоне г (д);</w:t>
      </w:r>
    </w:p>
    <w:p w:rsidR="00776234" w:rsidRDefault="0006264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системный блок должен размещаться в зоне б (слева);</w:t>
      </w:r>
    </w:p>
    <w:p w:rsidR="00776234" w:rsidRDefault="0006264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принтер должен находиться в зоне а (справа);</w:t>
      </w:r>
    </w:p>
    <w:p w:rsidR="00062642" w:rsidRPr="00540E83" w:rsidRDefault="0006264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документация должна размещаться в зоне легкой досягаемости ладони слева в зоне в (литература и документация, необходимая при работе) или в выдвижных ящиках стола (литература, неиспользуемая постоянно).</w:t>
      </w:r>
    </w:p>
    <w:p w:rsidR="00062642" w:rsidRPr="00540E83" w:rsidRDefault="00062642" w:rsidP="00540E83">
      <w:pPr>
        <w:pStyle w:val="31"/>
        <w:suppressAutoHyphens/>
        <w:spacing w:before="0" w:after="0" w:line="360" w:lineRule="auto"/>
        <w:ind w:firstLine="709"/>
      </w:pPr>
    </w:p>
    <w:p w:rsidR="0050050C" w:rsidRPr="00540E83" w:rsidRDefault="00426466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pict>
          <v:shape id="_x0000_i1178" type="#_x0000_t75" style="width:253.5pt;height:204.75pt">
            <v:imagedata r:id="rId144" o:title=""/>
          </v:shape>
        </w:pict>
      </w:r>
    </w:p>
    <w:p w:rsidR="002C7F65" w:rsidRPr="00540E83" w:rsidRDefault="007434E4" w:rsidP="00540E83">
      <w:pPr>
        <w:pStyle w:val="31"/>
        <w:suppressAutoHyphens/>
        <w:spacing w:before="0" w:after="0" w:line="360" w:lineRule="auto"/>
        <w:ind w:firstLine="709"/>
        <w:rPr>
          <w:szCs w:val="24"/>
        </w:rPr>
      </w:pPr>
      <w:r w:rsidRPr="00540E83">
        <w:rPr>
          <w:szCs w:val="24"/>
        </w:rPr>
        <w:t xml:space="preserve">Рисунок 8.1 – </w:t>
      </w:r>
      <w:r w:rsidR="002C7F65" w:rsidRPr="00540E83">
        <w:rPr>
          <w:szCs w:val="24"/>
        </w:rPr>
        <w:t>Зоны досягаемости рук в горизонтальной плоскости:</w:t>
      </w:r>
    </w:p>
    <w:p w:rsidR="0050050C" w:rsidRPr="00540E83" w:rsidRDefault="002C7F65" w:rsidP="00540E83">
      <w:pPr>
        <w:pStyle w:val="31"/>
        <w:suppressAutoHyphens/>
        <w:spacing w:before="0" w:after="0" w:line="360" w:lineRule="auto"/>
        <w:ind w:firstLine="709"/>
        <w:rPr>
          <w:szCs w:val="22"/>
        </w:rPr>
      </w:pPr>
      <w:r w:rsidRPr="00540E83">
        <w:rPr>
          <w:szCs w:val="22"/>
        </w:rPr>
        <w:t xml:space="preserve">а </w:t>
      </w:r>
      <w:r w:rsidRPr="00540E83">
        <w:rPr>
          <w:szCs w:val="22"/>
        </w:rPr>
        <w:noBreakHyphen/>
        <w:t xml:space="preserve"> </w:t>
      </w:r>
      <w:r w:rsidR="0050050C" w:rsidRPr="00540E83">
        <w:rPr>
          <w:szCs w:val="22"/>
        </w:rPr>
        <w:t xml:space="preserve">зона максимальной досягаемости; </w:t>
      </w:r>
      <w:r w:rsidRPr="00540E83">
        <w:rPr>
          <w:szCs w:val="22"/>
        </w:rPr>
        <w:t xml:space="preserve">б </w:t>
      </w:r>
      <w:r w:rsidRPr="00540E83">
        <w:rPr>
          <w:szCs w:val="22"/>
        </w:rPr>
        <w:noBreakHyphen/>
        <w:t xml:space="preserve"> з</w:t>
      </w:r>
      <w:r w:rsidR="0050050C" w:rsidRPr="00540E83">
        <w:rPr>
          <w:szCs w:val="22"/>
        </w:rPr>
        <w:t xml:space="preserve">она досягаемости пальцев при вытянутой руке; </w:t>
      </w:r>
      <w:r w:rsidRPr="00540E83">
        <w:rPr>
          <w:szCs w:val="22"/>
        </w:rPr>
        <w:t xml:space="preserve">в </w:t>
      </w:r>
      <w:r w:rsidRPr="00540E83">
        <w:rPr>
          <w:szCs w:val="22"/>
        </w:rPr>
        <w:noBreakHyphen/>
      </w:r>
      <w:r w:rsidR="0050050C" w:rsidRPr="00540E83">
        <w:rPr>
          <w:szCs w:val="22"/>
        </w:rPr>
        <w:t xml:space="preserve"> зона легкой досягаемости ладони;</w:t>
      </w:r>
      <w:r w:rsidRPr="00540E83">
        <w:rPr>
          <w:szCs w:val="22"/>
        </w:rPr>
        <w:t xml:space="preserve"> г </w:t>
      </w:r>
      <w:r w:rsidRPr="00540E83">
        <w:rPr>
          <w:szCs w:val="22"/>
        </w:rPr>
        <w:noBreakHyphen/>
      </w:r>
      <w:r w:rsidR="0050050C" w:rsidRPr="00540E83">
        <w:rPr>
          <w:szCs w:val="22"/>
        </w:rPr>
        <w:t xml:space="preserve"> оптимальное пространство для грубой ручной работы;</w:t>
      </w:r>
      <w:r w:rsidRPr="00540E83">
        <w:rPr>
          <w:szCs w:val="22"/>
        </w:rPr>
        <w:t xml:space="preserve"> </w:t>
      </w:r>
      <w:r w:rsidR="0050050C" w:rsidRPr="00540E83">
        <w:rPr>
          <w:szCs w:val="22"/>
        </w:rPr>
        <w:t>д</w:t>
      </w:r>
      <w:r w:rsidRPr="00540E83">
        <w:rPr>
          <w:szCs w:val="22"/>
        </w:rPr>
        <w:t xml:space="preserve"> </w:t>
      </w:r>
      <w:r w:rsidRPr="00540E83">
        <w:rPr>
          <w:szCs w:val="22"/>
        </w:rPr>
        <w:noBreakHyphen/>
        <w:t xml:space="preserve"> о</w:t>
      </w:r>
      <w:r w:rsidR="0050050C" w:rsidRPr="00540E83">
        <w:rPr>
          <w:szCs w:val="22"/>
        </w:rPr>
        <w:t>птимальное пространство для тонкой ручной рабо</w:t>
      </w:r>
      <w:r w:rsidRPr="00540E83">
        <w:rPr>
          <w:szCs w:val="22"/>
        </w:rPr>
        <w:t>ты.</w:t>
      </w:r>
    </w:p>
    <w:p w:rsidR="0050050C" w:rsidRPr="00540E83" w:rsidRDefault="00D64148" w:rsidP="00540E83">
      <w:pPr>
        <w:pStyle w:val="31"/>
        <w:suppressAutoHyphens/>
        <w:spacing w:before="0" w:after="0" w:line="360" w:lineRule="auto"/>
        <w:ind w:firstLine="709"/>
      </w:pPr>
      <w:r>
        <w:br w:type="page"/>
      </w:r>
      <w:r w:rsidR="0050050C" w:rsidRPr="00540E83">
        <w:t>При выборе письменного стола сле</w:t>
      </w:r>
      <w:r w:rsidR="000729D3" w:rsidRPr="00540E83">
        <w:t>дует учитывать следующее:</w:t>
      </w:r>
    </w:p>
    <w:p w:rsidR="0050050C" w:rsidRPr="00540E83" w:rsidRDefault="000729D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высота стола должна быть выбрана с учетом возможности сидеть свободно, в удобной позе, при необходи</w:t>
      </w:r>
      <w:r w:rsidRPr="00540E83">
        <w:t>мости опираясь на подлокотники;</w:t>
      </w:r>
    </w:p>
    <w:p w:rsidR="0050050C" w:rsidRPr="00540E83" w:rsidRDefault="000729D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нижняя часть стола должна бы</w:t>
      </w:r>
      <w:r w:rsidRPr="00540E83">
        <w:t xml:space="preserve">ть сконструирована так, чтобы оператор ЭВМ </w:t>
      </w:r>
      <w:r w:rsidR="0050050C" w:rsidRPr="00540E83">
        <w:t>мог удобно сидеть, не был в</w:t>
      </w:r>
      <w:r w:rsidRPr="00540E83">
        <w:t>ынужден поджимать ноги;</w:t>
      </w:r>
    </w:p>
    <w:p w:rsidR="0050050C" w:rsidRPr="00540E83" w:rsidRDefault="000729D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поверхность стола должна обладать свойствами, исключающими появление б</w:t>
      </w:r>
      <w:r w:rsidRPr="00540E83">
        <w:t>ликов в поле зрения оператора ЭВМ;</w:t>
      </w:r>
    </w:p>
    <w:p w:rsidR="0050050C" w:rsidRPr="00540E83" w:rsidRDefault="000729D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0050C" w:rsidRPr="00540E83">
        <w:t>конструкция стола должна предусматривать наличие выдвижных ящиков (не менее трех для х</w:t>
      </w:r>
      <w:r w:rsidRPr="00540E83">
        <w:t>ранения документации,</w:t>
      </w:r>
      <w:r w:rsidR="0050050C" w:rsidRPr="00540E83">
        <w:t xml:space="preserve"> канцелярских принадлежно</w:t>
      </w:r>
      <w:r w:rsidRPr="00540E83">
        <w:t xml:space="preserve">стей и </w:t>
      </w:r>
      <w:r w:rsidR="0050050C" w:rsidRPr="00540E83">
        <w:t>личных вещей).</w:t>
      </w:r>
    </w:p>
    <w:p w:rsidR="00D64148" w:rsidRDefault="00D64148" w:rsidP="00540E83">
      <w:pPr>
        <w:pStyle w:val="21"/>
        <w:spacing w:before="0" w:line="360" w:lineRule="auto"/>
        <w:ind w:firstLine="709"/>
        <w:rPr>
          <w:sz w:val="28"/>
        </w:rPr>
      </w:pPr>
      <w:bookmarkStart w:id="48" w:name="_Toc169493180"/>
    </w:p>
    <w:p w:rsidR="004C0639" w:rsidRPr="00540E83" w:rsidRDefault="00240405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8.2 Общие требования безопасности</w:t>
      </w:r>
      <w:bookmarkEnd w:id="48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1 К работе с персональным компьютером допускаются работники, не имеющие медицинских противопоказаний, прошедшие инстру</w:t>
      </w:r>
      <w:r w:rsidR="005D1B99" w:rsidRPr="00540E83">
        <w:t>ктаж по вопросам охраны труда; ж</w:t>
      </w:r>
      <w:r w:rsidRPr="00540E83">
        <w:t>енщины со времени установления беременности и в период кормления грудью к выполнению всех видов работ, связанных с использованием персонального компьютера (ПК) не допускаются.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 </w:t>
      </w:r>
      <w:r w:rsidR="005842F6" w:rsidRPr="00540E83">
        <w:t>При работе с ПК на работников могут оказывать неблагоприятные воздействия следующие опасные и вредные производственные факторы: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повышенный уровень электромагнитных излучений;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повышенный уровень ионизирующих излучений;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повышенный уровень статистического электричества;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повышенная напряженность электростатического поля;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повышенная или пониженная ионизация воздуха;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прямая или отраженная блестскость;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повышенное значение напряжения в электрической цепи, замыкание которой может произойти через тело человека;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статистические перегрузки костно-мышечного аппарата и динамические локальные перегрузки мышц кистей рук;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перенапряжение зрительного анализатора;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умственное перенапряжение;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эмоциональные перегрузки;</w:t>
      </w:r>
    </w:p>
    <w:p w:rsidR="005842F6" w:rsidRPr="00540E83" w:rsidRDefault="005D1B99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монотонность труда.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В зависимости от условий труда, в которых применяются ПК, и характера работы на работников могут воздействовать также другие опасные и вредные производственные факторы.</w:t>
      </w:r>
    </w:p>
    <w:p w:rsidR="005842F6" w:rsidRPr="00540E83" w:rsidRDefault="00DF7E8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5842F6" w:rsidRPr="00540E83">
        <w:t>Организация рабочего места с ПК должна учитывать требования безопасности, удобство положения, движений и действий работника.</w:t>
      </w:r>
    </w:p>
    <w:p w:rsidR="005842F6" w:rsidRPr="00540E83" w:rsidRDefault="00DF7E8A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5842F6" w:rsidRPr="00540E83">
        <w:t>Рабочий стол с учетом характера выполняемой работы должен иметь достаточный размер для рационального размещения монитора (дисплея), клавиатуры, другого используемого обо</w:t>
      </w:r>
      <w:r w:rsidR="002366C7" w:rsidRPr="00540E83">
        <w:t>рудования и документов</w:t>
      </w:r>
      <w:r w:rsidR="005842F6" w:rsidRPr="00540E83">
        <w:t>, поверхность, обладающую низкой отражающей способностью.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Клавиатура располагается на поверхности стола таким образом, чтобы пространство перед клавиатурой было достаточным для опоры рук работника (на расстоянии не менее чем 300 </w:t>
      </w:r>
      <w:r w:rsidR="002366C7" w:rsidRPr="00540E83">
        <w:t>мм от края, обращенного к работнику</w:t>
      </w:r>
      <w:r w:rsidRPr="00540E83">
        <w:t>).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Чтобы обеспечивалось удобство зрительного наблюдения, быстрое и точное считывание информации, плоскость экрана монитора располагается ниже уровня глаз работника, предпочтительно перпендикулярно к нормальной линии взгляда работника (нормальная линия взгляда 15</w:t>
      </w:r>
      <w:r w:rsidR="000E1EB6" w:rsidRPr="00540E83">
        <w:t>º вниз от горизонтали).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Для исключения воздействия повышенных условий электромагнитных излучений</w:t>
      </w:r>
      <w:r w:rsidR="000E1EB6" w:rsidRPr="00540E83">
        <w:t>,</w:t>
      </w:r>
      <w:r w:rsidRPr="00540E83">
        <w:t xml:space="preserve"> расстояние между экраном монитора и работником должно составлять не менее 500 мм</w:t>
      </w:r>
      <w:r w:rsidR="000E1EB6" w:rsidRPr="00540E83">
        <w:t xml:space="preserve"> (оптимальное — </w:t>
      </w:r>
      <w:r w:rsidRPr="00540E83">
        <w:t>600-700 мм).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Применяемые подвижные подставки для документов размещаются в одной плоскости и на одной высоте с экраном.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Рабочий стул (кресло) должен быть устойчивым, место сидения должно регулировать</w:t>
      </w:r>
      <w:r w:rsidR="000E1EB6" w:rsidRPr="00540E83">
        <w:t>ся по высоте, а спинка сиденья —</w:t>
      </w:r>
      <w:r w:rsidRPr="00540E83">
        <w:t xml:space="preserve"> по высоте, углам наклона, а также расстоянию спинки от переднего края сиденья. Регулировка каждого параметра должна быть независимой, легко осуществляемой и иметь надежную фиксацию.</w:t>
      </w:r>
      <w:r w:rsidR="000E1EB6" w:rsidRPr="00540E83">
        <w:t xml:space="preserve"> </w:t>
      </w:r>
      <w:r w:rsidRPr="00540E83">
        <w:t>Для тех, кому это удобно, предусматривается подставка для ног.</w:t>
      </w:r>
    </w:p>
    <w:p w:rsidR="005842F6" w:rsidRPr="00540E83" w:rsidRDefault="0094027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 </w:t>
      </w:r>
      <w:r w:rsidR="005842F6" w:rsidRPr="00540E83">
        <w:t>Рабочее место размещается таким образом, чтобы естественный свет падал сбоку (желательно слева).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Для снижения яркости в поле зрения при естественном освещении применяются регулируемые жалюзи, плотные шторы.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Светильники общего и местного освещения должны создавать нормальные условия освещенности и соответствующий контраст между экраном и окружающей обстановкой с учетом вида работы и требований видимости со стороны работника. Освещенность на поверхности стола в зоне размещения рабочего докуме</w:t>
      </w:r>
      <w:r w:rsidR="00940275" w:rsidRPr="00540E83">
        <w:t>нта должна составлять 300-350 лю</w:t>
      </w:r>
      <w:r w:rsidRPr="00540E83">
        <w:t>кс.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При рядном размещении рабочих столов расположение экранов видеомониторов навстречу друг другу из-за их взаимного отражения не допускается.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Для обеспечения безопасности работников на соседних рабочих местах расстояние между рабочими столами с мониторами (в направлении тыла поверхности одного монитора и экрана другого монитора) должно быть не менее 2,0 м, а расстояние между боковыми поверхностями мониторов – не менее 1,2 м.</w:t>
      </w:r>
    </w:p>
    <w:p w:rsidR="005842F6" w:rsidRPr="00540E83" w:rsidRDefault="0094027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 </w:t>
      </w:r>
      <w:r w:rsidR="005842F6" w:rsidRPr="00540E83">
        <w:t>Для снижения уровня напряженности электростатического поля при необходимости применяются экранные защитные фильтры. Защитный фильтр должен быть плотно установлен на экране мони</w:t>
      </w:r>
      <w:r w:rsidR="00CB5CAB" w:rsidRPr="00540E83">
        <w:t>тора и заземлен.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7 </w:t>
      </w:r>
      <w:r w:rsidR="005842F6" w:rsidRPr="00540E83">
        <w:t>Для обеспечения оптимальных параметров микроклимата проводится регулярное в течение рабочего дня проветривание и ежедневная влажная уборка помещений.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8 </w:t>
      </w:r>
      <w:r w:rsidR="005842F6" w:rsidRPr="00540E83">
        <w:t>При работе с ПК обеспечивается доступ работников к первичным средствам пожаротушения, аптечкам первой медицинской помощи.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9 </w:t>
      </w:r>
      <w:r w:rsidR="005842F6" w:rsidRPr="00540E83">
        <w:t>Работники при работе с ПК с учетом воздействующих на них опасных и вредных производственных факторов обеспечиваются средствами индивидуальной защиты в соответствии с типовыми отраслевыми нормами для соответствующих профессий и должностей.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10 </w:t>
      </w:r>
      <w:r w:rsidR="005842F6" w:rsidRPr="00540E83">
        <w:t>При работе с ПК работники обязаны: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соблюдать режим труда и отдыха, установленный законодательством, правилами внутреннего трудового распорядка, трудовую дисциплину, выполнять требования охраны труда, правил личной гигиены;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выполнять требования пожарной безопасности, знать порядок действий при пожаре, уметь применять первичные средства пожаротушения;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курить только в специально предназначенных для курения местах;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 неисправностях оборудования и других замечаниях при работе с ПК сообщать непосредственному руководителю или лицам, осуществляющим техническое обслуживание оборудования.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11 </w:t>
      </w:r>
      <w:r w:rsidR="005842F6" w:rsidRPr="00540E83">
        <w:t>Не допускается: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выполнять работу, находясь в состоянии алкогольного опьянения либо в состоянии, вызванном употреблением наркотических средств, психотропных или токсических веществ, а также распивать спиртные напитки, употреблять наркотические средства, психотропные или токсические вещества на рабочем месте или в рабочее время;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устанавливать системный блок в закрытых объемах мебели, непосредственно на полу;</w:t>
      </w:r>
    </w:p>
    <w:p w:rsidR="005842F6" w:rsidRPr="00540E83" w:rsidRDefault="00CB5CAB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использовать для подключения ПК розетки, удлинители, не оснащенные заземляющим контактом (шиной).</w:t>
      </w:r>
    </w:p>
    <w:p w:rsidR="00D64148" w:rsidRDefault="00D64148" w:rsidP="00540E83">
      <w:pPr>
        <w:pStyle w:val="21"/>
        <w:spacing w:before="0" w:line="360" w:lineRule="auto"/>
        <w:ind w:firstLine="709"/>
        <w:rPr>
          <w:sz w:val="28"/>
        </w:rPr>
      </w:pPr>
      <w:bookmarkStart w:id="49" w:name="_Toc169493181"/>
    </w:p>
    <w:p w:rsidR="00CB5CAB" w:rsidRDefault="00CB5CAB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8.3 Требования безопасности перед началом работы</w:t>
      </w:r>
      <w:bookmarkEnd w:id="49"/>
    </w:p>
    <w:p w:rsidR="00D64148" w:rsidRPr="00D64148" w:rsidRDefault="00D64148" w:rsidP="00D64148">
      <w:pPr>
        <w:pStyle w:val="31"/>
      </w:pP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Перед начал</w:t>
      </w:r>
      <w:r w:rsidR="00CB5CAB" w:rsidRPr="00540E83">
        <w:t>ом работы с ПК работник обязан:</w:t>
      </w:r>
    </w:p>
    <w:p w:rsidR="005842F6" w:rsidRPr="00540E83" w:rsidRDefault="000176C9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 </w:t>
      </w:r>
      <w:r w:rsidR="005842F6" w:rsidRPr="00540E83">
        <w:t>Проветривать рабочее помещение.</w:t>
      </w:r>
    </w:p>
    <w:p w:rsidR="005842F6" w:rsidRPr="00540E83" w:rsidRDefault="000176C9" w:rsidP="00540E83">
      <w:pPr>
        <w:pStyle w:val="31"/>
        <w:suppressAutoHyphens/>
        <w:spacing w:before="0" w:after="0" w:line="360" w:lineRule="auto"/>
        <w:ind w:firstLine="709"/>
      </w:pPr>
      <w:r w:rsidRPr="00540E83">
        <w:t>2 Проверить:</w:t>
      </w:r>
    </w:p>
    <w:p w:rsidR="005842F6" w:rsidRPr="00540E83" w:rsidRDefault="005158B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устойчивость </w:t>
      </w:r>
      <w:r w:rsidR="005842F6" w:rsidRPr="00540E83">
        <w:t>оборудования на рабочем столе;</w:t>
      </w:r>
    </w:p>
    <w:p w:rsidR="005842F6" w:rsidRPr="00540E83" w:rsidRDefault="005158B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отсутствие видимых повреждений оборудования, дискет в дисководе системного блока;</w:t>
      </w:r>
    </w:p>
    <w:p w:rsidR="005842F6" w:rsidRPr="00540E83" w:rsidRDefault="005158B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исправность и целостность питающих и соединительных кабелей, разъемов и штепсельных соединений, защитного заземления (зануления);</w:t>
      </w:r>
    </w:p>
    <w:p w:rsidR="005842F6" w:rsidRPr="00540E83" w:rsidRDefault="005158B3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исправность мебели.</w:t>
      </w:r>
    </w:p>
    <w:p w:rsidR="005842F6" w:rsidRPr="00540E83" w:rsidRDefault="005158B3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5842F6" w:rsidRPr="00540E83">
        <w:t>Отрегулировать: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положение стола, стула (кресла), подставки для ног, клавиатуры, экрана монитора;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освещенность на рабочем месте, п</w:t>
      </w:r>
      <w:r w:rsidR="005842F6" w:rsidRPr="00540E83">
        <w:t>ри необходимости включить местное освещение.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5842F6" w:rsidRPr="00540E83">
        <w:t>Протереть поверхность экран</w:t>
      </w:r>
      <w:r w:rsidRPr="00540E83">
        <w:t>а монитора, защитного фильтра (</w:t>
      </w:r>
      <w:r w:rsidR="005842F6" w:rsidRPr="00540E83">
        <w:t>при его наличии) сухой мягкой тканевой салфеткой.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 </w:t>
      </w:r>
      <w:r w:rsidR="005842F6" w:rsidRPr="00540E83">
        <w:t>Убедиться в отсутствии отражений на экране монитора, встречного светового потока.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 </w:t>
      </w:r>
      <w:r w:rsidR="005842F6" w:rsidRPr="00540E83">
        <w:t>Включить оборудование ПК в электрическую сеть, соблюдая следующую последовательность: стабилизатор напряжения (если он используется), блок бесперебойного питания, периферийные устройства (принтер, монитор, сканер и др. устройства), системный блок.</w:t>
      </w:r>
    </w:p>
    <w:p w:rsidR="005842F6" w:rsidRPr="00540E83" w:rsidRDefault="00183046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7 </w:t>
      </w:r>
      <w:r w:rsidR="005842F6" w:rsidRPr="00540E83">
        <w:t>Запре</w:t>
      </w:r>
      <w:r w:rsidRPr="00540E83">
        <w:t>щается приступать к работе при:</w:t>
      </w:r>
    </w:p>
    <w:p w:rsidR="005842F6" w:rsidRPr="00540E83" w:rsidRDefault="00F4299D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выраженном дрожании изображения на мониторе;</w:t>
      </w:r>
    </w:p>
    <w:p w:rsidR="005842F6" w:rsidRPr="00540E83" w:rsidRDefault="00F4299D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обнаружении неисправности оборудования;</w:t>
      </w:r>
    </w:p>
    <w:p w:rsidR="005842F6" w:rsidRPr="00540E83" w:rsidRDefault="00F4299D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наличии поврежденных кабелей или проводов, разъемов, штепсельных соединений;</w:t>
      </w:r>
    </w:p>
    <w:p w:rsidR="00F4299D" w:rsidRPr="00540E83" w:rsidRDefault="00F4299D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отсутствии или неисправности защитного заземления (зануления) оборудования.</w:t>
      </w:r>
    </w:p>
    <w:p w:rsidR="00D64148" w:rsidRDefault="00D64148" w:rsidP="00540E83">
      <w:pPr>
        <w:pStyle w:val="21"/>
        <w:spacing w:before="0" w:line="360" w:lineRule="auto"/>
        <w:ind w:firstLine="709"/>
        <w:rPr>
          <w:sz w:val="28"/>
        </w:rPr>
      </w:pPr>
      <w:bookmarkStart w:id="50" w:name="_Toc169493182"/>
    </w:p>
    <w:p w:rsidR="00F4299D" w:rsidRPr="00540E83" w:rsidRDefault="003442A6" w:rsidP="00540E83">
      <w:pPr>
        <w:pStyle w:val="21"/>
        <w:spacing w:before="0" w:line="360" w:lineRule="auto"/>
        <w:ind w:firstLine="709"/>
        <w:rPr>
          <w:sz w:val="28"/>
        </w:rPr>
      </w:pPr>
      <w:r w:rsidRPr="00540E83">
        <w:rPr>
          <w:sz w:val="28"/>
        </w:rPr>
        <w:t>8.4 Требования безопасности при выполнении работы</w:t>
      </w:r>
      <w:bookmarkEnd w:id="50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5842F6" w:rsidRPr="00540E83" w:rsidRDefault="006D6AAB" w:rsidP="00540E83">
      <w:pPr>
        <w:pStyle w:val="31"/>
        <w:suppressAutoHyphens/>
        <w:spacing w:before="0" w:after="0" w:line="360" w:lineRule="auto"/>
        <w:ind w:firstLine="709"/>
      </w:pPr>
      <w:r w:rsidRPr="00540E83">
        <w:t>1 Во время работы с ПК работник</w:t>
      </w:r>
      <w:r w:rsidR="005842F6" w:rsidRPr="00540E83">
        <w:t xml:space="preserve"> обязан:</w:t>
      </w:r>
    </w:p>
    <w:p w:rsidR="005842F6" w:rsidRPr="00540E83" w:rsidRDefault="00C12821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соблюдать требования охраны труда</w:t>
      </w:r>
      <w:r w:rsidR="00FF1494" w:rsidRPr="00540E83">
        <w:t>;</w:t>
      </w:r>
    </w:p>
    <w:p w:rsidR="005842F6" w:rsidRPr="00540E83" w:rsidRDefault="00FF149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содержать в порядке и чистоте свое рабочее место;</w:t>
      </w:r>
    </w:p>
    <w:p w:rsidR="005842F6" w:rsidRPr="00540E83" w:rsidRDefault="00FF149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держать открытыми вентиляционные отверстия оборудования;</w:t>
      </w:r>
    </w:p>
    <w:p w:rsidR="005842F6" w:rsidRPr="00540E83" w:rsidRDefault="00FF1494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соблюдать оптимальное рассто</w:t>
      </w:r>
      <w:r w:rsidRPr="00540E83">
        <w:t>яние от экрана монитора до глаз.</w:t>
      </w:r>
    </w:p>
    <w:p w:rsidR="005842F6" w:rsidRPr="00540E83" w:rsidRDefault="00FF1494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 </w:t>
      </w:r>
      <w:r w:rsidR="005842F6" w:rsidRPr="00540E83">
        <w:t>Работу за экраном монитора следует периодически прерывать на регламентированные перерывы, которые устанавливаются для обеспечения работоспособности и сохранения здоровья.</w:t>
      </w:r>
    </w:p>
    <w:p w:rsidR="005842F6" w:rsidRPr="00540E83" w:rsidRDefault="003D170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5842F6" w:rsidRPr="00540E83">
        <w:t xml:space="preserve">Время регламентированных перерывов в течение рабочего дня (смены) устанавливается в зависимости от его (ее) продолжительности, вида и категории трудовой деятельности согласно </w:t>
      </w:r>
      <w:r w:rsidRPr="00540E83">
        <w:t>данным таблицы 8.1.</w:t>
      </w:r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9945DC" w:rsidRPr="00D64148" w:rsidRDefault="00D64148" w:rsidP="00540E83">
      <w:pPr>
        <w:pStyle w:val="31"/>
        <w:suppressAutoHyphens/>
        <w:spacing w:before="0" w:after="0" w:line="360" w:lineRule="auto"/>
        <w:ind w:firstLine="709"/>
      </w:pPr>
      <w:r w:rsidRPr="00D64148">
        <w:t xml:space="preserve">Таблица 8.1 </w:t>
      </w:r>
      <w:r w:rsidRPr="00D64148">
        <w:noBreakHyphen/>
        <w:t xml:space="preserve"> Время регламентированных перерывов в течение рабочего дня (смены) в зависимости от его (ее) продолжительности, вида и категории трудовой деятельности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384"/>
        <w:gridCol w:w="1417"/>
        <w:gridCol w:w="1276"/>
        <w:gridCol w:w="925"/>
        <w:gridCol w:w="1780"/>
        <w:gridCol w:w="1457"/>
      </w:tblGrid>
      <w:tr w:rsidR="00937614" w:rsidRPr="00C57EE6" w:rsidTr="00C57EE6">
        <w:tc>
          <w:tcPr>
            <w:tcW w:w="1384" w:type="dxa"/>
            <w:vMerge w:val="restart"/>
            <w:shd w:val="clear" w:color="auto" w:fill="auto"/>
          </w:tcPr>
          <w:p w:rsidR="00937614" w:rsidRPr="00C57EE6" w:rsidRDefault="009945DC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Категория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37614" w:rsidRPr="00C57EE6">
              <w:rPr>
                <w:sz w:val="20"/>
                <w:szCs w:val="20"/>
              </w:rPr>
              <w:t>работы с ПК</w:t>
            </w:r>
          </w:p>
        </w:tc>
        <w:tc>
          <w:tcPr>
            <w:tcW w:w="3618" w:type="dxa"/>
            <w:gridSpan w:val="3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Уровень нагрузки за рабочую смену при видах работ с ПК</w:t>
            </w:r>
          </w:p>
        </w:tc>
        <w:tc>
          <w:tcPr>
            <w:tcW w:w="3237" w:type="dxa"/>
            <w:gridSpan w:val="2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Суммарное время регламентированных перерывов, мин.</w:t>
            </w:r>
          </w:p>
        </w:tc>
      </w:tr>
      <w:tr w:rsidR="00937614" w:rsidRPr="00C57EE6" w:rsidTr="00C57EE6">
        <w:tc>
          <w:tcPr>
            <w:tcW w:w="1384" w:type="dxa"/>
            <w:vMerge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г</w:t>
            </w:r>
            <w:r w:rsidR="00937614" w:rsidRPr="00C57EE6">
              <w:rPr>
                <w:sz w:val="20"/>
                <w:szCs w:val="20"/>
              </w:rPr>
              <w:t>руппа А,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количество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37614" w:rsidRPr="00C57EE6">
              <w:rPr>
                <w:sz w:val="20"/>
                <w:szCs w:val="20"/>
              </w:rPr>
              <w:t>знаков</w:t>
            </w:r>
          </w:p>
        </w:tc>
        <w:tc>
          <w:tcPr>
            <w:tcW w:w="1276" w:type="dxa"/>
            <w:shd w:val="clear" w:color="auto" w:fill="auto"/>
          </w:tcPr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г</w:t>
            </w:r>
            <w:r w:rsidR="00937614" w:rsidRPr="00C57EE6">
              <w:rPr>
                <w:sz w:val="20"/>
                <w:szCs w:val="20"/>
              </w:rPr>
              <w:t>руппа Б,</w:t>
            </w:r>
          </w:p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количество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37614" w:rsidRPr="00C57EE6">
              <w:rPr>
                <w:sz w:val="20"/>
                <w:szCs w:val="20"/>
              </w:rPr>
              <w:t>знаков</w:t>
            </w:r>
          </w:p>
        </w:tc>
        <w:tc>
          <w:tcPr>
            <w:tcW w:w="925" w:type="dxa"/>
            <w:shd w:val="clear" w:color="auto" w:fill="auto"/>
          </w:tcPr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г</w:t>
            </w:r>
            <w:r w:rsidR="00937614" w:rsidRPr="00C57EE6">
              <w:rPr>
                <w:sz w:val="20"/>
                <w:szCs w:val="20"/>
              </w:rPr>
              <w:t>руппа В,</w:t>
            </w:r>
          </w:p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часов</w:t>
            </w:r>
          </w:p>
        </w:tc>
        <w:tc>
          <w:tcPr>
            <w:tcW w:w="1780" w:type="dxa"/>
            <w:shd w:val="clear" w:color="auto" w:fill="auto"/>
          </w:tcPr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</w:t>
            </w:r>
            <w:r w:rsidR="009945DC" w:rsidRPr="00C57EE6">
              <w:rPr>
                <w:sz w:val="20"/>
                <w:szCs w:val="20"/>
              </w:rPr>
              <w:t>ри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945DC" w:rsidRPr="00C57EE6">
              <w:rPr>
                <w:sz w:val="20"/>
                <w:szCs w:val="20"/>
              </w:rPr>
              <w:t>8-часовой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37614" w:rsidRPr="00C57EE6">
              <w:rPr>
                <w:sz w:val="20"/>
                <w:szCs w:val="20"/>
              </w:rPr>
              <w:t>смене</w:t>
            </w:r>
          </w:p>
        </w:tc>
        <w:tc>
          <w:tcPr>
            <w:tcW w:w="1457" w:type="dxa"/>
            <w:shd w:val="clear" w:color="auto" w:fill="auto"/>
          </w:tcPr>
          <w:p w:rsidR="00937614" w:rsidRPr="00C57EE6" w:rsidRDefault="0000394B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</w:t>
            </w:r>
            <w:r w:rsidR="00937614" w:rsidRPr="00C57EE6">
              <w:rPr>
                <w:sz w:val="20"/>
                <w:szCs w:val="20"/>
              </w:rPr>
              <w:t>ри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945DC" w:rsidRPr="00C57EE6">
              <w:rPr>
                <w:sz w:val="20"/>
                <w:szCs w:val="20"/>
              </w:rPr>
              <w:t>12-часовой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="00937614" w:rsidRPr="00C57EE6">
              <w:rPr>
                <w:sz w:val="20"/>
                <w:szCs w:val="20"/>
              </w:rPr>
              <w:t>смене</w:t>
            </w:r>
          </w:p>
        </w:tc>
      </w:tr>
      <w:tr w:rsidR="00937614" w:rsidRPr="00C57EE6" w:rsidTr="00C57EE6">
        <w:tc>
          <w:tcPr>
            <w:tcW w:w="1384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  <w:lang w:val="en-US"/>
              </w:rPr>
              <w:t>I</w:t>
            </w:r>
          </w:p>
        </w:tc>
        <w:tc>
          <w:tcPr>
            <w:tcW w:w="141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20000</w:t>
            </w:r>
          </w:p>
        </w:tc>
        <w:tc>
          <w:tcPr>
            <w:tcW w:w="1276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15000</w:t>
            </w:r>
          </w:p>
        </w:tc>
        <w:tc>
          <w:tcPr>
            <w:tcW w:w="925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2,0</w:t>
            </w:r>
          </w:p>
        </w:tc>
        <w:tc>
          <w:tcPr>
            <w:tcW w:w="1780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30</w:t>
            </w:r>
          </w:p>
        </w:tc>
        <w:tc>
          <w:tcPr>
            <w:tcW w:w="145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70</w:t>
            </w:r>
          </w:p>
        </w:tc>
      </w:tr>
      <w:tr w:rsidR="00937614" w:rsidRPr="00C57EE6" w:rsidTr="00C57EE6">
        <w:tc>
          <w:tcPr>
            <w:tcW w:w="1384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  <w:lang w:val="en-US"/>
              </w:rPr>
              <w:t>II</w:t>
            </w:r>
          </w:p>
        </w:tc>
        <w:tc>
          <w:tcPr>
            <w:tcW w:w="141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40000</w:t>
            </w:r>
          </w:p>
        </w:tc>
        <w:tc>
          <w:tcPr>
            <w:tcW w:w="1276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30000</w:t>
            </w:r>
          </w:p>
        </w:tc>
        <w:tc>
          <w:tcPr>
            <w:tcW w:w="925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4,0</w:t>
            </w:r>
          </w:p>
        </w:tc>
        <w:tc>
          <w:tcPr>
            <w:tcW w:w="1780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50</w:t>
            </w:r>
          </w:p>
        </w:tc>
        <w:tc>
          <w:tcPr>
            <w:tcW w:w="145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90</w:t>
            </w:r>
          </w:p>
        </w:tc>
      </w:tr>
      <w:tr w:rsidR="00937614" w:rsidRPr="00C57EE6" w:rsidTr="00C57EE6">
        <w:tc>
          <w:tcPr>
            <w:tcW w:w="1384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  <w:lang w:val="en-US"/>
              </w:rPr>
              <w:t>III</w:t>
            </w:r>
          </w:p>
        </w:tc>
        <w:tc>
          <w:tcPr>
            <w:tcW w:w="141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60000</w:t>
            </w:r>
          </w:p>
        </w:tc>
        <w:tc>
          <w:tcPr>
            <w:tcW w:w="1276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40000</w:t>
            </w:r>
          </w:p>
        </w:tc>
        <w:tc>
          <w:tcPr>
            <w:tcW w:w="925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 6,0</w:t>
            </w:r>
          </w:p>
        </w:tc>
        <w:tc>
          <w:tcPr>
            <w:tcW w:w="1780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70</w:t>
            </w:r>
          </w:p>
        </w:tc>
        <w:tc>
          <w:tcPr>
            <w:tcW w:w="1457" w:type="dxa"/>
            <w:shd w:val="clear" w:color="auto" w:fill="auto"/>
          </w:tcPr>
          <w:p w:rsidR="00937614" w:rsidRPr="00C57EE6" w:rsidRDefault="00937614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120</w:t>
            </w:r>
          </w:p>
        </w:tc>
      </w:tr>
    </w:tbl>
    <w:p w:rsidR="00937614" w:rsidRPr="00540E83" w:rsidRDefault="00937614" w:rsidP="00540E83">
      <w:pPr>
        <w:pStyle w:val="31"/>
        <w:suppressAutoHyphens/>
        <w:spacing w:before="0" w:after="0" w:line="360" w:lineRule="auto"/>
        <w:ind w:firstLine="709"/>
      </w:pPr>
    </w:p>
    <w:p w:rsidR="009945DC" w:rsidRPr="00540E83" w:rsidRDefault="009945DC" w:rsidP="00540E83">
      <w:pPr>
        <w:pStyle w:val="31"/>
        <w:suppressAutoHyphens/>
        <w:spacing w:before="0" w:after="0" w:line="360" w:lineRule="auto"/>
        <w:ind w:firstLine="709"/>
      </w:pPr>
      <w:r w:rsidRPr="00540E83">
        <w:t>Установлены следующие виды трудовой деятельности:</w:t>
      </w:r>
    </w:p>
    <w:p w:rsidR="009945DC" w:rsidRPr="00540E83" w:rsidRDefault="0060386B" w:rsidP="00540E83">
      <w:pPr>
        <w:pStyle w:val="31"/>
        <w:suppressAutoHyphens/>
        <w:spacing w:before="0" w:after="0" w:line="360" w:lineRule="auto"/>
        <w:ind w:firstLine="709"/>
      </w:pPr>
      <w:r w:rsidRPr="00540E83">
        <w:t>Группа А —</w:t>
      </w:r>
      <w:r w:rsidR="009945DC" w:rsidRPr="00540E83">
        <w:t xml:space="preserve"> работа по считыванию информации с экрана ПК с предварительным запросом;</w:t>
      </w:r>
    </w:p>
    <w:p w:rsidR="009945DC" w:rsidRPr="00540E83" w:rsidRDefault="0060386B" w:rsidP="00540E83">
      <w:pPr>
        <w:pStyle w:val="31"/>
        <w:suppressAutoHyphens/>
        <w:spacing w:before="0" w:after="0" w:line="360" w:lineRule="auto"/>
        <w:ind w:firstLine="709"/>
      </w:pPr>
      <w:r w:rsidRPr="00540E83">
        <w:t>Группа Б —</w:t>
      </w:r>
      <w:r w:rsidR="009945DC" w:rsidRPr="00540E83">
        <w:t xml:space="preserve"> работа по вводу информации;</w:t>
      </w:r>
    </w:p>
    <w:p w:rsidR="009945DC" w:rsidRPr="00540E83" w:rsidRDefault="0060386B" w:rsidP="00540E83">
      <w:pPr>
        <w:pStyle w:val="31"/>
        <w:suppressAutoHyphens/>
        <w:spacing w:before="0" w:after="0" w:line="360" w:lineRule="auto"/>
        <w:ind w:firstLine="709"/>
      </w:pPr>
      <w:r w:rsidRPr="00540E83">
        <w:t>Группа В —</w:t>
      </w:r>
      <w:r w:rsidR="009945DC" w:rsidRPr="00540E83">
        <w:t xml:space="preserve"> творческая работа в режиме диалога с ПК.</w:t>
      </w:r>
    </w:p>
    <w:p w:rsidR="009945DC" w:rsidRPr="00540E83" w:rsidRDefault="009945DC" w:rsidP="00540E83">
      <w:pPr>
        <w:pStyle w:val="31"/>
        <w:suppressAutoHyphens/>
        <w:spacing w:before="0" w:after="0" w:line="360" w:lineRule="auto"/>
        <w:ind w:firstLine="709"/>
      </w:pPr>
      <w:r w:rsidRPr="00540E83">
        <w:t>При выполнении в течение рабочего дня работ, относящихся к разным группам, за основную работу с ПК следует принимать такую</w:t>
      </w:r>
      <w:r w:rsidR="00B52115" w:rsidRPr="00540E83">
        <w:t>, которая занимает не менее 50%</w:t>
      </w:r>
      <w:r w:rsidRPr="00540E83">
        <w:t xml:space="preserve"> времени в течении рабочего дня (смены).</w:t>
      </w:r>
    </w:p>
    <w:p w:rsidR="005842F6" w:rsidRPr="00540E83" w:rsidRDefault="00B5211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5842F6" w:rsidRPr="00540E83">
        <w:t>При 8-часовой рабочей смене и работе с ПК регламентированные перерывы устанавливаются:</w:t>
      </w:r>
    </w:p>
    <w:p w:rsidR="005842F6" w:rsidRPr="00540E83" w:rsidRDefault="00B52115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E602F" w:rsidRPr="00540E83">
        <w:t xml:space="preserve">для </w:t>
      </w:r>
      <w:r w:rsidR="005E602F" w:rsidRPr="00540E83">
        <w:rPr>
          <w:lang w:val="en-US"/>
        </w:rPr>
        <w:t>I</w:t>
      </w:r>
      <w:r w:rsidR="005E602F" w:rsidRPr="00540E83">
        <w:t xml:space="preserve"> категории работ —</w:t>
      </w:r>
      <w:r w:rsidR="005842F6" w:rsidRPr="00540E83">
        <w:t xml:space="preserve"> через 2 часа от начала рабочей смены и через два часа после обеденного перерыва продолжительностью 15 минут каждый;</w:t>
      </w:r>
    </w:p>
    <w:p w:rsidR="005842F6" w:rsidRPr="00540E83" w:rsidRDefault="005E602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для </w:t>
      </w:r>
      <w:r w:rsidRPr="00540E83">
        <w:rPr>
          <w:lang w:val="en-US"/>
        </w:rPr>
        <w:t>II</w:t>
      </w:r>
      <w:r w:rsidR="005842F6" w:rsidRPr="00540E83">
        <w:t xml:space="preserve"> категории работ </w:t>
      </w:r>
      <w:r w:rsidRPr="00540E83">
        <w:t>—</w:t>
      </w:r>
      <w:r w:rsidR="005842F6" w:rsidRPr="00540E83">
        <w:t xml:space="preserve"> через 2 часа от начала рабочей смены и через 1,5-2 часа после обеденного перерыва продолжительностью 15 минут каждый или продолжительностью 10 минут через каждый час работы;</w:t>
      </w:r>
    </w:p>
    <w:p w:rsidR="005842F6" w:rsidRPr="00540E83" w:rsidRDefault="005E602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для </w:t>
      </w:r>
      <w:r w:rsidRPr="00540E83">
        <w:rPr>
          <w:lang w:val="en-US"/>
        </w:rPr>
        <w:t>III</w:t>
      </w:r>
      <w:r w:rsidRPr="00540E83">
        <w:t xml:space="preserve"> категории работ —</w:t>
      </w:r>
      <w:r w:rsidR="005842F6" w:rsidRPr="00540E83">
        <w:t xml:space="preserve"> через 1,5-2 часа от начала рабочей смены и через 1,5-2 часа после обеденного перерыва продолжительностью 20 минут каждый или продолжительностью 15 минут через каждый час работы.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>При 12-</w:t>
      </w:r>
      <w:r w:rsidR="005842F6" w:rsidRPr="00540E83">
        <w:t>часовой рабочей смене и работе с ПК регламентированные перерывы устанавливаются в первые 8 часов работы аналогично перерывам, при 8-часовой рабочей смене, а в течение последних 4 часов работы независимо от категории и вида работ, каждый час продолжительностью 15 минут.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 </w:t>
      </w:r>
      <w:r w:rsidR="005842F6" w:rsidRPr="00540E83">
        <w:t>При работе с ПК в ночную смену (с 22.00 до 6.00) независимо от категории и вида трудовой деятельности суммарная продолжительность регламентированных перерывов увеличивается на 60 минут.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6 </w:t>
      </w:r>
      <w:r w:rsidR="005842F6" w:rsidRPr="00540E83">
        <w:t>Продолжительность непрерывной работы с ПК без регламентированного перерыва не должна превышать 2 часов.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7 </w:t>
      </w:r>
      <w:r w:rsidR="005842F6" w:rsidRPr="00540E83">
        <w:t>При работе с текстовой информацией следует отдавать предпочтение физиологически наиболее оптимальному режиму представления черных символов на белом фоне.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8 </w:t>
      </w:r>
      <w:r w:rsidR="005842F6" w:rsidRPr="00540E83">
        <w:t>Не следует включать оборудование включенным без наблюдения. При необходимости прекращения на некоторое время работы корректно закрываются все активные задачи и оборудование выключается.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>9 При работе с ПК не разрешается: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при включенном питании прикасаться к панелям с разъемами оборудования, разъемам питающих и соединительных кабелей, экрану монитора;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загромождать верхние панели оборудования, рабочее место бумагами, посторонними предметами;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производить переключение, отключение питания во время выполнения активной задачи;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допускать попадание влаги на поверхность оборудования;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включать сильно охлажденное (принесенное с улицы в зимнее время) оборудование;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производить самостоятельно вскрытие и ремонт оборудования;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вытирать пыль на включенном оборудовании;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допускать нахождение вблиз</w:t>
      </w:r>
      <w:r w:rsidRPr="00540E83">
        <w:t>и оборудования посторонних лиц.</w:t>
      </w:r>
    </w:p>
    <w:p w:rsidR="00E912FF" w:rsidRPr="00540E83" w:rsidRDefault="00E912FF" w:rsidP="00540E83">
      <w:pPr>
        <w:pStyle w:val="21"/>
        <w:spacing w:before="0" w:line="360" w:lineRule="auto"/>
        <w:ind w:firstLine="709"/>
        <w:rPr>
          <w:sz w:val="28"/>
        </w:rPr>
      </w:pPr>
    </w:p>
    <w:p w:rsidR="00E912FF" w:rsidRPr="00540E83" w:rsidRDefault="00E912FF" w:rsidP="00540E83">
      <w:pPr>
        <w:pStyle w:val="21"/>
        <w:spacing w:before="0" w:line="360" w:lineRule="auto"/>
        <w:ind w:firstLine="709"/>
        <w:rPr>
          <w:sz w:val="28"/>
        </w:rPr>
      </w:pPr>
      <w:bookmarkStart w:id="51" w:name="_Toc169493183"/>
      <w:r w:rsidRPr="00540E83">
        <w:rPr>
          <w:sz w:val="28"/>
        </w:rPr>
        <w:t>8.5 Требования безопасности в аварийных ситуациях</w:t>
      </w:r>
      <w:bookmarkEnd w:id="51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 </w:t>
      </w:r>
      <w:r w:rsidR="005842F6" w:rsidRPr="00540E83">
        <w:t>В аварийных ситуациях необходимо:</w:t>
      </w:r>
    </w:p>
    <w:p w:rsidR="005842F6" w:rsidRPr="00540E83" w:rsidRDefault="00E912F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при повреждении оборудования, кабелей, проводов, неисправности заземления, появлении запаха гари, возникновении необычного шума и других неисправностях немедленно отключать электропитание оборудования и сообщить о случившемся непосредственному руководителю и лицу, осуществляющему техническое обслуживание оборудования.</w:t>
      </w:r>
    </w:p>
    <w:p w:rsidR="005842F6" w:rsidRPr="00540E83" w:rsidRDefault="001D04A7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2 </w:t>
      </w:r>
      <w:r w:rsidR="005842F6" w:rsidRPr="00540E83">
        <w:t>В случае сбоя в работе оборудования ПК или программного обеспечения вызвать специалиста организации, осуществляющего техническое обслуживание данного оборудования, для устранения неполадок.</w:t>
      </w:r>
    </w:p>
    <w:p w:rsidR="0022592F" w:rsidRPr="00540E83" w:rsidRDefault="0022592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3 </w:t>
      </w:r>
      <w:r w:rsidR="005842F6" w:rsidRPr="00540E83">
        <w:t>При возгорании электропроводки, оборудования и тому подобных происшествиях отключить электропитание и принять меры по тушению пожара с помощью первичных средств пожаротушения, сообщить о происшедшем непосредственно руководителю.</w:t>
      </w:r>
    </w:p>
    <w:p w:rsidR="005842F6" w:rsidRPr="00540E83" w:rsidRDefault="005842F6" w:rsidP="00540E83">
      <w:pPr>
        <w:pStyle w:val="31"/>
        <w:suppressAutoHyphens/>
        <w:spacing w:before="0" w:after="0" w:line="360" w:lineRule="auto"/>
        <w:ind w:firstLine="709"/>
      </w:pPr>
      <w:r w:rsidRPr="00540E83">
        <w:t>Применение воды и пенных огнетушителей для тушения находящегося под напряжением электрооборудования недопустимо. Для этих целей используются углекислотные огнетушители.</w:t>
      </w:r>
    </w:p>
    <w:p w:rsidR="005842F6" w:rsidRPr="00540E83" w:rsidRDefault="0022592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</w:t>
      </w:r>
      <w:r w:rsidR="005842F6" w:rsidRPr="00540E83">
        <w:t>В случае внезапного ухудшения здоровья (усиления сердцебиения, появления головной боли и других) прекратить работу, выключить оборудование, сообщить об этом руководителю и при необходимости обратиться к врачу.</w:t>
      </w:r>
    </w:p>
    <w:p w:rsidR="005842F6" w:rsidRPr="00540E83" w:rsidRDefault="0022592F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5 </w:t>
      </w:r>
      <w:r w:rsidR="005842F6" w:rsidRPr="00540E83">
        <w:t>При нечастном случае на производстве необходимо:</w:t>
      </w:r>
    </w:p>
    <w:p w:rsidR="005842F6" w:rsidRPr="00540E83" w:rsidRDefault="0022592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быстро принять меры по предотвращению воздействия на потерпевшего травмирующих факторов, оказание потерпевшему первой помощи, вызову на место происшествия медицинских работников или доставке потерпевшег</w:t>
      </w:r>
      <w:r w:rsidRPr="00540E83">
        <w:t>о в организацию здравоохранения;</w:t>
      </w:r>
    </w:p>
    <w:p w:rsidR="005842F6" w:rsidRPr="00540E83" w:rsidRDefault="0022592F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сообщить о происшествии руководителю.</w:t>
      </w:r>
    </w:p>
    <w:p w:rsidR="00D64148" w:rsidRDefault="00D64148" w:rsidP="00540E83">
      <w:pPr>
        <w:pStyle w:val="21"/>
        <w:spacing w:before="0" w:line="360" w:lineRule="auto"/>
        <w:ind w:firstLine="709"/>
        <w:rPr>
          <w:sz w:val="28"/>
        </w:rPr>
      </w:pPr>
      <w:bookmarkStart w:id="52" w:name="_Toc169493184"/>
    </w:p>
    <w:p w:rsidR="00D64148" w:rsidRPr="00D64148" w:rsidRDefault="00C67DFE" w:rsidP="00D64148">
      <w:pPr>
        <w:pStyle w:val="21"/>
        <w:spacing w:before="0" w:line="360" w:lineRule="auto"/>
        <w:ind w:firstLine="709"/>
      </w:pPr>
      <w:r w:rsidRPr="00540E83">
        <w:rPr>
          <w:sz w:val="28"/>
        </w:rPr>
        <w:t>8.6 Требования безопасности по окончании работы</w:t>
      </w:r>
      <w:bookmarkEnd w:id="52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1 </w:t>
      </w:r>
      <w:r w:rsidR="005842F6" w:rsidRPr="00540E83">
        <w:t>По окончании работы работник обязан: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корректно закрыть все активные задачи;</w:t>
      </w:r>
    </w:p>
    <w:p w:rsidR="00C67DFE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при наличии дискеты в дисководе извлечь ее;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выключить питание системного блока;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выключить питание всех периферийных устройств;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отключить блок бесперебойного питания;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отключить стабилизатор напряжения (если он используется);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отключить питающий кабель от сети;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осмотреть и привести в порядок рабочее место;</w:t>
      </w:r>
    </w:p>
    <w:p w:rsidR="005842F6" w:rsidRPr="00540E83" w:rsidRDefault="00C67DFE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</w:t>
      </w:r>
      <w:r w:rsidR="005842F6" w:rsidRPr="00540E83">
        <w:t>о неисправностях оборудования и других замечаниях при работе с ПК сообщить непосредственному руководителю или лицам, осуществляющим техническое обслуживание оборудования.</w:t>
      </w:r>
    </w:p>
    <w:p w:rsidR="00D64148" w:rsidRDefault="00D64148" w:rsidP="00540E83">
      <w:pPr>
        <w:pStyle w:val="11"/>
        <w:pageBreakBefore w:val="0"/>
        <w:spacing w:line="360" w:lineRule="auto"/>
        <w:ind w:firstLine="709"/>
      </w:pPr>
      <w:bookmarkStart w:id="53" w:name="_Toc169493185"/>
    </w:p>
    <w:p w:rsidR="00E719DA" w:rsidRDefault="00D64148" w:rsidP="00540E83">
      <w:pPr>
        <w:pStyle w:val="11"/>
        <w:pageBreakBefore w:val="0"/>
        <w:spacing w:line="360" w:lineRule="auto"/>
        <w:ind w:firstLine="709"/>
      </w:pPr>
      <w:r>
        <w:br w:type="page"/>
      </w:r>
      <w:r w:rsidR="00A34C50" w:rsidRPr="00540E83">
        <w:t>Заключение</w:t>
      </w:r>
      <w:bookmarkEnd w:id="53"/>
    </w:p>
    <w:p w:rsidR="00D64148" w:rsidRPr="00D64148" w:rsidRDefault="00D64148" w:rsidP="00D64148">
      <w:pPr>
        <w:pStyle w:val="21"/>
      </w:pPr>
    </w:p>
    <w:p w:rsidR="00A34C50" w:rsidRPr="00540E83" w:rsidRDefault="007F04E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Выявлены основные недостатки используемого метода контроля за движением автобусов городского сообщения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Гомеля:</w:t>
      </w:r>
    </w:p>
    <w:p w:rsidR="007F04E2" w:rsidRPr="00540E83" w:rsidRDefault="007F04E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не охвачены все маршруты и рейсы линейными диспетчерскими пунктами;</w:t>
      </w:r>
    </w:p>
    <w:p w:rsidR="007F04E2" w:rsidRPr="00540E83" w:rsidRDefault="007F04E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не производится анализ причин нерегулярности движения даже на тех маршрутах, которые охвачены линейными диспетчерскими пунктами;</w:t>
      </w:r>
    </w:p>
    <w:p w:rsidR="007F04E2" w:rsidRPr="00540E83" w:rsidRDefault="007F04E2" w:rsidP="00540E83">
      <w:pPr>
        <w:pStyle w:val="31"/>
        <w:suppressAutoHyphens/>
        <w:spacing w:before="0" w:after="0" w:line="360" w:lineRule="auto"/>
        <w:ind w:firstLine="709"/>
      </w:pPr>
      <w:r w:rsidRPr="00540E83">
        <w:noBreakHyphen/>
        <w:t xml:space="preserve"> нет возможности оперативно управлять процессами перевозок пассажиров.</w:t>
      </w:r>
    </w:p>
    <w:p w:rsidR="007F04E2" w:rsidRPr="00540E83" w:rsidRDefault="007F04E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Установлено, что из 11 городских автобусных маршрутов, обслуживаемых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 xml:space="preserve">Гомеля контролируется линейными диспетчерскими пунктами 5 маршрутов (45%), а 6 маршрутов (55%) не контролируется вообще. </w:t>
      </w:r>
      <w:r w:rsidR="00A24627" w:rsidRPr="00540E83">
        <w:t xml:space="preserve">Только 2 маршрута (18%) контролируется в двух направлениях и 3 маршрута (27%) </w:t>
      </w:r>
      <w:r w:rsidR="00A24627" w:rsidRPr="00540E83">
        <w:sym w:font="Symbol" w:char="F0BE"/>
      </w:r>
      <w:r w:rsidR="00A24627" w:rsidRPr="00540E83">
        <w:t xml:space="preserve"> в одном. </w:t>
      </w:r>
      <w:r w:rsidR="006C4384" w:rsidRPr="00540E83">
        <w:t xml:space="preserve">Контролем линейных диспетчерских пунктов охвачено 22% недельного планового количества рейсов, 11% рейсов контролируется в одном направлении и только 11% </w:t>
      </w:r>
      <w:r w:rsidR="006C4384" w:rsidRPr="00540E83">
        <w:sym w:font="Symbol" w:char="F0BE"/>
      </w:r>
      <w:r w:rsidR="006C4384" w:rsidRPr="00540E83">
        <w:t xml:space="preserve"> в двух направлениях.</w:t>
      </w:r>
      <w:r w:rsidR="00472572" w:rsidRPr="00540E83">
        <w:t xml:space="preserve"> Следует отметить, что рейсы, которые не подвержены контролю всегда считаются регулярными.</w:t>
      </w:r>
    </w:p>
    <w:p w:rsidR="00472572" w:rsidRPr="00540E83" w:rsidRDefault="0047257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Процент выполнения рейсов на городских автобусных маршрутах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в 2006 году составил 100,7%. Перевыполнение планового количества рейсов связано с дополнительными рейсами, которые выполняются в выходные дни. При этом следует отметить, что срывы рейсов имеют место.</w:t>
      </w:r>
    </w:p>
    <w:p w:rsidR="00472572" w:rsidRPr="00540E83" w:rsidRDefault="00472572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Коэффициент регулярности движения в целом по всем городским маршрутам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в 2006 году составил 0,98, а по фактически выполненным контролируемым рейсам 0,95.</w:t>
      </w:r>
    </w:p>
    <w:p w:rsidR="005156A8" w:rsidRPr="00540E83" w:rsidRDefault="005156A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Рассмотрены предложения по обустройству конечных остановочных пунктов городских маршрутов, обслуживаемых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линейными диспетчерскими пунктами. В результате исследований установлено, что обустройство конечных остановочных пунктов Урицкое, д.</w:t>
      </w:r>
      <w:r w:rsidR="00776234">
        <w:t xml:space="preserve"> </w:t>
      </w:r>
      <w:r w:rsidRPr="00540E83">
        <w:t>Уза, Ст.</w:t>
      </w:r>
      <w:r w:rsidR="00776234">
        <w:t xml:space="preserve"> </w:t>
      </w:r>
      <w:r w:rsidRPr="00540E83">
        <w:t>Волотова линейными диспетчерскими пунктами нецелесообразно, в связи с их малой загрузкой. В результате обустройства дополнительных трех линейных диспетчерских пунктов на конечных остановочных пунктах Любенский, Вокзал, ЦРМ будет обеспечен контроль всех 11 маршрутов, из которых только 4 маршрута будет контролироваться в одном направлении. В результате будет обеспечен 100</w:t>
      </w:r>
      <w:r w:rsidR="00776234">
        <w:t xml:space="preserve"> </w:t>
      </w:r>
      <w:r w:rsidRPr="00540E83">
        <w:t>%-ный контроль рейсов, предусмотренных расписанием, причем только 11,1 % рейсов будет контролироваться в одном направлении.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Рассмотрена автоматизированная система учета автотранспорта и дорожно-строительной техники, которая соответствует требованиям, изложенным в тендерных документах РАУП </w:t>
      </w:r>
      <w:r w:rsidR="00776234">
        <w:t>"</w:t>
      </w:r>
      <w:r w:rsidRPr="00540E83">
        <w:t>Гомельоблавтотранс</w:t>
      </w:r>
      <w:r w:rsidR="00776234">
        <w:t>"</w:t>
      </w:r>
      <w:r w:rsidRPr="00540E83">
        <w:t>. Данная система обеспечивает непрерывный сбор информации о движении транспортных средств. Ценность данной системы заключается в функциях учета, анализа и контроля, которые предоставляет система.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Регистрация данных может производится как после рейса, так и в оперативном режиме. При использовании контроллеров для мониторинга движения транспортных средств в оперативном режиме может применяться аудиогарнитура, которая обеспечивает связь диспетчера и водителя и позволяет оперативно управлять движением транспортных средств. При использовании контроллеров для послерейсового контроля транспортных средств нет возможности оперативно управлять движением транспортных средств, так как в них не предусмотрена оперативная передача информации о местонахождении транспортных средств, отсутствует связь с диспетчером.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Контроллеры для послерейсового контроля транспортных средств предназначены для мониторинга работы транспортных средств частных перевозчиков; контроллеры для оперативного контроля предназначены для оперативного управления движением общественного транспорта.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Произведен анализ структуры перевезенных пассажиров автобусами РДАУП </w:t>
      </w:r>
      <w:r w:rsidR="00776234">
        <w:t>"</w:t>
      </w:r>
      <w:r w:rsidRPr="00540E83">
        <w:t>Автобусный парк №1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 в 2006 году. Объем перевезенных пассажиров составил около 31,7 млн. пассажиров. В данном объеме бесплатные пассажиры составляют 11</w:t>
      </w:r>
      <w:r w:rsidR="00776234">
        <w:t xml:space="preserve"> </w:t>
      </w:r>
      <w:r w:rsidRPr="00540E83">
        <w:t>%, полностью оплачиваемые свой проезд — 61</w:t>
      </w:r>
      <w:r w:rsidR="00776234">
        <w:t xml:space="preserve"> </w:t>
      </w:r>
      <w:r w:rsidRPr="00540E83">
        <w:t>%, имеющие 50</w:t>
      </w:r>
      <w:r w:rsidR="00776234">
        <w:t xml:space="preserve"> </w:t>
      </w:r>
      <w:r w:rsidRPr="00540E83">
        <w:t>%-ную льготу — 28</w:t>
      </w:r>
      <w:r w:rsidR="00776234">
        <w:t xml:space="preserve"> </w:t>
      </w:r>
      <w:r w:rsidRPr="00540E83">
        <w:t>%.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Объем перевезенных пассажиров по месяцам года подвержен колебанию. Так в июне-августе наблюдается снижение объема перевезенных пассажиров. При этом установлено, что сезонному колебанию подвержен объем платных пассажиров, объем бесплатных пассажиров практически не изменяется по месяцам года и находится на уровне 289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>чел.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Установлено, что 60</w:t>
      </w:r>
      <w:r w:rsidR="00776234">
        <w:t xml:space="preserve"> </w:t>
      </w:r>
      <w:r w:rsidRPr="00540E83">
        <w:t>% пассажиров пользуются проездными билетами (42</w:t>
      </w:r>
      <w:r w:rsidR="00776234">
        <w:t xml:space="preserve"> </w:t>
      </w:r>
      <w:r w:rsidRPr="00540E83">
        <w:t>% — полными проездными билетами и 18</w:t>
      </w:r>
      <w:r w:rsidR="00776234">
        <w:t xml:space="preserve"> </w:t>
      </w:r>
      <w:r w:rsidRPr="00540E83">
        <w:t>% — льготными), 29</w:t>
      </w:r>
      <w:r w:rsidR="00776234">
        <w:t xml:space="preserve"> </w:t>
      </w:r>
      <w:r w:rsidRPr="00540E83">
        <w:t>% пассажиров приобретают разовые билеты у кондуктора (20</w:t>
      </w:r>
      <w:r w:rsidR="00776234">
        <w:t xml:space="preserve"> </w:t>
      </w:r>
      <w:r w:rsidRPr="00540E83">
        <w:t>% — полные билеты и 9</w:t>
      </w:r>
      <w:r w:rsidR="00776234">
        <w:t xml:space="preserve"> </w:t>
      </w:r>
      <w:r w:rsidRPr="00540E83">
        <w:t>% — льготные билеты).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Средняя оплачиваемая стоимость проезда одним пассажиром на городских перевозках составила 250</w:t>
      </w:r>
      <w:r w:rsidR="00776234">
        <w:t xml:space="preserve"> </w:t>
      </w:r>
      <w:r w:rsidRPr="00540E83">
        <w:t>руб., для безубыточной работы предприятия средняя оплачиваемая стоимость проезда одним пассажиром должна составлять не менее 265</w:t>
      </w:r>
      <w:r w:rsidR="00776234">
        <w:t xml:space="preserve"> </w:t>
      </w:r>
      <w:r w:rsidRPr="00540E83">
        <w:t>руб.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Рассмотрена автоматизированная система контроля проезда (АСКП), которая позволит решить следующие проблемы общественного пассажирского транспорта: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1 ликвидировать безбилетный проезд пассажиров;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2 оперативно учитывать выполненную транспортную работу;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3 определить потребность пассажиров в перевозках;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4 точно учесть перевозку льготников по категориям и выставлять обоснованные счета на компенсацию </w:t>
      </w:r>
      <w:r w:rsidR="00776234">
        <w:t>"</w:t>
      </w:r>
      <w:r w:rsidRPr="00540E83">
        <w:t>выпадающих</w:t>
      </w:r>
      <w:r w:rsidR="00776234">
        <w:t>"</w:t>
      </w:r>
      <w:r w:rsidRPr="00540E83">
        <w:t xml:space="preserve"> доходов;</w:t>
      </w:r>
    </w:p>
    <w:p w:rsidR="005E1A58" w:rsidRPr="00540E83" w:rsidRDefault="005E1A58" w:rsidP="00540E83">
      <w:pPr>
        <w:pStyle w:val="31"/>
        <w:suppressAutoHyphens/>
        <w:spacing w:before="0" w:after="0" w:line="360" w:lineRule="auto"/>
        <w:ind w:firstLine="709"/>
      </w:pPr>
      <w:r w:rsidRPr="00540E83">
        <w:t>5 контролировать выполнение водителями рейсов.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и учета работы автотранспорта и дорожно-строительной техники составят 126062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>руб., годовые эксплуатационные — 167841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>руб.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>Капитальные затраты, необходимые для внедрения автоматизированной системы контроля проезда составят 1194132</w:t>
      </w:r>
      <w:r w:rsidR="00776234">
        <w:t xml:space="preserve"> </w:t>
      </w:r>
      <w:r w:rsidRPr="00540E83">
        <w:t>тыс.</w:t>
      </w:r>
      <w:r w:rsidR="00776234">
        <w:t xml:space="preserve"> </w:t>
      </w:r>
      <w:r w:rsidRPr="00540E83">
        <w:t>руб., годовые эксплуатационные — 137000</w:t>
      </w:r>
      <w:r w:rsidR="00776234" w:rsidRPr="00776234">
        <w:t xml:space="preserve"> </w:t>
      </w:r>
      <w:r w:rsidRPr="00540E83">
        <w:t>тыс.</w:t>
      </w:r>
      <w:r w:rsidR="00776234">
        <w:t xml:space="preserve"> </w:t>
      </w:r>
      <w:r w:rsidRPr="00540E83">
        <w:t>руб.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>Общий экономический эффект от внедрения автоматизированной системы контроля и учета работы автотранспорта и дорожно-строительной техники составляет 779316 тыс.</w:t>
      </w:r>
      <w:r w:rsidR="00776234">
        <w:t xml:space="preserve"> </w:t>
      </w:r>
      <w:r w:rsidRPr="00540E83">
        <w:t>руб., от внедрения автоматизированной системы контроля проезда — 931332 тыс.</w:t>
      </w:r>
      <w:r w:rsidR="00776234">
        <w:t xml:space="preserve"> </w:t>
      </w:r>
      <w:r w:rsidRPr="00540E83">
        <w:t>руб.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>Срок окупаемости автоматизированной системы контроля и учета работы автотранспорта и дорожно-строительной техники составит около 3-х месяцев, автоматизированной системы контроля проезда — примерно 1,5 года. Срок окупаемости обеих автоматизированных систем составит примерно 11 месяцев.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 xml:space="preserve">Произведена оценка объемов выбросов загрязняющих веществ при сжигании основных видов топлива в РДАУП </w:t>
      </w:r>
      <w:r w:rsidR="00776234">
        <w:t>"</w:t>
      </w:r>
      <w:r w:rsidRPr="00540E83">
        <w:t>Автобусный парк № 1</w:t>
      </w:r>
      <w:r w:rsidR="00776234">
        <w:t>"</w:t>
      </w:r>
      <w:r w:rsidRPr="00540E83">
        <w:t xml:space="preserve"> г.</w:t>
      </w:r>
      <w:r w:rsidR="00776234">
        <w:t xml:space="preserve"> </w:t>
      </w:r>
      <w:r w:rsidRPr="00540E83">
        <w:t>Гомеля</w:t>
      </w:r>
      <w:r w:rsidR="00990484" w:rsidRPr="00540E83">
        <w:t xml:space="preserve"> в 2006 году</w:t>
      </w:r>
      <w:r w:rsidRPr="00540E83">
        <w:t xml:space="preserve">: окись углерода </w:t>
      </w:r>
      <w:r w:rsidRPr="00540E83">
        <w:sym w:font="Symbol" w:char="F0BE"/>
      </w:r>
      <w:r w:rsidRPr="00540E83">
        <w:t xml:space="preserve"> 786,891</w:t>
      </w:r>
      <w:r w:rsidR="00776234">
        <w:t xml:space="preserve"> </w:t>
      </w:r>
      <w:r w:rsidRPr="00540E83">
        <w:t xml:space="preserve">т, углеводороды </w:t>
      </w:r>
      <w:r w:rsidRPr="00540E83">
        <w:sym w:font="Symbol" w:char="F0BE"/>
      </w:r>
      <w:r w:rsidRPr="00540E83">
        <w:t xml:space="preserve"> 289,996</w:t>
      </w:r>
      <w:r w:rsidR="00776234">
        <w:t xml:space="preserve"> </w:t>
      </w:r>
      <w:r w:rsidRPr="00540E83">
        <w:t xml:space="preserve">т, двуокись азота </w:t>
      </w:r>
      <w:r w:rsidRPr="00540E83">
        <w:sym w:font="Symbol" w:char="F0BE"/>
      </w:r>
      <w:r w:rsidRPr="00540E83">
        <w:t xml:space="preserve"> 173,473</w:t>
      </w:r>
      <w:r w:rsidR="00776234">
        <w:t xml:space="preserve"> </w:t>
      </w:r>
      <w:r w:rsidRPr="00540E83">
        <w:t xml:space="preserve">т, сажа </w:t>
      </w:r>
      <w:r w:rsidRPr="00540E83">
        <w:sym w:font="Symbol" w:char="F0BE"/>
      </w:r>
      <w:r w:rsidRPr="00540E83">
        <w:t xml:space="preserve"> 66,355</w:t>
      </w:r>
      <w:r w:rsidR="00776234">
        <w:t xml:space="preserve"> </w:t>
      </w:r>
      <w:r w:rsidRPr="00540E83">
        <w:t xml:space="preserve">т, сернистый газ </w:t>
      </w:r>
      <w:r w:rsidRPr="00540E83">
        <w:sym w:font="Symbol" w:char="F0BE"/>
      </w:r>
      <w:r w:rsidRPr="00540E83">
        <w:t xml:space="preserve"> 18,259 т, бенз(а)пирен </w:t>
      </w:r>
      <w:r w:rsidRPr="00540E83">
        <w:sym w:font="Symbol" w:char="F0BE"/>
      </w:r>
      <w:r w:rsidRPr="00540E83">
        <w:t xml:space="preserve"> 1438,213</w:t>
      </w:r>
      <w:r w:rsidR="00776234">
        <w:t xml:space="preserve"> </w:t>
      </w:r>
      <w:r w:rsidRPr="00540E83">
        <w:t>г.</w:t>
      </w:r>
    </w:p>
    <w:p w:rsidR="00980D75" w:rsidRPr="00540E83" w:rsidRDefault="00980D75" w:rsidP="00540E83">
      <w:pPr>
        <w:pStyle w:val="31"/>
        <w:suppressAutoHyphens/>
        <w:spacing w:before="0" w:after="0" w:line="360" w:lineRule="auto"/>
        <w:ind w:firstLine="709"/>
      </w:pPr>
      <w:r w:rsidRPr="00540E83">
        <w:t>Рассмотрены вопросы охраны труда в рамках обеспечения персонала автотранспортных предприятий при работе с персональным компьютером.</w:t>
      </w:r>
    </w:p>
    <w:p w:rsidR="00D64148" w:rsidRDefault="00D64148" w:rsidP="00540E83">
      <w:pPr>
        <w:pStyle w:val="11"/>
        <w:pageBreakBefore w:val="0"/>
        <w:spacing w:line="360" w:lineRule="auto"/>
        <w:ind w:firstLine="709"/>
      </w:pPr>
      <w:bookmarkStart w:id="54" w:name="_Toc169493186"/>
    </w:p>
    <w:p w:rsidR="00D64148" w:rsidRPr="00D64148" w:rsidRDefault="00D64148" w:rsidP="00D64148">
      <w:pPr>
        <w:pStyle w:val="11"/>
        <w:pageBreakBefore w:val="0"/>
        <w:spacing w:line="360" w:lineRule="auto"/>
        <w:ind w:firstLine="709"/>
      </w:pPr>
      <w:r>
        <w:br w:type="page"/>
      </w:r>
      <w:r w:rsidR="00C93507" w:rsidRPr="00540E83">
        <w:t>Список л</w:t>
      </w:r>
      <w:r w:rsidR="00E5735B" w:rsidRPr="00540E83">
        <w:t>итерату</w:t>
      </w:r>
      <w:r w:rsidR="00C93507" w:rsidRPr="00540E83">
        <w:t>ры</w:t>
      </w:r>
      <w:bookmarkEnd w:id="54"/>
    </w:p>
    <w:p w:rsidR="00D64148" w:rsidRDefault="00D64148" w:rsidP="00540E83">
      <w:pPr>
        <w:pStyle w:val="31"/>
        <w:suppressAutoHyphens/>
        <w:spacing w:before="0" w:after="0" w:line="360" w:lineRule="auto"/>
        <w:ind w:firstLine="709"/>
      </w:pP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 xml:space="preserve">Автоматизированные системы обработки информации и управления на автомобильном транспорте: Учебник для сред. проф. образования </w:t>
      </w:r>
      <w:r w:rsidRPr="00540E83">
        <w:rPr>
          <w:i/>
        </w:rPr>
        <w:t>А.Б. Николаев, С.В.Алексахин, И.А.Кузнецов, В. Ю. Строганов</w:t>
      </w:r>
      <w:r w:rsidRPr="00540E83">
        <w:t xml:space="preserve">; Под ред. </w:t>
      </w:r>
      <w:r w:rsidRPr="00540E83">
        <w:rPr>
          <w:i/>
        </w:rPr>
        <w:t>А. Б. Николаева</w:t>
      </w:r>
      <w:r w:rsidR="0044441D" w:rsidRPr="00540E83">
        <w:t>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  <w:rPr>
          <w:bCs/>
        </w:rPr>
      </w:pPr>
      <w:r w:rsidRPr="00540E83">
        <w:rPr>
          <w:bCs/>
          <w:i/>
        </w:rPr>
        <w:t>Антошвили М.Е., Либерман С.Ю., Спирин И.В.</w:t>
      </w:r>
      <w:r w:rsidRPr="00540E83">
        <w:rPr>
          <w:bCs/>
        </w:rPr>
        <w:t xml:space="preserve"> Оптимизация городских автобусных перевозок. </w:t>
      </w:r>
      <w:r w:rsidR="0044441D" w:rsidRPr="00540E83">
        <w:rPr>
          <w:bCs/>
        </w:rPr>
        <w:sym w:font="Symbol" w:char="F0BE"/>
      </w:r>
      <w:r w:rsidRPr="00540E83">
        <w:rPr>
          <w:bCs/>
        </w:rPr>
        <w:t xml:space="preserve"> М: </w:t>
      </w:r>
      <w:r w:rsidR="0044441D" w:rsidRPr="00540E83">
        <w:rPr>
          <w:bCs/>
        </w:rPr>
        <w:t xml:space="preserve">Транспорт, 1985. </w:t>
      </w:r>
      <w:r w:rsidR="0044441D" w:rsidRPr="00540E83">
        <w:rPr>
          <w:bCs/>
        </w:rPr>
        <w:sym w:font="Symbol" w:char="F0BE"/>
      </w:r>
      <w:r w:rsidRPr="00540E83">
        <w:rPr>
          <w:bCs/>
        </w:rPr>
        <w:t xml:space="preserve"> 258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Большаков А.М, Кравченко Е.А., Черников С.Л.</w:t>
      </w:r>
      <w:r w:rsidRPr="00540E83">
        <w:t xml:space="preserve"> Повышение качества обслуживания пассажиров и эффективности работы автобусов. </w:t>
      </w:r>
      <w:r w:rsidR="00A55573" w:rsidRPr="00540E83">
        <w:sym w:font="Symbol" w:char="F0BE"/>
      </w:r>
      <w:r w:rsidRPr="00540E83">
        <w:t xml:space="preserve"> М.: Транспорт, 1981.</w:t>
      </w:r>
      <w:r w:rsidR="00A55573" w:rsidRPr="00540E83">
        <w:t xml:space="preserve"> </w:t>
      </w:r>
      <w:r w:rsidR="00A55573" w:rsidRPr="00540E83">
        <w:sym w:font="Symbol" w:char="F0BE"/>
      </w:r>
      <w:r w:rsidRPr="00540E83">
        <w:t xml:space="preserve"> 258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Варелопупо Г.А.</w:t>
      </w:r>
      <w:r w:rsidRPr="00540E83">
        <w:t xml:space="preserve"> Организация движения и перевозок на городском пассажир</w:t>
      </w:r>
      <w:r w:rsidR="00793B0C" w:rsidRPr="00540E83">
        <w:t xml:space="preserve">ском транспорте. </w:t>
      </w:r>
      <w:r w:rsidR="00793B0C" w:rsidRPr="00540E83">
        <w:sym w:font="Symbol" w:char="F0BE"/>
      </w:r>
      <w:r w:rsidR="00C31310" w:rsidRPr="00540E83">
        <w:t xml:space="preserve"> М.: Транспорт, 1981. </w:t>
      </w:r>
      <w:r w:rsidR="00C31310" w:rsidRPr="00540E83">
        <w:sym w:font="Symbol" w:char="F0BE"/>
      </w:r>
      <w:r w:rsidRPr="00540E83">
        <w:t xml:space="preserve"> 93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Власов В.М.</w:t>
      </w:r>
      <w:r w:rsidRPr="00540E83">
        <w:t xml:space="preserve"> Автоматизированные спутниковые радионавигационные системы на наземном транспорте</w:t>
      </w:r>
      <w:r w:rsidR="00793B0C" w:rsidRPr="00540E83">
        <w:t xml:space="preserve"> </w:t>
      </w:r>
      <w:r w:rsidRPr="00540E83">
        <w:t xml:space="preserve">//Мир связи </w:t>
      </w:r>
      <w:r w:rsidR="00776234">
        <w:t>"</w:t>
      </w:r>
      <w:r w:rsidRPr="00540E83">
        <w:t>СОNNЕСТ</w:t>
      </w:r>
      <w:r w:rsidR="00776234">
        <w:t>"</w:t>
      </w:r>
      <w:r w:rsidRPr="00540E83">
        <w:t>, №</w:t>
      </w:r>
      <w:r w:rsidR="00D46B0D" w:rsidRPr="00540E83">
        <w:t xml:space="preserve"> 4,</w:t>
      </w:r>
      <w:r w:rsidRPr="00540E83">
        <w:t xml:space="preserve"> 1999. </w:t>
      </w:r>
      <w:r w:rsidR="00793B0C" w:rsidRPr="00540E83">
        <w:sym w:font="Symbol" w:char="F0BE"/>
      </w:r>
      <w:r w:rsidRPr="00540E83">
        <w:t xml:space="preserve"> </w:t>
      </w:r>
      <w:r w:rsidR="00793B0C" w:rsidRPr="00540E83">
        <w:t>с</w:t>
      </w:r>
      <w:r w:rsidRPr="00540E83">
        <w:t>. 42-44.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Власов В.М., Жанказиев С.В., Николаев А.Б., Приходько В.М.</w:t>
      </w:r>
      <w:r w:rsidRPr="00540E83">
        <w:t xml:space="preserve"> Телематика на автомобильном транспорте / МАДИ(ГТУ). </w:t>
      </w:r>
      <w:r w:rsidR="00C65426" w:rsidRPr="00540E83">
        <w:sym w:font="Symbol" w:char="F0BE"/>
      </w:r>
      <w:r w:rsidR="00C65426" w:rsidRPr="00540E83">
        <w:t xml:space="preserve"> М., 2003. </w:t>
      </w:r>
      <w:r w:rsidR="00C65426" w:rsidRPr="00540E83">
        <w:sym w:font="Symbol" w:char="F0BE"/>
      </w:r>
      <w:r w:rsidR="00C65426" w:rsidRPr="00540E83">
        <w:t xml:space="preserve"> </w:t>
      </w:r>
      <w:r w:rsidRPr="00540E83">
        <w:t>173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Власов В.М.. Богумил В.Н.</w:t>
      </w:r>
      <w:r w:rsidRPr="00540E83">
        <w:t xml:space="preserve"> Всевидящий глаз системы </w:t>
      </w:r>
      <w:r w:rsidR="00776234">
        <w:t>"</w:t>
      </w:r>
      <w:r w:rsidRPr="00540E83">
        <w:t>ГЛОНАСС</w:t>
      </w:r>
      <w:r w:rsidR="00776234">
        <w:t>"</w:t>
      </w:r>
      <w:r w:rsidRPr="00540E83">
        <w:t xml:space="preserve"> //</w:t>
      </w:r>
      <w:r w:rsidR="00C65426" w:rsidRPr="00540E83">
        <w:t xml:space="preserve"> </w:t>
      </w:r>
      <w:r w:rsidRPr="00540E83">
        <w:t xml:space="preserve">Автоперевоэчик, №3, 2000. </w:t>
      </w:r>
      <w:r w:rsidR="00C65426" w:rsidRPr="00540E83">
        <w:sym w:font="Symbol" w:char="F0BE"/>
      </w:r>
      <w:r w:rsidRPr="00540E83">
        <w:t xml:space="preserve"> с. 68-69.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Гудков</w:t>
      </w:r>
      <w:r w:rsidR="00776234">
        <w:rPr>
          <w:i/>
        </w:rPr>
        <w:t xml:space="preserve"> </w:t>
      </w:r>
      <w:r w:rsidRPr="00540E83">
        <w:rPr>
          <w:i/>
        </w:rPr>
        <w:t>В.А., Миротин</w:t>
      </w:r>
      <w:r w:rsidR="00776234">
        <w:rPr>
          <w:i/>
        </w:rPr>
        <w:t xml:space="preserve"> </w:t>
      </w:r>
      <w:r w:rsidRPr="00540E83">
        <w:rPr>
          <w:i/>
        </w:rPr>
        <w:t>Л.Б.</w:t>
      </w:r>
      <w:r w:rsidRPr="00540E83">
        <w:t xml:space="preserve"> Технология, организация и управление пассажирскими автомобильными перевозками: Учеб. для </w:t>
      </w:r>
      <w:r w:rsidR="00C65426" w:rsidRPr="00540E83">
        <w:t>ВУЗов/</w:t>
      </w:r>
      <w:r w:rsidRPr="00540E83">
        <w:t xml:space="preserve">Под ред. </w:t>
      </w:r>
      <w:r w:rsidRPr="00540E83">
        <w:rPr>
          <w:i/>
        </w:rPr>
        <w:t>Л.Б.</w:t>
      </w:r>
      <w:r w:rsidR="00776234">
        <w:rPr>
          <w:i/>
        </w:rPr>
        <w:t xml:space="preserve"> </w:t>
      </w:r>
      <w:r w:rsidRPr="00540E83">
        <w:rPr>
          <w:i/>
        </w:rPr>
        <w:t>Миротина</w:t>
      </w:r>
      <w:r w:rsidRPr="00540E83">
        <w:t xml:space="preserve">. </w:t>
      </w:r>
      <w:r w:rsidRPr="00540E83">
        <w:sym w:font="Symbol" w:char="F0BE"/>
      </w:r>
      <w:r w:rsidRPr="00540E83">
        <w:t xml:space="preserve"> М.: Транспорт, 1997. </w:t>
      </w:r>
      <w:r w:rsidRPr="00540E83">
        <w:sym w:font="Symbol" w:char="F0BE"/>
      </w:r>
      <w:r w:rsidRPr="00540E83">
        <w:t xml:space="preserve"> 254</w:t>
      </w:r>
      <w:r w:rsidR="00776234">
        <w:t xml:space="preserve"> </w:t>
      </w:r>
      <w:r w:rsidRPr="00540E83">
        <w:t>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 xml:space="preserve">Закон Республики Беларусь об автомобильном транспорте и автомобильных перевозках, </w:t>
      </w:r>
      <w:smartTag w:uri="urn:schemas-microsoft-com:office:smarttags" w:element="metricconverter">
        <w:smartTagPr>
          <w:attr w:name="ProductID" w:val="2001 г"/>
        </w:smartTagPr>
        <w:r w:rsidRPr="00540E83">
          <w:t>2001 г</w:t>
        </w:r>
      </w:smartTag>
      <w:r w:rsidRPr="00540E83">
        <w:t>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Инструкция по подключению прибора Шкипер.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Межгосударственная радионавигационная программа государств-участников Содружества Независимых Государств на 2001-2005 годы (Концепция развития радионавигационных систем).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Методические рекомендации директорам парков (депо) по внедрению Автоматизированной Системы Контроля Проезда.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 xml:space="preserve">Оформление курсовых и дипломных проектов: Пособие для студентов специальности 44.01.01 </w:t>
      </w:r>
      <w:r w:rsidR="00776234">
        <w:t>"</w:t>
      </w:r>
      <w:r w:rsidRPr="00540E83">
        <w:t>Организация перевозок и управление на автомобильном транспорте</w:t>
      </w:r>
      <w:r w:rsidR="00776234">
        <w:t>"</w:t>
      </w:r>
      <w:r w:rsidRPr="00540E83">
        <w:t xml:space="preserve"> / </w:t>
      </w:r>
      <w:r w:rsidRPr="00540E83">
        <w:rPr>
          <w:i/>
        </w:rPr>
        <w:t>Бойкачев</w:t>
      </w:r>
      <w:r w:rsidR="00776234">
        <w:rPr>
          <w:i/>
        </w:rPr>
        <w:t xml:space="preserve"> </w:t>
      </w:r>
      <w:r w:rsidRPr="00540E83">
        <w:rPr>
          <w:i/>
        </w:rPr>
        <w:t>М.А., Гончарова</w:t>
      </w:r>
      <w:r w:rsidR="00776234">
        <w:rPr>
          <w:i/>
        </w:rPr>
        <w:t xml:space="preserve"> </w:t>
      </w:r>
      <w:r w:rsidRPr="00540E83">
        <w:rPr>
          <w:i/>
        </w:rPr>
        <w:t>Л.А., Михальченко</w:t>
      </w:r>
      <w:r w:rsidR="00776234">
        <w:rPr>
          <w:i/>
        </w:rPr>
        <w:t xml:space="preserve"> </w:t>
      </w:r>
      <w:r w:rsidRPr="00540E83">
        <w:rPr>
          <w:i/>
        </w:rPr>
        <w:t>А.А.</w:t>
      </w:r>
      <w:r w:rsidRPr="00540E83">
        <w:t xml:space="preserve">, </w:t>
      </w:r>
      <w:r w:rsidRPr="00540E83">
        <w:sym w:font="Symbol" w:char="F0BE"/>
      </w:r>
      <w:r w:rsidRPr="00540E83">
        <w:t xml:space="preserve"> Гомель: УО: </w:t>
      </w:r>
      <w:r w:rsidR="00776234">
        <w:t>"</w:t>
      </w:r>
      <w:r w:rsidRPr="00540E83">
        <w:t>БелГУТ</w:t>
      </w:r>
      <w:r w:rsidR="00776234">
        <w:t>"</w:t>
      </w:r>
      <w:r w:rsidRPr="00540E83">
        <w:t xml:space="preserve">, 2005. </w:t>
      </w:r>
      <w:r w:rsidRPr="00540E83">
        <w:sym w:font="Symbol" w:char="F0BE"/>
      </w:r>
      <w:r w:rsidRPr="00540E83">
        <w:t xml:space="preserve"> 46</w:t>
      </w:r>
      <w:r w:rsidR="00776234">
        <w:t xml:space="preserve"> </w:t>
      </w:r>
      <w:r w:rsidRPr="00540E83">
        <w:t>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 xml:space="preserve">Пакет тендерных документов на разработку и внедрение автоматизированной системы контроля и учета работы автотранспорта РАУП </w:t>
      </w:r>
      <w:r w:rsidR="00776234">
        <w:t>"</w:t>
      </w:r>
      <w:r w:rsidRPr="00540E83">
        <w:t>Гомельоблавтотранс</w:t>
      </w:r>
      <w:r w:rsidR="00776234">
        <w:t>"</w:t>
      </w:r>
      <w:r w:rsidRPr="00540E83">
        <w:t>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 xml:space="preserve">Постановление Правительства Российской Федерации от 7 марта </w:t>
      </w:r>
      <w:smartTag w:uri="urn:schemas-microsoft-com:office:smarttags" w:element="metricconverter">
        <w:smartTagPr>
          <w:attr w:name="ProductID" w:val="1995 г"/>
        </w:smartTagPr>
        <w:r w:rsidRPr="00540E83">
          <w:t>1995 г</w:t>
        </w:r>
      </w:smartTag>
      <w:r w:rsidR="00C65426" w:rsidRPr="00540E83">
        <w:t>. №</w:t>
      </w:r>
      <w:r w:rsidRPr="00540E83">
        <w:t xml:space="preserve"> 237 </w:t>
      </w:r>
      <w:r w:rsidR="00776234">
        <w:t>"</w:t>
      </w:r>
      <w:r w:rsidRPr="00540E83">
        <w:t>О проведении работ по использованию глобальной навигационной системы ГЛОНАСС в интересах гражданских потребителей</w:t>
      </w:r>
      <w:r w:rsidR="00776234">
        <w:t>"</w:t>
      </w:r>
      <w:r w:rsidRPr="00540E83">
        <w:t>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Постолит А.В., Власов В.М., Ефименко Д.Б.</w:t>
      </w:r>
      <w:r w:rsidRPr="00540E83">
        <w:t xml:space="preserve"> Информационное обеспечение автотранспортных систем: Учебное пособие / МАДИ(ГТУ): Под. ред. </w:t>
      </w:r>
      <w:r w:rsidRPr="00540E83">
        <w:rPr>
          <w:i/>
        </w:rPr>
        <w:t>В.М. Власова.</w:t>
      </w:r>
      <w:r w:rsidRPr="00540E83">
        <w:t xml:space="preserve"> </w:t>
      </w:r>
      <w:r w:rsidR="00C65426" w:rsidRPr="00540E83">
        <w:sym w:font="Symbol" w:char="F0BE"/>
      </w:r>
      <w:r w:rsidRPr="00540E83">
        <w:t xml:space="preserve"> М., 2</w:t>
      </w:r>
      <w:r w:rsidR="00C65426" w:rsidRPr="00540E83">
        <w:t xml:space="preserve">004. </w:t>
      </w:r>
      <w:r w:rsidR="00C65426" w:rsidRPr="00540E83">
        <w:sym w:font="Symbol" w:char="F0BE"/>
      </w:r>
      <w:r w:rsidRPr="00540E83">
        <w:t xml:space="preserve"> 242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Программно-аппаратный комплекс контроля работы автотранспорта и дорожно-строительной техники. Общее описание. Минск, 2004</w:t>
      </w:r>
      <w:r w:rsidR="00776234">
        <w:t xml:space="preserve"> </w:t>
      </w:r>
      <w:r w:rsidRPr="00540E83">
        <w:t>г.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rPr>
          <w:i/>
        </w:rPr>
        <w:t>Рубец А.Д.</w:t>
      </w:r>
      <w:r w:rsidRPr="00540E83">
        <w:t xml:space="preserve"> Экономическая эффективность применения средств связи и автоматизированных систем на автомобильном транспорте. </w:t>
      </w:r>
      <w:r w:rsidR="00407D9E" w:rsidRPr="00540E83">
        <w:sym w:font="Symbol" w:char="F0BE"/>
      </w:r>
      <w:r w:rsidRPr="00540E83">
        <w:t xml:space="preserve"> </w:t>
      </w:r>
      <w:r w:rsidR="00407D9E" w:rsidRPr="00540E83">
        <w:t xml:space="preserve">М.: Транспорт, 1973. </w:t>
      </w:r>
      <w:r w:rsidR="00407D9E" w:rsidRPr="00540E83">
        <w:sym w:font="Symbol" w:char="F0BE"/>
      </w:r>
      <w:r w:rsidRPr="00540E83">
        <w:t xml:space="preserve"> 37 с.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Система регистрации перемещений. Электронный модуль Шкипер. Паспорт, 2007</w:t>
      </w:r>
      <w:r w:rsidR="00776234">
        <w:t xml:space="preserve"> </w:t>
      </w:r>
      <w:r w:rsidRPr="00540E83">
        <w:t>г.</w:t>
      </w:r>
    </w:p>
    <w:p w:rsidR="00D64148" w:rsidRDefault="00B8401D" w:rsidP="00D64148">
      <w:pPr>
        <w:pStyle w:val="31"/>
        <w:numPr>
          <w:ilvl w:val="0"/>
          <w:numId w:val="7"/>
        </w:numPr>
        <w:suppressAutoHyphens/>
        <w:spacing w:before="0" w:after="0" w:line="360" w:lineRule="auto"/>
        <w:ind w:left="0" w:firstLine="0"/>
        <w:jc w:val="left"/>
      </w:pPr>
      <w:r w:rsidRPr="00540E83">
        <w:t>Система регистрации перемещений. Электронный модуль Шкипер-</w:t>
      </w:r>
      <w:r w:rsidRPr="00540E83">
        <w:rPr>
          <w:lang w:val="en-US"/>
        </w:rPr>
        <w:t>GPRS</w:t>
      </w:r>
      <w:r w:rsidRPr="00540E83">
        <w:t>. Паспорт, 2007</w:t>
      </w:r>
      <w:r w:rsidR="00776234">
        <w:t xml:space="preserve"> </w:t>
      </w:r>
      <w:r w:rsidRPr="00540E83">
        <w:t>г.</w:t>
      </w:r>
    </w:p>
    <w:p w:rsidR="00276646" w:rsidRPr="00776234" w:rsidRDefault="00276646" w:rsidP="00540E83">
      <w:pPr>
        <w:pStyle w:val="31"/>
        <w:suppressAutoHyphens/>
        <w:spacing w:before="0" w:after="0" w:line="360" w:lineRule="auto"/>
        <w:ind w:firstLine="709"/>
      </w:pPr>
    </w:p>
    <w:p w:rsidR="00D16AA9" w:rsidRPr="00540E83" w:rsidRDefault="00276646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sz w:val="28"/>
        </w:rPr>
        <w:br w:type="page"/>
      </w:r>
      <w:r w:rsidR="00D16AA9" w:rsidRPr="00540E83">
        <w:rPr>
          <w:i/>
          <w:sz w:val="28"/>
          <w:szCs w:val="28"/>
        </w:rPr>
        <w:t>ПРИЛОЖЕНИЕ А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Схема городской маршрутной автобусной сети г.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Гомеля</w:t>
      </w:r>
    </w:p>
    <w:p w:rsidR="00D16AA9" w:rsidRPr="00540E83" w:rsidRDefault="00426466" w:rsidP="00D64148">
      <w:pPr>
        <w:suppressAutoHyphens/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pict>
          <v:shape id="_x0000_i1179" type="#_x0000_t75" style="width:443.25pt;height:543.75pt">
            <v:imagedata r:id="rId145" o:title="" grayscale="t"/>
          </v:shape>
        </w:pic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</w:rPr>
      </w:pPr>
      <w:r w:rsidRPr="00540E83">
        <w:rPr>
          <w:sz w:val="28"/>
        </w:rPr>
        <w:t xml:space="preserve">Рисунок А.1 </w:t>
      </w:r>
      <w:r w:rsidRPr="00540E83">
        <w:rPr>
          <w:sz w:val="28"/>
        </w:rPr>
        <w:noBreakHyphen/>
        <w:t xml:space="preserve"> Схема городской маршрутной автобусной сети г.</w:t>
      </w:r>
      <w:r w:rsidR="00776234">
        <w:rPr>
          <w:sz w:val="28"/>
        </w:rPr>
        <w:t xml:space="preserve"> </w:t>
      </w:r>
      <w:r w:rsidRPr="00540E83">
        <w:rPr>
          <w:sz w:val="28"/>
        </w:rPr>
        <w:t>Гомеля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sz w:val="28"/>
        </w:rPr>
        <w:br w:type="page"/>
      </w:r>
      <w:r w:rsidRPr="00540E83">
        <w:rPr>
          <w:i/>
          <w:sz w:val="28"/>
          <w:szCs w:val="28"/>
        </w:rPr>
        <w:t>ПРИЛОЖЕНИЕ Б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Характеристика городских маршрутов, обслуживаемых предприятием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 xml:space="preserve">РДАУП 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>Автобусный парк № 1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 xml:space="preserve"> г.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Гомеля</w:t>
      </w:r>
    </w:p>
    <w:p w:rsidR="00D64148" w:rsidRPr="00540E83" w:rsidRDefault="00D64148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151"/>
        <w:gridCol w:w="2813"/>
        <w:gridCol w:w="1431"/>
        <w:gridCol w:w="1027"/>
        <w:gridCol w:w="1227"/>
        <w:gridCol w:w="1636"/>
      </w:tblGrid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№ маршрута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маршрута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Длина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маршрута, км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на рейс,</w:t>
            </w:r>
            <w:r w:rsidR="00D64148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мин.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Длина</w:t>
            </w:r>
          </w:p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нулевой</w:t>
            </w:r>
            <w:r w:rsidR="00776234" w:rsidRPr="00C57EE6">
              <w:rPr>
                <w:sz w:val="20"/>
                <w:szCs w:val="20"/>
              </w:rPr>
              <w:t xml:space="preserve"> </w:t>
            </w:r>
            <w:r w:rsidRPr="00C57EE6">
              <w:rPr>
                <w:sz w:val="20"/>
                <w:szCs w:val="20"/>
              </w:rPr>
              <w:t>ездки, км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Время на нулевой пробег, мин.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м-н Любенский – Вокзал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7,3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30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4,3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м-н Любенский – Урицкое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17,0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4,3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Вокзал – Западный – Медгородок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12,1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5,7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17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Медгородок – м-н Кленковский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18,7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65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6,0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ЦРМ – м-н Кленковский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19,1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11,5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Вокзал – Речицкое Шоссе – Урицкое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21,5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62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5,7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Медгородок – ЦРМ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20,8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68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6,0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30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Вокзал – ЦРМ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13,7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5,7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32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Гомель – д.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Уза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12,7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44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5,7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33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Медгородок – Западный – м-н Кленковский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19,2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67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6,0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  <w:tr w:rsidR="00D16AA9" w:rsidRPr="00C57EE6" w:rsidTr="00C57EE6">
        <w:tc>
          <w:tcPr>
            <w:tcW w:w="115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34</w:t>
            </w:r>
          </w:p>
        </w:tc>
        <w:tc>
          <w:tcPr>
            <w:tcW w:w="281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м-н Любенский – Ст.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Волотова</w:t>
            </w:r>
          </w:p>
        </w:tc>
        <w:tc>
          <w:tcPr>
            <w:tcW w:w="1431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14,6</w:t>
            </w:r>
          </w:p>
        </w:tc>
        <w:tc>
          <w:tcPr>
            <w:tcW w:w="10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50</w:t>
            </w:r>
          </w:p>
        </w:tc>
        <w:tc>
          <w:tcPr>
            <w:tcW w:w="122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4,3</w:t>
            </w:r>
          </w:p>
        </w:tc>
        <w:tc>
          <w:tcPr>
            <w:tcW w:w="163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</w:t>
            </w:r>
          </w:p>
        </w:tc>
      </w:tr>
    </w:tbl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sz w:val="28"/>
        </w:rPr>
        <w:br w:type="page"/>
      </w:r>
      <w:r w:rsidRPr="00540E83">
        <w:rPr>
          <w:i/>
          <w:sz w:val="28"/>
          <w:szCs w:val="28"/>
        </w:rPr>
        <w:t>ПРИЛОЖЕНИЕ В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Показатели количества выполненных рейсов и регулярности движения на городских автобусных маршрутах, обслуживаемых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 xml:space="preserve">РДАУП 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>Автобусный парк №1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 xml:space="preserve"> г.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Гомеля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671"/>
        <w:gridCol w:w="1408"/>
        <w:gridCol w:w="816"/>
      </w:tblGrid>
      <w:tr w:rsidR="00D16AA9" w:rsidRPr="00C57EE6" w:rsidTr="00C57EE6">
        <w:tc>
          <w:tcPr>
            <w:tcW w:w="0" w:type="auto"/>
            <w:vMerge w:val="restart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2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Годы</w:t>
            </w:r>
          </w:p>
        </w:tc>
      </w:tr>
      <w:tr w:rsidR="00D16AA9" w:rsidRPr="00C57EE6" w:rsidTr="00C57EE6"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3 месяца 2005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0"/>
              </w:rPr>
            </w:pPr>
            <w:r w:rsidRPr="00C57EE6">
              <w:rPr>
                <w:bCs/>
                <w:sz w:val="20"/>
                <w:szCs w:val="20"/>
              </w:rPr>
              <w:t>2006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План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46187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238091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Факт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46333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239866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в том числе: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регулярные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45156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236031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нерегулярные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1177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3835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Дополнительные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3125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Потери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409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1350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% выполнения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100,7</w:t>
            </w:r>
          </w:p>
        </w:tc>
      </w:tr>
    </w:tbl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sz w:val="28"/>
        </w:rPr>
        <w:br w:type="page"/>
      </w:r>
      <w:r w:rsidRPr="00540E83">
        <w:rPr>
          <w:i/>
          <w:sz w:val="28"/>
          <w:szCs w:val="28"/>
        </w:rPr>
        <w:t>ПРИЛОЖЕНИЕ Г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Анализ себестоимости городских перевозок по предприятию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 xml:space="preserve">РДАУП 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>Автобусный парк №1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 xml:space="preserve"> г.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Гомеля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297"/>
        <w:gridCol w:w="979"/>
        <w:gridCol w:w="1677"/>
      </w:tblGrid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Показатель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тыс. руб.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Удельный вес, %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Зарплата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2416547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29,7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Начисления на соцстрах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854496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10,5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Топливо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1518591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18,6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Смазочные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23307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0,3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Резина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103144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1,3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ТО и ремонт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215655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2,6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Амортизация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1812202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22,2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Накладные расходы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1203190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14,8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Итого себестоимость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8147132</w:t>
            </w:r>
          </w:p>
        </w:tc>
        <w:tc>
          <w:tcPr>
            <w:tcW w:w="0" w:type="auto"/>
            <w:shd w:val="clear" w:color="auto" w:fill="auto"/>
          </w:tcPr>
          <w:p w:rsidR="00D16AA9" w:rsidRPr="00C57EE6" w:rsidRDefault="00D16AA9" w:rsidP="00C57EE6">
            <w:pPr>
              <w:pStyle w:val="afc"/>
              <w:suppressAutoHyphens/>
              <w:spacing w:before="0" w:beforeAutospacing="0" w:after="0" w:afterAutospacing="0"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100</w:t>
            </w:r>
          </w:p>
        </w:tc>
      </w:tr>
    </w:tbl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</w:rPr>
      </w:pPr>
    </w:p>
    <w:p w:rsidR="00D64148" w:rsidRDefault="00D64148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  <w:sectPr w:rsidR="00D64148" w:rsidSect="00776234">
          <w:pgSz w:w="11907" w:h="16840" w:code="275"/>
          <w:pgMar w:top="1134" w:right="850" w:bottom="1134" w:left="1701" w:header="709" w:footer="567" w:gutter="0"/>
          <w:pgNumType w:start="14"/>
          <w:cols w:space="708"/>
          <w:docGrid w:linePitch="360"/>
        </w:sect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ПРИЛОЖЕНИЕ Д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Анализ структуры перевезенных пассажиров на городских перевозках,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 xml:space="preserve">выполняемых предприятием РДАУП 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>Автобусный парк №1</w:t>
      </w:r>
      <w:r w:rsidR="00776234">
        <w:rPr>
          <w:b/>
          <w:sz w:val="28"/>
          <w:szCs w:val="28"/>
        </w:rPr>
        <w:t>"</w:t>
      </w:r>
      <w:r w:rsidRPr="00540E83">
        <w:rPr>
          <w:b/>
          <w:sz w:val="28"/>
          <w:szCs w:val="28"/>
        </w:rPr>
        <w:t xml:space="preserve"> г.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Гомеля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1018"/>
        <w:gridCol w:w="2012"/>
        <w:gridCol w:w="1670"/>
        <w:gridCol w:w="1801"/>
        <w:gridCol w:w="2075"/>
        <w:gridCol w:w="2113"/>
        <w:gridCol w:w="1821"/>
        <w:gridCol w:w="1881"/>
      </w:tblGrid>
      <w:tr w:rsidR="00D16AA9" w:rsidRPr="00C57EE6" w:rsidTr="00C57EE6">
        <w:trPr>
          <w:trHeight w:val="345"/>
        </w:trPr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Месяц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перевезенных пассажиров,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Бесплатные пассажиры,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Объем платных пассажиров,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Обилеченные кондуктором (полные),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Обилеченные кондуктором (льготные),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По проездным билетам (полные), тыс. чел.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По проездным билетам (льготные), тыс. чел.</w:t>
            </w:r>
          </w:p>
        </w:tc>
      </w:tr>
      <w:tr w:rsidR="00D16AA9" w:rsidRPr="00C57EE6" w:rsidTr="00C57EE6">
        <w:trPr>
          <w:trHeight w:val="345"/>
        </w:trPr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Январь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2497,2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290,3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2206,9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527,6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241,8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1057,1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380,4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Февраль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2610,2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284,1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2326,1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487,6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212,1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1120,6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505,8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Март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2762,3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2472,9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516,5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243,5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1154,7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558,2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Апрель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2712,1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281,4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2430,7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529,2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245,2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1112,4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543,9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Май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2766,4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286,6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2479,8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649,4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267,4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1040,2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522,8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Июнь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2616,5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2327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605,9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278,1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1043,4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399,6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Июль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2304,1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295,2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2008,9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565,6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257,4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949,1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236,8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Август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2264,3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288,5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1975,8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558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268,5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947,5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201,8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Сентябрь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2680,1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289,5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2390,6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495,8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256,2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1093,9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544,7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Октябрь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2803,7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288,6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2515,1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497,9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249,7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1163,1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604,4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Ноябрь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2796,4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290,5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2505,9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483,1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241,7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1183,2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597,9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Декабрь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2863,3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294,1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2569,2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483,8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242,7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1221,7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621</w:t>
            </w:r>
          </w:p>
        </w:tc>
      </w:tr>
      <w:tr w:rsidR="00D16AA9" w:rsidRPr="00C57EE6" w:rsidTr="00C57EE6"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Итого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31676,6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3467,7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28208,9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6400,4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3004,3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13086,9</w:t>
            </w:r>
          </w:p>
        </w:tc>
        <w:tc>
          <w:tcPr>
            <w:tcW w:w="0" w:type="auto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bCs/>
                <w:sz w:val="20"/>
                <w:szCs w:val="22"/>
              </w:rPr>
            </w:pPr>
            <w:r w:rsidRPr="00C57EE6">
              <w:rPr>
                <w:bCs/>
                <w:sz w:val="20"/>
                <w:szCs w:val="22"/>
              </w:rPr>
              <w:t>5717,3</w:t>
            </w:r>
          </w:p>
        </w:tc>
      </w:tr>
    </w:tbl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D64148" w:rsidRDefault="00D64148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  <w:sectPr w:rsidR="00D64148" w:rsidSect="00D64148">
          <w:pgSz w:w="16840" w:h="11907" w:orient="landscape" w:code="275"/>
          <w:pgMar w:top="1134" w:right="851" w:bottom="1134" w:left="1701" w:header="709" w:footer="567" w:gutter="0"/>
          <w:pgNumType w:start="14"/>
          <w:cols w:space="708"/>
          <w:docGrid w:linePitch="360"/>
        </w:sect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ПРИЛОЖЕНИЕ Е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Оборудование и программное обеспечение автоматизированной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радионавигационной системы диспетчерского управления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6629"/>
        <w:gridCol w:w="1843"/>
      </w:tblGrid>
      <w:tr w:rsidR="00D16AA9" w:rsidRPr="00C57EE6" w:rsidTr="00C57EE6">
        <w:tc>
          <w:tcPr>
            <w:tcW w:w="6629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 продукта</w:t>
            </w:r>
          </w:p>
        </w:tc>
        <w:tc>
          <w:tcPr>
            <w:tcW w:w="1843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Цена за 1 ед. (без НДС), тыс. руб.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Аппаратное средство регистрации маршрутов движения, включая модуль регистрации (ШКИПЕР-02), сотовый модуль и установочный комплект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772,2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Специальная аппаратура диспетчерского места для модели ШКИПЕР-02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819,0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Модуль регистрации контроля технического состояния автотранспорта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3159,0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Модуль контроля въезда-выезда автотранспорта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4914,0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Система контроля маршрутов движения (базовый вариант)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1642,0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отпуска и учета ГСМ на АЗС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4212,0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 xml:space="preserve">Комплекс автоматизированный программно-аппаратный отпуска и учета газа на АГНКС </w:t>
            </w:r>
            <w:r w:rsidR="00776234" w:rsidRPr="00C57EE6">
              <w:rPr>
                <w:sz w:val="20"/>
                <w:szCs w:val="22"/>
              </w:rPr>
              <w:t>"</w:t>
            </w:r>
            <w:r w:rsidRPr="00C57EE6">
              <w:rPr>
                <w:sz w:val="20"/>
                <w:szCs w:val="22"/>
              </w:rPr>
              <w:t>ГАЗ-У</w:t>
            </w:r>
            <w:r w:rsidR="00776234" w:rsidRPr="00C57EE6">
              <w:rPr>
                <w:sz w:val="20"/>
                <w:szCs w:val="22"/>
              </w:rPr>
              <w:t>"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22183,0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диспетчера (распределителя)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9828,0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начальника АТЦ (механика)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8143,0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Монтаж аппаратных модулей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72,6</w:t>
            </w:r>
          </w:p>
        </w:tc>
      </w:tr>
      <w:tr w:rsidR="00D16AA9" w:rsidRPr="00C57EE6" w:rsidTr="00C57EE6">
        <w:tc>
          <w:tcPr>
            <w:tcW w:w="6629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Пусконаладочные работы</w:t>
            </w:r>
          </w:p>
        </w:tc>
        <w:tc>
          <w:tcPr>
            <w:tcW w:w="1843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399,2</w:t>
            </w:r>
          </w:p>
        </w:tc>
      </w:tr>
    </w:tbl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sz w:val="28"/>
        </w:rPr>
        <w:br w:type="page"/>
      </w:r>
      <w:r w:rsidRPr="00540E83">
        <w:rPr>
          <w:i/>
          <w:sz w:val="28"/>
          <w:szCs w:val="28"/>
        </w:rPr>
        <w:t>ПРИЛОЖЕНИЕ Ж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i/>
          <w:sz w:val="28"/>
          <w:szCs w:val="28"/>
        </w:rPr>
      </w:pPr>
      <w:r w:rsidRPr="00540E83">
        <w:rPr>
          <w:i/>
          <w:sz w:val="28"/>
          <w:szCs w:val="28"/>
        </w:rPr>
        <w:t>(обязательное)</w:t>
      </w: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16AA9" w:rsidRPr="00540E83" w:rsidRDefault="00D16AA9" w:rsidP="00540E83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540E83">
        <w:rPr>
          <w:b/>
          <w:sz w:val="28"/>
          <w:szCs w:val="28"/>
        </w:rPr>
        <w:t>Оборудование и программное обеспечение автоматизированной</w:t>
      </w:r>
      <w:r w:rsidR="00776234">
        <w:rPr>
          <w:b/>
          <w:sz w:val="28"/>
          <w:szCs w:val="28"/>
        </w:rPr>
        <w:t xml:space="preserve"> </w:t>
      </w:r>
      <w:r w:rsidRPr="00540E83">
        <w:rPr>
          <w:b/>
          <w:sz w:val="28"/>
          <w:szCs w:val="28"/>
        </w:rPr>
        <w:t>системы контроля проезда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7196"/>
        <w:gridCol w:w="1417"/>
      </w:tblGrid>
      <w:tr w:rsidR="00D16AA9" w:rsidRPr="00C57EE6" w:rsidTr="00C57EE6">
        <w:tc>
          <w:tcPr>
            <w:tcW w:w="7196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Наименование</w:t>
            </w:r>
          </w:p>
        </w:tc>
        <w:tc>
          <w:tcPr>
            <w:tcW w:w="1417" w:type="dxa"/>
            <w:shd w:val="clear" w:color="auto" w:fill="auto"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0"/>
              </w:rPr>
              <w:t>Цена за 1 ед., тыс. руб.</w:t>
            </w:r>
          </w:p>
        </w:tc>
      </w:tr>
      <w:tr w:rsidR="00D16AA9" w:rsidRPr="00C57EE6" w:rsidTr="00C57EE6">
        <w:tc>
          <w:tcPr>
            <w:tcW w:w="8613" w:type="dxa"/>
            <w:gridSpan w:val="2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0"/>
              </w:rPr>
            </w:pPr>
            <w:r w:rsidRPr="00C57EE6">
              <w:rPr>
                <w:sz w:val="20"/>
                <w:szCs w:val="22"/>
              </w:rPr>
              <w:t>Программно-технический комплекс транспортного средства</w:t>
            </w:r>
          </w:p>
        </w:tc>
      </w:tr>
      <w:tr w:rsidR="00D16AA9" w:rsidRPr="00C57EE6" w:rsidTr="00C57EE6">
        <w:tc>
          <w:tcPr>
            <w:tcW w:w="7196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автоматического контроля билетов (включая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монтаж, наладку и тестирование)</w:t>
            </w:r>
          </w:p>
        </w:tc>
        <w:tc>
          <w:tcPr>
            <w:tcW w:w="1417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</w:rPr>
              <w:t>13256,8</w:t>
            </w:r>
          </w:p>
        </w:tc>
      </w:tr>
      <w:tr w:rsidR="00D16AA9" w:rsidRPr="00C57EE6" w:rsidTr="00C57EE6">
        <w:tc>
          <w:tcPr>
            <w:tcW w:w="7196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Комплекс оборудования контроля доступа в салон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транспортного средства (включая монтаж, наладку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и тестирование)</w:t>
            </w:r>
          </w:p>
        </w:tc>
        <w:tc>
          <w:tcPr>
            <w:tcW w:w="1417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  <w:lang w:val="en-US"/>
              </w:rPr>
            </w:pPr>
            <w:r w:rsidRPr="00C57EE6">
              <w:rPr>
                <w:sz w:val="20"/>
                <w:szCs w:val="22"/>
              </w:rPr>
              <w:t>5149,6</w:t>
            </w:r>
          </w:p>
        </w:tc>
      </w:tr>
      <w:tr w:rsidR="00D16AA9" w:rsidRPr="00C57EE6" w:rsidTr="00C57EE6">
        <w:tc>
          <w:tcPr>
            <w:tcW w:w="7196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Монтажная корзина в салоне транспортного средства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(включая монтаж, наладку, тестирование)</w:t>
            </w:r>
          </w:p>
        </w:tc>
        <w:tc>
          <w:tcPr>
            <w:tcW w:w="1417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909,0</w:t>
            </w:r>
          </w:p>
        </w:tc>
      </w:tr>
      <w:tr w:rsidR="00D16AA9" w:rsidRPr="00C57EE6" w:rsidTr="00C57EE6">
        <w:tc>
          <w:tcPr>
            <w:tcW w:w="8613" w:type="dxa"/>
            <w:gridSpan w:val="2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Оборудование диспетчерских</w:t>
            </w:r>
          </w:p>
        </w:tc>
      </w:tr>
      <w:tr w:rsidR="00D16AA9" w:rsidRPr="00C57EE6" w:rsidTr="00C57EE6">
        <w:tc>
          <w:tcPr>
            <w:tcW w:w="7196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Док-станция для съема информации с валидаторов,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включая: монтажный комплект, блок питания,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программный интерфейс, интерфейсный кабель,</w:t>
            </w:r>
            <w:r w:rsidR="00776234" w:rsidRPr="00C57EE6">
              <w:rPr>
                <w:sz w:val="20"/>
                <w:szCs w:val="22"/>
              </w:rPr>
              <w:t xml:space="preserve"> </w:t>
            </w:r>
            <w:r w:rsidRPr="00C57EE6">
              <w:rPr>
                <w:sz w:val="20"/>
                <w:szCs w:val="22"/>
              </w:rPr>
              <w:t>монтаж, подключение, наладку, тестирование</w:t>
            </w:r>
          </w:p>
        </w:tc>
        <w:tc>
          <w:tcPr>
            <w:tcW w:w="1417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2078,7</w:t>
            </w:r>
          </w:p>
        </w:tc>
      </w:tr>
      <w:tr w:rsidR="00D16AA9" w:rsidRPr="00C57EE6" w:rsidTr="00C57EE6">
        <w:tc>
          <w:tcPr>
            <w:tcW w:w="7196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АРМ диспетчера/сервер</w:t>
            </w:r>
          </w:p>
        </w:tc>
        <w:tc>
          <w:tcPr>
            <w:tcW w:w="1417" w:type="dxa"/>
            <w:shd w:val="clear" w:color="auto" w:fill="auto"/>
            <w:noWrap/>
          </w:tcPr>
          <w:p w:rsidR="00D16AA9" w:rsidRPr="00C57EE6" w:rsidRDefault="00D16AA9" w:rsidP="00C57EE6">
            <w:pPr>
              <w:suppressAutoHyphens/>
              <w:spacing w:line="360" w:lineRule="auto"/>
              <w:rPr>
                <w:sz w:val="20"/>
                <w:szCs w:val="22"/>
              </w:rPr>
            </w:pPr>
            <w:r w:rsidRPr="00C57EE6">
              <w:rPr>
                <w:sz w:val="20"/>
                <w:szCs w:val="22"/>
              </w:rPr>
              <w:t>13813,9</w:t>
            </w:r>
          </w:p>
        </w:tc>
      </w:tr>
    </w:tbl>
    <w:p w:rsidR="00276646" w:rsidRPr="00C57EE6" w:rsidRDefault="00276646" w:rsidP="00776234">
      <w:pPr>
        <w:pStyle w:val="31"/>
        <w:suppressAutoHyphens/>
        <w:spacing w:before="0" w:after="0" w:line="360" w:lineRule="auto"/>
        <w:ind w:firstLine="709"/>
        <w:rPr>
          <w:color w:val="FFFFFF"/>
        </w:rPr>
      </w:pPr>
      <w:bookmarkStart w:id="55" w:name="_GoBack"/>
      <w:bookmarkEnd w:id="55"/>
    </w:p>
    <w:sectPr w:rsidR="00276646" w:rsidRPr="00C57EE6" w:rsidSect="00776234">
      <w:pgSz w:w="11907" w:h="16840" w:code="275"/>
      <w:pgMar w:top="1134" w:right="850" w:bottom="1134" w:left="1701" w:header="709" w:footer="567" w:gutter="0"/>
      <w:pgNumType w:start="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7EE6" w:rsidRDefault="00C57EE6">
      <w:r>
        <w:separator/>
      </w:r>
    </w:p>
  </w:endnote>
  <w:endnote w:type="continuationSeparator" w:id="0">
    <w:p w:rsidR="00C57EE6" w:rsidRDefault="00C57E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6234" w:rsidRDefault="00776234" w:rsidP="00DB7001">
    <w:pPr>
      <w:framePr w:wrap="around" w:vAnchor="text" w:hAnchor="margin" w:xAlign="right" w:y="1"/>
    </w:pPr>
  </w:p>
  <w:p w:rsidR="00776234" w:rsidRDefault="00776234" w:rsidP="0073628C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6234" w:rsidRPr="00583602" w:rsidRDefault="00776234" w:rsidP="003D0E10">
    <w:pPr>
      <w:framePr w:w="792" w:h="261" w:hRule="exact" w:wrap="around" w:vAnchor="text" w:hAnchor="page" w:x="10824" w:y="-968"/>
      <w:ind w:right="360"/>
      <w:jc w:val="center"/>
      <w:rPr>
        <w:sz w:val="20"/>
        <w:szCs w:val="20"/>
      </w:rPr>
    </w:pPr>
    <w:r>
      <w:rPr>
        <w:sz w:val="20"/>
        <w:szCs w:val="20"/>
      </w:rPr>
      <w:t>98</w:t>
    </w:r>
  </w:p>
  <w:p w:rsidR="00776234" w:rsidRPr="009C1A43" w:rsidRDefault="00776234" w:rsidP="009C1A43">
    <w:pPr>
      <w:framePr w:w="3166" w:h="736" w:hRule="exact" w:wrap="around" w:vAnchor="text" w:hAnchor="page" w:x="8626" w:y="-700"/>
      <w:jc w:val="center"/>
      <w:rPr>
        <w:sz w:val="20"/>
        <w:szCs w:val="20"/>
      </w:rPr>
    </w:pPr>
    <w:r w:rsidRPr="009C1A43">
      <w:rPr>
        <w:sz w:val="20"/>
        <w:szCs w:val="20"/>
      </w:rPr>
      <w:t>БелГУТ</w:t>
    </w:r>
  </w:p>
  <w:p w:rsidR="00776234" w:rsidRPr="009C1A43" w:rsidRDefault="00776234" w:rsidP="009C1A43">
    <w:pPr>
      <w:framePr w:w="3166" w:h="736" w:hRule="exact" w:wrap="around" w:vAnchor="text" w:hAnchor="page" w:x="8626" w:y="-700"/>
      <w:jc w:val="center"/>
      <w:rPr>
        <w:sz w:val="20"/>
        <w:szCs w:val="20"/>
      </w:rPr>
    </w:pPr>
    <w:r w:rsidRPr="009C1A43">
      <w:rPr>
        <w:sz w:val="20"/>
        <w:szCs w:val="20"/>
      </w:rPr>
      <w:t>Кафедра</w:t>
    </w:r>
    <w:r w:rsidRPr="009C1A43">
      <w:rPr>
        <w:sz w:val="20"/>
        <w:szCs w:val="20"/>
      </w:rPr>
      <w:br/>
      <w:t>«Общетранспортные проблемы</w:t>
    </w:r>
    <w:r>
      <w:rPr>
        <w:sz w:val="20"/>
        <w:szCs w:val="20"/>
      </w:rPr>
      <w:t>»</w:t>
    </w:r>
  </w:p>
  <w:p w:rsidR="00776234" w:rsidRPr="00583602" w:rsidRDefault="00776234" w:rsidP="005B2208">
    <w:pPr>
      <w:framePr w:w="847" w:h="261" w:hRule="exact" w:wrap="around" w:vAnchor="text" w:hAnchor="page" w:x="8956" w:y="-1255"/>
      <w:ind w:right="360"/>
      <w:rPr>
        <w:sz w:val="20"/>
        <w:szCs w:val="20"/>
      </w:rPr>
    </w:pPr>
    <w:r>
      <w:rPr>
        <w:sz w:val="20"/>
        <w:szCs w:val="20"/>
      </w:rPr>
      <w:t>Лит.</w:t>
    </w:r>
  </w:p>
  <w:p w:rsidR="00776234" w:rsidRPr="00583602" w:rsidRDefault="00776234" w:rsidP="004751A8">
    <w:pPr>
      <w:framePr w:w="860" w:h="261" w:hRule="exact" w:wrap="around" w:vAnchor="text" w:hAnchor="page" w:x="9825" w:y="-1253"/>
      <w:ind w:right="360"/>
      <w:rPr>
        <w:sz w:val="20"/>
        <w:szCs w:val="20"/>
      </w:rPr>
    </w:pPr>
    <w:r>
      <w:rPr>
        <w:sz w:val="20"/>
        <w:szCs w:val="20"/>
      </w:rPr>
      <w:t>Лист</w:t>
    </w:r>
  </w:p>
  <w:p w:rsidR="00776234" w:rsidRPr="00583602" w:rsidRDefault="00776234" w:rsidP="004751A8">
    <w:pPr>
      <w:framePr w:w="1141" w:h="261" w:hRule="exact" w:wrap="around" w:vAnchor="text" w:hAnchor="page" w:x="10780" w:y="-1253"/>
      <w:ind w:right="360"/>
      <w:rPr>
        <w:sz w:val="20"/>
        <w:szCs w:val="20"/>
      </w:rPr>
    </w:pPr>
    <w:r>
      <w:rPr>
        <w:sz w:val="20"/>
        <w:szCs w:val="20"/>
      </w:rPr>
      <w:t>Листов</w:t>
    </w:r>
  </w:p>
  <w:p w:rsidR="00776234" w:rsidRDefault="00776234" w:rsidP="004751A8">
    <w:pPr>
      <w:framePr w:w="907" w:h="261" w:hRule="exact" w:wrap="around" w:vAnchor="text" w:hAnchor="page" w:x="4287" w:y="-1538"/>
      <w:ind w:right="360"/>
      <w:rPr>
        <w:sz w:val="20"/>
        <w:szCs w:val="20"/>
      </w:rPr>
    </w:pPr>
    <w:r>
      <w:rPr>
        <w:sz w:val="20"/>
        <w:szCs w:val="20"/>
      </w:rPr>
      <w:t>Дата</w:t>
    </w:r>
  </w:p>
  <w:p w:rsidR="00776234" w:rsidRPr="00583602" w:rsidRDefault="00776234" w:rsidP="004751A8">
    <w:pPr>
      <w:framePr w:w="907" w:h="261" w:hRule="exact" w:wrap="around" w:vAnchor="text" w:hAnchor="page" w:x="3577" w:y="-1538"/>
      <w:ind w:right="360"/>
      <w:jc w:val="center"/>
      <w:rPr>
        <w:sz w:val="20"/>
        <w:szCs w:val="20"/>
      </w:rPr>
    </w:pPr>
    <w:r>
      <w:rPr>
        <w:sz w:val="20"/>
        <w:szCs w:val="20"/>
      </w:rPr>
      <w:t>Подп.</w:t>
    </w:r>
  </w:p>
  <w:p w:rsidR="00776234" w:rsidRDefault="00776234" w:rsidP="004751A8">
    <w:pPr>
      <w:framePr w:w="1566" w:h="262" w:hRule="exact" w:wrap="around" w:vAnchor="text" w:hAnchor="page" w:x="2299" w:y="-1538"/>
      <w:ind w:right="360"/>
      <w:rPr>
        <w:sz w:val="20"/>
        <w:szCs w:val="20"/>
      </w:rPr>
    </w:pPr>
    <w:r>
      <w:rPr>
        <w:sz w:val="20"/>
        <w:szCs w:val="20"/>
      </w:rPr>
      <w:t>№ докум .</w:t>
    </w:r>
  </w:p>
  <w:p w:rsidR="00776234" w:rsidRDefault="00776234" w:rsidP="004751A8">
    <w:pPr>
      <w:framePr w:w="1075" w:h="262" w:hRule="exact" w:wrap="around" w:vAnchor="text" w:hAnchor="page" w:x="1589" w:y="-1538"/>
      <w:ind w:right="360"/>
      <w:rPr>
        <w:sz w:val="20"/>
        <w:szCs w:val="20"/>
      </w:rPr>
    </w:pPr>
    <w:r>
      <w:rPr>
        <w:sz w:val="20"/>
        <w:szCs w:val="20"/>
      </w:rPr>
      <w:t>Лист</w:t>
    </w:r>
  </w:p>
  <w:p w:rsidR="00776234" w:rsidRPr="006353A4" w:rsidRDefault="00776234" w:rsidP="004751A8">
    <w:pPr>
      <w:framePr w:w="852" w:h="250" w:hRule="exact" w:wrap="around" w:vAnchor="text" w:hAnchor="page" w:x="1163" w:y="-1538"/>
      <w:ind w:right="360"/>
      <w:rPr>
        <w:sz w:val="20"/>
        <w:szCs w:val="20"/>
      </w:rPr>
    </w:pPr>
    <w:r w:rsidRPr="006353A4">
      <w:rPr>
        <w:sz w:val="20"/>
        <w:szCs w:val="20"/>
      </w:rPr>
      <w:t>Изм</w:t>
    </w:r>
    <w:r>
      <w:rPr>
        <w:sz w:val="20"/>
        <w:szCs w:val="20"/>
      </w:rPr>
      <w:t>.</w:t>
    </w:r>
  </w:p>
  <w:p w:rsidR="00776234" w:rsidRDefault="00776234" w:rsidP="004751A8">
    <w:pPr>
      <w:framePr w:w="1002" w:h="261" w:hRule="exact" w:wrap="around" w:vAnchor="text" w:hAnchor="page" w:x="1163" w:y="-1253"/>
      <w:ind w:right="360"/>
      <w:jc w:val="center"/>
      <w:rPr>
        <w:sz w:val="20"/>
        <w:szCs w:val="20"/>
      </w:rPr>
    </w:pPr>
    <w:r>
      <w:rPr>
        <w:sz w:val="20"/>
        <w:szCs w:val="20"/>
      </w:rPr>
      <w:t>Разраб.</w:t>
    </w:r>
  </w:p>
  <w:p w:rsidR="00776234" w:rsidRPr="00D06809" w:rsidRDefault="00776234" w:rsidP="00D06809">
    <w:pPr>
      <w:framePr w:w="1706" w:h="261" w:hRule="exact" w:wrap="around" w:vAnchor="text" w:hAnchor="page" w:x="737" w:y="-970"/>
      <w:jc w:val="center"/>
      <w:rPr>
        <w:sz w:val="18"/>
        <w:szCs w:val="18"/>
      </w:rPr>
    </w:pPr>
    <w:r>
      <w:rPr>
        <w:sz w:val="20"/>
        <w:szCs w:val="20"/>
      </w:rPr>
      <w:t xml:space="preserve"> </w:t>
    </w:r>
    <w:r w:rsidRPr="00D06809">
      <w:rPr>
        <w:sz w:val="18"/>
        <w:szCs w:val="18"/>
      </w:rPr>
      <w:t>Осн. руков.</w:t>
    </w:r>
  </w:p>
  <w:p w:rsidR="00776234" w:rsidRPr="00583602" w:rsidRDefault="00776234" w:rsidP="004751A8">
    <w:pPr>
      <w:framePr w:w="1428" w:h="261" w:hRule="exact" w:wrap="around" w:vAnchor="text" w:hAnchor="page" w:x="1163" w:y="-398"/>
      <w:ind w:right="360"/>
      <w:rPr>
        <w:sz w:val="20"/>
        <w:szCs w:val="20"/>
      </w:rPr>
    </w:pPr>
    <w:r>
      <w:rPr>
        <w:sz w:val="20"/>
        <w:szCs w:val="20"/>
      </w:rPr>
      <w:t>Консульт.</w:t>
    </w:r>
  </w:p>
  <w:p w:rsidR="00776234" w:rsidRPr="00D06809" w:rsidRDefault="00776234" w:rsidP="00D06809">
    <w:pPr>
      <w:framePr w:w="1351" w:h="261" w:hRule="exact" w:wrap="around" w:vAnchor="text" w:hAnchor="page" w:x="1191" w:y="-145"/>
      <w:ind w:right="360"/>
      <w:rPr>
        <w:sz w:val="18"/>
        <w:szCs w:val="18"/>
      </w:rPr>
    </w:pPr>
    <w:r w:rsidRPr="00D06809">
      <w:rPr>
        <w:sz w:val="18"/>
        <w:szCs w:val="18"/>
      </w:rPr>
      <w:t>Гл. руков.</w:t>
    </w:r>
  </w:p>
  <w:p w:rsidR="00776234" w:rsidRPr="00583602" w:rsidRDefault="00776234" w:rsidP="004751A8">
    <w:pPr>
      <w:framePr w:w="1283" w:h="261" w:hRule="exact" w:wrap="around" w:vAnchor="text" w:hAnchor="page" w:x="2157" w:y="-1253"/>
      <w:ind w:right="360"/>
      <w:rPr>
        <w:sz w:val="20"/>
        <w:szCs w:val="20"/>
      </w:rPr>
    </w:pPr>
    <w:r>
      <w:rPr>
        <w:sz w:val="20"/>
        <w:szCs w:val="20"/>
      </w:rPr>
      <w:t>Якшевич</w:t>
    </w:r>
  </w:p>
  <w:p w:rsidR="00776234" w:rsidRPr="00583602" w:rsidRDefault="00776234" w:rsidP="00D06809">
    <w:pPr>
      <w:framePr w:w="1417" w:h="261" w:hRule="exact" w:wrap="around" w:vAnchor="text" w:hAnchor="page" w:x="2191" w:y="-985"/>
      <w:ind w:right="360"/>
      <w:rPr>
        <w:sz w:val="20"/>
        <w:szCs w:val="20"/>
      </w:rPr>
    </w:pPr>
    <w:r>
      <w:rPr>
        <w:sz w:val="20"/>
        <w:szCs w:val="20"/>
      </w:rPr>
      <w:t>Князев</w:t>
    </w:r>
  </w:p>
  <w:p w:rsidR="00776234" w:rsidRPr="00875960" w:rsidRDefault="00776234" w:rsidP="00875960">
    <w:pPr>
      <w:framePr w:w="279" w:h="244" w:hRule="exact" w:wrap="around" w:vAnchor="text" w:hAnchor="page" w:x="9969" w:y="-968"/>
      <w:rPr>
        <w:sz w:val="20"/>
        <w:szCs w:val="20"/>
      </w:rPr>
    </w:pPr>
    <w:r>
      <w:rPr>
        <w:noProof/>
        <w:sz w:val="20"/>
        <w:szCs w:val="20"/>
      </w:rPr>
      <w:t>14</w:t>
    </w:r>
  </w:p>
  <w:p w:rsidR="00776234" w:rsidRPr="00583602" w:rsidRDefault="00776234" w:rsidP="008D40C3">
    <w:pPr>
      <w:framePr w:w="393" w:h="261" w:hRule="exact" w:wrap="around" w:vAnchor="text" w:hAnchor="page" w:x="9391" w:y="-985"/>
      <w:ind w:right="360"/>
      <w:jc w:val="center"/>
      <w:rPr>
        <w:sz w:val="20"/>
        <w:szCs w:val="20"/>
      </w:rPr>
    </w:pPr>
    <w:r>
      <w:rPr>
        <w:sz w:val="20"/>
        <w:szCs w:val="20"/>
      </w:rPr>
      <w:t>Д</w:t>
    </w:r>
  </w:p>
  <w:p w:rsidR="00776234" w:rsidRPr="006D098D" w:rsidRDefault="00776234" w:rsidP="005B2208">
    <w:pPr>
      <w:framePr w:w="4799" w:h="355" w:hRule="exact" w:wrap="around" w:vAnchor="text" w:hAnchor="page" w:x="5686" w:y="-1915"/>
      <w:ind w:right="360"/>
      <w:rPr>
        <w:sz w:val="28"/>
        <w:szCs w:val="28"/>
      </w:rPr>
    </w:pPr>
    <w:r>
      <w:rPr>
        <w:sz w:val="28"/>
        <w:szCs w:val="28"/>
      </w:rPr>
      <w:t>44. 01. 01. УА-52. 158. 00. 00. ДП</w:t>
    </w:r>
  </w:p>
  <w:p w:rsidR="00776234" w:rsidRPr="00583602" w:rsidRDefault="00776234" w:rsidP="00D06809">
    <w:pPr>
      <w:framePr w:w="1291" w:h="261" w:hRule="exact" w:wrap="around" w:vAnchor="text" w:hAnchor="page" w:x="1096" w:y="-700"/>
      <w:ind w:right="360"/>
      <w:jc w:val="center"/>
      <w:rPr>
        <w:sz w:val="20"/>
        <w:szCs w:val="20"/>
      </w:rPr>
    </w:pPr>
    <w:r w:rsidRPr="00D06809">
      <w:rPr>
        <w:sz w:val="18"/>
        <w:szCs w:val="18"/>
      </w:rPr>
      <w:t>Кон</w:t>
    </w:r>
    <w:r>
      <w:rPr>
        <w:sz w:val="20"/>
        <w:szCs w:val="20"/>
      </w:rPr>
      <w:t>сульт.</w:t>
    </w:r>
  </w:p>
  <w:p w:rsidR="00776234" w:rsidRPr="00583602" w:rsidRDefault="00776234" w:rsidP="00D06809">
    <w:pPr>
      <w:framePr w:w="1417" w:h="261" w:hRule="exact" w:wrap="around" w:vAnchor="text" w:hAnchor="page" w:x="2161" w:y="-715"/>
      <w:ind w:right="360"/>
      <w:rPr>
        <w:sz w:val="20"/>
        <w:szCs w:val="20"/>
      </w:rPr>
    </w:pPr>
    <w:r>
      <w:rPr>
        <w:sz w:val="20"/>
        <w:szCs w:val="20"/>
      </w:rPr>
      <w:t>Власюк</w:t>
    </w:r>
  </w:p>
  <w:p w:rsidR="00776234" w:rsidRPr="00583602" w:rsidRDefault="00776234" w:rsidP="00D06809">
    <w:pPr>
      <w:framePr w:w="1417" w:h="261" w:hRule="exact" w:wrap="around" w:vAnchor="text" w:hAnchor="page" w:x="2146" w:y="-445"/>
      <w:ind w:right="360"/>
      <w:rPr>
        <w:sz w:val="20"/>
        <w:szCs w:val="20"/>
      </w:rPr>
    </w:pPr>
    <w:r>
      <w:rPr>
        <w:sz w:val="20"/>
        <w:szCs w:val="20"/>
      </w:rPr>
      <w:t>Дорошко</w:t>
    </w:r>
  </w:p>
  <w:p w:rsidR="00776234" w:rsidRPr="00583602" w:rsidRDefault="00776234" w:rsidP="00D06809">
    <w:pPr>
      <w:framePr w:w="1696" w:h="261" w:hRule="exact" w:wrap="around" w:vAnchor="text" w:hAnchor="page" w:x="2146" w:y="-145"/>
      <w:ind w:right="360"/>
      <w:rPr>
        <w:sz w:val="20"/>
        <w:szCs w:val="20"/>
      </w:rPr>
    </w:pPr>
    <w:r>
      <w:rPr>
        <w:sz w:val="20"/>
        <w:szCs w:val="20"/>
      </w:rPr>
      <w:t>Михальченко</w:t>
    </w:r>
  </w:p>
  <w:p w:rsidR="00776234" w:rsidRDefault="00426466" w:rsidP="00594C76"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82.4pt;margin-top:-55.7pt;width:179.7pt;height:42.6pt;z-index:251668480" stroked="f">
          <v:textbox style="mso-next-textbox:#_x0000_s2049">
            <w:txbxContent>
              <w:p w:rsidR="00776234" w:rsidRPr="00E151C8" w:rsidRDefault="00776234" w:rsidP="009C1A43">
                <w:pPr>
                  <w:jc w:val="center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Расчетно-пояснительная записка</w:t>
                </w:r>
              </w:p>
            </w:txbxContent>
          </v:textbox>
        </v:shape>
      </w:pict>
    </w:r>
    <w:r>
      <w:rPr>
        <w:noProof/>
      </w:rPr>
      <w:pict>
        <v:line id="_x0000_s2050" style="position:absolute;z-index:251667456;mso-position-horizontal-relative:page" from="241pt,-107.2pt" to="241pt,5.25pt">
          <w10:wrap anchorx="page"/>
        </v:line>
      </w:pict>
    </w:r>
    <w:r>
      <w:rPr>
        <w:noProof/>
      </w:rPr>
      <w:pict>
        <v:line id="_x0000_s2051" style="position:absolute;z-index:251666432;mso-position-horizontal-relative:page" from="212.65pt,-107.2pt" to="212.65pt,4.4pt">
          <w10:wrap anchorx="page"/>
        </v:line>
      </w:pict>
    </w:r>
    <w:r>
      <w:rPr>
        <w:noProof/>
      </w:rPr>
      <w:pict>
        <v:line id="_x0000_s2052" style="position:absolute;z-index:251665408;mso-position-horizontal-relative:page" from="170.1pt,-107.2pt" to="170.1pt,4.4pt">
          <w10:wrap anchorx="page"/>
        </v:line>
      </w:pict>
    </w:r>
    <w:r>
      <w:rPr>
        <w:noProof/>
      </w:rPr>
      <w:pict>
        <v:line id="_x0000_s2053" style="position:absolute;z-index:251664384;mso-position-horizontal-relative:page" from="104.9pt,-107.2pt" to="104.9pt,4.4pt">
          <w10:wrap anchorx="page"/>
        </v:line>
      </w:pict>
    </w:r>
    <w:r>
      <w:rPr>
        <w:noProof/>
      </w:rPr>
      <w:pict>
        <v:line id="_x0000_s2054" style="position:absolute;z-index:251663360;mso-position-horizontal-relative:page" from="76.55pt,-107.2pt" to="76.55pt,-65.5pt">
          <w10:wrap anchorx="page"/>
        </v:line>
      </w:pict>
    </w:r>
    <w:r>
      <w:rPr>
        <w:noProof/>
      </w:rPr>
      <w:pict>
        <v:line id="_x0000_s2055" style="position:absolute;z-index:-251658240;mso-position-horizontal-relative:page;mso-position-vertical-relative:page" from="439.45pt,785.3pt" to="581.2pt,785.3pt" strokeweight="1pt">
          <w10:wrap anchorx="page" anchory="page"/>
        </v:line>
      </w:pict>
    </w:r>
    <w:r>
      <w:rPr>
        <w:noProof/>
      </w:rPr>
      <w:pict>
        <v:line id="_x0000_s2056" style="position:absolute;z-index:-251655168;mso-position-horizontal-relative:page;mso-position-vertical-relative:page" from="453.6pt,771.1pt" to="453.6pt,785.3pt" strokeweight="1pt">
          <w10:wrap anchorx="page" anchory="page"/>
        </v:line>
      </w:pict>
    </w:r>
    <w:r>
      <w:rPr>
        <w:noProof/>
      </w:rPr>
      <w:pict>
        <v:line id="_x0000_s2057" style="position:absolute;z-index:-251656192;mso-position-horizontal-relative:page;mso-position-vertical-relative:page" from="524.5pt,756.95pt" to="524.5pt,785.3pt" strokeweight="1pt">
          <w10:wrap anchorx="page" anchory="page"/>
        </v:line>
      </w:pict>
    </w:r>
    <w:r>
      <w:rPr>
        <w:noProof/>
      </w:rPr>
      <w:pict>
        <v:line id="_x0000_s2058" style="position:absolute;z-index:-251657216;mso-position-horizontal-relative:page;mso-position-vertical-relative:page" from="481.95pt,756.95pt" to="481.95pt,785.3pt" strokeweight="1pt">
          <w10:wrap anchorx="page" anchory="page"/>
        </v:line>
      </w:pict>
    </w:r>
    <w:r>
      <w:rPr>
        <w:noProof/>
      </w:rPr>
      <w:pict>
        <v:line id="_x0000_s2059" style="position:absolute;z-index:-251659264;mso-position-horizontal-relative:page;mso-position-vertical-relative:page" from="438.75pt,771.1pt" to="580.5pt,771.1pt" strokeweight="1pt">
          <w10:wrap anchorx="page" anchory="page"/>
        </v:line>
      </w:pict>
    </w:r>
    <w:r>
      <w:rPr>
        <w:noProof/>
      </w:rPr>
      <w:pict>
        <v:line id="_x0000_s2060" style="position:absolute;z-index:-251654144;mso-position-horizontal-relative:page;mso-position-vertical-relative:page" from="467.8pt,771.1pt" to="467.8pt,785.3pt" strokeweight="1pt">
          <w10:wrap anchorx="page" anchory="page"/>
        </v:line>
      </w:pict>
    </w:r>
    <w:r>
      <w:rPr>
        <w:noProof/>
      </w:rPr>
      <w:pict>
        <v:line id="_x0000_s2061" style="position:absolute;z-index:-251661312;mso-position-horizontal-relative:page;mso-position-vertical-relative:page" from="57.95pt,799.45pt" to="242pt,799.45pt" strokeweight="1pt">
          <w10:wrap anchorx="page" anchory="page"/>
        </v:line>
      </w:pict>
    </w:r>
    <w:r>
      <w:rPr>
        <w:noProof/>
      </w:rPr>
      <w:pict>
        <v:line id="_x0000_s2062" style="position:absolute;z-index:-251663360;mso-position-horizontal-relative:page;mso-position-vertical-relative:page" from="56.7pt,785.3pt" to="240.75pt,785.3pt" strokeweight="1pt">
          <w10:wrap anchorx="page" anchory="page"/>
        </v:line>
      </w:pict>
    </w:r>
    <w:r>
      <w:rPr>
        <w:noProof/>
      </w:rPr>
      <w:pict>
        <v:line id="_x0000_s2063" style="position:absolute;z-index:-251662336;mso-position-horizontal-relative:page;mso-position-vertical-relative:page" from="56.7pt,771.1pt" to="240.75pt,771.1pt" strokeweight="1pt">
          <w10:wrap anchorx="page" anchory="page"/>
        </v:line>
      </w:pict>
    </w:r>
    <w:r>
      <w:rPr>
        <w:noProof/>
      </w:rPr>
      <w:pict>
        <v:line id="_x0000_s2064" style="position:absolute;z-index:-251664384;mso-position-horizontal-relative:page;mso-position-vertical-relative:page" from="56.7pt,742.75pt" to="240.75pt,742.75pt" strokeweight="1pt">
          <w10:wrap anchorx="page" anchory="page"/>
        </v:line>
      </w:pict>
    </w:r>
    <w:r>
      <w:rPr>
        <w:noProof/>
      </w:rPr>
      <w:pict>
        <v:line id="_x0000_s2065" style="position:absolute;z-index:-251660288;mso-position-horizontal-relative:page;mso-position-vertical-relative:page" from="56.7pt,813.65pt" to="240.75pt,813.65pt" strokeweight="1pt">
          <w10:wrap anchorx="page" anchory="page"/>
        </v:line>
      </w:pict>
    </w:r>
    <w:r>
      <w:rPr>
        <w:noProof/>
      </w:rPr>
      <w:pict>
        <v:line id="_x0000_s2066" style="position:absolute;z-index:-251666432;mso-position-horizontal-relative:page;mso-position-vertical-relative:page" from="56.7pt,728.6pt" to="240.75pt,728.6pt" strokeweight="1pt">
          <w10:wrap anchorx="page" anchory="page"/>
        </v:line>
      </w:pict>
    </w:r>
    <w:r>
      <w:rPr>
        <w:noProof/>
      </w:rPr>
      <w:pict>
        <v:line id="_x0000_s2067" style="position:absolute;z-index:-251667456;mso-position-horizontal-relative:page;mso-position-vertical-relative:page" from="56.7pt,756.95pt" to="580.5pt,756.95pt" strokeweight="1pt">
          <w10:wrap anchorx="page" anchory="page"/>
        </v:line>
      </w:pict>
    </w:r>
    <w:r>
      <w:rPr>
        <w:noProof/>
      </w:rPr>
      <w:pict>
        <v:line id="_x0000_s2068" style="position:absolute;z-index:-251668480;mso-position-horizontal-relative:page;mso-position-vertical-relative:page" from="57.3pt,715.25pt" to="581.1pt,715.25pt" strokeweight="1pt">
          <w10:wrap anchorx="page" anchory="page"/>
        </v:line>
      </w:pict>
    </w:r>
    <w:r>
      <w:rPr>
        <w:noProof/>
      </w:rPr>
      <w:pict>
        <v:line id="_x0000_s2069" style="position:absolute;z-index:-251665408;mso-position-horizontal-relative:page;mso-position-vertical-relative:page" from="439.45pt,756.95pt" to="439.45pt,826.85pt" strokeweight="1pt">
          <w10:wrap anchorx="page" anchory="page"/>
        </v:line>
      </w:pict>
    </w:r>
    <w:r>
      <w:rPr>
        <w:noProof/>
      </w:rPr>
      <w:pict>
        <v:rect id="_x0000_s2070" style="position:absolute;margin-left:56.7pt;margin-top:14.15pt;width:524.4pt;height:813.55pt;z-index:-251669504;mso-position-horizontal-relative:page;mso-position-vertical-relative:page" strokeweight="1pt">
          <w10:wrap anchorx="page" anchory="page"/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7EE6" w:rsidRDefault="00C57EE6">
      <w:r>
        <w:separator/>
      </w:r>
    </w:p>
  </w:footnote>
  <w:footnote w:type="continuationSeparator" w:id="0">
    <w:p w:rsidR="00C57EE6" w:rsidRDefault="00C57E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6234" w:rsidRPr="00776234" w:rsidRDefault="00776234" w:rsidP="00776234">
    <w:pPr>
      <w:pStyle w:val="a4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85B4C5F2"/>
    <w:lvl w:ilvl="0">
      <w:numFmt w:val="bullet"/>
      <w:lvlText w:val="*"/>
      <w:lvlJc w:val="left"/>
    </w:lvl>
  </w:abstractNum>
  <w:abstractNum w:abstractNumId="1">
    <w:nsid w:val="03770A1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2">
    <w:nsid w:val="381D6BEF"/>
    <w:multiLevelType w:val="hybridMultilevel"/>
    <w:tmpl w:val="94003920"/>
    <w:lvl w:ilvl="0" w:tplc="04190001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</w:rPr>
    </w:lvl>
  </w:abstractNum>
  <w:abstractNum w:abstractNumId="3">
    <w:nsid w:val="491C00FC"/>
    <w:multiLevelType w:val="hybridMultilevel"/>
    <w:tmpl w:val="FDBE2990"/>
    <w:lvl w:ilvl="0" w:tplc="18BA0C6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4D4A4A53"/>
    <w:multiLevelType w:val="hybridMultilevel"/>
    <w:tmpl w:val="24D4567A"/>
    <w:lvl w:ilvl="0" w:tplc="8D767F1E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5">
    <w:nsid w:val="59EE365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69C161DD"/>
    <w:multiLevelType w:val="singleLevel"/>
    <w:tmpl w:val="6A2C827C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</w:abstractNum>
  <w:abstractNum w:abstractNumId="7">
    <w:nsid w:val="7D1C017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1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5">
    <w:abstractNumId w:val="6"/>
  </w:num>
  <w:num w:numId="6">
    <w:abstractNumId w:val="2"/>
  </w:num>
  <w:num w:numId="7">
    <w:abstractNumId w:val="4"/>
  </w:num>
  <w:num w:numId="8">
    <w:abstractNumId w:val="5"/>
  </w:num>
  <w:num w:numId="9">
    <w:abstractNumId w:val="7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Type w:val="letter"/>
  <w:revisionView w:markup="0"/>
  <w:doNotTrackMoves/>
  <w:doNotTrackFormatting/>
  <w:defaultTabStop w:val="708"/>
  <w:autoHyphenation/>
  <w:hyphenationZone w:val="284"/>
  <w:doNotHyphenateCaps/>
  <w:drawingGridHorizontalSpacing w:val="120"/>
  <w:drawingGridVerticalSpacing w:val="284"/>
  <w:displayHorizontalDrawingGridEvery w:val="2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845FE"/>
    <w:rsid w:val="000029FA"/>
    <w:rsid w:val="0000394B"/>
    <w:rsid w:val="00003D2B"/>
    <w:rsid w:val="00003EAA"/>
    <w:rsid w:val="00004BCA"/>
    <w:rsid w:val="00004BD1"/>
    <w:rsid w:val="00004C82"/>
    <w:rsid w:val="00004F0E"/>
    <w:rsid w:val="00006725"/>
    <w:rsid w:val="00006939"/>
    <w:rsid w:val="00010971"/>
    <w:rsid w:val="00013BB2"/>
    <w:rsid w:val="0001471C"/>
    <w:rsid w:val="00015F3F"/>
    <w:rsid w:val="00016500"/>
    <w:rsid w:val="00016A7C"/>
    <w:rsid w:val="00016D93"/>
    <w:rsid w:val="00016E26"/>
    <w:rsid w:val="000176C9"/>
    <w:rsid w:val="0001777D"/>
    <w:rsid w:val="00017BB3"/>
    <w:rsid w:val="000215E7"/>
    <w:rsid w:val="0002292B"/>
    <w:rsid w:val="00024027"/>
    <w:rsid w:val="00024F1B"/>
    <w:rsid w:val="000255AA"/>
    <w:rsid w:val="000259A9"/>
    <w:rsid w:val="00025AEB"/>
    <w:rsid w:val="000260BF"/>
    <w:rsid w:val="00026397"/>
    <w:rsid w:val="00027094"/>
    <w:rsid w:val="000273F2"/>
    <w:rsid w:val="00027DDA"/>
    <w:rsid w:val="00031346"/>
    <w:rsid w:val="000324D8"/>
    <w:rsid w:val="0003368F"/>
    <w:rsid w:val="00034241"/>
    <w:rsid w:val="00034C60"/>
    <w:rsid w:val="0003668A"/>
    <w:rsid w:val="0003784B"/>
    <w:rsid w:val="00037A1C"/>
    <w:rsid w:val="00037D86"/>
    <w:rsid w:val="000413B5"/>
    <w:rsid w:val="000416EA"/>
    <w:rsid w:val="00043039"/>
    <w:rsid w:val="0004399F"/>
    <w:rsid w:val="000440A1"/>
    <w:rsid w:val="00044922"/>
    <w:rsid w:val="0004659E"/>
    <w:rsid w:val="00050E8B"/>
    <w:rsid w:val="000514CE"/>
    <w:rsid w:val="00051A5D"/>
    <w:rsid w:val="000534A9"/>
    <w:rsid w:val="00053B0D"/>
    <w:rsid w:val="00054FF9"/>
    <w:rsid w:val="00055B12"/>
    <w:rsid w:val="00057BD6"/>
    <w:rsid w:val="00061C39"/>
    <w:rsid w:val="00062377"/>
    <w:rsid w:val="00062642"/>
    <w:rsid w:val="000630B6"/>
    <w:rsid w:val="00063FEC"/>
    <w:rsid w:val="00064F3A"/>
    <w:rsid w:val="00065429"/>
    <w:rsid w:val="00065846"/>
    <w:rsid w:val="00065E3C"/>
    <w:rsid w:val="00066463"/>
    <w:rsid w:val="000665FF"/>
    <w:rsid w:val="00066637"/>
    <w:rsid w:val="00066991"/>
    <w:rsid w:val="00067A4F"/>
    <w:rsid w:val="00067BC2"/>
    <w:rsid w:val="00067F3A"/>
    <w:rsid w:val="0007140B"/>
    <w:rsid w:val="0007154F"/>
    <w:rsid w:val="00071BA2"/>
    <w:rsid w:val="00071DEB"/>
    <w:rsid w:val="00071FDC"/>
    <w:rsid w:val="000729D3"/>
    <w:rsid w:val="000741D0"/>
    <w:rsid w:val="000748A7"/>
    <w:rsid w:val="000750DD"/>
    <w:rsid w:val="00075C7F"/>
    <w:rsid w:val="0007660F"/>
    <w:rsid w:val="000767AE"/>
    <w:rsid w:val="000767C5"/>
    <w:rsid w:val="00077955"/>
    <w:rsid w:val="00080296"/>
    <w:rsid w:val="00080331"/>
    <w:rsid w:val="0008064C"/>
    <w:rsid w:val="00080BF1"/>
    <w:rsid w:val="00080F7D"/>
    <w:rsid w:val="00081504"/>
    <w:rsid w:val="00084FC0"/>
    <w:rsid w:val="00085BC1"/>
    <w:rsid w:val="00086169"/>
    <w:rsid w:val="00087CB3"/>
    <w:rsid w:val="000914AD"/>
    <w:rsid w:val="00092B52"/>
    <w:rsid w:val="0009462B"/>
    <w:rsid w:val="00094F96"/>
    <w:rsid w:val="000950C1"/>
    <w:rsid w:val="00095457"/>
    <w:rsid w:val="0009549D"/>
    <w:rsid w:val="00095749"/>
    <w:rsid w:val="00095DFE"/>
    <w:rsid w:val="00095F99"/>
    <w:rsid w:val="00096B28"/>
    <w:rsid w:val="00096DA1"/>
    <w:rsid w:val="000973CF"/>
    <w:rsid w:val="0009763C"/>
    <w:rsid w:val="000A16D6"/>
    <w:rsid w:val="000A231C"/>
    <w:rsid w:val="000A3AF1"/>
    <w:rsid w:val="000A47B6"/>
    <w:rsid w:val="000A55AB"/>
    <w:rsid w:val="000A5BEA"/>
    <w:rsid w:val="000A6253"/>
    <w:rsid w:val="000A6E0A"/>
    <w:rsid w:val="000A711E"/>
    <w:rsid w:val="000A7E45"/>
    <w:rsid w:val="000A7F13"/>
    <w:rsid w:val="000B11E4"/>
    <w:rsid w:val="000B1527"/>
    <w:rsid w:val="000B15AD"/>
    <w:rsid w:val="000B2AD9"/>
    <w:rsid w:val="000B3082"/>
    <w:rsid w:val="000B3173"/>
    <w:rsid w:val="000B3C21"/>
    <w:rsid w:val="000B60BE"/>
    <w:rsid w:val="000B6495"/>
    <w:rsid w:val="000B68AA"/>
    <w:rsid w:val="000B76AD"/>
    <w:rsid w:val="000B7C7F"/>
    <w:rsid w:val="000C0520"/>
    <w:rsid w:val="000C2002"/>
    <w:rsid w:val="000C2CD9"/>
    <w:rsid w:val="000C3BED"/>
    <w:rsid w:val="000C76E3"/>
    <w:rsid w:val="000C7934"/>
    <w:rsid w:val="000C7B99"/>
    <w:rsid w:val="000D1A88"/>
    <w:rsid w:val="000D2228"/>
    <w:rsid w:val="000D297C"/>
    <w:rsid w:val="000D3D70"/>
    <w:rsid w:val="000D3E38"/>
    <w:rsid w:val="000D461A"/>
    <w:rsid w:val="000D498E"/>
    <w:rsid w:val="000D4AA0"/>
    <w:rsid w:val="000D4B4A"/>
    <w:rsid w:val="000D6E7C"/>
    <w:rsid w:val="000D7CFB"/>
    <w:rsid w:val="000D7ECE"/>
    <w:rsid w:val="000E18BC"/>
    <w:rsid w:val="000E1EB6"/>
    <w:rsid w:val="000E2CAA"/>
    <w:rsid w:val="000E3B43"/>
    <w:rsid w:val="000E3B7A"/>
    <w:rsid w:val="000E57AE"/>
    <w:rsid w:val="000E6041"/>
    <w:rsid w:val="000E7081"/>
    <w:rsid w:val="000F0253"/>
    <w:rsid w:val="000F10D0"/>
    <w:rsid w:val="000F196C"/>
    <w:rsid w:val="000F1DB9"/>
    <w:rsid w:val="000F219E"/>
    <w:rsid w:val="000F2D42"/>
    <w:rsid w:val="000F3330"/>
    <w:rsid w:val="000F48D1"/>
    <w:rsid w:val="000F4AB0"/>
    <w:rsid w:val="000F4E7A"/>
    <w:rsid w:val="000F5D8C"/>
    <w:rsid w:val="000F5F0E"/>
    <w:rsid w:val="000F61F9"/>
    <w:rsid w:val="000F6424"/>
    <w:rsid w:val="000F660A"/>
    <w:rsid w:val="000F6BE2"/>
    <w:rsid w:val="000F6E21"/>
    <w:rsid w:val="000F7154"/>
    <w:rsid w:val="000F7738"/>
    <w:rsid w:val="001008AB"/>
    <w:rsid w:val="001012BB"/>
    <w:rsid w:val="00101419"/>
    <w:rsid w:val="00101CCB"/>
    <w:rsid w:val="00103903"/>
    <w:rsid w:val="00104409"/>
    <w:rsid w:val="00104492"/>
    <w:rsid w:val="00107FDB"/>
    <w:rsid w:val="0011116E"/>
    <w:rsid w:val="0011244F"/>
    <w:rsid w:val="001125C1"/>
    <w:rsid w:val="001130AC"/>
    <w:rsid w:val="001139AC"/>
    <w:rsid w:val="00113C1C"/>
    <w:rsid w:val="00114C58"/>
    <w:rsid w:val="00114F66"/>
    <w:rsid w:val="00115E4C"/>
    <w:rsid w:val="001167B5"/>
    <w:rsid w:val="00116C11"/>
    <w:rsid w:val="00116DF7"/>
    <w:rsid w:val="00117110"/>
    <w:rsid w:val="0012018A"/>
    <w:rsid w:val="001204C9"/>
    <w:rsid w:val="00122E61"/>
    <w:rsid w:val="00122FD7"/>
    <w:rsid w:val="00125E53"/>
    <w:rsid w:val="00126397"/>
    <w:rsid w:val="00127145"/>
    <w:rsid w:val="00130413"/>
    <w:rsid w:val="00130E45"/>
    <w:rsid w:val="001320C1"/>
    <w:rsid w:val="001334F1"/>
    <w:rsid w:val="0013597D"/>
    <w:rsid w:val="001368EB"/>
    <w:rsid w:val="00140ACD"/>
    <w:rsid w:val="00141154"/>
    <w:rsid w:val="00141759"/>
    <w:rsid w:val="00142418"/>
    <w:rsid w:val="00142F0E"/>
    <w:rsid w:val="00142F41"/>
    <w:rsid w:val="00143C4A"/>
    <w:rsid w:val="0014467C"/>
    <w:rsid w:val="00145302"/>
    <w:rsid w:val="001455CC"/>
    <w:rsid w:val="00146CB7"/>
    <w:rsid w:val="00146E5A"/>
    <w:rsid w:val="001479EF"/>
    <w:rsid w:val="00151430"/>
    <w:rsid w:val="00151D87"/>
    <w:rsid w:val="001525CA"/>
    <w:rsid w:val="0015278C"/>
    <w:rsid w:val="00152E9F"/>
    <w:rsid w:val="00153842"/>
    <w:rsid w:val="00153A73"/>
    <w:rsid w:val="00153B41"/>
    <w:rsid w:val="00154F0B"/>
    <w:rsid w:val="001557D0"/>
    <w:rsid w:val="00156A89"/>
    <w:rsid w:val="00156F36"/>
    <w:rsid w:val="001570C0"/>
    <w:rsid w:val="001608F1"/>
    <w:rsid w:val="00160D6A"/>
    <w:rsid w:val="00161647"/>
    <w:rsid w:val="00161683"/>
    <w:rsid w:val="00162309"/>
    <w:rsid w:val="0016362E"/>
    <w:rsid w:val="001638DA"/>
    <w:rsid w:val="00163DF3"/>
    <w:rsid w:val="00163F74"/>
    <w:rsid w:val="0016447B"/>
    <w:rsid w:val="001647C2"/>
    <w:rsid w:val="00165031"/>
    <w:rsid w:val="00165083"/>
    <w:rsid w:val="0016530B"/>
    <w:rsid w:val="00166707"/>
    <w:rsid w:val="0016696A"/>
    <w:rsid w:val="00166AB4"/>
    <w:rsid w:val="00167342"/>
    <w:rsid w:val="00167DDC"/>
    <w:rsid w:val="00170D14"/>
    <w:rsid w:val="00171899"/>
    <w:rsid w:val="001718CE"/>
    <w:rsid w:val="00173C3E"/>
    <w:rsid w:val="00173CE6"/>
    <w:rsid w:val="00175002"/>
    <w:rsid w:val="001750A8"/>
    <w:rsid w:val="00175B65"/>
    <w:rsid w:val="00175F61"/>
    <w:rsid w:val="0017603E"/>
    <w:rsid w:val="00176E96"/>
    <w:rsid w:val="00177B56"/>
    <w:rsid w:val="001803BF"/>
    <w:rsid w:val="001809B5"/>
    <w:rsid w:val="001813C9"/>
    <w:rsid w:val="00181AA6"/>
    <w:rsid w:val="00181E03"/>
    <w:rsid w:val="001826B8"/>
    <w:rsid w:val="00182794"/>
    <w:rsid w:val="00182BE1"/>
    <w:rsid w:val="00183046"/>
    <w:rsid w:val="001833AA"/>
    <w:rsid w:val="001847B4"/>
    <w:rsid w:val="00184B94"/>
    <w:rsid w:val="00185A64"/>
    <w:rsid w:val="00186492"/>
    <w:rsid w:val="00187931"/>
    <w:rsid w:val="00187A05"/>
    <w:rsid w:val="00187C2B"/>
    <w:rsid w:val="00187F72"/>
    <w:rsid w:val="001905D7"/>
    <w:rsid w:val="00192747"/>
    <w:rsid w:val="00192D03"/>
    <w:rsid w:val="00192FE4"/>
    <w:rsid w:val="00193ED5"/>
    <w:rsid w:val="00194E64"/>
    <w:rsid w:val="00195B88"/>
    <w:rsid w:val="001962AD"/>
    <w:rsid w:val="001971A1"/>
    <w:rsid w:val="001979C0"/>
    <w:rsid w:val="00197C73"/>
    <w:rsid w:val="001A0293"/>
    <w:rsid w:val="001A1293"/>
    <w:rsid w:val="001A192A"/>
    <w:rsid w:val="001A26B0"/>
    <w:rsid w:val="001A37F1"/>
    <w:rsid w:val="001A3B8C"/>
    <w:rsid w:val="001A57CC"/>
    <w:rsid w:val="001A783A"/>
    <w:rsid w:val="001A7E43"/>
    <w:rsid w:val="001B0432"/>
    <w:rsid w:val="001B0FAD"/>
    <w:rsid w:val="001B14F4"/>
    <w:rsid w:val="001B1CD8"/>
    <w:rsid w:val="001B3AD4"/>
    <w:rsid w:val="001B457C"/>
    <w:rsid w:val="001B469E"/>
    <w:rsid w:val="001B4B7B"/>
    <w:rsid w:val="001B5500"/>
    <w:rsid w:val="001B5C87"/>
    <w:rsid w:val="001B65BE"/>
    <w:rsid w:val="001B7090"/>
    <w:rsid w:val="001C0727"/>
    <w:rsid w:val="001C0938"/>
    <w:rsid w:val="001C0F56"/>
    <w:rsid w:val="001C284F"/>
    <w:rsid w:val="001C2C82"/>
    <w:rsid w:val="001C2D78"/>
    <w:rsid w:val="001C3AD0"/>
    <w:rsid w:val="001C400A"/>
    <w:rsid w:val="001C4C54"/>
    <w:rsid w:val="001C5D13"/>
    <w:rsid w:val="001C6B76"/>
    <w:rsid w:val="001C783E"/>
    <w:rsid w:val="001C79B1"/>
    <w:rsid w:val="001C7FC7"/>
    <w:rsid w:val="001D035C"/>
    <w:rsid w:val="001D04A7"/>
    <w:rsid w:val="001D1056"/>
    <w:rsid w:val="001D28F6"/>
    <w:rsid w:val="001D2AB8"/>
    <w:rsid w:val="001D4124"/>
    <w:rsid w:val="001D44A4"/>
    <w:rsid w:val="001D57E3"/>
    <w:rsid w:val="001D5954"/>
    <w:rsid w:val="001D6C03"/>
    <w:rsid w:val="001D70E6"/>
    <w:rsid w:val="001D7ACE"/>
    <w:rsid w:val="001E0E39"/>
    <w:rsid w:val="001E0E9B"/>
    <w:rsid w:val="001E1670"/>
    <w:rsid w:val="001E1F10"/>
    <w:rsid w:val="001E294A"/>
    <w:rsid w:val="001E4697"/>
    <w:rsid w:val="001E713A"/>
    <w:rsid w:val="001E71CF"/>
    <w:rsid w:val="001F028E"/>
    <w:rsid w:val="001F037B"/>
    <w:rsid w:val="001F2066"/>
    <w:rsid w:val="001F232F"/>
    <w:rsid w:val="001F3570"/>
    <w:rsid w:val="001F3CC3"/>
    <w:rsid w:val="001F57A2"/>
    <w:rsid w:val="001F5E81"/>
    <w:rsid w:val="001F6A3C"/>
    <w:rsid w:val="001F777E"/>
    <w:rsid w:val="001F79D7"/>
    <w:rsid w:val="00200374"/>
    <w:rsid w:val="0020196D"/>
    <w:rsid w:val="0020200C"/>
    <w:rsid w:val="0020241D"/>
    <w:rsid w:val="00202D8D"/>
    <w:rsid w:val="00203554"/>
    <w:rsid w:val="0020516B"/>
    <w:rsid w:val="002057F3"/>
    <w:rsid w:val="00207AEB"/>
    <w:rsid w:val="00207EAD"/>
    <w:rsid w:val="002103A4"/>
    <w:rsid w:val="0021064A"/>
    <w:rsid w:val="00210BE0"/>
    <w:rsid w:val="0021215A"/>
    <w:rsid w:val="002122C2"/>
    <w:rsid w:val="002128A4"/>
    <w:rsid w:val="002128B8"/>
    <w:rsid w:val="002132EC"/>
    <w:rsid w:val="002179E1"/>
    <w:rsid w:val="002204BF"/>
    <w:rsid w:val="002207CC"/>
    <w:rsid w:val="00222604"/>
    <w:rsid w:val="00223342"/>
    <w:rsid w:val="00223753"/>
    <w:rsid w:val="002240A5"/>
    <w:rsid w:val="002241B8"/>
    <w:rsid w:val="00225406"/>
    <w:rsid w:val="0022592F"/>
    <w:rsid w:val="00226AE9"/>
    <w:rsid w:val="00226B2F"/>
    <w:rsid w:val="00230827"/>
    <w:rsid w:val="00232372"/>
    <w:rsid w:val="00232FFD"/>
    <w:rsid w:val="00233112"/>
    <w:rsid w:val="00233D91"/>
    <w:rsid w:val="0023415F"/>
    <w:rsid w:val="002358A6"/>
    <w:rsid w:val="0023591F"/>
    <w:rsid w:val="00235F82"/>
    <w:rsid w:val="002365F6"/>
    <w:rsid w:val="002366C7"/>
    <w:rsid w:val="00240405"/>
    <w:rsid w:val="00241E5A"/>
    <w:rsid w:val="0024312C"/>
    <w:rsid w:val="0024397C"/>
    <w:rsid w:val="00244D22"/>
    <w:rsid w:val="00244D32"/>
    <w:rsid w:val="0024568A"/>
    <w:rsid w:val="00245BD4"/>
    <w:rsid w:val="00245FB9"/>
    <w:rsid w:val="0024600C"/>
    <w:rsid w:val="00246542"/>
    <w:rsid w:val="00246AF6"/>
    <w:rsid w:val="00251218"/>
    <w:rsid w:val="0025424D"/>
    <w:rsid w:val="00254D95"/>
    <w:rsid w:val="00257412"/>
    <w:rsid w:val="00260943"/>
    <w:rsid w:val="00260DA8"/>
    <w:rsid w:val="00262202"/>
    <w:rsid w:val="0026366D"/>
    <w:rsid w:val="00264C1E"/>
    <w:rsid w:val="00265AE3"/>
    <w:rsid w:val="00266E99"/>
    <w:rsid w:val="00267E34"/>
    <w:rsid w:val="0027061B"/>
    <w:rsid w:val="00271778"/>
    <w:rsid w:val="00272889"/>
    <w:rsid w:val="00272C9B"/>
    <w:rsid w:val="0027334E"/>
    <w:rsid w:val="002735F2"/>
    <w:rsid w:val="002740B9"/>
    <w:rsid w:val="00274147"/>
    <w:rsid w:val="00274A5B"/>
    <w:rsid w:val="00274C3D"/>
    <w:rsid w:val="002760EB"/>
    <w:rsid w:val="0027650E"/>
    <w:rsid w:val="00276646"/>
    <w:rsid w:val="002775BB"/>
    <w:rsid w:val="002822AC"/>
    <w:rsid w:val="002835CC"/>
    <w:rsid w:val="00283653"/>
    <w:rsid w:val="00284087"/>
    <w:rsid w:val="00286A99"/>
    <w:rsid w:val="00287CB1"/>
    <w:rsid w:val="0029039A"/>
    <w:rsid w:val="002909FC"/>
    <w:rsid w:val="002910A2"/>
    <w:rsid w:val="002912C6"/>
    <w:rsid w:val="00295077"/>
    <w:rsid w:val="002954DC"/>
    <w:rsid w:val="00296455"/>
    <w:rsid w:val="002972EC"/>
    <w:rsid w:val="002A0CC0"/>
    <w:rsid w:val="002A1388"/>
    <w:rsid w:val="002A144C"/>
    <w:rsid w:val="002A14DA"/>
    <w:rsid w:val="002A1DA6"/>
    <w:rsid w:val="002A2482"/>
    <w:rsid w:val="002A299E"/>
    <w:rsid w:val="002A2EA3"/>
    <w:rsid w:val="002A4D4D"/>
    <w:rsid w:val="002A4E56"/>
    <w:rsid w:val="002A53FD"/>
    <w:rsid w:val="002A5460"/>
    <w:rsid w:val="002A5523"/>
    <w:rsid w:val="002A56AC"/>
    <w:rsid w:val="002A60E0"/>
    <w:rsid w:val="002A621C"/>
    <w:rsid w:val="002A6BA3"/>
    <w:rsid w:val="002A6D5F"/>
    <w:rsid w:val="002A7073"/>
    <w:rsid w:val="002B0DFA"/>
    <w:rsid w:val="002B1DA3"/>
    <w:rsid w:val="002B2338"/>
    <w:rsid w:val="002B4046"/>
    <w:rsid w:val="002B4199"/>
    <w:rsid w:val="002B422D"/>
    <w:rsid w:val="002B443B"/>
    <w:rsid w:val="002B5986"/>
    <w:rsid w:val="002B704F"/>
    <w:rsid w:val="002C018A"/>
    <w:rsid w:val="002C234F"/>
    <w:rsid w:val="002C434E"/>
    <w:rsid w:val="002C44F2"/>
    <w:rsid w:val="002C490B"/>
    <w:rsid w:val="002C50FE"/>
    <w:rsid w:val="002C54A0"/>
    <w:rsid w:val="002C65F7"/>
    <w:rsid w:val="002C6FFA"/>
    <w:rsid w:val="002C7C53"/>
    <w:rsid w:val="002C7F65"/>
    <w:rsid w:val="002D0487"/>
    <w:rsid w:val="002D04E7"/>
    <w:rsid w:val="002D0D00"/>
    <w:rsid w:val="002D1D67"/>
    <w:rsid w:val="002D406D"/>
    <w:rsid w:val="002D496D"/>
    <w:rsid w:val="002D6C0C"/>
    <w:rsid w:val="002D73BF"/>
    <w:rsid w:val="002D7BC2"/>
    <w:rsid w:val="002E0086"/>
    <w:rsid w:val="002E46FC"/>
    <w:rsid w:val="002E652E"/>
    <w:rsid w:val="002E6D41"/>
    <w:rsid w:val="002E7A7D"/>
    <w:rsid w:val="002E7AE0"/>
    <w:rsid w:val="002E7CB7"/>
    <w:rsid w:val="002F00DB"/>
    <w:rsid w:val="002F086F"/>
    <w:rsid w:val="002F0B98"/>
    <w:rsid w:val="002F0C69"/>
    <w:rsid w:val="002F2076"/>
    <w:rsid w:val="002F4003"/>
    <w:rsid w:val="002F4310"/>
    <w:rsid w:val="002F4CAA"/>
    <w:rsid w:val="002F6893"/>
    <w:rsid w:val="002F6C20"/>
    <w:rsid w:val="002F78DF"/>
    <w:rsid w:val="00300369"/>
    <w:rsid w:val="00300AE0"/>
    <w:rsid w:val="003014DB"/>
    <w:rsid w:val="00301B92"/>
    <w:rsid w:val="00301C39"/>
    <w:rsid w:val="00301E77"/>
    <w:rsid w:val="00302C98"/>
    <w:rsid w:val="00302EB4"/>
    <w:rsid w:val="003031AF"/>
    <w:rsid w:val="0030355E"/>
    <w:rsid w:val="003048DF"/>
    <w:rsid w:val="00304BC9"/>
    <w:rsid w:val="00304DE6"/>
    <w:rsid w:val="0030518A"/>
    <w:rsid w:val="003053D8"/>
    <w:rsid w:val="0030592E"/>
    <w:rsid w:val="00306B00"/>
    <w:rsid w:val="00307145"/>
    <w:rsid w:val="00310D14"/>
    <w:rsid w:val="00310F9E"/>
    <w:rsid w:val="00311027"/>
    <w:rsid w:val="00313484"/>
    <w:rsid w:val="003139FA"/>
    <w:rsid w:val="00313A3D"/>
    <w:rsid w:val="003163C1"/>
    <w:rsid w:val="00316FE7"/>
    <w:rsid w:val="0031754D"/>
    <w:rsid w:val="00317BFA"/>
    <w:rsid w:val="00320932"/>
    <w:rsid w:val="00321F64"/>
    <w:rsid w:val="00322D0B"/>
    <w:rsid w:val="00323B95"/>
    <w:rsid w:val="00324344"/>
    <w:rsid w:val="0032467C"/>
    <w:rsid w:val="00325ACE"/>
    <w:rsid w:val="00325DD5"/>
    <w:rsid w:val="003272B2"/>
    <w:rsid w:val="00330362"/>
    <w:rsid w:val="003303DB"/>
    <w:rsid w:val="003306D7"/>
    <w:rsid w:val="003323DE"/>
    <w:rsid w:val="00333657"/>
    <w:rsid w:val="0033394D"/>
    <w:rsid w:val="00334734"/>
    <w:rsid w:val="00334F29"/>
    <w:rsid w:val="003350DF"/>
    <w:rsid w:val="003350F4"/>
    <w:rsid w:val="0033575C"/>
    <w:rsid w:val="00335783"/>
    <w:rsid w:val="00335B34"/>
    <w:rsid w:val="00340A81"/>
    <w:rsid w:val="00341F0B"/>
    <w:rsid w:val="00341FC8"/>
    <w:rsid w:val="00342295"/>
    <w:rsid w:val="00342B6C"/>
    <w:rsid w:val="003442A6"/>
    <w:rsid w:val="00346173"/>
    <w:rsid w:val="003461CB"/>
    <w:rsid w:val="003501E0"/>
    <w:rsid w:val="0035355F"/>
    <w:rsid w:val="00353762"/>
    <w:rsid w:val="00355029"/>
    <w:rsid w:val="00356446"/>
    <w:rsid w:val="00360CCB"/>
    <w:rsid w:val="00360F6F"/>
    <w:rsid w:val="0036104D"/>
    <w:rsid w:val="00361E43"/>
    <w:rsid w:val="00362100"/>
    <w:rsid w:val="0036224B"/>
    <w:rsid w:val="0036348C"/>
    <w:rsid w:val="00363D86"/>
    <w:rsid w:val="00364C8C"/>
    <w:rsid w:val="00365768"/>
    <w:rsid w:val="003663A1"/>
    <w:rsid w:val="0036683A"/>
    <w:rsid w:val="0036770B"/>
    <w:rsid w:val="00370D13"/>
    <w:rsid w:val="00370F0B"/>
    <w:rsid w:val="00371073"/>
    <w:rsid w:val="00371C0D"/>
    <w:rsid w:val="00371DEA"/>
    <w:rsid w:val="00372F49"/>
    <w:rsid w:val="00373287"/>
    <w:rsid w:val="003739B4"/>
    <w:rsid w:val="0037461F"/>
    <w:rsid w:val="003750F9"/>
    <w:rsid w:val="003769B6"/>
    <w:rsid w:val="00377E20"/>
    <w:rsid w:val="00377F1B"/>
    <w:rsid w:val="00380C8A"/>
    <w:rsid w:val="00381023"/>
    <w:rsid w:val="003815A9"/>
    <w:rsid w:val="00382374"/>
    <w:rsid w:val="003825B8"/>
    <w:rsid w:val="00382AB7"/>
    <w:rsid w:val="00382C32"/>
    <w:rsid w:val="00383934"/>
    <w:rsid w:val="00383936"/>
    <w:rsid w:val="00383F48"/>
    <w:rsid w:val="003844E6"/>
    <w:rsid w:val="00384AD7"/>
    <w:rsid w:val="00386761"/>
    <w:rsid w:val="0038712C"/>
    <w:rsid w:val="00387368"/>
    <w:rsid w:val="00387C08"/>
    <w:rsid w:val="00390AD9"/>
    <w:rsid w:val="0039175B"/>
    <w:rsid w:val="00391A36"/>
    <w:rsid w:val="00391D89"/>
    <w:rsid w:val="00392ABB"/>
    <w:rsid w:val="003931C1"/>
    <w:rsid w:val="00393684"/>
    <w:rsid w:val="003937ED"/>
    <w:rsid w:val="00394EA6"/>
    <w:rsid w:val="0039545A"/>
    <w:rsid w:val="003954A0"/>
    <w:rsid w:val="003958ED"/>
    <w:rsid w:val="00395ADD"/>
    <w:rsid w:val="00395C33"/>
    <w:rsid w:val="00396117"/>
    <w:rsid w:val="0039643A"/>
    <w:rsid w:val="0039684D"/>
    <w:rsid w:val="00396AF3"/>
    <w:rsid w:val="00397E74"/>
    <w:rsid w:val="003A02A6"/>
    <w:rsid w:val="003A22AA"/>
    <w:rsid w:val="003A26AC"/>
    <w:rsid w:val="003A33BB"/>
    <w:rsid w:val="003A3973"/>
    <w:rsid w:val="003A3A07"/>
    <w:rsid w:val="003A484F"/>
    <w:rsid w:val="003A486F"/>
    <w:rsid w:val="003A4B04"/>
    <w:rsid w:val="003A5E74"/>
    <w:rsid w:val="003A6624"/>
    <w:rsid w:val="003A7844"/>
    <w:rsid w:val="003B0C1F"/>
    <w:rsid w:val="003B38EA"/>
    <w:rsid w:val="003B49D0"/>
    <w:rsid w:val="003B515C"/>
    <w:rsid w:val="003B5407"/>
    <w:rsid w:val="003B54CB"/>
    <w:rsid w:val="003B58FA"/>
    <w:rsid w:val="003B5CA6"/>
    <w:rsid w:val="003B6C99"/>
    <w:rsid w:val="003B733D"/>
    <w:rsid w:val="003B79DA"/>
    <w:rsid w:val="003C1177"/>
    <w:rsid w:val="003C1384"/>
    <w:rsid w:val="003C1D49"/>
    <w:rsid w:val="003C24AA"/>
    <w:rsid w:val="003C38FF"/>
    <w:rsid w:val="003C4E13"/>
    <w:rsid w:val="003C63D4"/>
    <w:rsid w:val="003C70F2"/>
    <w:rsid w:val="003C72BE"/>
    <w:rsid w:val="003C78FD"/>
    <w:rsid w:val="003D0B1D"/>
    <w:rsid w:val="003D0D10"/>
    <w:rsid w:val="003D0E10"/>
    <w:rsid w:val="003D15CE"/>
    <w:rsid w:val="003D1705"/>
    <w:rsid w:val="003D1B27"/>
    <w:rsid w:val="003D2071"/>
    <w:rsid w:val="003D3296"/>
    <w:rsid w:val="003D403A"/>
    <w:rsid w:val="003D5303"/>
    <w:rsid w:val="003D7EC6"/>
    <w:rsid w:val="003E0E10"/>
    <w:rsid w:val="003E135C"/>
    <w:rsid w:val="003E153B"/>
    <w:rsid w:val="003E36C6"/>
    <w:rsid w:val="003E3CCB"/>
    <w:rsid w:val="003E4DA5"/>
    <w:rsid w:val="003E60C5"/>
    <w:rsid w:val="003E60D5"/>
    <w:rsid w:val="003E7BFE"/>
    <w:rsid w:val="003F015A"/>
    <w:rsid w:val="003F1925"/>
    <w:rsid w:val="003F1EDE"/>
    <w:rsid w:val="003F1FCC"/>
    <w:rsid w:val="003F2BFC"/>
    <w:rsid w:val="003F37F6"/>
    <w:rsid w:val="003F3952"/>
    <w:rsid w:val="003F3DB1"/>
    <w:rsid w:val="003F6932"/>
    <w:rsid w:val="003F761A"/>
    <w:rsid w:val="003F7632"/>
    <w:rsid w:val="003F7933"/>
    <w:rsid w:val="003F7F3C"/>
    <w:rsid w:val="00400244"/>
    <w:rsid w:val="004010FA"/>
    <w:rsid w:val="004017F5"/>
    <w:rsid w:val="00402D17"/>
    <w:rsid w:val="00402FF9"/>
    <w:rsid w:val="0040389F"/>
    <w:rsid w:val="00404B65"/>
    <w:rsid w:val="00404EC4"/>
    <w:rsid w:val="004058CD"/>
    <w:rsid w:val="00407002"/>
    <w:rsid w:val="00407063"/>
    <w:rsid w:val="00407D9E"/>
    <w:rsid w:val="00410787"/>
    <w:rsid w:val="004127F4"/>
    <w:rsid w:val="00414083"/>
    <w:rsid w:val="00414D42"/>
    <w:rsid w:val="00414EA7"/>
    <w:rsid w:val="00415F27"/>
    <w:rsid w:val="00416220"/>
    <w:rsid w:val="00416F24"/>
    <w:rsid w:val="00416F84"/>
    <w:rsid w:val="00417557"/>
    <w:rsid w:val="00422F12"/>
    <w:rsid w:val="00423872"/>
    <w:rsid w:val="004241D5"/>
    <w:rsid w:val="00424CA4"/>
    <w:rsid w:val="004254C1"/>
    <w:rsid w:val="0042594D"/>
    <w:rsid w:val="00425EA8"/>
    <w:rsid w:val="00426466"/>
    <w:rsid w:val="004266C8"/>
    <w:rsid w:val="004268C5"/>
    <w:rsid w:val="00426A20"/>
    <w:rsid w:val="004273AD"/>
    <w:rsid w:val="0042769F"/>
    <w:rsid w:val="004279A0"/>
    <w:rsid w:val="0043178A"/>
    <w:rsid w:val="00431D36"/>
    <w:rsid w:val="004325EF"/>
    <w:rsid w:val="004330A1"/>
    <w:rsid w:val="00433805"/>
    <w:rsid w:val="00434169"/>
    <w:rsid w:val="00435F1F"/>
    <w:rsid w:val="00436CEC"/>
    <w:rsid w:val="004375F1"/>
    <w:rsid w:val="0043763F"/>
    <w:rsid w:val="004376EF"/>
    <w:rsid w:val="00440878"/>
    <w:rsid w:val="00440F34"/>
    <w:rsid w:val="0044170C"/>
    <w:rsid w:val="004424B9"/>
    <w:rsid w:val="004436D2"/>
    <w:rsid w:val="0044405E"/>
    <w:rsid w:val="0044441D"/>
    <w:rsid w:val="004449CC"/>
    <w:rsid w:val="00445405"/>
    <w:rsid w:val="0044654D"/>
    <w:rsid w:val="0044769C"/>
    <w:rsid w:val="00450F30"/>
    <w:rsid w:val="004528B0"/>
    <w:rsid w:val="00453755"/>
    <w:rsid w:val="004552A7"/>
    <w:rsid w:val="004559E4"/>
    <w:rsid w:val="00456131"/>
    <w:rsid w:val="00456D6F"/>
    <w:rsid w:val="00460A8A"/>
    <w:rsid w:val="0046138D"/>
    <w:rsid w:val="004616E6"/>
    <w:rsid w:val="00461A7A"/>
    <w:rsid w:val="00461A7B"/>
    <w:rsid w:val="00463030"/>
    <w:rsid w:val="0046397C"/>
    <w:rsid w:val="004653BB"/>
    <w:rsid w:val="004653DC"/>
    <w:rsid w:val="0046595B"/>
    <w:rsid w:val="004661C8"/>
    <w:rsid w:val="00467271"/>
    <w:rsid w:val="004675BE"/>
    <w:rsid w:val="004700C4"/>
    <w:rsid w:val="00470500"/>
    <w:rsid w:val="0047099B"/>
    <w:rsid w:val="004716B2"/>
    <w:rsid w:val="004720AD"/>
    <w:rsid w:val="004723CC"/>
    <w:rsid w:val="00472572"/>
    <w:rsid w:val="00472E24"/>
    <w:rsid w:val="00473BDF"/>
    <w:rsid w:val="004751A8"/>
    <w:rsid w:val="00477E32"/>
    <w:rsid w:val="00480B1E"/>
    <w:rsid w:val="00480EDC"/>
    <w:rsid w:val="0048110C"/>
    <w:rsid w:val="00482121"/>
    <w:rsid w:val="0048288C"/>
    <w:rsid w:val="004828C5"/>
    <w:rsid w:val="004840AD"/>
    <w:rsid w:val="00484913"/>
    <w:rsid w:val="0048565C"/>
    <w:rsid w:val="004858CA"/>
    <w:rsid w:val="0048604A"/>
    <w:rsid w:val="004864B4"/>
    <w:rsid w:val="00486DB7"/>
    <w:rsid w:val="0048793B"/>
    <w:rsid w:val="00487E9D"/>
    <w:rsid w:val="0049158A"/>
    <w:rsid w:val="0049344E"/>
    <w:rsid w:val="004934BE"/>
    <w:rsid w:val="00493B44"/>
    <w:rsid w:val="00493F90"/>
    <w:rsid w:val="00493FCD"/>
    <w:rsid w:val="004944FD"/>
    <w:rsid w:val="004949EB"/>
    <w:rsid w:val="00495A3F"/>
    <w:rsid w:val="00495F74"/>
    <w:rsid w:val="00496B53"/>
    <w:rsid w:val="00496C3F"/>
    <w:rsid w:val="00497D57"/>
    <w:rsid w:val="004A09CD"/>
    <w:rsid w:val="004A0A90"/>
    <w:rsid w:val="004A18D9"/>
    <w:rsid w:val="004A1D2F"/>
    <w:rsid w:val="004A2106"/>
    <w:rsid w:val="004A2716"/>
    <w:rsid w:val="004A3051"/>
    <w:rsid w:val="004A3148"/>
    <w:rsid w:val="004A4200"/>
    <w:rsid w:val="004A47E4"/>
    <w:rsid w:val="004A542E"/>
    <w:rsid w:val="004A6CE8"/>
    <w:rsid w:val="004A6F98"/>
    <w:rsid w:val="004A72B2"/>
    <w:rsid w:val="004A7B0F"/>
    <w:rsid w:val="004A7B29"/>
    <w:rsid w:val="004B1409"/>
    <w:rsid w:val="004B16BB"/>
    <w:rsid w:val="004B191A"/>
    <w:rsid w:val="004B398A"/>
    <w:rsid w:val="004B3E19"/>
    <w:rsid w:val="004B4E75"/>
    <w:rsid w:val="004B6C3F"/>
    <w:rsid w:val="004C0639"/>
    <w:rsid w:val="004C0DBD"/>
    <w:rsid w:val="004C37AA"/>
    <w:rsid w:val="004C3B14"/>
    <w:rsid w:val="004C49E5"/>
    <w:rsid w:val="004C702E"/>
    <w:rsid w:val="004D11A6"/>
    <w:rsid w:val="004D2CAB"/>
    <w:rsid w:val="004D39E6"/>
    <w:rsid w:val="004D42B4"/>
    <w:rsid w:val="004D519F"/>
    <w:rsid w:val="004D6C57"/>
    <w:rsid w:val="004D6F3E"/>
    <w:rsid w:val="004D7097"/>
    <w:rsid w:val="004E0D8B"/>
    <w:rsid w:val="004E13F9"/>
    <w:rsid w:val="004E148C"/>
    <w:rsid w:val="004E19B9"/>
    <w:rsid w:val="004E2012"/>
    <w:rsid w:val="004E22C0"/>
    <w:rsid w:val="004E266B"/>
    <w:rsid w:val="004E267A"/>
    <w:rsid w:val="004E4382"/>
    <w:rsid w:val="004E51D9"/>
    <w:rsid w:val="004E558B"/>
    <w:rsid w:val="004E6B9A"/>
    <w:rsid w:val="004E7C1B"/>
    <w:rsid w:val="004F09ED"/>
    <w:rsid w:val="004F0BEE"/>
    <w:rsid w:val="004F11A9"/>
    <w:rsid w:val="004F133B"/>
    <w:rsid w:val="004F14A3"/>
    <w:rsid w:val="004F1684"/>
    <w:rsid w:val="004F169C"/>
    <w:rsid w:val="004F1E9F"/>
    <w:rsid w:val="004F1EAD"/>
    <w:rsid w:val="004F1EC1"/>
    <w:rsid w:val="004F327F"/>
    <w:rsid w:val="004F5A01"/>
    <w:rsid w:val="004F733D"/>
    <w:rsid w:val="0050050C"/>
    <w:rsid w:val="005014A0"/>
    <w:rsid w:val="0050190C"/>
    <w:rsid w:val="0050273A"/>
    <w:rsid w:val="00502E83"/>
    <w:rsid w:val="00503369"/>
    <w:rsid w:val="00504C78"/>
    <w:rsid w:val="005065E7"/>
    <w:rsid w:val="00506D37"/>
    <w:rsid w:val="00507463"/>
    <w:rsid w:val="00510709"/>
    <w:rsid w:val="00510ADF"/>
    <w:rsid w:val="005116CC"/>
    <w:rsid w:val="0051224B"/>
    <w:rsid w:val="0051296A"/>
    <w:rsid w:val="00513EF6"/>
    <w:rsid w:val="005143DB"/>
    <w:rsid w:val="0051488A"/>
    <w:rsid w:val="00514A3C"/>
    <w:rsid w:val="005155F0"/>
    <w:rsid w:val="005156A8"/>
    <w:rsid w:val="005158B3"/>
    <w:rsid w:val="005158FF"/>
    <w:rsid w:val="0051639A"/>
    <w:rsid w:val="00516E0A"/>
    <w:rsid w:val="005204EE"/>
    <w:rsid w:val="005205F5"/>
    <w:rsid w:val="00520FDB"/>
    <w:rsid w:val="005211E3"/>
    <w:rsid w:val="005213C1"/>
    <w:rsid w:val="0052177E"/>
    <w:rsid w:val="00522527"/>
    <w:rsid w:val="00522A4F"/>
    <w:rsid w:val="00522BAE"/>
    <w:rsid w:val="00522DE8"/>
    <w:rsid w:val="005238A9"/>
    <w:rsid w:val="0052406A"/>
    <w:rsid w:val="005240F6"/>
    <w:rsid w:val="005241F0"/>
    <w:rsid w:val="00525E09"/>
    <w:rsid w:val="00530090"/>
    <w:rsid w:val="00532CE7"/>
    <w:rsid w:val="00532D56"/>
    <w:rsid w:val="005330E5"/>
    <w:rsid w:val="0053313E"/>
    <w:rsid w:val="00533E55"/>
    <w:rsid w:val="0053447C"/>
    <w:rsid w:val="00535D4A"/>
    <w:rsid w:val="00535D7C"/>
    <w:rsid w:val="00536B08"/>
    <w:rsid w:val="0053784E"/>
    <w:rsid w:val="005378BF"/>
    <w:rsid w:val="00537B04"/>
    <w:rsid w:val="00537CD1"/>
    <w:rsid w:val="00540E83"/>
    <w:rsid w:val="0054215D"/>
    <w:rsid w:val="00543020"/>
    <w:rsid w:val="005430B3"/>
    <w:rsid w:val="00543E5C"/>
    <w:rsid w:val="00544ED7"/>
    <w:rsid w:val="005459C1"/>
    <w:rsid w:val="0054608E"/>
    <w:rsid w:val="00546201"/>
    <w:rsid w:val="00550447"/>
    <w:rsid w:val="00552F68"/>
    <w:rsid w:val="005531FE"/>
    <w:rsid w:val="00554716"/>
    <w:rsid w:val="00554871"/>
    <w:rsid w:val="0055560F"/>
    <w:rsid w:val="00556AEA"/>
    <w:rsid w:val="005571F5"/>
    <w:rsid w:val="00557976"/>
    <w:rsid w:val="005625FE"/>
    <w:rsid w:val="00562FB4"/>
    <w:rsid w:val="00563118"/>
    <w:rsid w:val="00563170"/>
    <w:rsid w:val="00566F5C"/>
    <w:rsid w:val="005706F7"/>
    <w:rsid w:val="005709FD"/>
    <w:rsid w:val="00571A72"/>
    <w:rsid w:val="00572483"/>
    <w:rsid w:val="00573652"/>
    <w:rsid w:val="0057406E"/>
    <w:rsid w:val="00575F76"/>
    <w:rsid w:val="005767CC"/>
    <w:rsid w:val="005801C1"/>
    <w:rsid w:val="0058048E"/>
    <w:rsid w:val="0058093B"/>
    <w:rsid w:val="00580D28"/>
    <w:rsid w:val="00580E24"/>
    <w:rsid w:val="00581EC1"/>
    <w:rsid w:val="00582982"/>
    <w:rsid w:val="00583602"/>
    <w:rsid w:val="005842F6"/>
    <w:rsid w:val="00584AED"/>
    <w:rsid w:val="00584F42"/>
    <w:rsid w:val="00585535"/>
    <w:rsid w:val="00585560"/>
    <w:rsid w:val="00585D2B"/>
    <w:rsid w:val="00585D81"/>
    <w:rsid w:val="005875DA"/>
    <w:rsid w:val="00590321"/>
    <w:rsid w:val="005908B7"/>
    <w:rsid w:val="00590AB1"/>
    <w:rsid w:val="00590C52"/>
    <w:rsid w:val="00591057"/>
    <w:rsid w:val="00592F3E"/>
    <w:rsid w:val="0059305E"/>
    <w:rsid w:val="00594C76"/>
    <w:rsid w:val="00595D3E"/>
    <w:rsid w:val="00596B89"/>
    <w:rsid w:val="00596BC6"/>
    <w:rsid w:val="00596EE7"/>
    <w:rsid w:val="00597183"/>
    <w:rsid w:val="00597B93"/>
    <w:rsid w:val="005A09B0"/>
    <w:rsid w:val="005A0BD9"/>
    <w:rsid w:val="005A1A4E"/>
    <w:rsid w:val="005A26F3"/>
    <w:rsid w:val="005A4798"/>
    <w:rsid w:val="005A7267"/>
    <w:rsid w:val="005B03AC"/>
    <w:rsid w:val="005B0F1A"/>
    <w:rsid w:val="005B2208"/>
    <w:rsid w:val="005B362B"/>
    <w:rsid w:val="005B37B9"/>
    <w:rsid w:val="005B3E0C"/>
    <w:rsid w:val="005B4406"/>
    <w:rsid w:val="005B4C7A"/>
    <w:rsid w:val="005B50AF"/>
    <w:rsid w:val="005B51D7"/>
    <w:rsid w:val="005B5C0E"/>
    <w:rsid w:val="005B5D23"/>
    <w:rsid w:val="005B5D78"/>
    <w:rsid w:val="005B6567"/>
    <w:rsid w:val="005B66F3"/>
    <w:rsid w:val="005B735F"/>
    <w:rsid w:val="005B75D6"/>
    <w:rsid w:val="005B7C9A"/>
    <w:rsid w:val="005C1239"/>
    <w:rsid w:val="005C19F7"/>
    <w:rsid w:val="005C209E"/>
    <w:rsid w:val="005C2DC0"/>
    <w:rsid w:val="005C38B2"/>
    <w:rsid w:val="005C3B99"/>
    <w:rsid w:val="005C4678"/>
    <w:rsid w:val="005C509F"/>
    <w:rsid w:val="005C57A9"/>
    <w:rsid w:val="005C5A4E"/>
    <w:rsid w:val="005C6CFD"/>
    <w:rsid w:val="005C779C"/>
    <w:rsid w:val="005C7E62"/>
    <w:rsid w:val="005C7FDD"/>
    <w:rsid w:val="005D0120"/>
    <w:rsid w:val="005D0E66"/>
    <w:rsid w:val="005D1365"/>
    <w:rsid w:val="005D1B99"/>
    <w:rsid w:val="005D2E2A"/>
    <w:rsid w:val="005D3BAA"/>
    <w:rsid w:val="005D4F40"/>
    <w:rsid w:val="005D569A"/>
    <w:rsid w:val="005D737F"/>
    <w:rsid w:val="005E0355"/>
    <w:rsid w:val="005E0B5F"/>
    <w:rsid w:val="005E1049"/>
    <w:rsid w:val="005E117E"/>
    <w:rsid w:val="005E1825"/>
    <w:rsid w:val="005E1A58"/>
    <w:rsid w:val="005E233E"/>
    <w:rsid w:val="005E2400"/>
    <w:rsid w:val="005E2639"/>
    <w:rsid w:val="005E2AFD"/>
    <w:rsid w:val="005E602F"/>
    <w:rsid w:val="005F19E4"/>
    <w:rsid w:val="005F1DC9"/>
    <w:rsid w:val="005F26ED"/>
    <w:rsid w:val="005F2FDE"/>
    <w:rsid w:val="005F46EF"/>
    <w:rsid w:val="005F4BA7"/>
    <w:rsid w:val="005F4BE5"/>
    <w:rsid w:val="005F5DDE"/>
    <w:rsid w:val="005F6426"/>
    <w:rsid w:val="005F66A1"/>
    <w:rsid w:val="005F79F4"/>
    <w:rsid w:val="006003A9"/>
    <w:rsid w:val="00600A55"/>
    <w:rsid w:val="0060386B"/>
    <w:rsid w:val="00605D89"/>
    <w:rsid w:val="00606BF1"/>
    <w:rsid w:val="006072A3"/>
    <w:rsid w:val="00607380"/>
    <w:rsid w:val="00607EBD"/>
    <w:rsid w:val="0061263C"/>
    <w:rsid w:val="00612D4A"/>
    <w:rsid w:val="00614206"/>
    <w:rsid w:val="00614395"/>
    <w:rsid w:val="00614953"/>
    <w:rsid w:val="00614B61"/>
    <w:rsid w:val="00614C9B"/>
    <w:rsid w:val="00615482"/>
    <w:rsid w:val="006162DC"/>
    <w:rsid w:val="00620C35"/>
    <w:rsid w:val="006219C6"/>
    <w:rsid w:val="00622BC3"/>
    <w:rsid w:val="006309D1"/>
    <w:rsid w:val="00631AF5"/>
    <w:rsid w:val="00632EFB"/>
    <w:rsid w:val="00634944"/>
    <w:rsid w:val="00634953"/>
    <w:rsid w:val="00634962"/>
    <w:rsid w:val="006353A4"/>
    <w:rsid w:val="006356A0"/>
    <w:rsid w:val="00635B96"/>
    <w:rsid w:val="00635FEA"/>
    <w:rsid w:val="006373E0"/>
    <w:rsid w:val="00637592"/>
    <w:rsid w:val="00637D42"/>
    <w:rsid w:val="006415E2"/>
    <w:rsid w:val="00641C61"/>
    <w:rsid w:val="00641CA9"/>
    <w:rsid w:val="00643411"/>
    <w:rsid w:val="00644177"/>
    <w:rsid w:val="00644DF3"/>
    <w:rsid w:val="00645947"/>
    <w:rsid w:val="006475E2"/>
    <w:rsid w:val="00652790"/>
    <w:rsid w:val="0065411C"/>
    <w:rsid w:val="00654376"/>
    <w:rsid w:val="006544D2"/>
    <w:rsid w:val="00655849"/>
    <w:rsid w:val="00655E3D"/>
    <w:rsid w:val="00661023"/>
    <w:rsid w:val="00661DEA"/>
    <w:rsid w:val="00661F6C"/>
    <w:rsid w:val="0066285D"/>
    <w:rsid w:val="00664F6E"/>
    <w:rsid w:val="00665BF1"/>
    <w:rsid w:val="00666466"/>
    <w:rsid w:val="00666AB0"/>
    <w:rsid w:val="00670126"/>
    <w:rsid w:val="00670776"/>
    <w:rsid w:val="006719FF"/>
    <w:rsid w:val="006729B3"/>
    <w:rsid w:val="006745CD"/>
    <w:rsid w:val="006745FE"/>
    <w:rsid w:val="006746A1"/>
    <w:rsid w:val="006748C7"/>
    <w:rsid w:val="00674AF9"/>
    <w:rsid w:val="0067504B"/>
    <w:rsid w:val="00676F24"/>
    <w:rsid w:val="00677569"/>
    <w:rsid w:val="0067792A"/>
    <w:rsid w:val="006779D3"/>
    <w:rsid w:val="00680270"/>
    <w:rsid w:val="00682733"/>
    <w:rsid w:val="0068464B"/>
    <w:rsid w:val="0068489A"/>
    <w:rsid w:val="00686C58"/>
    <w:rsid w:val="00686EBE"/>
    <w:rsid w:val="006876C7"/>
    <w:rsid w:val="00691202"/>
    <w:rsid w:val="006923D4"/>
    <w:rsid w:val="006925C0"/>
    <w:rsid w:val="006930E5"/>
    <w:rsid w:val="006932BD"/>
    <w:rsid w:val="00693E18"/>
    <w:rsid w:val="00695CC8"/>
    <w:rsid w:val="00696981"/>
    <w:rsid w:val="00696E4E"/>
    <w:rsid w:val="0069723D"/>
    <w:rsid w:val="006972CC"/>
    <w:rsid w:val="0069779D"/>
    <w:rsid w:val="00697A43"/>
    <w:rsid w:val="006A0417"/>
    <w:rsid w:val="006A0B66"/>
    <w:rsid w:val="006A1DD0"/>
    <w:rsid w:val="006A2473"/>
    <w:rsid w:val="006A2E96"/>
    <w:rsid w:val="006A32D4"/>
    <w:rsid w:val="006A3DE8"/>
    <w:rsid w:val="006A3E83"/>
    <w:rsid w:val="006A425E"/>
    <w:rsid w:val="006A49FE"/>
    <w:rsid w:val="006A5101"/>
    <w:rsid w:val="006A5BFF"/>
    <w:rsid w:val="006A79D8"/>
    <w:rsid w:val="006A7BA1"/>
    <w:rsid w:val="006A7D0A"/>
    <w:rsid w:val="006B0B74"/>
    <w:rsid w:val="006B3AC2"/>
    <w:rsid w:val="006B3B79"/>
    <w:rsid w:val="006B3DCD"/>
    <w:rsid w:val="006B4CB9"/>
    <w:rsid w:val="006B6406"/>
    <w:rsid w:val="006B68B4"/>
    <w:rsid w:val="006B6EC6"/>
    <w:rsid w:val="006C0554"/>
    <w:rsid w:val="006C1A85"/>
    <w:rsid w:val="006C4384"/>
    <w:rsid w:val="006C4606"/>
    <w:rsid w:val="006C4872"/>
    <w:rsid w:val="006C58C0"/>
    <w:rsid w:val="006C6F69"/>
    <w:rsid w:val="006D0156"/>
    <w:rsid w:val="006D098D"/>
    <w:rsid w:val="006D22E5"/>
    <w:rsid w:val="006D29BB"/>
    <w:rsid w:val="006D30D9"/>
    <w:rsid w:val="006D3DC7"/>
    <w:rsid w:val="006D5808"/>
    <w:rsid w:val="006D5CC0"/>
    <w:rsid w:val="006D65C5"/>
    <w:rsid w:val="006D6AAB"/>
    <w:rsid w:val="006D6F43"/>
    <w:rsid w:val="006D72BF"/>
    <w:rsid w:val="006E4CB2"/>
    <w:rsid w:val="006E588E"/>
    <w:rsid w:val="006E5C7A"/>
    <w:rsid w:val="006E61CC"/>
    <w:rsid w:val="006E6A08"/>
    <w:rsid w:val="006E7CC4"/>
    <w:rsid w:val="006F13EB"/>
    <w:rsid w:val="006F225C"/>
    <w:rsid w:val="006F3F6F"/>
    <w:rsid w:val="006F4378"/>
    <w:rsid w:val="006F4AC1"/>
    <w:rsid w:val="006F4B82"/>
    <w:rsid w:val="006F5FB1"/>
    <w:rsid w:val="006F656A"/>
    <w:rsid w:val="006F6DC5"/>
    <w:rsid w:val="00701357"/>
    <w:rsid w:val="007018C7"/>
    <w:rsid w:val="007022DA"/>
    <w:rsid w:val="00703053"/>
    <w:rsid w:val="00704F43"/>
    <w:rsid w:val="007054C8"/>
    <w:rsid w:val="00706115"/>
    <w:rsid w:val="00706F09"/>
    <w:rsid w:val="0071119F"/>
    <w:rsid w:val="00711585"/>
    <w:rsid w:val="00712755"/>
    <w:rsid w:val="00713A62"/>
    <w:rsid w:val="00715224"/>
    <w:rsid w:val="00716718"/>
    <w:rsid w:val="007219E8"/>
    <w:rsid w:val="00723592"/>
    <w:rsid w:val="00725021"/>
    <w:rsid w:val="00726D5D"/>
    <w:rsid w:val="007271D5"/>
    <w:rsid w:val="007272D0"/>
    <w:rsid w:val="00727405"/>
    <w:rsid w:val="00727EA4"/>
    <w:rsid w:val="00730A65"/>
    <w:rsid w:val="00730CA2"/>
    <w:rsid w:val="00732032"/>
    <w:rsid w:val="007339C4"/>
    <w:rsid w:val="00733D9D"/>
    <w:rsid w:val="007340A8"/>
    <w:rsid w:val="00734470"/>
    <w:rsid w:val="00734780"/>
    <w:rsid w:val="00735632"/>
    <w:rsid w:val="0073628C"/>
    <w:rsid w:val="00737652"/>
    <w:rsid w:val="007400E0"/>
    <w:rsid w:val="00740114"/>
    <w:rsid w:val="00740425"/>
    <w:rsid w:val="007410BA"/>
    <w:rsid w:val="007420A4"/>
    <w:rsid w:val="007434E4"/>
    <w:rsid w:val="007438B9"/>
    <w:rsid w:val="00743E13"/>
    <w:rsid w:val="00744AD4"/>
    <w:rsid w:val="00745218"/>
    <w:rsid w:val="007456F2"/>
    <w:rsid w:val="00745790"/>
    <w:rsid w:val="00745ACA"/>
    <w:rsid w:val="00745AFD"/>
    <w:rsid w:val="00746314"/>
    <w:rsid w:val="0074689B"/>
    <w:rsid w:val="00746A5E"/>
    <w:rsid w:val="00747709"/>
    <w:rsid w:val="00747B64"/>
    <w:rsid w:val="00750063"/>
    <w:rsid w:val="007507F2"/>
    <w:rsid w:val="00750DA7"/>
    <w:rsid w:val="0075147D"/>
    <w:rsid w:val="00752CB6"/>
    <w:rsid w:val="007531C5"/>
    <w:rsid w:val="00753A3B"/>
    <w:rsid w:val="00754660"/>
    <w:rsid w:val="007553F2"/>
    <w:rsid w:val="00755BB1"/>
    <w:rsid w:val="00760B5C"/>
    <w:rsid w:val="00760C02"/>
    <w:rsid w:val="00760C9B"/>
    <w:rsid w:val="00761347"/>
    <w:rsid w:val="00761EE9"/>
    <w:rsid w:val="007625BF"/>
    <w:rsid w:val="00763320"/>
    <w:rsid w:val="00763395"/>
    <w:rsid w:val="00763429"/>
    <w:rsid w:val="007634D9"/>
    <w:rsid w:val="0076375C"/>
    <w:rsid w:val="007642B3"/>
    <w:rsid w:val="007642C4"/>
    <w:rsid w:val="00764B80"/>
    <w:rsid w:val="00766478"/>
    <w:rsid w:val="00770A19"/>
    <w:rsid w:val="00771212"/>
    <w:rsid w:val="00771341"/>
    <w:rsid w:val="007716CA"/>
    <w:rsid w:val="00772351"/>
    <w:rsid w:val="007731C7"/>
    <w:rsid w:val="00773BD1"/>
    <w:rsid w:val="0077476B"/>
    <w:rsid w:val="007755CB"/>
    <w:rsid w:val="007756D8"/>
    <w:rsid w:val="007757DB"/>
    <w:rsid w:val="00776234"/>
    <w:rsid w:val="00776B99"/>
    <w:rsid w:val="00776F8A"/>
    <w:rsid w:val="00780130"/>
    <w:rsid w:val="00780163"/>
    <w:rsid w:val="00780969"/>
    <w:rsid w:val="00781805"/>
    <w:rsid w:val="00781949"/>
    <w:rsid w:val="00781E1C"/>
    <w:rsid w:val="00782235"/>
    <w:rsid w:val="00783E00"/>
    <w:rsid w:val="0078452F"/>
    <w:rsid w:val="007845FE"/>
    <w:rsid w:val="00785EB3"/>
    <w:rsid w:val="00786CFA"/>
    <w:rsid w:val="00787E9D"/>
    <w:rsid w:val="007907BD"/>
    <w:rsid w:val="00790E19"/>
    <w:rsid w:val="00791154"/>
    <w:rsid w:val="007915B3"/>
    <w:rsid w:val="00791820"/>
    <w:rsid w:val="007926FF"/>
    <w:rsid w:val="00793B0C"/>
    <w:rsid w:val="007943DA"/>
    <w:rsid w:val="00795A1C"/>
    <w:rsid w:val="00797DF7"/>
    <w:rsid w:val="007A0C92"/>
    <w:rsid w:val="007A10F3"/>
    <w:rsid w:val="007A15A2"/>
    <w:rsid w:val="007A2297"/>
    <w:rsid w:val="007A38DA"/>
    <w:rsid w:val="007A46B6"/>
    <w:rsid w:val="007A543B"/>
    <w:rsid w:val="007A55A5"/>
    <w:rsid w:val="007A61F6"/>
    <w:rsid w:val="007A6B58"/>
    <w:rsid w:val="007A6C6D"/>
    <w:rsid w:val="007A7707"/>
    <w:rsid w:val="007A7F3A"/>
    <w:rsid w:val="007B06BC"/>
    <w:rsid w:val="007B1BB4"/>
    <w:rsid w:val="007B22C4"/>
    <w:rsid w:val="007B34F3"/>
    <w:rsid w:val="007B350C"/>
    <w:rsid w:val="007B58A6"/>
    <w:rsid w:val="007B5B9D"/>
    <w:rsid w:val="007B5BBF"/>
    <w:rsid w:val="007B6AB7"/>
    <w:rsid w:val="007B6E2C"/>
    <w:rsid w:val="007B7F30"/>
    <w:rsid w:val="007C035D"/>
    <w:rsid w:val="007C1FCA"/>
    <w:rsid w:val="007C2737"/>
    <w:rsid w:val="007C27A7"/>
    <w:rsid w:val="007C2B24"/>
    <w:rsid w:val="007C2B84"/>
    <w:rsid w:val="007C2E67"/>
    <w:rsid w:val="007C2FBF"/>
    <w:rsid w:val="007C33C2"/>
    <w:rsid w:val="007C4186"/>
    <w:rsid w:val="007C4C97"/>
    <w:rsid w:val="007C581A"/>
    <w:rsid w:val="007C750A"/>
    <w:rsid w:val="007C78A8"/>
    <w:rsid w:val="007C7CD6"/>
    <w:rsid w:val="007C7D5E"/>
    <w:rsid w:val="007D0747"/>
    <w:rsid w:val="007D092E"/>
    <w:rsid w:val="007D0A86"/>
    <w:rsid w:val="007D1B35"/>
    <w:rsid w:val="007D31EB"/>
    <w:rsid w:val="007D55EF"/>
    <w:rsid w:val="007D575B"/>
    <w:rsid w:val="007D5C67"/>
    <w:rsid w:val="007D772C"/>
    <w:rsid w:val="007E10DE"/>
    <w:rsid w:val="007E1215"/>
    <w:rsid w:val="007E1AB1"/>
    <w:rsid w:val="007E1CE4"/>
    <w:rsid w:val="007E3130"/>
    <w:rsid w:val="007E3755"/>
    <w:rsid w:val="007E4BB7"/>
    <w:rsid w:val="007E4E97"/>
    <w:rsid w:val="007E579A"/>
    <w:rsid w:val="007E5948"/>
    <w:rsid w:val="007E59AA"/>
    <w:rsid w:val="007E5C76"/>
    <w:rsid w:val="007E6443"/>
    <w:rsid w:val="007E68A9"/>
    <w:rsid w:val="007F04E2"/>
    <w:rsid w:val="007F12E7"/>
    <w:rsid w:val="007F20C0"/>
    <w:rsid w:val="007F315B"/>
    <w:rsid w:val="007F327F"/>
    <w:rsid w:val="007F4852"/>
    <w:rsid w:val="007F5E7E"/>
    <w:rsid w:val="007F6492"/>
    <w:rsid w:val="007F745A"/>
    <w:rsid w:val="007F78F6"/>
    <w:rsid w:val="00800564"/>
    <w:rsid w:val="00800591"/>
    <w:rsid w:val="0080140D"/>
    <w:rsid w:val="00802903"/>
    <w:rsid w:val="00802A3D"/>
    <w:rsid w:val="0080367D"/>
    <w:rsid w:val="00803902"/>
    <w:rsid w:val="00804A71"/>
    <w:rsid w:val="00807860"/>
    <w:rsid w:val="00811EF2"/>
    <w:rsid w:val="00812AE6"/>
    <w:rsid w:val="0081343C"/>
    <w:rsid w:val="00813C11"/>
    <w:rsid w:val="008144EB"/>
    <w:rsid w:val="00814D09"/>
    <w:rsid w:val="00814F92"/>
    <w:rsid w:val="00815208"/>
    <w:rsid w:val="0081540A"/>
    <w:rsid w:val="00815471"/>
    <w:rsid w:val="0081578E"/>
    <w:rsid w:val="00815D49"/>
    <w:rsid w:val="00815E9C"/>
    <w:rsid w:val="0081649E"/>
    <w:rsid w:val="00816D5A"/>
    <w:rsid w:val="0082043C"/>
    <w:rsid w:val="008205FD"/>
    <w:rsid w:val="0082096B"/>
    <w:rsid w:val="008217AB"/>
    <w:rsid w:val="0082394B"/>
    <w:rsid w:val="00824126"/>
    <w:rsid w:val="0082443B"/>
    <w:rsid w:val="00824695"/>
    <w:rsid w:val="008255FB"/>
    <w:rsid w:val="00825738"/>
    <w:rsid w:val="00826224"/>
    <w:rsid w:val="0082683F"/>
    <w:rsid w:val="008302F7"/>
    <w:rsid w:val="00830385"/>
    <w:rsid w:val="00830D91"/>
    <w:rsid w:val="0083124F"/>
    <w:rsid w:val="008322FB"/>
    <w:rsid w:val="0083289D"/>
    <w:rsid w:val="008335B4"/>
    <w:rsid w:val="00834537"/>
    <w:rsid w:val="00834E65"/>
    <w:rsid w:val="008362FA"/>
    <w:rsid w:val="008366E2"/>
    <w:rsid w:val="00837D0E"/>
    <w:rsid w:val="008404BE"/>
    <w:rsid w:val="00841494"/>
    <w:rsid w:val="00841A7A"/>
    <w:rsid w:val="00841CEE"/>
    <w:rsid w:val="00842B9A"/>
    <w:rsid w:val="00842C63"/>
    <w:rsid w:val="0084374E"/>
    <w:rsid w:val="008448C7"/>
    <w:rsid w:val="0084549F"/>
    <w:rsid w:val="00845743"/>
    <w:rsid w:val="00845E85"/>
    <w:rsid w:val="008472E3"/>
    <w:rsid w:val="00850360"/>
    <w:rsid w:val="0085036A"/>
    <w:rsid w:val="008503D1"/>
    <w:rsid w:val="008504AF"/>
    <w:rsid w:val="0085194C"/>
    <w:rsid w:val="00851D2D"/>
    <w:rsid w:val="008521D8"/>
    <w:rsid w:val="0085245E"/>
    <w:rsid w:val="0085706C"/>
    <w:rsid w:val="0085730D"/>
    <w:rsid w:val="008574D3"/>
    <w:rsid w:val="00857D40"/>
    <w:rsid w:val="00860972"/>
    <w:rsid w:val="00860C4B"/>
    <w:rsid w:val="00860E29"/>
    <w:rsid w:val="00861343"/>
    <w:rsid w:val="00861C75"/>
    <w:rsid w:val="00862237"/>
    <w:rsid w:val="00863857"/>
    <w:rsid w:val="008639AE"/>
    <w:rsid w:val="0086445F"/>
    <w:rsid w:val="008644EA"/>
    <w:rsid w:val="00865760"/>
    <w:rsid w:val="00866F12"/>
    <w:rsid w:val="00866F51"/>
    <w:rsid w:val="008678E8"/>
    <w:rsid w:val="00867E97"/>
    <w:rsid w:val="008701BB"/>
    <w:rsid w:val="00871137"/>
    <w:rsid w:val="00871B6C"/>
    <w:rsid w:val="00872552"/>
    <w:rsid w:val="00872645"/>
    <w:rsid w:val="00872F0C"/>
    <w:rsid w:val="00873298"/>
    <w:rsid w:val="00873AC8"/>
    <w:rsid w:val="00873E00"/>
    <w:rsid w:val="008742B5"/>
    <w:rsid w:val="00874560"/>
    <w:rsid w:val="0087474F"/>
    <w:rsid w:val="00875314"/>
    <w:rsid w:val="00875750"/>
    <w:rsid w:val="00875960"/>
    <w:rsid w:val="00875E9D"/>
    <w:rsid w:val="00876284"/>
    <w:rsid w:val="008768F5"/>
    <w:rsid w:val="00876E59"/>
    <w:rsid w:val="008777C2"/>
    <w:rsid w:val="00877A2B"/>
    <w:rsid w:val="00877BDF"/>
    <w:rsid w:val="00880087"/>
    <w:rsid w:val="00882031"/>
    <w:rsid w:val="00882060"/>
    <w:rsid w:val="008826FB"/>
    <w:rsid w:val="00883696"/>
    <w:rsid w:val="00884A71"/>
    <w:rsid w:val="00885727"/>
    <w:rsid w:val="00885D7D"/>
    <w:rsid w:val="0088630C"/>
    <w:rsid w:val="008865B6"/>
    <w:rsid w:val="00886F3C"/>
    <w:rsid w:val="008877A4"/>
    <w:rsid w:val="00890413"/>
    <w:rsid w:val="00890670"/>
    <w:rsid w:val="00890FC2"/>
    <w:rsid w:val="00890FE9"/>
    <w:rsid w:val="0089168F"/>
    <w:rsid w:val="00891F7D"/>
    <w:rsid w:val="008922D2"/>
    <w:rsid w:val="00892CA7"/>
    <w:rsid w:val="00892FD2"/>
    <w:rsid w:val="00894E2A"/>
    <w:rsid w:val="00895668"/>
    <w:rsid w:val="00895A0C"/>
    <w:rsid w:val="008971A8"/>
    <w:rsid w:val="00897499"/>
    <w:rsid w:val="008A09E8"/>
    <w:rsid w:val="008A16A0"/>
    <w:rsid w:val="008A1847"/>
    <w:rsid w:val="008A2EF0"/>
    <w:rsid w:val="008A308E"/>
    <w:rsid w:val="008A383B"/>
    <w:rsid w:val="008A48BC"/>
    <w:rsid w:val="008A4F95"/>
    <w:rsid w:val="008A6523"/>
    <w:rsid w:val="008A794A"/>
    <w:rsid w:val="008B0500"/>
    <w:rsid w:val="008B0521"/>
    <w:rsid w:val="008B16BF"/>
    <w:rsid w:val="008B1A2B"/>
    <w:rsid w:val="008B322D"/>
    <w:rsid w:val="008B3328"/>
    <w:rsid w:val="008B4368"/>
    <w:rsid w:val="008B481F"/>
    <w:rsid w:val="008B58F1"/>
    <w:rsid w:val="008B6628"/>
    <w:rsid w:val="008B7125"/>
    <w:rsid w:val="008B7AB8"/>
    <w:rsid w:val="008B7D68"/>
    <w:rsid w:val="008C06CE"/>
    <w:rsid w:val="008C161A"/>
    <w:rsid w:val="008C49D6"/>
    <w:rsid w:val="008C5528"/>
    <w:rsid w:val="008C56DF"/>
    <w:rsid w:val="008C6449"/>
    <w:rsid w:val="008C65FB"/>
    <w:rsid w:val="008C6DCD"/>
    <w:rsid w:val="008C7EF0"/>
    <w:rsid w:val="008D01E1"/>
    <w:rsid w:val="008D18F1"/>
    <w:rsid w:val="008D24E1"/>
    <w:rsid w:val="008D265D"/>
    <w:rsid w:val="008D3636"/>
    <w:rsid w:val="008D40C3"/>
    <w:rsid w:val="008D4278"/>
    <w:rsid w:val="008D49C7"/>
    <w:rsid w:val="008D57A7"/>
    <w:rsid w:val="008D657A"/>
    <w:rsid w:val="008D664A"/>
    <w:rsid w:val="008D73BC"/>
    <w:rsid w:val="008D76E7"/>
    <w:rsid w:val="008E3826"/>
    <w:rsid w:val="008E3CDC"/>
    <w:rsid w:val="008E4487"/>
    <w:rsid w:val="008E519A"/>
    <w:rsid w:val="008E5D56"/>
    <w:rsid w:val="008F030D"/>
    <w:rsid w:val="008F0FA2"/>
    <w:rsid w:val="008F1127"/>
    <w:rsid w:val="008F224D"/>
    <w:rsid w:val="008F3093"/>
    <w:rsid w:val="008F32F4"/>
    <w:rsid w:val="008F4606"/>
    <w:rsid w:val="008F4A48"/>
    <w:rsid w:val="008F4A9A"/>
    <w:rsid w:val="008F58EC"/>
    <w:rsid w:val="008F59C2"/>
    <w:rsid w:val="008F5D9A"/>
    <w:rsid w:val="008F6879"/>
    <w:rsid w:val="008F6949"/>
    <w:rsid w:val="008F69AE"/>
    <w:rsid w:val="008F6AB7"/>
    <w:rsid w:val="008F6F9F"/>
    <w:rsid w:val="008F7A95"/>
    <w:rsid w:val="008F7C5C"/>
    <w:rsid w:val="009010BB"/>
    <w:rsid w:val="00901194"/>
    <w:rsid w:val="00902024"/>
    <w:rsid w:val="009020E9"/>
    <w:rsid w:val="00902771"/>
    <w:rsid w:val="00903356"/>
    <w:rsid w:val="00905F27"/>
    <w:rsid w:val="009063D1"/>
    <w:rsid w:val="009064D1"/>
    <w:rsid w:val="0090733A"/>
    <w:rsid w:val="0091128F"/>
    <w:rsid w:val="00911715"/>
    <w:rsid w:val="00911F8F"/>
    <w:rsid w:val="00912803"/>
    <w:rsid w:val="0091365F"/>
    <w:rsid w:val="00913EDE"/>
    <w:rsid w:val="00914A7F"/>
    <w:rsid w:val="009155B8"/>
    <w:rsid w:val="00916A90"/>
    <w:rsid w:val="00916CCF"/>
    <w:rsid w:val="00917505"/>
    <w:rsid w:val="00917A92"/>
    <w:rsid w:val="00920F89"/>
    <w:rsid w:val="009215F5"/>
    <w:rsid w:val="00923852"/>
    <w:rsid w:val="00923EC9"/>
    <w:rsid w:val="00923EDA"/>
    <w:rsid w:val="00925892"/>
    <w:rsid w:val="00926071"/>
    <w:rsid w:val="0092612E"/>
    <w:rsid w:val="00927B3C"/>
    <w:rsid w:val="00930192"/>
    <w:rsid w:val="009303B4"/>
    <w:rsid w:val="00930B95"/>
    <w:rsid w:val="009319AA"/>
    <w:rsid w:val="009323B9"/>
    <w:rsid w:val="00932E74"/>
    <w:rsid w:val="00933172"/>
    <w:rsid w:val="00935764"/>
    <w:rsid w:val="009367B8"/>
    <w:rsid w:val="00937614"/>
    <w:rsid w:val="00940275"/>
    <w:rsid w:val="00940ED2"/>
    <w:rsid w:val="00941017"/>
    <w:rsid w:val="009417C7"/>
    <w:rsid w:val="00942774"/>
    <w:rsid w:val="00942A72"/>
    <w:rsid w:val="009441CE"/>
    <w:rsid w:val="009450D7"/>
    <w:rsid w:val="009464CA"/>
    <w:rsid w:val="009465E1"/>
    <w:rsid w:val="00946A51"/>
    <w:rsid w:val="009509DF"/>
    <w:rsid w:val="009510B4"/>
    <w:rsid w:val="0095127E"/>
    <w:rsid w:val="00952291"/>
    <w:rsid w:val="009529AA"/>
    <w:rsid w:val="00952D45"/>
    <w:rsid w:val="009543D1"/>
    <w:rsid w:val="0095442C"/>
    <w:rsid w:val="00955E03"/>
    <w:rsid w:val="0095675B"/>
    <w:rsid w:val="00957C49"/>
    <w:rsid w:val="00957FD1"/>
    <w:rsid w:val="00962837"/>
    <w:rsid w:val="00963A12"/>
    <w:rsid w:val="009642D2"/>
    <w:rsid w:val="009655D8"/>
    <w:rsid w:val="00965903"/>
    <w:rsid w:val="00965915"/>
    <w:rsid w:val="00966671"/>
    <w:rsid w:val="009678DD"/>
    <w:rsid w:val="00970B56"/>
    <w:rsid w:val="009712FA"/>
    <w:rsid w:val="00976650"/>
    <w:rsid w:val="00980D75"/>
    <w:rsid w:val="00980E77"/>
    <w:rsid w:val="00981C52"/>
    <w:rsid w:val="009821F4"/>
    <w:rsid w:val="00982465"/>
    <w:rsid w:val="00982D31"/>
    <w:rsid w:val="00983048"/>
    <w:rsid w:val="00983AE5"/>
    <w:rsid w:val="00983B65"/>
    <w:rsid w:val="00985601"/>
    <w:rsid w:val="009860B8"/>
    <w:rsid w:val="0098614C"/>
    <w:rsid w:val="00986A50"/>
    <w:rsid w:val="00987A87"/>
    <w:rsid w:val="00987F9E"/>
    <w:rsid w:val="00990262"/>
    <w:rsid w:val="00990484"/>
    <w:rsid w:val="00990A9F"/>
    <w:rsid w:val="009919BE"/>
    <w:rsid w:val="00993AA1"/>
    <w:rsid w:val="009941F8"/>
    <w:rsid w:val="009945DC"/>
    <w:rsid w:val="0099469A"/>
    <w:rsid w:val="00995D8E"/>
    <w:rsid w:val="009961C1"/>
    <w:rsid w:val="009967F6"/>
    <w:rsid w:val="00996802"/>
    <w:rsid w:val="009A0020"/>
    <w:rsid w:val="009A071C"/>
    <w:rsid w:val="009A109B"/>
    <w:rsid w:val="009A1323"/>
    <w:rsid w:val="009A1D05"/>
    <w:rsid w:val="009A2F4D"/>
    <w:rsid w:val="009A4011"/>
    <w:rsid w:val="009A53A4"/>
    <w:rsid w:val="009A5659"/>
    <w:rsid w:val="009A615A"/>
    <w:rsid w:val="009A6917"/>
    <w:rsid w:val="009B097A"/>
    <w:rsid w:val="009B14BD"/>
    <w:rsid w:val="009B1742"/>
    <w:rsid w:val="009B18FA"/>
    <w:rsid w:val="009B1CE1"/>
    <w:rsid w:val="009B3863"/>
    <w:rsid w:val="009B3EE8"/>
    <w:rsid w:val="009B59AA"/>
    <w:rsid w:val="009B63BB"/>
    <w:rsid w:val="009B651F"/>
    <w:rsid w:val="009B6E47"/>
    <w:rsid w:val="009B7847"/>
    <w:rsid w:val="009B79CE"/>
    <w:rsid w:val="009B7BC8"/>
    <w:rsid w:val="009C02F4"/>
    <w:rsid w:val="009C10C1"/>
    <w:rsid w:val="009C15D0"/>
    <w:rsid w:val="009C1A43"/>
    <w:rsid w:val="009C1B9B"/>
    <w:rsid w:val="009C253A"/>
    <w:rsid w:val="009C30BB"/>
    <w:rsid w:val="009C4696"/>
    <w:rsid w:val="009C4A52"/>
    <w:rsid w:val="009C5EDB"/>
    <w:rsid w:val="009C601D"/>
    <w:rsid w:val="009C6CB9"/>
    <w:rsid w:val="009C7F5C"/>
    <w:rsid w:val="009D022D"/>
    <w:rsid w:val="009D12BC"/>
    <w:rsid w:val="009D3C3C"/>
    <w:rsid w:val="009D4012"/>
    <w:rsid w:val="009D4196"/>
    <w:rsid w:val="009D4444"/>
    <w:rsid w:val="009D4E52"/>
    <w:rsid w:val="009D7A5C"/>
    <w:rsid w:val="009D7E0C"/>
    <w:rsid w:val="009E0B77"/>
    <w:rsid w:val="009E174C"/>
    <w:rsid w:val="009E1B88"/>
    <w:rsid w:val="009E1D92"/>
    <w:rsid w:val="009E28D7"/>
    <w:rsid w:val="009E2FEA"/>
    <w:rsid w:val="009E4384"/>
    <w:rsid w:val="009E5AF6"/>
    <w:rsid w:val="009E6238"/>
    <w:rsid w:val="009E67E9"/>
    <w:rsid w:val="009E6C1D"/>
    <w:rsid w:val="009E75B3"/>
    <w:rsid w:val="009F0ED6"/>
    <w:rsid w:val="009F1426"/>
    <w:rsid w:val="009F1BC8"/>
    <w:rsid w:val="009F1C41"/>
    <w:rsid w:val="009F2B5F"/>
    <w:rsid w:val="009F3965"/>
    <w:rsid w:val="009F4031"/>
    <w:rsid w:val="009F5EBF"/>
    <w:rsid w:val="009F6E56"/>
    <w:rsid w:val="009F6E8C"/>
    <w:rsid w:val="00A0042C"/>
    <w:rsid w:val="00A00721"/>
    <w:rsid w:val="00A017E0"/>
    <w:rsid w:val="00A046E9"/>
    <w:rsid w:val="00A04B7E"/>
    <w:rsid w:val="00A05805"/>
    <w:rsid w:val="00A061EA"/>
    <w:rsid w:val="00A0692C"/>
    <w:rsid w:val="00A13112"/>
    <w:rsid w:val="00A1317C"/>
    <w:rsid w:val="00A13DC8"/>
    <w:rsid w:val="00A147FC"/>
    <w:rsid w:val="00A14A3A"/>
    <w:rsid w:val="00A151B8"/>
    <w:rsid w:val="00A15AC5"/>
    <w:rsid w:val="00A16070"/>
    <w:rsid w:val="00A16193"/>
    <w:rsid w:val="00A168C1"/>
    <w:rsid w:val="00A173F3"/>
    <w:rsid w:val="00A2114E"/>
    <w:rsid w:val="00A21A63"/>
    <w:rsid w:val="00A22564"/>
    <w:rsid w:val="00A22C90"/>
    <w:rsid w:val="00A22CEB"/>
    <w:rsid w:val="00A24627"/>
    <w:rsid w:val="00A24D32"/>
    <w:rsid w:val="00A24F65"/>
    <w:rsid w:val="00A26115"/>
    <w:rsid w:val="00A2642D"/>
    <w:rsid w:val="00A266E5"/>
    <w:rsid w:val="00A26841"/>
    <w:rsid w:val="00A30735"/>
    <w:rsid w:val="00A30A14"/>
    <w:rsid w:val="00A30F4F"/>
    <w:rsid w:val="00A312D2"/>
    <w:rsid w:val="00A320BB"/>
    <w:rsid w:val="00A33858"/>
    <w:rsid w:val="00A3482A"/>
    <w:rsid w:val="00A34C50"/>
    <w:rsid w:val="00A35EF0"/>
    <w:rsid w:val="00A3631E"/>
    <w:rsid w:val="00A36686"/>
    <w:rsid w:val="00A36D9F"/>
    <w:rsid w:val="00A36F25"/>
    <w:rsid w:val="00A40287"/>
    <w:rsid w:val="00A40CE0"/>
    <w:rsid w:val="00A41670"/>
    <w:rsid w:val="00A41C1B"/>
    <w:rsid w:val="00A424E6"/>
    <w:rsid w:val="00A4515D"/>
    <w:rsid w:val="00A466E8"/>
    <w:rsid w:val="00A46C12"/>
    <w:rsid w:val="00A46CEB"/>
    <w:rsid w:val="00A471C7"/>
    <w:rsid w:val="00A472EC"/>
    <w:rsid w:val="00A4764D"/>
    <w:rsid w:val="00A5040D"/>
    <w:rsid w:val="00A508F6"/>
    <w:rsid w:val="00A50CAA"/>
    <w:rsid w:val="00A50D67"/>
    <w:rsid w:val="00A50FBB"/>
    <w:rsid w:val="00A510F0"/>
    <w:rsid w:val="00A520F7"/>
    <w:rsid w:val="00A52AC7"/>
    <w:rsid w:val="00A5419F"/>
    <w:rsid w:val="00A55573"/>
    <w:rsid w:val="00A558E9"/>
    <w:rsid w:val="00A55A86"/>
    <w:rsid w:val="00A5601E"/>
    <w:rsid w:val="00A5742E"/>
    <w:rsid w:val="00A60989"/>
    <w:rsid w:val="00A621B8"/>
    <w:rsid w:val="00A6269E"/>
    <w:rsid w:val="00A63F69"/>
    <w:rsid w:val="00A641FE"/>
    <w:rsid w:val="00A64BF2"/>
    <w:rsid w:val="00A64F07"/>
    <w:rsid w:val="00A658CD"/>
    <w:rsid w:val="00A65A6B"/>
    <w:rsid w:val="00A662E6"/>
    <w:rsid w:val="00A6646A"/>
    <w:rsid w:val="00A67871"/>
    <w:rsid w:val="00A7178E"/>
    <w:rsid w:val="00A747C4"/>
    <w:rsid w:val="00A74A9B"/>
    <w:rsid w:val="00A756EB"/>
    <w:rsid w:val="00A81172"/>
    <w:rsid w:val="00A813AF"/>
    <w:rsid w:val="00A81AF0"/>
    <w:rsid w:val="00A81BA1"/>
    <w:rsid w:val="00A823D7"/>
    <w:rsid w:val="00A82BAC"/>
    <w:rsid w:val="00A82F96"/>
    <w:rsid w:val="00A83161"/>
    <w:rsid w:val="00A833D3"/>
    <w:rsid w:val="00A84785"/>
    <w:rsid w:val="00A849A6"/>
    <w:rsid w:val="00A85501"/>
    <w:rsid w:val="00A87998"/>
    <w:rsid w:val="00A87B04"/>
    <w:rsid w:val="00A87EFC"/>
    <w:rsid w:val="00A90CCA"/>
    <w:rsid w:val="00A91483"/>
    <w:rsid w:val="00A91931"/>
    <w:rsid w:val="00A91A95"/>
    <w:rsid w:val="00A91DA7"/>
    <w:rsid w:val="00A925BF"/>
    <w:rsid w:val="00A92E56"/>
    <w:rsid w:val="00A945DA"/>
    <w:rsid w:val="00A94FE1"/>
    <w:rsid w:val="00A9562E"/>
    <w:rsid w:val="00A97133"/>
    <w:rsid w:val="00A977B0"/>
    <w:rsid w:val="00AA0BD2"/>
    <w:rsid w:val="00AA0CBF"/>
    <w:rsid w:val="00AA1A67"/>
    <w:rsid w:val="00AA1C49"/>
    <w:rsid w:val="00AA2014"/>
    <w:rsid w:val="00AA2E29"/>
    <w:rsid w:val="00AA2EFF"/>
    <w:rsid w:val="00AA30FF"/>
    <w:rsid w:val="00AA3122"/>
    <w:rsid w:val="00AA38F8"/>
    <w:rsid w:val="00AA5767"/>
    <w:rsid w:val="00AA6813"/>
    <w:rsid w:val="00AA6911"/>
    <w:rsid w:val="00AA6925"/>
    <w:rsid w:val="00AA7CA5"/>
    <w:rsid w:val="00AA7CE1"/>
    <w:rsid w:val="00AB304E"/>
    <w:rsid w:val="00AB3993"/>
    <w:rsid w:val="00AB488A"/>
    <w:rsid w:val="00AB5425"/>
    <w:rsid w:val="00AB7B47"/>
    <w:rsid w:val="00AC4242"/>
    <w:rsid w:val="00AC438E"/>
    <w:rsid w:val="00AC4431"/>
    <w:rsid w:val="00AC473A"/>
    <w:rsid w:val="00AC4924"/>
    <w:rsid w:val="00AC60D9"/>
    <w:rsid w:val="00AC6AF5"/>
    <w:rsid w:val="00AC6EBE"/>
    <w:rsid w:val="00AC7064"/>
    <w:rsid w:val="00AD0A7E"/>
    <w:rsid w:val="00AD0D5B"/>
    <w:rsid w:val="00AD2609"/>
    <w:rsid w:val="00AD2A7C"/>
    <w:rsid w:val="00AD31B2"/>
    <w:rsid w:val="00AD41FB"/>
    <w:rsid w:val="00AD6705"/>
    <w:rsid w:val="00AD7949"/>
    <w:rsid w:val="00AD79DF"/>
    <w:rsid w:val="00AE06D2"/>
    <w:rsid w:val="00AE0E19"/>
    <w:rsid w:val="00AE17E1"/>
    <w:rsid w:val="00AE20F4"/>
    <w:rsid w:val="00AE35B7"/>
    <w:rsid w:val="00AE3B81"/>
    <w:rsid w:val="00AE549B"/>
    <w:rsid w:val="00AE73BE"/>
    <w:rsid w:val="00AE779A"/>
    <w:rsid w:val="00AE77B2"/>
    <w:rsid w:val="00AF05CE"/>
    <w:rsid w:val="00AF061E"/>
    <w:rsid w:val="00AF14E3"/>
    <w:rsid w:val="00AF2665"/>
    <w:rsid w:val="00AF34F2"/>
    <w:rsid w:val="00AF41BC"/>
    <w:rsid w:val="00AF46DC"/>
    <w:rsid w:val="00AF5816"/>
    <w:rsid w:val="00AF5E38"/>
    <w:rsid w:val="00AF7A13"/>
    <w:rsid w:val="00B00A55"/>
    <w:rsid w:val="00B00B63"/>
    <w:rsid w:val="00B01600"/>
    <w:rsid w:val="00B02A08"/>
    <w:rsid w:val="00B037E1"/>
    <w:rsid w:val="00B04B99"/>
    <w:rsid w:val="00B07A6F"/>
    <w:rsid w:val="00B103E4"/>
    <w:rsid w:val="00B1146A"/>
    <w:rsid w:val="00B11A48"/>
    <w:rsid w:val="00B123CE"/>
    <w:rsid w:val="00B12726"/>
    <w:rsid w:val="00B12E52"/>
    <w:rsid w:val="00B137A0"/>
    <w:rsid w:val="00B13C0D"/>
    <w:rsid w:val="00B143E5"/>
    <w:rsid w:val="00B14863"/>
    <w:rsid w:val="00B15C10"/>
    <w:rsid w:val="00B15D6B"/>
    <w:rsid w:val="00B16243"/>
    <w:rsid w:val="00B167A2"/>
    <w:rsid w:val="00B16B9B"/>
    <w:rsid w:val="00B209CF"/>
    <w:rsid w:val="00B2132F"/>
    <w:rsid w:val="00B21E6D"/>
    <w:rsid w:val="00B22034"/>
    <w:rsid w:val="00B2316E"/>
    <w:rsid w:val="00B23455"/>
    <w:rsid w:val="00B23662"/>
    <w:rsid w:val="00B24188"/>
    <w:rsid w:val="00B251E8"/>
    <w:rsid w:val="00B2624A"/>
    <w:rsid w:val="00B264D3"/>
    <w:rsid w:val="00B30A18"/>
    <w:rsid w:val="00B30C51"/>
    <w:rsid w:val="00B328A8"/>
    <w:rsid w:val="00B3361C"/>
    <w:rsid w:val="00B336BB"/>
    <w:rsid w:val="00B34432"/>
    <w:rsid w:val="00B34EFC"/>
    <w:rsid w:val="00B361A6"/>
    <w:rsid w:val="00B36D8E"/>
    <w:rsid w:val="00B37766"/>
    <w:rsid w:val="00B37BDE"/>
    <w:rsid w:val="00B37D71"/>
    <w:rsid w:val="00B37E02"/>
    <w:rsid w:val="00B4308F"/>
    <w:rsid w:val="00B44AC7"/>
    <w:rsid w:val="00B44F63"/>
    <w:rsid w:val="00B45603"/>
    <w:rsid w:val="00B4651C"/>
    <w:rsid w:val="00B465CB"/>
    <w:rsid w:val="00B4681A"/>
    <w:rsid w:val="00B46C94"/>
    <w:rsid w:val="00B50BBA"/>
    <w:rsid w:val="00B52115"/>
    <w:rsid w:val="00B5341E"/>
    <w:rsid w:val="00B54177"/>
    <w:rsid w:val="00B54A6D"/>
    <w:rsid w:val="00B54C15"/>
    <w:rsid w:val="00B5614E"/>
    <w:rsid w:val="00B56BE8"/>
    <w:rsid w:val="00B56D1A"/>
    <w:rsid w:val="00B57B09"/>
    <w:rsid w:val="00B61D62"/>
    <w:rsid w:val="00B62B07"/>
    <w:rsid w:val="00B62CCE"/>
    <w:rsid w:val="00B6311A"/>
    <w:rsid w:val="00B66745"/>
    <w:rsid w:val="00B67209"/>
    <w:rsid w:val="00B700D8"/>
    <w:rsid w:val="00B7023D"/>
    <w:rsid w:val="00B73269"/>
    <w:rsid w:val="00B7356C"/>
    <w:rsid w:val="00B73DA0"/>
    <w:rsid w:val="00B73F77"/>
    <w:rsid w:val="00B75428"/>
    <w:rsid w:val="00B761FF"/>
    <w:rsid w:val="00B76CFC"/>
    <w:rsid w:val="00B76F77"/>
    <w:rsid w:val="00B77EA8"/>
    <w:rsid w:val="00B8020F"/>
    <w:rsid w:val="00B80B93"/>
    <w:rsid w:val="00B80E83"/>
    <w:rsid w:val="00B81DD9"/>
    <w:rsid w:val="00B82C6A"/>
    <w:rsid w:val="00B83B16"/>
    <w:rsid w:val="00B83CAB"/>
    <w:rsid w:val="00B8401D"/>
    <w:rsid w:val="00B84182"/>
    <w:rsid w:val="00B858F0"/>
    <w:rsid w:val="00B863C7"/>
    <w:rsid w:val="00B8670B"/>
    <w:rsid w:val="00B87496"/>
    <w:rsid w:val="00B876B0"/>
    <w:rsid w:val="00B87EBB"/>
    <w:rsid w:val="00B91414"/>
    <w:rsid w:val="00B91B5B"/>
    <w:rsid w:val="00B91EAB"/>
    <w:rsid w:val="00B91F22"/>
    <w:rsid w:val="00B93A64"/>
    <w:rsid w:val="00B94296"/>
    <w:rsid w:val="00B95438"/>
    <w:rsid w:val="00BA0192"/>
    <w:rsid w:val="00BA0F5F"/>
    <w:rsid w:val="00BA2601"/>
    <w:rsid w:val="00BA2A11"/>
    <w:rsid w:val="00BA359A"/>
    <w:rsid w:val="00BA4683"/>
    <w:rsid w:val="00BA48ED"/>
    <w:rsid w:val="00BA5FCB"/>
    <w:rsid w:val="00BA65AD"/>
    <w:rsid w:val="00BA6ACA"/>
    <w:rsid w:val="00BA7D2E"/>
    <w:rsid w:val="00BB14B5"/>
    <w:rsid w:val="00BB1531"/>
    <w:rsid w:val="00BB17ED"/>
    <w:rsid w:val="00BB1856"/>
    <w:rsid w:val="00BB1AA0"/>
    <w:rsid w:val="00BB217E"/>
    <w:rsid w:val="00BB21B8"/>
    <w:rsid w:val="00BB2B4B"/>
    <w:rsid w:val="00BB2D78"/>
    <w:rsid w:val="00BB4F43"/>
    <w:rsid w:val="00BB50FB"/>
    <w:rsid w:val="00BB5AE6"/>
    <w:rsid w:val="00BB617D"/>
    <w:rsid w:val="00BB63AB"/>
    <w:rsid w:val="00BB6D31"/>
    <w:rsid w:val="00BB7D22"/>
    <w:rsid w:val="00BC03F3"/>
    <w:rsid w:val="00BC06A8"/>
    <w:rsid w:val="00BC0C10"/>
    <w:rsid w:val="00BC1926"/>
    <w:rsid w:val="00BC2A5F"/>
    <w:rsid w:val="00BC3A52"/>
    <w:rsid w:val="00BC4248"/>
    <w:rsid w:val="00BC49E7"/>
    <w:rsid w:val="00BC4A6E"/>
    <w:rsid w:val="00BC51B4"/>
    <w:rsid w:val="00BC5994"/>
    <w:rsid w:val="00BC647B"/>
    <w:rsid w:val="00BC740F"/>
    <w:rsid w:val="00BC7DCE"/>
    <w:rsid w:val="00BD0310"/>
    <w:rsid w:val="00BD12FA"/>
    <w:rsid w:val="00BD1592"/>
    <w:rsid w:val="00BD18D0"/>
    <w:rsid w:val="00BD1B5F"/>
    <w:rsid w:val="00BD1DAD"/>
    <w:rsid w:val="00BD1F22"/>
    <w:rsid w:val="00BD2294"/>
    <w:rsid w:val="00BD4418"/>
    <w:rsid w:val="00BD4501"/>
    <w:rsid w:val="00BD52AC"/>
    <w:rsid w:val="00BD7BD7"/>
    <w:rsid w:val="00BE18CF"/>
    <w:rsid w:val="00BE195A"/>
    <w:rsid w:val="00BE1BAC"/>
    <w:rsid w:val="00BE2E16"/>
    <w:rsid w:val="00BE3059"/>
    <w:rsid w:val="00BE3BE8"/>
    <w:rsid w:val="00BE482E"/>
    <w:rsid w:val="00BE4F03"/>
    <w:rsid w:val="00BE4FFC"/>
    <w:rsid w:val="00BE4FFF"/>
    <w:rsid w:val="00BE50BB"/>
    <w:rsid w:val="00BE5CB9"/>
    <w:rsid w:val="00BE69E8"/>
    <w:rsid w:val="00BE7A9C"/>
    <w:rsid w:val="00BF0BB9"/>
    <w:rsid w:val="00BF10C1"/>
    <w:rsid w:val="00BF3A30"/>
    <w:rsid w:val="00BF4156"/>
    <w:rsid w:val="00BF4325"/>
    <w:rsid w:val="00BF5413"/>
    <w:rsid w:val="00BF5D1C"/>
    <w:rsid w:val="00BF615B"/>
    <w:rsid w:val="00BF6B9B"/>
    <w:rsid w:val="00BF748E"/>
    <w:rsid w:val="00BF7935"/>
    <w:rsid w:val="00BF79A1"/>
    <w:rsid w:val="00BF7F1A"/>
    <w:rsid w:val="00C0009E"/>
    <w:rsid w:val="00C00214"/>
    <w:rsid w:val="00C00A09"/>
    <w:rsid w:val="00C0232F"/>
    <w:rsid w:val="00C046D9"/>
    <w:rsid w:val="00C04734"/>
    <w:rsid w:val="00C0609A"/>
    <w:rsid w:val="00C079DC"/>
    <w:rsid w:val="00C1043C"/>
    <w:rsid w:val="00C10514"/>
    <w:rsid w:val="00C105A7"/>
    <w:rsid w:val="00C11662"/>
    <w:rsid w:val="00C11799"/>
    <w:rsid w:val="00C118C7"/>
    <w:rsid w:val="00C11EB5"/>
    <w:rsid w:val="00C12048"/>
    <w:rsid w:val="00C12105"/>
    <w:rsid w:val="00C12821"/>
    <w:rsid w:val="00C12F85"/>
    <w:rsid w:val="00C14CAC"/>
    <w:rsid w:val="00C14FE5"/>
    <w:rsid w:val="00C15915"/>
    <w:rsid w:val="00C15961"/>
    <w:rsid w:val="00C160B5"/>
    <w:rsid w:val="00C17C89"/>
    <w:rsid w:val="00C204CD"/>
    <w:rsid w:val="00C20698"/>
    <w:rsid w:val="00C20B52"/>
    <w:rsid w:val="00C20C7D"/>
    <w:rsid w:val="00C21726"/>
    <w:rsid w:val="00C21B4F"/>
    <w:rsid w:val="00C230C7"/>
    <w:rsid w:val="00C24104"/>
    <w:rsid w:val="00C251F5"/>
    <w:rsid w:val="00C25F02"/>
    <w:rsid w:val="00C26223"/>
    <w:rsid w:val="00C269F8"/>
    <w:rsid w:val="00C26A12"/>
    <w:rsid w:val="00C27CD0"/>
    <w:rsid w:val="00C30051"/>
    <w:rsid w:val="00C306BA"/>
    <w:rsid w:val="00C307BB"/>
    <w:rsid w:val="00C31152"/>
    <w:rsid w:val="00C31310"/>
    <w:rsid w:val="00C32543"/>
    <w:rsid w:val="00C327F8"/>
    <w:rsid w:val="00C33B8C"/>
    <w:rsid w:val="00C35987"/>
    <w:rsid w:val="00C35F33"/>
    <w:rsid w:val="00C362E6"/>
    <w:rsid w:val="00C3632D"/>
    <w:rsid w:val="00C3650E"/>
    <w:rsid w:val="00C37A8F"/>
    <w:rsid w:val="00C37AAC"/>
    <w:rsid w:val="00C37AE0"/>
    <w:rsid w:val="00C37CFF"/>
    <w:rsid w:val="00C40684"/>
    <w:rsid w:val="00C40A71"/>
    <w:rsid w:val="00C41785"/>
    <w:rsid w:val="00C44225"/>
    <w:rsid w:val="00C4452B"/>
    <w:rsid w:val="00C446B6"/>
    <w:rsid w:val="00C44C40"/>
    <w:rsid w:val="00C44EE0"/>
    <w:rsid w:val="00C45C6A"/>
    <w:rsid w:val="00C45ECD"/>
    <w:rsid w:val="00C47A44"/>
    <w:rsid w:val="00C514FC"/>
    <w:rsid w:val="00C515CA"/>
    <w:rsid w:val="00C523DA"/>
    <w:rsid w:val="00C5394A"/>
    <w:rsid w:val="00C540AE"/>
    <w:rsid w:val="00C5448E"/>
    <w:rsid w:val="00C55882"/>
    <w:rsid w:val="00C55DB4"/>
    <w:rsid w:val="00C5630F"/>
    <w:rsid w:val="00C57EE6"/>
    <w:rsid w:val="00C603AB"/>
    <w:rsid w:val="00C60CAE"/>
    <w:rsid w:val="00C63542"/>
    <w:rsid w:val="00C63579"/>
    <w:rsid w:val="00C63910"/>
    <w:rsid w:val="00C65426"/>
    <w:rsid w:val="00C65671"/>
    <w:rsid w:val="00C657E1"/>
    <w:rsid w:val="00C65B8D"/>
    <w:rsid w:val="00C662CE"/>
    <w:rsid w:val="00C66EB2"/>
    <w:rsid w:val="00C67349"/>
    <w:rsid w:val="00C67DFE"/>
    <w:rsid w:val="00C70872"/>
    <w:rsid w:val="00C70F3D"/>
    <w:rsid w:val="00C71A5E"/>
    <w:rsid w:val="00C71B98"/>
    <w:rsid w:val="00C73325"/>
    <w:rsid w:val="00C73EFF"/>
    <w:rsid w:val="00C74E1C"/>
    <w:rsid w:val="00C75BF0"/>
    <w:rsid w:val="00C76867"/>
    <w:rsid w:val="00C77275"/>
    <w:rsid w:val="00C77285"/>
    <w:rsid w:val="00C7761D"/>
    <w:rsid w:val="00C77DC8"/>
    <w:rsid w:val="00C80106"/>
    <w:rsid w:val="00C80DAA"/>
    <w:rsid w:val="00C817F5"/>
    <w:rsid w:val="00C81E06"/>
    <w:rsid w:val="00C825D1"/>
    <w:rsid w:val="00C826D2"/>
    <w:rsid w:val="00C83411"/>
    <w:rsid w:val="00C83ACE"/>
    <w:rsid w:val="00C844BA"/>
    <w:rsid w:val="00C847DD"/>
    <w:rsid w:val="00C865CE"/>
    <w:rsid w:val="00C87015"/>
    <w:rsid w:val="00C87CA1"/>
    <w:rsid w:val="00C91055"/>
    <w:rsid w:val="00C93507"/>
    <w:rsid w:val="00C947B3"/>
    <w:rsid w:val="00C95251"/>
    <w:rsid w:val="00C95B7E"/>
    <w:rsid w:val="00C976F6"/>
    <w:rsid w:val="00C97C9B"/>
    <w:rsid w:val="00C97E9D"/>
    <w:rsid w:val="00CA0CF5"/>
    <w:rsid w:val="00CA1D61"/>
    <w:rsid w:val="00CA23EA"/>
    <w:rsid w:val="00CA35DD"/>
    <w:rsid w:val="00CA4B16"/>
    <w:rsid w:val="00CA4B67"/>
    <w:rsid w:val="00CA51AE"/>
    <w:rsid w:val="00CA56FD"/>
    <w:rsid w:val="00CA69DD"/>
    <w:rsid w:val="00CA6AC0"/>
    <w:rsid w:val="00CA7C41"/>
    <w:rsid w:val="00CA7CDF"/>
    <w:rsid w:val="00CB0CF6"/>
    <w:rsid w:val="00CB1A05"/>
    <w:rsid w:val="00CB2742"/>
    <w:rsid w:val="00CB5CAB"/>
    <w:rsid w:val="00CB5E89"/>
    <w:rsid w:val="00CB6137"/>
    <w:rsid w:val="00CB63A1"/>
    <w:rsid w:val="00CB6471"/>
    <w:rsid w:val="00CB6B2A"/>
    <w:rsid w:val="00CB6CE5"/>
    <w:rsid w:val="00CB6DA4"/>
    <w:rsid w:val="00CB6EE5"/>
    <w:rsid w:val="00CB76A7"/>
    <w:rsid w:val="00CB79ED"/>
    <w:rsid w:val="00CC1E72"/>
    <w:rsid w:val="00CC3DB4"/>
    <w:rsid w:val="00CC3E36"/>
    <w:rsid w:val="00CC3F57"/>
    <w:rsid w:val="00CC4653"/>
    <w:rsid w:val="00CC5188"/>
    <w:rsid w:val="00CC5248"/>
    <w:rsid w:val="00CC6331"/>
    <w:rsid w:val="00CC6DA8"/>
    <w:rsid w:val="00CC75F0"/>
    <w:rsid w:val="00CD0650"/>
    <w:rsid w:val="00CD0CDB"/>
    <w:rsid w:val="00CD2A62"/>
    <w:rsid w:val="00CD2DF3"/>
    <w:rsid w:val="00CD3DCD"/>
    <w:rsid w:val="00CD5025"/>
    <w:rsid w:val="00CD5A95"/>
    <w:rsid w:val="00CD7521"/>
    <w:rsid w:val="00CD78C1"/>
    <w:rsid w:val="00CE0E3D"/>
    <w:rsid w:val="00CE1793"/>
    <w:rsid w:val="00CE2C8F"/>
    <w:rsid w:val="00CE367F"/>
    <w:rsid w:val="00CE3DDA"/>
    <w:rsid w:val="00CE44B8"/>
    <w:rsid w:val="00CE5A4F"/>
    <w:rsid w:val="00CE674C"/>
    <w:rsid w:val="00CE7523"/>
    <w:rsid w:val="00CF1020"/>
    <w:rsid w:val="00CF3949"/>
    <w:rsid w:val="00CF3A1B"/>
    <w:rsid w:val="00CF3FA5"/>
    <w:rsid w:val="00CF420E"/>
    <w:rsid w:val="00CF4CA4"/>
    <w:rsid w:val="00CF761A"/>
    <w:rsid w:val="00CF7E77"/>
    <w:rsid w:val="00D007D0"/>
    <w:rsid w:val="00D00A69"/>
    <w:rsid w:val="00D00E41"/>
    <w:rsid w:val="00D0106E"/>
    <w:rsid w:val="00D01BCA"/>
    <w:rsid w:val="00D02374"/>
    <w:rsid w:val="00D02732"/>
    <w:rsid w:val="00D03F3B"/>
    <w:rsid w:val="00D05CAC"/>
    <w:rsid w:val="00D06809"/>
    <w:rsid w:val="00D06AC4"/>
    <w:rsid w:val="00D10073"/>
    <w:rsid w:val="00D10E3C"/>
    <w:rsid w:val="00D11F7C"/>
    <w:rsid w:val="00D12535"/>
    <w:rsid w:val="00D125C2"/>
    <w:rsid w:val="00D1311E"/>
    <w:rsid w:val="00D1368F"/>
    <w:rsid w:val="00D136C7"/>
    <w:rsid w:val="00D1458C"/>
    <w:rsid w:val="00D146C5"/>
    <w:rsid w:val="00D149F8"/>
    <w:rsid w:val="00D14E03"/>
    <w:rsid w:val="00D15B43"/>
    <w:rsid w:val="00D15C2F"/>
    <w:rsid w:val="00D15D80"/>
    <w:rsid w:val="00D16035"/>
    <w:rsid w:val="00D1616D"/>
    <w:rsid w:val="00D16AA9"/>
    <w:rsid w:val="00D17835"/>
    <w:rsid w:val="00D2000B"/>
    <w:rsid w:val="00D20309"/>
    <w:rsid w:val="00D20A70"/>
    <w:rsid w:val="00D22A2F"/>
    <w:rsid w:val="00D23026"/>
    <w:rsid w:val="00D249C9"/>
    <w:rsid w:val="00D25A80"/>
    <w:rsid w:val="00D25DCF"/>
    <w:rsid w:val="00D274DC"/>
    <w:rsid w:val="00D30DA6"/>
    <w:rsid w:val="00D31EE1"/>
    <w:rsid w:val="00D34358"/>
    <w:rsid w:val="00D37B58"/>
    <w:rsid w:val="00D37D2D"/>
    <w:rsid w:val="00D42B84"/>
    <w:rsid w:val="00D432AC"/>
    <w:rsid w:val="00D45533"/>
    <w:rsid w:val="00D467D8"/>
    <w:rsid w:val="00D46915"/>
    <w:rsid w:val="00D46AD3"/>
    <w:rsid w:val="00D46B0D"/>
    <w:rsid w:val="00D47183"/>
    <w:rsid w:val="00D51216"/>
    <w:rsid w:val="00D519B4"/>
    <w:rsid w:val="00D53D84"/>
    <w:rsid w:val="00D53E5E"/>
    <w:rsid w:val="00D53F6A"/>
    <w:rsid w:val="00D54E6E"/>
    <w:rsid w:val="00D554A1"/>
    <w:rsid w:val="00D5566E"/>
    <w:rsid w:val="00D56417"/>
    <w:rsid w:val="00D564AD"/>
    <w:rsid w:val="00D57F67"/>
    <w:rsid w:val="00D60D05"/>
    <w:rsid w:val="00D6124D"/>
    <w:rsid w:val="00D6172D"/>
    <w:rsid w:val="00D61B54"/>
    <w:rsid w:val="00D64148"/>
    <w:rsid w:val="00D6583E"/>
    <w:rsid w:val="00D65C62"/>
    <w:rsid w:val="00D66596"/>
    <w:rsid w:val="00D673EE"/>
    <w:rsid w:val="00D67EAE"/>
    <w:rsid w:val="00D71EE3"/>
    <w:rsid w:val="00D73DA8"/>
    <w:rsid w:val="00D74416"/>
    <w:rsid w:val="00D74B03"/>
    <w:rsid w:val="00D75393"/>
    <w:rsid w:val="00D7674B"/>
    <w:rsid w:val="00D76DB7"/>
    <w:rsid w:val="00D76EA0"/>
    <w:rsid w:val="00D76FA7"/>
    <w:rsid w:val="00D77645"/>
    <w:rsid w:val="00D77E38"/>
    <w:rsid w:val="00D80B21"/>
    <w:rsid w:val="00D80FAA"/>
    <w:rsid w:val="00D81728"/>
    <w:rsid w:val="00D82DA1"/>
    <w:rsid w:val="00D8327D"/>
    <w:rsid w:val="00D83B91"/>
    <w:rsid w:val="00D84603"/>
    <w:rsid w:val="00D8464B"/>
    <w:rsid w:val="00D8500C"/>
    <w:rsid w:val="00D860D3"/>
    <w:rsid w:val="00D869E5"/>
    <w:rsid w:val="00D875B3"/>
    <w:rsid w:val="00D87E52"/>
    <w:rsid w:val="00D90150"/>
    <w:rsid w:val="00D901DC"/>
    <w:rsid w:val="00D905E1"/>
    <w:rsid w:val="00D92563"/>
    <w:rsid w:val="00D928CB"/>
    <w:rsid w:val="00D93854"/>
    <w:rsid w:val="00D94048"/>
    <w:rsid w:val="00D94200"/>
    <w:rsid w:val="00D94810"/>
    <w:rsid w:val="00D95195"/>
    <w:rsid w:val="00D95C06"/>
    <w:rsid w:val="00D95D53"/>
    <w:rsid w:val="00D95FE4"/>
    <w:rsid w:val="00DA0C3F"/>
    <w:rsid w:val="00DA28D4"/>
    <w:rsid w:val="00DA44FE"/>
    <w:rsid w:val="00DA5FC8"/>
    <w:rsid w:val="00DA6D7D"/>
    <w:rsid w:val="00DA7B80"/>
    <w:rsid w:val="00DB190C"/>
    <w:rsid w:val="00DB2B02"/>
    <w:rsid w:val="00DB2C33"/>
    <w:rsid w:val="00DB2D24"/>
    <w:rsid w:val="00DB30F4"/>
    <w:rsid w:val="00DB3AC9"/>
    <w:rsid w:val="00DB3F61"/>
    <w:rsid w:val="00DB4864"/>
    <w:rsid w:val="00DB4FB8"/>
    <w:rsid w:val="00DB5F64"/>
    <w:rsid w:val="00DB686C"/>
    <w:rsid w:val="00DB7001"/>
    <w:rsid w:val="00DB70C8"/>
    <w:rsid w:val="00DC08F7"/>
    <w:rsid w:val="00DC2E66"/>
    <w:rsid w:val="00DC329A"/>
    <w:rsid w:val="00DC3E42"/>
    <w:rsid w:val="00DC4087"/>
    <w:rsid w:val="00DC44ED"/>
    <w:rsid w:val="00DC45B0"/>
    <w:rsid w:val="00DC468F"/>
    <w:rsid w:val="00DC47C3"/>
    <w:rsid w:val="00DC4A3A"/>
    <w:rsid w:val="00DC68DE"/>
    <w:rsid w:val="00DC6BD5"/>
    <w:rsid w:val="00DC7050"/>
    <w:rsid w:val="00DC7ECC"/>
    <w:rsid w:val="00DD0D46"/>
    <w:rsid w:val="00DD2FBC"/>
    <w:rsid w:val="00DD5F4C"/>
    <w:rsid w:val="00DD68E0"/>
    <w:rsid w:val="00DD7A99"/>
    <w:rsid w:val="00DD7C87"/>
    <w:rsid w:val="00DE0204"/>
    <w:rsid w:val="00DE1D55"/>
    <w:rsid w:val="00DE1F5D"/>
    <w:rsid w:val="00DE31CB"/>
    <w:rsid w:val="00DE3DF3"/>
    <w:rsid w:val="00DE448F"/>
    <w:rsid w:val="00DE4CEE"/>
    <w:rsid w:val="00DE56F3"/>
    <w:rsid w:val="00DE5C8B"/>
    <w:rsid w:val="00DE79C9"/>
    <w:rsid w:val="00DF07D6"/>
    <w:rsid w:val="00DF16BF"/>
    <w:rsid w:val="00DF41A9"/>
    <w:rsid w:val="00DF4FCD"/>
    <w:rsid w:val="00DF524F"/>
    <w:rsid w:val="00DF53C4"/>
    <w:rsid w:val="00DF6695"/>
    <w:rsid w:val="00DF67A9"/>
    <w:rsid w:val="00DF6D91"/>
    <w:rsid w:val="00DF6E70"/>
    <w:rsid w:val="00DF78AE"/>
    <w:rsid w:val="00DF7BDA"/>
    <w:rsid w:val="00DF7E8A"/>
    <w:rsid w:val="00E00B4B"/>
    <w:rsid w:val="00E030EA"/>
    <w:rsid w:val="00E046FE"/>
    <w:rsid w:val="00E04A6A"/>
    <w:rsid w:val="00E05942"/>
    <w:rsid w:val="00E05DDA"/>
    <w:rsid w:val="00E073A2"/>
    <w:rsid w:val="00E079D1"/>
    <w:rsid w:val="00E110C5"/>
    <w:rsid w:val="00E120F5"/>
    <w:rsid w:val="00E1222A"/>
    <w:rsid w:val="00E13361"/>
    <w:rsid w:val="00E13F7A"/>
    <w:rsid w:val="00E151C8"/>
    <w:rsid w:val="00E1520A"/>
    <w:rsid w:val="00E1679D"/>
    <w:rsid w:val="00E16AA3"/>
    <w:rsid w:val="00E16DF7"/>
    <w:rsid w:val="00E1797F"/>
    <w:rsid w:val="00E2131A"/>
    <w:rsid w:val="00E21505"/>
    <w:rsid w:val="00E21D40"/>
    <w:rsid w:val="00E22ACC"/>
    <w:rsid w:val="00E26136"/>
    <w:rsid w:val="00E2678B"/>
    <w:rsid w:val="00E26AC6"/>
    <w:rsid w:val="00E26DA8"/>
    <w:rsid w:val="00E2752A"/>
    <w:rsid w:val="00E309A0"/>
    <w:rsid w:val="00E313C2"/>
    <w:rsid w:val="00E33A11"/>
    <w:rsid w:val="00E34527"/>
    <w:rsid w:val="00E34F72"/>
    <w:rsid w:val="00E3696B"/>
    <w:rsid w:val="00E36C9C"/>
    <w:rsid w:val="00E36E55"/>
    <w:rsid w:val="00E37C57"/>
    <w:rsid w:val="00E40917"/>
    <w:rsid w:val="00E41B30"/>
    <w:rsid w:val="00E41C3D"/>
    <w:rsid w:val="00E430A8"/>
    <w:rsid w:val="00E4341C"/>
    <w:rsid w:val="00E445B4"/>
    <w:rsid w:val="00E44A4D"/>
    <w:rsid w:val="00E44AF4"/>
    <w:rsid w:val="00E44BA7"/>
    <w:rsid w:val="00E45300"/>
    <w:rsid w:val="00E4535D"/>
    <w:rsid w:val="00E453F4"/>
    <w:rsid w:val="00E45711"/>
    <w:rsid w:val="00E4582B"/>
    <w:rsid w:val="00E45EBC"/>
    <w:rsid w:val="00E5038C"/>
    <w:rsid w:val="00E50D86"/>
    <w:rsid w:val="00E510C9"/>
    <w:rsid w:val="00E5164B"/>
    <w:rsid w:val="00E52B3D"/>
    <w:rsid w:val="00E539E3"/>
    <w:rsid w:val="00E543CB"/>
    <w:rsid w:val="00E5528D"/>
    <w:rsid w:val="00E566C0"/>
    <w:rsid w:val="00E56926"/>
    <w:rsid w:val="00E5735B"/>
    <w:rsid w:val="00E609CE"/>
    <w:rsid w:val="00E640AB"/>
    <w:rsid w:val="00E65362"/>
    <w:rsid w:val="00E659A4"/>
    <w:rsid w:val="00E665BF"/>
    <w:rsid w:val="00E67445"/>
    <w:rsid w:val="00E70369"/>
    <w:rsid w:val="00E707A7"/>
    <w:rsid w:val="00E70C39"/>
    <w:rsid w:val="00E719DA"/>
    <w:rsid w:val="00E728EB"/>
    <w:rsid w:val="00E72E83"/>
    <w:rsid w:val="00E73129"/>
    <w:rsid w:val="00E736DD"/>
    <w:rsid w:val="00E7427C"/>
    <w:rsid w:val="00E74E90"/>
    <w:rsid w:val="00E7686E"/>
    <w:rsid w:val="00E76B97"/>
    <w:rsid w:val="00E775E6"/>
    <w:rsid w:val="00E779DE"/>
    <w:rsid w:val="00E802AF"/>
    <w:rsid w:val="00E80AA1"/>
    <w:rsid w:val="00E80E45"/>
    <w:rsid w:val="00E81189"/>
    <w:rsid w:val="00E81FEB"/>
    <w:rsid w:val="00E82690"/>
    <w:rsid w:val="00E82FDB"/>
    <w:rsid w:val="00E8412D"/>
    <w:rsid w:val="00E84326"/>
    <w:rsid w:val="00E84747"/>
    <w:rsid w:val="00E866B1"/>
    <w:rsid w:val="00E8753F"/>
    <w:rsid w:val="00E875C0"/>
    <w:rsid w:val="00E912FF"/>
    <w:rsid w:val="00E914CC"/>
    <w:rsid w:val="00E925D5"/>
    <w:rsid w:val="00E930B9"/>
    <w:rsid w:val="00E9406C"/>
    <w:rsid w:val="00E94D2D"/>
    <w:rsid w:val="00E94F2B"/>
    <w:rsid w:val="00E959C5"/>
    <w:rsid w:val="00EA0ACF"/>
    <w:rsid w:val="00EA0C04"/>
    <w:rsid w:val="00EA1A44"/>
    <w:rsid w:val="00EA2346"/>
    <w:rsid w:val="00EA305D"/>
    <w:rsid w:val="00EA3066"/>
    <w:rsid w:val="00EA31D8"/>
    <w:rsid w:val="00EA3CD2"/>
    <w:rsid w:val="00EA4C79"/>
    <w:rsid w:val="00EA51DB"/>
    <w:rsid w:val="00EA5492"/>
    <w:rsid w:val="00EA5D69"/>
    <w:rsid w:val="00EB015E"/>
    <w:rsid w:val="00EB0431"/>
    <w:rsid w:val="00EB0442"/>
    <w:rsid w:val="00EB04A3"/>
    <w:rsid w:val="00EB0B28"/>
    <w:rsid w:val="00EB1183"/>
    <w:rsid w:val="00EB14DD"/>
    <w:rsid w:val="00EB1FAD"/>
    <w:rsid w:val="00EB2416"/>
    <w:rsid w:val="00EB28D2"/>
    <w:rsid w:val="00EB3EFF"/>
    <w:rsid w:val="00EB54B0"/>
    <w:rsid w:val="00EB6177"/>
    <w:rsid w:val="00EB70F4"/>
    <w:rsid w:val="00EC0F68"/>
    <w:rsid w:val="00EC1177"/>
    <w:rsid w:val="00EC17F4"/>
    <w:rsid w:val="00EC1F01"/>
    <w:rsid w:val="00EC286D"/>
    <w:rsid w:val="00EC2A9A"/>
    <w:rsid w:val="00EC2C67"/>
    <w:rsid w:val="00EC30CC"/>
    <w:rsid w:val="00EC35C3"/>
    <w:rsid w:val="00EC39E3"/>
    <w:rsid w:val="00EC4727"/>
    <w:rsid w:val="00EC4738"/>
    <w:rsid w:val="00EC4A8C"/>
    <w:rsid w:val="00EC5244"/>
    <w:rsid w:val="00EC533B"/>
    <w:rsid w:val="00EC5456"/>
    <w:rsid w:val="00EC5E41"/>
    <w:rsid w:val="00EC5EEF"/>
    <w:rsid w:val="00EC79AB"/>
    <w:rsid w:val="00EC7DE6"/>
    <w:rsid w:val="00ED0DAA"/>
    <w:rsid w:val="00ED0ECD"/>
    <w:rsid w:val="00ED0F18"/>
    <w:rsid w:val="00ED155E"/>
    <w:rsid w:val="00ED172E"/>
    <w:rsid w:val="00ED2E6E"/>
    <w:rsid w:val="00ED3437"/>
    <w:rsid w:val="00ED3961"/>
    <w:rsid w:val="00ED460A"/>
    <w:rsid w:val="00ED5212"/>
    <w:rsid w:val="00ED60F2"/>
    <w:rsid w:val="00ED62B4"/>
    <w:rsid w:val="00ED64FF"/>
    <w:rsid w:val="00ED6761"/>
    <w:rsid w:val="00ED6BE3"/>
    <w:rsid w:val="00EE0E92"/>
    <w:rsid w:val="00EE0EA8"/>
    <w:rsid w:val="00EE12BD"/>
    <w:rsid w:val="00EE1693"/>
    <w:rsid w:val="00EE1AA5"/>
    <w:rsid w:val="00EE363F"/>
    <w:rsid w:val="00EE469A"/>
    <w:rsid w:val="00EE491F"/>
    <w:rsid w:val="00EE5A9A"/>
    <w:rsid w:val="00EE7747"/>
    <w:rsid w:val="00EE7FFA"/>
    <w:rsid w:val="00EF09EC"/>
    <w:rsid w:val="00EF39B1"/>
    <w:rsid w:val="00EF3BED"/>
    <w:rsid w:val="00EF5657"/>
    <w:rsid w:val="00EF603F"/>
    <w:rsid w:val="00EF7AC3"/>
    <w:rsid w:val="00F00630"/>
    <w:rsid w:val="00F00A9E"/>
    <w:rsid w:val="00F00BE8"/>
    <w:rsid w:val="00F033D5"/>
    <w:rsid w:val="00F039F5"/>
    <w:rsid w:val="00F04067"/>
    <w:rsid w:val="00F04569"/>
    <w:rsid w:val="00F04590"/>
    <w:rsid w:val="00F0507D"/>
    <w:rsid w:val="00F05B12"/>
    <w:rsid w:val="00F05FCB"/>
    <w:rsid w:val="00F064F8"/>
    <w:rsid w:val="00F07414"/>
    <w:rsid w:val="00F10289"/>
    <w:rsid w:val="00F10F2F"/>
    <w:rsid w:val="00F10FAA"/>
    <w:rsid w:val="00F11F2C"/>
    <w:rsid w:val="00F13566"/>
    <w:rsid w:val="00F15A55"/>
    <w:rsid w:val="00F17541"/>
    <w:rsid w:val="00F17805"/>
    <w:rsid w:val="00F178BE"/>
    <w:rsid w:val="00F2057B"/>
    <w:rsid w:val="00F2065B"/>
    <w:rsid w:val="00F20DC4"/>
    <w:rsid w:val="00F21702"/>
    <w:rsid w:val="00F22A4E"/>
    <w:rsid w:val="00F246DE"/>
    <w:rsid w:val="00F25350"/>
    <w:rsid w:val="00F25680"/>
    <w:rsid w:val="00F26053"/>
    <w:rsid w:val="00F304BA"/>
    <w:rsid w:val="00F30B34"/>
    <w:rsid w:val="00F30C60"/>
    <w:rsid w:val="00F31135"/>
    <w:rsid w:val="00F3136A"/>
    <w:rsid w:val="00F31799"/>
    <w:rsid w:val="00F33232"/>
    <w:rsid w:val="00F3467F"/>
    <w:rsid w:val="00F3547C"/>
    <w:rsid w:val="00F3560D"/>
    <w:rsid w:val="00F35FC3"/>
    <w:rsid w:val="00F36490"/>
    <w:rsid w:val="00F36D00"/>
    <w:rsid w:val="00F37435"/>
    <w:rsid w:val="00F37450"/>
    <w:rsid w:val="00F40335"/>
    <w:rsid w:val="00F40600"/>
    <w:rsid w:val="00F4088D"/>
    <w:rsid w:val="00F4148B"/>
    <w:rsid w:val="00F41D3B"/>
    <w:rsid w:val="00F4299D"/>
    <w:rsid w:val="00F44BF0"/>
    <w:rsid w:val="00F46136"/>
    <w:rsid w:val="00F46F45"/>
    <w:rsid w:val="00F475F6"/>
    <w:rsid w:val="00F50663"/>
    <w:rsid w:val="00F512A1"/>
    <w:rsid w:val="00F5307F"/>
    <w:rsid w:val="00F539FD"/>
    <w:rsid w:val="00F57C26"/>
    <w:rsid w:val="00F60E7D"/>
    <w:rsid w:val="00F621D1"/>
    <w:rsid w:val="00F62A70"/>
    <w:rsid w:val="00F63007"/>
    <w:rsid w:val="00F630B4"/>
    <w:rsid w:val="00F64A0A"/>
    <w:rsid w:val="00F659CB"/>
    <w:rsid w:val="00F65B8D"/>
    <w:rsid w:val="00F673E6"/>
    <w:rsid w:val="00F70F17"/>
    <w:rsid w:val="00F72E29"/>
    <w:rsid w:val="00F7352D"/>
    <w:rsid w:val="00F737EC"/>
    <w:rsid w:val="00F75791"/>
    <w:rsid w:val="00F75D70"/>
    <w:rsid w:val="00F771DF"/>
    <w:rsid w:val="00F7741F"/>
    <w:rsid w:val="00F77546"/>
    <w:rsid w:val="00F77F26"/>
    <w:rsid w:val="00F77FE1"/>
    <w:rsid w:val="00F8016E"/>
    <w:rsid w:val="00F805DE"/>
    <w:rsid w:val="00F80770"/>
    <w:rsid w:val="00F808D0"/>
    <w:rsid w:val="00F80C36"/>
    <w:rsid w:val="00F82995"/>
    <w:rsid w:val="00F86547"/>
    <w:rsid w:val="00F87E41"/>
    <w:rsid w:val="00F90438"/>
    <w:rsid w:val="00F908E6"/>
    <w:rsid w:val="00F914B1"/>
    <w:rsid w:val="00F91A13"/>
    <w:rsid w:val="00F91F1D"/>
    <w:rsid w:val="00F92303"/>
    <w:rsid w:val="00F924C9"/>
    <w:rsid w:val="00F93293"/>
    <w:rsid w:val="00F93EB9"/>
    <w:rsid w:val="00F9597E"/>
    <w:rsid w:val="00F95AA8"/>
    <w:rsid w:val="00F95D61"/>
    <w:rsid w:val="00F96082"/>
    <w:rsid w:val="00F96A0A"/>
    <w:rsid w:val="00F9786A"/>
    <w:rsid w:val="00F97AE5"/>
    <w:rsid w:val="00FA0765"/>
    <w:rsid w:val="00FA0A23"/>
    <w:rsid w:val="00FA27CE"/>
    <w:rsid w:val="00FA33CF"/>
    <w:rsid w:val="00FA35D3"/>
    <w:rsid w:val="00FA374D"/>
    <w:rsid w:val="00FA3F23"/>
    <w:rsid w:val="00FA4089"/>
    <w:rsid w:val="00FA5A46"/>
    <w:rsid w:val="00FA67F9"/>
    <w:rsid w:val="00FA6F68"/>
    <w:rsid w:val="00FA727F"/>
    <w:rsid w:val="00FB2520"/>
    <w:rsid w:val="00FB5E06"/>
    <w:rsid w:val="00FB5FC1"/>
    <w:rsid w:val="00FB6E16"/>
    <w:rsid w:val="00FB6FB8"/>
    <w:rsid w:val="00FB7888"/>
    <w:rsid w:val="00FC115B"/>
    <w:rsid w:val="00FC15F1"/>
    <w:rsid w:val="00FC1C5D"/>
    <w:rsid w:val="00FC2AA5"/>
    <w:rsid w:val="00FC300E"/>
    <w:rsid w:val="00FC3B32"/>
    <w:rsid w:val="00FC3D0E"/>
    <w:rsid w:val="00FC469E"/>
    <w:rsid w:val="00FC4FEC"/>
    <w:rsid w:val="00FC5092"/>
    <w:rsid w:val="00FC5E9A"/>
    <w:rsid w:val="00FC603E"/>
    <w:rsid w:val="00FC6086"/>
    <w:rsid w:val="00FC62D8"/>
    <w:rsid w:val="00FC66C9"/>
    <w:rsid w:val="00FC672C"/>
    <w:rsid w:val="00FC6EE1"/>
    <w:rsid w:val="00FC7405"/>
    <w:rsid w:val="00FC774B"/>
    <w:rsid w:val="00FC779A"/>
    <w:rsid w:val="00FD1334"/>
    <w:rsid w:val="00FD13BE"/>
    <w:rsid w:val="00FD1DA0"/>
    <w:rsid w:val="00FD1F27"/>
    <w:rsid w:val="00FD2669"/>
    <w:rsid w:val="00FD38E9"/>
    <w:rsid w:val="00FD3D93"/>
    <w:rsid w:val="00FD3F31"/>
    <w:rsid w:val="00FD3FE3"/>
    <w:rsid w:val="00FD5089"/>
    <w:rsid w:val="00FD57F8"/>
    <w:rsid w:val="00FD6134"/>
    <w:rsid w:val="00FD73B1"/>
    <w:rsid w:val="00FE0699"/>
    <w:rsid w:val="00FE0E63"/>
    <w:rsid w:val="00FE10DD"/>
    <w:rsid w:val="00FE32D7"/>
    <w:rsid w:val="00FE3322"/>
    <w:rsid w:val="00FE4208"/>
    <w:rsid w:val="00FE734C"/>
    <w:rsid w:val="00FE790E"/>
    <w:rsid w:val="00FF092E"/>
    <w:rsid w:val="00FF1494"/>
    <w:rsid w:val="00FF16A3"/>
    <w:rsid w:val="00FF16EC"/>
    <w:rsid w:val="00FF1714"/>
    <w:rsid w:val="00FF1986"/>
    <w:rsid w:val="00FF227B"/>
    <w:rsid w:val="00FF2C8D"/>
    <w:rsid w:val="00FF47D9"/>
    <w:rsid w:val="00FF57CF"/>
    <w:rsid w:val="00FF6A03"/>
    <w:rsid w:val="00FF7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72"/>
    <o:shapelayout v:ext="edit">
      <o:idmap v:ext="edit" data="1"/>
    </o:shapelayout>
  </w:shapeDefaults>
  <w:decimalSymbol w:val=","/>
  <w:listSeparator w:val=";"/>
  <w14:defaultImageDpi w14:val="0"/>
  <w15:chartTrackingRefBased/>
  <w15:docId w15:val="{FC1BD175-1C33-4D02-90D2-C8B757A0A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Pr>
      <w:sz w:val="24"/>
      <w:szCs w:val="24"/>
    </w:rPr>
  </w:style>
  <w:style w:type="paragraph" w:styleId="1">
    <w:name w:val="heading 1"/>
    <w:basedOn w:val="a0"/>
    <w:next w:val="a0"/>
    <w:link w:val="10"/>
    <w:uiPriority w:val="9"/>
    <w:qFormat/>
    <w:rsid w:val="0078013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78013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qFormat/>
    <w:rsid w:val="007801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qFormat/>
    <w:rsid w:val="00C44C40"/>
    <w:pPr>
      <w:keepNext/>
      <w:overflowPunct w:val="0"/>
      <w:autoSpaceDE w:val="0"/>
      <w:autoSpaceDN w:val="0"/>
      <w:adjustRightInd w:val="0"/>
      <w:spacing w:before="60" w:after="60" w:line="240" w:lineRule="exact"/>
      <w:jc w:val="center"/>
      <w:textAlignment w:val="baseline"/>
      <w:outlineLvl w:val="3"/>
    </w:pPr>
    <w:rPr>
      <w:b/>
      <w:smallCaps/>
      <w:sz w:val="32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paragraph" w:styleId="a4">
    <w:name w:val="header"/>
    <w:basedOn w:val="a0"/>
    <w:link w:val="a5"/>
    <w:uiPriority w:val="99"/>
    <w:rsid w:val="002B404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semiHidden/>
    <w:locked/>
    <w:rPr>
      <w:rFonts w:cs="Times New Roman"/>
      <w:sz w:val="24"/>
      <w:szCs w:val="24"/>
    </w:rPr>
  </w:style>
  <w:style w:type="paragraph" w:customStyle="1" w:styleId="11">
    <w:name w:val="Раздел 1"/>
    <w:basedOn w:val="a0"/>
    <w:next w:val="21"/>
    <w:rsid w:val="002A0CC0"/>
    <w:pPr>
      <w:pageBreakBefore/>
      <w:suppressAutoHyphens/>
      <w:ind w:firstLine="851"/>
      <w:jc w:val="both"/>
    </w:pPr>
    <w:rPr>
      <w:b/>
      <w:sz w:val="28"/>
      <w:szCs w:val="28"/>
    </w:rPr>
  </w:style>
  <w:style w:type="paragraph" w:customStyle="1" w:styleId="21">
    <w:name w:val="Подраздел 2"/>
    <w:basedOn w:val="a0"/>
    <w:next w:val="31"/>
    <w:rsid w:val="008B3328"/>
    <w:pPr>
      <w:suppressAutoHyphens/>
      <w:spacing w:before="400"/>
      <w:ind w:firstLine="851"/>
      <w:contextualSpacing/>
      <w:jc w:val="both"/>
    </w:pPr>
    <w:rPr>
      <w:b/>
      <w:sz w:val="26"/>
      <w:szCs w:val="26"/>
    </w:rPr>
  </w:style>
  <w:style w:type="paragraph" w:customStyle="1" w:styleId="31">
    <w:name w:val="Текст 3"/>
    <w:basedOn w:val="a0"/>
    <w:rsid w:val="00BB1856"/>
    <w:pPr>
      <w:spacing w:before="760" w:after="1500"/>
      <w:ind w:firstLine="851"/>
      <w:contextualSpacing/>
      <w:jc w:val="both"/>
    </w:pPr>
    <w:rPr>
      <w:sz w:val="28"/>
      <w:szCs w:val="28"/>
    </w:rPr>
  </w:style>
  <w:style w:type="paragraph" w:styleId="a6">
    <w:name w:val="Balloon Text"/>
    <w:basedOn w:val="a0"/>
    <w:link w:val="a7"/>
    <w:uiPriority w:val="99"/>
    <w:semiHidden/>
    <w:rsid w:val="007845F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locked/>
    <w:rPr>
      <w:rFonts w:ascii="Tahoma" w:hAnsi="Tahoma" w:cs="Tahoma"/>
      <w:sz w:val="16"/>
      <w:szCs w:val="16"/>
    </w:rPr>
  </w:style>
  <w:style w:type="paragraph" w:styleId="a8">
    <w:name w:val="caption"/>
    <w:basedOn w:val="a0"/>
    <w:next w:val="a0"/>
    <w:uiPriority w:val="35"/>
    <w:qFormat/>
    <w:rsid w:val="00554871"/>
    <w:rPr>
      <w:b/>
      <w:bCs/>
      <w:sz w:val="20"/>
      <w:szCs w:val="20"/>
    </w:rPr>
  </w:style>
  <w:style w:type="paragraph" w:styleId="12">
    <w:name w:val="toc 1"/>
    <w:aliases w:val="Содержание"/>
    <w:basedOn w:val="31"/>
    <w:next w:val="31"/>
    <w:autoRedefine/>
    <w:uiPriority w:val="39"/>
    <w:semiHidden/>
    <w:rsid w:val="002A5523"/>
    <w:pPr>
      <w:tabs>
        <w:tab w:val="right" w:leader="dot" w:pos="10139"/>
      </w:tabs>
      <w:spacing w:before="0" w:after="0"/>
      <w:ind w:left="1134" w:hanging="283"/>
      <w:contextualSpacing w:val="0"/>
      <w:jc w:val="left"/>
    </w:pPr>
    <w:rPr>
      <w:b/>
      <w:bCs/>
      <w:caps/>
      <w:sz w:val="20"/>
      <w:szCs w:val="20"/>
    </w:rPr>
  </w:style>
  <w:style w:type="character" w:styleId="a9">
    <w:name w:val="Hyperlink"/>
    <w:uiPriority w:val="99"/>
    <w:rsid w:val="00780130"/>
    <w:rPr>
      <w:rFonts w:cs="Times New Roman"/>
      <w:color w:val="0000FF"/>
      <w:u w:val="single"/>
    </w:rPr>
  </w:style>
  <w:style w:type="paragraph" w:styleId="22">
    <w:name w:val="toc 2"/>
    <w:basedOn w:val="a0"/>
    <w:next w:val="a0"/>
    <w:autoRedefine/>
    <w:uiPriority w:val="39"/>
    <w:semiHidden/>
    <w:rsid w:val="002A5523"/>
    <w:pPr>
      <w:tabs>
        <w:tab w:val="right" w:leader="dot" w:pos="10139"/>
      </w:tabs>
      <w:ind w:left="1560" w:hanging="426"/>
    </w:pPr>
    <w:rPr>
      <w:smallCaps/>
      <w:sz w:val="20"/>
      <w:szCs w:val="20"/>
    </w:rPr>
  </w:style>
  <w:style w:type="paragraph" w:styleId="aa">
    <w:name w:val="footer"/>
    <w:basedOn w:val="a0"/>
    <w:link w:val="ab"/>
    <w:uiPriority w:val="99"/>
    <w:rsid w:val="003D0B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semiHidden/>
    <w:locked/>
    <w:rPr>
      <w:rFonts w:cs="Times New Roman"/>
      <w:sz w:val="24"/>
      <w:szCs w:val="24"/>
    </w:rPr>
  </w:style>
  <w:style w:type="character" w:styleId="ac">
    <w:name w:val="page number"/>
    <w:uiPriority w:val="99"/>
    <w:rsid w:val="003D0B1D"/>
    <w:rPr>
      <w:rFonts w:cs="Times New Roman"/>
    </w:rPr>
  </w:style>
  <w:style w:type="paragraph" w:customStyle="1" w:styleId="32">
    <w:name w:val="Пункт3"/>
    <w:basedOn w:val="21"/>
    <w:next w:val="31"/>
    <w:rsid w:val="0042594D"/>
    <w:rPr>
      <w:sz w:val="24"/>
      <w:szCs w:val="24"/>
    </w:rPr>
  </w:style>
  <w:style w:type="paragraph" w:styleId="33">
    <w:name w:val="toc 3"/>
    <w:basedOn w:val="a0"/>
    <w:next w:val="a0"/>
    <w:autoRedefine/>
    <w:uiPriority w:val="39"/>
    <w:semiHidden/>
    <w:rsid w:val="002A5523"/>
    <w:pPr>
      <w:tabs>
        <w:tab w:val="right" w:leader="dot" w:pos="10139"/>
      </w:tabs>
      <w:ind w:left="2410" w:hanging="850"/>
    </w:pPr>
    <w:rPr>
      <w:i/>
      <w:iCs/>
      <w:sz w:val="20"/>
      <w:szCs w:val="20"/>
    </w:rPr>
  </w:style>
  <w:style w:type="paragraph" w:styleId="41">
    <w:name w:val="toc 4"/>
    <w:basedOn w:val="a0"/>
    <w:next w:val="a0"/>
    <w:autoRedefine/>
    <w:uiPriority w:val="39"/>
    <w:semiHidden/>
    <w:rsid w:val="00E2678B"/>
    <w:pPr>
      <w:ind w:left="720"/>
    </w:pPr>
    <w:rPr>
      <w:sz w:val="18"/>
      <w:szCs w:val="18"/>
    </w:rPr>
  </w:style>
  <w:style w:type="paragraph" w:styleId="5">
    <w:name w:val="toc 5"/>
    <w:basedOn w:val="a0"/>
    <w:next w:val="a0"/>
    <w:autoRedefine/>
    <w:uiPriority w:val="39"/>
    <w:semiHidden/>
    <w:rsid w:val="00E2678B"/>
    <w:pPr>
      <w:ind w:left="960"/>
    </w:pPr>
    <w:rPr>
      <w:sz w:val="18"/>
      <w:szCs w:val="18"/>
    </w:rPr>
  </w:style>
  <w:style w:type="paragraph" w:styleId="6">
    <w:name w:val="toc 6"/>
    <w:basedOn w:val="a0"/>
    <w:next w:val="a0"/>
    <w:autoRedefine/>
    <w:uiPriority w:val="39"/>
    <w:semiHidden/>
    <w:rsid w:val="00E2678B"/>
    <w:pPr>
      <w:ind w:left="1200"/>
    </w:pPr>
    <w:rPr>
      <w:sz w:val="18"/>
      <w:szCs w:val="18"/>
    </w:rPr>
  </w:style>
  <w:style w:type="paragraph" w:styleId="7">
    <w:name w:val="toc 7"/>
    <w:basedOn w:val="a0"/>
    <w:next w:val="a0"/>
    <w:autoRedefine/>
    <w:uiPriority w:val="39"/>
    <w:semiHidden/>
    <w:rsid w:val="00E2678B"/>
    <w:pPr>
      <w:ind w:left="1440"/>
    </w:pPr>
    <w:rPr>
      <w:sz w:val="18"/>
      <w:szCs w:val="18"/>
    </w:rPr>
  </w:style>
  <w:style w:type="paragraph" w:styleId="8">
    <w:name w:val="toc 8"/>
    <w:basedOn w:val="a0"/>
    <w:next w:val="a0"/>
    <w:autoRedefine/>
    <w:uiPriority w:val="39"/>
    <w:semiHidden/>
    <w:rsid w:val="00E2678B"/>
    <w:pPr>
      <w:ind w:left="1680"/>
    </w:pPr>
    <w:rPr>
      <w:sz w:val="18"/>
      <w:szCs w:val="18"/>
    </w:rPr>
  </w:style>
  <w:style w:type="paragraph" w:styleId="9">
    <w:name w:val="toc 9"/>
    <w:basedOn w:val="a0"/>
    <w:next w:val="a0"/>
    <w:autoRedefine/>
    <w:uiPriority w:val="39"/>
    <w:semiHidden/>
    <w:rsid w:val="00E2678B"/>
    <w:pPr>
      <w:ind w:left="1920"/>
    </w:pPr>
    <w:rPr>
      <w:sz w:val="18"/>
      <w:szCs w:val="18"/>
    </w:rPr>
  </w:style>
  <w:style w:type="table" w:styleId="ad">
    <w:name w:val="Table Grid"/>
    <w:basedOn w:val="a2"/>
    <w:uiPriority w:val="59"/>
    <w:rsid w:val="005B3E0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0"/>
    <w:link w:val="af"/>
    <w:uiPriority w:val="99"/>
    <w:rsid w:val="005B3E0C"/>
    <w:pPr>
      <w:ind w:firstLine="720"/>
      <w:jc w:val="center"/>
    </w:pPr>
    <w:rPr>
      <w:b/>
      <w:sz w:val="28"/>
      <w:szCs w:val="20"/>
    </w:rPr>
  </w:style>
  <w:style w:type="character" w:customStyle="1" w:styleId="af">
    <w:name w:val="Основной текст Знак"/>
    <w:link w:val="ae"/>
    <w:uiPriority w:val="99"/>
    <w:semiHidden/>
    <w:locked/>
    <w:rPr>
      <w:rFonts w:cs="Times New Roman"/>
      <w:sz w:val="24"/>
      <w:szCs w:val="24"/>
    </w:rPr>
  </w:style>
  <w:style w:type="paragraph" w:customStyle="1" w:styleId="a">
    <w:name w:val="Нумерованый список"/>
    <w:basedOn w:val="a0"/>
    <w:rsid w:val="005B3E0C"/>
    <w:pPr>
      <w:numPr>
        <w:numId w:val="1"/>
      </w:numPr>
    </w:pPr>
  </w:style>
  <w:style w:type="paragraph" w:styleId="af0">
    <w:name w:val="Plain Text"/>
    <w:basedOn w:val="a0"/>
    <w:link w:val="af1"/>
    <w:uiPriority w:val="99"/>
    <w:rsid w:val="005B3E0C"/>
    <w:rPr>
      <w:rFonts w:ascii="Courier New" w:hAnsi="Courier New"/>
      <w:sz w:val="20"/>
      <w:szCs w:val="20"/>
    </w:rPr>
  </w:style>
  <w:style w:type="character" w:customStyle="1" w:styleId="af1">
    <w:name w:val="Текст Знак"/>
    <w:link w:val="af0"/>
    <w:uiPriority w:val="99"/>
    <w:semiHidden/>
    <w:locked/>
    <w:rPr>
      <w:rFonts w:ascii="Courier New" w:hAnsi="Courier New" w:cs="Courier New"/>
    </w:rPr>
  </w:style>
  <w:style w:type="paragraph" w:styleId="af2">
    <w:name w:val="Body Text Indent"/>
    <w:basedOn w:val="a0"/>
    <w:link w:val="af3"/>
    <w:uiPriority w:val="99"/>
    <w:rsid w:val="005B3E0C"/>
    <w:pPr>
      <w:spacing w:after="120"/>
      <w:ind w:left="283"/>
    </w:pPr>
  </w:style>
  <w:style w:type="character" w:customStyle="1" w:styleId="af3">
    <w:name w:val="Основной текст с отступом Знак"/>
    <w:link w:val="af2"/>
    <w:uiPriority w:val="99"/>
    <w:semiHidden/>
    <w:locked/>
    <w:rPr>
      <w:rFonts w:cs="Times New Roman"/>
      <w:sz w:val="24"/>
      <w:szCs w:val="24"/>
    </w:rPr>
  </w:style>
  <w:style w:type="paragraph" w:styleId="af4">
    <w:name w:val="envelope address"/>
    <w:basedOn w:val="a0"/>
    <w:uiPriority w:val="99"/>
    <w:rsid w:val="00395ADD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23">
    <w:name w:val="envelope return"/>
    <w:basedOn w:val="a0"/>
    <w:uiPriority w:val="99"/>
    <w:rsid w:val="00395ADD"/>
    <w:rPr>
      <w:rFonts w:ascii="Arial" w:hAnsi="Arial" w:cs="Arial"/>
      <w:sz w:val="20"/>
      <w:szCs w:val="20"/>
    </w:rPr>
  </w:style>
  <w:style w:type="paragraph" w:styleId="af5">
    <w:name w:val="Date"/>
    <w:basedOn w:val="a0"/>
    <w:next w:val="a0"/>
    <w:link w:val="af6"/>
    <w:uiPriority w:val="99"/>
    <w:rsid w:val="00395ADD"/>
    <w:pPr>
      <w:ind w:left="4320"/>
    </w:pPr>
  </w:style>
  <w:style w:type="character" w:customStyle="1" w:styleId="af6">
    <w:name w:val="Дата Знак"/>
    <w:link w:val="af5"/>
    <w:uiPriority w:val="99"/>
    <w:semiHidden/>
    <w:locked/>
    <w:rPr>
      <w:rFonts w:cs="Times New Roman"/>
      <w:sz w:val="24"/>
      <w:szCs w:val="24"/>
    </w:rPr>
  </w:style>
  <w:style w:type="paragraph" w:styleId="af7">
    <w:name w:val="Closing"/>
    <w:basedOn w:val="a0"/>
    <w:link w:val="af8"/>
    <w:uiPriority w:val="99"/>
    <w:rsid w:val="00395ADD"/>
    <w:pPr>
      <w:ind w:left="4320"/>
    </w:pPr>
  </w:style>
  <w:style w:type="character" w:customStyle="1" w:styleId="af8">
    <w:name w:val="Прощание Знак"/>
    <w:link w:val="af7"/>
    <w:uiPriority w:val="99"/>
    <w:semiHidden/>
    <w:locked/>
    <w:rPr>
      <w:rFonts w:cs="Times New Roman"/>
      <w:sz w:val="24"/>
      <w:szCs w:val="24"/>
    </w:rPr>
  </w:style>
  <w:style w:type="paragraph" w:styleId="af9">
    <w:name w:val="Signature"/>
    <w:basedOn w:val="a0"/>
    <w:link w:val="afa"/>
    <w:uiPriority w:val="99"/>
    <w:rsid w:val="00395ADD"/>
    <w:pPr>
      <w:ind w:left="4320"/>
    </w:pPr>
  </w:style>
  <w:style w:type="character" w:customStyle="1" w:styleId="afa">
    <w:name w:val="Подпись Знак"/>
    <w:link w:val="af9"/>
    <w:uiPriority w:val="99"/>
    <w:semiHidden/>
    <w:locked/>
    <w:rPr>
      <w:rFonts w:cs="Times New Roman"/>
      <w:sz w:val="24"/>
      <w:szCs w:val="24"/>
    </w:rPr>
  </w:style>
  <w:style w:type="paragraph" w:customStyle="1" w:styleId="Default">
    <w:name w:val="Default"/>
    <w:rsid w:val="00306B00"/>
    <w:pPr>
      <w:autoSpaceDE w:val="0"/>
      <w:autoSpaceDN w:val="0"/>
      <w:adjustRightInd w:val="0"/>
    </w:pPr>
    <w:rPr>
      <w:rFonts w:ascii="Wingdings" w:hAnsi="Wingdings" w:cs="Wingdings"/>
      <w:color w:val="000000"/>
      <w:sz w:val="24"/>
      <w:szCs w:val="24"/>
    </w:rPr>
  </w:style>
  <w:style w:type="paragraph" w:customStyle="1" w:styleId="14">
    <w:name w:val="Стиль14"/>
    <w:basedOn w:val="a0"/>
    <w:rsid w:val="00E26AC6"/>
    <w:pPr>
      <w:ind w:firstLine="851"/>
      <w:jc w:val="both"/>
    </w:pPr>
    <w:rPr>
      <w:sz w:val="28"/>
      <w:szCs w:val="20"/>
    </w:rPr>
  </w:style>
  <w:style w:type="paragraph" w:customStyle="1" w:styleId="afb">
    <w:name w:val="Чертежный"/>
    <w:rsid w:val="00E26AC6"/>
    <w:pPr>
      <w:jc w:val="both"/>
    </w:pPr>
    <w:rPr>
      <w:rFonts w:ascii="ISOCPEUR" w:hAnsi="ISOCPEUR"/>
      <w:i/>
      <w:sz w:val="28"/>
      <w:lang w:val="uk-UA"/>
    </w:rPr>
  </w:style>
  <w:style w:type="paragraph" w:styleId="afc">
    <w:name w:val="Normal (Web)"/>
    <w:basedOn w:val="a0"/>
    <w:uiPriority w:val="99"/>
    <w:rsid w:val="00050E8B"/>
    <w:pPr>
      <w:spacing w:before="100" w:beforeAutospacing="1" w:after="100" w:afterAutospacing="1"/>
    </w:pPr>
  </w:style>
  <w:style w:type="paragraph" w:customStyle="1" w:styleId="13">
    <w:name w:val="Текст1"/>
    <w:basedOn w:val="a0"/>
    <w:link w:val="15"/>
    <w:rsid w:val="009F1426"/>
    <w:pPr>
      <w:spacing w:before="720" w:after="1440"/>
      <w:ind w:firstLine="851"/>
      <w:contextualSpacing/>
      <w:jc w:val="both"/>
    </w:pPr>
    <w:rPr>
      <w:sz w:val="28"/>
      <w:szCs w:val="28"/>
    </w:rPr>
  </w:style>
  <w:style w:type="character" w:customStyle="1" w:styleId="15">
    <w:name w:val="Текст1 Знак"/>
    <w:link w:val="13"/>
    <w:locked/>
    <w:rsid w:val="009F1426"/>
    <w:rPr>
      <w:rFonts w:cs="Times New Roman"/>
      <w:sz w:val="28"/>
      <w:szCs w:val="28"/>
      <w:lang w:val="ru-RU" w:eastAsia="ru-RU" w:bidi="ar-SA"/>
    </w:rPr>
  </w:style>
  <w:style w:type="numbering" w:styleId="111111">
    <w:name w:val="Outline List 2"/>
    <w:basedOn w:val="a3"/>
    <w:uiPriority w:val="99"/>
    <w:semiHidden/>
    <w:unhideWhenUsed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585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wmf"/><Relationship Id="rId117" Type="http://schemas.openxmlformats.org/officeDocument/2006/relationships/image" Target="media/image107.wmf"/><Relationship Id="rId21" Type="http://schemas.openxmlformats.org/officeDocument/2006/relationships/image" Target="media/image11.wmf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63" Type="http://schemas.openxmlformats.org/officeDocument/2006/relationships/image" Target="media/image53.wmf"/><Relationship Id="rId68" Type="http://schemas.openxmlformats.org/officeDocument/2006/relationships/image" Target="media/image58.wmf"/><Relationship Id="rId84" Type="http://schemas.openxmlformats.org/officeDocument/2006/relationships/image" Target="media/image74.wmf"/><Relationship Id="rId89" Type="http://schemas.openxmlformats.org/officeDocument/2006/relationships/image" Target="media/image79.wmf"/><Relationship Id="rId112" Type="http://schemas.openxmlformats.org/officeDocument/2006/relationships/image" Target="media/image102.wmf"/><Relationship Id="rId133" Type="http://schemas.openxmlformats.org/officeDocument/2006/relationships/image" Target="media/image123.wmf"/><Relationship Id="rId138" Type="http://schemas.openxmlformats.org/officeDocument/2006/relationships/image" Target="media/image128.wmf"/><Relationship Id="rId16" Type="http://schemas.openxmlformats.org/officeDocument/2006/relationships/image" Target="media/image9.wmf"/><Relationship Id="rId107" Type="http://schemas.openxmlformats.org/officeDocument/2006/relationships/image" Target="media/image97.wmf"/><Relationship Id="rId11" Type="http://schemas.openxmlformats.org/officeDocument/2006/relationships/image" Target="media/image4.png"/><Relationship Id="rId32" Type="http://schemas.openxmlformats.org/officeDocument/2006/relationships/image" Target="media/image22.wmf"/><Relationship Id="rId37" Type="http://schemas.openxmlformats.org/officeDocument/2006/relationships/image" Target="media/image27.wmf"/><Relationship Id="rId53" Type="http://schemas.openxmlformats.org/officeDocument/2006/relationships/image" Target="media/image43.png"/><Relationship Id="rId58" Type="http://schemas.openxmlformats.org/officeDocument/2006/relationships/image" Target="media/image48.wmf"/><Relationship Id="rId74" Type="http://schemas.openxmlformats.org/officeDocument/2006/relationships/image" Target="media/image64.wmf"/><Relationship Id="rId79" Type="http://schemas.openxmlformats.org/officeDocument/2006/relationships/image" Target="media/image69.wmf"/><Relationship Id="rId102" Type="http://schemas.openxmlformats.org/officeDocument/2006/relationships/image" Target="media/image92.wmf"/><Relationship Id="rId123" Type="http://schemas.openxmlformats.org/officeDocument/2006/relationships/image" Target="media/image113.wmf"/><Relationship Id="rId128" Type="http://schemas.openxmlformats.org/officeDocument/2006/relationships/image" Target="media/image118.wmf"/><Relationship Id="rId144" Type="http://schemas.openxmlformats.org/officeDocument/2006/relationships/image" Target="media/image134.png"/><Relationship Id="rId5" Type="http://schemas.openxmlformats.org/officeDocument/2006/relationships/webSettings" Target="webSettings.xml"/><Relationship Id="rId90" Type="http://schemas.openxmlformats.org/officeDocument/2006/relationships/image" Target="media/image80.wmf"/><Relationship Id="rId95" Type="http://schemas.openxmlformats.org/officeDocument/2006/relationships/image" Target="media/image85.wmf"/><Relationship Id="rId22" Type="http://schemas.openxmlformats.org/officeDocument/2006/relationships/image" Target="media/image12.wmf"/><Relationship Id="rId27" Type="http://schemas.openxmlformats.org/officeDocument/2006/relationships/image" Target="media/image17.wmf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64" Type="http://schemas.openxmlformats.org/officeDocument/2006/relationships/image" Target="media/image54.wmf"/><Relationship Id="rId69" Type="http://schemas.openxmlformats.org/officeDocument/2006/relationships/image" Target="media/image59.wmf"/><Relationship Id="rId113" Type="http://schemas.openxmlformats.org/officeDocument/2006/relationships/image" Target="media/image103.wmf"/><Relationship Id="rId118" Type="http://schemas.openxmlformats.org/officeDocument/2006/relationships/image" Target="media/image108.wmf"/><Relationship Id="rId134" Type="http://schemas.openxmlformats.org/officeDocument/2006/relationships/image" Target="media/image124.wmf"/><Relationship Id="rId139" Type="http://schemas.openxmlformats.org/officeDocument/2006/relationships/image" Target="media/image129.wmf"/><Relationship Id="rId80" Type="http://schemas.openxmlformats.org/officeDocument/2006/relationships/image" Target="media/image70.wmf"/><Relationship Id="rId85" Type="http://schemas.openxmlformats.org/officeDocument/2006/relationships/image" Target="media/image75.wmf"/><Relationship Id="rId3" Type="http://schemas.openxmlformats.org/officeDocument/2006/relationships/styles" Target="styles.xml"/><Relationship Id="rId12" Type="http://schemas.openxmlformats.org/officeDocument/2006/relationships/image" Target="media/image5.wmf"/><Relationship Id="rId17" Type="http://schemas.openxmlformats.org/officeDocument/2006/relationships/header" Target="header1.xml"/><Relationship Id="rId25" Type="http://schemas.openxmlformats.org/officeDocument/2006/relationships/image" Target="media/image15.wmf"/><Relationship Id="rId33" Type="http://schemas.openxmlformats.org/officeDocument/2006/relationships/image" Target="media/image23.wmf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wmf"/><Relationship Id="rId67" Type="http://schemas.openxmlformats.org/officeDocument/2006/relationships/image" Target="media/image57.wmf"/><Relationship Id="rId103" Type="http://schemas.openxmlformats.org/officeDocument/2006/relationships/image" Target="media/image93.wmf"/><Relationship Id="rId108" Type="http://schemas.openxmlformats.org/officeDocument/2006/relationships/image" Target="media/image98.wmf"/><Relationship Id="rId116" Type="http://schemas.openxmlformats.org/officeDocument/2006/relationships/image" Target="media/image106.wmf"/><Relationship Id="rId124" Type="http://schemas.openxmlformats.org/officeDocument/2006/relationships/image" Target="media/image114.wmf"/><Relationship Id="rId129" Type="http://schemas.openxmlformats.org/officeDocument/2006/relationships/image" Target="media/image119.wmf"/><Relationship Id="rId137" Type="http://schemas.openxmlformats.org/officeDocument/2006/relationships/image" Target="media/image127.wmf"/><Relationship Id="rId20" Type="http://schemas.openxmlformats.org/officeDocument/2006/relationships/image" Target="media/image10.wmf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wmf"/><Relationship Id="rId70" Type="http://schemas.openxmlformats.org/officeDocument/2006/relationships/image" Target="media/image60.wmf"/><Relationship Id="rId75" Type="http://schemas.openxmlformats.org/officeDocument/2006/relationships/image" Target="media/image65.wmf"/><Relationship Id="rId83" Type="http://schemas.openxmlformats.org/officeDocument/2006/relationships/image" Target="media/image73.wmf"/><Relationship Id="rId88" Type="http://schemas.openxmlformats.org/officeDocument/2006/relationships/image" Target="media/image78.wmf"/><Relationship Id="rId91" Type="http://schemas.openxmlformats.org/officeDocument/2006/relationships/image" Target="media/image81.wmf"/><Relationship Id="rId96" Type="http://schemas.openxmlformats.org/officeDocument/2006/relationships/image" Target="media/image86.wmf"/><Relationship Id="rId111" Type="http://schemas.openxmlformats.org/officeDocument/2006/relationships/image" Target="media/image101.wmf"/><Relationship Id="rId132" Type="http://schemas.openxmlformats.org/officeDocument/2006/relationships/image" Target="media/image122.wmf"/><Relationship Id="rId140" Type="http://schemas.openxmlformats.org/officeDocument/2006/relationships/image" Target="media/image130.wmf"/><Relationship Id="rId145" Type="http://schemas.openxmlformats.org/officeDocument/2006/relationships/image" Target="media/image13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image" Target="media/image13.wmf"/><Relationship Id="rId28" Type="http://schemas.openxmlformats.org/officeDocument/2006/relationships/image" Target="media/image18.wmf"/><Relationship Id="rId36" Type="http://schemas.openxmlformats.org/officeDocument/2006/relationships/image" Target="media/image26.wmf"/><Relationship Id="rId49" Type="http://schemas.openxmlformats.org/officeDocument/2006/relationships/image" Target="media/image39.png"/><Relationship Id="rId57" Type="http://schemas.openxmlformats.org/officeDocument/2006/relationships/image" Target="media/image47.wmf"/><Relationship Id="rId106" Type="http://schemas.openxmlformats.org/officeDocument/2006/relationships/image" Target="media/image96.wmf"/><Relationship Id="rId114" Type="http://schemas.openxmlformats.org/officeDocument/2006/relationships/image" Target="media/image104.wmf"/><Relationship Id="rId119" Type="http://schemas.openxmlformats.org/officeDocument/2006/relationships/image" Target="media/image109.wmf"/><Relationship Id="rId127" Type="http://schemas.openxmlformats.org/officeDocument/2006/relationships/image" Target="media/image117.wmf"/><Relationship Id="rId10" Type="http://schemas.openxmlformats.org/officeDocument/2006/relationships/image" Target="media/image3.png"/><Relationship Id="rId31" Type="http://schemas.openxmlformats.org/officeDocument/2006/relationships/image" Target="media/image21.wmf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wmf"/><Relationship Id="rId65" Type="http://schemas.openxmlformats.org/officeDocument/2006/relationships/image" Target="media/image55.wmf"/><Relationship Id="rId73" Type="http://schemas.openxmlformats.org/officeDocument/2006/relationships/image" Target="media/image63.wmf"/><Relationship Id="rId78" Type="http://schemas.openxmlformats.org/officeDocument/2006/relationships/image" Target="media/image68.wmf"/><Relationship Id="rId81" Type="http://schemas.openxmlformats.org/officeDocument/2006/relationships/image" Target="media/image71.wmf"/><Relationship Id="rId86" Type="http://schemas.openxmlformats.org/officeDocument/2006/relationships/image" Target="media/image76.wmf"/><Relationship Id="rId94" Type="http://schemas.openxmlformats.org/officeDocument/2006/relationships/image" Target="media/image84.wmf"/><Relationship Id="rId99" Type="http://schemas.openxmlformats.org/officeDocument/2006/relationships/image" Target="media/image89.wmf"/><Relationship Id="rId101" Type="http://schemas.openxmlformats.org/officeDocument/2006/relationships/image" Target="media/image91.wmf"/><Relationship Id="rId122" Type="http://schemas.openxmlformats.org/officeDocument/2006/relationships/image" Target="media/image112.wmf"/><Relationship Id="rId130" Type="http://schemas.openxmlformats.org/officeDocument/2006/relationships/image" Target="media/image120.wmf"/><Relationship Id="rId135" Type="http://schemas.openxmlformats.org/officeDocument/2006/relationships/image" Target="media/image125.wmf"/><Relationship Id="rId143" Type="http://schemas.openxmlformats.org/officeDocument/2006/relationships/image" Target="media/image13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wmf"/><Relationship Id="rId18" Type="http://schemas.openxmlformats.org/officeDocument/2006/relationships/footer" Target="footer1.xml"/><Relationship Id="rId39" Type="http://schemas.openxmlformats.org/officeDocument/2006/relationships/image" Target="media/image29.png"/><Relationship Id="rId109" Type="http://schemas.openxmlformats.org/officeDocument/2006/relationships/image" Target="media/image99.wmf"/><Relationship Id="rId34" Type="http://schemas.openxmlformats.org/officeDocument/2006/relationships/image" Target="media/image24.wmf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wmf"/><Relationship Id="rId97" Type="http://schemas.openxmlformats.org/officeDocument/2006/relationships/image" Target="media/image87.wmf"/><Relationship Id="rId104" Type="http://schemas.openxmlformats.org/officeDocument/2006/relationships/image" Target="media/image94.wmf"/><Relationship Id="rId120" Type="http://schemas.openxmlformats.org/officeDocument/2006/relationships/image" Target="media/image110.wmf"/><Relationship Id="rId125" Type="http://schemas.openxmlformats.org/officeDocument/2006/relationships/image" Target="media/image115.wmf"/><Relationship Id="rId141" Type="http://schemas.openxmlformats.org/officeDocument/2006/relationships/image" Target="media/image131.wmf"/><Relationship Id="rId14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1.wmf"/><Relationship Id="rId92" Type="http://schemas.openxmlformats.org/officeDocument/2006/relationships/image" Target="media/image82.wmf"/><Relationship Id="rId2" Type="http://schemas.openxmlformats.org/officeDocument/2006/relationships/numbering" Target="numbering.xml"/><Relationship Id="rId29" Type="http://schemas.openxmlformats.org/officeDocument/2006/relationships/image" Target="media/image19.wmf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wmf"/><Relationship Id="rId87" Type="http://schemas.openxmlformats.org/officeDocument/2006/relationships/image" Target="media/image77.wmf"/><Relationship Id="rId110" Type="http://schemas.openxmlformats.org/officeDocument/2006/relationships/image" Target="media/image100.wmf"/><Relationship Id="rId115" Type="http://schemas.openxmlformats.org/officeDocument/2006/relationships/image" Target="media/image105.wmf"/><Relationship Id="rId131" Type="http://schemas.openxmlformats.org/officeDocument/2006/relationships/image" Target="media/image121.wmf"/><Relationship Id="rId136" Type="http://schemas.openxmlformats.org/officeDocument/2006/relationships/image" Target="media/image126.wmf"/><Relationship Id="rId61" Type="http://schemas.openxmlformats.org/officeDocument/2006/relationships/image" Target="media/image51.wmf"/><Relationship Id="rId82" Type="http://schemas.openxmlformats.org/officeDocument/2006/relationships/image" Target="media/image72.wmf"/><Relationship Id="rId19" Type="http://schemas.openxmlformats.org/officeDocument/2006/relationships/footer" Target="footer2.xml"/><Relationship Id="rId14" Type="http://schemas.openxmlformats.org/officeDocument/2006/relationships/image" Target="media/image7.wmf"/><Relationship Id="rId30" Type="http://schemas.openxmlformats.org/officeDocument/2006/relationships/image" Target="media/image20.wmf"/><Relationship Id="rId35" Type="http://schemas.openxmlformats.org/officeDocument/2006/relationships/image" Target="media/image25.wmf"/><Relationship Id="rId56" Type="http://schemas.openxmlformats.org/officeDocument/2006/relationships/image" Target="media/image46.png"/><Relationship Id="rId77" Type="http://schemas.openxmlformats.org/officeDocument/2006/relationships/image" Target="media/image67.wmf"/><Relationship Id="rId100" Type="http://schemas.openxmlformats.org/officeDocument/2006/relationships/image" Target="media/image90.wmf"/><Relationship Id="rId105" Type="http://schemas.openxmlformats.org/officeDocument/2006/relationships/image" Target="media/image95.wmf"/><Relationship Id="rId126" Type="http://schemas.openxmlformats.org/officeDocument/2006/relationships/image" Target="media/image116.wmf"/><Relationship Id="rId14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wmf"/><Relationship Id="rId93" Type="http://schemas.openxmlformats.org/officeDocument/2006/relationships/image" Target="media/image83.wmf"/><Relationship Id="rId98" Type="http://schemas.openxmlformats.org/officeDocument/2006/relationships/image" Target="media/image88.wmf"/><Relationship Id="rId121" Type="http://schemas.openxmlformats.org/officeDocument/2006/relationships/image" Target="media/image111.wmf"/><Relationship Id="rId142" Type="http://schemas.openxmlformats.org/officeDocument/2006/relationships/image" Target="media/image13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041F19-8806-4122-BB86-06DA2EB2F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21043</Words>
  <Characters>119951</Characters>
  <Application>Microsoft Office Word</Application>
  <DocSecurity>0</DocSecurity>
  <Lines>999</Lines>
  <Paragraphs>281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Дипломный проект</vt:lpstr>
    </vt:vector>
  </TitlesOfParts>
  <Company>Home, inc</Company>
  <LinksUpToDate>false</LinksUpToDate>
  <CharactersWithSpaces>140713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Дипломный проект</dc:title>
  <dc:subject>Разработка мероприятий по обеспечению повышения эффективности контроля за движением автобусов городского сообщения РДАУП "Автобусный парк № 1" г. Гомеля</dc:subject>
  <dc:creator>Якшевич Андрей Николаевич</dc:creator>
  <cp:keywords/>
  <dc:description/>
  <cp:lastModifiedBy>admin</cp:lastModifiedBy>
  <cp:revision>2</cp:revision>
  <cp:lastPrinted>2007-06-13T14:06:00Z</cp:lastPrinted>
  <dcterms:created xsi:type="dcterms:W3CDTF">2014-03-24T22:30:00Z</dcterms:created>
  <dcterms:modified xsi:type="dcterms:W3CDTF">2014-03-24T22:30:00Z</dcterms:modified>
</cp:coreProperties>
</file>