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5A1" w:rsidRDefault="009335A1" w:rsidP="00853B46">
      <w:pPr>
        <w:jc w:val="center"/>
        <w:rPr>
          <w:b/>
          <w:sz w:val="32"/>
          <w:szCs w:val="32"/>
        </w:rPr>
      </w:pPr>
    </w:p>
    <w:p w:rsidR="004B6C36" w:rsidRDefault="00853B46" w:rsidP="00853B46">
      <w:pPr>
        <w:jc w:val="center"/>
      </w:pPr>
      <w:r w:rsidRPr="00853B46">
        <w:rPr>
          <w:b/>
          <w:sz w:val="32"/>
          <w:szCs w:val="32"/>
        </w:rPr>
        <w:t>СОДЕРЖАНИЕ</w:t>
      </w:r>
    </w:p>
    <w:p w:rsidR="00D453C0" w:rsidRDefault="00D453C0"/>
    <w:p w:rsidR="00D453C0" w:rsidRDefault="00D453C0"/>
    <w:p w:rsidR="00D453C0" w:rsidRDefault="00D453C0" w:rsidP="00A94E31">
      <w:pPr>
        <w:spacing w:line="360" w:lineRule="auto"/>
      </w:pPr>
    </w:p>
    <w:p w:rsidR="006B076B" w:rsidRPr="006B076B" w:rsidRDefault="00D00829" w:rsidP="006B076B">
      <w:pPr>
        <w:pStyle w:val="11"/>
        <w:widowControl w:val="0"/>
        <w:tabs>
          <w:tab w:val="right" w:leader="dot" w:pos="9345"/>
        </w:tabs>
        <w:spacing w:line="360" w:lineRule="auto"/>
        <w:rPr>
          <w:rFonts w:ascii="Calibri" w:hAnsi="Calibri"/>
          <w:noProof/>
          <w:sz w:val="28"/>
          <w:szCs w:val="28"/>
        </w:rPr>
      </w:pPr>
      <w:r w:rsidRPr="005A1736">
        <w:rPr>
          <w:sz w:val="28"/>
          <w:szCs w:val="28"/>
        </w:rPr>
        <w:fldChar w:fldCharType="begin"/>
      </w:r>
      <w:r w:rsidRPr="005A1736">
        <w:rPr>
          <w:sz w:val="28"/>
          <w:szCs w:val="28"/>
        </w:rPr>
        <w:instrText xml:space="preserve"> TOC \o "1-3" \h \z \u </w:instrText>
      </w:r>
      <w:r w:rsidRPr="005A1736">
        <w:rPr>
          <w:sz w:val="28"/>
          <w:szCs w:val="28"/>
        </w:rPr>
        <w:fldChar w:fldCharType="separate"/>
      </w:r>
      <w:hyperlink w:anchor="_Toc222968801" w:history="1">
        <w:r w:rsidR="006B076B" w:rsidRPr="006B076B">
          <w:rPr>
            <w:rStyle w:val="a6"/>
            <w:noProof/>
            <w:sz w:val="28"/>
            <w:szCs w:val="28"/>
          </w:rPr>
          <w:t>Введение</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_Toc222968801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3</w:t>
        </w:r>
        <w:r w:rsidR="006B076B" w:rsidRPr="006B076B">
          <w:rPr>
            <w:noProof/>
            <w:webHidden/>
            <w:sz w:val="28"/>
            <w:szCs w:val="28"/>
          </w:rPr>
          <w:fldChar w:fldCharType="end"/>
        </w:r>
      </w:hyperlink>
    </w:p>
    <w:p w:rsidR="006B076B" w:rsidRPr="006B076B" w:rsidRDefault="00583872" w:rsidP="006B076B">
      <w:pPr>
        <w:pStyle w:val="11"/>
        <w:widowControl w:val="0"/>
        <w:tabs>
          <w:tab w:val="left" w:pos="440"/>
          <w:tab w:val="right" w:leader="dot" w:pos="9345"/>
        </w:tabs>
        <w:spacing w:line="360" w:lineRule="auto"/>
        <w:rPr>
          <w:rFonts w:ascii="Calibri" w:hAnsi="Calibri"/>
          <w:noProof/>
          <w:sz w:val="28"/>
          <w:szCs w:val="28"/>
        </w:rPr>
      </w:pPr>
      <w:hyperlink w:anchor="_Toc222968802" w:history="1">
        <w:r w:rsidR="006B076B" w:rsidRPr="006B076B">
          <w:rPr>
            <w:rStyle w:val="a6"/>
            <w:noProof/>
            <w:sz w:val="28"/>
            <w:szCs w:val="28"/>
          </w:rPr>
          <w:t>1.</w:t>
        </w:r>
        <w:r w:rsidR="006B076B" w:rsidRPr="006B076B">
          <w:rPr>
            <w:rFonts w:ascii="Calibri" w:hAnsi="Calibri"/>
            <w:noProof/>
            <w:sz w:val="28"/>
            <w:szCs w:val="28"/>
          </w:rPr>
          <w:tab/>
        </w:r>
        <w:r w:rsidR="006B076B" w:rsidRPr="006B076B">
          <w:rPr>
            <w:rStyle w:val="a6"/>
            <w:noProof/>
            <w:sz w:val="28"/>
            <w:szCs w:val="28"/>
          </w:rPr>
          <w:t>Цели, задачи и особенности учета   готовой продукции</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_Toc222968802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5</w:t>
        </w:r>
        <w:r w:rsidR="006B076B" w:rsidRPr="006B076B">
          <w:rPr>
            <w:noProof/>
            <w:webHidden/>
            <w:sz w:val="28"/>
            <w:szCs w:val="28"/>
          </w:rPr>
          <w:fldChar w:fldCharType="end"/>
        </w:r>
      </w:hyperlink>
    </w:p>
    <w:p w:rsidR="006B076B" w:rsidRPr="006B076B" w:rsidRDefault="00583872" w:rsidP="006B076B">
      <w:pPr>
        <w:pStyle w:val="21"/>
        <w:widowControl w:val="0"/>
        <w:tabs>
          <w:tab w:val="right" w:leader="dot" w:pos="9345"/>
        </w:tabs>
        <w:spacing w:line="360" w:lineRule="auto"/>
        <w:rPr>
          <w:rFonts w:ascii="Calibri" w:hAnsi="Calibri"/>
          <w:noProof/>
          <w:sz w:val="28"/>
          <w:szCs w:val="28"/>
        </w:rPr>
      </w:pPr>
      <w:hyperlink w:anchor="_Toc222968803" w:history="1">
        <w:r w:rsidR="006B076B" w:rsidRPr="006B076B">
          <w:rPr>
            <w:rStyle w:val="a6"/>
            <w:noProof/>
            <w:sz w:val="28"/>
            <w:szCs w:val="28"/>
          </w:rPr>
          <w:t>1.1. Сущность, цели и задачи учета готовой продукции</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_Toc222968803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5</w:t>
        </w:r>
        <w:r w:rsidR="006B076B" w:rsidRPr="006B076B">
          <w:rPr>
            <w:noProof/>
            <w:webHidden/>
            <w:sz w:val="28"/>
            <w:szCs w:val="28"/>
          </w:rPr>
          <w:fldChar w:fldCharType="end"/>
        </w:r>
      </w:hyperlink>
    </w:p>
    <w:p w:rsidR="006B076B" w:rsidRPr="006B076B" w:rsidRDefault="00583872" w:rsidP="006B076B">
      <w:pPr>
        <w:pStyle w:val="21"/>
        <w:widowControl w:val="0"/>
        <w:tabs>
          <w:tab w:val="right" w:leader="dot" w:pos="9345"/>
        </w:tabs>
        <w:spacing w:line="360" w:lineRule="auto"/>
        <w:rPr>
          <w:rFonts w:ascii="Calibri" w:hAnsi="Calibri"/>
          <w:noProof/>
          <w:sz w:val="28"/>
          <w:szCs w:val="28"/>
        </w:rPr>
      </w:pPr>
      <w:hyperlink w:anchor="_Toc222968804" w:history="1">
        <w:r w:rsidR="006B076B" w:rsidRPr="006B076B">
          <w:rPr>
            <w:rStyle w:val="a6"/>
            <w:noProof/>
            <w:sz w:val="28"/>
            <w:szCs w:val="28"/>
          </w:rPr>
          <w:t>1.2. Особенности учета выпуска, отгрузки  и реализации готовой продукции</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_Toc222968804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7</w:t>
        </w:r>
        <w:r w:rsidR="006B076B" w:rsidRPr="006B076B">
          <w:rPr>
            <w:noProof/>
            <w:webHidden/>
            <w:sz w:val="28"/>
            <w:szCs w:val="28"/>
          </w:rPr>
          <w:fldChar w:fldCharType="end"/>
        </w:r>
      </w:hyperlink>
    </w:p>
    <w:p w:rsidR="006B076B" w:rsidRPr="006B076B" w:rsidRDefault="00583872" w:rsidP="006B076B">
      <w:pPr>
        <w:pStyle w:val="11"/>
        <w:widowControl w:val="0"/>
        <w:tabs>
          <w:tab w:val="right" w:leader="dot" w:pos="9345"/>
        </w:tabs>
        <w:spacing w:line="360" w:lineRule="auto"/>
        <w:rPr>
          <w:rFonts w:ascii="Calibri" w:hAnsi="Calibri"/>
          <w:noProof/>
          <w:sz w:val="28"/>
          <w:szCs w:val="28"/>
        </w:rPr>
      </w:pPr>
      <w:hyperlink w:anchor="_Toc222968805" w:history="1">
        <w:r w:rsidR="006B076B" w:rsidRPr="006B076B">
          <w:rPr>
            <w:rStyle w:val="a6"/>
            <w:noProof/>
            <w:sz w:val="28"/>
            <w:szCs w:val="28"/>
          </w:rPr>
          <w:t>2. Учет   готовой продукции в     ООО «Электра-НН»</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_Toc222968805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19</w:t>
        </w:r>
        <w:r w:rsidR="006B076B" w:rsidRPr="006B076B">
          <w:rPr>
            <w:noProof/>
            <w:webHidden/>
            <w:sz w:val="28"/>
            <w:szCs w:val="28"/>
          </w:rPr>
          <w:fldChar w:fldCharType="end"/>
        </w:r>
      </w:hyperlink>
    </w:p>
    <w:p w:rsidR="006B076B" w:rsidRPr="006B076B" w:rsidRDefault="00583872" w:rsidP="006B076B">
      <w:pPr>
        <w:pStyle w:val="21"/>
        <w:widowControl w:val="0"/>
        <w:tabs>
          <w:tab w:val="right" w:leader="dot" w:pos="9345"/>
        </w:tabs>
        <w:spacing w:line="360" w:lineRule="auto"/>
        <w:rPr>
          <w:rFonts w:ascii="Calibri" w:hAnsi="Calibri"/>
          <w:noProof/>
          <w:sz w:val="28"/>
          <w:szCs w:val="28"/>
        </w:rPr>
      </w:pPr>
      <w:hyperlink w:anchor="_Toc222968806" w:history="1">
        <w:r w:rsidR="006B076B" w:rsidRPr="006B076B">
          <w:rPr>
            <w:rStyle w:val="a6"/>
            <w:noProof/>
            <w:sz w:val="28"/>
            <w:szCs w:val="28"/>
          </w:rPr>
          <w:t>2.1. Организационно-экономическая характеристика предприятия и ее учетной политики</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_Toc222968806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19</w:t>
        </w:r>
        <w:r w:rsidR="006B076B" w:rsidRPr="006B076B">
          <w:rPr>
            <w:noProof/>
            <w:webHidden/>
            <w:sz w:val="28"/>
            <w:szCs w:val="28"/>
          </w:rPr>
          <w:fldChar w:fldCharType="end"/>
        </w:r>
      </w:hyperlink>
    </w:p>
    <w:p w:rsidR="006B076B" w:rsidRPr="006B076B" w:rsidRDefault="00583872" w:rsidP="006B076B">
      <w:pPr>
        <w:pStyle w:val="21"/>
        <w:widowControl w:val="0"/>
        <w:tabs>
          <w:tab w:val="right" w:leader="dot" w:pos="9345"/>
        </w:tabs>
        <w:spacing w:line="360" w:lineRule="auto"/>
        <w:rPr>
          <w:rFonts w:ascii="Calibri" w:hAnsi="Calibri"/>
          <w:noProof/>
          <w:sz w:val="28"/>
          <w:szCs w:val="28"/>
        </w:rPr>
      </w:pPr>
      <w:hyperlink w:anchor="_Toc222968807" w:history="1">
        <w:r w:rsidR="006B076B" w:rsidRPr="006B076B">
          <w:rPr>
            <w:rStyle w:val="a6"/>
            <w:noProof/>
            <w:sz w:val="28"/>
            <w:szCs w:val="28"/>
          </w:rPr>
          <w:t>2.2.Формирование первичных документов и бухгалтерских регистров по учету выпуска и продажи готовой продукции</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_Toc222968807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21</w:t>
        </w:r>
        <w:r w:rsidR="006B076B" w:rsidRPr="006B076B">
          <w:rPr>
            <w:noProof/>
            <w:webHidden/>
            <w:sz w:val="28"/>
            <w:szCs w:val="28"/>
          </w:rPr>
          <w:fldChar w:fldCharType="end"/>
        </w:r>
      </w:hyperlink>
    </w:p>
    <w:p w:rsidR="006B076B" w:rsidRPr="006B076B" w:rsidRDefault="00583872" w:rsidP="006B076B">
      <w:pPr>
        <w:pStyle w:val="21"/>
        <w:widowControl w:val="0"/>
        <w:tabs>
          <w:tab w:val="right" w:leader="dot" w:pos="9345"/>
        </w:tabs>
        <w:spacing w:line="360" w:lineRule="auto"/>
        <w:rPr>
          <w:rFonts w:ascii="Calibri" w:hAnsi="Calibri"/>
          <w:noProof/>
          <w:sz w:val="28"/>
          <w:szCs w:val="28"/>
        </w:rPr>
      </w:pPr>
      <w:hyperlink w:anchor="_Toc222968808" w:history="1">
        <w:r w:rsidR="006B076B" w:rsidRPr="006B076B">
          <w:rPr>
            <w:rStyle w:val="a6"/>
            <w:noProof/>
            <w:sz w:val="28"/>
            <w:szCs w:val="28"/>
          </w:rPr>
          <w:t>2.3. Аналитический и синтетический учет выпуска и продажи готовой продукции в ООО «Электра-НН»</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_Toc222968808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25</w:t>
        </w:r>
        <w:r w:rsidR="006B076B" w:rsidRPr="006B076B">
          <w:rPr>
            <w:noProof/>
            <w:webHidden/>
            <w:sz w:val="28"/>
            <w:szCs w:val="28"/>
          </w:rPr>
          <w:fldChar w:fldCharType="end"/>
        </w:r>
      </w:hyperlink>
    </w:p>
    <w:p w:rsidR="006B076B" w:rsidRPr="006B076B" w:rsidRDefault="00583872" w:rsidP="006B076B">
      <w:pPr>
        <w:pStyle w:val="11"/>
        <w:widowControl w:val="0"/>
        <w:tabs>
          <w:tab w:val="right" w:leader="dot" w:pos="9345"/>
        </w:tabs>
        <w:spacing w:line="360" w:lineRule="auto"/>
        <w:rPr>
          <w:rFonts w:ascii="Calibri" w:hAnsi="Calibri"/>
          <w:noProof/>
          <w:sz w:val="28"/>
          <w:szCs w:val="28"/>
        </w:rPr>
      </w:pPr>
      <w:hyperlink w:anchor="_Toc222968809" w:history="1">
        <w:r w:rsidR="006B076B" w:rsidRPr="006B076B">
          <w:rPr>
            <w:rStyle w:val="a6"/>
            <w:noProof/>
            <w:sz w:val="28"/>
            <w:szCs w:val="28"/>
          </w:rPr>
          <w:t>Заключение</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_Toc222968809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39</w:t>
        </w:r>
        <w:r w:rsidR="006B076B" w:rsidRPr="006B076B">
          <w:rPr>
            <w:noProof/>
            <w:webHidden/>
            <w:sz w:val="28"/>
            <w:szCs w:val="28"/>
          </w:rPr>
          <w:fldChar w:fldCharType="end"/>
        </w:r>
      </w:hyperlink>
    </w:p>
    <w:p w:rsidR="006B076B" w:rsidRPr="006B076B" w:rsidRDefault="00583872" w:rsidP="006B076B">
      <w:pPr>
        <w:pStyle w:val="11"/>
        <w:widowControl w:val="0"/>
        <w:tabs>
          <w:tab w:val="right" w:leader="dot" w:pos="9345"/>
        </w:tabs>
        <w:spacing w:line="360" w:lineRule="auto"/>
        <w:rPr>
          <w:rFonts w:ascii="Calibri" w:hAnsi="Calibri"/>
          <w:noProof/>
          <w:sz w:val="28"/>
          <w:szCs w:val="28"/>
        </w:rPr>
      </w:pPr>
      <w:hyperlink w:anchor="_Toc222968810" w:history="1">
        <w:r w:rsidR="006B076B" w:rsidRPr="006B076B">
          <w:rPr>
            <w:rStyle w:val="a6"/>
            <w:noProof/>
            <w:sz w:val="28"/>
            <w:szCs w:val="28"/>
          </w:rPr>
          <w:t>Список литературы</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_Toc222968810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42</w:t>
        </w:r>
        <w:r w:rsidR="006B076B" w:rsidRPr="006B076B">
          <w:rPr>
            <w:noProof/>
            <w:webHidden/>
            <w:sz w:val="28"/>
            <w:szCs w:val="28"/>
          </w:rPr>
          <w:fldChar w:fldCharType="end"/>
        </w:r>
      </w:hyperlink>
    </w:p>
    <w:p w:rsidR="006B076B" w:rsidRPr="006B076B" w:rsidRDefault="00583872" w:rsidP="006B076B">
      <w:pPr>
        <w:pStyle w:val="11"/>
        <w:widowControl w:val="0"/>
        <w:tabs>
          <w:tab w:val="right" w:leader="dot" w:pos="9345"/>
        </w:tabs>
        <w:spacing w:line="360" w:lineRule="auto"/>
        <w:rPr>
          <w:rFonts w:ascii="Calibri" w:hAnsi="Calibri"/>
          <w:noProof/>
          <w:sz w:val="28"/>
          <w:szCs w:val="28"/>
        </w:rPr>
      </w:pPr>
      <w:hyperlink w:anchor="_Toc222968811" w:history="1">
        <w:r w:rsidR="006B076B" w:rsidRPr="006B076B">
          <w:rPr>
            <w:rStyle w:val="a6"/>
            <w:noProof/>
            <w:sz w:val="28"/>
            <w:szCs w:val="28"/>
          </w:rPr>
          <w:t>Приложения</w:t>
        </w:r>
        <w:r w:rsidR="006B076B" w:rsidRPr="006B076B">
          <w:rPr>
            <w:noProof/>
            <w:webHidden/>
            <w:sz w:val="28"/>
            <w:szCs w:val="28"/>
          </w:rPr>
          <w:tab/>
        </w:r>
        <w:r w:rsidR="006B076B" w:rsidRPr="006B076B">
          <w:rPr>
            <w:noProof/>
            <w:webHidden/>
            <w:sz w:val="28"/>
            <w:szCs w:val="28"/>
          </w:rPr>
          <w:fldChar w:fldCharType="begin"/>
        </w:r>
        <w:r w:rsidR="006B076B" w:rsidRPr="006B076B">
          <w:rPr>
            <w:noProof/>
            <w:webHidden/>
            <w:sz w:val="28"/>
            <w:szCs w:val="28"/>
          </w:rPr>
          <w:instrText xml:space="preserve"> PAGEREF _Toc222968811 \h </w:instrText>
        </w:r>
        <w:r w:rsidR="006B076B" w:rsidRPr="006B076B">
          <w:rPr>
            <w:noProof/>
            <w:webHidden/>
            <w:sz w:val="28"/>
            <w:szCs w:val="28"/>
          </w:rPr>
        </w:r>
        <w:r w:rsidR="006B076B" w:rsidRPr="006B076B">
          <w:rPr>
            <w:noProof/>
            <w:webHidden/>
            <w:sz w:val="28"/>
            <w:szCs w:val="28"/>
          </w:rPr>
          <w:fldChar w:fldCharType="separate"/>
        </w:r>
        <w:r w:rsidR="006B076B" w:rsidRPr="006B076B">
          <w:rPr>
            <w:noProof/>
            <w:webHidden/>
            <w:sz w:val="28"/>
            <w:szCs w:val="28"/>
          </w:rPr>
          <w:t>44</w:t>
        </w:r>
        <w:r w:rsidR="006B076B" w:rsidRPr="006B076B">
          <w:rPr>
            <w:noProof/>
            <w:webHidden/>
            <w:sz w:val="28"/>
            <w:szCs w:val="28"/>
          </w:rPr>
          <w:fldChar w:fldCharType="end"/>
        </w:r>
      </w:hyperlink>
    </w:p>
    <w:p w:rsidR="00D453C0" w:rsidRDefault="00D00829" w:rsidP="00A94E31">
      <w:pPr>
        <w:spacing w:line="360" w:lineRule="auto"/>
      </w:pPr>
      <w:r w:rsidRPr="005A1736">
        <w:rPr>
          <w:sz w:val="28"/>
          <w:szCs w:val="28"/>
        </w:rPr>
        <w:fldChar w:fldCharType="end"/>
      </w:r>
    </w:p>
    <w:p w:rsidR="00D453C0" w:rsidRDefault="00D453C0"/>
    <w:p w:rsidR="00D453C0" w:rsidRDefault="00D453C0"/>
    <w:p w:rsidR="00D453C0" w:rsidRDefault="00D453C0"/>
    <w:p w:rsidR="00D453C0" w:rsidRDefault="00D453C0"/>
    <w:p w:rsidR="00D453C0" w:rsidRDefault="00853B46" w:rsidP="00D453C0">
      <w:pPr>
        <w:pStyle w:val="-1"/>
        <w:spacing w:before="0" w:after="0" w:line="360" w:lineRule="auto"/>
      </w:pPr>
      <w:r>
        <w:br w:type="page"/>
      </w:r>
      <w:bookmarkStart w:id="0" w:name="_Toc222968801"/>
      <w:r w:rsidR="00D453C0">
        <w:t>Введение</w:t>
      </w:r>
      <w:bookmarkEnd w:id="0"/>
    </w:p>
    <w:p w:rsidR="00D453C0" w:rsidRDefault="00D453C0"/>
    <w:p w:rsidR="00D453C0" w:rsidRDefault="00D453C0"/>
    <w:p w:rsidR="006B3753" w:rsidRPr="008110F1" w:rsidRDefault="006B3753" w:rsidP="006B3753">
      <w:pPr>
        <w:spacing w:line="360" w:lineRule="auto"/>
        <w:ind w:firstLine="720"/>
        <w:jc w:val="both"/>
        <w:rPr>
          <w:sz w:val="28"/>
          <w:szCs w:val="28"/>
        </w:rPr>
      </w:pPr>
      <w:r w:rsidRPr="008110F1">
        <w:rPr>
          <w:sz w:val="28"/>
          <w:szCs w:val="28"/>
        </w:rPr>
        <w:t xml:space="preserve">Для успешного выполнения бухгалтерией своих учетных задач, связанных с готовой продукцией, необходима ритмичная работа предприятия, правильная организация складского хозяйства, своевременное оформление хозяйственных операций. </w:t>
      </w:r>
    </w:p>
    <w:p w:rsidR="006B3753" w:rsidRPr="008110F1" w:rsidRDefault="006B3753" w:rsidP="006B3753">
      <w:pPr>
        <w:spacing w:line="360" w:lineRule="auto"/>
        <w:ind w:firstLine="720"/>
        <w:jc w:val="both"/>
        <w:rPr>
          <w:sz w:val="28"/>
          <w:szCs w:val="28"/>
        </w:rPr>
      </w:pPr>
      <w:r w:rsidRPr="008110F1">
        <w:rPr>
          <w:sz w:val="28"/>
          <w:szCs w:val="28"/>
        </w:rPr>
        <w:t>Актуальность и значимость рассмотрения проблемы учета выпуска и продажи готовой продукции заключается в том, что результатом деятельности любого производственного предприятия или организации является выпуск готовой продукции, выполнение работ или предоставление услуг. В  результате,  стоимость готовой продукции, работ, услуг переходит из сферы производства в сферу обра</w:t>
      </w:r>
      <w:r w:rsidRPr="008110F1">
        <w:rPr>
          <w:sz w:val="28"/>
          <w:szCs w:val="28"/>
        </w:rPr>
        <w:softHyphen/>
        <w:t>щения.</w:t>
      </w:r>
    </w:p>
    <w:p w:rsidR="006B3753" w:rsidRPr="008110F1" w:rsidRDefault="006B3753" w:rsidP="006B3753">
      <w:pPr>
        <w:spacing w:line="360" w:lineRule="auto"/>
        <w:ind w:firstLine="720"/>
        <w:jc w:val="both"/>
        <w:rPr>
          <w:sz w:val="28"/>
          <w:szCs w:val="28"/>
        </w:rPr>
      </w:pPr>
      <w:r w:rsidRPr="008110F1">
        <w:rPr>
          <w:sz w:val="28"/>
          <w:szCs w:val="28"/>
        </w:rPr>
        <w:t>Для того чтобы правильно и своевременно осуществлять учет результатов производственной деятельности организация должна выбрать и закрепить в своей учетной политике ряд основополагающих принципов и методов по учету готовой продукции, варианты которых изложены и закреплены в законодательных актах и рекомендациях Министерства Финансов Российской Федерации.</w:t>
      </w:r>
    </w:p>
    <w:p w:rsidR="00D87A05" w:rsidRPr="00D87A05" w:rsidRDefault="006B3753" w:rsidP="00D87A05">
      <w:pPr>
        <w:spacing w:line="360" w:lineRule="auto"/>
        <w:ind w:firstLine="720"/>
        <w:jc w:val="both"/>
        <w:rPr>
          <w:sz w:val="28"/>
          <w:szCs w:val="28"/>
        </w:rPr>
      </w:pPr>
      <w:r w:rsidRPr="00D87A05">
        <w:rPr>
          <w:sz w:val="28"/>
          <w:szCs w:val="28"/>
        </w:rPr>
        <w:t>От выбранного организацией или предприятием метода оценки готовой продукции и признания выручки от ее продажи зависят многие показатели деятельности предприятия или организации. Одним из таких показателей, который  наиболее значим</w:t>
      </w:r>
      <w:r w:rsidR="00010993">
        <w:rPr>
          <w:sz w:val="28"/>
          <w:szCs w:val="28"/>
        </w:rPr>
        <w:t>ой</w:t>
      </w:r>
      <w:r w:rsidRPr="00D87A05">
        <w:rPr>
          <w:sz w:val="28"/>
          <w:szCs w:val="28"/>
        </w:rPr>
        <w:t xml:space="preserve"> является величина налогооблагаемой выручки, а следовательно, и величина чистой прибыли, которую получит организация после уплаты всех налогов и сборов. </w:t>
      </w:r>
    </w:p>
    <w:p w:rsidR="006B3753" w:rsidRPr="00D87A05" w:rsidRDefault="006B3753" w:rsidP="00D87A05">
      <w:pPr>
        <w:spacing w:line="360" w:lineRule="auto"/>
        <w:ind w:firstLine="720"/>
        <w:jc w:val="both"/>
        <w:rPr>
          <w:sz w:val="28"/>
          <w:szCs w:val="28"/>
        </w:rPr>
      </w:pPr>
      <w:r w:rsidRPr="00D87A05">
        <w:rPr>
          <w:sz w:val="28"/>
          <w:szCs w:val="28"/>
        </w:rPr>
        <w:t xml:space="preserve">Цель данной курсовой работы – </w:t>
      </w:r>
      <w:r w:rsidR="00A92D86">
        <w:rPr>
          <w:sz w:val="28"/>
          <w:szCs w:val="28"/>
        </w:rPr>
        <w:t>рассмотреть правила учета готовой продукции на предприятии</w:t>
      </w:r>
      <w:r w:rsidRPr="00D87A05">
        <w:rPr>
          <w:sz w:val="28"/>
          <w:szCs w:val="28"/>
        </w:rPr>
        <w:t xml:space="preserve">  ООО </w:t>
      </w:r>
      <w:r w:rsidR="0003663D">
        <w:rPr>
          <w:sz w:val="28"/>
          <w:szCs w:val="28"/>
        </w:rPr>
        <w:t>«</w:t>
      </w:r>
      <w:r w:rsidR="00D87A05">
        <w:rPr>
          <w:sz w:val="28"/>
          <w:szCs w:val="28"/>
        </w:rPr>
        <w:t>Электра-НН</w:t>
      </w:r>
      <w:r w:rsidR="0003663D">
        <w:rPr>
          <w:sz w:val="28"/>
          <w:szCs w:val="28"/>
        </w:rPr>
        <w:t>»</w:t>
      </w:r>
      <w:r w:rsidRPr="00D87A05">
        <w:rPr>
          <w:sz w:val="28"/>
          <w:szCs w:val="28"/>
        </w:rPr>
        <w:t>.</w:t>
      </w:r>
    </w:p>
    <w:p w:rsidR="006B3753" w:rsidRPr="008110F1" w:rsidRDefault="006B3753" w:rsidP="006B3753">
      <w:pPr>
        <w:spacing w:line="360" w:lineRule="auto"/>
        <w:ind w:firstLine="720"/>
        <w:jc w:val="both"/>
        <w:rPr>
          <w:sz w:val="28"/>
          <w:szCs w:val="28"/>
        </w:rPr>
      </w:pPr>
      <w:r w:rsidRPr="008110F1">
        <w:rPr>
          <w:sz w:val="28"/>
          <w:szCs w:val="28"/>
        </w:rPr>
        <w:t>Реализация данной цели требует постановки следующих задач:</w:t>
      </w:r>
    </w:p>
    <w:p w:rsidR="006B3753" w:rsidRPr="008110F1" w:rsidRDefault="006B3753" w:rsidP="006B3753">
      <w:pPr>
        <w:numPr>
          <w:ilvl w:val="0"/>
          <w:numId w:val="2"/>
        </w:numPr>
        <w:shd w:val="clear" w:color="auto" w:fill="FFFFFF"/>
        <w:tabs>
          <w:tab w:val="clear" w:pos="1620"/>
          <w:tab w:val="left" w:pos="1080"/>
        </w:tabs>
        <w:spacing w:line="360" w:lineRule="auto"/>
        <w:ind w:left="0" w:right="7" w:firstLine="720"/>
        <w:jc w:val="both"/>
        <w:rPr>
          <w:sz w:val="28"/>
        </w:rPr>
      </w:pPr>
      <w:r w:rsidRPr="008110F1">
        <w:rPr>
          <w:sz w:val="28"/>
        </w:rPr>
        <w:t>изучить и систематизировать информацию по теме работы, полученную из различных источников (научная и учебная литература, законодательная база)</w:t>
      </w:r>
      <w:r w:rsidR="00D87A05">
        <w:rPr>
          <w:sz w:val="28"/>
        </w:rPr>
        <w:t>.</w:t>
      </w:r>
    </w:p>
    <w:p w:rsidR="006B3753" w:rsidRPr="008110F1" w:rsidRDefault="006B3753" w:rsidP="006B3753">
      <w:pPr>
        <w:numPr>
          <w:ilvl w:val="0"/>
          <w:numId w:val="2"/>
        </w:numPr>
        <w:shd w:val="clear" w:color="auto" w:fill="FFFFFF"/>
        <w:tabs>
          <w:tab w:val="clear" w:pos="1620"/>
          <w:tab w:val="left" w:pos="1080"/>
        </w:tabs>
        <w:spacing w:line="360" w:lineRule="auto"/>
        <w:ind w:left="0" w:right="7" w:firstLine="720"/>
        <w:jc w:val="both"/>
        <w:rPr>
          <w:sz w:val="28"/>
        </w:rPr>
      </w:pPr>
      <w:r w:rsidRPr="008110F1">
        <w:rPr>
          <w:sz w:val="28"/>
        </w:rPr>
        <w:t>рассмотреть порядок отражения в учете операций по учету выпуска и продажи готовой продукции в теоретическом и практическом аспектах, исходя из  Плана счетов.</w:t>
      </w:r>
    </w:p>
    <w:p w:rsidR="006B3753" w:rsidRPr="008110F1" w:rsidRDefault="006B3753" w:rsidP="006B3753">
      <w:pPr>
        <w:numPr>
          <w:ilvl w:val="0"/>
          <w:numId w:val="2"/>
        </w:numPr>
        <w:shd w:val="clear" w:color="auto" w:fill="FFFFFF"/>
        <w:tabs>
          <w:tab w:val="clear" w:pos="1620"/>
          <w:tab w:val="left" w:pos="1080"/>
        </w:tabs>
        <w:spacing w:line="360" w:lineRule="auto"/>
        <w:ind w:left="0" w:right="7" w:firstLine="720"/>
        <w:jc w:val="both"/>
        <w:rPr>
          <w:sz w:val="28"/>
        </w:rPr>
      </w:pPr>
      <w:r w:rsidRPr="008110F1">
        <w:rPr>
          <w:sz w:val="28"/>
        </w:rPr>
        <w:t xml:space="preserve">оценить качество учета выпуска готовой продукции на предприятии, на базе которого проводилось данное исследование и предложить меры  по регулированию учетного процесса. </w:t>
      </w:r>
    </w:p>
    <w:p w:rsidR="006B3753" w:rsidRPr="008110F1" w:rsidRDefault="006B3753" w:rsidP="006B3753">
      <w:pPr>
        <w:shd w:val="clear" w:color="auto" w:fill="FFFFFF"/>
        <w:spacing w:line="360" w:lineRule="auto"/>
        <w:ind w:right="7" w:firstLine="720"/>
        <w:jc w:val="both"/>
        <w:rPr>
          <w:sz w:val="28"/>
        </w:rPr>
      </w:pPr>
      <w:r w:rsidRPr="008110F1">
        <w:rPr>
          <w:sz w:val="28"/>
        </w:rPr>
        <w:t xml:space="preserve">Объект исследования – ООО </w:t>
      </w:r>
      <w:r w:rsidR="0003663D">
        <w:rPr>
          <w:sz w:val="28"/>
        </w:rPr>
        <w:t>«</w:t>
      </w:r>
      <w:r w:rsidR="00D87A05">
        <w:rPr>
          <w:sz w:val="28"/>
          <w:szCs w:val="28"/>
        </w:rPr>
        <w:t>Электра-НН</w:t>
      </w:r>
      <w:r w:rsidR="0003663D">
        <w:rPr>
          <w:sz w:val="28"/>
        </w:rPr>
        <w:t>»</w:t>
      </w:r>
      <w:r w:rsidRPr="008110F1">
        <w:rPr>
          <w:sz w:val="28"/>
        </w:rPr>
        <w:t xml:space="preserve">, на примере которого анализируется бухгалтерский учет операций, связанных с выпуском и </w:t>
      </w:r>
      <w:r w:rsidR="006B076B">
        <w:rPr>
          <w:sz w:val="28"/>
        </w:rPr>
        <w:t xml:space="preserve">реализацией </w:t>
      </w:r>
      <w:r w:rsidRPr="008110F1">
        <w:rPr>
          <w:sz w:val="28"/>
        </w:rPr>
        <w:t xml:space="preserve"> готовой продукции.</w:t>
      </w:r>
    </w:p>
    <w:p w:rsidR="006B3753" w:rsidRPr="008110F1" w:rsidRDefault="006B3753" w:rsidP="006B3753">
      <w:pPr>
        <w:shd w:val="clear" w:color="auto" w:fill="FFFFFF"/>
        <w:spacing w:line="360" w:lineRule="auto"/>
        <w:ind w:right="7" w:firstLine="720"/>
        <w:jc w:val="both"/>
        <w:rPr>
          <w:sz w:val="28"/>
        </w:rPr>
      </w:pPr>
      <w:r w:rsidRPr="008110F1">
        <w:rPr>
          <w:sz w:val="28"/>
        </w:rPr>
        <w:t xml:space="preserve">Предметом исследования стал бухгалтерский </w:t>
      </w:r>
      <w:r w:rsidR="008A6E08">
        <w:rPr>
          <w:sz w:val="28"/>
        </w:rPr>
        <w:t xml:space="preserve">учет </w:t>
      </w:r>
      <w:r w:rsidRPr="008110F1">
        <w:rPr>
          <w:sz w:val="28"/>
        </w:rPr>
        <w:t>готовой продукции на указанном объекте исследования.</w:t>
      </w:r>
    </w:p>
    <w:p w:rsidR="006B3753" w:rsidRPr="008110F1" w:rsidRDefault="006B3753" w:rsidP="006B3753">
      <w:pPr>
        <w:spacing w:line="360" w:lineRule="auto"/>
        <w:ind w:firstLine="720"/>
        <w:jc w:val="both"/>
        <w:rPr>
          <w:bCs/>
          <w:sz w:val="28"/>
          <w:szCs w:val="28"/>
        </w:rPr>
      </w:pPr>
      <w:r w:rsidRPr="008110F1">
        <w:rPr>
          <w:sz w:val="28"/>
          <w:szCs w:val="28"/>
        </w:rPr>
        <w:t>Информационной базой исследования явля</w:t>
      </w:r>
      <w:r w:rsidR="00F30F0E">
        <w:rPr>
          <w:sz w:val="28"/>
          <w:szCs w:val="28"/>
        </w:rPr>
        <w:t>ю</w:t>
      </w:r>
      <w:r w:rsidRPr="008110F1">
        <w:rPr>
          <w:sz w:val="28"/>
          <w:szCs w:val="28"/>
        </w:rPr>
        <w:t>тся нормативн</w:t>
      </w:r>
      <w:r w:rsidR="00F30F0E">
        <w:rPr>
          <w:sz w:val="28"/>
          <w:szCs w:val="28"/>
        </w:rPr>
        <w:t>ые акты</w:t>
      </w:r>
      <w:r w:rsidRPr="008110F1">
        <w:rPr>
          <w:bCs/>
          <w:sz w:val="28"/>
          <w:szCs w:val="28"/>
        </w:rPr>
        <w:t xml:space="preserve">, </w:t>
      </w:r>
      <w:r w:rsidR="00F30F0E">
        <w:rPr>
          <w:bCs/>
          <w:sz w:val="28"/>
          <w:szCs w:val="28"/>
        </w:rPr>
        <w:t xml:space="preserve">размещенные в правовой базе </w:t>
      </w:r>
      <w:r w:rsidR="0003663D">
        <w:rPr>
          <w:bCs/>
          <w:sz w:val="28"/>
          <w:szCs w:val="28"/>
        </w:rPr>
        <w:t>«</w:t>
      </w:r>
      <w:r w:rsidR="00F30F0E">
        <w:rPr>
          <w:bCs/>
          <w:sz w:val="28"/>
          <w:szCs w:val="28"/>
        </w:rPr>
        <w:t>Консультант плюс</w:t>
      </w:r>
      <w:r w:rsidR="0003663D">
        <w:rPr>
          <w:bCs/>
          <w:sz w:val="28"/>
          <w:szCs w:val="28"/>
        </w:rPr>
        <w:t>»</w:t>
      </w:r>
      <w:r w:rsidR="00F30F0E">
        <w:rPr>
          <w:bCs/>
          <w:sz w:val="28"/>
          <w:szCs w:val="28"/>
        </w:rPr>
        <w:t xml:space="preserve">, </w:t>
      </w:r>
      <w:r w:rsidR="001D4351">
        <w:rPr>
          <w:bCs/>
          <w:sz w:val="28"/>
          <w:szCs w:val="28"/>
        </w:rPr>
        <w:t xml:space="preserve">комментарии к ним, </w:t>
      </w:r>
      <w:r w:rsidRPr="008110F1">
        <w:rPr>
          <w:sz w:val="28"/>
          <w:szCs w:val="28"/>
        </w:rPr>
        <w:t>литература  по бухгалтерскому учету</w:t>
      </w:r>
      <w:r w:rsidRPr="008110F1">
        <w:rPr>
          <w:noProof/>
          <w:sz w:val="28"/>
          <w:szCs w:val="28"/>
        </w:rPr>
        <w:t>,</w:t>
      </w:r>
      <w:r w:rsidRPr="008110F1">
        <w:rPr>
          <w:sz w:val="28"/>
          <w:szCs w:val="28"/>
        </w:rPr>
        <w:t xml:space="preserve"> публикации экономических журналов и газет</w:t>
      </w:r>
      <w:r w:rsidRPr="008110F1">
        <w:rPr>
          <w:bCs/>
          <w:sz w:val="28"/>
          <w:szCs w:val="28"/>
        </w:rPr>
        <w:t xml:space="preserve"> по учету выпуска и продажи готовой продукции.</w:t>
      </w:r>
    </w:p>
    <w:p w:rsidR="00D453C0" w:rsidRDefault="00D453C0"/>
    <w:p w:rsidR="00D453C0" w:rsidRDefault="00D453C0"/>
    <w:p w:rsidR="00D453C0" w:rsidRDefault="00D453C0"/>
    <w:p w:rsidR="00D453C0" w:rsidRDefault="00D00829" w:rsidP="00135209">
      <w:pPr>
        <w:pStyle w:val="-1"/>
        <w:numPr>
          <w:ilvl w:val="0"/>
          <w:numId w:val="16"/>
        </w:numPr>
        <w:spacing w:before="0" w:after="0" w:line="360" w:lineRule="auto"/>
      </w:pPr>
      <w:r>
        <w:br w:type="page"/>
      </w:r>
      <w:bookmarkStart w:id="1" w:name="_Toc222968802"/>
      <w:r w:rsidR="00D453C0">
        <w:t>Цели, задачи</w:t>
      </w:r>
      <w:r w:rsidR="00AF5E32">
        <w:t xml:space="preserve"> и особенности</w:t>
      </w:r>
      <w:r w:rsidR="00D453C0">
        <w:t xml:space="preserve"> учета </w:t>
      </w:r>
      <w:r w:rsidR="00AF5E32">
        <w:t xml:space="preserve"> </w:t>
      </w:r>
      <w:r w:rsidR="00D453C0">
        <w:t xml:space="preserve"> готовой продукции</w:t>
      </w:r>
      <w:bookmarkEnd w:id="1"/>
    </w:p>
    <w:p w:rsidR="00135209" w:rsidRDefault="00135209" w:rsidP="00135209">
      <w:pPr>
        <w:pStyle w:val="-1"/>
        <w:spacing w:before="0" w:after="0" w:line="360" w:lineRule="auto"/>
        <w:ind w:left="435"/>
        <w:jc w:val="left"/>
      </w:pPr>
    </w:p>
    <w:p w:rsidR="00D453C0" w:rsidRPr="00853B46" w:rsidRDefault="00D00829" w:rsidP="00135209">
      <w:pPr>
        <w:pStyle w:val="2"/>
        <w:spacing w:before="0" w:after="0" w:line="360" w:lineRule="auto"/>
        <w:jc w:val="center"/>
        <w:rPr>
          <w:rFonts w:ascii="Times New Roman" w:hAnsi="Times New Roman" w:cs="Times New Roman"/>
          <w:i w:val="0"/>
        </w:rPr>
      </w:pPr>
      <w:bookmarkStart w:id="2" w:name="_Toc222968803"/>
      <w:r>
        <w:rPr>
          <w:rFonts w:ascii="Times New Roman" w:hAnsi="Times New Roman" w:cs="Times New Roman"/>
          <w:i w:val="0"/>
        </w:rPr>
        <w:t xml:space="preserve">1.1. </w:t>
      </w:r>
      <w:r w:rsidR="00D453C0" w:rsidRPr="00853B46">
        <w:rPr>
          <w:rFonts w:ascii="Times New Roman" w:hAnsi="Times New Roman" w:cs="Times New Roman"/>
          <w:i w:val="0"/>
        </w:rPr>
        <w:t>Сущность</w:t>
      </w:r>
      <w:r w:rsidR="00C24079" w:rsidRPr="00853B46">
        <w:rPr>
          <w:rFonts w:ascii="Times New Roman" w:hAnsi="Times New Roman" w:cs="Times New Roman"/>
          <w:i w:val="0"/>
        </w:rPr>
        <w:t>, цели и задачи</w:t>
      </w:r>
      <w:r w:rsidR="00D453C0" w:rsidRPr="00853B46">
        <w:rPr>
          <w:rFonts w:ascii="Times New Roman" w:hAnsi="Times New Roman" w:cs="Times New Roman"/>
          <w:i w:val="0"/>
        </w:rPr>
        <w:t xml:space="preserve"> учета готовой продукции</w:t>
      </w:r>
      <w:bookmarkEnd w:id="2"/>
    </w:p>
    <w:p w:rsidR="00D453C0" w:rsidRDefault="00D453C0" w:rsidP="00D453C0"/>
    <w:p w:rsidR="00D453C0" w:rsidRPr="00151FB8" w:rsidRDefault="00D453C0" w:rsidP="003B3577">
      <w:pPr>
        <w:pStyle w:val="22"/>
        <w:spacing w:after="0" w:line="360" w:lineRule="auto"/>
        <w:ind w:left="0" w:firstLine="851"/>
        <w:jc w:val="both"/>
        <w:rPr>
          <w:sz w:val="28"/>
          <w:szCs w:val="28"/>
        </w:rPr>
      </w:pPr>
    </w:p>
    <w:p w:rsidR="00151FB8" w:rsidRPr="00845456" w:rsidRDefault="00151FB8" w:rsidP="003B3577">
      <w:pPr>
        <w:pStyle w:val="22"/>
        <w:spacing w:after="0" w:line="360" w:lineRule="auto"/>
        <w:ind w:left="0" w:firstLine="851"/>
        <w:jc w:val="both"/>
        <w:rPr>
          <w:sz w:val="28"/>
          <w:szCs w:val="28"/>
        </w:rPr>
      </w:pPr>
      <w:r w:rsidRPr="00151FB8">
        <w:rPr>
          <w:sz w:val="28"/>
          <w:szCs w:val="28"/>
        </w:rP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p>
    <w:p w:rsidR="00135209" w:rsidRPr="00F83B18" w:rsidRDefault="00F83B18" w:rsidP="003B3577">
      <w:pPr>
        <w:pStyle w:val="22"/>
        <w:spacing w:after="0" w:line="360" w:lineRule="auto"/>
        <w:ind w:left="0" w:firstLine="851"/>
        <w:jc w:val="both"/>
        <w:rPr>
          <w:sz w:val="28"/>
          <w:szCs w:val="28"/>
        </w:rPr>
      </w:pPr>
      <w:r w:rsidRPr="00F83B18">
        <w:rPr>
          <w:sz w:val="28"/>
          <w:szCs w:val="28"/>
        </w:rPr>
        <w:t>Готовой считается продукция, которая прошла полную обработку, сборку и укомплектование, отвечает требованиям стандартов, условиям договора, принята отделом технического контроля и сдана на склад готовой продукции или передана покупателю.</w:t>
      </w:r>
    </w:p>
    <w:p w:rsidR="00F30F0E" w:rsidRDefault="00F30F0E" w:rsidP="00F30F0E">
      <w:pPr>
        <w:pStyle w:val="22"/>
        <w:spacing w:after="0" w:line="360" w:lineRule="auto"/>
        <w:ind w:left="0" w:firstLine="851"/>
        <w:jc w:val="both"/>
        <w:rPr>
          <w:sz w:val="28"/>
          <w:szCs w:val="28"/>
        </w:rPr>
      </w:pPr>
      <w:r>
        <w:rPr>
          <w:sz w:val="28"/>
          <w:szCs w:val="28"/>
        </w:rPr>
        <w:t xml:space="preserve">Основные требования, предъявляемые к бухгалтерскому учету </w:t>
      </w:r>
      <w:r w:rsidR="00135209">
        <w:rPr>
          <w:sz w:val="28"/>
          <w:szCs w:val="28"/>
        </w:rPr>
        <w:t>готовой продукции</w:t>
      </w:r>
      <w:r>
        <w:rPr>
          <w:sz w:val="28"/>
          <w:szCs w:val="28"/>
        </w:rPr>
        <w:t>:</w:t>
      </w:r>
    </w:p>
    <w:p w:rsidR="00F30F0E" w:rsidRDefault="00F30F0E" w:rsidP="00135209">
      <w:pPr>
        <w:pStyle w:val="22"/>
        <w:numPr>
          <w:ilvl w:val="0"/>
          <w:numId w:val="19"/>
        </w:numPr>
        <w:spacing w:after="0" w:line="360" w:lineRule="auto"/>
        <w:ind w:left="0" w:firstLine="851"/>
        <w:jc w:val="both"/>
        <w:rPr>
          <w:sz w:val="28"/>
          <w:szCs w:val="28"/>
        </w:rPr>
      </w:pPr>
      <w:r>
        <w:rPr>
          <w:sz w:val="28"/>
          <w:szCs w:val="28"/>
        </w:rPr>
        <w:t xml:space="preserve">сплошное, непрерывное и полное отражение движения (прихода, расхода, перемещения) и наличия </w:t>
      </w:r>
      <w:r w:rsidR="00135209">
        <w:rPr>
          <w:sz w:val="28"/>
          <w:szCs w:val="28"/>
        </w:rPr>
        <w:t>готовой продукции</w:t>
      </w:r>
      <w:r>
        <w:rPr>
          <w:sz w:val="28"/>
          <w:szCs w:val="28"/>
        </w:rPr>
        <w:t>;</w:t>
      </w:r>
    </w:p>
    <w:p w:rsidR="00F30F0E" w:rsidRDefault="00F30F0E" w:rsidP="00135209">
      <w:pPr>
        <w:pStyle w:val="22"/>
        <w:numPr>
          <w:ilvl w:val="0"/>
          <w:numId w:val="19"/>
        </w:numPr>
        <w:spacing w:after="0" w:line="360" w:lineRule="auto"/>
        <w:ind w:left="0" w:firstLine="851"/>
        <w:jc w:val="both"/>
        <w:rPr>
          <w:sz w:val="28"/>
          <w:szCs w:val="28"/>
        </w:rPr>
      </w:pPr>
      <w:r>
        <w:rPr>
          <w:sz w:val="28"/>
          <w:szCs w:val="28"/>
        </w:rPr>
        <w:t xml:space="preserve">учет количества и оценка </w:t>
      </w:r>
      <w:r w:rsidR="00135209">
        <w:rPr>
          <w:sz w:val="28"/>
          <w:szCs w:val="28"/>
        </w:rPr>
        <w:t>готовой продукции</w:t>
      </w:r>
      <w:r>
        <w:rPr>
          <w:sz w:val="28"/>
          <w:szCs w:val="28"/>
        </w:rPr>
        <w:t>;</w:t>
      </w:r>
    </w:p>
    <w:p w:rsidR="00F30F0E" w:rsidRDefault="00F30F0E" w:rsidP="00135209">
      <w:pPr>
        <w:pStyle w:val="22"/>
        <w:numPr>
          <w:ilvl w:val="0"/>
          <w:numId w:val="19"/>
        </w:numPr>
        <w:spacing w:after="0" w:line="360" w:lineRule="auto"/>
        <w:ind w:left="0" w:firstLine="851"/>
        <w:jc w:val="both"/>
        <w:rPr>
          <w:sz w:val="28"/>
          <w:szCs w:val="28"/>
        </w:rPr>
      </w:pPr>
      <w:r>
        <w:rPr>
          <w:sz w:val="28"/>
          <w:szCs w:val="28"/>
        </w:rPr>
        <w:t xml:space="preserve">оперативность (своевременность) учета </w:t>
      </w:r>
      <w:r w:rsidR="00135209">
        <w:rPr>
          <w:sz w:val="28"/>
          <w:szCs w:val="28"/>
        </w:rPr>
        <w:t>готовой продукции</w:t>
      </w:r>
      <w:r>
        <w:rPr>
          <w:sz w:val="28"/>
          <w:szCs w:val="28"/>
        </w:rPr>
        <w:t>;</w:t>
      </w:r>
    </w:p>
    <w:p w:rsidR="00F30F0E" w:rsidRDefault="00F30F0E" w:rsidP="00135209">
      <w:pPr>
        <w:pStyle w:val="22"/>
        <w:numPr>
          <w:ilvl w:val="0"/>
          <w:numId w:val="19"/>
        </w:numPr>
        <w:spacing w:after="0" w:line="360" w:lineRule="auto"/>
        <w:ind w:left="0" w:firstLine="851"/>
        <w:jc w:val="both"/>
        <w:rPr>
          <w:sz w:val="28"/>
          <w:szCs w:val="28"/>
        </w:rPr>
      </w:pPr>
      <w:r>
        <w:rPr>
          <w:sz w:val="28"/>
          <w:szCs w:val="28"/>
        </w:rPr>
        <w:t>достоверность;</w:t>
      </w:r>
    </w:p>
    <w:p w:rsidR="00F30F0E" w:rsidRDefault="00F30F0E" w:rsidP="00135209">
      <w:pPr>
        <w:pStyle w:val="22"/>
        <w:numPr>
          <w:ilvl w:val="0"/>
          <w:numId w:val="19"/>
        </w:numPr>
        <w:spacing w:after="0" w:line="360" w:lineRule="auto"/>
        <w:ind w:left="0" w:firstLine="851"/>
        <w:jc w:val="both"/>
        <w:rPr>
          <w:sz w:val="28"/>
          <w:szCs w:val="28"/>
        </w:rPr>
      </w:pPr>
      <w:r>
        <w:rPr>
          <w:sz w:val="28"/>
          <w:szCs w:val="28"/>
        </w:rPr>
        <w:t>соответствие синтетического учета данным аналитического учета на начало каждого месяца (по оборотам и остаткам);</w:t>
      </w:r>
    </w:p>
    <w:p w:rsidR="00F30F0E" w:rsidRDefault="00F30F0E" w:rsidP="00135209">
      <w:pPr>
        <w:pStyle w:val="22"/>
        <w:numPr>
          <w:ilvl w:val="0"/>
          <w:numId w:val="19"/>
        </w:numPr>
        <w:spacing w:after="0" w:line="360" w:lineRule="auto"/>
        <w:ind w:left="0" w:firstLine="851"/>
        <w:jc w:val="both"/>
        <w:rPr>
          <w:sz w:val="28"/>
          <w:szCs w:val="28"/>
        </w:rPr>
      </w:pPr>
      <w:r w:rsidRPr="00135209">
        <w:rPr>
          <w:sz w:val="28"/>
          <w:szCs w:val="28"/>
        </w:rPr>
        <w:t>соответствие данных складского учета и оперативного учета движения запасов в подразделениях организации данным бухгалтерского учета</w:t>
      </w:r>
      <w:r>
        <w:rPr>
          <w:rStyle w:val="aa"/>
          <w:sz w:val="28"/>
          <w:szCs w:val="28"/>
        </w:rPr>
        <w:footnoteReference w:id="1"/>
      </w:r>
      <w:r w:rsidRPr="00135209">
        <w:rPr>
          <w:sz w:val="28"/>
          <w:szCs w:val="28"/>
        </w:rPr>
        <w:t>.</w:t>
      </w:r>
    </w:p>
    <w:p w:rsidR="00135209" w:rsidRPr="00135209" w:rsidRDefault="00F83B18" w:rsidP="00F83B18">
      <w:pPr>
        <w:pStyle w:val="22"/>
        <w:spacing w:after="0" w:line="360" w:lineRule="auto"/>
        <w:ind w:left="0" w:firstLine="851"/>
        <w:jc w:val="both"/>
        <w:rPr>
          <w:sz w:val="28"/>
          <w:szCs w:val="28"/>
        </w:rPr>
      </w:pPr>
      <w:r>
        <w:rPr>
          <w:sz w:val="28"/>
          <w:szCs w:val="28"/>
        </w:rPr>
        <w:t>Учитывая вышеприведенные требования перед бухгалтерским учетом готовой продукции ставятся следующие задачи:</w:t>
      </w:r>
    </w:p>
    <w:p w:rsidR="00F83B18" w:rsidRDefault="00F83B18" w:rsidP="00F83B18">
      <w:pPr>
        <w:pStyle w:val="ConsPlusNormal"/>
        <w:widowControl/>
        <w:numPr>
          <w:ilvl w:val="0"/>
          <w:numId w:val="20"/>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П</w:t>
      </w:r>
      <w:r w:rsidR="00135209" w:rsidRPr="00135209">
        <w:rPr>
          <w:rFonts w:ascii="Times New Roman" w:hAnsi="Times New Roman" w:cs="Times New Roman"/>
          <w:sz w:val="28"/>
          <w:szCs w:val="28"/>
        </w:rPr>
        <w:t>равильное и своевременное документальное оформление операций и обеспечение достоверных данных по поступлению и выбытию готовой продукции. Эта задача должна решаться при организации бухгалтерского учета в организации вообще - то есть учета всех видов имущества и обязательств, так как выполнение данной задачи предполагает прежде всего оформление первичных документов бухгалтерского учета, рационализацию их оборота между отдельными структурными подразделениями организации, а также обеспечение условий для оперативной обработки таких документов;</w:t>
      </w:r>
    </w:p>
    <w:p w:rsidR="00F83B18" w:rsidRDefault="00F83B18" w:rsidP="00F83B18">
      <w:pPr>
        <w:pStyle w:val="ConsPlusNormal"/>
        <w:widowControl/>
        <w:numPr>
          <w:ilvl w:val="0"/>
          <w:numId w:val="20"/>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Ф</w:t>
      </w:r>
      <w:r w:rsidRPr="00135209">
        <w:rPr>
          <w:rFonts w:ascii="Times New Roman" w:hAnsi="Times New Roman" w:cs="Times New Roman"/>
          <w:sz w:val="28"/>
          <w:szCs w:val="28"/>
        </w:rPr>
        <w:t>ормирование фактической себестоимости готовой продукции. Данная задача решается посредством организации бухгалтерского учета затрат по созданию готовой продукции. При этом должно быть обеспечено достижение таких целей, как полное и своевременное отражение в учете всех расходов, которые могут быть включены в фактическую себестоимость готовой продукции, а также распределение осуществленных расходов между объемами готовой продукции и объемами незавершенног</w:t>
      </w:r>
      <w:r>
        <w:rPr>
          <w:rFonts w:ascii="Times New Roman" w:hAnsi="Times New Roman" w:cs="Times New Roman"/>
          <w:sz w:val="28"/>
          <w:szCs w:val="28"/>
        </w:rPr>
        <w:t>о производства;</w:t>
      </w:r>
    </w:p>
    <w:p w:rsidR="00135209" w:rsidRPr="00135209" w:rsidRDefault="00F83B18" w:rsidP="00F83B18">
      <w:pPr>
        <w:pStyle w:val="ConsPlusNormal"/>
        <w:widowControl/>
        <w:numPr>
          <w:ilvl w:val="0"/>
          <w:numId w:val="20"/>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К</w:t>
      </w:r>
      <w:r w:rsidR="00135209" w:rsidRPr="00135209">
        <w:rPr>
          <w:rFonts w:ascii="Times New Roman" w:hAnsi="Times New Roman" w:cs="Times New Roman"/>
          <w:sz w:val="28"/>
          <w:szCs w:val="28"/>
        </w:rPr>
        <w:t>онтроль за сохранностью готовой продукции в местах ее хранения и на всех этапах ее движения. Контроль за этой стороной деятельности организации осуществляется, как правило, соответствующими комиссиями - создаваемыми на отдельный период или действующими постоянно. Помимо административных методов контроля (проведение плановых и внезапных проверок, осуществление предварительного и последующего контроля за целесообразностью и правомерностью использования материальных ресурсов), могут использоваться и экономические методы контроля (материальное стимулирование снижения норм расхода и, напротив, меры материального воздействия за перерасход материалов). Во втором случае контроль осуществляется опосредованно;</w:t>
      </w:r>
    </w:p>
    <w:p w:rsidR="00135209" w:rsidRPr="00135209" w:rsidRDefault="00F83B18" w:rsidP="00F83B18">
      <w:pPr>
        <w:pStyle w:val="ConsPlusNormal"/>
        <w:widowControl/>
        <w:numPr>
          <w:ilvl w:val="0"/>
          <w:numId w:val="20"/>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К</w:t>
      </w:r>
      <w:r w:rsidR="00135209" w:rsidRPr="00135209">
        <w:rPr>
          <w:rFonts w:ascii="Times New Roman" w:hAnsi="Times New Roman" w:cs="Times New Roman"/>
          <w:sz w:val="28"/>
          <w:szCs w:val="28"/>
        </w:rPr>
        <w:t>онтроль за соблюдением установленных организацией норм материальных запасов, обеспечивающих бесперебойный выпуск продукции. Выполнением этой задачи достигается оптимизация размера оборотных средств. Так как данная задача решается экономистами и менеджерами организации, то бухгалтерская служба призвана обеспечить соответствующие структурные подразделения организации необходимой информацией;</w:t>
      </w:r>
    </w:p>
    <w:p w:rsidR="00135209" w:rsidRPr="00135209" w:rsidRDefault="00135209" w:rsidP="00F83B18">
      <w:pPr>
        <w:pStyle w:val="ConsPlusNormal"/>
        <w:widowControl/>
        <w:numPr>
          <w:ilvl w:val="0"/>
          <w:numId w:val="20"/>
        </w:numPr>
        <w:spacing w:line="360" w:lineRule="auto"/>
        <w:ind w:left="0" w:firstLine="360"/>
        <w:jc w:val="both"/>
        <w:rPr>
          <w:rFonts w:ascii="Times New Roman" w:hAnsi="Times New Roman" w:cs="Times New Roman"/>
          <w:sz w:val="28"/>
          <w:szCs w:val="28"/>
        </w:rPr>
      </w:pPr>
      <w:r w:rsidRPr="00135209">
        <w:rPr>
          <w:rFonts w:ascii="Times New Roman" w:hAnsi="Times New Roman" w:cs="Times New Roman"/>
          <w:sz w:val="28"/>
          <w:szCs w:val="28"/>
        </w:rPr>
        <w:t>проведение анализа эффективности использования запасов готовой продукции. Последняя задача сформулирована в общем виде, который предполагает наличие методики анализа, применительно к специфике конкретной организации, наличия специалистов соответствующей квалификации и, главное, возможности использования результатов</w:t>
      </w:r>
      <w:r>
        <w:t xml:space="preserve"> </w:t>
      </w:r>
      <w:r w:rsidRPr="00135209">
        <w:rPr>
          <w:rFonts w:ascii="Times New Roman" w:hAnsi="Times New Roman" w:cs="Times New Roman"/>
          <w:sz w:val="28"/>
          <w:szCs w:val="28"/>
        </w:rPr>
        <w:t>анализа при принятии управленческих решений.</w:t>
      </w:r>
    </w:p>
    <w:p w:rsidR="00135209" w:rsidRDefault="00135209" w:rsidP="00135209">
      <w:pPr>
        <w:spacing w:line="360" w:lineRule="auto"/>
        <w:jc w:val="both"/>
        <w:rPr>
          <w:sz w:val="28"/>
        </w:rPr>
      </w:pPr>
      <w:r>
        <w:rPr>
          <w:sz w:val="28"/>
        </w:rPr>
        <w:t xml:space="preserve">              Информация, формирующаяся в системе бухгалтерского учета </w:t>
      </w:r>
      <w:r w:rsidR="00F83B18">
        <w:rPr>
          <w:sz w:val="28"/>
        </w:rPr>
        <w:t xml:space="preserve"> </w:t>
      </w:r>
      <w:r>
        <w:rPr>
          <w:sz w:val="28"/>
        </w:rPr>
        <w:t xml:space="preserve"> должна быть качественной и полезной, так  как именно такая информация особенно важна и интересна для ее пользователей.</w:t>
      </w:r>
    </w:p>
    <w:p w:rsidR="00135209" w:rsidRDefault="00135209" w:rsidP="00135209">
      <w:pPr>
        <w:spacing w:line="360" w:lineRule="auto"/>
        <w:jc w:val="both"/>
        <w:rPr>
          <w:sz w:val="28"/>
        </w:rPr>
      </w:pPr>
      <w:r>
        <w:rPr>
          <w:sz w:val="28"/>
        </w:rPr>
        <w:t xml:space="preserve">               Среди пользователей бухгалтерской информации выделяют</w:t>
      </w:r>
      <w:r w:rsidRPr="00270344">
        <w:rPr>
          <w:sz w:val="28"/>
        </w:rPr>
        <w:t>[28]</w:t>
      </w:r>
      <w:r>
        <w:rPr>
          <w:sz w:val="28"/>
        </w:rPr>
        <w:t>:</w:t>
      </w:r>
    </w:p>
    <w:p w:rsidR="00135209" w:rsidRDefault="00135209" w:rsidP="00135209">
      <w:pPr>
        <w:numPr>
          <w:ilvl w:val="0"/>
          <w:numId w:val="17"/>
        </w:numPr>
        <w:spacing w:line="360" w:lineRule="auto"/>
        <w:jc w:val="both"/>
        <w:rPr>
          <w:sz w:val="28"/>
        </w:rPr>
      </w:pPr>
      <w:r>
        <w:rPr>
          <w:sz w:val="28"/>
        </w:rPr>
        <w:t>внутренних пользователей - лица, занятые в аппарате управления, менеджеры. Которым необходима учетная информация о продукции молочного скотоводства и ее продажах для осуществления планирования, контроля и оценки деловых операций;</w:t>
      </w:r>
    </w:p>
    <w:p w:rsidR="00135209" w:rsidRDefault="00135209" w:rsidP="00135209">
      <w:pPr>
        <w:numPr>
          <w:ilvl w:val="0"/>
          <w:numId w:val="17"/>
        </w:numPr>
        <w:spacing w:line="360" w:lineRule="auto"/>
        <w:jc w:val="both"/>
        <w:rPr>
          <w:sz w:val="28"/>
        </w:rPr>
      </w:pPr>
      <w:r>
        <w:rPr>
          <w:sz w:val="28"/>
        </w:rPr>
        <w:t>внешних пользователей - сторонних потребителей информации с прямым или косвенным финансовым интересом - акционеры, инвесторы, кредиторы, покупатели, налоговая служба, государственные органы управления, органы статистики, аудиторские фирмы, арбитраж.</w:t>
      </w:r>
    </w:p>
    <w:p w:rsidR="00292947" w:rsidRDefault="00135209" w:rsidP="00AF5E32">
      <w:pPr>
        <w:spacing w:line="360" w:lineRule="auto"/>
        <w:jc w:val="both"/>
        <w:rPr>
          <w:sz w:val="28"/>
        </w:rPr>
      </w:pPr>
      <w:r>
        <w:rPr>
          <w:sz w:val="28"/>
        </w:rPr>
        <w:t xml:space="preserve">            </w:t>
      </w:r>
      <w:r w:rsidR="00AF5E32">
        <w:rPr>
          <w:sz w:val="28"/>
        </w:rPr>
        <w:t xml:space="preserve"> </w:t>
      </w:r>
    </w:p>
    <w:p w:rsidR="00AF5E32" w:rsidRDefault="00AF5E32" w:rsidP="00AF5E32">
      <w:pPr>
        <w:spacing w:line="360" w:lineRule="auto"/>
        <w:jc w:val="both"/>
        <w:rPr>
          <w:i/>
        </w:rPr>
      </w:pPr>
    </w:p>
    <w:p w:rsidR="00D453C0" w:rsidRPr="00853B46" w:rsidRDefault="00D00829" w:rsidP="00F83B18">
      <w:pPr>
        <w:pStyle w:val="2"/>
        <w:spacing w:before="0" w:after="0" w:line="360" w:lineRule="auto"/>
        <w:jc w:val="center"/>
        <w:rPr>
          <w:rFonts w:ascii="Times New Roman" w:hAnsi="Times New Roman" w:cs="Times New Roman"/>
          <w:i w:val="0"/>
        </w:rPr>
      </w:pPr>
      <w:bookmarkStart w:id="3" w:name="_Toc222968804"/>
      <w:r>
        <w:rPr>
          <w:rFonts w:ascii="Times New Roman" w:hAnsi="Times New Roman" w:cs="Times New Roman"/>
          <w:i w:val="0"/>
        </w:rPr>
        <w:t xml:space="preserve">1.2. </w:t>
      </w:r>
      <w:r w:rsidR="00AF5E32">
        <w:rPr>
          <w:rFonts w:ascii="Times New Roman" w:hAnsi="Times New Roman" w:cs="Times New Roman"/>
          <w:i w:val="0"/>
        </w:rPr>
        <w:t>Особенности</w:t>
      </w:r>
      <w:r w:rsidR="00D453C0" w:rsidRPr="00853B46">
        <w:rPr>
          <w:rFonts w:ascii="Times New Roman" w:hAnsi="Times New Roman" w:cs="Times New Roman"/>
          <w:i w:val="0"/>
        </w:rPr>
        <w:t xml:space="preserve"> учета выпуска</w:t>
      </w:r>
      <w:r w:rsidR="00AF5E32">
        <w:rPr>
          <w:rFonts w:ascii="Times New Roman" w:hAnsi="Times New Roman" w:cs="Times New Roman"/>
          <w:i w:val="0"/>
        </w:rPr>
        <w:t xml:space="preserve">, отгрузки </w:t>
      </w:r>
      <w:r w:rsidR="00D453C0" w:rsidRPr="00853B46">
        <w:rPr>
          <w:rFonts w:ascii="Times New Roman" w:hAnsi="Times New Roman" w:cs="Times New Roman"/>
          <w:i w:val="0"/>
        </w:rPr>
        <w:t xml:space="preserve"> и </w:t>
      </w:r>
      <w:r w:rsidR="00AF5E32">
        <w:rPr>
          <w:rFonts w:ascii="Times New Roman" w:hAnsi="Times New Roman" w:cs="Times New Roman"/>
          <w:i w:val="0"/>
        </w:rPr>
        <w:t>реализации</w:t>
      </w:r>
      <w:r w:rsidR="00D453C0" w:rsidRPr="00853B46">
        <w:rPr>
          <w:rFonts w:ascii="Times New Roman" w:hAnsi="Times New Roman" w:cs="Times New Roman"/>
          <w:i w:val="0"/>
        </w:rPr>
        <w:t xml:space="preserve"> готовой продукции</w:t>
      </w:r>
      <w:bookmarkEnd w:id="3"/>
    </w:p>
    <w:p w:rsidR="00D453C0" w:rsidRPr="006B3753" w:rsidRDefault="00D453C0" w:rsidP="002B418C">
      <w:pPr>
        <w:pStyle w:val="22"/>
        <w:spacing w:after="0" w:line="360" w:lineRule="auto"/>
        <w:ind w:left="0" w:firstLine="851"/>
        <w:jc w:val="both"/>
        <w:rPr>
          <w:sz w:val="28"/>
          <w:szCs w:val="28"/>
        </w:rPr>
      </w:pP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Готовая продукция, выпущенная из производства, переходит из сферы (этапа) производства и поступает в сферу обращения.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Выпуск готовой продукции из производства и поступление ее на склад готовой продукции учитываются следующими первичными учетными документами, не являющимися типовыми: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приемосдаточными накладными;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спецификациями;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приемными актами;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ведомостями сдачи готовой продукции из производства на склад;</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планами-картами сдачи готовой продукции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Перечисленные документы заполняются обычно в двух экземплярах (один для цеха-сдатчика, другой остается на складе), утверждаются в учетной политике организации и должны содержать реквизиты, предусмотренные ст. 9 "Первичные учетные документы" Федерального закона от 21.11.1996 </w:t>
      </w:r>
      <w:r>
        <w:rPr>
          <w:rFonts w:ascii="Times New Roman" w:hAnsi="Times New Roman" w:cs="Times New Roman"/>
          <w:sz w:val="28"/>
          <w:szCs w:val="28"/>
        </w:rPr>
        <w:t xml:space="preserve">                        № 129-ФЗ "О бухгалтерском учете"</w:t>
      </w:r>
      <w:r w:rsidRPr="009A2866">
        <w:rPr>
          <w:rFonts w:ascii="Times New Roman" w:hAnsi="Times New Roman" w:cs="Times New Roman"/>
          <w:sz w:val="28"/>
          <w:szCs w:val="28"/>
        </w:rPr>
        <w:t>.</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Аналитический учет движения готовой продукции на складах ведется аналогично учету материально-производственных запасов в карточках учета материалов типовой формы </w:t>
      </w:r>
      <w:r>
        <w:rPr>
          <w:rFonts w:ascii="Times New Roman" w:hAnsi="Times New Roman" w:cs="Times New Roman"/>
          <w:sz w:val="28"/>
          <w:szCs w:val="28"/>
        </w:rPr>
        <w:t>№</w:t>
      </w:r>
      <w:r w:rsidRPr="009A2866">
        <w:rPr>
          <w:rFonts w:ascii="Times New Roman" w:hAnsi="Times New Roman" w:cs="Times New Roman"/>
          <w:sz w:val="28"/>
          <w:szCs w:val="28"/>
        </w:rPr>
        <w:t>М-17 по ее наименованиям, видам, местам хранения и материально ответственным лицам. В карточках ведется учет поступления из производства готовых изделий, передачи (отгрузки, продажи) покупателям в соответствии с первичными документами и датами движения. Причем после каждой операции в карточке обязательно выводится ее остаток.</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На основании данных, учтенных в карточках, на складах составляются оборотные ведомости готовой продукции или сальдовые ведомости готовой продукции, которые передаются в бухгалтерию. Здесь они необходимы для ведения количественного и стоимостного учета движения готовой продукции на складах и организации контроля за сохранностью этих ценностей.</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На автоматизированных складах аналитический учет движения готовой продукции ведется в машинограммах движения готовой продукции по складу, имеющих такое же содержание, как и карточки, но составляемых ежедневно в разрезе каждого наименования и вида готовой продукции. Такая система учета носит название бескарточной.</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Первичные учетные документы, поступившие на склад в течение месяца и сгруппированные по местам хранения и видам готовой продукции, поступают в бухгалтерию, где проверяются и таксируются. После этого на их основании в бухгалтерии ежемесячно составляется ведомость выпуска готовой продукции, которая необходима для оперативного контроля ежедневного выполнения плана по выпуску в разрезе наименований продукции в количественном и стоимостном измерении в течение месяца нарастающим итогом. Для отражения поступления готовой продукции из производства в стоимостном измерении используются учетные цены номенклатуры-ценника. По окончании месяца после расчета фактической себестоимости готовой продукции по видам она также показывается в этой ведомости.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Синтетический учет готовой продукции, выпущенной из производства, организуется на счете 43 "Готовая продукция" с использованием или без использования счета 40 "Выпуск продукции (работ, услуг)".</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Когда организация для учета движения готовой продукции использует только сч. 43 "Готовая продукция", при оприходовании ее на склад </w:t>
      </w:r>
      <w:r>
        <w:rPr>
          <w:rFonts w:ascii="Times New Roman" w:hAnsi="Times New Roman" w:cs="Times New Roman"/>
          <w:sz w:val="28"/>
          <w:szCs w:val="28"/>
        </w:rPr>
        <w:t>составля</w:t>
      </w:r>
      <w:r w:rsidRPr="009A2866">
        <w:rPr>
          <w:rFonts w:ascii="Times New Roman" w:hAnsi="Times New Roman" w:cs="Times New Roman"/>
          <w:sz w:val="28"/>
          <w:szCs w:val="28"/>
        </w:rPr>
        <w:t>ется следующая корреспонденция: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43 "Готовая продукция"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20 "Основное производство", 23 Вспомогательные производства", 29 "Обслуживающие производства и хозяйства" по фактической производственной себестоимости.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Если учет готовой продукции ведется по нормативной себестоимости или по договорным ценам, то разница между фактической себестоимостью и стоимостью готовой продукции по учетным ценам учитывается на счете </w:t>
      </w:r>
      <w:r>
        <w:rPr>
          <w:rFonts w:ascii="Times New Roman" w:hAnsi="Times New Roman" w:cs="Times New Roman"/>
          <w:sz w:val="28"/>
          <w:szCs w:val="28"/>
        </w:rPr>
        <w:t xml:space="preserve">                     </w:t>
      </w:r>
      <w:r w:rsidRPr="009A2866">
        <w:rPr>
          <w:rFonts w:ascii="Times New Roman" w:hAnsi="Times New Roman" w:cs="Times New Roman"/>
          <w:sz w:val="28"/>
          <w:szCs w:val="28"/>
        </w:rPr>
        <w:t>43 "Готовая продукция", субсчет "Отклонения фактической себестоимости готовой продукции от учетной стоимости". Эти отклонения учитываются в разрезе номенклатуры готовой продукции, по отдельным группам готовой продукции или по организации в целом. Превышение фактической себестоимости над учетной стоимостью списывается: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43 "Готовая продукция", субсчет "Отклонения фактической себестоимости готовой продукции от учетной стоимости"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20 "Основное производство", 23 "Вспомогательные производства", 29 "Обслуживающие производства и хозяйства".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Если фактическая себестоимость ниже учетной стоимости, то выполняется сторнировочная запись.</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При необходимости выпуск продукции, работ, услуг может учитываться на счете 40 "Выпуск продукции (работ, услуг)". На этом счете обобщается информация о выпуске за отчетный период, когда организация оценивает готовую продукцию по нормативной (плановой) себестоимости.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По дебету счета 40 "Выпуск продукции (работ, услуг)" учитывается фактическая себестоимость выпуска: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40 "Выпуск продукции (работ, услуг)"</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20 "Основное производство", 23 "Вспомогательные производства", 29 "Обслуживающие производства и хозяйства".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Нормативная (плановая) себестоимость произведенной продукции, работ, услуг списывается: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43 "Готовая продукция", 90 "Продажи", субсчет 2 "Себестоимость продаж"</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40 "Выпуск продукции (работ, услуг)".</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Сопоставлением дебетового и кредитового оборотов по счету </w:t>
      </w:r>
      <w:r>
        <w:rPr>
          <w:rFonts w:ascii="Times New Roman" w:hAnsi="Times New Roman" w:cs="Times New Roman"/>
          <w:sz w:val="28"/>
          <w:szCs w:val="28"/>
        </w:rPr>
        <w:t xml:space="preserve">                            </w:t>
      </w:r>
      <w:r w:rsidRPr="009A2866">
        <w:rPr>
          <w:rFonts w:ascii="Times New Roman" w:hAnsi="Times New Roman" w:cs="Times New Roman"/>
          <w:sz w:val="28"/>
          <w:szCs w:val="28"/>
        </w:rPr>
        <w:t>40 "Выпуск продукции (работ, услуг)" на последнее число месяца определяется отклонение фактической производственной себестоимости выпущенной продукции (работ, услуг) от нормативной (плановой) себестоимости.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Экономия (превышение нормативной (плановой) себестоимости над фактической) отражается красным сторно:</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90 "Продажи", субсчет 2 "Себестоимость продаж"</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40 "Выпуск продукции (работ, услуг)".</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Перерасход (превышение фактической себестоимости над нормативной (плановой) себестоимостью) отражается дополнительной записью:</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90 "Продажи", субсчет 2 "Себестоимость продаж"</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40 "Выпуск продукции (работ, услуг)".</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Счет 40 "Выпуск продукции (работ, услуг)" по окончании отчетного месяца закрывается, на отчетную дату сальдо не имеет, и записи по нему в бухгалтерском балансе не производятся.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Для расчета полной фактической себестоимости готовой продукции необходимо организовать не только учет ее производственной себестоимости, но и учет коммерческих расходов. Коммерческие расходы представляют затраты на отгрузку и продажу готовой продукции, работ, услуг. К ним относятся: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стоимость тары, приобретенной у сторонних организаций и используемой для упаковки изделий, а также расходы по ее содержанию в исправном состоянии и ремонту, если стоимость последней включена в продажную цену готовой продукции на основании условий договора с покупателем и не подлежит оплате им;</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расходы на погрузку готовой продукции в транспортные средства, на ее доставку до пункта, определенного условиями договора с покупателем, оплату услуг транспортно-экспедиционных организаций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комиссионные сборы, отчисления, уплачиваемые специализированным организациям, оказывающим услуги по доставке готовой продукции в соответствии с условиями договоров;</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затраты по рекламе (разработка и изготовление рекламной продукции, изготовление и распространение рекламных сувениров, образцов продукции, объявления в средствах массовой информации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представительские расходы (расходы на проведение официальных приемов, буфетное обслуживание во время переговоров, оплата услуг переводчиков, не состоящих в штате организации, и др.)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Аналитический учет коммерческих расходов ведется на основании первичных учетных документов в ведомости учета коммерческих расходов в разрезе установленной в организации номенклатуры статей затрат.</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Синтетический учет расходов организуется на собирательно-распределительном счете 44 "Расходы на продажу", по дебету которого накапливаются суммы произведенных организацией расходов по продаже продукции, работ, услуг:</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44 "Расходы на продажу"</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02 "Амортизация основных средств", 05 "Амортизация нематериальных активов", 10 "Материалы", 16 "Отклонения в стоимости материальных ценностей", 60 "Расчеты с поставщиками и подрядчиками", 70 "Расчеты с персоналом по оплате труда", 69 "Расчеты по социальному страхованию и обеспечению", 71 "Расчеты с подотчетными лицами"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Для определения финансового результата деятельности организации, занимающейся промышленной и иной производственной деятельностью, коммерческие расходы, собранные на счете 44 "Расходы на продажу", списываются на счет 90 "Продажи" частично.</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При частичном списании производится ежемесячное распределение расходов на упаковку и транспортировку готовой продукции между отдельными видами отгруженной продукции пропорционально их весу, объему, производственной себестоимости и другим базам, принятым в организации и заявленным в учетной политике для целей бухгалтерского учета.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Готовая продукция, изготовленная для продажи и сданная из производства на склад, подлежит отпуску, отгрузке покупателям. Операции отгрузки, отпуска оформляются специальным первичным документом - приказом-накладной, форма и содержание которого определяются организацией самостоятельно и утверждаются в учетной политике организации. Приказ-накладная представляет собой документ, сочетающий два документа: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приказ складу на передачу, отпуск, отгрузку готовой продукции покупателю;</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накладную на отпуск со склада готовой продукции.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Документ оформляется в двух экземплярах. Первый экземпляр передается экспедитору - работнику, отправляющему груз. В нем указывается количество отправленных мест, масса груза в соответствии с товарно-транспортной или железнодорожной накладной, стоимость оплаченного тарифа за доставку продукции до покупателя.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Экспедитор сдает приказ-накладную и квитанцию транспортной организации в бухгалтерию для выписки платежных документов и их оплаты покупателем (платежного требования, счета-фактуры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Второй экземпляр приказа-накладной используется как оправдательный документ об отпуске готовой продукции складским персоналом, а также для отражения этой операции в карточках учета материалов (типовая форма N М-17).</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Основанием для выписки приказа-накладной являются условия договоров с покупателями (договоры купли-продажи, поставки, мены, комиссии и др.). В документе указывают наименование покупателя, количество и наименование продукции, цену продукции, срок отгрузки, отпуска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По данным сгруппированных первичных документов на отпуск (отгрузку) готовой продукции оставляют регистр аналитического учета - ведомость продажи готовой продукции.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Важным условием договоров с покупателями выступает момент перехода права собственности на продукцию от продавца к покупателю. В соответствии с нормами ст. 458 Гражданского кодекса РФ, если иное не предусмотрено договором купли-продажи, обязанность продавца передать товар покупателю считается исполненной в момент:</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вручения товара покупателю или указанному им лицу, если договором не предусмотрена обязанность продавца по доставке товара;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предоставления товара в распоряжение покупателя, если товар должен быть передан покупателю или указанному им лицу в месте нахождения товара. Товар считается предоставленным покупателю, когда к сроку, предусмотренному договором, товар готов к передаче в надлежащем месте и покупатель в соответствии с условиями договора осведомлен о готовности товара к передаче.</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В случае, когда из договора купли-продажи не вытекает обязанности продавца по доставке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иного. Таким образом, продажа продукции, работ, услуг отражается в бухгалтерском учете по мере отгрузки, отпуска, передачи их покупателю в момент перехода права собственности на них покупателю.</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При продвижении готовой продукции от производителей к покупателям возникают транспортные расходы, оплата которых производится следующим образом:</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1) все расходы оплачивает поставщик. В этом случае условия франкировки носят название франко-склад покупателя, а франко (в переводе с итал. - свободный) означает, до какого звена на пути движения готовой продукции от производителя к покупателю последний освобождается от оплаты транспортных расходов;</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2) все расходы оплачивает покупатель (условия франкировки - франко-склад поставщика);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3) часть расходов оплачивает поставщик, часть - покупатель. В этом случае условиями франкировки являются: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франко-станция отправления, когда поставщик оплачивает транспортные расходы (погрузка, доставка и др.) до станции отправления;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франко-станция назначения, когда поставщик оплачивает транспортные расходы до станции назначения.</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Продажа готовой продукции позволяет возместить расходы организации, понесенные на производство и реализацию, учесть выручку от продажи готовой продукции, выявить финансовый результат обычной деятельности, произвести расчет фактической суммы прибыли или убытка от продаж.</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Формирование выручки от продаж в бухгалтерском учете производится в соответствии с нормами п. 12 ПБУ 9/99 "Доходы организации" , согласно которым выручка в бухгалтерском учете признается при наличии следующих условий:</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организация имеет право на получение этой выручки, вытекающее из конкретного договора или подтвержденное иным образом;</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имеется уверенность в том, что в результате конкретной операции произойдет увеличение экономических выгод организации. Уверенность в том, что в результате конкретной операции произойдет увеличение экономических выгод организации, имеется в случае, когда организация получила в оплату актив либо отсутствует неопределенность в отношении получения актива;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право собственности на готовую продукцию перешло от организации к покупателю или работа принята заказчиком (услуга оказана);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расходы, которые произведены или будут произведены в связи с этой операцией, могут быть определены.</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Если в отношении денежных средств и иных активов, полученных организацией в оплату, не исполнено хотя бы одно из названных условий, то в бухгалтерском учете организации признается кредиторская задолженность, а не выручка.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Учет выручки от продажи продукции, работ, услуг ведется на активно-пассивном счете 90 "Продажи", имеющем следующие субсчета: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1) "Выручка" - для учета поступления активов, признаваемых выручкой;</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2) "Себестоимость продаж" - для учета фактической себестоимости продаж, по которым признана выручка;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3) "Налог на добавленную стоимость" - для отражения сумм НДС, причитающихся к получению от покупателей, заказчиков;</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4) "Акцизы" - для учета сумм акцизов, включенных в цену проданной продукции;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9) "Прибыль/убыток от продаж" - для выявления финансовых результатов (прибыли или убытка) от продажи готовой продукции, работ, услуг за отчетный период.</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Бухгалтерские записи по счетам 90-1 "Выручка", 90-2 "Себестоимость продаж", 90-3 "Налог на добавленную стоимость", 90-4 "Акцизы" производятся накопительно в течение отчетного года.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При признании в бухгалтерском учете сумм выручки от продажи товаров, продукции, выполнения работ, оказания услуг производится следующая запись:</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62 "Расчеты с покупателями и заказчиками"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90 "Продажи", субсчет 1 "Выручка".</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Одновременно списывается фактическая себестоимость проданных продукции, работ, услуг и коммерческие расходы:</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90 "Продажи", субсчет 2 "Себестоимость продаж"</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43 "Готовая продукция", 44 "Расходы на продажу", 20 "Основное производство" и др.</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При учете готовой продукции по нормативной себестоимости или договорным ценам списание готовой продукции при отгрузке, отпуске может производиться по учетной стоимости. Одновременно на счета учета продаж списываются отклонения, относящиеся к проданной готовой продукции. Отклонения, относящиеся к остаткам готовой продукции, остаются на счете 43 "Готовая продукция", субсчет "Отклонения фактической себестоимости готовой продукции от учетной стоимости".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Независимо от метода определения учетных цен общая стоимость готовой продукции (учетная стоимость плюс отклонения) должна равняться фактической производственной себестоимости этой продукции за отчетный месяц.</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Расчет фактической производственной себестоимости проданной продукции за отчетный месяц и ее остатка на конец отчетного месяца производится исходя из следующих данных (далее приведены условные данные):</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 остатков готовой продукции на складе по учетным ценам </w:t>
      </w:r>
      <w:r>
        <w:rPr>
          <w:rFonts w:ascii="Times New Roman" w:hAnsi="Times New Roman" w:cs="Times New Roman"/>
          <w:sz w:val="28"/>
          <w:szCs w:val="28"/>
        </w:rPr>
        <w:t xml:space="preserve"> </w:t>
      </w:r>
      <w:r w:rsidRPr="009A2866">
        <w:rPr>
          <w:rFonts w:ascii="Times New Roman" w:hAnsi="Times New Roman" w:cs="Times New Roman"/>
          <w:sz w:val="28"/>
          <w:szCs w:val="28"/>
        </w:rPr>
        <w:t xml:space="preserve"> и фактической производственной себестоимости на начало отчетного месяца - </w:t>
      </w:r>
      <w:r>
        <w:rPr>
          <w:rFonts w:ascii="Times New Roman" w:hAnsi="Times New Roman" w:cs="Times New Roman"/>
          <w:sz w:val="28"/>
          <w:szCs w:val="28"/>
        </w:rPr>
        <w:t xml:space="preserve"> </w:t>
      </w:r>
      <w:r w:rsidRPr="009A2866">
        <w:rPr>
          <w:rFonts w:ascii="Times New Roman" w:hAnsi="Times New Roman" w:cs="Times New Roman"/>
          <w:sz w:val="28"/>
          <w:szCs w:val="28"/>
        </w:rPr>
        <w:t xml:space="preserve"> (по данным аналогичного расчета за прошлый месяц);</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 выпуска из производства готовой продукции за отчетный месяц по учетным ценам </w:t>
      </w:r>
      <w:r>
        <w:rPr>
          <w:rFonts w:ascii="Times New Roman" w:hAnsi="Times New Roman" w:cs="Times New Roman"/>
          <w:sz w:val="28"/>
          <w:szCs w:val="28"/>
        </w:rPr>
        <w:t xml:space="preserve"> </w:t>
      </w:r>
      <w:r w:rsidRPr="009A2866">
        <w:rPr>
          <w:rFonts w:ascii="Times New Roman" w:hAnsi="Times New Roman" w:cs="Times New Roman"/>
          <w:sz w:val="28"/>
          <w:szCs w:val="28"/>
        </w:rPr>
        <w:t xml:space="preserve"> и фактической производственной себестоимости - </w:t>
      </w:r>
      <w:r>
        <w:rPr>
          <w:rFonts w:ascii="Times New Roman" w:hAnsi="Times New Roman" w:cs="Times New Roman"/>
          <w:sz w:val="28"/>
          <w:szCs w:val="28"/>
        </w:rPr>
        <w:t xml:space="preserve"> </w:t>
      </w:r>
      <w:r w:rsidRPr="009A2866">
        <w:rPr>
          <w:rFonts w:ascii="Times New Roman" w:hAnsi="Times New Roman" w:cs="Times New Roman"/>
          <w:sz w:val="28"/>
          <w:szCs w:val="28"/>
        </w:rPr>
        <w:t>(по данным ведомости выпуска готовой продукции);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 расчета соотношения фактической производственной себестоимости остатка готовой продукции на складе и ее поступления на склад за отчетный месяц к стоимости по учетным ценам </w:t>
      </w:r>
      <w:r>
        <w:rPr>
          <w:rFonts w:ascii="Times New Roman" w:hAnsi="Times New Roman" w:cs="Times New Roman"/>
          <w:sz w:val="28"/>
          <w:szCs w:val="28"/>
        </w:rPr>
        <w:t xml:space="preserve"> </w:t>
      </w:r>
      <w:r w:rsidRPr="009A2866">
        <w:rPr>
          <w:rFonts w:ascii="Times New Roman" w:hAnsi="Times New Roman" w:cs="Times New Roman"/>
          <w:sz w:val="28"/>
          <w:szCs w:val="28"/>
        </w:rPr>
        <w:t>;</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 продажи готовой продукции в течение месяца по данным ведомости продажи готовой продукции по учетным ценам </w:t>
      </w:r>
      <w:r>
        <w:rPr>
          <w:rFonts w:ascii="Times New Roman" w:hAnsi="Times New Roman" w:cs="Times New Roman"/>
          <w:sz w:val="28"/>
          <w:szCs w:val="28"/>
        </w:rPr>
        <w:t xml:space="preserve"> </w:t>
      </w:r>
      <w:r w:rsidRPr="009A2866">
        <w:rPr>
          <w:rFonts w:ascii="Times New Roman" w:hAnsi="Times New Roman" w:cs="Times New Roman"/>
          <w:sz w:val="28"/>
          <w:szCs w:val="28"/>
        </w:rPr>
        <w:t xml:space="preserve"> и расчета ее фактической себестоимости как произведения стоимости отгруженной готовой продукции по учетным ценам в течение месяца и соотношения фактической производственной себестоимости готовой продукции и ее стоимости по учетным ценам </w:t>
      </w:r>
      <w:r>
        <w:rPr>
          <w:rFonts w:ascii="Times New Roman" w:hAnsi="Times New Roman" w:cs="Times New Roman"/>
          <w:sz w:val="28"/>
          <w:szCs w:val="28"/>
        </w:rPr>
        <w:t xml:space="preserve"> </w:t>
      </w:r>
      <w:r w:rsidRPr="009A2866">
        <w:rPr>
          <w:rFonts w:ascii="Times New Roman" w:hAnsi="Times New Roman" w:cs="Times New Roman"/>
          <w:sz w:val="28"/>
          <w:szCs w:val="28"/>
        </w:rPr>
        <w:t>;</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 расчета учетной стоимости остатка непроданной готовой продукции на складе на конец отчетного месяца (остаток готовой продукции на начало отчетного месяца по учетным ценам плюс стоимость поступления готовой продукции из производства в течение месяца по учетным ценам минус продажа готовой продукции по учетной стоимости в течение месяца) </w:t>
      </w:r>
      <w:r>
        <w:rPr>
          <w:rFonts w:ascii="Times New Roman" w:hAnsi="Times New Roman" w:cs="Times New Roman"/>
          <w:sz w:val="28"/>
          <w:szCs w:val="28"/>
        </w:rPr>
        <w:t xml:space="preserve"> </w:t>
      </w:r>
      <w:r w:rsidRPr="009A2866">
        <w:rPr>
          <w:rFonts w:ascii="Times New Roman" w:hAnsi="Times New Roman" w:cs="Times New Roman"/>
          <w:sz w:val="28"/>
          <w:szCs w:val="28"/>
        </w:rPr>
        <w:t>;</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 xml:space="preserve">- расчета фактической производственной себестоимости остатка непроданной готовой продукции на складе на конец отчетного месяца (остаток готовой продукции на начало отчетного месяца по фактической производственной себестоимости плюс стоимость поступления готовой продукции из производства в течение месяца по фактической себестоимости минус продажа готовой продукции по фактической себестоимости в течение месяца) </w:t>
      </w:r>
      <w:r>
        <w:rPr>
          <w:rFonts w:ascii="Times New Roman" w:hAnsi="Times New Roman" w:cs="Times New Roman"/>
          <w:sz w:val="28"/>
          <w:szCs w:val="28"/>
        </w:rPr>
        <w:t xml:space="preserve"> </w:t>
      </w:r>
      <w:r w:rsidRPr="009A2866">
        <w:rPr>
          <w:rFonts w:ascii="Times New Roman" w:hAnsi="Times New Roman" w:cs="Times New Roman"/>
          <w:sz w:val="28"/>
          <w:szCs w:val="28"/>
        </w:rPr>
        <w:t>.</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Ежемесячно сопоставлением совокупного дебетового оборота по счетам 90-2 "Себестоимость продаж", 90-3 "Налог на добавленную стоимость", 90-4 "Акцизы" и кредитового оборота по счету 90-1 "Выручка" определяется финансовый результат (прибыль или убыток) от продаж за отчетный месяц. Прибыль ежемесячно (заключительными оборотами) списывается записью:</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Д-т сч. 90-9 "Прибыль/убыток от продаж"</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К-т сч. 99 "Прибыли и убытки".</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Таким образом, счет 90 "Продажи" сальдо на отчетную дату не имеет.</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По окончании отчетного года все субсчета, открытые к счету 90 "Продажи" (кроме счета 90-9 "Прибыль/убыток от продаж"), закрываются внутренними записями на счет 90-9 "Прибыль/убыток от продаж".</w:t>
      </w:r>
    </w:p>
    <w:p w:rsidR="00AF5E32" w:rsidRPr="009A2866" w:rsidRDefault="00AF5E32" w:rsidP="00AF5E32">
      <w:pPr>
        <w:pStyle w:val="ConsPlusNormal"/>
        <w:widowControl/>
        <w:spacing w:line="360" w:lineRule="auto"/>
        <w:ind w:firstLine="540"/>
        <w:jc w:val="both"/>
        <w:rPr>
          <w:rFonts w:ascii="Times New Roman" w:hAnsi="Times New Roman" w:cs="Times New Roman"/>
          <w:sz w:val="28"/>
          <w:szCs w:val="28"/>
        </w:rPr>
      </w:pPr>
      <w:r w:rsidRPr="009A2866">
        <w:rPr>
          <w:rFonts w:ascii="Times New Roman" w:hAnsi="Times New Roman" w:cs="Times New Roman"/>
          <w:sz w:val="28"/>
          <w:szCs w:val="28"/>
        </w:rPr>
        <w:t>Аналитический учет по счету 90 "Продажи" ведется по каждому виду проданных продукции, работ, услуг, а также по регионам продаж и другим направлениям, необходимым для управления организацией.</w:t>
      </w:r>
    </w:p>
    <w:p w:rsidR="00AF5E32" w:rsidRPr="009A2866" w:rsidRDefault="00AF5E32" w:rsidP="00AF5E32">
      <w:pPr>
        <w:spacing w:line="360" w:lineRule="auto"/>
        <w:rPr>
          <w:sz w:val="28"/>
          <w:szCs w:val="28"/>
        </w:rPr>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F83B18">
      <w:pPr>
        <w:pStyle w:val="-1"/>
        <w:spacing w:before="0" w:after="0" w:line="360" w:lineRule="auto"/>
        <w:ind w:firstLine="851"/>
      </w:pPr>
    </w:p>
    <w:p w:rsidR="00AF5E32" w:rsidRDefault="00AF5E32" w:rsidP="00AF5E32">
      <w:pPr>
        <w:pStyle w:val="-1"/>
        <w:keepNext w:val="0"/>
        <w:widowControl w:val="0"/>
        <w:spacing w:before="0" w:after="0" w:line="360" w:lineRule="auto"/>
        <w:ind w:firstLine="851"/>
      </w:pPr>
    </w:p>
    <w:p w:rsidR="00D453C0" w:rsidRDefault="00D453C0" w:rsidP="00AF5E32">
      <w:pPr>
        <w:pStyle w:val="-1"/>
        <w:keepNext w:val="0"/>
        <w:widowControl w:val="0"/>
        <w:spacing w:before="0" w:after="0" w:line="360" w:lineRule="auto"/>
        <w:ind w:firstLine="851"/>
      </w:pPr>
      <w:r>
        <w:t xml:space="preserve"> </w:t>
      </w:r>
      <w:bookmarkStart w:id="4" w:name="_Toc222968805"/>
      <w:r>
        <w:t xml:space="preserve">2. Учет </w:t>
      </w:r>
      <w:r w:rsidR="00AF5E32">
        <w:t xml:space="preserve"> </w:t>
      </w:r>
      <w:r>
        <w:t xml:space="preserve"> готовой продукции в </w:t>
      </w:r>
      <w:r w:rsidR="00151FB8" w:rsidRPr="00151FB8">
        <w:t xml:space="preserve">    </w:t>
      </w:r>
      <w:r>
        <w:t xml:space="preserve">ООО </w:t>
      </w:r>
      <w:r w:rsidR="0003663D">
        <w:t>«</w:t>
      </w:r>
      <w:r>
        <w:t>Электра-НН</w:t>
      </w:r>
      <w:r w:rsidR="0003663D">
        <w:t>»</w:t>
      </w:r>
      <w:bookmarkEnd w:id="4"/>
    </w:p>
    <w:p w:rsidR="000A5648" w:rsidRDefault="000A5648" w:rsidP="00AF5E32">
      <w:pPr>
        <w:pStyle w:val="-1"/>
        <w:keepNext w:val="0"/>
        <w:widowControl w:val="0"/>
        <w:spacing w:before="0" w:after="0" w:line="360" w:lineRule="auto"/>
        <w:ind w:firstLine="851"/>
      </w:pPr>
    </w:p>
    <w:p w:rsidR="00D453C0" w:rsidRPr="00853B46" w:rsidRDefault="00D453C0" w:rsidP="00AF5E32">
      <w:pPr>
        <w:pStyle w:val="2"/>
        <w:keepNext w:val="0"/>
        <w:widowControl w:val="0"/>
        <w:spacing w:before="0" w:after="0" w:line="360" w:lineRule="auto"/>
        <w:jc w:val="center"/>
        <w:rPr>
          <w:rFonts w:ascii="Times New Roman" w:hAnsi="Times New Roman" w:cs="Times New Roman"/>
          <w:i w:val="0"/>
        </w:rPr>
      </w:pPr>
      <w:bookmarkStart w:id="5" w:name="_Toc222968806"/>
      <w:r w:rsidRPr="00853B46">
        <w:rPr>
          <w:rFonts w:ascii="Times New Roman" w:hAnsi="Times New Roman" w:cs="Times New Roman"/>
          <w:i w:val="0"/>
        </w:rPr>
        <w:t>2.1. Организационно-экономическая характеристика предприятия и ее учетной политики</w:t>
      </w:r>
      <w:bookmarkEnd w:id="5"/>
    </w:p>
    <w:p w:rsidR="00D453C0" w:rsidRDefault="00D453C0" w:rsidP="00AF5E32">
      <w:pPr>
        <w:widowControl w:val="0"/>
      </w:pPr>
    </w:p>
    <w:p w:rsidR="006B3753" w:rsidRPr="008110F1" w:rsidRDefault="006B3753" w:rsidP="006B3753">
      <w:pPr>
        <w:pStyle w:val="22"/>
        <w:spacing w:after="0" w:line="360" w:lineRule="auto"/>
        <w:ind w:left="0" w:firstLine="902"/>
        <w:jc w:val="both"/>
        <w:rPr>
          <w:sz w:val="28"/>
          <w:szCs w:val="28"/>
        </w:rPr>
      </w:pPr>
      <w:r w:rsidRPr="008110F1">
        <w:rPr>
          <w:sz w:val="28"/>
          <w:szCs w:val="28"/>
        </w:rPr>
        <w:t xml:space="preserve">ООО </w:t>
      </w:r>
      <w:r w:rsidR="0003663D">
        <w:rPr>
          <w:sz w:val="28"/>
          <w:szCs w:val="28"/>
        </w:rPr>
        <w:t>«</w:t>
      </w:r>
      <w:r>
        <w:rPr>
          <w:sz w:val="28"/>
          <w:szCs w:val="28"/>
        </w:rPr>
        <w:t>Электра-НН</w:t>
      </w:r>
      <w:r w:rsidR="0003663D">
        <w:rPr>
          <w:sz w:val="28"/>
          <w:szCs w:val="28"/>
        </w:rPr>
        <w:t>»</w:t>
      </w:r>
      <w:r w:rsidRPr="008110F1">
        <w:rPr>
          <w:sz w:val="28"/>
          <w:szCs w:val="28"/>
        </w:rPr>
        <w:t xml:space="preserve"> работает на рынке осветительного оборудования - производство промышленных и офисных светильников современного образца. Фирма специализируется на производстве светильников с люминесцентными лампами и точечных с лампами накаливания. Фирма занимается также ремонтом светильников.</w:t>
      </w:r>
    </w:p>
    <w:p w:rsidR="006B3753" w:rsidRPr="008110F1" w:rsidRDefault="006B3753" w:rsidP="006B3753">
      <w:pPr>
        <w:pStyle w:val="22"/>
        <w:spacing w:after="0" w:line="360" w:lineRule="auto"/>
        <w:ind w:left="0" w:firstLine="902"/>
        <w:jc w:val="both"/>
        <w:rPr>
          <w:sz w:val="28"/>
          <w:szCs w:val="28"/>
        </w:rPr>
      </w:pPr>
      <w:r w:rsidRPr="008110F1">
        <w:rPr>
          <w:sz w:val="28"/>
          <w:szCs w:val="28"/>
        </w:rPr>
        <w:t>До июня 1998 года был осуществлен ремонт цеха и комплектация необходимым оборудованием. В июле 1998 года была выпущена первая продукция. Для обеспечения энергонезависимости предприятия были проведены работы по монтажу новой кабельной линии и собственной электроподстанции. Проведены работы по оборудованию участка упаковочных материалов, что обеспечило независимость предприятия от перебоев с поставкой тары и позволило расширить количество типоразмеров упаковочной тары и снизить конечную себестоимость продукции.</w:t>
      </w:r>
    </w:p>
    <w:p w:rsidR="006B3753" w:rsidRPr="008110F1" w:rsidRDefault="006B3753" w:rsidP="006B3753">
      <w:pPr>
        <w:spacing w:line="360" w:lineRule="auto"/>
        <w:ind w:firstLine="902"/>
        <w:jc w:val="both"/>
        <w:rPr>
          <w:sz w:val="28"/>
          <w:szCs w:val="28"/>
        </w:rPr>
      </w:pPr>
      <w:r w:rsidRPr="008110F1">
        <w:rPr>
          <w:sz w:val="28"/>
          <w:szCs w:val="28"/>
        </w:rPr>
        <w:t xml:space="preserve">Сбыт продукции в основном осуществляется через </w:t>
      </w:r>
      <w:r w:rsidR="00665FE5">
        <w:rPr>
          <w:sz w:val="28"/>
          <w:szCs w:val="28"/>
        </w:rPr>
        <w:t>нижегородского</w:t>
      </w:r>
      <w:r w:rsidRPr="008110F1">
        <w:rPr>
          <w:sz w:val="28"/>
          <w:szCs w:val="28"/>
        </w:rPr>
        <w:t xml:space="preserve"> стратегического партнера во все регио</w:t>
      </w:r>
      <w:r>
        <w:rPr>
          <w:sz w:val="28"/>
          <w:szCs w:val="28"/>
        </w:rPr>
        <w:t xml:space="preserve">ны России, а также в страны СНГ </w:t>
      </w:r>
      <w:r w:rsidRPr="008110F1">
        <w:rPr>
          <w:sz w:val="28"/>
          <w:szCs w:val="28"/>
        </w:rPr>
        <w:t>и дальнее зарубе</w:t>
      </w:r>
      <w:r>
        <w:rPr>
          <w:sz w:val="28"/>
          <w:szCs w:val="28"/>
        </w:rPr>
        <w:t>жье</w:t>
      </w:r>
      <w:r w:rsidRPr="008110F1">
        <w:rPr>
          <w:sz w:val="28"/>
          <w:szCs w:val="28"/>
        </w:rPr>
        <w:t>.</w:t>
      </w:r>
    </w:p>
    <w:p w:rsidR="006B3753" w:rsidRPr="008110F1" w:rsidRDefault="006B3753" w:rsidP="006B3753">
      <w:pPr>
        <w:pStyle w:val="22"/>
        <w:spacing w:after="0" w:line="360" w:lineRule="auto"/>
        <w:ind w:left="0" w:firstLine="902"/>
        <w:jc w:val="both"/>
        <w:rPr>
          <w:sz w:val="28"/>
          <w:szCs w:val="28"/>
        </w:rPr>
      </w:pPr>
      <w:r w:rsidRPr="008110F1">
        <w:rPr>
          <w:sz w:val="28"/>
          <w:szCs w:val="28"/>
        </w:rPr>
        <w:t>Так как в России существуют несколько конкурентов, выпускающих подобную продукцию, и ведутся перманентные ценовые войны, то фирма для успешной работы на рынке ставит важнейшими своими задачами снижение издержек, повышение качества и общий рост эффективности всего производственного процесса.</w:t>
      </w:r>
    </w:p>
    <w:p w:rsidR="006B3753" w:rsidRPr="008110F1" w:rsidRDefault="006B3753" w:rsidP="006B3753">
      <w:pPr>
        <w:spacing w:line="360" w:lineRule="auto"/>
        <w:ind w:firstLine="720"/>
        <w:jc w:val="both"/>
        <w:rPr>
          <w:sz w:val="28"/>
          <w:szCs w:val="28"/>
        </w:rPr>
      </w:pPr>
      <w:r w:rsidRPr="008110F1">
        <w:rPr>
          <w:sz w:val="28"/>
          <w:szCs w:val="28"/>
        </w:rPr>
        <w:t xml:space="preserve">Состав и структура товарной продукции </w:t>
      </w:r>
      <w:r w:rsidR="008A6E08" w:rsidRPr="008110F1">
        <w:rPr>
          <w:sz w:val="28"/>
        </w:rPr>
        <w:t xml:space="preserve">ООО </w:t>
      </w:r>
      <w:r w:rsidR="0003663D">
        <w:rPr>
          <w:sz w:val="28"/>
        </w:rPr>
        <w:t>«</w:t>
      </w:r>
      <w:r w:rsidR="008A6E08">
        <w:rPr>
          <w:sz w:val="28"/>
          <w:szCs w:val="28"/>
        </w:rPr>
        <w:t>Электра-НН</w:t>
      </w:r>
      <w:r w:rsidR="0003663D">
        <w:rPr>
          <w:sz w:val="28"/>
        </w:rPr>
        <w:t>»</w:t>
      </w:r>
      <w:r w:rsidRPr="008110F1">
        <w:rPr>
          <w:sz w:val="28"/>
          <w:szCs w:val="28"/>
        </w:rPr>
        <w:t xml:space="preserve"> за 200</w:t>
      </w:r>
      <w:r w:rsidR="00893A66">
        <w:rPr>
          <w:sz w:val="28"/>
          <w:szCs w:val="28"/>
        </w:rPr>
        <w:t>6</w:t>
      </w:r>
      <w:r w:rsidRPr="008110F1">
        <w:rPr>
          <w:sz w:val="28"/>
          <w:szCs w:val="28"/>
        </w:rPr>
        <w:t>-200</w:t>
      </w:r>
      <w:r w:rsidR="00893A66">
        <w:rPr>
          <w:sz w:val="28"/>
          <w:szCs w:val="28"/>
        </w:rPr>
        <w:t>8</w:t>
      </w:r>
      <w:r w:rsidRPr="008110F1">
        <w:rPr>
          <w:sz w:val="28"/>
          <w:szCs w:val="28"/>
        </w:rPr>
        <w:t xml:space="preserve"> г.г. представлена в </w:t>
      </w:r>
      <w:r w:rsidR="00B04069">
        <w:rPr>
          <w:sz w:val="28"/>
          <w:szCs w:val="28"/>
        </w:rPr>
        <w:t>Приложении</w:t>
      </w:r>
      <w:r w:rsidRPr="008110F1">
        <w:rPr>
          <w:sz w:val="28"/>
          <w:szCs w:val="28"/>
        </w:rPr>
        <w:t xml:space="preserve"> 1.</w:t>
      </w:r>
    </w:p>
    <w:p w:rsidR="006B3753" w:rsidRDefault="006B3753" w:rsidP="006B3753">
      <w:pPr>
        <w:shd w:val="clear" w:color="auto" w:fill="FFFFFF"/>
        <w:spacing w:line="360" w:lineRule="auto"/>
        <w:ind w:firstLine="709"/>
        <w:jc w:val="both"/>
        <w:rPr>
          <w:color w:val="000000"/>
          <w:sz w:val="28"/>
          <w:szCs w:val="28"/>
        </w:rPr>
      </w:pPr>
      <w:r w:rsidRPr="008110F1">
        <w:rPr>
          <w:color w:val="000000"/>
          <w:sz w:val="28"/>
          <w:szCs w:val="28"/>
        </w:rPr>
        <w:t>Данные о фактическом объеме производства наглядно показывают, что предприятие в целом наращивает выпуск продукции по всем ее видам.</w:t>
      </w:r>
    </w:p>
    <w:p w:rsidR="00C457CD" w:rsidRPr="00C457CD" w:rsidRDefault="00C457CD" w:rsidP="00C457CD">
      <w:pPr>
        <w:shd w:val="clear" w:color="auto" w:fill="FFFFFF"/>
        <w:spacing w:line="360" w:lineRule="auto"/>
        <w:ind w:firstLine="709"/>
        <w:jc w:val="both"/>
        <w:rPr>
          <w:color w:val="000000"/>
          <w:sz w:val="28"/>
          <w:szCs w:val="28"/>
        </w:rPr>
      </w:pPr>
      <w:r w:rsidRPr="00C457CD">
        <w:rPr>
          <w:color w:val="000000"/>
          <w:sz w:val="28"/>
          <w:szCs w:val="28"/>
        </w:rPr>
        <w:t xml:space="preserve">Основным законодательным актом, регламентирующим вопросы учетной политики организации, является Федеральный закон от 21 ноября 1996 г. </w:t>
      </w:r>
      <w:r w:rsidR="00AF5E32">
        <w:rPr>
          <w:color w:val="000000"/>
          <w:sz w:val="28"/>
          <w:szCs w:val="28"/>
        </w:rPr>
        <w:t>№</w:t>
      </w:r>
      <w:r w:rsidRPr="00C457CD">
        <w:rPr>
          <w:color w:val="000000"/>
          <w:sz w:val="28"/>
          <w:szCs w:val="28"/>
        </w:rPr>
        <w:t xml:space="preserve">129-ФЗ </w:t>
      </w:r>
      <w:r w:rsidR="0003663D">
        <w:rPr>
          <w:color w:val="000000"/>
          <w:sz w:val="28"/>
          <w:szCs w:val="28"/>
        </w:rPr>
        <w:t>«</w:t>
      </w:r>
      <w:r w:rsidRPr="00C457CD">
        <w:rPr>
          <w:color w:val="000000"/>
          <w:sz w:val="28"/>
          <w:szCs w:val="28"/>
        </w:rPr>
        <w:t>О бухгалтерском учете</w:t>
      </w:r>
      <w:r w:rsidR="0003663D">
        <w:rPr>
          <w:color w:val="000000"/>
          <w:sz w:val="28"/>
          <w:szCs w:val="28"/>
        </w:rPr>
        <w:t>»</w:t>
      </w:r>
      <w:r w:rsidRPr="00C457CD">
        <w:rPr>
          <w:color w:val="000000"/>
          <w:sz w:val="28"/>
          <w:szCs w:val="28"/>
        </w:rPr>
        <w:t>. Согласно статье 6 названного закона учетная политика</w:t>
      </w:r>
      <w:r w:rsidR="00227BE9">
        <w:rPr>
          <w:color w:val="000000"/>
          <w:sz w:val="28"/>
          <w:szCs w:val="28"/>
        </w:rPr>
        <w:t xml:space="preserve"> ООО «Электра- НН»</w:t>
      </w:r>
      <w:r w:rsidRPr="00C457CD">
        <w:rPr>
          <w:color w:val="000000"/>
          <w:sz w:val="28"/>
          <w:szCs w:val="28"/>
        </w:rPr>
        <w:t xml:space="preserve"> включает:</w:t>
      </w:r>
    </w:p>
    <w:p w:rsidR="00C457CD" w:rsidRPr="00C457CD" w:rsidRDefault="00C457CD" w:rsidP="00A94E31">
      <w:pPr>
        <w:numPr>
          <w:ilvl w:val="0"/>
          <w:numId w:val="14"/>
        </w:numPr>
        <w:shd w:val="clear" w:color="auto" w:fill="FFFFFF"/>
        <w:spacing w:line="360" w:lineRule="auto"/>
        <w:jc w:val="both"/>
        <w:rPr>
          <w:color w:val="000000"/>
          <w:sz w:val="28"/>
          <w:szCs w:val="28"/>
        </w:rPr>
      </w:pPr>
      <w:r w:rsidRPr="00C457CD">
        <w:rPr>
          <w:color w:val="000000"/>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r w:rsidR="00A94E31">
        <w:rPr>
          <w:color w:val="000000"/>
          <w:sz w:val="28"/>
          <w:szCs w:val="28"/>
        </w:rPr>
        <w:t>;</w:t>
      </w:r>
    </w:p>
    <w:p w:rsidR="00A94E31" w:rsidRPr="00A94E31" w:rsidRDefault="00A94E31" w:rsidP="00A94E31">
      <w:pPr>
        <w:numPr>
          <w:ilvl w:val="0"/>
          <w:numId w:val="14"/>
        </w:numPr>
        <w:shd w:val="clear" w:color="auto" w:fill="FFFFFF"/>
        <w:spacing w:line="360" w:lineRule="auto"/>
        <w:jc w:val="both"/>
        <w:rPr>
          <w:color w:val="000000"/>
          <w:sz w:val="28"/>
          <w:szCs w:val="28"/>
        </w:rPr>
      </w:pPr>
      <w:r w:rsidRPr="00A94E31">
        <w:rPr>
          <w:color w:val="000000"/>
          <w:sz w:val="28"/>
          <w:szCs w:val="28"/>
        </w:rPr>
        <w:t>формы первичных учетных документов, применяемых для оформления хозяйственных операций, по которым не предусмотрены типовые формы первичных учетных документов, а также формы документов для внутренней бухгалтерской отчетности;</w:t>
      </w:r>
    </w:p>
    <w:p w:rsidR="00A94E31" w:rsidRPr="00A94E31" w:rsidRDefault="00A94E31" w:rsidP="00A94E31">
      <w:pPr>
        <w:numPr>
          <w:ilvl w:val="0"/>
          <w:numId w:val="14"/>
        </w:numPr>
        <w:shd w:val="clear" w:color="auto" w:fill="FFFFFF"/>
        <w:spacing w:line="360" w:lineRule="auto"/>
        <w:jc w:val="both"/>
        <w:rPr>
          <w:color w:val="000000"/>
          <w:sz w:val="28"/>
          <w:szCs w:val="28"/>
        </w:rPr>
      </w:pPr>
      <w:r w:rsidRPr="00A94E31">
        <w:rPr>
          <w:color w:val="000000"/>
          <w:sz w:val="28"/>
          <w:szCs w:val="28"/>
        </w:rPr>
        <w:t>порядок проведения инвентаризации и методы оценки видов имущества и обязательств;</w:t>
      </w:r>
    </w:p>
    <w:p w:rsidR="00A94E31" w:rsidRPr="00A94E31" w:rsidRDefault="00A94E31" w:rsidP="00A94E31">
      <w:pPr>
        <w:numPr>
          <w:ilvl w:val="0"/>
          <w:numId w:val="14"/>
        </w:numPr>
        <w:shd w:val="clear" w:color="auto" w:fill="FFFFFF"/>
        <w:spacing w:line="360" w:lineRule="auto"/>
        <w:jc w:val="both"/>
        <w:rPr>
          <w:color w:val="000000"/>
          <w:sz w:val="28"/>
          <w:szCs w:val="28"/>
        </w:rPr>
      </w:pPr>
      <w:r w:rsidRPr="00A94E31">
        <w:rPr>
          <w:color w:val="000000"/>
          <w:sz w:val="28"/>
          <w:szCs w:val="28"/>
        </w:rPr>
        <w:t>правила документооборота и технология обработки учетной информации;</w:t>
      </w:r>
    </w:p>
    <w:p w:rsidR="00A94E31" w:rsidRPr="00A94E31" w:rsidRDefault="00A94E31" w:rsidP="00A94E31">
      <w:pPr>
        <w:numPr>
          <w:ilvl w:val="0"/>
          <w:numId w:val="14"/>
        </w:numPr>
        <w:shd w:val="clear" w:color="auto" w:fill="FFFFFF"/>
        <w:spacing w:line="360" w:lineRule="auto"/>
        <w:jc w:val="both"/>
        <w:rPr>
          <w:color w:val="000000"/>
          <w:sz w:val="28"/>
          <w:szCs w:val="28"/>
        </w:rPr>
      </w:pPr>
      <w:r w:rsidRPr="00A94E31">
        <w:rPr>
          <w:color w:val="000000"/>
          <w:sz w:val="28"/>
          <w:szCs w:val="28"/>
        </w:rPr>
        <w:t>порядок контроля за хозяйственными операциями, а также другие решения, необходимые для организации бухгалтерского учета.</w:t>
      </w:r>
    </w:p>
    <w:p w:rsidR="00227BE9" w:rsidRPr="00A94E31" w:rsidRDefault="00A94E31" w:rsidP="00227BE9">
      <w:pPr>
        <w:shd w:val="clear" w:color="auto" w:fill="FFFFFF"/>
        <w:spacing w:line="360" w:lineRule="auto"/>
        <w:ind w:firstLine="709"/>
        <w:jc w:val="both"/>
        <w:rPr>
          <w:color w:val="000000"/>
          <w:sz w:val="28"/>
          <w:szCs w:val="28"/>
        </w:rPr>
      </w:pPr>
      <w:r w:rsidRPr="00227BE9">
        <w:rPr>
          <w:color w:val="000000"/>
          <w:sz w:val="28"/>
          <w:szCs w:val="28"/>
        </w:rPr>
        <w:t xml:space="preserve">Принятая организацией учетная политика применяется последовательно из года в год. Изменение учетной политики </w:t>
      </w:r>
      <w:r w:rsidR="00227BE9" w:rsidRPr="00227BE9">
        <w:rPr>
          <w:color w:val="000000"/>
          <w:sz w:val="28"/>
          <w:szCs w:val="28"/>
        </w:rPr>
        <w:t xml:space="preserve"> производит</w:t>
      </w:r>
      <w:r w:rsidRPr="00227BE9">
        <w:rPr>
          <w:color w:val="000000"/>
          <w:sz w:val="28"/>
          <w:szCs w:val="28"/>
        </w:rPr>
        <w:t>ся в случаях изменения законодательства Российской Федерации или нормативных актов органов, осуществляющих регулирование бухгалтерского учета, разработки организацией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учетной полит</w:t>
      </w:r>
      <w:r w:rsidR="00227BE9" w:rsidRPr="00A94E31">
        <w:rPr>
          <w:color w:val="000000"/>
          <w:sz w:val="28"/>
          <w:szCs w:val="28"/>
        </w:rPr>
        <w:t xml:space="preserve">ики </w:t>
      </w:r>
      <w:r w:rsidR="00227BE9">
        <w:rPr>
          <w:color w:val="000000"/>
          <w:sz w:val="28"/>
          <w:szCs w:val="28"/>
        </w:rPr>
        <w:t xml:space="preserve"> </w:t>
      </w:r>
      <w:r w:rsidR="00227BE9" w:rsidRPr="00A94E31">
        <w:rPr>
          <w:color w:val="000000"/>
          <w:sz w:val="28"/>
          <w:szCs w:val="28"/>
        </w:rPr>
        <w:t xml:space="preserve"> вв</w:t>
      </w:r>
      <w:r w:rsidR="00227BE9">
        <w:rPr>
          <w:color w:val="000000"/>
          <w:sz w:val="28"/>
          <w:szCs w:val="28"/>
        </w:rPr>
        <w:t>одя</w:t>
      </w:r>
      <w:r w:rsidR="00227BE9" w:rsidRPr="00A94E31">
        <w:rPr>
          <w:color w:val="000000"/>
          <w:sz w:val="28"/>
          <w:szCs w:val="28"/>
        </w:rPr>
        <w:t>тся с начала финансового года.</w:t>
      </w:r>
    </w:p>
    <w:p w:rsidR="00227BE9" w:rsidRDefault="006250D9" w:rsidP="00227BE9">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Учетная политика ООО «Электра- НН» содержит следующие моменты, касающиеся учета готовой продукции</w:t>
      </w:r>
      <w:r w:rsidR="00A5686F">
        <w:rPr>
          <w:rFonts w:ascii="Times New Roman" w:hAnsi="Times New Roman" w:cs="Times New Roman"/>
          <w:sz w:val="28"/>
          <w:szCs w:val="28"/>
        </w:rPr>
        <w:t xml:space="preserve">  (приложение 2)</w:t>
      </w:r>
      <w:r>
        <w:rPr>
          <w:rFonts w:ascii="Times New Roman" w:hAnsi="Times New Roman" w:cs="Times New Roman"/>
          <w:sz w:val="28"/>
          <w:szCs w:val="28"/>
        </w:rPr>
        <w:t>:</w:t>
      </w:r>
    </w:p>
    <w:p w:rsidR="006250D9" w:rsidRDefault="006250D9" w:rsidP="006250D9">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10D6B">
        <w:rPr>
          <w:rFonts w:ascii="Times New Roman" w:hAnsi="Times New Roman" w:cs="Times New Roman"/>
          <w:sz w:val="28"/>
          <w:szCs w:val="28"/>
        </w:rPr>
        <w:t>использу</w:t>
      </w:r>
      <w:r>
        <w:rPr>
          <w:rFonts w:ascii="Times New Roman" w:hAnsi="Times New Roman" w:cs="Times New Roman"/>
          <w:sz w:val="28"/>
          <w:szCs w:val="28"/>
        </w:rPr>
        <w:t>ет</w:t>
      </w:r>
      <w:r w:rsidRPr="00F10D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10D6B">
        <w:rPr>
          <w:rFonts w:ascii="Times New Roman" w:hAnsi="Times New Roman" w:cs="Times New Roman"/>
          <w:sz w:val="28"/>
          <w:szCs w:val="28"/>
        </w:rPr>
        <w:t xml:space="preserve"> нормативный метод уче</w:t>
      </w:r>
      <w:r>
        <w:rPr>
          <w:rFonts w:ascii="Times New Roman" w:hAnsi="Times New Roman" w:cs="Times New Roman"/>
          <w:sz w:val="28"/>
          <w:szCs w:val="28"/>
        </w:rPr>
        <w:t>та затрат и калькулирования себестоимости продукции;</w:t>
      </w:r>
    </w:p>
    <w:p w:rsidR="006250D9" w:rsidRDefault="006250D9" w:rsidP="006250D9">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с</w:t>
      </w:r>
      <w:r w:rsidRPr="00F10D6B">
        <w:rPr>
          <w:rFonts w:ascii="Times New Roman" w:hAnsi="Times New Roman" w:cs="Times New Roman"/>
          <w:sz w:val="28"/>
          <w:szCs w:val="28"/>
        </w:rPr>
        <w:t xml:space="preserve">интетический учет выпуска продукции из производства </w:t>
      </w:r>
      <w:r>
        <w:rPr>
          <w:rFonts w:ascii="Times New Roman" w:hAnsi="Times New Roman" w:cs="Times New Roman"/>
          <w:sz w:val="28"/>
          <w:szCs w:val="28"/>
        </w:rPr>
        <w:t xml:space="preserve"> ведется </w:t>
      </w:r>
      <w:r w:rsidRPr="00F10D6B">
        <w:rPr>
          <w:rFonts w:ascii="Times New Roman" w:hAnsi="Times New Roman" w:cs="Times New Roman"/>
          <w:sz w:val="28"/>
          <w:szCs w:val="28"/>
        </w:rPr>
        <w:t xml:space="preserve"> с использованием счета 40 "Выпуск продукции (работ, услуг)"</w:t>
      </w:r>
      <w:r>
        <w:rPr>
          <w:rFonts w:ascii="Times New Roman" w:hAnsi="Times New Roman" w:cs="Times New Roman"/>
          <w:sz w:val="28"/>
          <w:szCs w:val="28"/>
        </w:rPr>
        <w:t>;</w:t>
      </w:r>
    </w:p>
    <w:p w:rsidR="00227BE9" w:rsidRPr="00227BE9" w:rsidRDefault="006250D9" w:rsidP="00227BE9">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готовая</w:t>
      </w:r>
      <w:r w:rsidR="00227BE9" w:rsidRPr="00227BE9">
        <w:rPr>
          <w:rFonts w:ascii="Times New Roman" w:hAnsi="Times New Roman" w:cs="Times New Roman"/>
          <w:sz w:val="28"/>
          <w:szCs w:val="28"/>
        </w:rPr>
        <w:t xml:space="preserve"> продукци</w:t>
      </w:r>
      <w:r>
        <w:rPr>
          <w:rFonts w:ascii="Times New Roman" w:hAnsi="Times New Roman" w:cs="Times New Roman"/>
          <w:sz w:val="28"/>
          <w:szCs w:val="28"/>
        </w:rPr>
        <w:t>я</w:t>
      </w:r>
      <w:r w:rsidR="00227BE9" w:rsidRPr="00227BE9">
        <w:rPr>
          <w:rFonts w:ascii="Times New Roman" w:hAnsi="Times New Roman" w:cs="Times New Roman"/>
          <w:sz w:val="28"/>
          <w:szCs w:val="28"/>
        </w:rPr>
        <w:t xml:space="preserve"> </w:t>
      </w:r>
      <w:r w:rsidRPr="00227BE9">
        <w:rPr>
          <w:rFonts w:ascii="Times New Roman" w:hAnsi="Times New Roman" w:cs="Times New Roman"/>
          <w:sz w:val="28"/>
          <w:szCs w:val="28"/>
        </w:rPr>
        <w:t>отража</w:t>
      </w:r>
      <w:r>
        <w:rPr>
          <w:rFonts w:ascii="Times New Roman" w:hAnsi="Times New Roman" w:cs="Times New Roman"/>
          <w:sz w:val="28"/>
          <w:szCs w:val="28"/>
        </w:rPr>
        <w:t>ется</w:t>
      </w:r>
      <w:r w:rsidRPr="00227BE9">
        <w:rPr>
          <w:rFonts w:ascii="Times New Roman" w:hAnsi="Times New Roman" w:cs="Times New Roman"/>
          <w:sz w:val="28"/>
          <w:szCs w:val="28"/>
        </w:rPr>
        <w:t xml:space="preserve"> </w:t>
      </w:r>
      <w:r w:rsidR="00227BE9" w:rsidRPr="00227BE9">
        <w:rPr>
          <w:rFonts w:ascii="Times New Roman" w:hAnsi="Times New Roman" w:cs="Times New Roman"/>
          <w:sz w:val="28"/>
          <w:szCs w:val="28"/>
        </w:rPr>
        <w:t xml:space="preserve">в учете и балансе </w:t>
      </w:r>
      <w:r>
        <w:rPr>
          <w:rFonts w:ascii="Times New Roman" w:hAnsi="Times New Roman" w:cs="Times New Roman"/>
          <w:sz w:val="28"/>
          <w:szCs w:val="28"/>
        </w:rPr>
        <w:t xml:space="preserve"> </w:t>
      </w:r>
      <w:r w:rsidR="00227BE9" w:rsidRPr="00227BE9">
        <w:rPr>
          <w:rFonts w:ascii="Times New Roman" w:hAnsi="Times New Roman" w:cs="Times New Roman"/>
          <w:sz w:val="28"/>
          <w:szCs w:val="28"/>
        </w:rPr>
        <w:t xml:space="preserve"> по прямым затратам (материалам и основной заработной плате производственных рабочих);</w:t>
      </w:r>
    </w:p>
    <w:p w:rsidR="00227BE9" w:rsidRPr="00227BE9" w:rsidRDefault="006250D9" w:rsidP="00227BE9">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227BE9" w:rsidRPr="00227BE9">
        <w:rPr>
          <w:rFonts w:ascii="Times New Roman" w:hAnsi="Times New Roman" w:cs="Times New Roman"/>
          <w:sz w:val="28"/>
          <w:szCs w:val="28"/>
        </w:rPr>
        <w:t xml:space="preserve"> управленческие </w:t>
      </w:r>
      <w:r>
        <w:rPr>
          <w:rFonts w:ascii="Times New Roman" w:hAnsi="Times New Roman" w:cs="Times New Roman"/>
          <w:sz w:val="28"/>
          <w:szCs w:val="28"/>
        </w:rPr>
        <w:t xml:space="preserve"> расходы в </w:t>
      </w:r>
      <w:r w:rsidR="00227BE9" w:rsidRPr="00227BE9">
        <w:rPr>
          <w:rFonts w:ascii="Times New Roman" w:hAnsi="Times New Roman" w:cs="Times New Roman"/>
          <w:sz w:val="28"/>
          <w:szCs w:val="28"/>
        </w:rPr>
        <w:t xml:space="preserve"> полном объеме </w:t>
      </w:r>
      <w:r w:rsidRPr="00227BE9">
        <w:rPr>
          <w:rFonts w:ascii="Times New Roman" w:hAnsi="Times New Roman" w:cs="Times New Roman"/>
          <w:sz w:val="28"/>
          <w:szCs w:val="28"/>
        </w:rPr>
        <w:t>за месяц относятся на затраты проданной за этот период продукции</w:t>
      </w:r>
      <w:r>
        <w:rPr>
          <w:rFonts w:ascii="Times New Roman" w:hAnsi="Times New Roman" w:cs="Times New Roman"/>
          <w:sz w:val="28"/>
          <w:szCs w:val="28"/>
        </w:rPr>
        <w:t xml:space="preserve">;  </w:t>
      </w:r>
    </w:p>
    <w:p w:rsidR="00227BE9" w:rsidRPr="00227BE9" w:rsidRDefault="006250D9" w:rsidP="00227BE9">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227BE9">
        <w:rPr>
          <w:rFonts w:ascii="Times New Roman" w:hAnsi="Times New Roman" w:cs="Times New Roman"/>
          <w:sz w:val="28"/>
          <w:szCs w:val="28"/>
        </w:rPr>
        <w:t xml:space="preserve"> выручка</w:t>
      </w:r>
      <w:r>
        <w:rPr>
          <w:rFonts w:ascii="Times New Roman" w:hAnsi="Times New Roman" w:cs="Times New Roman"/>
          <w:sz w:val="28"/>
          <w:szCs w:val="28"/>
        </w:rPr>
        <w:t xml:space="preserve"> от продажи продукции </w:t>
      </w:r>
      <w:r w:rsidRPr="00227BE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7BE9">
        <w:rPr>
          <w:rFonts w:ascii="Times New Roman" w:hAnsi="Times New Roman" w:cs="Times New Roman"/>
          <w:sz w:val="28"/>
          <w:szCs w:val="28"/>
        </w:rPr>
        <w:t xml:space="preserve"> определя</w:t>
      </w:r>
      <w:r>
        <w:rPr>
          <w:rFonts w:ascii="Times New Roman" w:hAnsi="Times New Roman" w:cs="Times New Roman"/>
          <w:sz w:val="28"/>
          <w:szCs w:val="28"/>
        </w:rPr>
        <w:t>е</w:t>
      </w:r>
      <w:r w:rsidRPr="00227BE9">
        <w:rPr>
          <w:rFonts w:ascii="Times New Roman" w:hAnsi="Times New Roman" w:cs="Times New Roman"/>
          <w:sz w:val="28"/>
          <w:szCs w:val="28"/>
        </w:rPr>
        <w:t>тся по методу начисления (при переходе права собственности по моменту отгрузки продукции)</w:t>
      </w:r>
      <w:r>
        <w:rPr>
          <w:rFonts w:ascii="Times New Roman" w:hAnsi="Times New Roman" w:cs="Times New Roman"/>
          <w:sz w:val="28"/>
          <w:szCs w:val="28"/>
        </w:rPr>
        <w:t xml:space="preserve">. </w:t>
      </w:r>
    </w:p>
    <w:p w:rsidR="00227BE9" w:rsidRPr="00227BE9" w:rsidRDefault="006250D9" w:rsidP="00227BE9">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p>
    <w:p w:rsidR="00D453C0" w:rsidRDefault="006250D9" w:rsidP="00AF5E32">
      <w:pPr>
        <w:pStyle w:val="ConsPlusNormal"/>
        <w:widowControl/>
        <w:spacing w:line="360" w:lineRule="auto"/>
        <w:ind w:firstLine="539"/>
        <w:jc w:val="both"/>
      </w:pPr>
      <w:r>
        <w:rPr>
          <w:rFonts w:ascii="Times New Roman" w:hAnsi="Times New Roman" w:cs="Times New Roman"/>
          <w:sz w:val="28"/>
          <w:szCs w:val="28"/>
        </w:rPr>
        <w:t xml:space="preserve"> </w:t>
      </w:r>
    </w:p>
    <w:p w:rsidR="00D453C0" w:rsidRPr="00853B46" w:rsidRDefault="00D453C0" w:rsidP="00E71827">
      <w:pPr>
        <w:pStyle w:val="2"/>
        <w:spacing w:before="0" w:after="0" w:line="360" w:lineRule="auto"/>
        <w:jc w:val="center"/>
        <w:rPr>
          <w:rFonts w:ascii="Times New Roman" w:hAnsi="Times New Roman" w:cs="Times New Roman"/>
          <w:i w:val="0"/>
        </w:rPr>
      </w:pPr>
      <w:bookmarkStart w:id="6" w:name="_Toc222968807"/>
      <w:r w:rsidRPr="00853B46">
        <w:rPr>
          <w:rFonts w:ascii="Times New Roman" w:hAnsi="Times New Roman" w:cs="Times New Roman"/>
          <w:i w:val="0"/>
        </w:rPr>
        <w:t>2.2.Формирование первичных документов и бухгалтерских регистров по учету выпуска и продажи готовой продукции</w:t>
      </w:r>
      <w:bookmarkEnd w:id="6"/>
    </w:p>
    <w:p w:rsidR="00D453C0" w:rsidRPr="00BC47A0" w:rsidRDefault="00D453C0" w:rsidP="00BC47A0">
      <w:pPr>
        <w:shd w:val="clear" w:color="auto" w:fill="FFFFFF"/>
        <w:spacing w:line="360" w:lineRule="auto"/>
        <w:ind w:firstLine="709"/>
        <w:jc w:val="both"/>
        <w:rPr>
          <w:color w:val="000000"/>
          <w:sz w:val="28"/>
          <w:szCs w:val="28"/>
        </w:rPr>
      </w:pPr>
    </w:p>
    <w:p w:rsidR="00A0330A" w:rsidRDefault="00E71827" w:rsidP="000226B4">
      <w:pPr>
        <w:autoSpaceDE w:val="0"/>
        <w:autoSpaceDN w:val="0"/>
        <w:adjustRightInd w:val="0"/>
        <w:spacing w:line="360" w:lineRule="auto"/>
        <w:ind w:firstLine="539"/>
        <w:jc w:val="both"/>
        <w:rPr>
          <w:sz w:val="28"/>
          <w:szCs w:val="28"/>
        </w:rPr>
      </w:pPr>
      <w:r>
        <w:rPr>
          <w:color w:val="000000"/>
          <w:sz w:val="28"/>
          <w:szCs w:val="28"/>
        </w:rPr>
        <w:t xml:space="preserve"> </w:t>
      </w:r>
      <w:r w:rsidR="00A0330A">
        <w:rPr>
          <w:sz w:val="28"/>
          <w:szCs w:val="28"/>
        </w:rPr>
        <w:t xml:space="preserve">Все хозяйственные операции, проводимые </w:t>
      </w:r>
      <w:r w:rsidR="003C2A4F">
        <w:rPr>
          <w:sz w:val="28"/>
          <w:szCs w:val="28"/>
        </w:rPr>
        <w:t>ООО «Электра- НН»</w:t>
      </w:r>
      <w:r w:rsidR="00A0330A">
        <w:rPr>
          <w:sz w:val="28"/>
          <w:szCs w:val="28"/>
        </w:rPr>
        <w:t xml:space="preserve">, </w:t>
      </w:r>
      <w:r w:rsidR="003C2A4F">
        <w:rPr>
          <w:sz w:val="28"/>
          <w:szCs w:val="28"/>
        </w:rPr>
        <w:t xml:space="preserve"> </w:t>
      </w:r>
      <w:r w:rsidR="00A0330A">
        <w:rPr>
          <w:sz w:val="28"/>
          <w:szCs w:val="28"/>
        </w:rPr>
        <w:t xml:space="preserve"> оформля</w:t>
      </w:r>
      <w:r w:rsidR="003C2A4F">
        <w:rPr>
          <w:sz w:val="28"/>
          <w:szCs w:val="28"/>
        </w:rPr>
        <w:t>ю</w:t>
      </w:r>
      <w:r w:rsidR="00A0330A">
        <w:rPr>
          <w:sz w:val="28"/>
          <w:szCs w:val="28"/>
        </w:rPr>
        <w:t>тся оправдательными документами, которые служат первичными учетными документами.</w:t>
      </w:r>
    </w:p>
    <w:p w:rsidR="00A0330A" w:rsidRDefault="00A0330A" w:rsidP="000226B4">
      <w:pPr>
        <w:autoSpaceDE w:val="0"/>
        <w:autoSpaceDN w:val="0"/>
        <w:adjustRightInd w:val="0"/>
        <w:spacing w:line="360" w:lineRule="auto"/>
        <w:ind w:firstLine="539"/>
        <w:jc w:val="both"/>
        <w:rPr>
          <w:sz w:val="28"/>
          <w:szCs w:val="28"/>
        </w:rPr>
      </w:pPr>
      <w:r>
        <w:rPr>
          <w:sz w:val="28"/>
          <w:szCs w:val="28"/>
        </w:rPr>
        <w:t>Первичные документы, используемые при описании хозяйственных операций, составляют единый информационный массив, обрабатываемый с использованием одних и тех же приемов бухгалтерской процедуры. При этом часть документов формализована на отраслевом или общеэкономическом уровне. Эти документы составляются на бланках унифицированной формы, утвержденной Госкомстатом России или отраслевыми министерствами и ведомствами.</w:t>
      </w:r>
    </w:p>
    <w:p w:rsidR="00E75E89" w:rsidRDefault="00B16220" w:rsidP="00E75E89">
      <w:pPr>
        <w:spacing w:line="360" w:lineRule="auto"/>
        <w:ind w:firstLine="720"/>
        <w:jc w:val="both"/>
        <w:rPr>
          <w:sz w:val="28"/>
          <w:szCs w:val="28"/>
        </w:rPr>
      </w:pPr>
      <w:r w:rsidRPr="00E71827">
        <w:rPr>
          <w:sz w:val="28"/>
          <w:szCs w:val="28"/>
        </w:rPr>
        <w:t xml:space="preserve">Выпущенная из производства продукция </w:t>
      </w:r>
      <w:r w:rsidR="00E71827" w:rsidRPr="00E71827">
        <w:rPr>
          <w:sz w:val="28"/>
          <w:szCs w:val="28"/>
        </w:rPr>
        <w:t xml:space="preserve">ООО «Электра-НН» </w:t>
      </w:r>
      <w:r w:rsidRPr="00E71827">
        <w:rPr>
          <w:sz w:val="28"/>
          <w:szCs w:val="28"/>
        </w:rPr>
        <w:t>передается на склад готовой продукции. Передача продукции из цеха на склад оформляется приемо - сдаточной накладной</w:t>
      </w:r>
      <w:r w:rsidR="00E71827">
        <w:rPr>
          <w:sz w:val="28"/>
          <w:szCs w:val="28"/>
        </w:rPr>
        <w:t xml:space="preserve"> (приложение 3)</w:t>
      </w:r>
      <w:r w:rsidRPr="00E71827">
        <w:rPr>
          <w:sz w:val="28"/>
          <w:szCs w:val="28"/>
        </w:rPr>
        <w:t>, в которой указывается номер цеха - сдатчика, номер склада, получившего продукцию, наименование изделий, номенклатурный номер, количество сданных на склад изделий, учетная цена и сумма. Приемо - сдаточная накладная подписывается представителем цеха, сдавшего продукцию, кладовщиком, принявшим ее на склад, работником отдела технического контроля, а также начальником цеха - сдатчика.</w:t>
      </w:r>
      <w:r w:rsidR="00E75E89">
        <w:rPr>
          <w:sz w:val="28"/>
          <w:szCs w:val="28"/>
        </w:rPr>
        <w:t xml:space="preserve"> Приемо- сдаточная накладная, применяемая ООО «Электра- НН» носит накопительный характер, в</w:t>
      </w:r>
      <w:r w:rsidRPr="00E71827">
        <w:rPr>
          <w:sz w:val="28"/>
          <w:szCs w:val="28"/>
        </w:rPr>
        <w:t xml:space="preserve"> ней производятся записи в течение нескольких дней и по нескольким изделиям. </w:t>
      </w:r>
      <w:r w:rsidR="00E75E89">
        <w:rPr>
          <w:sz w:val="28"/>
          <w:szCs w:val="28"/>
        </w:rPr>
        <w:t xml:space="preserve">  </w:t>
      </w:r>
      <w:r w:rsidRPr="00E71827">
        <w:rPr>
          <w:sz w:val="28"/>
          <w:szCs w:val="28"/>
        </w:rPr>
        <w:t xml:space="preserve"> </w:t>
      </w:r>
      <w:r w:rsidR="00E75E89">
        <w:rPr>
          <w:sz w:val="28"/>
          <w:szCs w:val="28"/>
        </w:rPr>
        <w:t xml:space="preserve"> </w:t>
      </w:r>
    </w:p>
    <w:p w:rsidR="00B16220" w:rsidRDefault="00E75E89" w:rsidP="00E75E89">
      <w:pPr>
        <w:spacing w:line="360" w:lineRule="auto"/>
        <w:ind w:firstLine="720"/>
        <w:jc w:val="both"/>
        <w:rPr>
          <w:sz w:val="28"/>
          <w:szCs w:val="28"/>
        </w:rPr>
      </w:pPr>
      <w:r w:rsidRPr="00E75E89">
        <w:rPr>
          <w:sz w:val="28"/>
          <w:szCs w:val="28"/>
        </w:rPr>
        <w:t xml:space="preserve"> </w:t>
      </w:r>
      <w:r w:rsidR="00B16220" w:rsidRPr="00E75E89">
        <w:rPr>
          <w:sz w:val="28"/>
          <w:szCs w:val="28"/>
        </w:rPr>
        <w:t xml:space="preserve">Приемо - сдаточные накладные </w:t>
      </w:r>
      <w:r w:rsidRPr="00E75E89">
        <w:rPr>
          <w:sz w:val="28"/>
          <w:szCs w:val="28"/>
        </w:rPr>
        <w:t xml:space="preserve"> </w:t>
      </w:r>
      <w:r w:rsidR="00B16220" w:rsidRPr="00E75E89">
        <w:rPr>
          <w:sz w:val="28"/>
          <w:szCs w:val="28"/>
        </w:rPr>
        <w:t xml:space="preserve"> выписываются в </w:t>
      </w:r>
      <w:r>
        <w:rPr>
          <w:sz w:val="28"/>
          <w:szCs w:val="28"/>
        </w:rPr>
        <w:t xml:space="preserve"> </w:t>
      </w:r>
      <w:r w:rsidR="00B16220" w:rsidRPr="00E75E89">
        <w:rPr>
          <w:sz w:val="28"/>
          <w:szCs w:val="28"/>
        </w:rPr>
        <w:t xml:space="preserve"> выпускном цехе </w:t>
      </w:r>
      <w:r>
        <w:rPr>
          <w:sz w:val="28"/>
          <w:szCs w:val="28"/>
        </w:rPr>
        <w:t xml:space="preserve"> </w:t>
      </w:r>
      <w:r w:rsidR="00B16220" w:rsidRPr="00E75E89">
        <w:rPr>
          <w:sz w:val="28"/>
          <w:szCs w:val="28"/>
        </w:rPr>
        <w:t>в двух экземплярах: один экземпляр с подписью кладовщика, принявшего продукцию, остается в цехе - сдатчике и используется для оперативного учета, а другой с подписью представителя цеха - сдатчика вместе с продукцией поступает на склад и служит основанием для ведения складского и бухгалтерского учета.</w:t>
      </w:r>
    </w:p>
    <w:p w:rsidR="001F48C9" w:rsidRPr="001F48C9" w:rsidRDefault="001F48C9" w:rsidP="001F48C9">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О</w:t>
      </w:r>
      <w:r w:rsidRPr="001F48C9">
        <w:rPr>
          <w:rFonts w:ascii="Times New Roman" w:hAnsi="Times New Roman" w:cs="Times New Roman"/>
          <w:sz w:val="28"/>
          <w:szCs w:val="28"/>
        </w:rPr>
        <w:t xml:space="preserve">тпуск готовой продукции покупателям (заказчикам) осуществляется в </w:t>
      </w:r>
      <w:r>
        <w:rPr>
          <w:rFonts w:ascii="Times New Roman" w:hAnsi="Times New Roman" w:cs="Times New Roman"/>
          <w:sz w:val="28"/>
          <w:szCs w:val="28"/>
        </w:rPr>
        <w:t>ООО «Электра- НН»</w:t>
      </w:r>
      <w:r w:rsidRPr="001F48C9">
        <w:rPr>
          <w:rFonts w:ascii="Times New Roman" w:hAnsi="Times New Roman" w:cs="Times New Roman"/>
          <w:sz w:val="28"/>
          <w:szCs w:val="28"/>
        </w:rPr>
        <w:t xml:space="preserve"> на основании </w:t>
      </w:r>
      <w:r>
        <w:rPr>
          <w:rFonts w:ascii="Times New Roman" w:hAnsi="Times New Roman" w:cs="Times New Roman"/>
          <w:sz w:val="28"/>
          <w:szCs w:val="28"/>
        </w:rPr>
        <w:t xml:space="preserve"> </w:t>
      </w:r>
      <w:r w:rsidRPr="001F48C9">
        <w:rPr>
          <w:rFonts w:ascii="Times New Roman" w:hAnsi="Times New Roman" w:cs="Times New Roman"/>
          <w:sz w:val="28"/>
          <w:szCs w:val="28"/>
        </w:rPr>
        <w:t xml:space="preserve"> накладных. Кроме обязательных реквизитов</w:t>
      </w:r>
      <w:r>
        <w:rPr>
          <w:rFonts w:ascii="Times New Roman" w:hAnsi="Times New Roman" w:cs="Times New Roman"/>
          <w:sz w:val="28"/>
          <w:szCs w:val="28"/>
        </w:rPr>
        <w:t xml:space="preserve"> (номер документа,</w:t>
      </w:r>
      <w:r w:rsidR="00A21C26">
        <w:rPr>
          <w:rFonts w:ascii="Times New Roman" w:hAnsi="Times New Roman" w:cs="Times New Roman"/>
          <w:sz w:val="28"/>
          <w:szCs w:val="28"/>
        </w:rPr>
        <w:t xml:space="preserve"> подпись, дата документа, печать организации, содержание операции, измерители операции, фамилии составителя и отправителя)</w:t>
      </w:r>
      <w:r w:rsidRPr="001F48C9">
        <w:rPr>
          <w:rFonts w:ascii="Times New Roman" w:hAnsi="Times New Roman" w:cs="Times New Roman"/>
          <w:sz w:val="28"/>
          <w:szCs w:val="28"/>
        </w:rPr>
        <w:t xml:space="preserve"> накладная должна содержать дополнительные показатели, такие как основные характеристики отгружаемой (отпускаемой) продукции (товара), в том числе код продукци</w:t>
      </w:r>
      <w:r w:rsidR="00A21C26">
        <w:rPr>
          <w:rFonts w:ascii="Times New Roman" w:hAnsi="Times New Roman" w:cs="Times New Roman"/>
          <w:sz w:val="28"/>
          <w:szCs w:val="28"/>
        </w:rPr>
        <w:t>и (товара), сорт, размер, марку</w:t>
      </w:r>
      <w:r w:rsidRPr="001F48C9">
        <w:rPr>
          <w:rFonts w:ascii="Times New Roman" w:hAnsi="Times New Roman" w:cs="Times New Roman"/>
          <w:sz w:val="28"/>
          <w:szCs w:val="28"/>
        </w:rPr>
        <w:t>, наименование структурного подразделения организации, отпускающего готовую продукцию, наименование покупателя и основание для отпуска.</w:t>
      </w:r>
    </w:p>
    <w:p w:rsidR="001F48C9" w:rsidRPr="001F48C9" w:rsidRDefault="001F48C9" w:rsidP="001F48C9">
      <w:pPr>
        <w:pStyle w:val="ConsPlusNormal"/>
        <w:widowControl/>
        <w:spacing w:line="360" w:lineRule="auto"/>
        <w:ind w:firstLine="539"/>
        <w:jc w:val="both"/>
        <w:rPr>
          <w:rFonts w:ascii="Times New Roman" w:hAnsi="Times New Roman" w:cs="Times New Roman"/>
          <w:sz w:val="28"/>
          <w:szCs w:val="28"/>
        </w:rPr>
      </w:pPr>
      <w:r w:rsidRPr="001F48C9">
        <w:rPr>
          <w:rFonts w:ascii="Times New Roman" w:hAnsi="Times New Roman" w:cs="Times New Roman"/>
          <w:sz w:val="28"/>
          <w:szCs w:val="28"/>
        </w:rPr>
        <w:t xml:space="preserve">Основанием для оформления накладной на отпуск готовой продукции на складе, в отдельных случаях непосредственно в подразделениях организации (при отгрузке </w:t>
      </w:r>
      <w:r w:rsidR="00A21C26">
        <w:rPr>
          <w:rFonts w:ascii="Times New Roman" w:hAnsi="Times New Roman" w:cs="Times New Roman"/>
          <w:sz w:val="28"/>
          <w:szCs w:val="28"/>
        </w:rPr>
        <w:t xml:space="preserve"> </w:t>
      </w:r>
      <w:r w:rsidRPr="001F48C9">
        <w:rPr>
          <w:rFonts w:ascii="Times New Roman" w:hAnsi="Times New Roman" w:cs="Times New Roman"/>
          <w:sz w:val="28"/>
          <w:szCs w:val="28"/>
        </w:rPr>
        <w:t xml:space="preserve"> грузов, требующих особые условия транспортировки) является распоряжение руководителя организации или уполномоченного им лица, а также договор с покупателем (заказчиком).</w:t>
      </w:r>
    </w:p>
    <w:p w:rsidR="001F48C9" w:rsidRPr="001F48C9" w:rsidRDefault="001F48C9" w:rsidP="001F48C9">
      <w:pPr>
        <w:pStyle w:val="ConsPlusNormal"/>
        <w:widowControl/>
        <w:spacing w:line="360" w:lineRule="auto"/>
        <w:ind w:firstLine="539"/>
        <w:jc w:val="both"/>
        <w:rPr>
          <w:rFonts w:ascii="Times New Roman" w:hAnsi="Times New Roman" w:cs="Times New Roman"/>
          <w:sz w:val="28"/>
          <w:szCs w:val="28"/>
        </w:rPr>
      </w:pPr>
      <w:r w:rsidRPr="001F48C9">
        <w:rPr>
          <w:rFonts w:ascii="Times New Roman" w:hAnsi="Times New Roman" w:cs="Times New Roman"/>
          <w:sz w:val="28"/>
          <w:szCs w:val="28"/>
        </w:rPr>
        <w:t xml:space="preserve">Накладная </w:t>
      </w:r>
      <w:r w:rsidR="00A21C26">
        <w:rPr>
          <w:rFonts w:ascii="Times New Roman" w:hAnsi="Times New Roman" w:cs="Times New Roman"/>
          <w:sz w:val="28"/>
          <w:szCs w:val="28"/>
        </w:rPr>
        <w:t xml:space="preserve"> </w:t>
      </w:r>
      <w:r w:rsidRPr="001F48C9">
        <w:rPr>
          <w:rFonts w:ascii="Times New Roman" w:hAnsi="Times New Roman" w:cs="Times New Roman"/>
          <w:sz w:val="28"/>
          <w:szCs w:val="28"/>
        </w:rPr>
        <w:t xml:space="preserve"> выписыва</w:t>
      </w:r>
      <w:r w:rsidR="00A21C26">
        <w:rPr>
          <w:rFonts w:ascii="Times New Roman" w:hAnsi="Times New Roman" w:cs="Times New Roman"/>
          <w:sz w:val="28"/>
          <w:szCs w:val="28"/>
        </w:rPr>
        <w:t>е</w:t>
      </w:r>
      <w:r w:rsidRPr="001F48C9">
        <w:rPr>
          <w:rFonts w:ascii="Times New Roman" w:hAnsi="Times New Roman" w:cs="Times New Roman"/>
          <w:sz w:val="28"/>
          <w:szCs w:val="28"/>
        </w:rPr>
        <w:t xml:space="preserve">тся </w:t>
      </w:r>
      <w:r w:rsidR="00A21C26">
        <w:rPr>
          <w:rFonts w:ascii="Times New Roman" w:hAnsi="Times New Roman" w:cs="Times New Roman"/>
          <w:sz w:val="28"/>
          <w:szCs w:val="28"/>
        </w:rPr>
        <w:t xml:space="preserve"> </w:t>
      </w:r>
      <w:r w:rsidRPr="001F48C9">
        <w:rPr>
          <w:rFonts w:ascii="Times New Roman" w:hAnsi="Times New Roman" w:cs="Times New Roman"/>
          <w:sz w:val="28"/>
          <w:szCs w:val="28"/>
        </w:rPr>
        <w:t xml:space="preserve"> отдел</w:t>
      </w:r>
      <w:r w:rsidR="00A21C26">
        <w:rPr>
          <w:rFonts w:ascii="Times New Roman" w:hAnsi="Times New Roman" w:cs="Times New Roman"/>
          <w:sz w:val="28"/>
          <w:szCs w:val="28"/>
        </w:rPr>
        <w:t>ом</w:t>
      </w:r>
      <w:r w:rsidRPr="001F48C9">
        <w:rPr>
          <w:rFonts w:ascii="Times New Roman" w:hAnsi="Times New Roman" w:cs="Times New Roman"/>
          <w:sz w:val="28"/>
          <w:szCs w:val="28"/>
        </w:rPr>
        <w:t xml:space="preserve"> сбыта</w:t>
      </w:r>
      <w:r w:rsidR="00A21C26">
        <w:rPr>
          <w:rFonts w:ascii="Times New Roman" w:hAnsi="Times New Roman" w:cs="Times New Roman"/>
          <w:sz w:val="28"/>
          <w:szCs w:val="28"/>
        </w:rPr>
        <w:t xml:space="preserve"> ООО «Электра- НН»  в </w:t>
      </w:r>
      <w:r w:rsidRPr="001F48C9">
        <w:rPr>
          <w:rFonts w:ascii="Times New Roman" w:hAnsi="Times New Roman" w:cs="Times New Roman"/>
          <w:sz w:val="28"/>
          <w:szCs w:val="28"/>
        </w:rPr>
        <w:t xml:space="preserve"> </w:t>
      </w:r>
      <w:r w:rsidR="00A21C26">
        <w:rPr>
          <w:rFonts w:ascii="Times New Roman" w:hAnsi="Times New Roman" w:cs="Times New Roman"/>
          <w:sz w:val="28"/>
          <w:szCs w:val="28"/>
        </w:rPr>
        <w:t xml:space="preserve">                  </w:t>
      </w:r>
      <w:r w:rsidRPr="001F48C9">
        <w:rPr>
          <w:rFonts w:ascii="Times New Roman" w:hAnsi="Times New Roman" w:cs="Times New Roman"/>
          <w:sz w:val="28"/>
          <w:szCs w:val="28"/>
        </w:rPr>
        <w:t>4 экземпляра</w:t>
      </w:r>
      <w:r w:rsidR="00A21C26">
        <w:rPr>
          <w:rFonts w:ascii="Times New Roman" w:hAnsi="Times New Roman" w:cs="Times New Roman"/>
          <w:sz w:val="28"/>
          <w:szCs w:val="28"/>
        </w:rPr>
        <w:t xml:space="preserve">х , которые  </w:t>
      </w:r>
      <w:r w:rsidRPr="001F48C9">
        <w:rPr>
          <w:rFonts w:ascii="Times New Roman" w:hAnsi="Times New Roman" w:cs="Times New Roman"/>
          <w:sz w:val="28"/>
          <w:szCs w:val="28"/>
        </w:rPr>
        <w:t xml:space="preserve"> передаются в бухгалтерскую службу организации для регистрации в журнале регистрации накладных на отпуск готовой продукции и подписи их главным бухгалтером</w:t>
      </w:r>
      <w:r w:rsidR="00A21C26">
        <w:rPr>
          <w:rFonts w:ascii="Times New Roman" w:hAnsi="Times New Roman" w:cs="Times New Roman"/>
          <w:sz w:val="28"/>
          <w:szCs w:val="28"/>
        </w:rPr>
        <w:t>. Б</w:t>
      </w:r>
      <w:r w:rsidRPr="001F48C9">
        <w:rPr>
          <w:rFonts w:ascii="Times New Roman" w:hAnsi="Times New Roman" w:cs="Times New Roman"/>
          <w:sz w:val="28"/>
          <w:szCs w:val="28"/>
        </w:rPr>
        <w:t>ухгалтерской службой подписанные накладные возвращаются в отдел сбыт</w:t>
      </w:r>
      <w:r w:rsidR="00A21C26">
        <w:rPr>
          <w:rFonts w:ascii="Times New Roman" w:hAnsi="Times New Roman" w:cs="Times New Roman"/>
          <w:sz w:val="28"/>
          <w:szCs w:val="28"/>
        </w:rPr>
        <w:t>а</w:t>
      </w:r>
      <w:r w:rsidRPr="001F48C9">
        <w:rPr>
          <w:rFonts w:ascii="Times New Roman" w:hAnsi="Times New Roman" w:cs="Times New Roman"/>
          <w:sz w:val="28"/>
          <w:szCs w:val="28"/>
        </w:rPr>
        <w:t xml:space="preserve">, где один экземпляр остается у материально - ответственного лица (кладовщика) как оправдательный документ на отпуск готовой продукции со склада, второй служит основанием для выписки счета - фактуры; третий и четвертый экземпляры накладной передаются получателю (покупателю) готовой продукции. </w:t>
      </w:r>
      <w:r w:rsidR="00A21C26">
        <w:rPr>
          <w:rFonts w:ascii="Times New Roman" w:hAnsi="Times New Roman" w:cs="Times New Roman"/>
          <w:sz w:val="28"/>
          <w:szCs w:val="28"/>
        </w:rPr>
        <w:t xml:space="preserve"> </w:t>
      </w:r>
      <w:r w:rsidRPr="001F48C9">
        <w:rPr>
          <w:rFonts w:ascii="Times New Roman" w:hAnsi="Times New Roman" w:cs="Times New Roman"/>
          <w:sz w:val="28"/>
          <w:szCs w:val="28"/>
        </w:rPr>
        <w:t>На всех экземплярах накладной получатель (покупатель) обяза</w:t>
      </w:r>
      <w:r w:rsidR="00A21C26">
        <w:rPr>
          <w:rFonts w:ascii="Times New Roman" w:hAnsi="Times New Roman" w:cs="Times New Roman"/>
          <w:sz w:val="28"/>
          <w:szCs w:val="28"/>
        </w:rPr>
        <w:t xml:space="preserve">тельно ставит свою </w:t>
      </w:r>
      <w:r w:rsidRPr="001F48C9">
        <w:rPr>
          <w:rFonts w:ascii="Times New Roman" w:hAnsi="Times New Roman" w:cs="Times New Roman"/>
          <w:sz w:val="28"/>
          <w:szCs w:val="28"/>
        </w:rPr>
        <w:t xml:space="preserve"> подпись, удостоверяющую факт передачи ему готовой продукции;</w:t>
      </w:r>
    </w:p>
    <w:p w:rsidR="001F48C9" w:rsidRPr="001F48C9" w:rsidRDefault="001F48C9" w:rsidP="001F48C9">
      <w:pPr>
        <w:pStyle w:val="ConsPlusNormal"/>
        <w:widowControl/>
        <w:spacing w:line="360" w:lineRule="auto"/>
        <w:ind w:firstLine="539"/>
        <w:jc w:val="both"/>
        <w:rPr>
          <w:rFonts w:ascii="Times New Roman" w:hAnsi="Times New Roman" w:cs="Times New Roman"/>
          <w:sz w:val="28"/>
          <w:szCs w:val="28"/>
        </w:rPr>
      </w:pPr>
      <w:r w:rsidRPr="001F48C9">
        <w:rPr>
          <w:rFonts w:ascii="Times New Roman" w:hAnsi="Times New Roman" w:cs="Times New Roman"/>
          <w:sz w:val="28"/>
          <w:szCs w:val="28"/>
        </w:rPr>
        <w:t>при вывозе готовой продукции через пропускной пункт (проходную) один экземпляр (четвертый) накладной остается в службе охраны, один из экземпляров (третий) - у получателя в качестве сопроводительного документа на груз (готовую продукцию);</w:t>
      </w:r>
    </w:p>
    <w:p w:rsidR="001F48C9" w:rsidRPr="001F48C9" w:rsidRDefault="001F48C9" w:rsidP="001F48C9">
      <w:pPr>
        <w:pStyle w:val="ConsPlusNormal"/>
        <w:widowControl/>
        <w:spacing w:line="360" w:lineRule="auto"/>
        <w:ind w:firstLine="539"/>
        <w:jc w:val="both"/>
        <w:rPr>
          <w:rFonts w:ascii="Times New Roman" w:hAnsi="Times New Roman" w:cs="Times New Roman"/>
          <w:sz w:val="28"/>
          <w:szCs w:val="28"/>
        </w:rPr>
      </w:pPr>
      <w:r w:rsidRPr="001F48C9">
        <w:rPr>
          <w:rFonts w:ascii="Times New Roman" w:hAnsi="Times New Roman" w:cs="Times New Roman"/>
          <w:sz w:val="28"/>
          <w:szCs w:val="28"/>
        </w:rPr>
        <w:t>служба охраны регистрирует накладные на вывозимую готовую продукцию в журнале регистрации грузов и передает их в бухгалтерскую службу по описи. Бухгалтерская служба делает отметки о вывозе в журнале регистрации накладных на вывоз (продажу) готовой продукции;</w:t>
      </w:r>
    </w:p>
    <w:p w:rsidR="001F48C9" w:rsidRDefault="001F48C9" w:rsidP="001F48C9">
      <w:pPr>
        <w:pStyle w:val="ConsPlusNormal"/>
        <w:widowControl/>
        <w:spacing w:line="360" w:lineRule="auto"/>
        <w:ind w:firstLine="539"/>
        <w:jc w:val="both"/>
        <w:rPr>
          <w:rFonts w:ascii="Times New Roman" w:hAnsi="Times New Roman" w:cs="Times New Roman"/>
          <w:sz w:val="28"/>
          <w:szCs w:val="28"/>
        </w:rPr>
      </w:pPr>
      <w:r w:rsidRPr="001F48C9">
        <w:rPr>
          <w:rFonts w:ascii="Times New Roman" w:hAnsi="Times New Roman" w:cs="Times New Roman"/>
          <w:sz w:val="28"/>
          <w:szCs w:val="28"/>
        </w:rPr>
        <w:t>бухгалтерская служба совместно с другими подразделениями организа</w:t>
      </w:r>
      <w:r w:rsidR="00A21C26">
        <w:rPr>
          <w:rFonts w:ascii="Times New Roman" w:hAnsi="Times New Roman" w:cs="Times New Roman"/>
          <w:sz w:val="28"/>
          <w:szCs w:val="28"/>
        </w:rPr>
        <w:t>ции (отдел сбыта, служба охраны</w:t>
      </w:r>
      <w:r w:rsidRPr="001F48C9">
        <w:rPr>
          <w:rFonts w:ascii="Times New Roman" w:hAnsi="Times New Roman" w:cs="Times New Roman"/>
          <w:sz w:val="28"/>
          <w:szCs w:val="28"/>
        </w:rPr>
        <w:t>) систематически осуществляет выверку данных об отпущенной со склада готовой продукции с данными об их фактическом вывозе путем сопоставления данных соответствующих граф в журнале регистрации накладных на отпуск готовой продукции с накладными.</w:t>
      </w:r>
    </w:p>
    <w:p w:rsidR="004551A8" w:rsidRDefault="004551A8" w:rsidP="0086718F">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551A8">
        <w:rPr>
          <w:rFonts w:ascii="Times New Roman" w:hAnsi="Times New Roman" w:cs="Times New Roman"/>
          <w:sz w:val="28"/>
          <w:szCs w:val="28"/>
        </w:rPr>
        <w:t xml:space="preserve"> </w:t>
      </w:r>
      <w:r w:rsidRPr="003B4FF3">
        <w:rPr>
          <w:rFonts w:ascii="Times New Roman" w:hAnsi="Times New Roman" w:cs="Times New Roman"/>
          <w:sz w:val="28"/>
          <w:szCs w:val="28"/>
        </w:rPr>
        <w:t xml:space="preserve">Все первичные документы по приходу и расходу продукции со склада передаются в бухгалтерию. </w:t>
      </w:r>
      <w:r w:rsidR="0086718F">
        <w:rPr>
          <w:rFonts w:ascii="Times New Roman" w:hAnsi="Times New Roman" w:cs="Times New Roman"/>
          <w:sz w:val="28"/>
          <w:szCs w:val="28"/>
        </w:rPr>
        <w:t xml:space="preserve"> </w:t>
      </w:r>
      <w:r w:rsidRPr="003B4FF3">
        <w:rPr>
          <w:rFonts w:ascii="Times New Roman" w:hAnsi="Times New Roman" w:cs="Times New Roman"/>
          <w:sz w:val="28"/>
          <w:szCs w:val="28"/>
        </w:rPr>
        <w:t xml:space="preserve"> Передача оформляется специальным реестром, заполняемым в двух экземплярах, первый из которых остается на складе, а второй вместе с документами передается в бухгалтерию. </w:t>
      </w:r>
    </w:p>
    <w:p w:rsidR="004551A8" w:rsidRDefault="0086718F" w:rsidP="004551A8">
      <w:pPr>
        <w:autoSpaceDE w:val="0"/>
        <w:autoSpaceDN w:val="0"/>
        <w:adjustRightInd w:val="0"/>
        <w:spacing w:line="360" w:lineRule="auto"/>
        <w:ind w:firstLine="539"/>
        <w:jc w:val="both"/>
        <w:rPr>
          <w:sz w:val="28"/>
          <w:szCs w:val="28"/>
        </w:rPr>
      </w:pPr>
      <w:r>
        <w:rPr>
          <w:sz w:val="28"/>
          <w:szCs w:val="28"/>
        </w:rPr>
        <w:t>По</w:t>
      </w:r>
      <w:r w:rsidR="004551A8">
        <w:rPr>
          <w:sz w:val="28"/>
          <w:szCs w:val="28"/>
        </w:rPr>
        <w:t>ступившие в бухгалтерию первичные документы обязательно подвергаются проверке как по форме (полнота и правильность оформления первичных документов, заполнения реквизитов), так и по содержанию (законность документируемых операций, логическая увязка отдельных показателей). Затем осуществляются регистрация и экономическая группировка их данных в системе синтетических и аналитических счетов бухгалтерского учета. С этой целью сведения об остатках готовой продукции, а также данные о хозяйственных операциях из соответствующих первичных или сводных документов записываются в учетные регистры.</w:t>
      </w:r>
    </w:p>
    <w:p w:rsidR="004551A8" w:rsidRDefault="004551A8" w:rsidP="004551A8">
      <w:pPr>
        <w:autoSpaceDE w:val="0"/>
        <w:autoSpaceDN w:val="0"/>
        <w:adjustRightInd w:val="0"/>
        <w:spacing w:line="360" w:lineRule="auto"/>
        <w:ind w:firstLine="539"/>
        <w:jc w:val="both"/>
        <w:rPr>
          <w:sz w:val="28"/>
          <w:szCs w:val="28"/>
        </w:rPr>
      </w:pPr>
      <w:r>
        <w:rPr>
          <w:sz w:val="28"/>
          <w:szCs w:val="28"/>
        </w:rPr>
        <w:t>Учетные регистры - это счетные таблицы определенной формы, построенные в соответствии с экономической группировкой данных о готовой продукции и служащие для отражения хозяйственных операций на счетах бухгалтерского учета.</w:t>
      </w:r>
    </w:p>
    <w:p w:rsidR="0086718F" w:rsidRPr="003B4FF3" w:rsidRDefault="0086718F" w:rsidP="0086718F">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Данные о поступившей из производства на склад  и  отпущенной со </w:t>
      </w:r>
    </w:p>
    <w:p w:rsidR="002E1817" w:rsidRDefault="0086718F" w:rsidP="002E1817">
      <w:pPr>
        <w:autoSpaceDE w:val="0"/>
        <w:autoSpaceDN w:val="0"/>
        <w:adjustRightInd w:val="0"/>
        <w:spacing w:line="360" w:lineRule="auto"/>
        <w:jc w:val="both"/>
        <w:rPr>
          <w:sz w:val="28"/>
          <w:szCs w:val="28"/>
        </w:rPr>
      </w:pPr>
      <w:r>
        <w:rPr>
          <w:sz w:val="28"/>
          <w:szCs w:val="28"/>
        </w:rPr>
        <w:t>склада готовой продукции обобщаются в карточках складского учета</w:t>
      </w:r>
      <w:r w:rsidR="00A5686F">
        <w:rPr>
          <w:sz w:val="28"/>
          <w:szCs w:val="28"/>
        </w:rPr>
        <w:t xml:space="preserve"> </w:t>
      </w:r>
      <w:r w:rsidR="002E1817">
        <w:rPr>
          <w:sz w:val="28"/>
          <w:szCs w:val="28"/>
        </w:rPr>
        <w:t xml:space="preserve">. </w:t>
      </w:r>
    </w:p>
    <w:p w:rsidR="002E1817" w:rsidRDefault="002E1817" w:rsidP="002E1817">
      <w:pPr>
        <w:autoSpaceDE w:val="0"/>
        <w:autoSpaceDN w:val="0"/>
        <w:adjustRightInd w:val="0"/>
        <w:spacing w:line="360" w:lineRule="auto"/>
        <w:jc w:val="both"/>
        <w:rPr>
          <w:sz w:val="28"/>
          <w:szCs w:val="28"/>
        </w:rPr>
      </w:pPr>
      <w:r>
        <w:rPr>
          <w:sz w:val="28"/>
          <w:szCs w:val="28"/>
        </w:rPr>
        <w:t xml:space="preserve">           </w:t>
      </w:r>
      <w:r w:rsidR="0086718F" w:rsidRPr="003B4FF3">
        <w:rPr>
          <w:sz w:val="28"/>
          <w:szCs w:val="28"/>
        </w:rPr>
        <w:t>Карточки открываются на каждое наименование (номенклатурный номер) продукции в бухгалтерии и под расписку в журнале их регистрации передаются на склад. В карточках указываются наименование, номенклатурный номер, сорт, размер и другие признаки продукции, учетная цена, место хранения, норма запаса.</w:t>
      </w:r>
      <w:r>
        <w:rPr>
          <w:sz w:val="28"/>
          <w:szCs w:val="28"/>
        </w:rPr>
        <w:t xml:space="preserve"> Карточки   на складе ведутся в количественном измерении, а в бухгалтерии в количественно- суммовом.   В  карточке отражают остаток на начало периода,   приход, расход и остаток на конец периода. Каждая графа делится на две колонки: количество, сумма.  </w:t>
      </w:r>
    </w:p>
    <w:p w:rsidR="0086718F" w:rsidRPr="003B4FF3" w:rsidRDefault="0086718F" w:rsidP="002E1817">
      <w:pPr>
        <w:pStyle w:val="ConsPlusNormal"/>
        <w:widowControl/>
        <w:spacing w:line="360" w:lineRule="auto"/>
        <w:ind w:firstLine="0"/>
        <w:jc w:val="both"/>
        <w:rPr>
          <w:rFonts w:ascii="Times New Roman" w:hAnsi="Times New Roman" w:cs="Times New Roman"/>
          <w:sz w:val="28"/>
          <w:szCs w:val="28"/>
        </w:rPr>
      </w:pPr>
      <w:r w:rsidRPr="003B4FF3">
        <w:rPr>
          <w:rFonts w:ascii="Times New Roman" w:hAnsi="Times New Roman" w:cs="Times New Roman"/>
          <w:sz w:val="28"/>
          <w:szCs w:val="28"/>
        </w:rPr>
        <w:t xml:space="preserve"> Для удобства работы карточки на складе </w:t>
      </w:r>
      <w:r>
        <w:rPr>
          <w:rFonts w:ascii="Times New Roman" w:hAnsi="Times New Roman" w:cs="Times New Roman"/>
          <w:sz w:val="28"/>
          <w:szCs w:val="28"/>
        </w:rPr>
        <w:t xml:space="preserve">ООО «Электра- НН» </w:t>
      </w:r>
      <w:r w:rsidRPr="003B4FF3">
        <w:rPr>
          <w:rFonts w:ascii="Times New Roman" w:hAnsi="Times New Roman" w:cs="Times New Roman"/>
          <w:sz w:val="28"/>
          <w:szCs w:val="28"/>
        </w:rPr>
        <w:t>размещаются в специальном ящике - картотеке, где располагаются по группам продукции, а внутри групп - по номенклатурным номерам по их возрастанию. Карточки одной группы отделяются от другой разделителями, на которых указываются номера и наименования групп продукции.</w:t>
      </w:r>
    </w:p>
    <w:p w:rsidR="0086718F" w:rsidRPr="003B4FF3" w:rsidRDefault="0086718F" w:rsidP="0086718F">
      <w:pPr>
        <w:pStyle w:val="ConsPlusNormal"/>
        <w:widowControl/>
        <w:spacing w:line="360" w:lineRule="auto"/>
        <w:ind w:firstLine="540"/>
        <w:jc w:val="both"/>
        <w:rPr>
          <w:rFonts w:ascii="Times New Roman" w:hAnsi="Times New Roman" w:cs="Times New Roman"/>
          <w:sz w:val="28"/>
          <w:szCs w:val="28"/>
        </w:rPr>
      </w:pPr>
      <w:r w:rsidRPr="003B4FF3">
        <w:rPr>
          <w:rFonts w:ascii="Times New Roman" w:hAnsi="Times New Roman" w:cs="Times New Roman"/>
          <w:sz w:val="28"/>
          <w:szCs w:val="28"/>
        </w:rPr>
        <w:t>Записи в карточках производятся материально - ответственными лицами на основании документов о поступлении на склад и выбытии со склада готовых изделий по мере совершения операций. По окончании рабочего дня в карточках, где было отмечено движение продукции, выводится конечный остаток. В конце отчетного периода во всех карточках (независимо от того, было или не было движения готовой продукции по тому или иному наименованию продукции) проставляется конечный остаток.</w:t>
      </w:r>
    </w:p>
    <w:p w:rsidR="00F94955" w:rsidRPr="00F94955" w:rsidRDefault="00F94955" w:rsidP="00F94955">
      <w:pPr>
        <w:pStyle w:val="ConsPlusNormal"/>
        <w:widowControl/>
        <w:spacing w:line="360" w:lineRule="auto"/>
        <w:ind w:firstLine="539"/>
        <w:jc w:val="both"/>
        <w:rPr>
          <w:rFonts w:ascii="Times New Roman" w:hAnsi="Times New Roman" w:cs="Times New Roman"/>
          <w:sz w:val="28"/>
          <w:szCs w:val="28"/>
        </w:rPr>
      </w:pPr>
      <w:r w:rsidRPr="00F94955">
        <w:rPr>
          <w:rFonts w:ascii="Times New Roman" w:hAnsi="Times New Roman" w:cs="Times New Roman"/>
          <w:sz w:val="28"/>
          <w:szCs w:val="28"/>
        </w:rPr>
        <w:t xml:space="preserve"> По окончании месяца заведующий складом </w:t>
      </w:r>
      <w:r>
        <w:rPr>
          <w:rFonts w:ascii="Times New Roman" w:hAnsi="Times New Roman" w:cs="Times New Roman"/>
          <w:sz w:val="28"/>
          <w:szCs w:val="28"/>
        </w:rPr>
        <w:t xml:space="preserve">ООО «Электра- НН»  составляет </w:t>
      </w:r>
      <w:r w:rsidR="002E1817">
        <w:rPr>
          <w:rFonts w:ascii="Times New Roman" w:hAnsi="Times New Roman" w:cs="Times New Roman"/>
          <w:sz w:val="28"/>
          <w:szCs w:val="28"/>
        </w:rPr>
        <w:t>на основе данных</w:t>
      </w:r>
      <w:r w:rsidR="002E1817" w:rsidRPr="00F94955">
        <w:rPr>
          <w:rFonts w:ascii="Times New Roman" w:hAnsi="Times New Roman" w:cs="Times New Roman"/>
          <w:sz w:val="28"/>
          <w:szCs w:val="28"/>
        </w:rPr>
        <w:t xml:space="preserve"> карточек </w:t>
      </w:r>
      <w:r w:rsidR="002E1817">
        <w:rPr>
          <w:rFonts w:ascii="Times New Roman" w:hAnsi="Times New Roman" w:cs="Times New Roman"/>
          <w:sz w:val="28"/>
          <w:szCs w:val="28"/>
        </w:rPr>
        <w:t>складского</w:t>
      </w:r>
      <w:r w:rsidR="002E1817" w:rsidRPr="00F94955">
        <w:rPr>
          <w:rFonts w:ascii="Times New Roman" w:hAnsi="Times New Roman" w:cs="Times New Roman"/>
          <w:sz w:val="28"/>
          <w:szCs w:val="28"/>
        </w:rPr>
        <w:t xml:space="preserve"> учета </w:t>
      </w:r>
      <w:r w:rsidR="002E1817">
        <w:rPr>
          <w:rFonts w:ascii="Times New Roman" w:hAnsi="Times New Roman" w:cs="Times New Roman"/>
          <w:sz w:val="28"/>
          <w:szCs w:val="28"/>
        </w:rPr>
        <w:t xml:space="preserve"> </w:t>
      </w:r>
      <w:r w:rsidR="002E1817" w:rsidRPr="00F94955">
        <w:rPr>
          <w:rFonts w:ascii="Times New Roman" w:hAnsi="Times New Roman" w:cs="Times New Roman"/>
          <w:sz w:val="28"/>
          <w:szCs w:val="28"/>
        </w:rPr>
        <w:t>отчет о движении готовой продукции на складе</w:t>
      </w:r>
      <w:r w:rsidR="002E1817">
        <w:rPr>
          <w:rFonts w:ascii="Times New Roman" w:hAnsi="Times New Roman" w:cs="Times New Roman"/>
          <w:sz w:val="28"/>
          <w:szCs w:val="28"/>
        </w:rPr>
        <w:t>, в который</w:t>
      </w:r>
      <w:r w:rsidR="002E1817" w:rsidRPr="00F94955">
        <w:rPr>
          <w:rFonts w:ascii="Times New Roman" w:hAnsi="Times New Roman" w:cs="Times New Roman"/>
          <w:sz w:val="28"/>
          <w:szCs w:val="28"/>
        </w:rPr>
        <w:t xml:space="preserve"> переносятся по каждому номенклатурному номеру итоговые записи о приходе и расходе продукции за месяц, остатки на начало и конец отчетного периода</w:t>
      </w:r>
      <w:r w:rsidR="002E1817">
        <w:rPr>
          <w:rFonts w:ascii="Times New Roman" w:hAnsi="Times New Roman" w:cs="Times New Roman"/>
          <w:sz w:val="28"/>
          <w:szCs w:val="28"/>
        </w:rPr>
        <w:t xml:space="preserve">.  </w:t>
      </w:r>
      <w:r w:rsidR="002E1817" w:rsidRPr="00F94955">
        <w:rPr>
          <w:rFonts w:ascii="Times New Roman" w:hAnsi="Times New Roman" w:cs="Times New Roman"/>
          <w:sz w:val="28"/>
          <w:szCs w:val="28"/>
        </w:rPr>
        <w:t>В отчете приводятся сведения по каждому номенклатурному номеру в количественном выражении</w:t>
      </w:r>
      <w:r w:rsidR="002E1817">
        <w:rPr>
          <w:rFonts w:ascii="Times New Roman" w:hAnsi="Times New Roman" w:cs="Times New Roman"/>
          <w:sz w:val="28"/>
          <w:szCs w:val="28"/>
        </w:rPr>
        <w:t xml:space="preserve"> </w:t>
      </w:r>
      <w:r w:rsidR="002E1817" w:rsidRPr="00F94955">
        <w:rPr>
          <w:rFonts w:ascii="Times New Roman" w:hAnsi="Times New Roman" w:cs="Times New Roman"/>
          <w:sz w:val="28"/>
          <w:szCs w:val="28"/>
        </w:rPr>
        <w:t xml:space="preserve"> </w:t>
      </w:r>
      <w:r>
        <w:rPr>
          <w:rFonts w:ascii="Times New Roman" w:hAnsi="Times New Roman" w:cs="Times New Roman"/>
          <w:sz w:val="28"/>
          <w:szCs w:val="28"/>
        </w:rPr>
        <w:t xml:space="preserve">и </w:t>
      </w:r>
      <w:r w:rsidR="002E1817">
        <w:rPr>
          <w:rFonts w:ascii="Times New Roman" w:hAnsi="Times New Roman" w:cs="Times New Roman"/>
          <w:sz w:val="28"/>
          <w:szCs w:val="28"/>
        </w:rPr>
        <w:t xml:space="preserve"> в таком виде поступа</w:t>
      </w:r>
      <w:r w:rsidRPr="00F94955">
        <w:rPr>
          <w:rFonts w:ascii="Times New Roman" w:hAnsi="Times New Roman" w:cs="Times New Roman"/>
          <w:sz w:val="28"/>
          <w:szCs w:val="28"/>
        </w:rPr>
        <w:t>ет в бухгалтерию,</w:t>
      </w:r>
      <w:r w:rsidR="002E1817">
        <w:rPr>
          <w:rFonts w:ascii="Times New Roman" w:hAnsi="Times New Roman" w:cs="Times New Roman"/>
          <w:sz w:val="28"/>
          <w:szCs w:val="28"/>
        </w:rPr>
        <w:t xml:space="preserve"> где осуществляется проверка и таксировка показателей отчета.</w:t>
      </w:r>
    </w:p>
    <w:p w:rsidR="00FE517F" w:rsidRDefault="00FE517F" w:rsidP="001E3247">
      <w:pPr>
        <w:pStyle w:val="ConsPlusNormal"/>
        <w:widowControl/>
        <w:spacing w:line="360" w:lineRule="auto"/>
        <w:ind w:firstLine="540"/>
        <w:jc w:val="both"/>
        <w:rPr>
          <w:rFonts w:ascii="Times New Roman" w:hAnsi="Times New Roman" w:cs="Times New Roman"/>
          <w:sz w:val="28"/>
          <w:szCs w:val="28"/>
        </w:rPr>
      </w:pPr>
    </w:p>
    <w:p w:rsidR="00A5686F" w:rsidRPr="001E3247" w:rsidRDefault="00A5686F" w:rsidP="001E3247">
      <w:pPr>
        <w:pStyle w:val="ConsPlusNormal"/>
        <w:widowControl/>
        <w:spacing w:line="360" w:lineRule="auto"/>
        <w:ind w:firstLine="540"/>
        <w:jc w:val="both"/>
        <w:rPr>
          <w:rFonts w:ascii="Times New Roman" w:hAnsi="Times New Roman" w:cs="Times New Roman"/>
          <w:sz w:val="28"/>
          <w:szCs w:val="28"/>
        </w:rPr>
      </w:pPr>
    </w:p>
    <w:p w:rsidR="00D453C0" w:rsidRDefault="00D453C0" w:rsidP="00B16220">
      <w:pPr>
        <w:pStyle w:val="2"/>
        <w:spacing w:before="0" w:after="0" w:line="360" w:lineRule="auto"/>
        <w:jc w:val="center"/>
        <w:rPr>
          <w:rFonts w:ascii="Times New Roman" w:hAnsi="Times New Roman" w:cs="Times New Roman"/>
          <w:i w:val="0"/>
        </w:rPr>
      </w:pPr>
      <w:bookmarkStart w:id="7" w:name="_Toc222968808"/>
      <w:r w:rsidRPr="00853B46">
        <w:rPr>
          <w:rFonts w:ascii="Times New Roman" w:hAnsi="Times New Roman" w:cs="Times New Roman"/>
          <w:i w:val="0"/>
        </w:rPr>
        <w:t xml:space="preserve">2.3. Аналитический и синтетический учет выпуска и продажи готовой продукции в ООО </w:t>
      </w:r>
      <w:r w:rsidR="0003663D">
        <w:rPr>
          <w:rFonts w:ascii="Times New Roman" w:hAnsi="Times New Roman" w:cs="Times New Roman"/>
          <w:i w:val="0"/>
        </w:rPr>
        <w:t>«</w:t>
      </w:r>
      <w:r w:rsidRPr="00853B46">
        <w:rPr>
          <w:rFonts w:ascii="Times New Roman" w:hAnsi="Times New Roman" w:cs="Times New Roman"/>
          <w:i w:val="0"/>
        </w:rPr>
        <w:t>Электра-НН</w:t>
      </w:r>
      <w:r w:rsidR="0003663D">
        <w:rPr>
          <w:rFonts w:ascii="Times New Roman" w:hAnsi="Times New Roman" w:cs="Times New Roman"/>
          <w:i w:val="0"/>
        </w:rPr>
        <w:t>»</w:t>
      </w:r>
      <w:bookmarkEnd w:id="7"/>
    </w:p>
    <w:p w:rsidR="00FE517F" w:rsidRDefault="00FE517F" w:rsidP="00FE517F"/>
    <w:p w:rsidR="00FE517F" w:rsidRPr="00FE517F" w:rsidRDefault="00FE517F" w:rsidP="00FE517F"/>
    <w:p w:rsidR="00D453C0" w:rsidRDefault="00F94955" w:rsidP="00F94955">
      <w:pPr>
        <w:spacing w:line="360" w:lineRule="auto"/>
        <w:ind w:firstLine="720"/>
        <w:jc w:val="both"/>
      </w:pPr>
      <w:r>
        <w:rPr>
          <w:sz w:val="28"/>
          <w:szCs w:val="28"/>
        </w:rPr>
        <w:t xml:space="preserve"> </w:t>
      </w:r>
    </w:p>
    <w:p w:rsidR="00F94955" w:rsidRDefault="00F94955" w:rsidP="00327B8D">
      <w:pPr>
        <w:pStyle w:val="ConsPlusNormal"/>
        <w:widowControl/>
        <w:spacing w:line="360" w:lineRule="auto"/>
        <w:ind w:firstLine="540"/>
        <w:jc w:val="both"/>
        <w:rPr>
          <w:rFonts w:ascii="Times New Roman" w:hAnsi="Times New Roman" w:cs="Times New Roman"/>
          <w:sz w:val="28"/>
          <w:szCs w:val="28"/>
        </w:rPr>
      </w:pPr>
      <w:r w:rsidRPr="00F94955">
        <w:rPr>
          <w:rFonts w:ascii="Times New Roman" w:hAnsi="Times New Roman" w:cs="Times New Roman"/>
          <w:sz w:val="28"/>
          <w:szCs w:val="28"/>
        </w:rPr>
        <w:t>В б</w:t>
      </w:r>
      <w:r>
        <w:rPr>
          <w:rFonts w:ascii="Times New Roman" w:hAnsi="Times New Roman" w:cs="Times New Roman"/>
          <w:sz w:val="28"/>
          <w:szCs w:val="28"/>
        </w:rPr>
        <w:t xml:space="preserve">ухгалтерии </w:t>
      </w:r>
      <w:r w:rsidR="00327B8D">
        <w:rPr>
          <w:rFonts w:ascii="Times New Roman" w:hAnsi="Times New Roman" w:cs="Times New Roman"/>
          <w:sz w:val="28"/>
          <w:szCs w:val="28"/>
        </w:rPr>
        <w:t xml:space="preserve">ООО «Электра- НН» </w:t>
      </w:r>
      <w:r>
        <w:rPr>
          <w:rFonts w:ascii="Times New Roman" w:hAnsi="Times New Roman" w:cs="Times New Roman"/>
          <w:sz w:val="28"/>
          <w:szCs w:val="28"/>
        </w:rPr>
        <w:t xml:space="preserve">на основании приходных и </w:t>
      </w:r>
      <w:r w:rsidRPr="00F94955">
        <w:rPr>
          <w:rFonts w:ascii="Times New Roman" w:hAnsi="Times New Roman" w:cs="Times New Roman"/>
          <w:sz w:val="28"/>
          <w:szCs w:val="28"/>
        </w:rPr>
        <w:t xml:space="preserve"> расходных документов, а также </w:t>
      </w:r>
      <w:r w:rsidR="00327B8D">
        <w:t xml:space="preserve"> </w:t>
      </w:r>
      <w:r w:rsidR="00327B8D" w:rsidRPr="00327B8D">
        <w:rPr>
          <w:rFonts w:ascii="Times New Roman" w:hAnsi="Times New Roman" w:cs="Times New Roman"/>
          <w:sz w:val="28"/>
          <w:szCs w:val="28"/>
        </w:rPr>
        <w:t>отчета о движении готовой продукции</w:t>
      </w:r>
      <w:r w:rsidR="00327B8D">
        <w:t xml:space="preserve"> </w:t>
      </w:r>
      <w:r w:rsidR="00327B8D">
        <w:rPr>
          <w:rFonts w:ascii="Times New Roman" w:hAnsi="Times New Roman" w:cs="Times New Roman"/>
          <w:sz w:val="28"/>
          <w:szCs w:val="28"/>
        </w:rPr>
        <w:t xml:space="preserve"> </w:t>
      </w:r>
      <w:r w:rsidRPr="00F94955">
        <w:rPr>
          <w:rFonts w:ascii="Times New Roman" w:hAnsi="Times New Roman" w:cs="Times New Roman"/>
          <w:sz w:val="28"/>
          <w:szCs w:val="28"/>
        </w:rPr>
        <w:t>ведется стоимостный аналитический учет готовой продукции.</w:t>
      </w:r>
    </w:p>
    <w:p w:rsidR="00B6107A" w:rsidRPr="00B6107A" w:rsidRDefault="00B6107A" w:rsidP="00B6107A">
      <w:pPr>
        <w:pStyle w:val="ConsPlusNormal"/>
        <w:widowControl/>
        <w:spacing w:line="360" w:lineRule="auto"/>
        <w:ind w:firstLine="539"/>
        <w:jc w:val="both"/>
        <w:rPr>
          <w:rFonts w:ascii="Times New Roman" w:hAnsi="Times New Roman" w:cs="Times New Roman"/>
          <w:sz w:val="28"/>
          <w:szCs w:val="28"/>
        </w:rPr>
      </w:pPr>
      <w:r w:rsidRPr="00B6107A">
        <w:rPr>
          <w:rFonts w:ascii="Times New Roman" w:hAnsi="Times New Roman" w:cs="Times New Roman"/>
          <w:sz w:val="28"/>
          <w:szCs w:val="28"/>
        </w:rPr>
        <w:t xml:space="preserve">Для обобщения данных о выпуске продукции за отчетный период </w:t>
      </w:r>
      <w:r>
        <w:rPr>
          <w:rFonts w:ascii="Times New Roman" w:hAnsi="Times New Roman" w:cs="Times New Roman"/>
          <w:sz w:val="28"/>
          <w:szCs w:val="28"/>
        </w:rPr>
        <w:t xml:space="preserve">в              ООО «Электра- НН» </w:t>
      </w:r>
      <w:r w:rsidRPr="00B6107A">
        <w:rPr>
          <w:rFonts w:ascii="Times New Roman" w:hAnsi="Times New Roman" w:cs="Times New Roman"/>
          <w:sz w:val="28"/>
          <w:szCs w:val="28"/>
        </w:rPr>
        <w:t xml:space="preserve">используется накопительная ведомость , в которую из </w:t>
      </w:r>
      <w:r>
        <w:rPr>
          <w:rFonts w:ascii="Times New Roman" w:hAnsi="Times New Roman" w:cs="Times New Roman"/>
          <w:sz w:val="28"/>
          <w:szCs w:val="28"/>
        </w:rPr>
        <w:t xml:space="preserve"> приемо- сдаточных накладных </w:t>
      </w:r>
      <w:r w:rsidRPr="00B6107A">
        <w:rPr>
          <w:rFonts w:ascii="Times New Roman" w:hAnsi="Times New Roman" w:cs="Times New Roman"/>
          <w:sz w:val="28"/>
          <w:szCs w:val="28"/>
        </w:rPr>
        <w:t xml:space="preserve"> переносятся данные о количестве выпущенных изделий за </w:t>
      </w:r>
      <w:r>
        <w:rPr>
          <w:rFonts w:ascii="Times New Roman" w:hAnsi="Times New Roman" w:cs="Times New Roman"/>
          <w:sz w:val="28"/>
          <w:szCs w:val="28"/>
        </w:rPr>
        <w:t xml:space="preserve"> </w:t>
      </w:r>
      <w:r w:rsidRPr="00B6107A">
        <w:rPr>
          <w:rFonts w:ascii="Times New Roman" w:hAnsi="Times New Roman" w:cs="Times New Roman"/>
          <w:sz w:val="28"/>
          <w:szCs w:val="28"/>
        </w:rPr>
        <w:t xml:space="preserve"> рабочий день с указанием даты и номера документа, проставляется учетная цена (плановая (нормативная) себестоимость или продажная цена). По окончании отчетного периода в ведомости подсчитывается общее количество каждого вида выпущенной продукции. Путем умножения цены на количество определяется стоимость по учетным ценам выпуска каждого вида изделий, а затем подсчитывается стоимость по учетным ценам всей выпущенной продукции.</w:t>
      </w:r>
    </w:p>
    <w:p w:rsidR="00B6107A" w:rsidRPr="00B6107A" w:rsidRDefault="00B6107A" w:rsidP="00B6107A">
      <w:pPr>
        <w:pStyle w:val="ConsPlusNormal"/>
        <w:widowControl/>
        <w:spacing w:line="360" w:lineRule="auto"/>
        <w:ind w:firstLine="539"/>
        <w:jc w:val="both"/>
        <w:rPr>
          <w:rFonts w:ascii="Times New Roman" w:hAnsi="Times New Roman" w:cs="Times New Roman"/>
          <w:sz w:val="28"/>
          <w:szCs w:val="28"/>
        </w:rPr>
      </w:pPr>
      <w:r w:rsidRPr="00B6107A">
        <w:rPr>
          <w:rFonts w:ascii="Times New Roman" w:hAnsi="Times New Roman" w:cs="Times New Roman"/>
          <w:sz w:val="28"/>
          <w:szCs w:val="28"/>
        </w:rPr>
        <w:t>Далее в ведомости приводятся данные о фактической производственной себестоимости по видам продукции, которые берутся из аналитического учета основного и вспомогательного производств (ведомости сводного учета издержек производства и калькуляции себестоимости продукции). Затем в накопительной ведомости определяется фактическая себестоимость всей выпущенной и сданной на склад готовой продукции.</w:t>
      </w:r>
    </w:p>
    <w:p w:rsidR="00B6107A" w:rsidRPr="00B6107A" w:rsidRDefault="00B6107A" w:rsidP="00B6107A">
      <w:pPr>
        <w:pStyle w:val="ConsPlusNormal"/>
        <w:widowControl/>
        <w:spacing w:line="360" w:lineRule="auto"/>
        <w:ind w:firstLine="539"/>
        <w:jc w:val="both"/>
        <w:rPr>
          <w:rFonts w:ascii="Times New Roman" w:hAnsi="Times New Roman" w:cs="Times New Roman"/>
          <w:sz w:val="28"/>
          <w:szCs w:val="28"/>
        </w:rPr>
      </w:pPr>
      <w:r w:rsidRPr="00B6107A">
        <w:rPr>
          <w:rFonts w:ascii="Times New Roman" w:hAnsi="Times New Roman" w:cs="Times New Roman"/>
          <w:sz w:val="28"/>
          <w:szCs w:val="28"/>
        </w:rPr>
        <w:t xml:space="preserve">Фактическая производственная себестоимость выпуска из производства продукции по предприятию в целом </w:t>
      </w:r>
      <w:r>
        <w:rPr>
          <w:rFonts w:ascii="Times New Roman" w:hAnsi="Times New Roman" w:cs="Times New Roman"/>
          <w:sz w:val="28"/>
          <w:szCs w:val="28"/>
        </w:rPr>
        <w:t>исчисляется в журнале - ордере №</w:t>
      </w:r>
      <w:r w:rsidRPr="00B6107A">
        <w:rPr>
          <w:rFonts w:ascii="Times New Roman" w:hAnsi="Times New Roman" w:cs="Times New Roman"/>
          <w:sz w:val="28"/>
          <w:szCs w:val="28"/>
        </w:rPr>
        <w:t xml:space="preserve"> 10 (разд.2 "Расчет себестоимости товарной продукции"). </w:t>
      </w:r>
      <w:r>
        <w:rPr>
          <w:rFonts w:ascii="Times New Roman" w:hAnsi="Times New Roman" w:cs="Times New Roman"/>
          <w:sz w:val="28"/>
          <w:szCs w:val="28"/>
        </w:rPr>
        <w:t xml:space="preserve"> </w:t>
      </w:r>
    </w:p>
    <w:p w:rsidR="00327B8D" w:rsidRPr="00B6107A" w:rsidRDefault="00B6107A" w:rsidP="00B6107A">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327B8D">
        <w:rPr>
          <w:rFonts w:ascii="Times New Roman" w:hAnsi="Times New Roman" w:cs="Times New Roman"/>
          <w:sz w:val="28"/>
          <w:szCs w:val="28"/>
        </w:rPr>
        <w:t xml:space="preserve"> </w:t>
      </w:r>
      <w:r w:rsidR="00327B8D" w:rsidRPr="00B6107A">
        <w:rPr>
          <w:rFonts w:ascii="Times New Roman" w:hAnsi="Times New Roman" w:cs="Times New Roman"/>
          <w:sz w:val="28"/>
          <w:szCs w:val="28"/>
        </w:rPr>
        <w:t xml:space="preserve">Небольшая номенклатура выпускаемой ООО «Электра- НН» продукции позволяет вести аналитический (сортовой) учет готовой продукции параллельным методом. </w:t>
      </w:r>
    </w:p>
    <w:p w:rsidR="00F94955" w:rsidRPr="00F94955" w:rsidRDefault="00F94955" w:rsidP="00327B8D">
      <w:pPr>
        <w:pStyle w:val="ConsPlusNormal"/>
        <w:widowControl/>
        <w:spacing w:line="360" w:lineRule="auto"/>
        <w:ind w:firstLine="539"/>
        <w:jc w:val="both"/>
        <w:rPr>
          <w:rFonts w:ascii="Times New Roman" w:hAnsi="Times New Roman" w:cs="Times New Roman"/>
          <w:sz w:val="28"/>
          <w:szCs w:val="28"/>
        </w:rPr>
      </w:pPr>
      <w:r w:rsidRPr="00F94955">
        <w:rPr>
          <w:rFonts w:ascii="Times New Roman" w:hAnsi="Times New Roman" w:cs="Times New Roman"/>
          <w:sz w:val="28"/>
          <w:szCs w:val="28"/>
        </w:rPr>
        <w:t xml:space="preserve">Параллельный метод характеризуется тем, что сортовой учет готовой продукции ведется на складе и в бухгалтерии. На складе ведутся карточки </w:t>
      </w:r>
      <w:r w:rsidR="00327B8D">
        <w:rPr>
          <w:rFonts w:ascii="Times New Roman" w:hAnsi="Times New Roman" w:cs="Times New Roman"/>
          <w:sz w:val="28"/>
          <w:szCs w:val="28"/>
        </w:rPr>
        <w:t xml:space="preserve"> складского учета в количественном измерении</w:t>
      </w:r>
      <w:r w:rsidRPr="00F94955">
        <w:rPr>
          <w:rFonts w:ascii="Times New Roman" w:hAnsi="Times New Roman" w:cs="Times New Roman"/>
          <w:sz w:val="28"/>
          <w:szCs w:val="28"/>
        </w:rPr>
        <w:t xml:space="preserve">, а в бухгалтерии - карточки </w:t>
      </w:r>
      <w:r w:rsidR="00327B8D">
        <w:rPr>
          <w:rFonts w:ascii="Times New Roman" w:hAnsi="Times New Roman" w:cs="Times New Roman"/>
          <w:sz w:val="28"/>
          <w:szCs w:val="28"/>
        </w:rPr>
        <w:t xml:space="preserve">аналитического учета в </w:t>
      </w:r>
      <w:r w:rsidRPr="00F94955">
        <w:rPr>
          <w:rFonts w:ascii="Times New Roman" w:hAnsi="Times New Roman" w:cs="Times New Roman"/>
          <w:sz w:val="28"/>
          <w:szCs w:val="28"/>
        </w:rPr>
        <w:t xml:space="preserve">количественно </w:t>
      </w:r>
      <w:r w:rsidR="00327B8D">
        <w:rPr>
          <w:rFonts w:ascii="Times New Roman" w:hAnsi="Times New Roman" w:cs="Times New Roman"/>
          <w:sz w:val="28"/>
          <w:szCs w:val="28"/>
        </w:rPr>
        <w:t>–</w:t>
      </w:r>
      <w:r w:rsidRPr="00F94955">
        <w:rPr>
          <w:rFonts w:ascii="Times New Roman" w:hAnsi="Times New Roman" w:cs="Times New Roman"/>
          <w:sz w:val="28"/>
          <w:szCs w:val="28"/>
        </w:rPr>
        <w:t xml:space="preserve"> суммово</w:t>
      </w:r>
      <w:r w:rsidR="00327B8D">
        <w:rPr>
          <w:rFonts w:ascii="Times New Roman" w:hAnsi="Times New Roman" w:cs="Times New Roman"/>
          <w:sz w:val="28"/>
          <w:szCs w:val="28"/>
        </w:rPr>
        <w:t>м  измерении</w:t>
      </w:r>
      <w:r w:rsidRPr="00F94955">
        <w:rPr>
          <w:rFonts w:ascii="Times New Roman" w:hAnsi="Times New Roman" w:cs="Times New Roman"/>
          <w:sz w:val="28"/>
          <w:szCs w:val="28"/>
        </w:rPr>
        <w:t>. Записи в карточках склада и бухгалтерии производятся на основании приходных и расходных первичных документов. По окончании отчетного периода в карточках определяются обороты за месяц и остатки на конец месяца: на складе только по количеству, а в бухгалтерии по количеству и сумме. Данные складского учета периодически сверяются с данными бухгалтерии. На основе итоговых данных карточек аналитического учета, ведущихся в бухгалтерии, по окончании месяца составляется сортовая оборотная ведомость (</w:t>
      </w:r>
      <w:r w:rsidR="00B6107A">
        <w:rPr>
          <w:rFonts w:ascii="Times New Roman" w:hAnsi="Times New Roman" w:cs="Times New Roman"/>
          <w:sz w:val="28"/>
          <w:szCs w:val="28"/>
        </w:rPr>
        <w:t xml:space="preserve">приложение </w:t>
      </w:r>
      <w:r w:rsidR="00A5686F">
        <w:rPr>
          <w:rFonts w:ascii="Times New Roman" w:hAnsi="Times New Roman" w:cs="Times New Roman"/>
          <w:sz w:val="28"/>
          <w:szCs w:val="28"/>
        </w:rPr>
        <w:t>4</w:t>
      </w:r>
      <w:r w:rsidRPr="00F94955">
        <w:rPr>
          <w:rFonts w:ascii="Times New Roman" w:hAnsi="Times New Roman" w:cs="Times New Roman"/>
          <w:sz w:val="28"/>
          <w:szCs w:val="28"/>
        </w:rPr>
        <w:t>) в разрезе наименований или номенклатурных номеров изделий. В ведомости по каждому наименованию изделий приводится остаток на начало месяца, приход и расход за месяц и конечный остаток в натуральном и стоимостном выражении. Стоимостные итоговые данные (остатки, приход и расход) сортовой оборотной ведомости сопоставляются с соответствующими данными Главной книги по счету 43 "Готовая продукция". Поскольку записи в карточках количественно - суммового учета и в регистрах синтетического учета производятся на основании одних и тех же приходно - расходных документов, то между сопоставляемыми величинами должно быть равенство. При их расхождении необходимо проверить правильность записей с первичных документов в регистрах синтетического и аналитического учета.</w:t>
      </w:r>
    </w:p>
    <w:p w:rsidR="00F10D6B" w:rsidRPr="00F10D6B" w:rsidRDefault="00F10D6B" w:rsidP="00F10D6B">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ООО «Электра- НН» </w:t>
      </w:r>
      <w:r w:rsidRPr="00F10D6B">
        <w:rPr>
          <w:rFonts w:ascii="Times New Roman" w:hAnsi="Times New Roman" w:cs="Times New Roman"/>
          <w:sz w:val="28"/>
          <w:szCs w:val="28"/>
        </w:rPr>
        <w:t xml:space="preserve"> использу</w:t>
      </w:r>
      <w:r>
        <w:rPr>
          <w:rFonts w:ascii="Times New Roman" w:hAnsi="Times New Roman" w:cs="Times New Roman"/>
          <w:sz w:val="28"/>
          <w:szCs w:val="28"/>
        </w:rPr>
        <w:t>ет</w:t>
      </w:r>
      <w:r w:rsidRPr="00F10D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10D6B">
        <w:rPr>
          <w:rFonts w:ascii="Times New Roman" w:hAnsi="Times New Roman" w:cs="Times New Roman"/>
          <w:sz w:val="28"/>
          <w:szCs w:val="28"/>
        </w:rPr>
        <w:t xml:space="preserve"> нормативный метод уче</w:t>
      </w:r>
      <w:r>
        <w:rPr>
          <w:rFonts w:ascii="Times New Roman" w:hAnsi="Times New Roman" w:cs="Times New Roman"/>
          <w:sz w:val="28"/>
          <w:szCs w:val="28"/>
        </w:rPr>
        <w:t>та затрат и калькулирования</w:t>
      </w:r>
      <w:r w:rsidRPr="00F10D6B">
        <w:rPr>
          <w:rFonts w:ascii="Times New Roman" w:hAnsi="Times New Roman" w:cs="Times New Roman"/>
          <w:sz w:val="28"/>
          <w:szCs w:val="28"/>
        </w:rPr>
        <w:t xml:space="preserve"> себестоимости продукции. Синтетический учет выпуска продукции из производства </w:t>
      </w:r>
      <w:r>
        <w:rPr>
          <w:rFonts w:ascii="Times New Roman" w:hAnsi="Times New Roman" w:cs="Times New Roman"/>
          <w:sz w:val="28"/>
          <w:szCs w:val="28"/>
        </w:rPr>
        <w:t xml:space="preserve"> ведется </w:t>
      </w:r>
      <w:r w:rsidRPr="00F10D6B">
        <w:rPr>
          <w:rFonts w:ascii="Times New Roman" w:hAnsi="Times New Roman" w:cs="Times New Roman"/>
          <w:sz w:val="28"/>
          <w:szCs w:val="28"/>
        </w:rPr>
        <w:t xml:space="preserve"> с использованием счета 40 "Выпуск продукции (работ, услуг)"</w:t>
      </w:r>
      <w:r>
        <w:rPr>
          <w:rFonts w:ascii="Times New Roman" w:hAnsi="Times New Roman" w:cs="Times New Roman"/>
          <w:sz w:val="28"/>
          <w:szCs w:val="28"/>
        </w:rPr>
        <w:t xml:space="preserve">. </w:t>
      </w:r>
      <w:r w:rsidRPr="00F10D6B">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10D6B" w:rsidRDefault="00F10D6B" w:rsidP="00F10D6B">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10D6B">
        <w:rPr>
          <w:rFonts w:ascii="Times New Roman" w:hAnsi="Times New Roman" w:cs="Times New Roman"/>
          <w:sz w:val="28"/>
          <w:szCs w:val="28"/>
        </w:rPr>
        <w:t>По дебету счета 40 "Выпуск продукции (работ, услуг)" отражается фактическая производственная себестоимость выпущенной продукции, сданных работ и оказанных услуг</w:t>
      </w:r>
      <w:r>
        <w:rPr>
          <w:rFonts w:ascii="Times New Roman" w:hAnsi="Times New Roman" w:cs="Times New Roman"/>
          <w:sz w:val="28"/>
          <w:szCs w:val="28"/>
        </w:rPr>
        <w:t>, а п</w:t>
      </w:r>
      <w:r w:rsidRPr="00F10D6B">
        <w:rPr>
          <w:rFonts w:ascii="Times New Roman" w:hAnsi="Times New Roman" w:cs="Times New Roman"/>
          <w:sz w:val="28"/>
          <w:szCs w:val="28"/>
        </w:rPr>
        <w:t xml:space="preserve">о кредиту </w:t>
      </w:r>
      <w:r>
        <w:rPr>
          <w:rFonts w:ascii="Times New Roman" w:hAnsi="Times New Roman" w:cs="Times New Roman"/>
          <w:sz w:val="28"/>
          <w:szCs w:val="28"/>
        </w:rPr>
        <w:t xml:space="preserve"> </w:t>
      </w:r>
      <w:r w:rsidRPr="00F10D6B">
        <w:rPr>
          <w:rFonts w:ascii="Times New Roman" w:hAnsi="Times New Roman" w:cs="Times New Roman"/>
          <w:sz w:val="28"/>
          <w:szCs w:val="28"/>
        </w:rPr>
        <w:t xml:space="preserve"> отражается нормативная себестоимость произведенной продукции, работ и услуг. </w:t>
      </w:r>
    </w:p>
    <w:p w:rsidR="0050131A" w:rsidRDefault="0050131A" w:rsidP="0050131A">
      <w:pPr>
        <w:pStyle w:val="ae"/>
        <w:spacing w:line="360" w:lineRule="auto"/>
        <w:ind w:firstLine="851"/>
        <w:jc w:val="both"/>
        <w:rPr>
          <w:rFonts w:ascii="Times New Roman" w:eastAsia="MS Mincho" w:hAnsi="Times New Roman"/>
          <w:sz w:val="28"/>
        </w:rPr>
      </w:pPr>
      <w:r w:rsidRPr="00A17686">
        <w:rPr>
          <w:rFonts w:ascii="Times New Roman" w:hAnsi="Times New Roman"/>
          <w:sz w:val="28"/>
          <w:szCs w:val="28"/>
        </w:rPr>
        <w:t>После того как записи на счете 40 "Выпуск продукции (работ, услуг)" произведены, определяется разница между дебетовым и кредитовым оборотами. Она представляет собой отклонение фактической себестоимости от нормативной (плановой). Превышение фактической себестоимости над нормативной (плановой) означает допущенный в производстве перерасход и отражается дополнительной записью по дебету счета 90 "Продажи" и кредиту счета 40 "Выпуск продукции (работ, услуг)". Превышение нормативной (плановой) себестоимости над фактической свидетельствует об экономии, которая отражается по дебету счета 90 "Продажи" и кредиту счета 40 "Выпуск продукции (работ, услуг)" методом "красное сторно". В конечном итоге счет 40 "Выпуск продукции (работ, услуг)" закрывается. По окончании отчетного периода остатка на нем не может быть, следовательно, его данные в балансе не находят отражения</w:t>
      </w:r>
      <w:r>
        <w:rPr>
          <w:rFonts w:ascii="Times New Roman" w:hAnsi="Times New Roman"/>
          <w:sz w:val="28"/>
          <w:szCs w:val="28"/>
        </w:rPr>
        <w:t xml:space="preserve">. </w:t>
      </w:r>
      <w:r w:rsidRPr="00A17686">
        <w:rPr>
          <w:rFonts w:ascii="Times New Roman" w:eastAsia="MS Mincho" w:hAnsi="Times New Roman"/>
          <w:sz w:val="28"/>
          <w:szCs w:val="28"/>
        </w:rPr>
        <w:t xml:space="preserve">    </w:t>
      </w:r>
      <w:r>
        <w:rPr>
          <w:rFonts w:ascii="Times New Roman" w:eastAsia="MS Mincho" w:hAnsi="Times New Roman"/>
          <w:sz w:val="28"/>
          <w:szCs w:val="28"/>
        </w:rPr>
        <w:t xml:space="preserve"> </w:t>
      </w:r>
    </w:p>
    <w:p w:rsidR="00327B8D" w:rsidRDefault="00327B8D" w:rsidP="00F10D6B">
      <w:pPr>
        <w:pStyle w:val="ConsPlusNormal"/>
        <w:widowControl/>
        <w:spacing w:line="360" w:lineRule="auto"/>
        <w:ind w:firstLine="540"/>
        <w:jc w:val="both"/>
        <w:rPr>
          <w:rFonts w:ascii="Times New Roman" w:eastAsia="MS Mincho" w:hAnsi="Times New Roman"/>
          <w:sz w:val="28"/>
        </w:rPr>
      </w:pPr>
      <w:r w:rsidRPr="00F10D6B">
        <w:rPr>
          <w:rFonts w:ascii="Times New Roman" w:hAnsi="Times New Roman" w:cs="Times New Roman"/>
          <w:sz w:val="28"/>
          <w:szCs w:val="28"/>
        </w:rPr>
        <w:t xml:space="preserve"> </w:t>
      </w:r>
      <w:r w:rsidR="00F10D6B">
        <w:rPr>
          <w:rFonts w:ascii="Times New Roman" w:eastAsia="MS Mincho" w:hAnsi="Times New Roman"/>
          <w:sz w:val="28"/>
        </w:rPr>
        <w:t xml:space="preserve">Учет   продукции на счете 40 </w:t>
      </w:r>
      <w:r w:rsidR="00F10D6B" w:rsidRPr="00F10D6B">
        <w:rPr>
          <w:rFonts w:ascii="Times New Roman" w:hAnsi="Times New Roman" w:cs="Times New Roman"/>
          <w:sz w:val="28"/>
          <w:szCs w:val="28"/>
        </w:rPr>
        <w:t>"Выпуск продукции (работ, услуг)"</w:t>
      </w:r>
      <w:r w:rsidR="0050131A">
        <w:rPr>
          <w:rFonts w:ascii="Times New Roman" w:hAnsi="Times New Roman" w:cs="Times New Roman"/>
          <w:sz w:val="28"/>
          <w:szCs w:val="28"/>
        </w:rPr>
        <w:t xml:space="preserve"> в ООО «Электра- НН»</w:t>
      </w:r>
      <w:r w:rsidR="00F10D6B" w:rsidRPr="00F10D6B">
        <w:rPr>
          <w:rFonts w:ascii="Times New Roman" w:hAnsi="Times New Roman" w:cs="Times New Roman"/>
          <w:sz w:val="28"/>
          <w:szCs w:val="28"/>
        </w:rPr>
        <w:t xml:space="preserve"> </w:t>
      </w:r>
      <w:r w:rsidR="00F10D6B">
        <w:rPr>
          <w:rFonts w:ascii="Times New Roman" w:eastAsia="MS Mincho" w:hAnsi="Times New Roman"/>
          <w:sz w:val="28"/>
        </w:rPr>
        <w:t xml:space="preserve"> ведут в следующей номенклатуре с выделением субсчетов:</w:t>
      </w:r>
    </w:p>
    <w:p w:rsidR="00F10D6B" w:rsidRPr="00F10D6B" w:rsidRDefault="000018FC" w:rsidP="00D2770E">
      <w:pPr>
        <w:pStyle w:val="ConsPlusNormal"/>
        <w:widowControl/>
        <w:numPr>
          <w:ilvl w:val="1"/>
          <w:numId w:val="2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Выпуск </w:t>
      </w:r>
      <w:r w:rsidRPr="000018FC">
        <w:rPr>
          <w:rFonts w:ascii="Times New Roman" w:hAnsi="Times New Roman" w:cs="Times New Roman"/>
          <w:sz w:val="28"/>
          <w:szCs w:val="28"/>
        </w:rPr>
        <w:t>светильников с люминесцентными лампами</w:t>
      </w:r>
      <w:r>
        <w:rPr>
          <w:rFonts w:ascii="Times New Roman" w:hAnsi="Times New Roman" w:cs="Times New Roman"/>
          <w:sz w:val="28"/>
          <w:szCs w:val="28"/>
        </w:rPr>
        <w:t>;</w:t>
      </w:r>
    </w:p>
    <w:p w:rsidR="000018FC" w:rsidRDefault="000018FC" w:rsidP="00D2770E">
      <w:pPr>
        <w:pStyle w:val="22"/>
        <w:numPr>
          <w:ilvl w:val="1"/>
          <w:numId w:val="23"/>
        </w:numPr>
        <w:spacing w:after="0" w:line="360" w:lineRule="auto"/>
        <w:jc w:val="both"/>
        <w:rPr>
          <w:sz w:val="28"/>
          <w:szCs w:val="28"/>
        </w:rPr>
      </w:pPr>
      <w:r>
        <w:rPr>
          <w:sz w:val="28"/>
          <w:szCs w:val="28"/>
        </w:rPr>
        <w:t>Выпуск светильников точечных с лампами накаливания;</w:t>
      </w:r>
    </w:p>
    <w:p w:rsidR="00F10D6B" w:rsidRPr="008110F1" w:rsidRDefault="000018FC" w:rsidP="00D2770E">
      <w:pPr>
        <w:pStyle w:val="22"/>
        <w:numPr>
          <w:ilvl w:val="1"/>
          <w:numId w:val="23"/>
        </w:numPr>
        <w:spacing w:after="0" w:line="360" w:lineRule="auto"/>
        <w:jc w:val="both"/>
        <w:rPr>
          <w:sz w:val="28"/>
          <w:szCs w:val="28"/>
        </w:rPr>
      </w:pPr>
      <w:r>
        <w:rPr>
          <w:sz w:val="28"/>
          <w:szCs w:val="28"/>
        </w:rPr>
        <w:t>Р</w:t>
      </w:r>
      <w:r w:rsidR="00F10D6B" w:rsidRPr="008110F1">
        <w:rPr>
          <w:sz w:val="28"/>
          <w:szCs w:val="28"/>
        </w:rPr>
        <w:t>емонт светильников.</w:t>
      </w:r>
    </w:p>
    <w:p w:rsidR="0050131A" w:rsidRDefault="0050131A" w:rsidP="0050131A">
      <w:pPr>
        <w:spacing w:line="360" w:lineRule="auto"/>
        <w:jc w:val="both"/>
        <w:rPr>
          <w:sz w:val="28"/>
          <w:szCs w:val="28"/>
        </w:rPr>
      </w:pPr>
      <w:r>
        <w:rPr>
          <w:rFonts w:eastAsia="MS Mincho"/>
          <w:sz w:val="28"/>
        </w:rPr>
        <w:t xml:space="preserve">    </w:t>
      </w:r>
      <w:r w:rsidR="000018FC">
        <w:rPr>
          <w:rFonts w:eastAsia="MS Mincho"/>
          <w:sz w:val="28"/>
        </w:rPr>
        <w:t xml:space="preserve">     Приведем схему отражения операций ООО «Электра- НН» на счете </w:t>
      </w:r>
      <w:r>
        <w:rPr>
          <w:rFonts w:eastAsia="MS Mincho"/>
          <w:sz w:val="28"/>
        </w:rPr>
        <w:t xml:space="preserve">        </w:t>
      </w:r>
      <w:r w:rsidR="000018FC">
        <w:rPr>
          <w:rFonts w:eastAsia="MS Mincho"/>
          <w:sz w:val="28"/>
        </w:rPr>
        <w:t xml:space="preserve">   40 "Выпуск продукции (работ, услуг)    за июнь 2006 года</w:t>
      </w:r>
      <w:r w:rsidR="00581E0A">
        <w:rPr>
          <w:rFonts w:eastAsia="MS Mincho"/>
          <w:sz w:val="28"/>
        </w:rPr>
        <w:t>, когда с</w:t>
      </w:r>
      <w:r w:rsidR="00581E0A">
        <w:rPr>
          <w:sz w:val="28"/>
          <w:szCs w:val="28"/>
        </w:rPr>
        <w:t>б</w:t>
      </w:r>
      <w:r w:rsidR="00581E0A" w:rsidRPr="008110F1">
        <w:rPr>
          <w:sz w:val="28"/>
          <w:szCs w:val="28"/>
        </w:rPr>
        <w:t xml:space="preserve">орочным цехом </w:t>
      </w:r>
      <w:r w:rsidR="00581E0A">
        <w:rPr>
          <w:sz w:val="28"/>
          <w:szCs w:val="28"/>
        </w:rPr>
        <w:t xml:space="preserve">была </w:t>
      </w:r>
      <w:r w:rsidR="00581E0A" w:rsidRPr="008110F1">
        <w:rPr>
          <w:sz w:val="28"/>
          <w:szCs w:val="28"/>
        </w:rPr>
        <w:t>сдана готовая продукция на склад по плановой себестоимости на 240 000 руб. при фактических затратах на ее изготовление 230 000 руб. Ремонтно-механическим цехом выполнены работы, связанные с ремонтом светильников, на сторону по плановой себестоимости на 25 000 руб. при фактической себестоимости 30 000 руб. На синтетических счетах это отразится следую</w:t>
      </w:r>
      <w:r w:rsidR="00581E0A">
        <w:rPr>
          <w:sz w:val="28"/>
          <w:szCs w:val="28"/>
        </w:rPr>
        <w:t>щим образом:</w:t>
      </w:r>
    </w:p>
    <w:p w:rsidR="000018FC" w:rsidRDefault="000018FC" w:rsidP="0050131A">
      <w:pPr>
        <w:spacing w:line="360" w:lineRule="auto"/>
        <w:jc w:val="right"/>
        <w:rPr>
          <w:rFonts w:eastAsia="MS Mincho"/>
          <w:sz w:val="28"/>
        </w:rPr>
      </w:pPr>
      <w:r>
        <w:rPr>
          <w:rFonts w:eastAsia="MS Mincho"/>
          <w:sz w:val="28"/>
        </w:rPr>
        <w:t>Таблица 2.1</w:t>
      </w:r>
    </w:p>
    <w:p w:rsidR="000018FC" w:rsidRDefault="000018FC" w:rsidP="000018FC">
      <w:pPr>
        <w:pStyle w:val="ae"/>
        <w:ind w:left="900"/>
        <w:jc w:val="center"/>
        <w:rPr>
          <w:rFonts w:ascii="Times New Roman" w:eastAsia="MS Mincho" w:hAnsi="Times New Roman"/>
          <w:sz w:val="28"/>
        </w:rPr>
      </w:pPr>
      <w:r>
        <w:rPr>
          <w:rFonts w:ascii="Times New Roman" w:eastAsia="MS Mincho" w:hAnsi="Times New Roman"/>
          <w:sz w:val="28"/>
        </w:rPr>
        <w:t>Журнал регистрации хозяйственных операций ООО «Электра – НН» за июнь 200</w:t>
      </w:r>
      <w:r w:rsidR="00A5686F">
        <w:rPr>
          <w:rFonts w:ascii="Times New Roman" w:eastAsia="MS Mincho" w:hAnsi="Times New Roman"/>
          <w:sz w:val="28"/>
        </w:rPr>
        <w:t>8</w:t>
      </w:r>
      <w:r>
        <w:rPr>
          <w:rFonts w:ascii="Times New Roman" w:eastAsia="MS Mincho" w:hAnsi="Times New Roman"/>
          <w:sz w:val="28"/>
        </w:rPr>
        <w:t xml:space="preserve"> года</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1701"/>
        <w:gridCol w:w="3969"/>
        <w:gridCol w:w="850"/>
        <w:gridCol w:w="992"/>
        <w:gridCol w:w="1135"/>
      </w:tblGrid>
      <w:tr w:rsidR="000018FC" w:rsidTr="0050131A">
        <w:trPr>
          <w:cantSplit/>
        </w:trPr>
        <w:tc>
          <w:tcPr>
            <w:tcW w:w="1277" w:type="dxa"/>
            <w:vMerge w:val="restart"/>
          </w:tcPr>
          <w:p w:rsidR="000018FC" w:rsidRPr="00581E0A" w:rsidRDefault="000018FC" w:rsidP="000018FC">
            <w:pPr>
              <w:pStyle w:val="ae"/>
              <w:jc w:val="center"/>
              <w:rPr>
                <w:rFonts w:ascii="Times New Roman" w:eastAsia="MS Mincho" w:hAnsi="Times New Roman"/>
                <w:sz w:val="24"/>
                <w:szCs w:val="24"/>
              </w:rPr>
            </w:pPr>
            <w:r w:rsidRPr="00581E0A">
              <w:rPr>
                <w:rFonts w:ascii="Times New Roman" w:eastAsia="MS Mincho" w:hAnsi="Times New Roman"/>
                <w:sz w:val="24"/>
                <w:szCs w:val="24"/>
              </w:rPr>
              <w:t>Дата операции</w:t>
            </w:r>
          </w:p>
        </w:tc>
        <w:tc>
          <w:tcPr>
            <w:tcW w:w="1701" w:type="dxa"/>
            <w:vMerge w:val="restart"/>
          </w:tcPr>
          <w:p w:rsidR="000018FC" w:rsidRPr="00581E0A" w:rsidRDefault="000018FC" w:rsidP="000018FC">
            <w:pPr>
              <w:pStyle w:val="ae"/>
              <w:jc w:val="center"/>
              <w:rPr>
                <w:rFonts w:ascii="Times New Roman" w:eastAsia="MS Mincho" w:hAnsi="Times New Roman"/>
                <w:sz w:val="24"/>
                <w:szCs w:val="24"/>
              </w:rPr>
            </w:pPr>
            <w:r w:rsidRPr="00581E0A">
              <w:rPr>
                <w:rFonts w:ascii="Times New Roman" w:eastAsia="MS Mincho" w:hAnsi="Times New Roman"/>
                <w:sz w:val="24"/>
                <w:szCs w:val="24"/>
              </w:rPr>
              <w:t>Первичный документ</w:t>
            </w:r>
          </w:p>
        </w:tc>
        <w:tc>
          <w:tcPr>
            <w:tcW w:w="3969" w:type="dxa"/>
            <w:vMerge w:val="restart"/>
          </w:tcPr>
          <w:p w:rsidR="000018FC" w:rsidRPr="00581E0A" w:rsidRDefault="000018FC" w:rsidP="000018FC">
            <w:pPr>
              <w:pStyle w:val="ae"/>
              <w:jc w:val="center"/>
              <w:rPr>
                <w:rFonts w:ascii="Times New Roman" w:eastAsia="MS Mincho" w:hAnsi="Times New Roman"/>
                <w:sz w:val="24"/>
                <w:szCs w:val="24"/>
              </w:rPr>
            </w:pPr>
            <w:r w:rsidRPr="00581E0A">
              <w:rPr>
                <w:rFonts w:ascii="Times New Roman" w:eastAsia="MS Mincho" w:hAnsi="Times New Roman"/>
                <w:sz w:val="24"/>
                <w:szCs w:val="24"/>
              </w:rPr>
              <w:t>Содержание хозяйственной операции</w:t>
            </w:r>
          </w:p>
        </w:tc>
        <w:tc>
          <w:tcPr>
            <w:tcW w:w="1842" w:type="dxa"/>
            <w:gridSpan w:val="2"/>
          </w:tcPr>
          <w:p w:rsidR="000018FC" w:rsidRPr="00581E0A" w:rsidRDefault="0050131A" w:rsidP="0050131A">
            <w:pPr>
              <w:pStyle w:val="ae"/>
              <w:jc w:val="center"/>
              <w:rPr>
                <w:rFonts w:ascii="Times New Roman" w:eastAsia="MS Mincho" w:hAnsi="Times New Roman"/>
                <w:sz w:val="24"/>
                <w:szCs w:val="24"/>
              </w:rPr>
            </w:pPr>
            <w:r>
              <w:rPr>
                <w:rFonts w:ascii="Times New Roman" w:eastAsia="MS Mincho" w:hAnsi="Times New Roman"/>
                <w:sz w:val="24"/>
                <w:szCs w:val="24"/>
              </w:rPr>
              <w:t>Корреспондирую</w:t>
            </w:r>
            <w:r w:rsidR="000018FC" w:rsidRPr="00581E0A">
              <w:rPr>
                <w:rFonts w:ascii="Times New Roman" w:eastAsia="MS Mincho" w:hAnsi="Times New Roman"/>
                <w:sz w:val="24"/>
                <w:szCs w:val="24"/>
              </w:rPr>
              <w:t>щие счета, субсчета</w:t>
            </w:r>
          </w:p>
        </w:tc>
        <w:tc>
          <w:tcPr>
            <w:tcW w:w="1135" w:type="dxa"/>
            <w:vMerge w:val="restart"/>
          </w:tcPr>
          <w:p w:rsidR="000018FC" w:rsidRPr="00581E0A" w:rsidRDefault="000018FC" w:rsidP="000018FC">
            <w:pPr>
              <w:pStyle w:val="ae"/>
              <w:jc w:val="center"/>
              <w:rPr>
                <w:rFonts w:ascii="Times New Roman" w:eastAsia="MS Mincho" w:hAnsi="Times New Roman"/>
                <w:sz w:val="24"/>
                <w:szCs w:val="24"/>
              </w:rPr>
            </w:pPr>
            <w:r w:rsidRPr="00581E0A">
              <w:rPr>
                <w:rFonts w:ascii="Times New Roman" w:eastAsia="MS Mincho" w:hAnsi="Times New Roman"/>
                <w:sz w:val="24"/>
                <w:szCs w:val="24"/>
              </w:rPr>
              <w:t>Сумма</w:t>
            </w:r>
          </w:p>
        </w:tc>
      </w:tr>
      <w:tr w:rsidR="000018FC" w:rsidTr="0050131A">
        <w:trPr>
          <w:cantSplit/>
        </w:trPr>
        <w:tc>
          <w:tcPr>
            <w:tcW w:w="1277" w:type="dxa"/>
            <w:vMerge/>
          </w:tcPr>
          <w:p w:rsidR="000018FC" w:rsidRPr="00581E0A" w:rsidRDefault="000018FC" w:rsidP="000018FC">
            <w:pPr>
              <w:pStyle w:val="ae"/>
              <w:jc w:val="center"/>
              <w:rPr>
                <w:rFonts w:ascii="Times New Roman" w:eastAsia="MS Mincho" w:hAnsi="Times New Roman"/>
                <w:sz w:val="24"/>
                <w:szCs w:val="24"/>
              </w:rPr>
            </w:pPr>
          </w:p>
        </w:tc>
        <w:tc>
          <w:tcPr>
            <w:tcW w:w="1701" w:type="dxa"/>
            <w:vMerge/>
          </w:tcPr>
          <w:p w:rsidR="000018FC" w:rsidRPr="00581E0A" w:rsidRDefault="000018FC" w:rsidP="000018FC">
            <w:pPr>
              <w:pStyle w:val="ae"/>
              <w:jc w:val="center"/>
              <w:rPr>
                <w:rFonts w:ascii="Times New Roman" w:eastAsia="MS Mincho" w:hAnsi="Times New Roman"/>
                <w:sz w:val="24"/>
                <w:szCs w:val="24"/>
              </w:rPr>
            </w:pPr>
          </w:p>
        </w:tc>
        <w:tc>
          <w:tcPr>
            <w:tcW w:w="3969" w:type="dxa"/>
            <w:vMerge/>
          </w:tcPr>
          <w:p w:rsidR="000018FC" w:rsidRPr="00581E0A" w:rsidRDefault="000018FC" w:rsidP="000018FC">
            <w:pPr>
              <w:pStyle w:val="ae"/>
              <w:jc w:val="center"/>
              <w:rPr>
                <w:rFonts w:ascii="Times New Roman" w:eastAsia="MS Mincho" w:hAnsi="Times New Roman"/>
                <w:sz w:val="24"/>
                <w:szCs w:val="24"/>
              </w:rPr>
            </w:pPr>
          </w:p>
        </w:tc>
        <w:tc>
          <w:tcPr>
            <w:tcW w:w="850" w:type="dxa"/>
          </w:tcPr>
          <w:p w:rsidR="000018FC" w:rsidRPr="00581E0A" w:rsidRDefault="000018FC" w:rsidP="000018FC">
            <w:pPr>
              <w:pStyle w:val="ae"/>
              <w:jc w:val="center"/>
              <w:rPr>
                <w:rFonts w:ascii="Times New Roman" w:eastAsia="MS Mincho" w:hAnsi="Times New Roman"/>
                <w:sz w:val="24"/>
                <w:szCs w:val="24"/>
              </w:rPr>
            </w:pPr>
            <w:r w:rsidRPr="00581E0A">
              <w:rPr>
                <w:rFonts w:ascii="Times New Roman" w:eastAsia="MS Mincho" w:hAnsi="Times New Roman"/>
                <w:sz w:val="24"/>
                <w:szCs w:val="24"/>
              </w:rPr>
              <w:t>дебет</w:t>
            </w:r>
          </w:p>
        </w:tc>
        <w:tc>
          <w:tcPr>
            <w:tcW w:w="992" w:type="dxa"/>
          </w:tcPr>
          <w:p w:rsidR="000018FC" w:rsidRPr="00581E0A" w:rsidRDefault="000018FC" w:rsidP="000018FC">
            <w:pPr>
              <w:pStyle w:val="ae"/>
              <w:jc w:val="center"/>
              <w:rPr>
                <w:rFonts w:ascii="Times New Roman" w:eastAsia="MS Mincho" w:hAnsi="Times New Roman"/>
                <w:sz w:val="24"/>
                <w:szCs w:val="24"/>
              </w:rPr>
            </w:pPr>
            <w:r w:rsidRPr="00581E0A">
              <w:rPr>
                <w:rFonts w:ascii="Times New Roman" w:eastAsia="MS Mincho" w:hAnsi="Times New Roman"/>
                <w:sz w:val="24"/>
                <w:szCs w:val="24"/>
              </w:rPr>
              <w:t>кредит</w:t>
            </w:r>
          </w:p>
        </w:tc>
        <w:tc>
          <w:tcPr>
            <w:tcW w:w="1135" w:type="dxa"/>
            <w:vMerge/>
          </w:tcPr>
          <w:p w:rsidR="000018FC" w:rsidRPr="00581E0A" w:rsidRDefault="000018FC" w:rsidP="000018FC">
            <w:pPr>
              <w:pStyle w:val="ae"/>
              <w:jc w:val="center"/>
              <w:rPr>
                <w:rFonts w:ascii="Times New Roman" w:eastAsia="MS Mincho" w:hAnsi="Times New Roman"/>
                <w:sz w:val="24"/>
                <w:szCs w:val="24"/>
              </w:rPr>
            </w:pPr>
          </w:p>
        </w:tc>
      </w:tr>
      <w:tr w:rsidR="000018FC" w:rsidTr="0050131A">
        <w:tc>
          <w:tcPr>
            <w:tcW w:w="1277" w:type="dxa"/>
          </w:tcPr>
          <w:p w:rsidR="000018FC" w:rsidRPr="00581E0A" w:rsidRDefault="00845456" w:rsidP="00845456">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30</w:t>
            </w:r>
            <w:r w:rsidR="00A5686F">
              <w:rPr>
                <w:rFonts w:ascii="Times New Roman" w:eastAsia="MS Mincho" w:hAnsi="Times New Roman"/>
                <w:sz w:val="24"/>
                <w:szCs w:val="24"/>
              </w:rPr>
              <w:t>.06.08</w:t>
            </w:r>
          </w:p>
        </w:tc>
        <w:tc>
          <w:tcPr>
            <w:tcW w:w="1701" w:type="dxa"/>
          </w:tcPr>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Приемо- сдаточная накладная</w:t>
            </w:r>
          </w:p>
        </w:tc>
        <w:tc>
          <w:tcPr>
            <w:tcW w:w="3969" w:type="dxa"/>
          </w:tcPr>
          <w:p w:rsidR="000018FC" w:rsidRPr="00581E0A" w:rsidRDefault="000018FC" w:rsidP="0050131A">
            <w:pPr>
              <w:pStyle w:val="ae"/>
              <w:spacing w:line="240" w:lineRule="atLeast"/>
              <w:rPr>
                <w:rFonts w:ascii="Times New Roman" w:eastAsia="MS Mincho" w:hAnsi="Times New Roman"/>
                <w:sz w:val="24"/>
                <w:szCs w:val="24"/>
              </w:rPr>
            </w:pPr>
            <w:r w:rsidRPr="00581E0A">
              <w:rPr>
                <w:rFonts w:ascii="Times New Roman" w:eastAsia="MS Mincho" w:hAnsi="Times New Roman"/>
                <w:sz w:val="24"/>
                <w:szCs w:val="24"/>
              </w:rPr>
              <w:t>Оприходованы светильники</w:t>
            </w:r>
            <w:r w:rsidRPr="00581E0A">
              <w:rPr>
                <w:rFonts w:ascii="Times New Roman" w:hAnsi="Times New Roman"/>
                <w:sz w:val="24"/>
                <w:szCs w:val="24"/>
              </w:rPr>
              <w:t xml:space="preserve"> с люминесцентными лампами</w:t>
            </w:r>
            <w:r w:rsidRPr="00581E0A">
              <w:rPr>
                <w:rFonts w:ascii="Times New Roman" w:eastAsia="MS Mincho" w:hAnsi="Times New Roman"/>
                <w:sz w:val="24"/>
                <w:szCs w:val="24"/>
              </w:rPr>
              <w:t xml:space="preserve"> </w:t>
            </w:r>
          </w:p>
        </w:tc>
        <w:tc>
          <w:tcPr>
            <w:tcW w:w="850" w:type="dxa"/>
          </w:tcPr>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40.1</w:t>
            </w:r>
          </w:p>
        </w:tc>
        <w:tc>
          <w:tcPr>
            <w:tcW w:w="992" w:type="dxa"/>
          </w:tcPr>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20.1</w:t>
            </w:r>
          </w:p>
        </w:tc>
        <w:tc>
          <w:tcPr>
            <w:tcW w:w="1135" w:type="dxa"/>
          </w:tcPr>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2</w:t>
            </w:r>
            <w:r w:rsidR="00581E0A" w:rsidRPr="00581E0A">
              <w:rPr>
                <w:rFonts w:ascii="Times New Roman" w:eastAsia="MS Mincho" w:hAnsi="Times New Roman"/>
                <w:sz w:val="24"/>
                <w:szCs w:val="24"/>
              </w:rPr>
              <w:t xml:space="preserve">30 </w:t>
            </w:r>
            <w:r w:rsidR="00581E0A">
              <w:rPr>
                <w:rFonts w:ascii="Times New Roman" w:eastAsia="MS Mincho" w:hAnsi="Times New Roman"/>
                <w:sz w:val="24"/>
                <w:szCs w:val="24"/>
              </w:rPr>
              <w:t>000</w:t>
            </w:r>
          </w:p>
        </w:tc>
      </w:tr>
      <w:tr w:rsidR="000018FC" w:rsidTr="0050131A">
        <w:tc>
          <w:tcPr>
            <w:tcW w:w="1277" w:type="dxa"/>
          </w:tcPr>
          <w:p w:rsidR="000018FC" w:rsidRPr="00581E0A" w:rsidRDefault="00845456" w:rsidP="0050131A">
            <w:pPr>
              <w:pStyle w:val="ae"/>
              <w:spacing w:line="240" w:lineRule="atLeast"/>
              <w:rPr>
                <w:rFonts w:ascii="Times New Roman" w:eastAsia="MS Mincho" w:hAnsi="Times New Roman"/>
                <w:sz w:val="24"/>
                <w:szCs w:val="24"/>
              </w:rPr>
            </w:pPr>
            <w:r>
              <w:rPr>
                <w:rFonts w:ascii="Times New Roman" w:eastAsia="MS Mincho" w:hAnsi="Times New Roman"/>
                <w:sz w:val="24"/>
                <w:szCs w:val="24"/>
              </w:rPr>
              <w:t>30</w:t>
            </w:r>
            <w:r w:rsidR="00581E0A">
              <w:rPr>
                <w:rFonts w:ascii="Times New Roman" w:eastAsia="MS Mincho" w:hAnsi="Times New Roman"/>
                <w:sz w:val="24"/>
                <w:szCs w:val="24"/>
              </w:rPr>
              <w:t>.06.0</w:t>
            </w:r>
            <w:r w:rsidR="00A5686F">
              <w:rPr>
                <w:rFonts w:ascii="Times New Roman" w:eastAsia="MS Mincho" w:hAnsi="Times New Roman"/>
                <w:sz w:val="24"/>
                <w:szCs w:val="24"/>
              </w:rPr>
              <w:t>8</w:t>
            </w:r>
          </w:p>
        </w:tc>
        <w:tc>
          <w:tcPr>
            <w:tcW w:w="1701" w:type="dxa"/>
          </w:tcPr>
          <w:p w:rsidR="000018FC" w:rsidRPr="00581E0A" w:rsidRDefault="00581E0A"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Акт выполненных работ</w:t>
            </w:r>
          </w:p>
        </w:tc>
        <w:tc>
          <w:tcPr>
            <w:tcW w:w="3969" w:type="dxa"/>
          </w:tcPr>
          <w:p w:rsidR="000018FC" w:rsidRPr="00581E0A" w:rsidRDefault="000018FC" w:rsidP="0050131A">
            <w:pPr>
              <w:pStyle w:val="ae"/>
              <w:spacing w:line="240" w:lineRule="atLeast"/>
              <w:rPr>
                <w:rFonts w:ascii="Times New Roman" w:eastAsia="MS Mincho" w:hAnsi="Times New Roman"/>
                <w:sz w:val="24"/>
                <w:szCs w:val="24"/>
              </w:rPr>
            </w:pPr>
            <w:r w:rsidRPr="00581E0A">
              <w:rPr>
                <w:rFonts w:ascii="Times New Roman" w:eastAsia="MS Mincho" w:hAnsi="Times New Roman"/>
                <w:sz w:val="24"/>
                <w:szCs w:val="24"/>
              </w:rPr>
              <w:t xml:space="preserve">Отражена </w:t>
            </w:r>
            <w:r w:rsidR="00581E0A">
              <w:rPr>
                <w:rFonts w:ascii="Times New Roman" w:eastAsia="MS Mincho" w:hAnsi="Times New Roman"/>
                <w:sz w:val="24"/>
                <w:szCs w:val="24"/>
              </w:rPr>
              <w:t xml:space="preserve">стоимость выполненного ремонта светильников  </w:t>
            </w:r>
          </w:p>
        </w:tc>
        <w:tc>
          <w:tcPr>
            <w:tcW w:w="850" w:type="dxa"/>
          </w:tcPr>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40</w:t>
            </w:r>
            <w:r w:rsidR="00581E0A">
              <w:rPr>
                <w:rFonts w:ascii="Times New Roman" w:eastAsia="MS Mincho" w:hAnsi="Times New Roman"/>
                <w:sz w:val="24"/>
                <w:szCs w:val="24"/>
              </w:rPr>
              <w:t>.3</w:t>
            </w:r>
          </w:p>
        </w:tc>
        <w:tc>
          <w:tcPr>
            <w:tcW w:w="992" w:type="dxa"/>
          </w:tcPr>
          <w:p w:rsidR="000018FC" w:rsidRPr="00581E0A" w:rsidRDefault="00581E0A"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20.3</w:t>
            </w:r>
          </w:p>
        </w:tc>
        <w:tc>
          <w:tcPr>
            <w:tcW w:w="1135" w:type="dxa"/>
          </w:tcPr>
          <w:p w:rsidR="000018FC" w:rsidRPr="00581E0A" w:rsidRDefault="00581E0A"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30 000</w:t>
            </w:r>
          </w:p>
        </w:tc>
      </w:tr>
      <w:tr w:rsidR="000018FC" w:rsidTr="0050131A">
        <w:tc>
          <w:tcPr>
            <w:tcW w:w="1277" w:type="dxa"/>
          </w:tcPr>
          <w:p w:rsidR="000018FC" w:rsidRPr="00581E0A" w:rsidRDefault="00581E0A" w:rsidP="0050131A">
            <w:pPr>
              <w:pStyle w:val="ae"/>
              <w:spacing w:line="240" w:lineRule="atLeast"/>
              <w:rPr>
                <w:rFonts w:ascii="Times New Roman" w:eastAsia="MS Mincho" w:hAnsi="Times New Roman"/>
                <w:sz w:val="24"/>
                <w:szCs w:val="24"/>
              </w:rPr>
            </w:pPr>
            <w:r>
              <w:rPr>
                <w:rFonts w:ascii="Times New Roman" w:eastAsia="MS Mincho" w:hAnsi="Times New Roman"/>
                <w:sz w:val="24"/>
                <w:szCs w:val="24"/>
              </w:rPr>
              <w:t>30.06.0</w:t>
            </w:r>
            <w:r w:rsidR="00A5686F">
              <w:rPr>
                <w:rFonts w:ascii="Times New Roman" w:eastAsia="MS Mincho" w:hAnsi="Times New Roman"/>
                <w:sz w:val="24"/>
                <w:szCs w:val="24"/>
              </w:rPr>
              <w:t>8</w:t>
            </w:r>
          </w:p>
        </w:tc>
        <w:tc>
          <w:tcPr>
            <w:tcW w:w="1701" w:type="dxa"/>
          </w:tcPr>
          <w:p w:rsidR="000018FC" w:rsidRPr="00581E0A" w:rsidRDefault="00581E0A"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Бухгалтерская справка</w:t>
            </w:r>
            <w:r w:rsidR="00A17686">
              <w:rPr>
                <w:rFonts w:ascii="Times New Roman" w:eastAsia="MS Mincho" w:hAnsi="Times New Roman"/>
                <w:sz w:val="24"/>
                <w:szCs w:val="24"/>
              </w:rPr>
              <w:t>- расчет</w:t>
            </w:r>
          </w:p>
        </w:tc>
        <w:tc>
          <w:tcPr>
            <w:tcW w:w="3969" w:type="dxa"/>
          </w:tcPr>
          <w:p w:rsidR="000018FC" w:rsidRPr="00581E0A" w:rsidRDefault="000018FC" w:rsidP="0050131A">
            <w:pPr>
              <w:pStyle w:val="ae"/>
              <w:spacing w:line="240" w:lineRule="atLeast"/>
              <w:rPr>
                <w:rFonts w:ascii="Times New Roman" w:eastAsia="MS Mincho" w:hAnsi="Times New Roman"/>
                <w:sz w:val="24"/>
                <w:szCs w:val="24"/>
              </w:rPr>
            </w:pPr>
            <w:r w:rsidRPr="00581E0A">
              <w:rPr>
                <w:rFonts w:ascii="Times New Roman" w:eastAsia="MS Mincho" w:hAnsi="Times New Roman"/>
                <w:sz w:val="24"/>
                <w:szCs w:val="24"/>
              </w:rPr>
              <w:t xml:space="preserve">Отражение выпуска готовой продукции по плановой </w:t>
            </w:r>
            <w:r w:rsidR="00581E0A">
              <w:rPr>
                <w:rFonts w:ascii="Times New Roman" w:eastAsia="MS Mincho" w:hAnsi="Times New Roman"/>
                <w:sz w:val="24"/>
                <w:szCs w:val="24"/>
              </w:rPr>
              <w:t>с</w:t>
            </w:r>
            <w:r w:rsidRPr="00581E0A">
              <w:rPr>
                <w:rFonts w:ascii="Times New Roman" w:eastAsia="MS Mincho" w:hAnsi="Times New Roman"/>
                <w:sz w:val="24"/>
                <w:szCs w:val="24"/>
              </w:rPr>
              <w:t>ебестоимости</w:t>
            </w:r>
          </w:p>
        </w:tc>
        <w:tc>
          <w:tcPr>
            <w:tcW w:w="850" w:type="dxa"/>
          </w:tcPr>
          <w:p w:rsidR="000018FC" w:rsidRPr="00581E0A" w:rsidRDefault="000018FC" w:rsidP="0050131A">
            <w:pPr>
              <w:pStyle w:val="ae"/>
              <w:spacing w:line="240" w:lineRule="atLeast"/>
              <w:jc w:val="center"/>
              <w:rPr>
                <w:rFonts w:ascii="Times New Roman" w:eastAsia="MS Mincho" w:hAnsi="Times New Roman"/>
                <w:sz w:val="24"/>
                <w:szCs w:val="24"/>
              </w:rPr>
            </w:pPr>
          </w:p>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43.</w:t>
            </w:r>
            <w:r w:rsidR="00581E0A">
              <w:rPr>
                <w:rFonts w:ascii="Times New Roman" w:eastAsia="MS Mincho" w:hAnsi="Times New Roman"/>
                <w:sz w:val="24"/>
                <w:szCs w:val="24"/>
              </w:rPr>
              <w:t>1</w:t>
            </w:r>
          </w:p>
        </w:tc>
        <w:tc>
          <w:tcPr>
            <w:tcW w:w="992" w:type="dxa"/>
          </w:tcPr>
          <w:p w:rsidR="000018FC" w:rsidRPr="00581E0A" w:rsidRDefault="000018FC" w:rsidP="0050131A">
            <w:pPr>
              <w:pStyle w:val="ae"/>
              <w:spacing w:line="240" w:lineRule="atLeast"/>
              <w:jc w:val="center"/>
              <w:rPr>
                <w:rFonts w:ascii="Times New Roman" w:eastAsia="MS Mincho" w:hAnsi="Times New Roman"/>
                <w:sz w:val="24"/>
                <w:szCs w:val="24"/>
              </w:rPr>
            </w:pPr>
          </w:p>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40</w:t>
            </w:r>
            <w:r w:rsidR="00581E0A">
              <w:rPr>
                <w:rFonts w:ascii="Times New Roman" w:eastAsia="MS Mincho" w:hAnsi="Times New Roman"/>
                <w:sz w:val="24"/>
                <w:szCs w:val="24"/>
              </w:rPr>
              <w:t>.1</w:t>
            </w:r>
          </w:p>
        </w:tc>
        <w:tc>
          <w:tcPr>
            <w:tcW w:w="1135" w:type="dxa"/>
          </w:tcPr>
          <w:p w:rsidR="000018FC" w:rsidRPr="00581E0A" w:rsidRDefault="000018FC" w:rsidP="0050131A">
            <w:pPr>
              <w:pStyle w:val="ae"/>
              <w:spacing w:line="240" w:lineRule="atLeast"/>
              <w:jc w:val="center"/>
              <w:rPr>
                <w:rFonts w:ascii="Times New Roman" w:eastAsia="MS Mincho" w:hAnsi="Times New Roman"/>
                <w:sz w:val="24"/>
                <w:szCs w:val="24"/>
              </w:rPr>
            </w:pPr>
          </w:p>
          <w:p w:rsidR="000018FC" w:rsidRPr="00581E0A" w:rsidRDefault="000018FC"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2</w:t>
            </w:r>
            <w:r w:rsidR="00581E0A">
              <w:rPr>
                <w:rFonts w:ascii="Times New Roman" w:eastAsia="MS Mincho" w:hAnsi="Times New Roman"/>
                <w:sz w:val="24"/>
                <w:szCs w:val="24"/>
              </w:rPr>
              <w:t xml:space="preserve">40 </w:t>
            </w:r>
            <w:r w:rsidRPr="00581E0A">
              <w:rPr>
                <w:rFonts w:ascii="Times New Roman" w:eastAsia="MS Mincho" w:hAnsi="Times New Roman"/>
                <w:sz w:val="24"/>
                <w:szCs w:val="24"/>
              </w:rPr>
              <w:t>000</w:t>
            </w:r>
          </w:p>
        </w:tc>
      </w:tr>
      <w:tr w:rsidR="00581E0A" w:rsidTr="0050131A">
        <w:tc>
          <w:tcPr>
            <w:tcW w:w="1277" w:type="dxa"/>
          </w:tcPr>
          <w:p w:rsidR="00581E0A" w:rsidRPr="00581E0A" w:rsidRDefault="00581E0A"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30.06.0</w:t>
            </w:r>
            <w:r w:rsidR="00A5686F">
              <w:rPr>
                <w:rFonts w:ascii="Times New Roman" w:eastAsia="MS Mincho" w:hAnsi="Times New Roman"/>
                <w:sz w:val="24"/>
                <w:szCs w:val="24"/>
              </w:rPr>
              <w:t>8</w:t>
            </w:r>
          </w:p>
        </w:tc>
        <w:tc>
          <w:tcPr>
            <w:tcW w:w="1701" w:type="dxa"/>
          </w:tcPr>
          <w:p w:rsidR="00581E0A" w:rsidRPr="00581E0A" w:rsidRDefault="00581E0A"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Бухгалтерская справка</w:t>
            </w:r>
            <w:r w:rsidR="00A17686">
              <w:rPr>
                <w:rFonts w:ascii="Times New Roman" w:eastAsia="MS Mincho" w:hAnsi="Times New Roman"/>
                <w:sz w:val="24"/>
                <w:szCs w:val="24"/>
              </w:rPr>
              <w:t>- расчет</w:t>
            </w:r>
          </w:p>
        </w:tc>
        <w:tc>
          <w:tcPr>
            <w:tcW w:w="3969" w:type="dxa"/>
          </w:tcPr>
          <w:p w:rsidR="00581E0A" w:rsidRPr="00581E0A" w:rsidRDefault="00581E0A" w:rsidP="0050131A">
            <w:pPr>
              <w:pStyle w:val="ae"/>
              <w:spacing w:line="240" w:lineRule="atLeast"/>
              <w:rPr>
                <w:rFonts w:ascii="Times New Roman" w:eastAsia="MS Mincho" w:hAnsi="Times New Roman"/>
                <w:sz w:val="24"/>
                <w:szCs w:val="24"/>
              </w:rPr>
            </w:pPr>
            <w:r w:rsidRPr="00581E0A">
              <w:rPr>
                <w:rFonts w:ascii="Times New Roman" w:eastAsia="MS Mincho" w:hAnsi="Times New Roman"/>
                <w:sz w:val="24"/>
                <w:szCs w:val="24"/>
              </w:rPr>
              <w:t>Отражен</w:t>
            </w:r>
            <w:r>
              <w:rPr>
                <w:rFonts w:ascii="Times New Roman" w:eastAsia="MS Mincho" w:hAnsi="Times New Roman"/>
                <w:sz w:val="24"/>
                <w:szCs w:val="24"/>
              </w:rPr>
              <w:t>а</w:t>
            </w:r>
            <w:r w:rsidRPr="00581E0A">
              <w:rPr>
                <w:rFonts w:ascii="Times New Roman" w:eastAsia="MS Mincho" w:hAnsi="Times New Roman"/>
                <w:sz w:val="24"/>
                <w:szCs w:val="24"/>
              </w:rPr>
              <w:t xml:space="preserve"> </w:t>
            </w:r>
            <w:r>
              <w:rPr>
                <w:rFonts w:ascii="Times New Roman" w:eastAsia="MS Mincho" w:hAnsi="Times New Roman"/>
                <w:sz w:val="24"/>
                <w:szCs w:val="24"/>
              </w:rPr>
              <w:t xml:space="preserve"> </w:t>
            </w:r>
            <w:r w:rsidRPr="00581E0A">
              <w:rPr>
                <w:rFonts w:ascii="Times New Roman" w:eastAsia="MS Mincho" w:hAnsi="Times New Roman"/>
                <w:sz w:val="24"/>
                <w:szCs w:val="24"/>
              </w:rPr>
              <w:t xml:space="preserve"> планов</w:t>
            </w:r>
            <w:r>
              <w:rPr>
                <w:rFonts w:ascii="Times New Roman" w:eastAsia="MS Mincho" w:hAnsi="Times New Roman"/>
                <w:sz w:val="24"/>
                <w:szCs w:val="24"/>
              </w:rPr>
              <w:t>ая</w:t>
            </w:r>
            <w:r w:rsidRPr="00581E0A">
              <w:rPr>
                <w:rFonts w:ascii="Times New Roman" w:eastAsia="MS Mincho" w:hAnsi="Times New Roman"/>
                <w:sz w:val="24"/>
                <w:szCs w:val="24"/>
              </w:rPr>
              <w:t xml:space="preserve"> </w:t>
            </w:r>
            <w:r>
              <w:rPr>
                <w:rFonts w:ascii="Times New Roman" w:eastAsia="MS Mincho" w:hAnsi="Times New Roman"/>
                <w:sz w:val="24"/>
                <w:szCs w:val="24"/>
              </w:rPr>
              <w:t>с</w:t>
            </w:r>
            <w:r w:rsidRPr="00581E0A">
              <w:rPr>
                <w:rFonts w:ascii="Times New Roman" w:eastAsia="MS Mincho" w:hAnsi="Times New Roman"/>
                <w:sz w:val="24"/>
                <w:szCs w:val="24"/>
              </w:rPr>
              <w:t>ебестоимост</w:t>
            </w:r>
            <w:r>
              <w:rPr>
                <w:rFonts w:ascii="Times New Roman" w:eastAsia="MS Mincho" w:hAnsi="Times New Roman"/>
                <w:sz w:val="24"/>
                <w:szCs w:val="24"/>
              </w:rPr>
              <w:t>ь выполненного ремонта светильников</w:t>
            </w:r>
          </w:p>
        </w:tc>
        <w:tc>
          <w:tcPr>
            <w:tcW w:w="850" w:type="dxa"/>
          </w:tcPr>
          <w:p w:rsidR="00581E0A" w:rsidRPr="00581E0A" w:rsidRDefault="00581E0A" w:rsidP="0050131A">
            <w:pPr>
              <w:pStyle w:val="ae"/>
              <w:spacing w:line="240" w:lineRule="atLeast"/>
              <w:jc w:val="center"/>
              <w:rPr>
                <w:rFonts w:ascii="Times New Roman" w:eastAsia="MS Mincho" w:hAnsi="Times New Roman"/>
                <w:sz w:val="24"/>
                <w:szCs w:val="24"/>
              </w:rPr>
            </w:pPr>
          </w:p>
          <w:p w:rsidR="00581E0A" w:rsidRPr="00581E0A" w:rsidRDefault="00581E0A" w:rsidP="0050131A">
            <w:pPr>
              <w:pStyle w:val="ae"/>
              <w:spacing w:line="240" w:lineRule="atLeast"/>
              <w:jc w:val="center"/>
              <w:rPr>
                <w:rFonts w:ascii="Times New Roman" w:eastAsia="MS Mincho" w:hAnsi="Times New Roman"/>
                <w:sz w:val="24"/>
                <w:szCs w:val="24"/>
              </w:rPr>
            </w:pPr>
            <w:r w:rsidRPr="00581E0A">
              <w:rPr>
                <w:rFonts w:ascii="Times New Roman" w:eastAsia="MS Mincho" w:hAnsi="Times New Roman"/>
                <w:sz w:val="24"/>
                <w:szCs w:val="24"/>
              </w:rPr>
              <w:t>90</w:t>
            </w:r>
            <w:r w:rsidR="00A17686">
              <w:rPr>
                <w:rFonts w:ascii="Times New Roman" w:eastAsia="MS Mincho" w:hAnsi="Times New Roman"/>
                <w:sz w:val="24"/>
                <w:szCs w:val="24"/>
              </w:rPr>
              <w:t>.2</w:t>
            </w:r>
          </w:p>
        </w:tc>
        <w:tc>
          <w:tcPr>
            <w:tcW w:w="992" w:type="dxa"/>
          </w:tcPr>
          <w:p w:rsidR="00581E0A" w:rsidRPr="00581E0A" w:rsidRDefault="00581E0A" w:rsidP="0050131A">
            <w:pPr>
              <w:pStyle w:val="ae"/>
              <w:spacing w:line="240" w:lineRule="atLeast"/>
              <w:jc w:val="center"/>
              <w:rPr>
                <w:rFonts w:ascii="Times New Roman" w:eastAsia="MS Mincho" w:hAnsi="Times New Roman"/>
                <w:sz w:val="24"/>
                <w:szCs w:val="24"/>
              </w:rPr>
            </w:pPr>
          </w:p>
          <w:p w:rsidR="00581E0A" w:rsidRPr="00581E0A"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40.3</w:t>
            </w:r>
          </w:p>
        </w:tc>
        <w:tc>
          <w:tcPr>
            <w:tcW w:w="1135" w:type="dxa"/>
          </w:tcPr>
          <w:p w:rsidR="00581E0A" w:rsidRPr="00581E0A" w:rsidRDefault="00581E0A" w:rsidP="0050131A">
            <w:pPr>
              <w:pStyle w:val="ae"/>
              <w:spacing w:line="240" w:lineRule="atLeast"/>
              <w:jc w:val="center"/>
              <w:rPr>
                <w:rFonts w:ascii="Times New Roman" w:eastAsia="MS Mincho" w:hAnsi="Times New Roman"/>
                <w:sz w:val="24"/>
                <w:szCs w:val="24"/>
              </w:rPr>
            </w:pPr>
          </w:p>
          <w:p w:rsidR="00581E0A" w:rsidRPr="00581E0A"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 xml:space="preserve"> 25 000</w:t>
            </w:r>
          </w:p>
        </w:tc>
      </w:tr>
      <w:tr w:rsidR="00A17686" w:rsidTr="0050131A">
        <w:tc>
          <w:tcPr>
            <w:tcW w:w="1277" w:type="dxa"/>
          </w:tcPr>
          <w:p w:rsidR="00A17686" w:rsidRDefault="00A5686F"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30.06.08</w:t>
            </w:r>
          </w:p>
        </w:tc>
        <w:tc>
          <w:tcPr>
            <w:tcW w:w="1701" w:type="dxa"/>
          </w:tcPr>
          <w:p w:rsidR="00A17686"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Бухгалтерская справка- расчет</w:t>
            </w:r>
          </w:p>
        </w:tc>
        <w:tc>
          <w:tcPr>
            <w:tcW w:w="3969" w:type="dxa"/>
          </w:tcPr>
          <w:p w:rsidR="00A17686" w:rsidRPr="00A17686" w:rsidRDefault="00A17686" w:rsidP="0050131A">
            <w:pPr>
              <w:pStyle w:val="ae"/>
              <w:spacing w:line="240" w:lineRule="atLeast"/>
              <w:rPr>
                <w:rFonts w:ascii="Times New Roman" w:eastAsia="MS Mincho" w:hAnsi="Times New Roman"/>
                <w:sz w:val="24"/>
                <w:szCs w:val="24"/>
              </w:rPr>
            </w:pPr>
            <w:r w:rsidRPr="00A17686">
              <w:rPr>
                <w:rFonts w:ascii="Times New Roman" w:eastAsia="MS Mincho" w:hAnsi="Times New Roman"/>
                <w:sz w:val="24"/>
                <w:szCs w:val="24"/>
              </w:rPr>
              <w:t xml:space="preserve">Отражена сумма  превышения плановой себестоимости </w:t>
            </w:r>
            <w:r>
              <w:rPr>
                <w:rFonts w:ascii="Times New Roman" w:eastAsia="MS Mincho" w:hAnsi="Times New Roman"/>
                <w:sz w:val="24"/>
                <w:szCs w:val="24"/>
              </w:rPr>
              <w:t>светильников</w:t>
            </w:r>
            <w:r w:rsidRPr="00A17686">
              <w:rPr>
                <w:rFonts w:ascii="Times New Roman" w:eastAsia="MS Mincho" w:hAnsi="Times New Roman"/>
                <w:sz w:val="24"/>
                <w:szCs w:val="24"/>
              </w:rPr>
              <w:t xml:space="preserve"> над </w:t>
            </w:r>
            <w:r>
              <w:rPr>
                <w:rFonts w:ascii="Times New Roman" w:eastAsia="MS Mincho" w:hAnsi="Times New Roman"/>
                <w:sz w:val="24"/>
                <w:szCs w:val="24"/>
              </w:rPr>
              <w:t xml:space="preserve"> </w:t>
            </w:r>
            <w:r w:rsidR="0050131A">
              <w:rPr>
                <w:rFonts w:ascii="Times New Roman" w:eastAsia="MS Mincho" w:hAnsi="Times New Roman"/>
                <w:sz w:val="24"/>
                <w:szCs w:val="24"/>
              </w:rPr>
              <w:t xml:space="preserve"> </w:t>
            </w:r>
            <w:r>
              <w:rPr>
                <w:rFonts w:ascii="Times New Roman" w:eastAsia="MS Mincho" w:hAnsi="Times New Roman"/>
                <w:sz w:val="24"/>
                <w:szCs w:val="24"/>
              </w:rPr>
              <w:t xml:space="preserve"> </w:t>
            </w:r>
            <w:r w:rsidRPr="00A17686">
              <w:rPr>
                <w:rFonts w:ascii="Times New Roman" w:eastAsia="MS Mincho" w:hAnsi="Times New Roman"/>
                <w:sz w:val="24"/>
                <w:szCs w:val="24"/>
              </w:rPr>
              <w:t xml:space="preserve">фактической </w:t>
            </w:r>
            <w:r>
              <w:rPr>
                <w:rFonts w:ascii="Times New Roman" w:eastAsia="MS Mincho" w:hAnsi="Times New Roman"/>
                <w:sz w:val="24"/>
                <w:szCs w:val="24"/>
              </w:rPr>
              <w:t xml:space="preserve"> </w:t>
            </w:r>
            <w:r w:rsidRPr="00A17686">
              <w:rPr>
                <w:rFonts w:ascii="Times New Roman" w:eastAsia="MS Mincho" w:hAnsi="Times New Roman"/>
                <w:sz w:val="24"/>
                <w:szCs w:val="24"/>
              </w:rPr>
              <w:t>(получена экономия)</w:t>
            </w:r>
          </w:p>
        </w:tc>
        <w:tc>
          <w:tcPr>
            <w:tcW w:w="850" w:type="dxa"/>
          </w:tcPr>
          <w:p w:rsidR="00A17686" w:rsidRDefault="00A17686" w:rsidP="0050131A">
            <w:pPr>
              <w:pStyle w:val="ae"/>
              <w:spacing w:line="240" w:lineRule="atLeast"/>
              <w:jc w:val="center"/>
              <w:rPr>
                <w:rFonts w:ascii="Times New Roman" w:eastAsia="MS Mincho" w:hAnsi="Times New Roman"/>
                <w:sz w:val="24"/>
                <w:szCs w:val="24"/>
              </w:rPr>
            </w:pPr>
          </w:p>
          <w:p w:rsidR="00A17686" w:rsidRPr="00581E0A"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90.2</w:t>
            </w:r>
          </w:p>
        </w:tc>
        <w:tc>
          <w:tcPr>
            <w:tcW w:w="992" w:type="dxa"/>
          </w:tcPr>
          <w:p w:rsidR="00A17686" w:rsidRDefault="00A17686" w:rsidP="0050131A">
            <w:pPr>
              <w:pStyle w:val="ae"/>
              <w:spacing w:line="240" w:lineRule="atLeast"/>
              <w:jc w:val="center"/>
              <w:rPr>
                <w:rFonts w:ascii="Times New Roman" w:eastAsia="MS Mincho" w:hAnsi="Times New Roman"/>
                <w:sz w:val="24"/>
                <w:szCs w:val="24"/>
              </w:rPr>
            </w:pPr>
          </w:p>
          <w:p w:rsidR="00A17686" w:rsidRPr="00581E0A"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40.1</w:t>
            </w:r>
          </w:p>
        </w:tc>
        <w:tc>
          <w:tcPr>
            <w:tcW w:w="1135" w:type="dxa"/>
          </w:tcPr>
          <w:p w:rsidR="00A17686" w:rsidRDefault="00A17686" w:rsidP="0050131A">
            <w:pPr>
              <w:pStyle w:val="ae"/>
              <w:spacing w:line="240" w:lineRule="atLeast"/>
              <w:jc w:val="center"/>
              <w:rPr>
                <w:rFonts w:ascii="Times New Roman" w:eastAsia="MS Mincho" w:hAnsi="Times New Roman"/>
                <w:sz w:val="24"/>
                <w:szCs w:val="24"/>
              </w:rPr>
            </w:pPr>
          </w:p>
          <w:p w:rsidR="00A17686" w:rsidRPr="00581E0A" w:rsidRDefault="0084545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w:t>
            </w:r>
            <w:r w:rsidR="00A17686">
              <w:rPr>
                <w:rFonts w:ascii="Times New Roman" w:eastAsia="MS Mincho" w:hAnsi="Times New Roman"/>
                <w:sz w:val="24"/>
                <w:szCs w:val="24"/>
              </w:rPr>
              <w:t>10</w:t>
            </w:r>
            <w:r>
              <w:rPr>
                <w:rFonts w:ascii="Times New Roman" w:eastAsia="MS Mincho" w:hAnsi="Times New Roman"/>
                <w:sz w:val="24"/>
                <w:szCs w:val="24"/>
              </w:rPr>
              <w:t> </w:t>
            </w:r>
            <w:r w:rsidR="00A17686">
              <w:rPr>
                <w:rFonts w:ascii="Times New Roman" w:eastAsia="MS Mincho" w:hAnsi="Times New Roman"/>
                <w:sz w:val="24"/>
                <w:szCs w:val="24"/>
              </w:rPr>
              <w:t>000</w:t>
            </w:r>
            <w:r>
              <w:rPr>
                <w:rFonts w:ascii="Times New Roman" w:eastAsia="MS Mincho" w:hAnsi="Times New Roman"/>
                <w:sz w:val="24"/>
                <w:szCs w:val="24"/>
              </w:rPr>
              <w:t>)</w:t>
            </w:r>
          </w:p>
        </w:tc>
      </w:tr>
      <w:tr w:rsidR="00A17686" w:rsidTr="0050131A">
        <w:tc>
          <w:tcPr>
            <w:tcW w:w="1277" w:type="dxa"/>
          </w:tcPr>
          <w:p w:rsidR="00A17686" w:rsidRDefault="00A5686F"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30.06.08</w:t>
            </w:r>
          </w:p>
        </w:tc>
        <w:tc>
          <w:tcPr>
            <w:tcW w:w="1701" w:type="dxa"/>
          </w:tcPr>
          <w:p w:rsidR="00A17686"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Бухгалтерская справка- расчет</w:t>
            </w:r>
          </w:p>
        </w:tc>
        <w:tc>
          <w:tcPr>
            <w:tcW w:w="3969" w:type="dxa"/>
          </w:tcPr>
          <w:p w:rsidR="00A17686" w:rsidRPr="00A17686" w:rsidRDefault="00A17686" w:rsidP="0050131A">
            <w:pPr>
              <w:pStyle w:val="ae"/>
              <w:spacing w:line="240" w:lineRule="atLeast"/>
              <w:rPr>
                <w:rFonts w:ascii="Times New Roman" w:eastAsia="MS Mincho" w:hAnsi="Times New Roman"/>
                <w:sz w:val="24"/>
                <w:szCs w:val="24"/>
              </w:rPr>
            </w:pPr>
            <w:r w:rsidRPr="00A17686">
              <w:rPr>
                <w:rFonts w:ascii="Times New Roman" w:eastAsia="MS Mincho" w:hAnsi="Times New Roman"/>
                <w:sz w:val="24"/>
                <w:szCs w:val="24"/>
              </w:rPr>
              <w:t xml:space="preserve">Отражена сумма превышения фактической себестоимости </w:t>
            </w:r>
            <w:r>
              <w:rPr>
                <w:rFonts w:ascii="Times New Roman" w:eastAsia="MS Mincho" w:hAnsi="Times New Roman"/>
                <w:sz w:val="24"/>
                <w:szCs w:val="24"/>
              </w:rPr>
              <w:t xml:space="preserve">произведенного ремонта светильников </w:t>
            </w:r>
            <w:r w:rsidRPr="00A17686">
              <w:rPr>
                <w:rFonts w:ascii="Times New Roman" w:eastAsia="MS Mincho" w:hAnsi="Times New Roman"/>
                <w:sz w:val="24"/>
                <w:szCs w:val="24"/>
              </w:rPr>
              <w:t xml:space="preserve"> над</w:t>
            </w:r>
            <w:r>
              <w:rPr>
                <w:rFonts w:ascii="Times New Roman" w:eastAsia="MS Mincho" w:hAnsi="Times New Roman"/>
                <w:sz w:val="24"/>
                <w:szCs w:val="24"/>
              </w:rPr>
              <w:t xml:space="preserve"> </w:t>
            </w:r>
            <w:r w:rsidR="0050131A">
              <w:rPr>
                <w:rFonts w:ascii="Times New Roman" w:eastAsia="MS Mincho" w:hAnsi="Times New Roman"/>
                <w:sz w:val="24"/>
                <w:szCs w:val="24"/>
              </w:rPr>
              <w:t xml:space="preserve"> </w:t>
            </w:r>
            <w:r>
              <w:rPr>
                <w:rFonts w:ascii="Times New Roman" w:eastAsia="MS Mincho" w:hAnsi="Times New Roman"/>
                <w:sz w:val="24"/>
                <w:szCs w:val="24"/>
              </w:rPr>
              <w:t xml:space="preserve"> </w:t>
            </w:r>
            <w:r w:rsidRPr="00A17686">
              <w:rPr>
                <w:rFonts w:ascii="Times New Roman" w:eastAsia="MS Mincho" w:hAnsi="Times New Roman"/>
                <w:sz w:val="24"/>
                <w:szCs w:val="24"/>
              </w:rPr>
              <w:t xml:space="preserve"> плановой </w:t>
            </w:r>
            <w:r w:rsidR="0050131A">
              <w:rPr>
                <w:rFonts w:ascii="Times New Roman" w:eastAsia="MS Mincho" w:hAnsi="Times New Roman"/>
                <w:sz w:val="24"/>
                <w:szCs w:val="24"/>
              </w:rPr>
              <w:t xml:space="preserve"> </w:t>
            </w:r>
            <w:r>
              <w:rPr>
                <w:rFonts w:ascii="Times New Roman" w:eastAsia="MS Mincho" w:hAnsi="Times New Roman"/>
                <w:sz w:val="24"/>
                <w:szCs w:val="24"/>
              </w:rPr>
              <w:t xml:space="preserve"> </w:t>
            </w:r>
            <w:r w:rsidRPr="00A17686">
              <w:rPr>
                <w:rFonts w:ascii="Times New Roman" w:eastAsia="MS Mincho" w:hAnsi="Times New Roman"/>
                <w:sz w:val="24"/>
                <w:szCs w:val="24"/>
              </w:rPr>
              <w:t>(допущен перерасход)</w:t>
            </w:r>
          </w:p>
        </w:tc>
        <w:tc>
          <w:tcPr>
            <w:tcW w:w="850" w:type="dxa"/>
          </w:tcPr>
          <w:p w:rsidR="00A17686" w:rsidRDefault="00A17686" w:rsidP="0050131A">
            <w:pPr>
              <w:pStyle w:val="ae"/>
              <w:spacing w:line="240" w:lineRule="atLeast"/>
              <w:jc w:val="center"/>
              <w:rPr>
                <w:rFonts w:ascii="Times New Roman" w:eastAsia="MS Mincho" w:hAnsi="Times New Roman"/>
                <w:sz w:val="24"/>
                <w:szCs w:val="24"/>
              </w:rPr>
            </w:pPr>
          </w:p>
          <w:p w:rsidR="00A17686" w:rsidRDefault="00A17686" w:rsidP="0050131A">
            <w:pPr>
              <w:pStyle w:val="ae"/>
              <w:spacing w:line="240" w:lineRule="atLeast"/>
              <w:jc w:val="center"/>
              <w:rPr>
                <w:rFonts w:ascii="Times New Roman" w:eastAsia="MS Mincho" w:hAnsi="Times New Roman"/>
                <w:sz w:val="24"/>
                <w:szCs w:val="24"/>
              </w:rPr>
            </w:pPr>
          </w:p>
          <w:p w:rsidR="00A17686" w:rsidRPr="00581E0A"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90.2</w:t>
            </w:r>
          </w:p>
        </w:tc>
        <w:tc>
          <w:tcPr>
            <w:tcW w:w="992" w:type="dxa"/>
          </w:tcPr>
          <w:p w:rsidR="00A17686" w:rsidRDefault="00A17686" w:rsidP="0050131A">
            <w:pPr>
              <w:pStyle w:val="ae"/>
              <w:spacing w:line="240" w:lineRule="atLeast"/>
              <w:jc w:val="center"/>
              <w:rPr>
                <w:rFonts w:ascii="Times New Roman" w:eastAsia="MS Mincho" w:hAnsi="Times New Roman"/>
                <w:sz w:val="24"/>
                <w:szCs w:val="24"/>
              </w:rPr>
            </w:pPr>
          </w:p>
          <w:p w:rsidR="00A17686" w:rsidRDefault="00A17686" w:rsidP="0050131A">
            <w:pPr>
              <w:pStyle w:val="ae"/>
              <w:spacing w:line="240" w:lineRule="atLeast"/>
              <w:jc w:val="center"/>
              <w:rPr>
                <w:rFonts w:ascii="Times New Roman" w:eastAsia="MS Mincho" w:hAnsi="Times New Roman"/>
                <w:sz w:val="24"/>
                <w:szCs w:val="24"/>
              </w:rPr>
            </w:pPr>
          </w:p>
          <w:p w:rsidR="00A17686" w:rsidRPr="00581E0A"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40.3</w:t>
            </w:r>
          </w:p>
        </w:tc>
        <w:tc>
          <w:tcPr>
            <w:tcW w:w="1135" w:type="dxa"/>
          </w:tcPr>
          <w:p w:rsidR="00A17686" w:rsidRDefault="00A17686" w:rsidP="0050131A">
            <w:pPr>
              <w:pStyle w:val="ae"/>
              <w:spacing w:line="240" w:lineRule="atLeast"/>
              <w:jc w:val="center"/>
              <w:rPr>
                <w:rFonts w:ascii="Times New Roman" w:eastAsia="MS Mincho" w:hAnsi="Times New Roman"/>
                <w:sz w:val="24"/>
                <w:szCs w:val="24"/>
              </w:rPr>
            </w:pPr>
          </w:p>
          <w:p w:rsidR="00A17686" w:rsidRDefault="00A17686" w:rsidP="0050131A">
            <w:pPr>
              <w:pStyle w:val="ae"/>
              <w:spacing w:line="240" w:lineRule="atLeast"/>
              <w:jc w:val="center"/>
              <w:rPr>
                <w:rFonts w:ascii="Times New Roman" w:eastAsia="MS Mincho" w:hAnsi="Times New Roman"/>
                <w:sz w:val="24"/>
                <w:szCs w:val="24"/>
              </w:rPr>
            </w:pPr>
          </w:p>
          <w:p w:rsidR="00A17686" w:rsidRPr="00581E0A" w:rsidRDefault="00A17686" w:rsidP="0050131A">
            <w:pPr>
              <w:pStyle w:val="ae"/>
              <w:spacing w:line="240" w:lineRule="atLeast"/>
              <w:jc w:val="center"/>
              <w:rPr>
                <w:rFonts w:ascii="Times New Roman" w:eastAsia="MS Mincho" w:hAnsi="Times New Roman"/>
                <w:sz w:val="24"/>
                <w:szCs w:val="24"/>
              </w:rPr>
            </w:pPr>
            <w:r>
              <w:rPr>
                <w:rFonts w:ascii="Times New Roman" w:eastAsia="MS Mincho" w:hAnsi="Times New Roman"/>
                <w:sz w:val="24"/>
                <w:szCs w:val="24"/>
              </w:rPr>
              <w:t>5 000</w:t>
            </w:r>
          </w:p>
        </w:tc>
      </w:tr>
    </w:tbl>
    <w:p w:rsidR="000018FC" w:rsidRDefault="000018FC" w:rsidP="000018FC">
      <w:pPr>
        <w:pStyle w:val="ae"/>
        <w:ind w:left="900"/>
        <w:jc w:val="both"/>
        <w:rPr>
          <w:rFonts w:ascii="Times New Roman" w:eastAsia="MS Mincho" w:hAnsi="Times New Roman"/>
          <w:sz w:val="28"/>
        </w:rPr>
      </w:pPr>
    </w:p>
    <w:p w:rsidR="00A17686" w:rsidRDefault="000018FC" w:rsidP="000018FC">
      <w:pPr>
        <w:pStyle w:val="ae"/>
        <w:ind w:left="900"/>
        <w:jc w:val="both"/>
        <w:rPr>
          <w:rFonts w:ascii="Times New Roman" w:eastAsia="MS Mincho" w:hAnsi="Times New Roman"/>
          <w:sz w:val="28"/>
        </w:rPr>
      </w:pPr>
      <w:r>
        <w:rPr>
          <w:rFonts w:ascii="Times New Roman" w:eastAsia="MS Mincho" w:hAnsi="Times New Roman"/>
          <w:sz w:val="28"/>
        </w:rPr>
        <w:t xml:space="preserve">     </w:t>
      </w:r>
    </w:p>
    <w:p w:rsidR="008A6E08" w:rsidRPr="008110F1" w:rsidRDefault="008A6E08" w:rsidP="008A6E08">
      <w:pPr>
        <w:spacing w:line="360" w:lineRule="auto"/>
        <w:ind w:firstLine="720"/>
        <w:jc w:val="both"/>
        <w:rPr>
          <w:sz w:val="28"/>
          <w:szCs w:val="28"/>
        </w:rPr>
      </w:pPr>
      <w:r w:rsidRPr="008110F1">
        <w:rPr>
          <w:sz w:val="28"/>
          <w:szCs w:val="28"/>
        </w:rPr>
        <w:t xml:space="preserve">Данные синтетического учета выпуска продукции отражаются в журнале-ордере </w:t>
      </w:r>
      <w:r w:rsidR="0050131A">
        <w:rPr>
          <w:sz w:val="28"/>
          <w:szCs w:val="28"/>
        </w:rPr>
        <w:t>№</w:t>
      </w:r>
      <w:r w:rsidRPr="008110F1">
        <w:rPr>
          <w:sz w:val="28"/>
          <w:szCs w:val="28"/>
        </w:rPr>
        <w:t xml:space="preserve">10/1 по корреспондирующим счетам и в разделе 3 журнала-ордера </w:t>
      </w:r>
      <w:r w:rsidR="0050131A">
        <w:rPr>
          <w:sz w:val="28"/>
          <w:szCs w:val="28"/>
        </w:rPr>
        <w:t>№</w:t>
      </w:r>
      <w:r w:rsidRPr="008110F1">
        <w:rPr>
          <w:sz w:val="28"/>
          <w:szCs w:val="28"/>
        </w:rPr>
        <w:t>10. Они берутся из ведомостей сводного учета затрат на производство и накопительной ведомости выпуска продукции.</w:t>
      </w:r>
    </w:p>
    <w:p w:rsidR="008A6E08" w:rsidRPr="008110F1" w:rsidRDefault="008A6E08" w:rsidP="008A6E08">
      <w:pPr>
        <w:spacing w:line="360" w:lineRule="auto"/>
        <w:ind w:firstLine="720"/>
        <w:jc w:val="both"/>
        <w:rPr>
          <w:sz w:val="28"/>
          <w:szCs w:val="28"/>
        </w:rPr>
      </w:pPr>
      <w:r w:rsidRPr="008110F1">
        <w:rPr>
          <w:sz w:val="28"/>
          <w:szCs w:val="28"/>
        </w:rPr>
        <w:t xml:space="preserve">Выпускаемая из производства продукция оценивается по прямым статьям затрат, т.е. управленческие расходы списываются на счет </w:t>
      </w:r>
      <w:r w:rsidR="00D2770E">
        <w:rPr>
          <w:sz w:val="28"/>
          <w:szCs w:val="28"/>
        </w:rPr>
        <w:t xml:space="preserve">                          </w:t>
      </w:r>
      <w:r w:rsidRPr="008110F1">
        <w:rPr>
          <w:sz w:val="28"/>
          <w:szCs w:val="28"/>
        </w:rPr>
        <w:t xml:space="preserve">90 </w:t>
      </w:r>
      <w:r w:rsidR="0003663D">
        <w:rPr>
          <w:sz w:val="28"/>
          <w:szCs w:val="28"/>
        </w:rPr>
        <w:t>«</w:t>
      </w:r>
      <w:r w:rsidRPr="008110F1">
        <w:rPr>
          <w:sz w:val="28"/>
          <w:szCs w:val="28"/>
        </w:rPr>
        <w:t>Продажи</w:t>
      </w:r>
      <w:r w:rsidR="0003663D">
        <w:rPr>
          <w:sz w:val="28"/>
          <w:szCs w:val="28"/>
        </w:rPr>
        <w:t>»</w:t>
      </w:r>
      <w:r w:rsidRPr="008110F1">
        <w:rPr>
          <w:sz w:val="28"/>
          <w:szCs w:val="28"/>
        </w:rPr>
        <w:t>.</w:t>
      </w:r>
    </w:p>
    <w:p w:rsidR="008A6E08" w:rsidRPr="008110F1" w:rsidRDefault="008A6E08" w:rsidP="008A6E08">
      <w:pPr>
        <w:spacing w:line="360" w:lineRule="auto"/>
        <w:ind w:firstLine="720"/>
        <w:jc w:val="both"/>
        <w:rPr>
          <w:sz w:val="28"/>
          <w:szCs w:val="28"/>
        </w:rPr>
      </w:pPr>
      <w:r w:rsidRPr="008110F1">
        <w:rPr>
          <w:sz w:val="28"/>
          <w:szCs w:val="28"/>
        </w:rPr>
        <w:t xml:space="preserve">Аналитический учет продаж, как и выпуска готовой продукции, ведется в разрезе наименований продукции. По каждому наименованию продукции отражается фактическая производственная себестоимость, управленческие расходы, расходы на продажу, начисленные налоги, поступившая выручка. Аналитический учет ведется в ведомости аналитического учета по счету 90 </w:t>
      </w:r>
      <w:r w:rsidR="0003663D">
        <w:rPr>
          <w:sz w:val="28"/>
          <w:szCs w:val="28"/>
        </w:rPr>
        <w:t>«</w:t>
      </w:r>
      <w:r w:rsidRPr="008110F1">
        <w:rPr>
          <w:sz w:val="28"/>
          <w:szCs w:val="28"/>
        </w:rPr>
        <w:t>Продажи</w:t>
      </w:r>
      <w:r w:rsidR="0003663D">
        <w:rPr>
          <w:sz w:val="28"/>
          <w:szCs w:val="28"/>
        </w:rPr>
        <w:t>»</w:t>
      </w:r>
      <w:r w:rsidR="00D62FD1">
        <w:rPr>
          <w:sz w:val="28"/>
          <w:szCs w:val="28"/>
        </w:rPr>
        <w:t>.</w:t>
      </w:r>
      <w:r w:rsidRPr="008110F1">
        <w:rPr>
          <w:sz w:val="28"/>
          <w:szCs w:val="28"/>
        </w:rPr>
        <w:t xml:space="preserve"> </w:t>
      </w:r>
      <w:r w:rsidR="00D62FD1">
        <w:rPr>
          <w:sz w:val="28"/>
          <w:szCs w:val="28"/>
        </w:rPr>
        <w:t xml:space="preserve"> </w:t>
      </w:r>
    </w:p>
    <w:p w:rsidR="00D2770E" w:rsidRDefault="008A6E08" w:rsidP="00D2770E">
      <w:pPr>
        <w:pStyle w:val="ConsNormal"/>
        <w:widowControl/>
        <w:spacing w:line="360" w:lineRule="auto"/>
        <w:ind w:firstLine="540"/>
        <w:jc w:val="both"/>
        <w:rPr>
          <w:rFonts w:ascii="Times New Roman" w:eastAsia="MS Mincho" w:hAnsi="Times New Roman"/>
          <w:sz w:val="28"/>
        </w:rPr>
      </w:pPr>
      <w:r w:rsidRPr="00D2770E">
        <w:rPr>
          <w:rFonts w:ascii="Times New Roman" w:hAnsi="Times New Roman"/>
          <w:sz w:val="28"/>
          <w:szCs w:val="28"/>
        </w:rPr>
        <w:t>Для учета выручки от продажи прод</w:t>
      </w:r>
      <w:r w:rsidR="00493FBA">
        <w:rPr>
          <w:rFonts w:ascii="Times New Roman" w:hAnsi="Times New Roman"/>
          <w:sz w:val="28"/>
          <w:szCs w:val="28"/>
        </w:rPr>
        <w:t>укции, ее себестоимости</w:t>
      </w:r>
      <w:r w:rsidR="00493FBA" w:rsidRPr="00493FBA">
        <w:rPr>
          <w:rFonts w:ascii="Times New Roman" w:hAnsi="Times New Roman"/>
          <w:sz w:val="28"/>
          <w:szCs w:val="28"/>
        </w:rPr>
        <w:t xml:space="preserve"> </w:t>
      </w:r>
      <w:r w:rsidRPr="00D2770E">
        <w:rPr>
          <w:rFonts w:ascii="Times New Roman" w:hAnsi="Times New Roman"/>
          <w:sz w:val="28"/>
          <w:szCs w:val="28"/>
        </w:rPr>
        <w:t xml:space="preserve"> и выявления финансовых результатов по основной деятельности ООО </w:t>
      </w:r>
      <w:r w:rsidR="0003663D" w:rsidRPr="00D2770E">
        <w:rPr>
          <w:rFonts w:ascii="Times New Roman" w:hAnsi="Times New Roman"/>
          <w:sz w:val="28"/>
          <w:szCs w:val="28"/>
        </w:rPr>
        <w:t>«</w:t>
      </w:r>
      <w:r w:rsidR="00D06415" w:rsidRPr="00D2770E">
        <w:rPr>
          <w:rFonts w:ascii="Times New Roman" w:hAnsi="Times New Roman"/>
          <w:sz w:val="28"/>
          <w:szCs w:val="28"/>
        </w:rPr>
        <w:t>Электра-НН</w:t>
      </w:r>
      <w:r w:rsidR="0003663D" w:rsidRPr="00D2770E">
        <w:rPr>
          <w:rFonts w:ascii="Times New Roman" w:hAnsi="Times New Roman"/>
          <w:sz w:val="28"/>
          <w:szCs w:val="28"/>
        </w:rPr>
        <w:t>»</w:t>
      </w:r>
      <w:r w:rsidRPr="00D2770E">
        <w:rPr>
          <w:rFonts w:ascii="Times New Roman" w:hAnsi="Times New Roman"/>
          <w:sz w:val="28"/>
          <w:szCs w:val="28"/>
        </w:rPr>
        <w:t xml:space="preserve"> используется синтетический счет 90 </w:t>
      </w:r>
      <w:r w:rsidR="0003663D" w:rsidRPr="00D2770E">
        <w:rPr>
          <w:rFonts w:ascii="Times New Roman" w:hAnsi="Times New Roman"/>
          <w:sz w:val="28"/>
          <w:szCs w:val="28"/>
        </w:rPr>
        <w:t>«</w:t>
      </w:r>
      <w:r w:rsidRPr="00D2770E">
        <w:rPr>
          <w:rFonts w:ascii="Times New Roman" w:hAnsi="Times New Roman"/>
          <w:sz w:val="28"/>
          <w:szCs w:val="28"/>
        </w:rPr>
        <w:t>Продажи</w:t>
      </w:r>
      <w:r w:rsidR="0003663D" w:rsidRPr="00D2770E">
        <w:rPr>
          <w:rFonts w:ascii="Times New Roman" w:hAnsi="Times New Roman"/>
          <w:sz w:val="28"/>
          <w:szCs w:val="28"/>
        </w:rPr>
        <w:t>»</w:t>
      </w:r>
      <w:r w:rsidRPr="00D2770E">
        <w:rPr>
          <w:rFonts w:ascii="Times New Roman" w:hAnsi="Times New Roman"/>
          <w:sz w:val="28"/>
          <w:szCs w:val="28"/>
        </w:rPr>
        <w:t xml:space="preserve">. </w:t>
      </w:r>
      <w:r w:rsidR="00D2770E">
        <w:rPr>
          <w:rFonts w:ascii="Times New Roman" w:hAnsi="Times New Roman"/>
          <w:sz w:val="28"/>
        </w:rPr>
        <w:t xml:space="preserve">  </w:t>
      </w:r>
      <w:r w:rsidR="00D2770E">
        <w:rPr>
          <w:rFonts w:ascii="Times New Roman" w:eastAsia="MS Mincho" w:hAnsi="Times New Roman"/>
          <w:sz w:val="28"/>
        </w:rPr>
        <w:t xml:space="preserve">По дебету   указанного   счета    показывается    фактическая    себестоимость  проданной  продукции,  а  по  кредиту  - выручка от    продажи  или  поступивший  от  покупателей   платеж.    </w:t>
      </w:r>
    </w:p>
    <w:p w:rsidR="00D2770E" w:rsidRDefault="00D2770E" w:rsidP="00D2770E">
      <w:pPr>
        <w:pStyle w:val="ae"/>
        <w:spacing w:line="360" w:lineRule="auto"/>
        <w:jc w:val="both"/>
        <w:rPr>
          <w:rFonts w:ascii="Times New Roman" w:eastAsia="MS Mincho" w:hAnsi="Times New Roman"/>
          <w:sz w:val="28"/>
        </w:rPr>
      </w:pPr>
      <w:r>
        <w:rPr>
          <w:rFonts w:ascii="Times New Roman" w:eastAsia="MS Mincho" w:hAnsi="Times New Roman"/>
          <w:sz w:val="28"/>
        </w:rPr>
        <w:t xml:space="preserve">        По окончании   отчетного   периода   на  счете  90  "Продажи"    подсчитываются итоги по дебету и кредиту, затем они сопоставляются    между  собой,  в  результате  чего  выявляется конечный финансовый    результат.  Если итог по  кредиту  больше  итога  по  дебету,  это    означает,  что организация получила прибыль; превышение дебетового  итога над кредитовым  показывает  убыток.   Остатка на этом счете быть не должно.</w:t>
      </w:r>
    </w:p>
    <w:p w:rsidR="00D2770E" w:rsidRDefault="00D2770E" w:rsidP="00D2770E">
      <w:pPr>
        <w:pStyle w:val="ConsNormal"/>
        <w:widowControl/>
        <w:spacing w:line="360" w:lineRule="auto"/>
        <w:ind w:firstLine="540"/>
        <w:jc w:val="both"/>
        <w:rPr>
          <w:rFonts w:ascii="Times New Roman" w:hAnsi="Times New Roman"/>
          <w:sz w:val="28"/>
          <w:szCs w:val="28"/>
        </w:rPr>
      </w:pPr>
      <w:r>
        <w:rPr>
          <w:rFonts w:ascii="Times New Roman" w:eastAsia="MS Mincho" w:hAnsi="Times New Roman"/>
          <w:sz w:val="28"/>
        </w:rPr>
        <w:t xml:space="preserve"> </w:t>
      </w:r>
      <w:r w:rsidRPr="00D2770E">
        <w:rPr>
          <w:rFonts w:ascii="Times New Roman" w:hAnsi="Times New Roman"/>
          <w:sz w:val="28"/>
          <w:szCs w:val="28"/>
        </w:rPr>
        <w:t>К счету 90 «Продажи»</w:t>
      </w:r>
      <w:r>
        <w:rPr>
          <w:rFonts w:ascii="Times New Roman" w:hAnsi="Times New Roman"/>
          <w:sz w:val="28"/>
          <w:szCs w:val="28"/>
        </w:rPr>
        <w:t xml:space="preserve"> в ООО «Электра- НН» </w:t>
      </w:r>
      <w:r w:rsidRPr="00D2770E">
        <w:rPr>
          <w:rFonts w:ascii="Times New Roman" w:hAnsi="Times New Roman"/>
          <w:sz w:val="28"/>
          <w:szCs w:val="28"/>
        </w:rPr>
        <w:t xml:space="preserve"> открываются субсчета</w:t>
      </w:r>
      <w:r>
        <w:rPr>
          <w:rFonts w:ascii="Times New Roman" w:hAnsi="Times New Roman"/>
          <w:sz w:val="28"/>
          <w:szCs w:val="28"/>
        </w:rPr>
        <w:t>:</w:t>
      </w:r>
    </w:p>
    <w:p w:rsidR="00D2770E" w:rsidRDefault="00493FBA" w:rsidP="00D2770E">
      <w:pPr>
        <w:pStyle w:val="ConsNormal"/>
        <w:widowControl/>
        <w:spacing w:line="360" w:lineRule="auto"/>
        <w:ind w:firstLine="540"/>
        <w:jc w:val="both"/>
        <w:rPr>
          <w:rFonts w:ascii="Times New Roman" w:hAnsi="Times New Roman"/>
          <w:sz w:val="28"/>
          <w:szCs w:val="28"/>
        </w:rPr>
      </w:pPr>
      <w:r>
        <w:rPr>
          <w:rFonts w:ascii="Times New Roman" w:hAnsi="Times New Roman"/>
          <w:sz w:val="28"/>
          <w:szCs w:val="28"/>
        </w:rPr>
        <w:t xml:space="preserve"> 90.</w:t>
      </w:r>
      <w:r w:rsidR="00D2770E" w:rsidRPr="00D2770E">
        <w:rPr>
          <w:rFonts w:ascii="Times New Roman" w:hAnsi="Times New Roman"/>
          <w:sz w:val="28"/>
          <w:szCs w:val="28"/>
        </w:rPr>
        <w:t>1 «Выручка»,</w:t>
      </w:r>
    </w:p>
    <w:p w:rsidR="00D2770E" w:rsidRDefault="00493FBA" w:rsidP="00D2770E">
      <w:pPr>
        <w:pStyle w:val="ConsNormal"/>
        <w:widowControl/>
        <w:spacing w:line="360" w:lineRule="auto"/>
        <w:ind w:firstLine="540"/>
        <w:jc w:val="both"/>
        <w:rPr>
          <w:rFonts w:ascii="Times New Roman" w:hAnsi="Times New Roman"/>
          <w:sz w:val="28"/>
          <w:szCs w:val="28"/>
        </w:rPr>
      </w:pPr>
      <w:r>
        <w:rPr>
          <w:rFonts w:ascii="Times New Roman" w:hAnsi="Times New Roman"/>
          <w:sz w:val="28"/>
          <w:szCs w:val="28"/>
        </w:rPr>
        <w:t xml:space="preserve"> 90.</w:t>
      </w:r>
      <w:r w:rsidR="00D2770E" w:rsidRPr="00D2770E">
        <w:rPr>
          <w:rFonts w:ascii="Times New Roman" w:hAnsi="Times New Roman"/>
          <w:sz w:val="28"/>
          <w:szCs w:val="28"/>
        </w:rPr>
        <w:t xml:space="preserve">2 «Себестоимость продаж», </w:t>
      </w:r>
    </w:p>
    <w:p w:rsidR="00D2770E" w:rsidRDefault="00493FBA" w:rsidP="00D2770E">
      <w:pPr>
        <w:pStyle w:val="ConsNormal"/>
        <w:widowControl/>
        <w:spacing w:line="360" w:lineRule="auto"/>
        <w:ind w:firstLine="540"/>
        <w:jc w:val="both"/>
        <w:rPr>
          <w:rFonts w:ascii="Times New Roman" w:hAnsi="Times New Roman"/>
          <w:sz w:val="28"/>
          <w:szCs w:val="28"/>
        </w:rPr>
      </w:pPr>
      <w:r>
        <w:rPr>
          <w:rFonts w:ascii="Times New Roman" w:hAnsi="Times New Roman"/>
          <w:sz w:val="28"/>
          <w:szCs w:val="28"/>
        </w:rPr>
        <w:t xml:space="preserve"> 90.</w:t>
      </w:r>
      <w:r w:rsidR="00D2770E" w:rsidRPr="00D2770E">
        <w:rPr>
          <w:rFonts w:ascii="Times New Roman" w:hAnsi="Times New Roman"/>
          <w:sz w:val="28"/>
          <w:szCs w:val="28"/>
        </w:rPr>
        <w:t xml:space="preserve">3 «Налог на добавленную стоимость», </w:t>
      </w:r>
    </w:p>
    <w:p w:rsidR="00D2770E" w:rsidRDefault="00493FBA" w:rsidP="00D2770E">
      <w:pPr>
        <w:pStyle w:val="ConsNormal"/>
        <w:widowControl/>
        <w:spacing w:line="360" w:lineRule="auto"/>
        <w:ind w:firstLine="540"/>
        <w:jc w:val="both"/>
        <w:rPr>
          <w:rFonts w:ascii="Times New Roman" w:hAnsi="Times New Roman"/>
          <w:sz w:val="28"/>
          <w:szCs w:val="28"/>
        </w:rPr>
      </w:pPr>
      <w:r>
        <w:rPr>
          <w:rFonts w:ascii="Times New Roman" w:hAnsi="Times New Roman"/>
          <w:sz w:val="28"/>
          <w:szCs w:val="28"/>
        </w:rPr>
        <w:t xml:space="preserve"> 90.</w:t>
      </w:r>
      <w:r w:rsidR="00D2770E" w:rsidRPr="00D2770E">
        <w:rPr>
          <w:rFonts w:ascii="Times New Roman" w:hAnsi="Times New Roman"/>
          <w:sz w:val="28"/>
          <w:szCs w:val="28"/>
        </w:rPr>
        <w:t xml:space="preserve">4 «Акцизы», </w:t>
      </w:r>
    </w:p>
    <w:p w:rsidR="00D2770E" w:rsidRDefault="00493FBA" w:rsidP="00D2770E">
      <w:pPr>
        <w:pStyle w:val="ConsNormal"/>
        <w:widowControl/>
        <w:spacing w:line="360" w:lineRule="auto"/>
        <w:ind w:firstLine="540"/>
        <w:jc w:val="both"/>
        <w:rPr>
          <w:rFonts w:ascii="Times New Roman" w:hAnsi="Times New Roman"/>
          <w:sz w:val="28"/>
          <w:szCs w:val="28"/>
        </w:rPr>
      </w:pPr>
      <w:r>
        <w:rPr>
          <w:rFonts w:ascii="Times New Roman" w:hAnsi="Times New Roman"/>
          <w:sz w:val="28"/>
          <w:szCs w:val="28"/>
        </w:rPr>
        <w:t xml:space="preserve"> 90.</w:t>
      </w:r>
      <w:r w:rsidR="00D2770E" w:rsidRPr="00D2770E">
        <w:rPr>
          <w:rFonts w:ascii="Times New Roman" w:hAnsi="Times New Roman"/>
          <w:sz w:val="28"/>
          <w:szCs w:val="28"/>
        </w:rPr>
        <w:t>9 «Прибыль/убыток от продаж»</w:t>
      </w:r>
      <w:r w:rsidR="00D2770E">
        <w:rPr>
          <w:rFonts w:ascii="Times New Roman" w:hAnsi="Times New Roman"/>
          <w:sz w:val="28"/>
          <w:szCs w:val="28"/>
        </w:rPr>
        <w:t>.</w:t>
      </w:r>
    </w:p>
    <w:p w:rsidR="00D2770E" w:rsidRDefault="00D2770E" w:rsidP="00D2770E">
      <w:pPr>
        <w:pStyle w:val="ConsNormal"/>
        <w:widowControl/>
        <w:spacing w:line="360" w:lineRule="auto"/>
        <w:ind w:firstLine="540"/>
        <w:jc w:val="both"/>
        <w:rPr>
          <w:rFonts w:ascii="Times New Roman" w:hAnsi="Times New Roman"/>
          <w:sz w:val="28"/>
        </w:rPr>
      </w:pPr>
      <w:r>
        <w:rPr>
          <w:rFonts w:ascii="Times New Roman" w:hAnsi="Times New Roman"/>
          <w:sz w:val="28"/>
          <w:szCs w:val="28"/>
        </w:rPr>
        <w:t>С</w:t>
      </w:r>
      <w:r w:rsidRPr="00D2770E">
        <w:rPr>
          <w:rFonts w:ascii="Times New Roman" w:hAnsi="Times New Roman"/>
          <w:sz w:val="28"/>
          <w:szCs w:val="28"/>
        </w:rPr>
        <w:t>ведения по каждому субсчету отражаются за каждый отчетный период в накопительном порядке, и, следовательно, в течение года они не закрываются.</w:t>
      </w:r>
      <w:r w:rsidRPr="00D2770E">
        <w:rPr>
          <w:rFonts w:ascii="Times New Roman" w:hAnsi="Times New Roman"/>
          <w:sz w:val="28"/>
        </w:rPr>
        <w:t xml:space="preserve"> </w:t>
      </w:r>
      <w:r>
        <w:rPr>
          <w:rFonts w:ascii="Times New Roman" w:hAnsi="Times New Roman"/>
          <w:sz w:val="28"/>
        </w:rPr>
        <w:t xml:space="preserve">  </w:t>
      </w:r>
    </w:p>
    <w:p w:rsidR="00D2770E" w:rsidRPr="008110F1" w:rsidRDefault="00D2770E" w:rsidP="00D2770E">
      <w:pPr>
        <w:spacing w:line="360" w:lineRule="auto"/>
        <w:ind w:firstLine="720"/>
        <w:jc w:val="both"/>
        <w:rPr>
          <w:sz w:val="28"/>
          <w:szCs w:val="28"/>
        </w:rPr>
      </w:pPr>
      <w:r w:rsidRPr="008110F1">
        <w:rPr>
          <w:sz w:val="28"/>
          <w:szCs w:val="28"/>
        </w:rPr>
        <w:t xml:space="preserve">Учет операций по субсчетам счета 90 </w:t>
      </w:r>
      <w:r>
        <w:rPr>
          <w:sz w:val="28"/>
          <w:szCs w:val="28"/>
        </w:rPr>
        <w:t>«</w:t>
      </w:r>
      <w:r w:rsidRPr="008110F1">
        <w:rPr>
          <w:sz w:val="28"/>
          <w:szCs w:val="28"/>
        </w:rPr>
        <w:t>Продажи</w:t>
      </w:r>
      <w:r>
        <w:rPr>
          <w:sz w:val="28"/>
          <w:szCs w:val="28"/>
        </w:rPr>
        <w:t>»</w:t>
      </w:r>
      <w:r w:rsidRPr="008110F1">
        <w:rPr>
          <w:sz w:val="28"/>
          <w:szCs w:val="28"/>
        </w:rPr>
        <w:t xml:space="preserve"> ведется в ведомости учета по субсчетам счета 90 </w:t>
      </w:r>
      <w:r>
        <w:rPr>
          <w:sz w:val="28"/>
          <w:szCs w:val="28"/>
        </w:rPr>
        <w:t>«</w:t>
      </w:r>
      <w:r w:rsidRPr="008110F1">
        <w:rPr>
          <w:sz w:val="28"/>
          <w:szCs w:val="28"/>
        </w:rPr>
        <w:t>Продажи</w:t>
      </w:r>
      <w:r>
        <w:rPr>
          <w:sz w:val="28"/>
          <w:szCs w:val="28"/>
        </w:rPr>
        <w:t>».</w:t>
      </w:r>
    </w:p>
    <w:p w:rsidR="00D2770E" w:rsidRPr="008110F1" w:rsidRDefault="00D2770E" w:rsidP="00D2770E">
      <w:pPr>
        <w:spacing w:line="360" w:lineRule="auto"/>
        <w:ind w:firstLine="720"/>
        <w:jc w:val="both"/>
        <w:rPr>
          <w:sz w:val="28"/>
          <w:szCs w:val="28"/>
        </w:rPr>
      </w:pPr>
      <w:r w:rsidRPr="008110F1">
        <w:rPr>
          <w:sz w:val="28"/>
          <w:szCs w:val="28"/>
        </w:rPr>
        <w:t xml:space="preserve">Выручка от продажи </w:t>
      </w:r>
      <w:r w:rsidRPr="008110F1">
        <w:rPr>
          <w:sz w:val="28"/>
        </w:rPr>
        <w:t xml:space="preserve">ООО </w:t>
      </w:r>
      <w:r>
        <w:rPr>
          <w:sz w:val="28"/>
        </w:rPr>
        <w:t>«</w:t>
      </w:r>
      <w:r>
        <w:rPr>
          <w:sz w:val="28"/>
          <w:szCs w:val="28"/>
        </w:rPr>
        <w:t>Электра-НН</w:t>
      </w:r>
      <w:r>
        <w:rPr>
          <w:sz w:val="28"/>
        </w:rPr>
        <w:t>»</w:t>
      </w:r>
      <w:r w:rsidRPr="008110F1">
        <w:rPr>
          <w:sz w:val="28"/>
          <w:szCs w:val="28"/>
        </w:rPr>
        <w:t xml:space="preserve"> учетной политикой предприятия определена методом отгрузки.</w:t>
      </w:r>
    </w:p>
    <w:p w:rsidR="00D2770E" w:rsidRPr="008110F1" w:rsidRDefault="00D2770E" w:rsidP="00D2770E">
      <w:pPr>
        <w:spacing w:line="360" w:lineRule="auto"/>
        <w:ind w:firstLine="720"/>
        <w:jc w:val="both"/>
        <w:rPr>
          <w:sz w:val="28"/>
          <w:szCs w:val="28"/>
        </w:rPr>
      </w:pPr>
      <w:r>
        <w:rPr>
          <w:rFonts w:eastAsia="MS Mincho"/>
          <w:sz w:val="28"/>
        </w:rPr>
        <w:t xml:space="preserve">      Приведем схему отражения операций ООО «Электра- НН» на счете 90 «Продажи»      в</w:t>
      </w:r>
      <w:r w:rsidRPr="008110F1">
        <w:rPr>
          <w:sz w:val="28"/>
          <w:szCs w:val="28"/>
        </w:rPr>
        <w:t xml:space="preserve"> январе </w:t>
      </w:r>
      <w:r w:rsidR="00A5686F">
        <w:rPr>
          <w:sz w:val="28"/>
          <w:szCs w:val="28"/>
        </w:rPr>
        <w:t>2008</w:t>
      </w:r>
      <w:r w:rsidRPr="008110F1">
        <w:rPr>
          <w:sz w:val="28"/>
          <w:szCs w:val="28"/>
        </w:rPr>
        <w:t xml:space="preserve"> г.</w:t>
      </w:r>
      <w:r>
        <w:rPr>
          <w:sz w:val="28"/>
          <w:szCs w:val="28"/>
        </w:rPr>
        <w:t xml:space="preserve">,  когда </w:t>
      </w:r>
      <w:r w:rsidRPr="008110F1">
        <w:rPr>
          <w:sz w:val="28"/>
          <w:szCs w:val="28"/>
        </w:rPr>
        <w:t xml:space="preserve"> была отгружена готовая продукция </w:t>
      </w:r>
      <w:r>
        <w:rPr>
          <w:sz w:val="28"/>
        </w:rPr>
        <w:t xml:space="preserve">  </w:t>
      </w:r>
      <w:r w:rsidRPr="008110F1">
        <w:rPr>
          <w:sz w:val="28"/>
          <w:szCs w:val="28"/>
        </w:rPr>
        <w:t>по нормативной себестоимости прямых производственных затрат на сумму 250 000 руб., по продажным ценам на сумму 450 000 руб. Общехозяйственные расходы за месяц составили 80 000 руб., расходы на продажу – 50000 руб., экономия по выпущенной продукции - 30 000 руб., НДС по проданной продукции – 68 644 руб.</w:t>
      </w:r>
    </w:p>
    <w:p w:rsidR="00D2770E" w:rsidRPr="00D2770E" w:rsidRDefault="00D2770E" w:rsidP="00D2770E">
      <w:pPr>
        <w:pStyle w:val="ae"/>
        <w:spacing w:line="360" w:lineRule="auto"/>
        <w:jc w:val="right"/>
        <w:rPr>
          <w:rFonts w:ascii="Times New Roman" w:hAnsi="Times New Roman"/>
          <w:sz w:val="28"/>
        </w:rPr>
      </w:pPr>
      <w:r>
        <w:rPr>
          <w:rFonts w:ascii="Times New Roman" w:eastAsia="MS Mincho" w:hAnsi="Times New Roman"/>
          <w:sz w:val="28"/>
        </w:rPr>
        <w:t xml:space="preserve">   </w:t>
      </w:r>
      <w:r w:rsidRPr="00D2770E">
        <w:rPr>
          <w:rFonts w:ascii="Times New Roman" w:hAnsi="Times New Roman"/>
          <w:sz w:val="28"/>
        </w:rPr>
        <w:t>Таблица 2.</w:t>
      </w:r>
      <w:r w:rsidR="001C33E6">
        <w:rPr>
          <w:rFonts w:ascii="Times New Roman" w:hAnsi="Times New Roman"/>
          <w:sz w:val="28"/>
        </w:rPr>
        <w:t>2</w:t>
      </w:r>
    </w:p>
    <w:p w:rsidR="00D2770E" w:rsidRDefault="006250D9" w:rsidP="00D2770E">
      <w:pPr>
        <w:jc w:val="center"/>
        <w:rPr>
          <w:sz w:val="28"/>
        </w:rPr>
      </w:pPr>
      <w:r>
        <w:rPr>
          <w:sz w:val="28"/>
        </w:rPr>
        <w:t>Фрагмент ж</w:t>
      </w:r>
      <w:r w:rsidR="00D2770E">
        <w:rPr>
          <w:sz w:val="28"/>
        </w:rPr>
        <w:t>урнал</w:t>
      </w:r>
      <w:r>
        <w:rPr>
          <w:sz w:val="28"/>
        </w:rPr>
        <w:t>а</w:t>
      </w:r>
      <w:r w:rsidR="00D2770E">
        <w:rPr>
          <w:sz w:val="28"/>
        </w:rPr>
        <w:t xml:space="preserve"> регистрации хозяйственных операций </w:t>
      </w:r>
      <w:r>
        <w:rPr>
          <w:sz w:val="28"/>
        </w:rPr>
        <w:t xml:space="preserve">                                     </w:t>
      </w:r>
      <w:r w:rsidR="00D2770E">
        <w:rPr>
          <w:sz w:val="28"/>
        </w:rPr>
        <w:t>ООО «Электра- НН» за январь 200</w:t>
      </w:r>
      <w:r w:rsidR="00A5686F">
        <w:rPr>
          <w:sz w:val="28"/>
        </w:rPr>
        <w:t>8</w:t>
      </w:r>
      <w:r w:rsidR="00D2770E">
        <w:rPr>
          <w:sz w:val="28"/>
        </w:rPr>
        <w:t xml:space="preserve"> года</w:t>
      </w:r>
    </w:p>
    <w:p w:rsidR="00D2770E" w:rsidRDefault="00D2770E" w:rsidP="00D2770E">
      <w:pPr>
        <w:jc w:val="center"/>
        <w:rPr>
          <w:sz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5"/>
        <w:gridCol w:w="4820"/>
        <w:gridCol w:w="992"/>
        <w:gridCol w:w="709"/>
        <w:gridCol w:w="1134"/>
      </w:tblGrid>
      <w:tr w:rsidR="00D2770E" w:rsidTr="00F921C6">
        <w:trPr>
          <w:cantSplit/>
        </w:trPr>
        <w:tc>
          <w:tcPr>
            <w:tcW w:w="1101" w:type="dxa"/>
          </w:tcPr>
          <w:p w:rsidR="00D2770E" w:rsidRPr="00D2770E" w:rsidRDefault="00F921C6" w:rsidP="001314D7">
            <w:pPr>
              <w:jc w:val="center"/>
            </w:pPr>
            <w:r>
              <w:t>дата</w:t>
            </w:r>
            <w:r w:rsidR="00D2770E" w:rsidRPr="00D2770E">
              <w:t xml:space="preserve"> операции</w:t>
            </w:r>
          </w:p>
        </w:tc>
        <w:tc>
          <w:tcPr>
            <w:tcW w:w="1275" w:type="dxa"/>
          </w:tcPr>
          <w:p w:rsidR="00D2770E" w:rsidRPr="00D2770E" w:rsidRDefault="00F921C6" w:rsidP="001314D7">
            <w:pPr>
              <w:jc w:val="center"/>
            </w:pPr>
            <w:r>
              <w:t>Первичный документ</w:t>
            </w:r>
          </w:p>
        </w:tc>
        <w:tc>
          <w:tcPr>
            <w:tcW w:w="4820" w:type="dxa"/>
          </w:tcPr>
          <w:p w:rsidR="00D2770E" w:rsidRPr="00D2770E" w:rsidRDefault="00D2770E" w:rsidP="001314D7">
            <w:pPr>
              <w:jc w:val="center"/>
            </w:pPr>
            <w:r w:rsidRPr="00D2770E">
              <w:t>Содержание хозяйственной операции</w:t>
            </w:r>
          </w:p>
        </w:tc>
        <w:tc>
          <w:tcPr>
            <w:tcW w:w="1701" w:type="dxa"/>
            <w:gridSpan w:val="2"/>
          </w:tcPr>
          <w:p w:rsidR="00D2770E" w:rsidRPr="00D2770E" w:rsidRDefault="00D2770E" w:rsidP="001314D7">
            <w:pPr>
              <w:jc w:val="center"/>
            </w:pPr>
            <w:r w:rsidRPr="00D2770E">
              <w:t>Корреспондирующие счета</w:t>
            </w:r>
          </w:p>
        </w:tc>
        <w:tc>
          <w:tcPr>
            <w:tcW w:w="1134" w:type="dxa"/>
          </w:tcPr>
          <w:p w:rsidR="00D2770E" w:rsidRPr="00D2770E" w:rsidRDefault="00D2770E" w:rsidP="001314D7">
            <w:pPr>
              <w:jc w:val="center"/>
            </w:pPr>
            <w:r w:rsidRPr="00D2770E">
              <w:t>сумма</w:t>
            </w:r>
          </w:p>
        </w:tc>
      </w:tr>
      <w:tr w:rsidR="00D2770E" w:rsidTr="00F921C6">
        <w:tc>
          <w:tcPr>
            <w:tcW w:w="1101" w:type="dxa"/>
          </w:tcPr>
          <w:p w:rsidR="00D2770E" w:rsidRPr="00D2770E" w:rsidRDefault="00F921C6" w:rsidP="00F921C6">
            <w:r>
              <w:t>05.01.0</w:t>
            </w:r>
            <w:r w:rsidR="00A5686F">
              <w:t>8</w:t>
            </w:r>
          </w:p>
        </w:tc>
        <w:tc>
          <w:tcPr>
            <w:tcW w:w="1275" w:type="dxa"/>
          </w:tcPr>
          <w:p w:rsidR="00F921C6" w:rsidRDefault="00F921C6" w:rsidP="001314D7">
            <w:pPr>
              <w:jc w:val="both"/>
            </w:pPr>
            <w:r>
              <w:t>наклад-</w:t>
            </w:r>
          </w:p>
          <w:p w:rsidR="00D2770E" w:rsidRPr="00D2770E" w:rsidRDefault="00F921C6" w:rsidP="001314D7">
            <w:pPr>
              <w:jc w:val="both"/>
            </w:pPr>
            <w:r>
              <w:t>ная</w:t>
            </w:r>
          </w:p>
        </w:tc>
        <w:tc>
          <w:tcPr>
            <w:tcW w:w="4820" w:type="dxa"/>
          </w:tcPr>
          <w:p w:rsidR="00D2770E" w:rsidRPr="00D2770E" w:rsidRDefault="00D2770E" w:rsidP="00F921C6">
            <w:pPr>
              <w:jc w:val="both"/>
            </w:pPr>
            <w:r w:rsidRPr="00D2770E">
              <w:t xml:space="preserve">Отражение выручки от продажи </w:t>
            </w:r>
            <w:r w:rsidR="00F921C6">
              <w:t xml:space="preserve">готовой </w:t>
            </w:r>
            <w:r w:rsidRPr="00D2770E">
              <w:t xml:space="preserve">продукции </w:t>
            </w:r>
            <w:r w:rsidR="00F921C6">
              <w:t xml:space="preserve"> </w:t>
            </w:r>
          </w:p>
        </w:tc>
        <w:tc>
          <w:tcPr>
            <w:tcW w:w="992" w:type="dxa"/>
          </w:tcPr>
          <w:p w:rsidR="00D2770E" w:rsidRPr="00D2770E" w:rsidRDefault="00D2770E" w:rsidP="001314D7">
            <w:pPr>
              <w:jc w:val="center"/>
            </w:pPr>
            <w:r w:rsidRPr="00D2770E">
              <w:t>62</w:t>
            </w:r>
          </w:p>
        </w:tc>
        <w:tc>
          <w:tcPr>
            <w:tcW w:w="709" w:type="dxa"/>
          </w:tcPr>
          <w:p w:rsidR="00D2770E" w:rsidRPr="00D2770E" w:rsidRDefault="00D2770E" w:rsidP="001314D7">
            <w:pPr>
              <w:jc w:val="center"/>
            </w:pPr>
            <w:r w:rsidRPr="00D2770E">
              <w:t>90.</w:t>
            </w:r>
            <w:r w:rsidR="00F921C6">
              <w:t>1</w:t>
            </w:r>
          </w:p>
        </w:tc>
        <w:tc>
          <w:tcPr>
            <w:tcW w:w="1134" w:type="dxa"/>
          </w:tcPr>
          <w:p w:rsidR="00D2770E" w:rsidRPr="00D2770E" w:rsidRDefault="00D2770E" w:rsidP="001314D7">
            <w:pPr>
              <w:jc w:val="center"/>
            </w:pPr>
            <w:r w:rsidRPr="00D2770E">
              <w:t>450</w:t>
            </w:r>
            <w:r w:rsidR="00F921C6">
              <w:t xml:space="preserve"> 000</w:t>
            </w:r>
          </w:p>
        </w:tc>
      </w:tr>
      <w:tr w:rsidR="00D2770E" w:rsidTr="00F921C6">
        <w:tc>
          <w:tcPr>
            <w:tcW w:w="1101" w:type="dxa"/>
          </w:tcPr>
          <w:p w:rsidR="00D2770E" w:rsidRPr="00D2770E" w:rsidRDefault="00F921C6" w:rsidP="00A5686F">
            <w:pPr>
              <w:jc w:val="center"/>
            </w:pPr>
            <w:r>
              <w:t>05.01.0</w:t>
            </w:r>
            <w:r w:rsidR="00A5686F">
              <w:t>8</w:t>
            </w:r>
          </w:p>
        </w:tc>
        <w:tc>
          <w:tcPr>
            <w:tcW w:w="1275" w:type="dxa"/>
          </w:tcPr>
          <w:p w:rsidR="00D2770E" w:rsidRPr="00D2770E" w:rsidRDefault="00F921C6" w:rsidP="001314D7">
            <w:pPr>
              <w:jc w:val="both"/>
            </w:pPr>
            <w:r>
              <w:t>Накопительная ведомость</w:t>
            </w:r>
          </w:p>
        </w:tc>
        <w:tc>
          <w:tcPr>
            <w:tcW w:w="4820" w:type="dxa"/>
          </w:tcPr>
          <w:p w:rsidR="00D2770E" w:rsidRPr="00D2770E" w:rsidRDefault="00D2770E" w:rsidP="00F921C6">
            <w:pPr>
              <w:jc w:val="both"/>
            </w:pPr>
            <w:r w:rsidRPr="00D2770E">
              <w:t>Списание себестоимости проданной</w:t>
            </w:r>
            <w:r w:rsidR="00F921C6">
              <w:t xml:space="preserve"> готовой </w:t>
            </w:r>
            <w:r w:rsidRPr="00D2770E">
              <w:t xml:space="preserve"> продукции </w:t>
            </w:r>
            <w:r w:rsidR="00F921C6">
              <w:t xml:space="preserve"> </w:t>
            </w:r>
          </w:p>
        </w:tc>
        <w:tc>
          <w:tcPr>
            <w:tcW w:w="992" w:type="dxa"/>
          </w:tcPr>
          <w:p w:rsidR="00D2770E" w:rsidRPr="00D2770E" w:rsidRDefault="00D2770E" w:rsidP="001314D7">
            <w:pPr>
              <w:jc w:val="center"/>
            </w:pPr>
          </w:p>
          <w:p w:rsidR="00D2770E" w:rsidRPr="00D2770E" w:rsidRDefault="00D2770E" w:rsidP="00D535B8">
            <w:pPr>
              <w:jc w:val="center"/>
            </w:pPr>
            <w:r w:rsidRPr="00D2770E">
              <w:t>90.</w:t>
            </w:r>
            <w:r w:rsidR="00D535B8">
              <w:t>2</w:t>
            </w:r>
          </w:p>
        </w:tc>
        <w:tc>
          <w:tcPr>
            <w:tcW w:w="709" w:type="dxa"/>
          </w:tcPr>
          <w:p w:rsidR="00D2770E" w:rsidRPr="00D2770E" w:rsidRDefault="00D2770E" w:rsidP="001314D7">
            <w:pPr>
              <w:jc w:val="center"/>
            </w:pPr>
          </w:p>
          <w:p w:rsidR="00D2770E" w:rsidRPr="00D2770E" w:rsidRDefault="00D2770E" w:rsidP="00F921C6">
            <w:pPr>
              <w:jc w:val="center"/>
            </w:pPr>
            <w:r w:rsidRPr="00D2770E">
              <w:t>43.</w:t>
            </w:r>
            <w:r w:rsidR="00F921C6">
              <w:t>1</w:t>
            </w:r>
          </w:p>
        </w:tc>
        <w:tc>
          <w:tcPr>
            <w:tcW w:w="1134" w:type="dxa"/>
          </w:tcPr>
          <w:p w:rsidR="00D2770E" w:rsidRPr="00D2770E" w:rsidRDefault="00D2770E" w:rsidP="001314D7">
            <w:pPr>
              <w:jc w:val="center"/>
            </w:pPr>
          </w:p>
          <w:p w:rsidR="00D2770E" w:rsidRPr="00D2770E" w:rsidRDefault="00F921C6" w:rsidP="001314D7">
            <w:pPr>
              <w:jc w:val="center"/>
            </w:pPr>
            <w:r>
              <w:t xml:space="preserve"> 250 000</w:t>
            </w:r>
          </w:p>
        </w:tc>
      </w:tr>
      <w:tr w:rsidR="00D2770E" w:rsidTr="00F921C6">
        <w:tc>
          <w:tcPr>
            <w:tcW w:w="1101" w:type="dxa"/>
          </w:tcPr>
          <w:p w:rsidR="00D2770E" w:rsidRPr="00D2770E" w:rsidRDefault="00F921C6" w:rsidP="00A5686F">
            <w:pPr>
              <w:jc w:val="center"/>
            </w:pPr>
            <w:r>
              <w:t>30.01.0</w:t>
            </w:r>
            <w:r w:rsidR="00A5686F">
              <w:t>8</w:t>
            </w:r>
          </w:p>
        </w:tc>
        <w:tc>
          <w:tcPr>
            <w:tcW w:w="1275" w:type="dxa"/>
          </w:tcPr>
          <w:p w:rsidR="00D2770E" w:rsidRPr="00F921C6" w:rsidRDefault="00F921C6" w:rsidP="00F921C6">
            <w:pPr>
              <w:spacing w:line="240" w:lineRule="atLeast"/>
            </w:pPr>
            <w:r>
              <w:t>ведомость</w:t>
            </w:r>
            <w:r w:rsidRPr="00F921C6">
              <w:t xml:space="preserve"> сводного учета издержек производ</w:t>
            </w:r>
            <w:r>
              <w:t xml:space="preserve">- </w:t>
            </w:r>
            <w:r w:rsidRPr="00F921C6">
              <w:t>ства</w:t>
            </w:r>
          </w:p>
        </w:tc>
        <w:tc>
          <w:tcPr>
            <w:tcW w:w="4820" w:type="dxa"/>
          </w:tcPr>
          <w:p w:rsidR="00D535B8" w:rsidRDefault="00D535B8" w:rsidP="001314D7">
            <w:pPr>
              <w:jc w:val="center"/>
            </w:pPr>
          </w:p>
          <w:p w:rsidR="00D535B8" w:rsidRDefault="00D535B8" w:rsidP="001314D7">
            <w:pPr>
              <w:jc w:val="center"/>
            </w:pPr>
          </w:p>
          <w:p w:rsidR="00D2770E" w:rsidRPr="00D2770E" w:rsidRDefault="00F921C6" w:rsidP="001314D7">
            <w:pPr>
              <w:jc w:val="center"/>
            </w:pPr>
            <w:r>
              <w:t>Списаны общехозяйственные расходы за месяц</w:t>
            </w:r>
          </w:p>
        </w:tc>
        <w:tc>
          <w:tcPr>
            <w:tcW w:w="992" w:type="dxa"/>
          </w:tcPr>
          <w:p w:rsidR="00D535B8" w:rsidRDefault="00D535B8" w:rsidP="001314D7">
            <w:pPr>
              <w:jc w:val="center"/>
            </w:pPr>
          </w:p>
          <w:p w:rsidR="00D535B8" w:rsidRDefault="00D535B8" w:rsidP="001314D7">
            <w:pPr>
              <w:jc w:val="center"/>
            </w:pPr>
          </w:p>
          <w:p w:rsidR="00D2770E" w:rsidRPr="00D2770E" w:rsidRDefault="00D2770E" w:rsidP="001314D7">
            <w:pPr>
              <w:jc w:val="center"/>
            </w:pPr>
            <w:r w:rsidRPr="00D2770E">
              <w:t>90.2</w:t>
            </w:r>
          </w:p>
        </w:tc>
        <w:tc>
          <w:tcPr>
            <w:tcW w:w="709" w:type="dxa"/>
          </w:tcPr>
          <w:p w:rsidR="00D535B8" w:rsidRDefault="00D535B8" w:rsidP="001314D7">
            <w:pPr>
              <w:jc w:val="center"/>
            </w:pPr>
          </w:p>
          <w:p w:rsidR="00D535B8" w:rsidRDefault="00D535B8" w:rsidP="001314D7">
            <w:pPr>
              <w:jc w:val="center"/>
            </w:pPr>
          </w:p>
          <w:p w:rsidR="00D2770E" w:rsidRPr="00D2770E" w:rsidRDefault="00F921C6" w:rsidP="001314D7">
            <w:pPr>
              <w:jc w:val="center"/>
            </w:pPr>
            <w:r>
              <w:t>26</w:t>
            </w:r>
          </w:p>
        </w:tc>
        <w:tc>
          <w:tcPr>
            <w:tcW w:w="1134" w:type="dxa"/>
          </w:tcPr>
          <w:p w:rsidR="00D535B8" w:rsidRDefault="00D535B8" w:rsidP="001314D7">
            <w:pPr>
              <w:jc w:val="center"/>
            </w:pPr>
          </w:p>
          <w:p w:rsidR="00D535B8" w:rsidRDefault="00D535B8" w:rsidP="001314D7">
            <w:pPr>
              <w:jc w:val="center"/>
            </w:pPr>
          </w:p>
          <w:p w:rsidR="00D2770E" w:rsidRPr="00D2770E" w:rsidRDefault="00F921C6" w:rsidP="001314D7">
            <w:pPr>
              <w:jc w:val="center"/>
            </w:pPr>
            <w:r>
              <w:t>80 000</w:t>
            </w:r>
          </w:p>
        </w:tc>
      </w:tr>
      <w:tr w:rsidR="00F921C6" w:rsidTr="00F921C6">
        <w:tc>
          <w:tcPr>
            <w:tcW w:w="1101" w:type="dxa"/>
          </w:tcPr>
          <w:p w:rsidR="00F921C6" w:rsidRPr="00D2770E" w:rsidRDefault="00F921C6" w:rsidP="001314D7">
            <w:pPr>
              <w:jc w:val="center"/>
            </w:pPr>
            <w:r>
              <w:t>30.01.0</w:t>
            </w:r>
            <w:r w:rsidR="00A5686F">
              <w:t>8</w:t>
            </w:r>
          </w:p>
        </w:tc>
        <w:tc>
          <w:tcPr>
            <w:tcW w:w="1275" w:type="dxa"/>
          </w:tcPr>
          <w:p w:rsidR="00F921C6" w:rsidRPr="00F921C6" w:rsidRDefault="00F921C6" w:rsidP="001314D7">
            <w:pPr>
              <w:spacing w:line="240" w:lineRule="atLeast"/>
            </w:pPr>
            <w:r>
              <w:t>ведомость</w:t>
            </w:r>
            <w:r w:rsidRPr="00F921C6">
              <w:t xml:space="preserve"> сводного учета издержек производ</w:t>
            </w:r>
            <w:r>
              <w:t xml:space="preserve">- </w:t>
            </w:r>
            <w:r w:rsidRPr="00F921C6">
              <w:t>ства</w:t>
            </w:r>
          </w:p>
        </w:tc>
        <w:tc>
          <w:tcPr>
            <w:tcW w:w="4820" w:type="dxa"/>
          </w:tcPr>
          <w:p w:rsidR="00F921C6" w:rsidRPr="00D2770E" w:rsidRDefault="00F921C6" w:rsidP="001314D7">
            <w:pPr>
              <w:jc w:val="both"/>
            </w:pPr>
            <w:r>
              <w:t>Списаны расходы по продаже готовой продукции</w:t>
            </w:r>
          </w:p>
        </w:tc>
        <w:tc>
          <w:tcPr>
            <w:tcW w:w="992" w:type="dxa"/>
          </w:tcPr>
          <w:p w:rsidR="00F921C6" w:rsidRPr="00D2770E" w:rsidRDefault="00F921C6" w:rsidP="001314D7">
            <w:pPr>
              <w:jc w:val="center"/>
            </w:pPr>
            <w:r>
              <w:t>90.2.</w:t>
            </w:r>
          </w:p>
        </w:tc>
        <w:tc>
          <w:tcPr>
            <w:tcW w:w="709" w:type="dxa"/>
          </w:tcPr>
          <w:p w:rsidR="00F921C6" w:rsidRPr="00D2770E" w:rsidRDefault="00F921C6" w:rsidP="001314D7">
            <w:pPr>
              <w:jc w:val="center"/>
            </w:pPr>
            <w:r>
              <w:t>44</w:t>
            </w:r>
          </w:p>
        </w:tc>
        <w:tc>
          <w:tcPr>
            <w:tcW w:w="1134" w:type="dxa"/>
          </w:tcPr>
          <w:p w:rsidR="00F921C6" w:rsidRPr="00D2770E" w:rsidRDefault="00F921C6" w:rsidP="001314D7">
            <w:pPr>
              <w:jc w:val="center"/>
            </w:pPr>
            <w:r>
              <w:t>50 000</w:t>
            </w:r>
          </w:p>
        </w:tc>
      </w:tr>
      <w:tr w:rsidR="00F921C6" w:rsidTr="00F921C6">
        <w:tc>
          <w:tcPr>
            <w:tcW w:w="1101" w:type="dxa"/>
          </w:tcPr>
          <w:p w:rsidR="00F921C6" w:rsidRPr="00D2770E" w:rsidRDefault="00F921C6" w:rsidP="00A5686F">
            <w:pPr>
              <w:jc w:val="center"/>
            </w:pPr>
            <w:r>
              <w:t>30.01.0</w:t>
            </w:r>
            <w:r w:rsidR="00A5686F">
              <w:t>8</w:t>
            </w:r>
          </w:p>
        </w:tc>
        <w:tc>
          <w:tcPr>
            <w:tcW w:w="1275" w:type="dxa"/>
          </w:tcPr>
          <w:p w:rsidR="00F921C6" w:rsidRPr="00D2770E" w:rsidRDefault="00F921C6" w:rsidP="001314D7">
            <w:pPr>
              <w:jc w:val="both"/>
            </w:pPr>
            <w:r>
              <w:t>Бухгалтерская справка- расчет</w:t>
            </w:r>
          </w:p>
        </w:tc>
        <w:tc>
          <w:tcPr>
            <w:tcW w:w="4820" w:type="dxa"/>
          </w:tcPr>
          <w:p w:rsidR="00F921C6" w:rsidRPr="00D2770E" w:rsidRDefault="00F921C6" w:rsidP="001314D7">
            <w:pPr>
              <w:jc w:val="both"/>
            </w:pPr>
            <w:r>
              <w:t>Отражена полученная экономия по выпущенной продукции</w:t>
            </w:r>
          </w:p>
        </w:tc>
        <w:tc>
          <w:tcPr>
            <w:tcW w:w="992" w:type="dxa"/>
          </w:tcPr>
          <w:p w:rsidR="00F921C6" w:rsidRPr="00D2770E" w:rsidRDefault="00F921C6" w:rsidP="001314D7">
            <w:pPr>
              <w:jc w:val="center"/>
            </w:pPr>
            <w:r>
              <w:t>90.2.</w:t>
            </w:r>
          </w:p>
        </w:tc>
        <w:tc>
          <w:tcPr>
            <w:tcW w:w="709" w:type="dxa"/>
          </w:tcPr>
          <w:p w:rsidR="00F921C6" w:rsidRPr="00D2770E" w:rsidRDefault="00F921C6" w:rsidP="001314D7">
            <w:pPr>
              <w:jc w:val="center"/>
            </w:pPr>
            <w:r>
              <w:t>40.1</w:t>
            </w:r>
          </w:p>
        </w:tc>
        <w:tc>
          <w:tcPr>
            <w:tcW w:w="1134" w:type="dxa"/>
          </w:tcPr>
          <w:p w:rsidR="00F921C6" w:rsidRPr="00845456" w:rsidRDefault="00845456" w:rsidP="00845456">
            <w:pPr>
              <w:jc w:val="center"/>
              <w:rPr>
                <w:lang w:val="en-US"/>
              </w:rPr>
            </w:pPr>
            <w:r>
              <w:rPr>
                <w:lang w:val="en-US"/>
              </w:rPr>
              <w:t>(</w:t>
            </w:r>
            <w:r w:rsidR="00F921C6">
              <w:t>30</w:t>
            </w:r>
            <w:r>
              <w:t> </w:t>
            </w:r>
            <w:r w:rsidR="00F921C6">
              <w:t>000</w:t>
            </w:r>
            <w:r>
              <w:rPr>
                <w:lang w:val="en-US"/>
              </w:rPr>
              <w:t>)</w:t>
            </w:r>
          </w:p>
        </w:tc>
      </w:tr>
      <w:tr w:rsidR="00D535B8" w:rsidTr="00D535B8">
        <w:trPr>
          <w:trHeight w:val="717"/>
        </w:trPr>
        <w:tc>
          <w:tcPr>
            <w:tcW w:w="1101" w:type="dxa"/>
          </w:tcPr>
          <w:p w:rsidR="00D535B8" w:rsidRDefault="00D535B8" w:rsidP="00A5686F">
            <w:pPr>
              <w:jc w:val="center"/>
            </w:pPr>
            <w:r>
              <w:t>30.01.0</w:t>
            </w:r>
            <w:r w:rsidR="00A5686F">
              <w:t>8</w:t>
            </w:r>
          </w:p>
        </w:tc>
        <w:tc>
          <w:tcPr>
            <w:tcW w:w="1275" w:type="dxa"/>
          </w:tcPr>
          <w:p w:rsidR="00D535B8" w:rsidRDefault="00D535B8" w:rsidP="001314D7">
            <w:pPr>
              <w:jc w:val="both"/>
            </w:pPr>
            <w:r>
              <w:t>Счет- фактура</w:t>
            </w:r>
          </w:p>
        </w:tc>
        <w:tc>
          <w:tcPr>
            <w:tcW w:w="4820" w:type="dxa"/>
          </w:tcPr>
          <w:p w:rsidR="00D535B8" w:rsidRPr="00D2770E" w:rsidRDefault="00D535B8" w:rsidP="001314D7">
            <w:pPr>
              <w:jc w:val="both"/>
            </w:pPr>
            <w:r>
              <w:t>Начислен НДС по проданной продукции</w:t>
            </w:r>
          </w:p>
        </w:tc>
        <w:tc>
          <w:tcPr>
            <w:tcW w:w="992" w:type="dxa"/>
          </w:tcPr>
          <w:p w:rsidR="00D535B8" w:rsidRPr="00D2770E" w:rsidRDefault="00D535B8" w:rsidP="001314D7">
            <w:pPr>
              <w:jc w:val="center"/>
            </w:pPr>
            <w:r>
              <w:t>90.3.</w:t>
            </w:r>
          </w:p>
        </w:tc>
        <w:tc>
          <w:tcPr>
            <w:tcW w:w="709" w:type="dxa"/>
          </w:tcPr>
          <w:p w:rsidR="00D535B8" w:rsidRPr="00D2770E" w:rsidRDefault="00D535B8" w:rsidP="001314D7">
            <w:pPr>
              <w:jc w:val="center"/>
            </w:pPr>
            <w:r>
              <w:t>68.2.</w:t>
            </w:r>
          </w:p>
        </w:tc>
        <w:tc>
          <w:tcPr>
            <w:tcW w:w="1134" w:type="dxa"/>
          </w:tcPr>
          <w:p w:rsidR="00D535B8" w:rsidRPr="00D2770E" w:rsidRDefault="00D535B8" w:rsidP="001314D7">
            <w:pPr>
              <w:jc w:val="center"/>
            </w:pPr>
            <w:r>
              <w:t>68 644</w:t>
            </w:r>
          </w:p>
        </w:tc>
      </w:tr>
      <w:tr w:rsidR="00F921C6" w:rsidTr="00F921C6">
        <w:tc>
          <w:tcPr>
            <w:tcW w:w="1101" w:type="dxa"/>
          </w:tcPr>
          <w:p w:rsidR="00F921C6" w:rsidRPr="00D2770E" w:rsidRDefault="00D535B8" w:rsidP="00A5686F">
            <w:pPr>
              <w:jc w:val="center"/>
            </w:pPr>
            <w:r>
              <w:t>3</w:t>
            </w:r>
            <w:r w:rsidR="00845456">
              <w:t>0</w:t>
            </w:r>
            <w:r>
              <w:t>.01.0</w:t>
            </w:r>
            <w:r w:rsidR="00A5686F">
              <w:t>8</w:t>
            </w:r>
          </w:p>
        </w:tc>
        <w:tc>
          <w:tcPr>
            <w:tcW w:w="1275" w:type="dxa"/>
          </w:tcPr>
          <w:p w:rsidR="00F921C6" w:rsidRPr="00D2770E" w:rsidRDefault="00D535B8" w:rsidP="001314D7">
            <w:pPr>
              <w:jc w:val="both"/>
            </w:pPr>
            <w:r>
              <w:t>Справка по закрытию счетов</w:t>
            </w:r>
          </w:p>
        </w:tc>
        <w:tc>
          <w:tcPr>
            <w:tcW w:w="4820" w:type="dxa"/>
          </w:tcPr>
          <w:p w:rsidR="00F921C6" w:rsidRPr="00D2770E" w:rsidRDefault="00F921C6" w:rsidP="001314D7">
            <w:pPr>
              <w:jc w:val="both"/>
            </w:pPr>
            <w:r w:rsidRPr="00D2770E">
              <w:t>Закрытие субсчетов в конце отчетного года на сумму оборота:</w:t>
            </w:r>
          </w:p>
          <w:p w:rsidR="00F921C6" w:rsidRPr="00D2770E" w:rsidRDefault="00F921C6" w:rsidP="001314D7">
            <w:pPr>
              <w:jc w:val="both"/>
            </w:pPr>
            <w:r w:rsidRPr="00D2770E">
              <w:t>-выручки от продаж</w:t>
            </w:r>
          </w:p>
          <w:p w:rsidR="00F921C6" w:rsidRPr="00D2770E" w:rsidRDefault="00F921C6" w:rsidP="001314D7">
            <w:pPr>
              <w:jc w:val="both"/>
            </w:pPr>
            <w:r w:rsidRPr="00D2770E">
              <w:t>-себестоимости продаж</w:t>
            </w:r>
          </w:p>
          <w:p w:rsidR="00F921C6" w:rsidRPr="00D2770E" w:rsidRDefault="00F921C6" w:rsidP="001314D7">
            <w:pPr>
              <w:jc w:val="both"/>
            </w:pPr>
            <w:r w:rsidRPr="00D2770E">
              <w:t>- налога на добавленную стоимость</w:t>
            </w:r>
          </w:p>
        </w:tc>
        <w:tc>
          <w:tcPr>
            <w:tcW w:w="992" w:type="dxa"/>
          </w:tcPr>
          <w:p w:rsidR="00F921C6" w:rsidRPr="00D2770E" w:rsidRDefault="00F921C6" w:rsidP="001314D7">
            <w:pPr>
              <w:jc w:val="center"/>
            </w:pPr>
          </w:p>
          <w:p w:rsidR="00F921C6" w:rsidRPr="00D2770E" w:rsidRDefault="00F921C6" w:rsidP="001314D7">
            <w:pPr>
              <w:jc w:val="center"/>
            </w:pPr>
          </w:p>
          <w:p w:rsidR="00F921C6" w:rsidRPr="00D2770E" w:rsidRDefault="00F921C6" w:rsidP="001314D7">
            <w:pPr>
              <w:jc w:val="center"/>
            </w:pPr>
            <w:r w:rsidRPr="00D2770E">
              <w:t>90.</w:t>
            </w:r>
            <w:r w:rsidR="00D535B8">
              <w:t>1</w:t>
            </w:r>
          </w:p>
          <w:p w:rsidR="00F921C6" w:rsidRPr="00D2770E" w:rsidRDefault="00F921C6" w:rsidP="001314D7">
            <w:pPr>
              <w:jc w:val="center"/>
            </w:pPr>
            <w:r w:rsidRPr="00D2770E">
              <w:t>90.9</w:t>
            </w:r>
          </w:p>
          <w:p w:rsidR="00F921C6" w:rsidRPr="00D2770E" w:rsidRDefault="00F921C6" w:rsidP="001314D7">
            <w:pPr>
              <w:jc w:val="center"/>
            </w:pPr>
            <w:r w:rsidRPr="00D2770E">
              <w:t>90.9</w:t>
            </w:r>
          </w:p>
        </w:tc>
        <w:tc>
          <w:tcPr>
            <w:tcW w:w="709" w:type="dxa"/>
          </w:tcPr>
          <w:p w:rsidR="00F921C6" w:rsidRPr="00D2770E" w:rsidRDefault="00F921C6" w:rsidP="001314D7">
            <w:pPr>
              <w:jc w:val="center"/>
            </w:pPr>
          </w:p>
          <w:p w:rsidR="00F921C6" w:rsidRPr="00D2770E" w:rsidRDefault="00F921C6" w:rsidP="001314D7">
            <w:pPr>
              <w:jc w:val="center"/>
            </w:pPr>
          </w:p>
          <w:p w:rsidR="00F921C6" w:rsidRPr="00D2770E" w:rsidRDefault="00F921C6" w:rsidP="001314D7">
            <w:pPr>
              <w:jc w:val="center"/>
            </w:pPr>
            <w:r w:rsidRPr="00D2770E">
              <w:t>90.9</w:t>
            </w:r>
          </w:p>
          <w:p w:rsidR="00F921C6" w:rsidRPr="00D2770E" w:rsidRDefault="00F921C6" w:rsidP="001314D7">
            <w:pPr>
              <w:jc w:val="center"/>
            </w:pPr>
            <w:r w:rsidRPr="00D2770E">
              <w:t>90.2</w:t>
            </w:r>
          </w:p>
          <w:p w:rsidR="00F921C6" w:rsidRPr="00D2770E" w:rsidRDefault="00D535B8" w:rsidP="001314D7">
            <w:pPr>
              <w:jc w:val="center"/>
            </w:pPr>
            <w:r>
              <w:t>90.3</w:t>
            </w:r>
          </w:p>
        </w:tc>
        <w:tc>
          <w:tcPr>
            <w:tcW w:w="1134" w:type="dxa"/>
          </w:tcPr>
          <w:p w:rsidR="00F921C6" w:rsidRPr="00D2770E" w:rsidRDefault="00F921C6" w:rsidP="001314D7">
            <w:pPr>
              <w:jc w:val="center"/>
            </w:pPr>
          </w:p>
          <w:p w:rsidR="00F921C6" w:rsidRPr="00D2770E" w:rsidRDefault="00F921C6" w:rsidP="001314D7">
            <w:pPr>
              <w:jc w:val="center"/>
            </w:pPr>
          </w:p>
          <w:p w:rsidR="00F921C6" w:rsidRPr="00D2770E" w:rsidRDefault="00F921C6" w:rsidP="001314D7">
            <w:pPr>
              <w:jc w:val="center"/>
            </w:pPr>
            <w:r w:rsidRPr="00D2770E">
              <w:t>450</w:t>
            </w:r>
            <w:r w:rsidR="00D535B8">
              <w:t xml:space="preserve"> 000</w:t>
            </w:r>
          </w:p>
          <w:p w:rsidR="00F921C6" w:rsidRPr="00D2770E" w:rsidRDefault="009D4810" w:rsidP="001314D7">
            <w:pPr>
              <w:jc w:val="center"/>
            </w:pPr>
            <w:r>
              <w:t>3</w:t>
            </w:r>
            <w:r w:rsidR="00D535B8">
              <w:t>50 000</w:t>
            </w:r>
          </w:p>
          <w:p w:rsidR="00F921C6" w:rsidRPr="00D2770E" w:rsidRDefault="00D535B8" w:rsidP="001314D7">
            <w:pPr>
              <w:jc w:val="center"/>
            </w:pPr>
            <w:r>
              <w:t>68 644</w:t>
            </w:r>
          </w:p>
        </w:tc>
      </w:tr>
      <w:tr w:rsidR="00D535B8" w:rsidTr="00F921C6">
        <w:tc>
          <w:tcPr>
            <w:tcW w:w="1101" w:type="dxa"/>
          </w:tcPr>
          <w:p w:rsidR="00D535B8" w:rsidRPr="00D2770E" w:rsidRDefault="00D535B8" w:rsidP="00A5686F">
            <w:pPr>
              <w:jc w:val="center"/>
            </w:pPr>
            <w:r>
              <w:t>3</w:t>
            </w:r>
            <w:r w:rsidR="00845456">
              <w:t>0</w:t>
            </w:r>
            <w:r>
              <w:t>.01.0</w:t>
            </w:r>
            <w:r w:rsidR="00A5686F">
              <w:t>8</w:t>
            </w:r>
          </w:p>
        </w:tc>
        <w:tc>
          <w:tcPr>
            <w:tcW w:w="1275" w:type="dxa"/>
          </w:tcPr>
          <w:p w:rsidR="00D535B8" w:rsidRPr="00D2770E" w:rsidRDefault="00D535B8" w:rsidP="001314D7">
            <w:pPr>
              <w:jc w:val="both"/>
            </w:pPr>
            <w:r>
              <w:t>Бухгалтерская справка- расчет</w:t>
            </w:r>
          </w:p>
        </w:tc>
        <w:tc>
          <w:tcPr>
            <w:tcW w:w="4820" w:type="dxa"/>
          </w:tcPr>
          <w:p w:rsidR="00D535B8" w:rsidRPr="00D2770E" w:rsidRDefault="00D535B8" w:rsidP="001314D7">
            <w:pPr>
              <w:jc w:val="both"/>
            </w:pPr>
            <w:r w:rsidRPr="00D2770E">
              <w:t>Списание в конце выявленного результата заключительным оборотом с субсчета 90.9 "Прибыль (убыток) от продаж" на счет 99 " Прибыли и убытки"</w:t>
            </w:r>
          </w:p>
          <w:p w:rsidR="00D535B8" w:rsidRPr="00D2770E" w:rsidRDefault="00D535B8" w:rsidP="001314D7">
            <w:pPr>
              <w:numPr>
                <w:ilvl w:val="0"/>
                <w:numId w:val="22"/>
              </w:numPr>
              <w:jc w:val="both"/>
            </w:pPr>
            <w:r w:rsidRPr="00D2770E">
              <w:t xml:space="preserve">Прибыль                                                  </w:t>
            </w:r>
          </w:p>
        </w:tc>
        <w:tc>
          <w:tcPr>
            <w:tcW w:w="992" w:type="dxa"/>
          </w:tcPr>
          <w:p w:rsidR="00D535B8" w:rsidRPr="00D2770E" w:rsidRDefault="00D535B8" w:rsidP="001314D7">
            <w:pPr>
              <w:jc w:val="center"/>
            </w:pPr>
          </w:p>
          <w:p w:rsidR="00D535B8" w:rsidRDefault="00D535B8" w:rsidP="001314D7">
            <w:pPr>
              <w:jc w:val="center"/>
            </w:pPr>
          </w:p>
          <w:p w:rsidR="00D535B8" w:rsidRPr="00D2770E" w:rsidRDefault="00D535B8" w:rsidP="001314D7">
            <w:pPr>
              <w:jc w:val="center"/>
            </w:pPr>
          </w:p>
          <w:p w:rsidR="00D535B8" w:rsidRPr="00D2770E" w:rsidRDefault="00D535B8" w:rsidP="001314D7">
            <w:pPr>
              <w:jc w:val="center"/>
            </w:pPr>
          </w:p>
          <w:p w:rsidR="00D535B8" w:rsidRPr="00D2770E" w:rsidRDefault="00D535B8" w:rsidP="001314D7">
            <w:pPr>
              <w:jc w:val="center"/>
            </w:pPr>
            <w:r w:rsidRPr="00D2770E">
              <w:t>90.9</w:t>
            </w:r>
          </w:p>
          <w:p w:rsidR="00D535B8" w:rsidRPr="00D2770E" w:rsidRDefault="00D535B8" w:rsidP="001314D7">
            <w:pPr>
              <w:jc w:val="center"/>
            </w:pPr>
            <w:r>
              <w:t xml:space="preserve"> </w:t>
            </w:r>
          </w:p>
        </w:tc>
        <w:tc>
          <w:tcPr>
            <w:tcW w:w="709" w:type="dxa"/>
          </w:tcPr>
          <w:p w:rsidR="00D535B8" w:rsidRPr="00D2770E" w:rsidRDefault="00D535B8" w:rsidP="001314D7">
            <w:pPr>
              <w:jc w:val="center"/>
            </w:pPr>
          </w:p>
          <w:p w:rsidR="00D535B8" w:rsidRPr="00D2770E" w:rsidRDefault="00D535B8" w:rsidP="001314D7">
            <w:pPr>
              <w:jc w:val="center"/>
            </w:pPr>
          </w:p>
          <w:p w:rsidR="00D535B8" w:rsidRPr="00D2770E" w:rsidRDefault="00D535B8" w:rsidP="001314D7">
            <w:pPr>
              <w:jc w:val="center"/>
            </w:pPr>
          </w:p>
          <w:p w:rsidR="00D535B8" w:rsidRPr="00D2770E" w:rsidRDefault="00D535B8" w:rsidP="001314D7">
            <w:pPr>
              <w:jc w:val="center"/>
            </w:pPr>
          </w:p>
          <w:p w:rsidR="00D535B8" w:rsidRPr="00D2770E" w:rsidRDefault="00D535B8" w:rsidP="001314D7">
            <w:pPr>
              <w:jc w:val="center"/>
            </w:pPr>
            <w:r>
              <w:t>99.1</w:t>
            </w:r>
          </w:p>
          <w:p w:rsidR="00D535B8" w:rsidRPr="00D2770E" w:rsidRDefault="00D535B8" w:rsidP="001314D7">
            <w:pPr>
              <w:jc w:val="center"/>
            </w:pPr>
            <w:r>
              <w:t xml:space="preserve"> </w:t>
            </w:r>
          </w:p>
        </w:tc>
        <w:tc>
          <w:tcPr>
            <w:tcW w:w="1134" w:type="dxa"/>
          </w:tcPr>
          <w:p w:rsidR="00D535B8" w:rsidRPr="00D2770E" w:rsidRDefault="00D535B8" w:rsidP="001314D7">
            <w:pPr>
              <w:jc w:val="center"/>
            </w:pPr>
          </w:p>
          <w:p w:rsidR="00D535B8" w:rsidRPr="00D2770E" w:rsidRDefault="00D535B8" w:rsidP="001314D7">
            <w:pPr>
              <w:jc w:val="center"/>
            </w:pPr>
          </w:p>
          <w:p w:rsidR="00D535B8" w:rsidRPr="00D2770E" w:rsidRDefault="00D535B8" w:rsidP="001314D7">
            <w:pPr>
              <w:jc w:val="center"/>
            </w:pPr>
          </w:p>
          <w:p w:rsidR="00D535B8" w:rsidRPr="00D2770E" w:rsidRDefault="00D535B8" w:rsidP="001314D7">
            <w:pPr>
              <w:jc w:val="center"/>
            </w:pPr>
          </w:p>
          <w:p w:rsidR="00D535B8" w:rsidRPr="00D2770E" w:rsidRDefault="00D535B8" w:rsidP="001314D7">
            <w:pPr>
              <w:jc w:val="center"/>
            </w:pPr>
            <w:r>
              <w:t>31 356</w:t>
            </w:r>
          </w:p>
        </w:tc>
      </w:tr>
    </w:tbl>
    <w:p w:rsidR="008A6E08" w:rsidRPr="008110F1" w:rsidRDefault="00D535B8" w:rsidP="008A6E08">
      <w:pPr>
        <w:widowControl w:val="0"/>
        <w:tabs>
          <w:tab w:val="left" w:pos="7200"/>
        </w:tabs>
        <w:autoSpaceDE w:val="0"/>
        <w:autoSpaceDN w:val="0"/>
        <w:adjustRightInd w:val="0"/>
        <w:spacing w:line="360" w:lineRule="auto"/>
        <w:ind w:firstLine="720"/>
        <w:jc w:val="both"/>
        <w:rPr>
          <w:sz w:val="28"/>
          <w:szCs w:val="28"/>
        </w:rPr>
      </w:pPr>
      <w:r>
        <w:rPr>
          <w:sz w:val="28"/>
          <w:szCs w:val="28"/>
        </w:rPr>
        <w:t xml:space="preserve"> </w:t>
      </w:r>
    </w:p>
    <w:p w:rsidR="00D453C0" w:rsidRDefault="00D453C0"/>
    <w:p w:rsidR="001C33E6" w:rsidRPr="001C33E6" w:rsidRDefault="001C33E6" w:rsidP="001C33E6">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Pr="001C33E6">
        <w:rPr>
          <w:rFonts w:ascii="Times New Roman" w:hAnsi="Times New Roman" w:cs="Times New Roman"/>
          <w:sz w:val="28"/>
          <w:szCs w:val="28"/>
        </w:rPr>
        <w:t xml:space="preserve"> ООО «Электра- НН» практикуется продажа светильников по договору комиссии, согласно которому   одна сторона (комитент) поручает другой стороне (комиссионеру) за вознаграждение продать продукцию.   При исполнении договора комиссии в бухгалтерском учете комитента находят отражение следующие хозяйственные операции: отгрузка продукции комиссионеру, передача комиссионером продукции покупателю, начисление и выплата комиссионного вознаграждения, получение выручки от продажи и начисление налогов с объема продаж.   </w:t>
      </w:r>
    </w:p>
    <w:p w:rsidR="00D453C0" w:rsidRPr="001C33E6" w:rsidRDefault="001C33E6" w:rsidP="001C33E6">
      <w:pPr>
        <w:spacing w:line="360" w:lineRule="auto"/>
        <w:jc w:val="both"/>
        <w:rPr>
          <w:sz w:val="28"/>
          <w:szCs w:val="28"/>
        </w:rPr>
      </w:pPr>
      <w:r>
        <w:rPr>
          <w:sz w:val="28"/>
          <w:szCs w:val="28"/>
        </w:rPr>
        <w:t xml:space="preserve">          </w:t>
      </w:r>
      <w:r w:rsidRPr="001C33E6">
        <w:rPr>
          <w:sz w:val="28"/>
          <w:szCs w:val="28"/>
        </w:rPr>
        <w:t xml:space="preserve">Отгрузка продукции комитентом </w:t>
      </w:r>
      <w:r>
        <w:rPr>
          <w:sz w:val="28"/>
          <w:szCs w:val="28"/>
        </w:rPr>
        <w:t xml:space="preserve"> также </w:t>
      </w:r>
      <w:r w:rsidRPr="001C33E6">
        <w:rPr>
          <w:sz w:val="28"/>
          <w:szCs w:val="28"/>
        </w:rPr>
        <w:t xml:space="preserve">оформляется накладной </w:t>
      </w:r>
      <w:r>
        <w:rPr>
          <w:sz w:val="28"/>
          <w:szCs w:val="28"/>
        </w:rPr>
        <w:t xml:space="preserve"> </w:t>
      </w:r>
      <w:r w:rsidRPr="001C33E6">
        <w:rPr>
          <w:sz w:val="28"/>
          <w:szCs w:val="28"/>
        </w:rPr>
        <w:t xml:space="preserve"> и счетом - фактурой. Основанием для включения в объем продаж отгруженной продукции является </w:t>
      </w:r>
      <w:r>
        <w:rPr>
          <w:sz w:val="28"/>
          <w:szCs w:val="28"/>
        </w:rPr>
        <w:t xml:space="preserve"> </w:t>
      </w:r>
      <w:r w:rsidRPr="001C33E6">
        <w:rPr>
          <w:sz w:val="28"/>
          <w:szCs w:val="28"/>
        </w:rPr>
        <w:t xml:space="preserve"> акт комиссионера о передаче продукции покупателю. В этих документах указывается стоимость, которую покупатель должен уплатить комиссионеру (при участии его в расчетах) или комитенту (без участия комиссионера в расчетах).</w:t>
      </w:r>
    </w:p>
    <w:p w:rsidR="001C33E6" w:rsidRPr="001C33E6" w:rsidRDefault="001C33E6" w:rsidP="001C33E6">
      <w:pPr>
        <w:spacing w:line="360" w:lineRule="auto"/>
        <w:jc w:val="both"/>
        <w:rPr>
          <w:sz w:val="28"/>
          <w:szCs w:val="28"/>
        </w:rPr>
      </w:pPr>
      <w:r>
        <w:rPr>
          <w:rFonts w:eastAsia="MS Mincho"/>
          <w:sz w:val="28"/>
        </w:rPr>
        <w:t xml:space="preserve">          Приведем схему отражения операций ООО «Электра- НН»  при исполнении</w:t>
      </w:r>
      <w:r w:rsidR="00A5686F">
        <w:rPr>
          <w:rFonts w:eastAsia="MS Mincho"/>
          <w:sz w:val="28"/>
        </w:rPr>
        <w:t xml:space="preserve"> договора комиссии в январе 2008</w:t>
      </w:r>
      <w:r>
        <w:rPr>
          <w:rFonts w:eastAsia="MS Mincho"/>
          <w:sz w:val="28"/>
        </w:rPr>
        <w:t xml:space="preserve"> года, </w:t>
      </w:r>
      <w:r w:rsidRPr="001C33E6">
        <w:rPr>
          <w:rFonts w:eastAsia="MS Mincho"/>
          <w:sz w:val="28"/>
          <w:szCs w:val="28"/>
        </w:rPr>
        <w:t xml:space="preserve">когда </w:t>
      </w:r>
      <w:r w:rsidRPr="001C33E6">
        <w:rPr>
          <w:sz w:val="28"/>
          <w:szCs w:val="28"/>
        </w:rPr>
        <w:t xml:space="preserve">   комиссионер получил от комитента (ООО «Электра- НН») для передачи покупателю продукцию по продажным ценам на сумму 60 000 руб., в том числе производственная себестоимость </w:t>
      </w:r>
      <w:r w:rsidR="00703159">
        <w:rPr>
          <w:sz w:val="28"/>
          <w:szCs w:val="28"/>
        </w:rPr>
        <w:t xml:space="preserve">    </w:t>
      </w:r>
      <w:r w:rsidRPr="001C33E6">
        <w:rPr>
          <w:sz w:val="28"/>
          <w:szCs w:val="28"/>
        </w:rPr>
        <w:t>35 000 руб., НДС 10 000 руб., комиссионное вознаграждение 6000 руб., включая НДС на сумму 1000 руб.</w:t>
      </w:r>
    </w:p>
    <w:p w:rsidR="001C33E6" w:rsidRDefault="001C33E6" w:rsidP="001C33E6">
      <w:pPr>
        <w:pStyle w:val="ConsPlusNormal"/>
        <w:widowControl/>
        <w:ind w:firstLine="0"/>
      </w:pPr>
    </w:p>
    <w:p w:rsidR="001C33E6" w:rsidRPr="00D2770E" w:rsidRDefault="001C33E6" w:rsidP="001C33E6">
      <w:pPr>
        <w:pStyle w:val="ae"/>
        <w:spacing w:line="360" w:lineRule="auto"/>
        <w:jc w:val="right"/>
        <w:rPr>
          <w:rFonts w:ascii="Times New Roman" w:hAnsi="Times New Roman"/>
          <w:sz w:val="28"/>
        </w:rPr>
      </w:pPr>
      <w:r>
        <w:rPr>
          <w:rFonts w:ascii="Times New Roman" w:eastAsia="MS Mincho" w:hAnsi="Times New Roman"/>
          <w:sz w:val="28"/>
        </w:rPr>
        <w:t xml:space="preserve">  </w:t>
      </w:r>
      <w:r w:rsidR="00A5686F">
        <w:rPr>
          <w:rFonts w:ascii="Times New Roman" w:hAnsi="Times New Roman"/>
          <w:sz w:val="28"/>
        </w:rPr>
        <w:t>Таблица 2.</w:t>
      </w:r>
      <w:r>
        <w:rPr>
          <w:rFonts w:ascii="Times New Roman" w:hAnsi="Times New Roman"/>
          <w:sz w:val="28"/>
        </w:rPr>
        <w:t>3</w:t>
      </w:r>
    </w:p>
    <w:p w:rsidR="001C33E6" w:rsidRDefault="00E5767A" w:rsidP="001C33E6">
      <w:pPr>
        <w:jc w:val="center"/>
        <w:rPr>
          <w:sz w:val="28"/>
        </w:rPr>
      </w:pPr>
      <w:r>
        <w:rPr>
          <w:sz w:val="28"/>
        </w:rPr>
        <w:t>Фрагмент ж</w:t>
      </w:r>
      <w:r w:rsidR="001C33E6">
        <w:rPr>
          <w:sz w:val="28"/>
        </w:rPr>
        <w:t>урнал</w:t>
      </w:r>
      <w:r>
        <w:rPr>
          <w:sz w:val="28"/>
        </w:rPr>
        <w:t>а</w:t>
      </w:r>
      <w:r w:rsidR="001C33E6">
        <w:rPr>
          <w:sz w:val="28"/>
        </w:rPr>
        <w:t xml:space="preserve"> регистрации хозяйственных операций </w:t>
      </w:r>
      <w:r w:rsidR="006250D9">
        <w:rPr>
          <w:sz w:val="28"/>
        </w:rPr>
        <w:t xml:space="preserve">                                       </w:t>
      </w:r>
      <w:r w:rsidR="001C33E6">
        <w:rPr>
          <w:sz w:val="28"/>
        </w:rPr>
        <w:t>ООО «Электра- НН» за январь 200</w:t>
      </w:r>
      <w:r w:rsidR="00A5686F">
        <w:rPr>
          <w:sz w:val="28"/>
        </w:rPr>
        <w:t>8</w:t>
      </w:r>
      <w:r w:rsidR="001C33E6">
        <w:rPr>
          <w:sz w:val="28"/>
        </w:rPr>
        <w:t xml:space="preserve"> года</w:t>
      </w:r>
    </w:p>
    <w:p w:rsidR="001C33E6" w:rsidRDefault="001C33E6" w:rsidP="001C33E6">
      <w:pPr>
        <w:jc w:val="center"/>
        <w:rPr>
          <w:sz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5"/>
        <w:gridCol w:w="4820"/>
        <w:gridCol w:w="992"/>
        <w:gridCol w:w="709"/>
        <w:gridCol w:w="1134"/>
      </w:tblGrid>
      <w:tr w:rsidR="001C33E6" w:rsidTr="001314D7">
        <w:trPr>
          <w:cantSplit/>
        </w:trPr>
        <w:tc>
          <w:tcPr>
            <w:tcW w:w="1101" w:type="dxa"/>
          </w:tcPr>
          <w:p w:rsidR="001C33E6" w:rsidRPr="00D2770E" w:rsidRDefault="001C33E6" w:rsidP="001314D7">
            <w:pPr>
              <w:jc w:val="center"/>
            </w:pPr>
            <w:r>
              <w:t>дата</w:t>
            </w:r>
            <w:r w:rsidRPr="00D2770E">
              <w:t xml:space="preserve"> операции</w:t>
            </w:r>
          </w:p>
        </w:tc>
        <w:tc>
          <w:tcPr>
            <w:tcW w:w="1275" w:type="dxa"/>
          </w:tcPr>
          <w:p w:rsidR="001C33E6" w:rsidRPr="00D2770E" w:rsidRDefault="001C33E6" w:rsidP="001314D7">
            <w:pPr>
              <w:jc w:val="center"/>
            </w:pPr>
            <w:r>
              <w:t>Первичный документ</w:t>
            </w:r>
          </w:p>
        </w:tc>
        <w:tc>
          <w:tcPr>
            <w:tcW w:w="4820" w:type="dxa"/>
          </w:tcPr>
          <w:p w:rsidR="001C33E6" w:rsidRPr="00D2770E" w:rsidRDefault="001C33E6" w:rsidP="001314D7">
            <w:pPr>
              <w:jc w:val="center"/>
            </w:pPr>
            <w:r w:rsidRPr="00D2770E">
              <w:t>Содержание хозяйственной операции</w:t>
            </w:r>
          </w:p>
        </w:tc>
        <w:tc>
          <w:tcPr>
            <w:tcW w:w="1701" w:type="dxa"/>
            <w:gridSpan w:val="2"/>
          </w:tcPr>
          <w:p w:rsidR="001C33E6" w:rsidRPr="00D2770E" w:rsidRDefault="001C33E6" w:rsidP="001314D7">
            <w:pPr>
              <w:jc w:val="center"/>
            </w:pPr>
            <w:r w:rsidRPr="00D2770E">
              <w:t>Корреспондирующие счета</w:t>
            </w:r>
          </w:p>
        </w:tc>
        <w:tc>
          <w:tcPr>
            <w:tcW w:w="1134" w:type="dxa"/>
          </w:tcPr>
          <w:p w:rsidR="001C33E6" w:rsidRPr="00D2770E" w:rsidRDefault="001C33E6" w:rsidP="001314D7">
            <w:pPr>
              <w:jc w:val="center"/>
            </w:pPr>
            <w:r w:rsidRPr="00D2770E">
              <w:t>сумма</w:t>
            </w:r>
          </w:p>
        </w:tc>
      </w:tr>
      <w:tr w:rsidR="001C33E6" w:rsidTr="001314D7">
        <w:tc>
          <w:tcPr>
            <w:tcW w:w="1101" w:type="dxa"/>
          </w:tcPr>
          <w:p w:rsidR="001C33E6" w:rsidRPr="00D2770E" w:rsidRDefault="001C33E6" w:rsidP="00A5686F">
            <w:r>
              <w:t>05.01.0</w:t>
            </w:r>
            <w:r w:rsidR="00A5686F">
              <w:t>8</w:t>
            </w:r>
          </w:p>
        </w:tc>
        <w:tc>
          <w:tcPr>
            <w:tcW w:w="1275" w:type="dxa"/>
          </w:tcPr>
          <w:p w:rsidR="001C33E6" w:rsidRDefault="001C33E6" w:rsidP="001314D7">
            <w:pPr>
              <w:jc w:val="both"/>
            </w:pPr>
            <w:r>
              <w:t>наклад-</w:t>
            </w:r>
          </w:p>
          <w:p w:rsidR="001C33E6" w:rsidRPr="00D2770E" w:rsidRDefault="001C33E6" w:rsidP="001314D7">
            <w:pPr>
              <w:jc w:val="both"/>
            </w:pPr>
            <w:r>
              <w:t>ная</w:t>
            </w:r>
          </w:p>
        </w:tc>
        <w:tc>
          <w:tcPr>
            <w:tcW w:w="4820" w:type="dxa"/>
          </w:tcPr>
          <w:p w:rsidR="001C33E6" w:rsidRPr="00D2770E" w:rsidRDefault="001C33E6" w:rsidP="00703159">
            <w:pPr>
              <w:jc w:val="both"/>
            </w:pPr>
            <w:r w:rsidRPr="00D2770E">
              <w:t>Отражен</w:t>
            </w:r>
            <w:r w:rsidR="00703159">
              <w:t>а</w:t>
            </w:r>
            <w:r w:rsidRPr="00D2770E">
              <w:t xml:space="preserve"> </w:t>
            </w:r>
            <w:r w:rsidR="00703159">
              <w:t>передача готовой продукции комиссионеру</w:t>
            </w:r>
          </w:p>
        </w:tc>
        <w:tc>
          <w:tcPr>
            <w:tcW w:w="992" w:type="dxa"/>
          </w:tcPr>
          <w:p w:rsidR="001C33E6" w:rsidRPr="00D2770E" w:rsidRDefault="00703159" w:rsidP="001314D7">
            <w:pPr>
              <w:jc w:val="center"/>
            </w:pPr>
            <w:r>
              <w:t>45</w:t>
            </w:r>
          </w:p>
        </w:tc>
        <w:tc>
          <w:tcPr>
            <w:tcW w:w="709" w:type="dxa"/>
          </w:tcPr>
          <w:p w:rsidR="001C33E6" w:rsidRPr="00D2770E" w:rsidRDefault="00703159" w:rsidP="001314D7">
            <w:pPr>
              <w:jc w:val="center"/>
            </w:pPr>
            <w:r>
              <w:t>43.1</w:t>
            </w:r>
          </w:p>
        </w:tc>
        <w:tc>
          <w:tcPr>
            <w:tcW w:w="1134" w:type="dxa"/>
          </w:tcPr>
          <w:p w:rsidR="001C33E6" w:rsidRPr="00D2770E" w:rsidRDefault="00703159" w:rsidP="001314D7">
            <w:pPr>
              <w:jc w:val="center"/>
            </w:pPr>
            <w:r>
              <w:t>35</w:t>
            </w:r>
            <w:r w:rsidR="001C33E6">
              <w:t xml:space="preserve"> 000</w:t>
            </w:r>
          </w:p>
        </w:tc>
      </w:tr>
      <w:tr w:rsidR="001C33E6" w:rsidTr="001314D7">
        <w:tc>
          <w:tcPr>
            <w:tcW w:w="1101" w:type="dxa"/>
          </w:tcPr>
          <w:p w:rsidR="001C33E6" w:rsidRPr="00D2770E" w:rsidRDefault="001C33E6" w:rsidP="00A5686F">
            <w:pPr>
              <w:jc w:val="center"/>
            </w:pPr>
            <w:r>
              <w:t>05.01.0</w:t>
            </w:r>
            <w:r w:rsidR="00A5686F">
              <w:t>8</w:t>
            </w:r>
          </w:p>
        </w:tc>
        <w:tc>
          <w:tcPr>
            <w:tcW w:w="1275" w:type="dxa"/>
          </w:tcPr>
          <w:p w:rsidR="001C33E6" w:rsidRPr="00D2770E" w:rsidRDefault="00703159" w:rsidP="001314D7">
            <w:pPr>
              <w:jc w:val="both"/>
            </w:pPr>
            <w:r>
              <w:t>Счет- фактура</w:t>
            </w:r>
          </w:p>
        </w:tc>
        <w:tc>
          <w:tcPr>
            <w:tcW w:w="4820" w:type="dxa"/>
          </w:tcPr>
          <w:p w:rsidR="001C33E6" w:rsidRPr="00D2770E" w:rsidRDefault="00703159" w:rsidP="00703159">
            <w:pPr>
              <w:jc w:val="both"/>
            </w:pPr>
            <w:r>
              <w:t>Отражена стоимость переданной комиссионеру готовой продукции   по продажным ценам</w:t>
            </w:r>
          </w:p>
        </w:tc>
        <w:tc>
          <w:tcPr>
            <w:tcW w:w="992" w:type="dxa"/>
          </w:tcPr>
          <w:p w:rsidR="001C33E6" w:rsidRPr="00D2770E" w:rsidRDefault="001C33E6" w:rsidP="001314D7">
            <w:pPr>
              <w:jc w:val="center"/>
            </w:pPr>
          </w:p>
          <w:p w:rsidR="001C33E6" w:rsidRPr="00D2770E" w:rsidRDefault="00703159" w:rsidP="00703159">
            <w:pPr>
              <w:jc w:val="center"/>
            </w:pPr>
            <w:r>
              <w:t>62</w:t>
            </w:r>
          </w:p>
        </w:tc>
        <w:tc>
          <w:tcPr>
            <w:tcW w:w="709" w:type="dxa"/>
          </w:tcPr>
          <w:p w:rsidR="001C33E6" w:rsidRPr="00D2770E" w:rsidRDefault="001C33E6" w:rsidP="001314D7">
            <w:pPr>
              <w:jc w:val="center"/>
            </w:pPr>
          </w:p>
          <w:p w:rsidR="001C33E6" w:rsidRPr="00D2770E" w:rsidRDefault="00703159" w:rsidP="001314D7">
            <w:pPr>
              <w:jc w:val="center"/>
            </w:pPr>
            <w:r>
              <w:t>90</w:t>
            </w:r>
            <w:r w:rsidR="001C33E6" w:rsidRPr="00D2770E">
              <w:t>.</w:t>
            </w:r>
            <w:r w:rsidR="001C33E6">
              <w:t>1</w:t>
            </w:r>
          </w:p>
        </w:tc>
        <w:tc>
          <w:tcPr>
            <w:tcW w:w="1134" w:type="dxa"/>
          </w:tcPr>
          <w:p w:rsidR="001C33E6" w:rsidRPr="00D2770E" w:rsidRDefault="001C33E6" w:rsidP="001314D7">
            <w:pPr>
              <w:jc w:val="center"/>
            </w:pPr>
          </w:p>
          <w:p w:rsidR="001C33E6" w:rsidRPr="00D2770E" w:rsidRDefault="001C33E6" w:rsidP="00703159">
            <w:pPr>
              <w:jc w:val="center"/>
            </w:pPr>
            <w:r>
              <w:t xml:space="preserve"> </w:t>
            </w:r>
            <w:r w:rsidR="00703159">
              <w:t>6</w:t>
            </w:r>
            <w:r>
              <w:t>0 000</w:t>
            </w:r>
          </w:p>
        </w:tc>
      </w:tr>
      <w:tr w:rsidR="001C33E6" w:rsidTr="001314D7">
        <w:tc>
          <w:tcPr>
            <w:tcW w:w="1101" w:type="dxa"/>
          </w:tcPr>
          <w:p w:rsidR="001C33E6" w:rsidRPr="00D2770E" w:rsidRDefault="001C33E6" w:rsidP="00A5686F">
            <w:pPr>
              <w:jc w:val="center"/>
            </w:pPr>
            <w:r>
              <w:t>0</w:t>
            </w:r>
            <w:r w:rsidR="00845456">
              <w:rPr>
                <w:lang w:val="en-US"/>
              </w:rPr>
              <w:t>5</w:t>
            </w:r>
            <w:r>
              <w:t>.01.0</w:t>
            </w:r>
            <w:r w:rsidR="00A5686F">
              <w:t>8</w:t>
            </w:r>
          </w:p>
        </w:tc>
        <w:tc>
          <w:tcPr>
            <w:tcW w:w="1275" w:type="dxa"/>
          </w:tcPr>
          <w:p w:rsidR="001C33E6" w:rsidRPr="00F921C6" w:rsidRDefault="001C33E6" w:rsidP="001314D7">
            <w:pPr>
              <w:spacing w:line="240" w:lineRule="atLeast"/>
            </w:pPr>
            <w:r>
              <w:t>ведомость</w:t>
            </w:r>
            <w:r w:rsidRPr="00F921C6">
              <w:t xml:space="preserve"> сводного учета издержек производ</w:t>
            </w:r>
            <w:r>
              <w:t xml:space="preserve">- </w:t>
            </w:r>
            <w:r w:rsidRPr="00F921C6">
              <w:t>ства</w:t>
            </w:r>
          </w:p>
        </w:tc>
        <w:tc>
          <w:tcPr>
            <w:tcW w:w="4820" w:type="dxa"/>
          </w:tcPr>
          <w:p w:rsidR="001C33E6" w:rsidRDefault="001C33E6" w:rsidP="001314D7">
            <w:pPr>
              <w:jc w:val="center"/>
            </w:pPr>
          </w:p>
          <w:p w:rsidR="001C33E6" w:rsidRPr="00D2770E" w:rsidRDefault="00703159" w:rsidP="00703159">
            <w:r>
              <w:t xml:space="preserve"> Отражена</w:t>
            </w:r>
            <w:r w:rsidR="001C33E6">
              <w:t xml:space="preserve"> </w:t>
            </w:r>
            <w:r>
              <w:t xml:space="preserve"> производственная себестоимость переданной комиссионеру готовой продукции</w:t>
            </w:r>
          </w:p>
        </w:tc>
        <w:tc>
          <w:tcPr>
            <w:tcW w:w="992" w:type="dxa"/>
          </w:tcPr>
          <w:p w:rsidR="001C33E6" w:rsidRDefault="001C33E6" w:rsidP="001314D7">
            <w:pPr>
              <w:jc w:val="center"/>
            </w:pPr>
          </w:p>
          <w:p w:rsidR="001C33E6" w:rsidRDefault="001C33E6" w:rsidP="001314D7">
            <w:pPr>
              <w:jc w:val="center"/>
            </w:pPr>
          </w:p>
          <w:p w:rsidR="001C33E6" w:rsidRPr="00D2770E" w:rsidRDefault="001C33E6" w:rsidP="001314D7">
            <w:pPr>
              <w:jc w:val="center"/>
            </w:pPr>
            <w:r w:rsidRPr="00D2770E">
              <w:t>90.2</w:t>
            </w:r>
          </w:p>
        </w:tc>
        <w:tc>
          <w:tcPr>
            <w:tcW w:w="709" w:type="dxa"/>
          </w:tcPr>
          <w:p w:rsidR="001C33E6" w:rsidRDefault="001C33E6" w:rsidP="001314D7">
            <w:pPr>
              <w:jc w:val="center"/>
            </w:pPr>
          </w:p>
          <w:p w:rsidR="001C33E6" w:rsidRDefault="001C33E6" w:rsidP="001314D7">
            <w:pPr>
              <w:jc w:val="center"/>
            </w:pPr>
          </w:p>
          <w:p w:rsidR="001C33E6" w:rsidRPr="00D2770E" w:rsidRDefault="00703159" w:rsidP="001314D7">
            <w:pPr>
              <w:jc w:val="center"/>
            </w:pPr>
            <w:r>
              <w:t>45</w:t>
            </w:r>
          </w:p>
        </w:tc>
        <w:tc>
          <w:tcPr>
            <w:tcW w:w="1134" w:type="dxa"/>
          </w:tcPr>
          <w:p w:rsidR="001C33E6" w:rsidRDefault="001C33E6" w:rsidP="001314D7">
            <w:pPr>
              <w:jc w:val="center"/>
            </w:pPr>
          </w:p>
          <w:p w:rsidR="001C33E6" w:rsidRDefault="001C33E6" w:rsidP="001314D7">
            <w:pPr>
              <w:jc w:val="center"/>
            </w:pPr>
          </w:p>
          <w:p w:rsidR="001C33E6" w:rsidRPr="00D2770E" w:rsidRDefault="00703159" w:rsidP="001314D7">
            <w:pPr>
              <w:jc w:val="center"/>
            </w:pPr>
            <w:r>
              <w:t>35</w:t>
            </w:r>
            <w:r w:rsidR="001C33E6">
              <w:t xml:space="preserve"> 000</w:t>
            </w:r>
          </w:p>
        </w:tc>
      </w:tr>
      <w:tr w:rsidR="00703159" w:rsidTr="001314D7">
        <w:tc>
          <w:tcPr>
            <w:tcW w:w="1101" w:type="dxa"/>
          </w:tcPr>
          <w:p w:rsidR="00703159" w:rsidRDefault="00703159" w:rsidP="00A5686F">
            <w:pPr>
              <w:jc w:val="center"/>
            </w:pPr>
            <w:r>
              <w:t>0</w:t>
            </w:r>
            <w:r w:rsidR="00845456">
              <w:rPr>
                <w:lang w:val="en-US"/>
              </w:rPr>
              <w:t>5</w:t>
            </w:r>
            <w:r>
              <w:t>.01.0</w:t>
            </w:r>
            <w:r w:rsidR="00A5686F">
              <w:t>8</w:t>
            </w:r>
          </w:p>
        </w:tc>
        <w:tc>
          <w:tcPr>
            <w:tcW w:w="1275" w:type="dxa"/>
          </w:tcPr>
          <w:p w:rsidR="00703159" w:rsidRDefault="00703159" w:rsidP="001314D7">
            <w:pPr>
              <w:jc w:val="both"/>
            </w:pPr>
            <w:r>
              <w:t>Счет- фактура</w:t>
            </w:r>
          </w:p>
        </w:tc>
        <w:tc>
          <w:tcPr>
            <w:tcW w:w="4820" w:type="dxa"/>
          </w:tcPr>
          <w:p w:rsidR="00703159" w:rsidRPr="00D2770E" w:rsidRDefault="00703159" w:rsidP="00703159">
            <w:pPr>
              <w:jc w:val="both"/>
            </w:pPr>
            <w:r>
              <w:t>Начислен НДС по переданной комиссионеру  продукции</w:t>
            </w:r>
          </w:p>
        </w:tc>
        <w:tc>
          <w:tcPr>
            <w:tcW w:w="992" w:type="dxa"/>
          </w:tcPr>
          <w:p w:rsidR="00703159" w:rsidRPr="00D2770E" w:rsidRDefault="00703159" w:rsidP="001314D7">
            <w:pPr>
              <w:jc w:val="center"/>
            </w:pPr>
            <w:r>
              <w:t>90.3.</w:t>
            </w:r>
          </w:p>
        </w:tc>
        <w:tc>
          <w:tcPr>
            <w:tcW w:w="709" w:type="dxa"/>
          </w:tcPr>
          <w:p w:rsidR="00703159" w:rsidRPr="00D2770E" w:rsidRDefault="00703159" w:rsidP="001314D7">
            <w:pPr>
              <w:jc w:val="center"/>
            </w:pPr>
            <w:r>
              <w:t>68.2.</w:t>
            </w:r>
          </w:p>
        </w:tc>
        <w:tc>
          <w:tcPr>
            <w:tcW w:w="1134" w:type="dxa"/>
          </w:tcPr>
          <w:p w:rsidR="00703159" w:rsidRPr="00D2770E" w:rsidRDefault="00703159" w:rsidP="001314D7">
            <w:pPr>
              <w:jc w:val="center"/>
            </w:pPr>
            <w:r>
              <w:t>10 000</w:t>
            </w:r>
          </w:p>
        </w:tc>
      </w:tr>
      <w:tr w:rsidR="00703159" w:rsidTr="001314D7">
        <w:tc>
          <w:tcPr>
            <w:tcW w:w="1101" w:type="dxa"/>
          </w:tcPr>
          <w:p w:rsidR="00703159" w:rsidRPr="00D2770E" w:rsidRDefault="00703159" w:rsidP="00A5686F">
            <w:pPr>
              <w:jc w:val="center"/>
            </w:pPr>
            <w:r>
              <w:t>30.01.0</w:t>
            </w:r>
            <w:r w:rsidR="00A5686F">
              <w:t>8</w:t>
            </w:r>
          </w:p>
        </w:tc>
        <w:tc>
          <w:tcPr>
            <w:tcW w:w="1275" w:type="dxa"/>
          </w:tcPr>
          <w:p w:rsidR="00703159" w:rsidRPr="00D2770E" w:rsidRDefault="009D4810" w:rsidP="001314D7">
            <w:pPr>
              <w:jc w:val="both"/>
            </w:pPr>
            <w:r>
              <w:t>Акт выполненных работ</w:t>
            </w:r>
          </w:p>
        </w:tc>
        <w:tc>
          <w:tcPr>
            <w:tcW w:w="4820" w:type="dxa"/>
          </w:tcPr>
          <w:p w:rsidR="00703159" w:rsidRPr="00D2770E" w:rsidRDefault="00703159" w:rsidP="001314D7">
            <w:pPr>
              <w:jc w:val="both"/>
            </w:pPr>
            <w:r>
              <w:t>Н</w:t>
            </w:r>
            <w:r w:rsidR="009D4810">
              <w:t>ачислено</w:t>
            </w:r>
            <w:r>
              <w:t xml:space="preserve"> комиссионное вознаграждение</w:t>
            </w:r>
          </w:p>
        </w:tc>
        <w:tc>
          <w:tcPr>
            <w:tcW w:w="992" w:type="dxa"/>
          </w:tcPr>
          <w:p w:rsidR="00703159" w:rsidRPr="00D2770E" w:rsidRDefault="00703159" w:rsidP="00703159">
            <w:pPr>
              <w:jc w:val="center"/>
            </w:pPr>
            <w:r>
              <w:t>44</w:t>
            </w:r>
          </w:p>
        </w:tc>
        <w:tc>
          <w:tcPr>
            <w:tcW w:w="709" w:type="dxa"/>
          </w:tcPr>
          <w:p w:rsidR="00703159" w:rsidRPr="00D2770E" w:rsidRDefault="00703159" w:rsidP="001314D7">
            <w:pPr>
              <w:jc w:val="center"/>
            </w:pPr>
            <w:r>
              <w:t>76</w:t>
            </w:r>
          </w:p>
        </w:tc>
        <w:tc>
          <w:tcPr>
            <w:tcW w:w="1134" w:type="dxa"/>
          </w:tcPr>
          <w:p w:rsidR="00703159" w:rsidRPr="00D2770E" w:rsidRDefault="00703159" w:rsidP="001314D7">
            <w:pPr>
              <w:jc w:val="center"/>
            </w:pPr>
            <w:r>
              <w:t>5 000</w:t>
            </w:r>
          </w:p>
        </w:tc>
      </w:tr>
      <w:tr w:rsidR="00703159" w:rsidTr="001314D7">
        <w:trPr>
          <w:trHeight w:val="717"/>
        </w:trPr>
        <w:tc>
          <w:tcPr>
            <w:tcW w:w="1101" w:type="dxa"/>
          </w:tcPr>
          <w:p w:rsidR="00703159" w:rsidRDefault="009D4810" w:rsidP="00A5686F">
            <w:pPr>
              <w:jc w:val="center"/>
            </w:pPr>
            <w:r>
              <w:t>30.01.0</w:t>
            </w:r>
            <w:r w:rsidR="00A5686F">
              <w:t>8</w:t>
            </w:r>
          </w:p>
        </w:tc>
        <w:tc>
          <w:tcPr>
            <w:tcW w:w="1275" w:type="dxa"/>
          </w:tcPr>
          <w:p w:rsidR="00703159" w:rsidRDefault="009D4810" w:rsidP="001314D7">
            <w:pPr>
              <w:jc w:val="both"/>
            </w:pPr>
            <w:r>
              <w:t>Счет- фактура</w:t>
            </w:r>
          </w:p>
        </w:tc>
        <w:tc>
          <w:tcPr>
            <w:tcW w:w="4820" w:type="dxa"/>
          </w:tcPr>
          <w:p w:rsidR="00703159" w:rsidRPr="009D4810" w:rsidRDefault="009D4810" w:rsidP="009D4810">
            <w:pPr>
              <w:jc w:val="both"/>
            </w:pPr>
            <w:r>
              <w:t>Выделен НДС по услугам комиссионера</w:t>
            </w:r>
          </w:p>
        </w:tc>
        <w:tc>
          <w:tcPr>
            <w:tcW w:w="992" w:type="dxa"/>
          </w:tcPr>
          <w:p w:rsidR="00703159" w:rsidRPr="00D2770E" w:rsidRDefault="009D4810" w:rsidP="001314D7">
            <w:pPr>
              <w:jc w:val="center"/>
            </w:pPr>
            <w:r>
              <w:t>19</w:t>
            </w:r>
          </w:p>
        </w:tc>
        <w:tc>
          <w:tcPr>
            <w:tcW w:w="709" w:type="dxa"/>
          </w:tcPr>
          <w:p w:rsidR="00703159" w:rsidRPr="00D2770E" w:rsidRDefault="009D4810" w:rsidP="001314D7">
            <w:pPr>
              <w:jc w:val="center"/>
            </w:pPr>
            <w:r>
              <w:t>76</w:t>
            </w:r>
          </w:p>
        </w:tc>
        <w:tc>
          <w:tcPr>
            <w:tcW w:w="1134" w:type="dxa"/>
          </w:tcPr>
          <w:p w:rsidR="00703159" w:rsidRPr="00D2770E" w:rsidRDefault="009D4810" w:rsidP="001314D7">
            <w:pPr>
              <w:jc w:val="center"/>
            </w:pPr>
            <w:r>
              <w:t>1 000</w:t>
            </w:r>
          </w:p>
        </w:tc>
      </w:tr>
      <w:tr w:rsidR="009D4810" w:rsidTr="001314D7">
        <w:tc>
          <w:tcPr>
            <w:tcW w:w="1101" w:type="dxa"/>
          </w:tcPr>
          <w:p w:rsidR="009D4810" w:rsidRDefault="009D4810" w:rsidP="00A5686F">
            <w:pPr>
              <w:jc w:val="center"/>
            </w:pPr>
            <w:r>
              <w:t>30.01.0</w:t>
            </w:r>
            <w:r w:rsidR="00A5686F">
              <w:t>8</w:t>
            </w:r>
          </w:p>
        </w:tc>
        <w:tc>
          <w:tcPr>
            <w:tcW w:w="1275" w:type="dxa"/>
          </w:tcPr>
          <w:p w:rsidR="009D4810" w:rsidRDefault="009D4810" w:rsidP="001314D7">
            <w:pPr>
              <w:jc w:val="both"/>
            </w:pPr>
            <w:r>
              <w:t>Выписка счета</w:t>
            </w:r>
          </w:p>
        </w:tc>
        <w:tc>
          <w:tcPr>
            <w:tcW w:w="4820" w:type="dxa"/>
          </w:tcPr>
          <w:p w:rsidR="009D4810" w:rsidRPr="00D2770E" w:rsidRDefault="009D4810" w:rsidP="001314D7">
            <w:pPr>
              <w:jc w:val="both"/>
            </w:pPr>
            <w:r>
              <w:t>Поступили денежные средства от комиссионера за переданную ему продукцию</w:t>
            </w:r>
          </w:p>
        </w:tc>
        <w:tc>
          <w:tcPr>
            <w:tcW w:w="992" w:type="dxa"/>
          </w:tcPr>
          <w:p w:rsidR="009D4810" w:rsidRPr="00D2770E" w:rsidRDefault="009D4810" w:rsidP="001314D7">
            <w:pPr>
              <w:jc w:val="center"/>
            </w:pPr>
            <w:r>
              <w:t>51</w:t>
            </w:r>
          </w:p>
        </w:tc>
        <w:tc>
          <w:tcPr>
            <w:tcW w:w="709" w:type="dxa"/>
          </w:tcPr>
          <w:p w:rsidR="009D4810" w:rsidRPr="00D2770E" w:rsidRDefault="009D4810" w:rsidP="001314D7">
            <w:pPr>
              <w:jc w:val="center"/>
            </w:pPr>
            <w:r>
              <w:t>62</w:t>
            </w:r>
          </w:p>
        </w:tc>
        <w:tc>
          <w:tcPr>
            <w:tcW w:w="1134" w:type="dxa"/>
          </w:tcPr>
          <w:p w:rsidR="009D4810" w:rsidRPr="00D2770E" w:rsidRDefault="009D4810" w:rsidP="001314D7">
            <w:pPr>
              <w:jc w:val="center"/>
            </w:pPr>
            <w:r>
              <w:t>54 000</w:t>
            </w:r>
          </w:p>
        </w:tc>
      </w:tr>
      <w:tr w:rsidR="009D4810" w:rsidTr="001314D7">
        <w:tc>
          <w:tcPr>
            <w:tcW w:w="1101" w:type="dxa"/>
          </w:tcPr>
          <w:p w:rsidR="009D4810" w:rsidRDefault="009D4810" w:rsidP="00A5686F">
            <w:pPr>
              <w:jc w:val="center"/>
            </w:pPr>
            <w:r>
              <w:t>30.01.0</w:t>
            </w:r>
            <w:r w:rsidR="00A5686F">
              <w:t>8</w:t>
            </w:r>
          </w:p>
        </w:tc>
        <w:tc>
          <w:tcPr>
            <w:tcW w:w="1275" w:type="dxa"/>
          </w:tcPr>
          <w:p w:rsidR="009D4810" w:rsidRDefault="009D4810" w:rsidP="001314D7">
            <w:pPr>
              <w:jc w:val="both"/>
            </w:pPr>
            <w:r>
              <w:t>Акт взаимозачета</w:t>
            </w:r>
          </w:p>
        </w:tc>
        <w:tc>
          <w:tcPr>
            <w:tcW w:w="4820" w:type="dxa"/>
          </w:tcPr>
          <w:p w:rsidR="009D4810" w:rsidRPr="00D2770E" w:rsidRDefault="009D4810" w:rsidP="001314D7">
            <w:pPr>
              <w:jc w:val="both"/>
            </w:pPr>
            <w:r>
              <w:t>Произведен зачет задолженности между комитентом и комиссионером</w:t>
            </w:r>
          </w:p>
        </w:tc>
        <w:tc>
          <w:tcPr>
            <w:tcW w:w="992" w:type="dxa"/>
          </w:tcPr>
          <w:p w:rsidR="009D4810" w:rsidRPr="00D2770E" w:rsidRDefault="009D4810" w:rsidP="001314D7">
            <w:pPr>
              <w:jc w:val="center"/>
            </w:pPr>
            <w:r>
              <w:t>76</w:t>
            </w:r>
          </w:p>
        </w:tc>
        <w:tc>
          <w:tcPr>
            <w:tcW w:w="709" w:type="dxa"/>
          </w:tcPr>
          <w:p w:rsidR="009D4810" w:rsidRPr="00D2770E" w:rsidRDefault="009D4810" w:rsidP="001314D7">
            <w:pPr>
              <w:jc w:val="center"/>
            </w:pPr>
            <w:r>
              <w:t>62</w:t>
            </w:r>
          </w:p>
        </w:tc>
        <w:tc>
          <w:tcPr>
            <w:tcW w:w="1134" w:type="dxa"/>
          </w:tcPr>
          <w:p w:rsidR="009D4810" w:rsidRPr="00D2770E" w:rsidRDefault="009D4810" w:rsidP="001314D7">
            <w:pPr>
              <w:jc w:val="center"/>
            </w:pPr>
            <w:r>
              <w:t>6 000</w:t>
            </w:r>
          </w:p>
        </w:tc>
      </w:tr>
      <w:tr w:rsidR="009D4810" w:rsidTr="001314D7">
        <w:tc>
          <w:tcPr>
            <w:tcW w:w="1101" w:type="dxa"/>
          </w:tcPr>
          <w:p w:rsidR="009D4810" w:rsidRDefault="009D4810" w:rsidP="00A5686F">
            <w:pPr>
              <w:jc w:val="center"/>
            </w:pPr>
            <w:r>
              <w:t>30.01.0</w:t>
            </w:r>
            <w:r w:rsidR="00A5686F">
              <w:t>8</w:t>
            </w:r>
          </w:p>
        </w:tc>
        <w:tc>
          <w:tcPr>
            <w:tcW w:w="1275" w:type="dxa"/>
          </w:tcPr>
          <w:p w:rsidR="009D4810" w:rsidRDefault="009D4810" w:rsidP="001314D7">
            <w:pPr>
              <w:jc w:val="both"/>
            </w:pPr>
            <w:r>
              <w:t>Счет- фактура, выписка банка</w:t>
            </w:r>
          </w:p>
        </w:tc>
        <w:tc>
          <w:tcPr>
            <w:tcW w:w="4820" w:type="dxa"/>
          </w:tcPr>
          <w:p w:rsidR="009D4810" w:rsidRPr="00D2770E" w:rsidRDefault="009D4810" w:rsidP="001314D7">
            <w:pPr>
              <w:jc w:val="both"/>
            </w:pPr>
            <w:r>
              <w:t>Принят НДС к зачету</w:t>
            </w:r>
          </w:p>
        </w:tc>
        <w:tc>
          <w:tcPr>
            <w:tcW w:w="992" w:type="dxa"/>
          </w:tcPr>
          <w:p w:rsidR="009D4810" w:rsidRPr="00D2770E" w:rsidRDefault="009D4810" w:rsidP="001314D7">
            <w:pPr>
              <w:jc w:val="center"/>
            </w:pPr>
            <w:r>
              <w:t>68.2</w:t>
            </w:r>
          </w:p>
        </w:tc>
        <w:tc>
          <w:tcPr>
            <w:tcW w:w="709" w:type="dxa"/>
          </w:tcPr>
          <w:p w:rsidR="009D4810" w:rsidRPr="00D2770E" w:rsidRDefault="009D4810" w:rsidP="001314D7">
            <w:pPr>
              <w:jc w:val="center"/>
            </w:pPr>
            <w:r>
              <w:t>19</w:t>
            </w:r>
          </w:p>
        </w:tc>
        <w:tc>
          <w:tcPr>
            <w:tcW w:w="1134" w:type="dxa"/>
          </w:tcPr>
          <w:p w:rsidR="009D4810" w:rsidRPr="00D2770E" w:rsidRDefault="009D4810" w:rsidP="001314D7">
            <w:pPr>
              <w:jc w:val="center"/>
            </w:pPr>
            <w:r>
              <w:t>1 000</w:t>
            </w:r>
          </w:p>
        </w:tc>
      </w:tr>
      <w:tr w:rsidR="009D4810" w:rsidTr="001314D7">
        <w:tc>
          <w:tcPr>
            <w:tcW w:w="1101" w:type="dxa"/>
          </w:tcPr>
          <w:p w:rsidR="009D4810" w:rsidRDefault="009D4810" w:rsidP="00A5686F">
            <w:pPr>
              <w:jc w:val="center"/>
            </w:pPr>
            <w:r>
              <w:t>30.01.0</w:t>
            </w:r>
            <w:r w:rsidR="00A5686F">
              <w:t>8</w:t>
            </w:r>
          </w:p>
        </w:tc>
        <w:tc>
          <w:tcPr>
            <w:tcW w:w="1275" w:type="dxa"/>
          </w:tcPr>
          <w:p w:rsidR="009D4810" w:rsidRPr="00F921C6" w:rsidRDefault="009D4810" w:rsidP="001314D7">
            <w:pPr>
              <w:spacing w:line="240" w:lineRule="atLeast"/>
            </w:pPr>
            <w:r>
              <w:t>ведомость</w:t>
            </w:r>
            <w:r w:rsidRPr="00F921C6">
              <w:t xml:space="preserve"> сводного учета издержек производ</w:t>
            </w:r>
            <w:r>
              <w:t xml:space="preserve">- </w:t>
            </w:r>
            <w:r w:rsidRPr="00F921C6">
              <w:t>ства</w:t>
            </w:r>
          </w:p>
        </w:tc>
        <w:tc>
          <w:tcPr>
            <w:tcW w:w="4820" w:type="dxa"/>
          </w:tcPr>
          <w:p w:rsidR="009D4810" w:rsidRPr="00D2770E" w:rsidRDefault="009D4810" w:rsidP="009D4810">
            <w:pPr>
              <w:jc w:val="both"/>
            </w:pPr>
            <w:r>
              <w:t>Списаны расходы по продаже</w:t>
            </w:r>
          </w:p>
        </w:tc>
        <w:tc>
          <w:tcPr>
            <w:tcW w:w="992" w:type="dxa"/>
          </w:tcPr>
          <w:p w:rsidR="009D4810" w:rsidRPr="00D2770E" w:rsidRDefault="009D4810" w:rsidP="001314D7">
            <w:pPr>
              <w:jc w:val="center"/>
            </w:pPr>
            <w:r>
              <w:t>90.2.</w:t>
            </w:r>
          </w:p>
        </w:tc>
        <w:tc>
          <w:tcPr>
            <w:tcW w:w="709" w:type="dxa"/>
          </w:tcPr>
          <w:p w:rsidR="009D4810" w:rsidRPr="00D2770E" w:rsidRDefault="009D4810" w:rsidP="001314D7">
            <w:pPr>
              <w:jc w:val="center"/>
            </w:pPr>
            <w:r>
              <w:t>44</w:t>
            </w:r>
          </w:p>
        </w:tc>
        <w:tc>
          <w:tcPr>
            <w:tcW w:w="1134" w:type="dxa"/>
          </w:tcPr>
          <w:p w:rsidR="009D4810" w:rsidRPr="00D2770E" w:rsidRDefault="009D4810" w:rsidP="001314D7">
            <w:pPr>
              <w:jc w:val="center"/>
            </w:pPr>
            <w:r>
              <w:t>5 000</w:t>
            </w:r>
          </w:p>
        </w:tc>
      </w:tr>
      <w:tr w:rsidR="009D4810" w:rsidTr="001314D7">
        <w:tc>
          <w:tcPr>
            <w:tcW w:w="1101" w:type="dxa"/>
          </w:tcPr>
          <w:p w:rsidR="009D4810" w:rsidRPr="00D2770E" w:rsidRDefault="00D2299E" w:rsidP="001314D7">
            <w:pPr>
              <w:jc w:val="center"/>
            </w:pPr>
            <w:r>
              <w:t>3</w:t>
            </w:r>
            <w:r w:rsidR="009D4810">
              <w:t>1.01.0</w:t>
            </w:r>
            <w:r w:rsidR="00A5686F">
              <w:t>8</w:t>
            </w:r>
          </w:p>
        </w:tc>
        <w:tc>
          <w:tcPr>
            <w:tcW w:w="1275" w:type="dxa"/>
          </w:tcPr>
          <w:p w:rsidR="009D4810" w:rsidRPr="00D2770E" w:rsidRDefault="009D4810" w:rsidP="001314D7">
            <w:pPr>
              <w:jc w:val="both"/>
            </w:pPr>
            <w:r>
              <w:t>Справка по закрытию счетов</w:t>
            </w:r>
          </w:p>
        </w:tc>
        <w:tc>
          <w:tcPr>
            <w:tcW w:w="4820" w:type="dxa"/>
          </w:tcPr>
          <w:p w:rsidR="009D4810" w:rsidRPr="00D2770E" w:rsidRDefault="009D4810" w:rsidP="001314D7">
            <w:pPr>
              <w:jc w:val="both"/>
            </w:pPr>
            <w:r w:rsidRPr="00D2770E">
              <w:t>Закрытие субсчетов в конце отчетного года на сумму оборота:</w:t>
            </w:r>
          </w:p>
          <w:p w:rsidR="009D4810" w:rsidRPr="00D2770E" w:rsidRDefault="009D4810" w:rsidP="001314D7">
            <w:pPr>
              <w:jc w:val="both"/>
            </w:pPr>
            <w:r w:rsidRPr="00D2770E">
              <w:t>-выручки от продаж</w:t>
            </w:r>
          </w:p>
          <w:p w:rsidR="009D4810" w:rsidRPr="00D2770E" w:rsidRDefault="009D4810" w:rsidP="001314D7">
            <w:pPr>
              <w:jc w:val="both"/>
            </w:pPr>
            <w:r w:rsidRPr="00D2770E">
              <w:t>-себестоимости продаж</w:t>
            </w:r>
          </w:p>
          <w:p w:rsidR="009D4810" w:rsidRPr="00D2770E" w:rsidRDefault="009D4810" w:rsidP="001314D7">
            <w:pPr>
              <w:jc w:val="both"/>
            </w:pPr>
            <w:r w:rsidRPr="00D2770E">
              <w:t>- налога на добавленную стоимость</w:t>
            </w:r>
          </w:p>
        </w:tc>
        <w:tc>
          <w:tcPr>
            <w:tcW w:w="992" w:type="dxa"/>
          </w:tcPr>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r w:rsidRPr="00D2770E">
              <w:t>90.</w:t>
            </w:r>
            <w:r>
              <w:t>1</w:t>
            </w:r>
          </w:p>
          <w:p w:rsidR="009D4810" w:rsidRPr="00D2770E" w:rsidRDefault="009D4810" w:rsidP="001314D7">
            <w:pPr>
              <w:jc w:val="center"/>
            </w:pPr>
            <w:r w:rsidRPr="00D2770E">
              <w:t>90.9</w:t>
            </w:r>
          </w:p>
          <w:p w:rsidR="009D4810" w:rsidRPr="00D2770E" w:rsidRDefault="009D4810" w:rsidP="001314D7">
            <w:pPr>
              <w:jc w:val="center"/>
            </w:pPr>
            <w:r w:rsidRPr="00D2770E">
              <w:t>90.9</w:t>
            </w:r>
          </w:p>
        </w:tc>
        <w:tc>
          <w:tcPr>
            <w:tcW w:w="709" w:type="dxa"/>
          </w:tcPr>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r w:rsidRPr="00D2770E">
              <w:t>90.9</w:t>
            </w:r>
          </w:p>
          <w:p w:rsidR="009D4810" w:rsidRPr="00D2770E" w:rsidRDefault="009D4810" w:rsidP="001314D7">
            <w:pPr>
              <w:jc w:val="center"/>
            </w:pPr>
            <w:r w:rsidRPr="00D2770E">
              <w:t>90.2</w:t>
            </w:r>
          </w:p>
          <w:p w:rsidR="009D4810" w:rsidRPr="00D2770E" w:rsidRDefault="009D4810" w:rsidP="001314D7">
            <w:pPr>
              <w:jc w:val="center"/>
            </w:pPr>
            <w:r>
              <w:t>90.3</w:t>
            </w:r>
          </w:p>
        </w:tc>
        <w:tc>
          <w:tcPr>
            <w:tcW w:w="1134" w:type="dxa"/>
          </w:tcPr>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r>
              <w:t>6</w:t>
            </w:r>
            <w:r w:rsidRPr="00D2770E">
              <w:t>0</w:t>
            </w:r>
            <w:r>
              <w:t xml:space="preserve"> 000</w:t>
            </w:r>
          </w:p>
          <w:p w:rsidR="009D4810" w:rsidRPr="00D2770E" w:rsidRDefault="009D4810" w:rsidP="001314D7">
            <w:pPr>
              <w:jc w:val="center"/>
            </w:pPr>
            <w:r>
              <w:t>40 000</w:t>
            </w:r>
          </w:p>
          <w:p w:rsidR="009D4810" w:rsidRPr="00D2770E" w:rsidRDefault="009D4810" w:rsidP="001314D7">
            <w:pPr>
              <w:jc w:val="center"/>
            </w:pPr>
            <w:r>
              <w:t>10 000</w:t>
            </w:r>
          </w:p>
        </w:tc>
      </w:tr>
      <w:tr w:rsidR="009D4810" w:rsidTr="001314D7">
        <w:tc>
          <w:tcPr>
            <w:tcW w:w="1101" w:type="dxa"/>
          </w:tcPr>
          <w:p w:rsidR="009D4810" w:rsidRPr="00D2770E" w:rsidRDefault="009D4810" w:rsidP="001314D7">
            <w:pPr>
              <w:jc w:val="center"/>
            </w:pPr>
            <w:r>
              <w:t>31.01.0</w:t>
            </w:r>
            <w:r w:rsidR="00A5686F">
              <w:t>8</w:t>
            </w:r>
          </w:p>
        </w:tc>
        <w:tc>
          <w:tcPr>
            <w:tcW w:w="1275" w:type="dxa"/>
          </w:tcPr>
          <w:p w:rsidR="009D4810" w:rsidRPr="00D2770E" w:rsidRDefault="009D4810" w:rsidP="001314D7">
            <w:pPr>
              <w:jc w:val="both"/>
            </w:pPr>
            <w:r>
              <w:t>Бухгалтерская справка- расчет</w:t>
            </w:r>
          </w:p>
        </w:tc>
        <w:tc>
          <w:tcPr>
            <w:tcW w:w="4820" w:type="dxa"/>
          </w:tcPr>
          <w:p w:rsidR="009D4810" w:rsidRPr="00D2770E" w:rsidRDefault="009D4810" w:rsidP="001314D7">
            <w:pPr>
              <w:jc w:val="both"/>
            </w:pPr>
            <w:r w:rsidRPr="00D2770E">
              <w:t>Списание в конце выявленного результата заключительным оборотом с субсчета 90.9 "Прибыль (убыток) от продаж" на счет 99 " Прибыли и убытки"</w:t>
            </w:r>
          </w:p>
          <w:p w:rsidR="009D4810" w:rsidRPr="00D2770E" w:rsidRDefault="009D4810" w:rsidP="001314D7">
            <w:pPr>
              <w:numPr>
                <w:ilvl w:val="0"/>
                <w:numId w:val="22"/>
              </w:numPr>
              <w:jc w:val="both"/>
            </w:pPr>
            <w:r w:rsidRPr="00D2770E">
              <w:t xml:space="preserve">Прибыль                                                  </w:t>
            </w:r>
          </w:p>
        </w:tc>
        <w:tc>
          <w:tcPr>
            <w:tcW w:w="992" w:type="dxa"/>
          </w:tcPr>
          <w:p w:rsidR="009D4810" w:rsidRPr="00D2770E" w:rsidRDefault="009D4810" w:rsidP="001314D7">
            <w:pPr>
              <w:jc w:val="center"/>
            </w:pPr>
          </w:p>
          <w:p w:rsidR="009D4810" w:rsidRDefault="009D4810" w:rsidP="001314D7">
            <w:pPr>
              <w:jc w:val="center"/>
            </w:pPr>
          </w:p>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r w:rsidRPr="00D2770E">
              <w:t>90.9</w:t>
            </w:r>
          </w:p>
          <w:p w:rsidR="009D4810" w:rsidRPr="00D2770E" w:rsidRDefault="009D4810" w:rsidP="001314D7">
            <w:pPr>
              <w:jc w:val="center"/>
            </w:pPr>
            <w:r>
              <w:t xml:space="preserve"> </w:t>
            </w:r>
          </w:p>
        </w:tc>
        <w:tc>
          <w:tcPr>
            <w:tcW w:w="709" w:type="dxa"/>
          </w:tcPr>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r>
              <w:t>99.1</w:t>
            </w:r>
          </w:p>
          <w:p w:rsidR="009D4810" w:rsidRPr="00D2770E" w:rsidRDefault="009D4810" w:rsidP="001314D7">
            <w:pPr>
              <w:jc w:val="center"/>
            </w:pPr>
            <w:r>
              <w:t xml:space="preserve"> </w:t>
            </w:r>
          </w:p>
        </w:tc>
        <w:tc>
          <w:tcPr>
            <w:tcW w:w="1134" w:type="dxa"/>
          </w:tcPr>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p>
          <w:p w:rsidR="009D4810" w:rsidRPr="00D2770E" w:rsidRDefault="009D4810" w:rsidP="001314D7">
            <w:pPr>
              <w:jc w:val="center"/>
            </w:pPr>
            <w:r>
              <w:t>10 000</w:t>
            </w:r>
          </w:p>
        </w:tc>
      </w:tr>
    </w:tbl>
    <w:p w:rsidR="00A35526" w:rsidRDefault="00A35526" w:rsidP="00D453C0">
      <w:pPr>
        <w:pStyle w:val="-1"/>
        <w:spacing w:before="0" w:after="0" w:line="360" w:lineRule="auto"/>
      </w:pPr>
      <w:r>
        <w:t xml:space="preserve"> </w:t>
      </w:r>
    </w:p>
    <w:p w:rsidR="00502551" w:rsidRDefault="00502551" w:rsidP="00A0330A">
      <w:pPr>
        <w:autoSpaceDE w:val="0"/>
        <w:autoSpaceDN w:val="0"/>
        <w:adjustRightInd w:val="0"/>
        <w:spacing w:line="360" w:lineRule="auto"/>
        <w:ind w:firstLine="539"/>
        <w:jc w:val="both"/>
        <w:rPr>
          <w:sz w:val="28"/>
          <w:szCs w:val="28"/>
        </w:rPr>
      </w:pPr>
      <w:r>
        <w:rPr>
          <w:sz w:val="28"/>
          <w:szCs w:val="28"/>
        </w:rPr>
        <w:t xml:space="preserve"> ООО «Электра- НН»  принимает  на ответственное хранение готовую продукцию, оплаченную и принятую покупателем   на месте  , но временно оставленная у него </w:t>
      </w:r>
      <w:r w:rsidR="00A0330A">
        <w:rPr>
          <w:sz w:val="28"/>
          <w:szCs w:val="28"/>
        </w:rPr>
        <w:t xml:space="preserve"> в связи с </w:t>
      </w:r>
      <w:r>
        <w:rPr>
          <w:sz w:val="28"/>
          <w:szCs w:val="28"/>
        </w:rPr>
        <w:t xml:space="preserve"> техническими и иными уважительными причинами.</w:t>
      </w:r>
    </w:p>
    <w:p w:rsidR="00502551" w:rsidRDefault="00A0330A" w:rsidP="00A0330A">
      <w:pPr>
        <w:autoSpaceDE w:val="0"/>
        <w:autoSpaceDN w:val="0"/>
        <w:adjustRightInd w:val="0"/>
        <w:spacing w:line="360" w:lineRule="auto"/>
        <w:ind w:firstLine="539"/>
        <w:jc w:val="both"/>
        <w:rPr>
          <w:sz w:val="28"/>
          <w:szCs w:val="28"/>
        </w:rPr>
      </w:pPr>
      <w:r>
        <w:rPr>
          <w:sz w:val="28"/>
          <w:szCs w:val="28"/>
        </w:rPr>
        <w:t xml:space="preserve"> </w:t>
      </w:r>
      <w:r w:rsidR="00502551">
        <w:rPr>
          <w:sz w:val="28"/>
          <w:szCs w:val="28"/>
        </w:rPr>
        <w:t xml:space="preserve">Так как в течение всего срока хранения ответственность за сохранность принятой продукции лежит на </w:t>
      </w:r>
      <w:r>
        <w:rPr>
          <w:sz w:val="28"/>
          <w:szCs w:val="28"/>
        </w:rPr>
        <w:t>ООО «Электра- НН»</w:t>
      </w:r>
      <w:r w:rsidR="00502551">
        <w:rPr>
          <w:sz w:val="28"/>
          <w:szCs w:val="28"/>
        </w:rPr>
        <w:t>, правомерным представляется учет этой продукции по договорным ценам - независимо от того, какой метод учета готовой продукции используется в организации. Это обусловлено хотя бы тем, что при возникновении хозяйственных споров в качестве иска будет предъявлена сумма, соответствующая произведенной оплате или ранее проведенной оценке.</w:t>
      </w:r>
    </w:p>
    <w:p w:rsidR="00A35526" w:rsidRDefault="00502551" w:rsidP="00493FBA">
      <w:pPr>
        <w:pStyle w:val="ConsPlusNormal"/>
        <w:widowControl/>
        <w:spacing w:line="360" w:lineRule="auto"/>
        <w:ind w:firstLine="539"/>
        <w:jc w:val="both"/>
        <w:rPr>
          <w:rFonts w:ascii="Times New Roman" w:hAnsi="Times New Roman"/>
          <w:sz w:val="28"/>
        </w:rPr>
      </w:pPr>
      <w:r>
        <w:rPr>
          <w:rFonts w:ascii="Times New Roman" w:hAnsi="Times New Roman"/>
          <w:sz w:val="28"/>
        </w:rPr>
        <w:t xml:space="preserve"> </w:t>
      </w:r>
      <w:r w:rsidR="00E5767A">
        <w:rPr>
          <w:rFonts w:ascii="Times New Roman" w:hAnsi="Times New Roman"/>
          <w:sz w:val="28"/>
        </w:rPr>
        <w:t xml:space="preserve"> Так  </w:t>
      </w:r>
      <w:r w:rsidR="00A35526" w:rsidRPr="00493FBA">
        <w:rPr>
          <w:rFonts w:ascii="Times New Roman" w:hAnsi="Times New Roman"/>
          <w:sz w:val="28"/>
        </w:rPr>
        <w:t>организация - покупатель 1 марта</w:t>
      </w:r>
      <w:r w:rsidR="00E5767A">
        <w:rPr>
          <w:rFonts w:ascii="Times New Roman" w:hAnsi="Times New Roman"/>
          <w:sz w:val="28"/>
        </w:rPr>
        <w:t xml:space="preserve"> 200</w:t>
      </w:r>
      <w:r w:rsidR="00A5686F">
        <w:rPr>
          <w:rFonts w:ascii="Times New Roman" w:hAnsi="Times New Roman"/>
          <w:sz w:val="28"/>
        </w:rPr>
        <w:t>8</w:t>
      </w:r>
      <w:r w:rsidR="00E5767A">
        <w:rPr>
          <w:rFonts w:ascii="Times New Roman" w:hAnsi="Times New Roman"/>
          <w:sz w:val="28"/>
        </w:rPr>
        <w:t xml:space="preserve"> года</w:t>
      </w:r>
      <w:r w:rsidR="00A35526" w:rsidRPr="00493FBA">
        <w:rPr>
          <w:rFonts w:ascii="Times New Roman" w:hAnsi="Times New Roman"/>
          <w:sz w:val="28"/>
        </w:rPr>
        <w:t xml:space="preserve"> оплатила готовую продукцию</w:t>
      </w:r>
      <w:r w:rsidR="00A0330A">
        <w:rPr>
          <w:rFonts w:ascii="Times New Roman" w:hAnsi="Times New Roman"/>
          <w:sz w:val="28"/>
        </w:rPr>
        <w:t xml:space="preserve"> ООО «Электра- НН»</w:t>
      </w:r>
      <w:r w:rsidR="00A35526" w:rsidRPr="00493FBA">
        <w:rPr>
          <w:rFonts w:ascii="Times New Roman" w:hAnsi="Times New Roman"/>
          <w:sz w:val="28"/>
        </w:rPr>
        <w:t xml:space="preserve"> на сумму 100 тыс. руб., но вывезти смогла только продукцию на сумму 50 тыс. руб. </w:t>
      </w:r>
      <w:r w:rsidR="00E5767A">
        <w:rPr>
          <w:rFonts w:ascii="Times New Roman" w:hAnsi="Times New Roman"/>
          <w:sz w:val="28"/>
        </w:rPr>
        <w:t xml:space="preserve">, </w:t>
      </w:r>
      <w:r w:rsidR="00A35526" w:rsidRPr="00493FBA">
        <w:rPr>
          <w:rFonts w:ascii="Times New Roman" w:hAnsi="Times New Roman"/>
          <w:sz w:val="28"/>
        </w:rPr>
        <w:t xml:space="preserve">15 марта вывезена продукция на сумму 20 тыс. руб. и </w:t>
      </w:r>
      <w:r w:rsidR="00A0330A">
        <w:rPr>
          <w:rFonts w:ascii="Times New Roman" w:hAnsi="Times New Roman"/>
          <w:sz w:val="28"/>
        </w:rPr>
        <w:t xml:space="preserve">    </w:t>
      </w:r>
      <w:r w:rsidR="00E5767A">
        <w:rPr>
          <w:rFonts w:ascii="Times New Roman" w:hAnsi="Times New Roman"/>
          <w:sz w:val="28"/>
        </w:rPr>
        <w:t xml:space="preserve"> </w:t>
      </w:r>
      <w:r w:rsidR="00A35526" w:rsidRPr="00493FBA">
        <w:rPr>
          <w:rFonts w:ascii="Times New Roman" w:hAnsi="Times New Roman"/>
          <w:sz w:val="28"/>
        </w:rPr>
        <w:t xml:space="preserve">20 марта - на сумму 20 тыс. руб. Продукция на сумму 10 тыс. руб. была утрачена по вине </w:t>
      </w:r>
      <w:r w:rsidR="00A0330A">
        <w:rPr>
          <w:rFonts w:ascii="Times New Roman" w:hAnsi="Times New Roman"/>
          <w:sz w:val="28"/>
        </w:rPr>
        <w:t xml:space="preserve">ООО «Электра- НН» </w:t>
      </w:r>
      <w:r w:rsidR="00A35526" w:rsidRPr="00493FBA">
        <w:rPr>
          <w:rFonts w:ascii="Times New Roman" w:hAnsi="Times New Roman"/>
          <w:sz w:val="28"/>
        </w:rPr>
        <w:t xml:space="preserve"> (необеспечение условий хранения).</w:t>
      </w:r>
      <w:r w:rsidR="00E5767A">
        <w:rPr>
          <w:rFonts w:ascii="Times New Roman" w:hAnsi="Times New Roman"/>
          <w:sz w:val="28"/>
        </w:rPr>
        <w:t xml:space="preserve"> Рассмотрим схему отражения операций на счетах бухгалтерского учета:</w:t>
      </w:r>
    </w:p>
    <w:p w:rsidR="00E5767A" w:rsidRDefault="00E5767A" w:rsidP="00E5767A">
      <w:pPr>
        <w:pStyle w:val="ConsPlusNormal"/>
        <w:widowControl/>
        <w:spacing w:line="360" w:lineRule="auto"/>
        <w:ind w:firstLine="539"/>
        <w:jc w:val="right"/>
        <w:rPr>
          <w:rFonts w:ascii="Times New Roman" w:hAnsi="Times New Roman"/>
          <w:sz w:val="28"/>
        </w:rPr>
      </w:pPr>
      <w:r>
        <w:rPr>
          <w:rFonts w:ascii="Times New Roman" w:hAnsi="Times New Roman"/>
          <w:sz w:val="28"/>
        </w:rPr>
        <w:t>Таблица 2.</w:t>
      </w:r>
      <w:r w:rsidR="00D2299E">
        <w:rPr>
          <w:rFonts w:ascii="Times New Roman" w:hAnsi="Times New Roman"/>
          <w:sz w:val="28"/>
        </w:rPr>
        <w:t>4</w:t>
      </w:r>
      <w:r>
        <w:rPr>
          <w:rFonts w:ascii="Times New Roman" w:hAnsi="Times New Roman"/>
          <w:sz w:val="28"/>
        </w:rPr>
        <w:t>.</w:t>
      </w:r>
    </w:p>
    <w:p w:rsidR="00E5767A" w:rsidRDefault="00E5767A" w:rsidP="00E5767A">
      <w:pPr>
        <w:pStyle w:val="ConsPlusNormal"/>
        <w:widowControl/>
        <w:spacing w:line="360" w:lineRule="auto"/>
        <w:ind w:firstLine="539"/>
        <w:jc w:val="center"/>
        <w:rPr>
          <w:rFonts w:ascii="Times New Roman" w:hAnsi="Times New Roman"/>
          <w:sz w:val="28"/>
        </w:rPr>
      </w:pPr>
      <w:r>
        <w:rPr>
          <w:rFonts w:ascii="Times New Roman" w:hAnsi="Times New Roman"/>
          <w:sz w:val="28"/>
        </w:rPr>
        <w:t xml:space="preserve">Фрагмент журнала регистрации хозяйственных операций                            </w:t>
      </w:r>
      <w:r w:rsidR="00A5686F">
        <w:rPr>
          <w:rFonts w:ascii="Times New Roman" w:hAnsi="Times New Roman"/>
          <w:sz w:val="28"/>
        </w:rPr>
        <w:t xml:space="preserve">  ООО «Электра- НН» за март 2008</w:t>
      </w:r>
      <w:r>
        <w:rPr>
          <w:rFonts w:ascii="Times New Roman" w:hAnsi="Times New Roman"/>
          <w:sz w:val="28"/>
        </w:rPr>
        <w:t xml:space="preserve"> года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5"/>
        <w:gridCol w:w="4820"/>
        <w:gridCol w:w="992"/>
        <w:gridCol w:w="709"/>
        <w:gridCol w:w="1134"/>
      </w:tblGrid>
      <w:tr w:rsidR="00E5767A" w:rsidRPr="00D2770E" w:rsidTr="00825930">
        <w:trPr>
          <w:cantSplit/>
        </w:trPr>
        <w:tc>
          <w:tcPr>
            <w:tcW w:w="1101" w:type="dxa"/>
          </w:tcPr>
          <w:p w:rsidR="00E5767A" w:rsidRPr="00D2770E" w:rsidRDefault="00E5767A" w:rsidP="00825930">
            <w:pPr>
              <w:jc w:val="center"/>
            </w:pPr>
            <w:r>
              <w:t>дата</w:t>
            </w:r>
            <w:r w:rsidRPr="00D2770E">
              <w:t xml:space="preserve"> операции</w:t>
            </w:r>
          </w:p>
        </w:tc>
        <w:tc>
          <w:tcPr>
            <w:tcW w:w="1275" w:type="dxa"/>
          </w:tcPr>
          <w:p w:rsidR="00E5767A" w:rsidRPr="00D2770E" w:rsidRDefault="00E5767A" w:rsidP="00825930">
            <w:pPr>
              <w:jc w:val="center"/>
            </w:pPr>
            <w:r>
              <w:t>Первичный документ</w:t>
            </w:r>
          </w:p>
        </w:tc>
        <w:tc>
          <w:tcPr>
            <w:tcW w:w="4820" w:type="dxa"/>
          </w:tcPr>
          <w:p w:rsidR="00E5767A" w:rsidRPr="00D2770E" w:rsidRDefault="00E5767A" w:rsidP="00825930">
            <w:pPr>
              <w:jc w:val="center"/>
            </w:pPr>
            <w:r w:rsidRPr="00D2770E">
              <w:t>Содержание хозяйственной операции</w:t>
            </w:r>
          </w:p>
        </w:tc>
        <w:tc>
          <w:tcPr>
            <w:tcW w:w="1701" w:type="dxa"/>
            <w:gridSpan w:val="2"/>
          </w:tcPr>
          <w:p w:rsidR="00E5767A" w:rsidRPr="00D2770E" w:rsidRDefault="00E5767A" w:rsidP="00825930">
            <w:pPr>
              <w:jc w:val="center"/>
            </w:pPr>
            <w:r w:rsidRPr="00D2770E">
              <w:t>Корреспондирующие счета</w:t>
            </w:r>
          </w:p>
        </w:tc>
        <w:tc>
          <w:tcPr>
            <w:tcW w:w="1134" w:type="dxa"/>
          </w:tcPr>
          <w:p w:rsidR="00E5767A" w:rsidRPr="00D2770E" w:rsidRDefault="00E5767A" w:rsidP="00825930">
            <w:pPr>
              <w:jc w:val="center"/>
            </w:pPr>
            <w:r w:rsidRPr="00D2770E">
              <w:t>сумма</w:t>
            </w:r>
          </w:p>
        </w:tc>
      </w:tr>
      <w:tr w:rsidR="00E5767A" w:rsidRPr="00D2770E" w:rsidTr="00825930">
        <w:tc>
          <w:tcPr>
            <w:tcW w:w="1101" w:type="dxa"/>
          </w:tcPr>
          <w:p w:rsidR="00E5767A" w:rsidRPr="00D2770E" w:rsidRDefault="00E5767A" w:rsidP="00A5686F">
            <w:r>
              <w:t>01.03.0</w:t>
            </w:r>
            <w:r w:rsidR="00A5686F">
              <w:t>8</w:t>
            </w:r>
          </w:p>
        </w:tc>
        <w:tc>
          <w:tcPr>
            <w:tcW w:w="1275" w:type="dxa"/>
          </w:tcPr>
          <w:p w:rsidR="00E5767A" w:rsidRDefault="00E5767A" w:rsidP="00825930">
            <w:pPr>
              <w:jc w:val="both"/>
            </w:pPr>
            <w:r>
              <w:t>наклад-</w:t>
            </w:r>
          </w:p>
          <w:p w:rsidR="00E5767A" w:rsidRPr="00D2770E" w:rsidRDefault="00E5767A" w:rsidP="00825930">
            <w:pPr>
              <w:jc w:val="both"/>
            </w:pPr>
            <w:r>
              <w:t>ная</w:t>
            </w:r>
          </w:p>
        </w:tc>
        <w:tc>
          <w:tcPr>
            <w:tcW w:w="4820" w:type="dxa"/>
          </w:tcPr>
          <w:p w:rsidR="00E5767A" w:rsidRPr="00D2770E" w:rsidRDefault="00E74158" w:rsidP="00825930">
            <w:pPr>
              <w:jc w:val="both"/>
            </w:pPr>
            <w:r>
              <w:t xml:space="preserve"> Принята готовая продукция на ответственное хранение</w:t>
            </w:r>
          </w:p>
        </w:tc>
        <w:tc>
          <w:tcPr>
            <w:tcW w:w="992" w:type="dxa"/>
          </w:tcPr>
          <w:p w:rsidR="00E5767A" w:rsidRPr="00D2770E" w:rsidRDefault="00E74158" w:rsidP="00825930">
            <w:pPr>
              <w:jc w:val="center"/>
            </w:pPr>
            <w:r>
              <w:t>002</w:t>
            </w:r>
          </w:p>
        </w:tc>
        <w:tc>
          <w:tcPr>
            <w:tcW w:w="709" w:type="dxa"/>
          </w:tcPr>
          <w:p w:rsidR="00E5767A" w:rsidRPr="00D2770E" w:rsidRDefault="00E74158" w:rsidP="00825930">
            <w:pPr>
              <w:jc w:val="center"/>
            </w:pPr>
            <w:r>
              <w:t xml:space="preserve"> </w:t>
            </w:r>
          </w:p>
        </w:tc>
        <w:tc>
          <w:tcPr>
            <w:tcW w:w="1134" w:type="dxa"/>
          </w:tcPr>
          <w:p w:rsidR="00E5767A" w:rsidRPr="00D2770E" w:rsidRDefault="00E74158" w:rsidP="00825930">
            <w:pPr>
              <w:jc w:val="center"/>
            </w:pPr>
            <w:r>
              <w:t>5</w:t>
            </w:r>
            <w:r w:rsidR="00E5767A">
              <w:t>0 000</w:t>
            </w:r>
          </w:p>
        </w:tc>
      </w:tr>
      <w:tr w:rsidR="00E5767A" w:rsidRPr="00D2770E" w:rsidTr="00825930">
        <w:tc>
          <w:tcPr>
            <w:tcW w:w="1101" w:type="dxa"/>
          </w:tcPr>
          <w:p w:rsidR="00E5767A" w:rsidRPr="00D2770E" w:rsidRDefault="00E74158" w:rsidP="00A5686F">
            <w:pPr>
              <w:jc w:val="center"/>
            </w:pPr>
            <w:r>
              <w:t xml:space="preserve"> 15.03.0</w:t>
            </w:r>
            <w:r w:rsidR="00A5686F">
              <w:t>8</w:t>
            </w:r>
          </w:p>
        </w:tc>
        <w:tc>
          <w:tcPr>
            <w:tcW w:w="1275" w:type="dxa"/>
          </w:tcPr>
          <w:p w:rsidR="00E74158" w:rsidRDefault="00E74158" w:rsidP="00E74158">
            <w:pPr>
              <w:jc w:val="both"/>
            </w:pPr>
            <w:r>
              <w:t xml:space="preserve"> наклад-</w:t>
            </w:r>
          </w:p>
          <w:p w:rsidR="00E5767A" w:rsidRPr="00D2770E" w:rsidRDefault="00E74158" w:rsidP="00E74158">
            <w:pPr>
              <w:jc w:val="both"/>
            </w:pPr>
            <w:r>
              <w:t>ная</w:t>
            </w:r>
          </w:p>
        </w:tc>
        <w:tc>
          <w:tcPr>
            <w:tcW w:w="4820" w:type="dxa"/>
          </w:tcPr>
          <w:p w:rsidR="00E5767A" w:rsidRPr="00D2770E" w:rsidRDefault="00E74158" w:rsidP="00825930">
            <w:pPr>
              <w:jc w:val="both"/>
            </w:pPr>
            <w:r>
              <w:t xml:space="preserve"> Отгружена частично принятая на ответственное хранение готовая продукция</w:t>
            </w:r>
          </w:p>
        </w:tc>
        <w:tc>
          <w:tcPr>
            <w:tcW w:w="992" w:type="dxa"/>
          </w:tcPr>
          <w:p w:rsidR="00E5767A" w:rsidRPr="00D2770E" w:rsidRDefault="00E74158" w:rsidP="00825930">
            <w:pPr>
              <w:jc w:val="center"/>
            </w:pPr>
            <w:r>
              <w:t xml:space="preserve"> </w:t>
            </w:r>
          </w:p>
        </w:tc>
        <w:tc>
          <w:tcPr>
            <w:tcW w:w="709" w:type="dxa"/>
          </w:tcPr>
          <w:p w:rsidR="00E74158" w:rsidRDefault="00E74158" w:rsidP="00825930">
            <w:pPr>
              <w:jc w:val="center"/>
            </w:pPr>
          </w:p>
          <w:p w:rsidR="00E5767A" w:rsidRPr="00D2770E" w:rsidRDefault="00E74158" w:rsidP="00E74158">
            <w:pPr>
              <w:jc w:val="center"/>
            </w:pPr>
            <w:r>
              <w:t>002</w:t>
            </w:r>
          </w:p>
        </w:tc>
        <w:tc>
          <w:tcPr>
            <w:tcW w:w="1134" w:type="dxa"/>
          </w:tcPr>
          <w:p w:rsidR="00E5767A" w:rsidRPr="00D2770E" w:rsidRDefault="00E5767A" w:rsidP="00825930">
            <w:pPr>
              <w:jc w:val="center"/>
            </w:pPr>
          </w:p>
          <w:p w:rsidR="00E5767A" w:rsidRPr="00D2770E" w:rsidRDefault="00E5767A" w:rsidP="00825930">
            <w:pPr>
              <w:jc w:val="center"/>
            </w:pPr>
            <w:r>
              <w:t xml:space="preserve"> </w:t>
            </w:r>
            <w:r w:rsidR="00E74158">
              <w:t>2</w:t>
            </w:r>
            <w:r>
              <w:t>0 000</w:t>
            </w:r>
          </w:p>
        </w:tc>
      </w:tr>
      <w:tr w:rsidR="00E5767A" w:rsidRPr="00D2770E" w:rsidTr="00825930">
        <w:tc>
          <w:tcPr>
            <w:tcW w:w="1101" w:type="dxa"/>
          </w:tcPr>
          <w:p w:rsidR="00E5767A" w:rsidRPr="00D2770E" w:rsidRDefault="00E74158" w:rsidP="00A5686F">
            <w:pPr>
              <w:jc w:val="center"/>
            </w:pPr>
            <w:r>
              <w:t>20.03.0</w:t>
            </w:r>
            <w:r w:rsidR="00A5686F">
              <w:t>8</w:t>
            </w:r>
          </w:p>
        </w:tc>
        <w:tc>
          <w:tcPr>
            <w:tcW w:w="1275" w:type="dxa"/>
          </w:tcPr>
          <w:p w:rsidR="00E74158" w:rsidRDefault="00E74158" w:rsidP="00E74158">
            <w:pPr>
              <w:jc w:val="both"/>
            </w:pPr>
            <w:r>
              <w:t>наклад-</w:t>
            </w:r>
          </w:p>
          <w:p w:rsidR="00E5767A" w:rsidRPr="00F921C6" w:rsidRDefault="00E74158" w:rsidP="00E74158">
            <w:pPr>
              <w:spacing w:line="240" w:lineRule="atLeast"/>
            </w:pPr>
            <w:r>
              <w:t>ная</w:t>
            </w:r>
          </w:p>
        </w:tc>
        <w:tc>
          <w:tcPr>
            <w:tcW w:w="4820" w:type="dxa"/>
          </w:tcPr>
          <w:p w:rsidR="00E5767A" w:rsidRPr="00D2770E" w:rsidRDefault="00E74158" w:rsidP="00E74158">
            <w:r>
              <w:t xml:space="preserve"> Отгружена оставшаяся часть готовой продукции,  принятой на ответственное хранение </w:t>
            </w:r>
          </w:p>
        </w:tc>
        <w:tc>
          <w:tcPr>
            <w:tcW w:w="992" w:type="dxa"/>
          </w:tcPr>
          <w:p w:rsidR="00E5767A" w:rsidRPr="00D2770E" w:rsidRDefault="00E74158" w:rsidP="00825930">
            <w:pPr>
              <w:jc w:val="center"/>
            </w:pPr>
            <w:r>
              <w:t xml:space="preserve"> </w:t>
            </w:r>
          </w:p>
        </w:tc>
        <w:tc>
          <w:tcPr>
            <w:tcW w:w="709" w:type="dxa"/>
          </w:tcPr>
          <w:p w:rsidR="00E5767A" w:rsidRDefault="00E5767A" w:rsidP="00825930">
            <w:pPr>
              <w:jc w:val="center"/>
            </w:pPr>
          </w:p>
          <w:p w:rsidR="00E5767A" w:rsidRDefault="00E5767A" w:rsidP="00825930">
            <w:pPr>
              <w:jc w:val="center"/>
            </w:pPr>
          </w:p>
          <w:p w:rsidR="00E5767A" w:rsidRPr="00D2770E" w:rsidRDefault="00E74158" w:rsidP="00825930">
            <w:pPr>
              <w:jc w:val="center"/>
            </w:pPr>
            <w:r>
              <w:t>002</w:t>
            </w:r>
          </w:p>
        </w:tc>
        <w:tc>
          <w:tcPr>
            <w:tcW w:w="1134" w:type="dxa"/>
          </w:tcPr>
          <w:p w:rsidR="00E5767A" w:rsidRDefault="00E5767A" w:rsidP="00825930">
            <w:pPr>
              <w:jc w:val="center"/>
            </w:pPr>
          </w:p>
          <w:p w:rsidR="00E5767A" w:rsidRDefault="00E5767A" w:rsidP="00825930">
            <w:pPr>
              <w:jc w:val="center"/>
            </w:pPr>
          </w:p>
          <w:p w:rsidR="00E5767A" w:rsidRPr="00D2770E" w:rsidRDefault="00E74158" w:rsidP="00E74158">
            <w:pPr>
              <w:jc w:val="center"/>
            </w:pPr>
            <w:r>
              <w:t>20</w:t>
            </w:r>
            <w:r w:rsidR="00E5767A">
              <w:t xml:space="preserve"> 000</w:t>
            </w:r>
          </w:p>
        </w:tc>
      </w:tr>
      <w:tr w:rsidR="00E5767A" w:rsidRPr="00D2770E" w:rsidTr="00825930">
        <w:tc>
          <w:tcPr>
            <w:tcW w:w="1101" w:type="dxa"/>
          </w:tcPr>
          <w:p w:rsidR="00E5767A" w:rsidRDefault="00E74158" w:rsidP="00A5686F">
            <w:pPr>
              <w:jc w:val="center"/>
            </w:pPr>
            <w:r>
              <w:t>20.03.0</w:t>
            </w:r>
            <w:r w:rsidR="00A5686F">
              <w:t>8</w:t>
            </w:r>
            <w:r w:rsidR="00502551">
              <w:t xml:space="preserve"> (*)</w:t>
            </w:r>
          </w:p>
        </w:tc>
        <w:tc>
          <w:tcPr>
            <w:tcW w:w="1275" w:type="dxa"/>
          </w:tcPr>
          <w:p w:rsidR="00E5767A" w:rsidRDefault="00E74158" w:rsidP="00E74158">
            <w:pPr>
              <w:jc w:val="both"/>
            </w:pPr>
            <w:r>
              <w:t>Бухгалтерская справка- расчет</w:t>
            </w:r>
          </w:p>
        </w:tc>
        <w:tc>
          <w:tcPr>
            <w:tcW w:w="4820" w:type="dxa"/>
          </w:tcPr>
          <w:p w:rsidR="00E5767A" w:rsidRPr="00D2770E" w:rsidRDefault="00E74158" w:rsidP="00825930">
            <w:pPr>
              <w:jc w:val="both"/>
            </w:pPr>
            <w:r>
              <w:t xml:space="preserve"> Отражена стоимость утраченной поставщиком продукции, принятой на ответственное хранение</w:t>
            </w:r>
          </w:p>
        </w:tc>
        <w:tc>
          <w:tcPr>
            <w:tcW w:w="992" w:type="dxa"/>
          </w:tcPr>
          <w:p w:rsidR="00E5767A" w:rsidRPr="00D2770E" w:rsidRDefault="00E74158" w:rsidP="00E74158">
            <w:pPr>
              <w:jc w:val="center"/>
            </w:pPr>
            <w:r>
              <w:t>94</w:t>
            </w:r>
          </w:p>
        </w:tc>
        <w:tc>
          <w:tcPr>
            <w:tcW w:w="709" w:type="dxa"/>
          </w:tcPr>
          <w:p w:rsidR="00E5767A" w:rsidRPr="00D2770E" w:rsidRDefault="00E74158" w:rsidP="00825930">
            <w:pPr>
              <w:jc w:val="center"/>
            </w:pPr>
            <w:r>
              <w:t>62</w:t>
            </w:r>
          </w:p>
        </w:tc>
        <w:tc>
          <w:tcPr>
            <w:tcW w:w="1134" w:type="dxa"/>
          </w:tcPr>
          <w:p w:rsidR="00E5767A" w:rsidRPr="00D2770E" w:rsidRDefault="00E5767A" w:rsidP="00825930">
            <w:pPr>
              <w:jc w:val="center"/>
            </w:pPr>
            <w:r>
              <w:t>10 000</w:t>
            </w:r>
          </w:p>
        </w:tc>
      </w:tr>
      <w:tr w:rsidR="00E74158" w:rsidRPr="00D2770E" w:rsidTr="00825930">
        <w:tc>
          <w:tcPr>
            <w:tcW w:w="1101" w:type="dxa"/>
          </w:tcPr>
          <w:p w:rsidR="00E74158" w:rsidRPr="00E74158" w:rsidRDefault="00E74158" w:rsidP="00A5686F">
            <w:pPr>
              <w:jc w:val="center"/>
            </w:pPr>
            <w:r w:rsidRPr="00E74158">
              <w:t>20.03.0</w:t>
            </w:r>
            <w:r w:rsidR="00A5686F">
              <w:t>8</w:t>
            </w:r>
          </w:p>
        </w:tc>
        <w:tc>
          <w:tcPr>
            <w:tcW w:w="1275" w:type="dxa"/>
          </w:tcPr>
          <w:p w:rsidR="00E74158" w:rsidRPr="00E74158" w:rsidRDefault="00E74158" w:rsidP="00825930">
            <w:pPr>
              <w:jc w:val="both"/>
            </w:pPr>
            <w:r w:rsidRPr="00E74158">
              <w:t>Бухгалтерская справка- расчет</w:t>
            </w:r>
          </w:p>
        </w:tc>
        <w:tc>
          <w:tcPr>
            <w:tcW w:w="4820" w:type="dxa"/>
          </w:tcPr>
          <w:p w:rsidR="00E74158" w:rsidRPr="00E74158" w:rsidRDefault="00E74158" w:rsidP="00825930">
            <w:pPr>
              <w:jc w:val="both"/>
            </w:pPr>
            <w:r w:rsidRPr="00E74158">
              <w:t>Списана с забалансового учета  стоимость утраченной продукции</w:t>
            </w:r>
          </w:p>
        </w:tc>
        <w:tc>
          <w:tcPr>
            <w:tcW w:w="992" w:type="dxa"/>
          </w:tcPr>
          <w:p w:rsidR="00E74158" w:rsidRPr="00E74158" w:rsidRDefault="00E74158" w:rsidP="00825930">
            <w:pPr>
              <w:jc w:val="center"/>
            </w:pPr>
            <w:r w:rsidRPr="00E74158">
              <w:t xml:space="preserve"> </w:t>
            </w:r>
          </w:p>
        </w:tc>
        <w:tc>
          <w:tcPr>
            <w:tcW w:w="709" w:type="dxa"/>
          </w:tcPr>
          <w:p w:rsidR="00E74158" w:rsidRPr="00E74158" w:rsidRDefault="00E74158" w:rsidP="00825930">
            <w:pPr>
              <w:jc w:val="center"/>
            </w:pPr>
            <w:r w:rsidRPr="00E74158">
              <w:t>002</w:t>
            </w:r>
          </w:p>
        </w:tc>
        <w:tc>
          <w:tcPr>
            <w:tcW w:w="1134" w:type="dxa"/>
          </w:tcPr>
          <w:p w:rsidR="00E74158" w:rsidRPr="00E74158" w:rsidRDefault="00E74158" w:rsidP="00825930">
            <w:pPr>
              <w:jc w:val="center"/>
            </w:pPr>
            <w:r w:rsidRPr="00E74158">
              <w:t>10 000</w:t>
            </w:r>
          </w:p>
        </w:tc>
      </w:tr>
      <w:tr w:rsidR="00E74158" w:rsidRPr="00D2770E" w:rsidTr="00825930">
        <w:trPr>
          <w:trHeight w:val="717"/>
        </w:trPr>
        <w:tc>
          <w:tcPr>
            <w:tcW w:w="1101" w:type="dxa"/>
          </w:tcPr>
          <w:p w:rsidR="00E74158" w:rsidRPr="00E74158" w:rsidRDefault="00E74158" w:rsidP="00825930">
            <w:pPr>
              <w:jc w:val="center"/>
            </w:pPr>
            <w:r>
              <w:t>20.03.0</w:t>
            </w:r>
            <w:r w:rsidR="00A5686F">
              <w:t>8</w:t>
            </w:r>
          </w:p>
        </w:tc>
        <w:tc>
          <w:tcPr>
            <w:tcW w:w="1275" w:type="dxa"/>
          </w:tcPr>
          <w:p w:rsidR="00E74158" w:rsidRPr="00E74158" w:rsidRDefault="00E74158" w:rsidP="00825930">
            <w:pPr>
              <w:jc w:val="both"/>
            </w:pPr>
            <w:r w:rsidRPr="00E74158">
              <w:t>накладная</w:t>
            </w:r>
          </w:p>
        </w:tc>
        <w:tc>
          <w:tcPr>
            <w:tcW w:w="4820" w:type="dxa"/>
          </w:tcPr>
          <w:p w:rsidR="00E74158" w:rsidRPr="00E74158" w:rsidRDefault="00E74158" w:rsidP="00E74158">
            <w:pPr>
              <w:jc w:val="both"/>
            </w:pPr>
            <w:r w:rsidRPr="00E74158">
              <w:t>Передана продукци</w:t>
            </w:r>
            <w:r>
              <w:t>я</w:t>
            </w:r>
            <w:r w:rsidRPr="00E74158">
              <w:t xml:space="preserve">  поставщику в счет погашения задолженности</w:t>
            </w:r>
          </w:p>
        </w:tc>
        <w:tc>
          <w:tcPr>
            <w:tcW w:w="992" w:type="dxa"/>
          </w:tcPr>
          <w:p w:rsidR="00502551" w:rsidRDefault="00502551" w:rsidP="00825930">
            <w:pPr>
              <w:jc w:val="center"/>
            </w:pPr>
            <w:r>
              <w:t>90.2</w:t>
            </w:r>
          </w:p>
          <w:p w:rsidR="00E74158" w:rsidRDefault="00E74158" w:rsidP="00825930">
            <w:pPr>
              <w:jc w:val="center"/>
            </w:pPr>
            <w:r w:rsidRPr="00E74158">
              <w:t>62</w:t>
            </w:r>
          </w:p>
          <w:p w:rsidR="00502551" w:rsidRPr="00E74158" w:rsidRDefault="00502551" w:rsidP="00825930">
            <w:pPr>
              <w:jc w:val="center"/>
            </w:pPr>
            <w:r>
              <w:t>62</w:t>
            </w:r>
          </w:p>
        </w:tc>
        <w:tc>
          <w:tcPr>
            <w:tcW w:w="709" w:type="dxa"/>
          </w:tcPr>
          <w:p w:rsidR="00502551" w:rsidRDefault="00502551" w:rsidP="00825930">
            <w:pPr>
              <w:jc w:val="center"/>
            </w:pPr>
            <w:r>
              <w:t>43</w:t>
            </w:r>
          </w:p>
          <w:p w:rsidR="00E74158" w:rsidRDefault="00E74158" w:rsidP="00825930">
            <w:pPr>
              <w:jc w:val="center"/>
            </w:pPr>
            <w:r w:rsidRPr="00E74158">
              <w:t>90.1</w:t>
            </w:r>
          </w:p>
          <w:p w:rsidR="00502551" w:rsidRPr="00E74158" w:rsidRDefault="00502551" w:rsidP="00825930">
            <w:pPr>
              <w:jc w:val="center"/>
            </w:pPr>
            <w:r>
              <w:t>62</w:t>
            </w:r>
          </w:p>
        </w:tc>
        <w:tc>
          <w:tcPr>
            <w:tcW w:w="1134" w:type="dxa"/>
          </w:tcPr>
          <w:p w:rsidR="00502551" w:rsidRDefault="00502551" w:rsidP="00825930">
            <w:pPr>
              <w:jc w:val="center"/>
            </w:pPr>
            <w:r>
              <w:t>10 000</w:t>
            </w:r>
          </w:p>
          <w:p w:rsidR="00E74158" w:rsidRDefault="00E74158" w:rsidP="00825930">
            <w:pPr>
              <w:jc w:val="center"/>
            </w:pPr>
            <w:r w:rsidRPr="00E74158">
              <w:t>10</w:t>
            </w:r>
            <w:r w:rsidR="00502551">
              <w:t> </w:t>
            </w:r>
            <w:r w:rsidRPr="00E74158">
              <w:t>000</w:t>
            </w:r>
          </w:p>
          <w:p w:rsidR="00502551" w:rsidRPr="00E74158" w:rsidRDefault="00502551" w:rsidP="00825930">
            <w:pPr>
              <w:jc w:val="center"/>
            </w:pPr>
            <w:r>
              <w:t>10 000</w:t>
            </w:r>
          </w:p>
        </w:tc>
      </w:tr>
      <w:tr w:rsidR="00E74158" w:rsidRPr="00D2770E" w:rsidTr="00825930">
        <w:tc>
          <w:tcPr>
            <w:tcW w:w="1101" w:type="dxa"/>
          </w:tcPr>
          <w:p w:rsidR="00E74158" w:rsidRDefault="00E74158" w:rsidP="00A5686F">
            <w:pPr>
              <w:jc w:val="center"/>
            </w:pPr>
            <w:r>
              <w:t>30.01.0</w:t>
            </w:r>
            <w:r w:rsidR="00A5686F">
              <w:t>8</w:t>
            </w:r>
          </w:p>
        </w:tc>
        <w:tc>
          <w:tcPr>
            <w:tcW w:w="1275" w:type="dxa"/>
          </w:tcPr>
          <w:p w:rsidR="00E74158" w:rsidRDefault="00DC66FB" w:rsidP="00DC66FB">
            <w:pPr>
              <w:jc w:val="both"/>
            </w:pPr>
            <w:r w:rsidRPr="00E74158">
              <w:t>Бухгалтерская справка- расчет</w:t>
            </w:r>
          </w:p>
        </w:tc>
        <w:tc>
          <w:tcPr>
            <w:tcW w:w="4820" w:type="dxa"/>
          </w:tcPr>
          <w:p w:rsidR="00E74158" w:rsidRPr="00D2770E" w:rsidRDefault="00DC66FB" w:rsidP="00825930">
            <w:pPr>
              <w:jc w:val="both"/>
            </w:pPr>
            <w:r>
              <w:t xml:space="preserve"> Отнесена стоимость испорченной продукции на расходы организации</w:t>
            </w:r>
          </w:p>
        </w:tc>
        <w:tc>
          <w:tcPr>
            <w:tcW w:w="992" w:type="dxa"/>
          </w:tcPr>
          <w:p w:rsidR="00E74158" w:rsidRPr="00D2770E" w:rsidRDefault="00DC66FB" w:rsidP="00825930">
            <w:pPr>
              <w:jc w:val="center"/>
            </w:pPr>
            <w:r>
              <w:t>9</w:t>
            </w:r>
            <w:r w:rsidR="00E74158">
              <w:t>1</w:t>
            </w:r>
          </w:p>
        </w:tc>
        <w:tc>
          <w:tcPr>
            <w:tcW w:w="709" w:type="dxa"/>
          </w:tcPr>
          <w:p w:rsidR="00E74158" w:rsidRPr="00D2770E" w:rsidRDefault="00DC66FB" w:rsidP="00825930">
            <w:pPr>
              <w:jc w:val="center"/>
            </w:pPr>
            <w:r>
              <w:t>94</w:t>
            </w:r>
          </w:p>
        </w:tc>
        <w:tc>
          <w:tcPr>
            <w:tcW w:w="1134" w:type="dxa"/>
          </w:tcPr>
          <w:p w:rsidR="00E74158" w:rsidRPr="00D2770E" w:rsidRDefault="00DC66FB" w:rsidP="00825930">
            <w:pPr>
              <w:jc w:val="center"/>
            </w:pPr>
            <w:r>
              <w:t>10</w:t>
            </w:r>
            <w:r w:rsidR="00E74158">
              <w:t xml:space="preserve"> 000</w:t>
            </w:r>
          </w:p>
        </w:tc>
      </w:tr>
    </w:tbl>
    <w:p w:rsidR="00E5767A" w:rsidRPr="00493FBA" w:rsidRDefault="00E5767A" w:rsidP="00E5767A">
      <w:pPr>
        <w:pStyle w:val="ConsPlusNormal"/>
        <w:widowControl/>
        <w:spacing w:line="360" w:lineRule="auto"/>
        <w:ind w:firstLine="539"/>
        <w:jc w:val="center"/>
        <w:rPr>
          <w:rFonts w:ascii="Times New Roman" w:hAnsi="Times New Roman"/>
          <w:sz w:val="28"/>
        </w:rPr>
      </w:pPr>
    </w:p>
    <w:p w:rsidR="00A35526" w:rsidRDefault="00DC66FB" w:rsidP="00DC66FB">
      <w:pPr>
        <w:pStyle w:val="ConsPlusNormal"/>
        <w:widowControl/>
        <w:spacing w:line="360" w:lineRule="auto"/>
        <w:ind w:firstLine="539"/>
        <w:jc w:val="both"/>
        <w:rPr>
          <w:rFonts w:ascii="Times New Roman" w:hAnsi="Times New Roman"/>
          <w:sz w:val="28"/>
        </w:rPr>
      </w:pPr>
      <w:r>
        <w:rPr>
          <w:rFonts w:ascii="Times New Roman" w:hAnsi="Times New Roman"/>
          <w:sz w:val="28"/>
        </w:rPr>
        <w:t xml:space="preserve"> </w:t>
      </w:r>
    </w:p>
    <w:p w:rsidR="00502551" w:rsidRDefault="00502551" w:rsidP="00502551">
      <w:pPr>
        <w:autoSpaceDE w:val="0"/>
        <w:autoSpaceDN w:val="0"/>
        <w:adjustRightInd w:val="0"/>
        <w:spacing w:line="360" w:lineRule="auto"/>
        <w:ind w:firstLine="539"/>
        <w:jc w:val="both"/>
        <w:rPr>
          <w:sz w:val="28"/>
          <w:szCs w:val="28"/>
        </w:rPr>
      </w:pPr>
      <w:r>
        <w:rPr>
          <w:sz w:val="28"/>
          <w:szCs w:val="28"/>
        </w:rPr>
        <w:t>(*) В результате оформления данной проводки   искусственно образовано кредитовое сальдо по счету 62. Однако именно такая схема представляется наиболее правомерной - до выяснения причин и виновников утраты суммы ущерба должны учитываться на счете 94, а корреспонденция со счетом 62 в данном случае обусловлена тем, что ущерб нанесен не в отношении готовой продукции (не принадлежащей организации - поставщику), а в отношении расчетов. Кроме того, в аналитическом учете,   открыта позиция (соответствующего уровня детализации) для расчетов именно с этой организацией.</w:t>
      </w:r>
    </w:p>
    <w:p w:rsidR="00502551" w:rsidRDefault="00502551" w:rsidP="00502551">
      <w:pPr>
        <w:autoSpaceDE w:val="0"/>
        <w:autoSpaceDN w:val="0"/>
        <w:adjustRightInd w:val="0"/>
        <w:spacing w:line="360" w:lineRule="auto"/>
        <w:ind w:firstLine="539"/>
        <w:jc w:val="both"/>
        <w:rPr>
          <w:sz w:val="28"/>
          <w:szCs w:val="28"/>
        </w:rPr>
      </w:pPr>
      <w:r>
        <w:rPr>
          <w:sz w:val="28"/>
          <w:szCs w:val="28"/>
        </w:rPr>
        <w:t xml:space="preserve"> В дальнейшем сумма кредитового сальдо по счету 62  закрыта   передачей продукции на соответствующую сумму:</w:t>
      </w:r>
    </w:p>
    <w:p w:rsidR="00502551" w:rsidRDefault="00502551" w:rsidP="00502551">
      <w:pPr>
        <w:autoSpaceDE w:val="0"/>
        <w:autoSpaceDN w:val="0"/>
        <w:adjustRightInd w:val="0"/>
        <w:spacing w:line="360" w:lineRule="auto"/>
        <w:ind w:firstLine="539"/>
        <w:jc w:val="both"/>
        <w:rPr>
          <w:sz w:val="28"/>
          <w:szCs w:val="28"/>
        </w:rPr>
      </w:pPr>
      <w:r>
        <w:rPr>
          <w:sz w:val="28"/>
          <w:szCs w:val="28"/>
        </w:rPr>
        <w:t>дебет счета 90 кредит счета 43;</w:t>
      </w:r>
    </w:p>
    <w:p w:rsidR="00502551" w:rsidRDefault="00502551" w:rsidP="00502551">
      <w:pPr>
        <w:autoSpaceDE w:val="0"/>
        <w:autoSpaceDN w:val="0"/>
        <w:adjustRightInd w:val="0"/>
        <w:spacing w:line="360" w:lineRule="auto"/>
        <w:ind w:firstLine="539"/>
        <w:jc w:val="both"/>
        <w:rPr>
          <w:sz w:val="28"/>
          <w:szCs w:val="28"/>
        </w:rPr>
      </w:pPr>
      <w:r>
        <w:rPr>
          <w:sz w:val="28"/>
          <w:szCs w:val="28"/>
        </w:rPr>
        <w:t>дебет счета 62 кредит счета 90 и</w:t>
      </w:r>
    </w:p>
    <w:p w:rsidR="00502551" w:rsidRDefault="00502551" w:rsidP="00502551">
      <w:pPr>
        <w:autoSpaceDE w:val="0"/>
        <w:autoSpaceDN w:val="0"/>
        <w:adjustRightInd w:val="0"/>
        <w:spacing w:line="360" w:lineRule="auto"/>
        <w:ind w:firstLine="539"/>
        <w:jc w:val="both"/>
        <w:rPr>
          <w:sz w:val="28"/>
          <w:szCs w:val="28"/>
        </w:rPr>
      </w:pPr>
      <w:r>
        <w:rPr>
          <w:sz w:val="28"/>
          <w:szCs w:val="28"/>
        </w:rPr>
        <w:t>дебет счета 62 кредит счета 62.</w:t>
      </w:r>
    </w:p>
    <w:p w:rsidR="00502551" w:rsidRDefault="00502551" w:rsidP="00502551">
      <w:pPr>
        <w:autoSpaceDE w:val="0"/>
        <w:autoSpaceDN w:val="0"/>
        <w:adjustRightInd w:val="0"/>
        <w:spacing w:line="360" w:lineRule="auto"/>
        <w:ind w:firstLine="539"/>
        <w:jc w:val="both"/>
        <w:rPr>
          <w:sz w:val="28"/>
          <w:szCs w:val="28"/>
        </w:rPr>
      </w:pPr>
      <w:r>
        <w:rPr>
          <w:sz w:val="28"/>
          <w:szCs w:val="28"/>
        </w:rPr>
        <w:t>То есть, по существу, оформляется такая же проводка, как при зачете ранее выданных авансов.</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 xml:space="preserve">Для обеспечения достоверности данных бухгалтерского учета о готовой продукции и расчетов, связанных с ее продажей, </w:t>
      </w:r>
      <w:r>
        <w:rPr>
          <w:rFonts w:ascii="Times New Roman" w:hAnsi="Times New Roman" w:cs="Times New Roman"/>
          <w:sz w:val="28"/>
          <w:szCs w:val="28"/>
        </w:rPr>
        <w:t xml:space="preserve">в ООО «Электра- НН» </w:t>
      </w:r>
      <w:r w:rsidRPr="00DC66FB">
        <w:rPr>
          <w:rFonts w:ascii="Times New Roman" w:hAnsi="Times New Roman" w:cs="Times New Roman"/>
          <w:sz w:val="28"/>
          <w:szCs w:val="28"/>
        </w:rPr>
        <w:t>проводится их инвентаризация. При инвентаризации проверяется фактическое наличие готовой продукции на складе, достоверность учетных данных по отгруженной продукции и расчетов с покупателями, определяются расхождения между фактическими и учетными данными, данные бухгалтерского учета приводятся в соответствие с фактическими данными.</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В ходе проверки продукции на складе проверяются ее фактические остатки, выявляются изделия, поступившие из производства на склад, но не оформленные сдаточными накладными, факты пересортицы, порчи, излишки и недостачи продукции, залежалые изделия, продукция, не пользующаяся спросом покупателей и морально устаревшая. Проверяются также состояние складского хозяйства, наличие весоизмерительной техники, приборов, условий, обеспечивающих сохранность готовой продукции.</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При проверке данных по отгруженной продукции и задолженности покупателей устанавливается их документальная обоснованность, факты несвоевременной оплаты расчетно - платежных документов, просроченная задолженность.</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Инвентаризация продукции на складе проводится при смене материально - ответственных лиц (кладовщиков), установлении фактов хищений или порчи продукции, в случае стихийных бедствий, пожаров, аварий или других чрезвычайных ситуаций. Инвентаризация готовой продукции, товаров отгруженных и задолженности покупателей осуществляется в конце года перед составлением годовой бухгалтерской отчетности. Она может проводиться также и в иные сроки в течение года. Количество инвентаризаций, дата их проведения устанавливаются руководителем организации.</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Для проведения инве</w:t>
      </w:r>
      <w:r>
        <w:rPr>
          <w:rFonts w:ascii="Times New Roman" w:hAnsi="Times New Roman" w:cs="Times New Roman"/>
          <w:sz w:val="28"/>
          <w:szCs w:val="28"/>
        </w:rPr>
        <w:t>нтаризации на предприятии создана</w:t>
      </w:r>
      <w:r w:rsidRPr="00DC66FB">
        <w:rPr>
          <w:rFonts w:ascii="Times New Roman" w:hAnsi="Times New Roman" w:cs="Times New Roman"/>
          <w:sz w:val="28"/>
          <w:szCs w:val="28"/>
        </w:rPr>
        <w:t xml:space="preserve"> постоянно действующая инвентаризационная рабочая комиссия, в которую включ</w:t>
      </w:r>
      <w:r>
        <w:rPr>
          <w:rFonts w:ascii="Times New Roman" w:hAnsi="Times New Roman" w:cs="Times New Roman"/>
          <w:sz w:val="28"/>
          <w:szCs w:val="28"/>
        </w:rPr>
        <w:t>ены</w:t>
      </w:r>
      <w:r w:rsidRPr="00DC66FB">
        <w:rPr>
          <w:rFonts w:ascii="Times New Roman" w:hAnsi="Times New Roman" w:cs="Times New Roman"/>
          <w:sz w:val="28"/>
          <w:szCs w:val="28"/>
        </w:rPr>
        <w:t xml:space="preserve"> работник</w:t>
      </w:r>
      <w:r>
        <w:rPr>
          <w:rFonts w:ascii="Times New Roman" w:hAnsi="Times New Roman" w:cs="Times New Roman"/>
          <w:sz w:val="28"/>
          <w:szCs w:val="28"/>
        </w:rPr>
        <w:t>и</w:t>
      </w:r>
      <w:r w:rsidRPr="00DC66FB">
        <w:rPr>
          <w:rFonts w:ascii="Times New Roman" w:hAnsi="Times New Roman" w:cs="Times New Roman"/>
          <w:sz w:val="28"/>
          <w:szCs w:val="28"/>
        </w:rPr>
        <w:t xml:space="preserve"> </w:t>
      </w:r>
      <w:r>
        <w:rPr>
          <w:rFonts w:ascii="Times New Roman" w:hAnsi="Times New Roman" w:cs="Times New Roman"/>
          <w:sz w:val="28"/>
          <w:szCs w:val="28"/>
        </w:rPr>
        <w:t>отдела</w:t>
      </w:r>
      <w:r w:rsidRPr="00DC66FB">
        <w:rPr>
          <w:rFonts w:ascii="Times New Roman" w:hAnsi="Times New Roman" w:cs="Times New Roman"/>
          <w:sz w:val="28"/>
          <w:szCs w:val="28"/>
        </w:rPr>
        <w:t xml:space="preserve"> сбыта, отделов технического контроля, главного технолога, бухгалтерской службы</w:t>
      </w:r>
      <w:r>
        <w:rPr>
          <w:rFonts w:ascii="Times New Roman" w:hAnsi="Times New Roman" w:cs="Times New Roman"/>
          <w:sz w:val="28"/>
          <w:szCs w:val="28"/>
        </w:rPr>
        <w:t xml:space="preserve">. </w:t>
      </w:r>
      <w:r w:rsidRPr="00DC66FB">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Результаты проверки продукции на складе заносятся в инвентаризационную опись товарно - материальных ценностей (ф. N ИНВ-3). В описи указывается наименование продукции, изделий, их вид, сорт, номенклатурный номер или код, единица измерения, цена, наличие по факту и по данным бухгалтерского учета в натуральных единицах измерения и по стоимости.</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Инвентаризационная комиссия обеспечивает полноту и точность внесения в опись данных о фактическом наличии продукции на складе. Учетные данные переносятся из регистров бухгалтерского учета (сальдовых, оборотных ведомостей или заменяющих их машинограмм).</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На залежалые и неполноценные изделия составляется отдельная опись. На продукцию, пришедшую в негодность, составляется акт, в котором указываются причины и виновники порчи продукции, сумма потерь от порчи. При выявлении изделий, отсутствующих в учетных регистрах, комиссия включает их в инвентаризационную опись с последующим отражением в учете как излишков.</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DC66FB">
        <w:rPr>
          <w:rFonts w:ascii="Times New Roman" w:hAnsi="Times New Roman" w:cs="Times New Roman"/>
          <w:sz w:val="28"/>
          <w:szCs w:val="28"/>
        </w:rPr>
        <w:t>Готовая продукция, хранящаяся на складах других предприятий, также инвентаризируется и включается в опись (ф. N ИНВ-5) на основании отгрузочных и других документов (складское св</w:t>
      </w:r>
      <w:r>
        <w:rPr>
          <w:rFonts w:ascii="Times New Roman" w:hAnsi="Times New Roman" w:cs="Times New Roman"/>
          <w:sz w:val="28"/>
          <w:szCs w:val="28"/>
        </w:rPr>
        <w:t>идетельство, сохранная расписка</w:t>
      </w:r>
      <w:r w:rsidRPr="00DC66FB">
        <w:rPr>
          <w:rFonts w:ascii="Times New Roman" w:hAnsi="Times New Roman" w:cs="Times New Roman"/>
          <w:sz w:val="28"/>
          <w:szCs w:val="28"/>
        </w:rPr>
        <w:t>). В описи перечисляется продукция по каждому наименованию, указывается количество, сорт, стоимость, дата принятия на хранение, место нахождения, номер и дата оправдательного документа.</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sidRPr="00DC66FB">
        <w:rPr>
          <w:rFonts w:ascii="Times New Roman" w:hAnsi="Times New Roman" w:cs="Times New Roman"/>
          <w:sz w:val="28"/>
          <w:szCs w:val="28"/>
        </w:rPr>
        <w:t>Инвентаризация товаров отгруженных проводится на основании отгрузочных и расчетно - платежных документов. Цель инвентаризации отгруженной продукции заключается в установлении обоснованности числящихся сумм на счете 45 "Товары отгруженные". На этом счете могут оставаться только суммы, подтвержденные надлежаще оформленными документами.</w:t>
      </w:r>
    </w:p>
    <w:p w:rsidR="00DC66FB" w:rsidRPr="00DC66FB" w:rsidRDefault="00DC66FB" w:rsidP="00DC66FB">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DC66FB">
        <w:rPr>
          <w:rFonts w:ascii="Times New Roman" w:hAnsi="Times New Roman" w:cs="Times New Roman"/>
          <w:sz w:val="28"/>
          <w:szCs w:val="28"/>
        </w:rPr>
        <w:t>На отгруженную продукцию составляется акт инвентаризации товарно - материальных ценностей (ф. N ИНВ-4). В нем по каждому покупателю указывается наименование, характеристика (вид, сорт, группа), номенклатурный номер, единица измерения, дата отгрузки, данные о количестве и стоимости по товарно - транспортным, расчетно - платежным документам и по бухгалтерскому учету. Акт инвентаризации составляется отдельно на продукцию, срок оплаты которой не наступил, и на продукцию, не оплаченную в срок.</w:t>
      </w:r>
    </w:p>
    <w:p w:rsidR="00DC66FB" w:rsidRDefault="000C60BF" w:rsidP="00DC66FB">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C66FB" w:rsidRPr="00DC66FB">
        <w:rPr>
          <w:rFonts w:ascii="Times New Roman" w:hAnsi="Times New Roman" w:cs="Times New Roman"/>
          <w:sz w:val="28"/>
          <w:szCs w:val="28"/>
        </w:rPr>
        <w:t>На основании инвентаризационных описей составляются сличительные ведомости (ф. N ИНВ-19), в которых выявляются результаты инвентаризации, т.е. расхождения между бухгалтерскими и фактическими данными. По готовой продукции на складе в ведомость заносятся только те наименования, по которым выявлены отклонения (излишки или недостача). Сличительная ведомость составляется по каждому складу в отдельности. В ней приводятся следующие сведения: результат инвентаризации (излишки, недостача); пересортица (излишки, зачисленные в покрытие недостач, недостачи, покрытые излишками); излишки, подлежащие оприходованию; окончательные недостачи, списываемые в пределах норм естественный убыли, подлежащие взысканию с виновных лиц и списываемые на финансовые результаты.</w:t>
      </w:r>
    </w:p>
    <w:p w:rsidR="00085B41" w:rsidRPr="00085B41" w:rsidRDefault="00085B41" w:rsidP="00085B41">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Приведем схему отражения ООО «Электра- НН» результатов инвентаризации готовой продукции на счетах бухгалтерского учета, по результатам которой выявлены излишки светильников  </w:t>
      </w:r>
      <w:r w:rsidRPr="000018FC">
        <w:rPr>
          <w:rFonts w:ascii="Times New Roman" w:hAnsi="Times New Roman" w:cs="Times New Roman"/>
          <w:sz w:val="28"/>
          <w:szCs w:val="28"/>
        </w:rPr>
        <w:t xml:space="preserve"> с люминесцентными лампами</w:t>
      </w:r>
      <w:r>
        <w:rPr>
          <w:rFonts w:ascii="Times New Roman" w:hAnsi="Times New Roman" w:cs="Times New Roman"/>
          <w:sz w:val="28"/>
          <w:szCs w:val="28"/>
        </w:rPr>
        <w:t xml:space="preserve">  2шт на сумму 4 500руб., недостача </w:t>
      </w:r>
      <w:r>
        <w:rPr>
          <w:sz w:val="28"/>
          <w:szCs w:val="28"/>
        </w:rPr>
        <w:t xml:space="preserve"> </w:t>
      </w:r>
      <w:r w:rsidRPr="00085B41">
        <w:rPr>
          <w:rFonts w:ascii="Times New Roman" w:hAnsi="Times New Roman" w:cs="Times New Roman"/>
          <w:sz w:val="28"/>
          <w:szCs w:val="28"/>
        </w:rPr>
        <w:t>светильников</w:t>
      </w:r>
      <w:r>
        <w:rPr>
          <w:rFonts w:ascii="Times New Roman" w:hAnsi="Times New Roman" w:cs="Times New Roman"/>
          <w:sz w:val="28"/>
          <w:szCs w:val="28"/>
        </w:rPr>
        <w:t xml:space="preserve"> точечных с лампами накаливания в количестве 1шт на сумму 1 500 руб.</w:t>
      </w:r>
    </w:p>
    <w:p w:rsidR="00085B41" w:rsidRDefault="00085B41" w:rsidP="00085B41">
      <w:pPr>
        <w:pStyle w:val="ConsPlusNormal"/>
        <w:widowControl/>
        <w:spacing w:line="360" w:lineRule="auto"/>
        <w:ind w:firstLine="539"/>
        <w:jc w:val="right"/>
        <w:rPr>
          <w:rFonts w:ascii="Times New Roman" w:hAnsi="Times New Roman"/>
          <w:sz w:val="28"/>
        </w:rPr>
      </w:pPr>
      <w:r>
        <w:rPr>
          <w:rFonts w:ascii="Times New Roman" w:hAnsi="Times New Roman"/>
          <w:sz w:val="28"/>
        </w:rPr>
        <w:t>Таблица 2.</w:t>
      </w:r>
      <w:r w:rsidR="00A0330A">
        <w:rPr>
          <w:rFonts w:ascii="Times New Roman" w:hAnsi="Times New Roman"/>
          <w:sz w:val="28"/>
        </w:rPr>
        <w:t>5</w:t>
      </w:r>
      <w:r>
        <w:rPr>
          <w:rFonts w:ascii="Times New Roman" w:hAnsi="Times New Roman"/>
          <w:sz w:val="28"/>
        </w:rPr>
        <w:t>.</w:t>
      </w:r>
    </w:p>
    <w:p w:rsidR="00085B41" w:rsidRDefault="00085B41" w:rsidP="00085B41">
      <w:pPr>
        <w:pStyle w:val="ConsPlusNormal"/>
        <w:widowControl/>
        <w:spacing w:line="360" w:lineRule="auto"/>
        <w:ind w:firstLine="539"/>
        <w:jc w:val="center"/>
        <w:rPr>
          <w:rFonts w:ascii="Times New Roman" w:hAnsi="Times New Roman"/>
          <w:sz w:val="28"/>
        </w:rPr>
      </w:pPr>
      <w:r>
        <w:rPr>
          <w:rFonts w:ascii="Times New Roman" w:hAnsi="Times New Roman"/>
          <w:sz w:val="28"/>
        </w:rPr>
        <w:t xml:space="preserve">Фрагмент журнала регистрации хозяйственных операций                            </w:t>
      </w:r>
      <w:r w:rsidR="00A5686F">
        <w:rPr>
          <w:rFonts w:ascii="Times New Roman" w:hAnsi="Times New Roman"/>
          <w:sz w:val="28"/>
        </w:rPr>
        <w:t xml:space="preserve">  ООО «Электра- НН» за март 2008</w:t>
      </w:r>
      <w:r>
        <w:rPr>
          <w:rFonts w:ascii="Times New Roman" w:hAnsi="Times New Roman"/>
          <w:sz w:val="28"/>
        </w:rPr>
        <w:t xml:space="preserve"> года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5"/>
        <w:gridCol w:w="4820"/>
        <w:gridCol w:w="992"/>
        <w:gridCol w:w="709"/>
        <w:gridCol w:w="1134"/>
      </w:tblGrid>
      <w:tr w:rsidR="00085B41" w:rsidRPr="00D2770E" w:rsidTr="00825930">
        <w:trPr>
          <w:cantSplit/>
        </w:trPr>
        <w:tc>
          <w:tcPr>
            <w:tcW w:w="1101" w:type="dxa"/>
          </w:tcPr>
          <w:p w:rsidR="00085B41" w:rsidRPr="00D2770E" w:rsidRDefault="00085B41" w:rsidP="00825930">
            <w:pPr>
              <w:jc w:val="center"/>
            </w:pPr>
            <w:r>
              <w:t>дата</w:t>
            </w:r>
            <w:r w:rsidRPr="00D2770E">
              <w:t xml:space="preserve"> операции</w:t>
            </w:r>
          </w:p>
        </w:tc>
        <w:tc>
          <w:tcPr>
            <w:tcW w:w="1275" w:type="dxa"/>
          </w:tcPr>
          <w:p w:rsidR="00085B41" w:rsidRPr="00D2770E" w:rsidRDefault="00085B41" w:rsidP="00825930">
            <w:pPr>
              <w:jc w:val="center"/>
            </w:pPr>
            <w:r>
              <w:t>Первичный документ</w:t>
            </w:r>
          </w:p>
        </w:tc>
        <w:tc>
          <w:tcPr>
            <w:tcW w:w="4820" w:type="dxa"/>
          </w:tcPr>
          <w:p w:rsidR="00085B41" w:rsidRPr="00D2770E" w:rsidRDefault="00085B41" w:rsidP="00825930">
            <w:pPr>
              <w:jc w:val="center"/>
            </w:pPr>
            <w:r w:rsidRPr="00D2770E">
              <w:t>Содержание хозяйственной операции</w:t>
            </w:r>
          </w:p>
        </w:tc>
        <w:tc>
          <w:tcPr>
            <w:tcW w:w="1701" w:type="dxa"/>
            <w:gridSpan w:val="2"/>
          </w:tcPr>
          <w:p w:rsidR="00085B41" w:rsidRPr="00D2770E" w:rsidRDefault="00085B41" w:rsidP="00825930">
            <w:pPr>
              <w:jc w:val="center"/>
            </w:pPr>
            <w:r w:rsidRPr="00D2770E">
              <w:t>Корреспондирующие счета</w:t>
            </w:r>
          </w:p>
        </w:tc>
        <w:tc>
          <w:tcPr>
            <w:tcW w:w="1134" w:type="dxa"/>
          </w:tcPr>
          <w:p w:rsidR="00085B41" w:rsidRPr="00D2770E" w:rsidRDefault="00085B41" w:rsidP="00825930">
            <w:pPr>
              <w:jc w:val="center"/>
            </w:pPr>
            <w:r w:rsidRPr="00D2770E">
              <w:t>сумма</w:t>
            </w:r>
          </w:p>
        </w:tc>
      </w:tr>
      <w:tr w:rsidR="00085B41" w:rsidRPr="00D2770E" w:rsidTr="00825930">
        <w:tc>
          <w:tcPr>
            <w:tcW w:w="1101" w:type="dxa"/>
          </w:tcPr>
          <w:p w:rsidR="00085B41" w:rsidRPr="00D2770E" w:rsidRDefault="00085B41" w:rsidP="00A5686F">
            <w:r>
              <w:t>01.03.0</w:t>
            </w:r>
            <w:r w:rsidR="00A5686F">
              <w:t>8</w:t>
            </w:r>
          </w:p>
        </w:tc>
        <w:tc>
          <w:tcPr>
            <w:tcW w:w="1275" w:type="dxa"/>
          </w:tcPr>
          <w:p w:rsidR="00085B41" w:rsidRPr="00D2770E" w:rsidRDefault="00F3188E" w:rsidP="00825930">
            <w:pPr>
              <w:jc w:val="both"/>
            </w:pPr>
            <w:r>
              <w:t>Сличительная ведомость</w:t>
            </w:r>
          </w:p>
        </w:tc>
        <w:tc>
          <w:tcPr>
            <w:tcW w:w="4820" w:type="dxa"/>
          </w:tcPr>
          <w:p w:rsidR="00085B41" w:rsidRPr="00D2770E" w:rsidRDefault="00085B41" w:rsidP="005A17E3">
            <w:pPr>
              <w:jc w:val="both"/>
            </w:pPr>
            <w:r>
              <w:t xml:space="preserve"> </w:t>
            </w:r>
            <w:r w:rsidR="005A17E3">
              <w:t>Оприходованы</w:t>
            </w:r>
            <w:r>
              <w:t xml:space="preserve"> излишки светильников </w:t>
            </w:r>
            <w:r w:rsidRPr="00085B41">
              <w:t>с люминесцентными лампами</w:t>
            </w:r>
            <w:r>
              <w:rPr>
                <w:sz w:val="28"/>
                <w:szCs w:val="28"/>
              </w:rPr>
              <w:t xml:space="preserve">  </w:t>
            </w:r>
          </w:p>
        </w:tc>
        <w:tc>
          <w:tcPr>
            <w:tcW w:w="992" w:type="dxa"/>
          </w:tcPr>
          <w:p w:rsidR="00085B41" w:rsidRPr="00D2770E" w:rsidRDefault="00F3188E" w:rsidP="00825930">
            <w:pPr>
              <w:jc w:val="center"/>
            </w:pPr>
            <w:r>
              <w:t>43.1</w:t>
            </w:r>
          </w:p>
        </w:tc>
        <w:tc>
          <w:tcPr>
            <w:tcW w:w="709" w:type="dxa"/>
          </w:tcPr>
          <w:p w:rsidR="00085B41" w:rsidRPr="00D2770E" w:rsidRDefault="00F3188E" w:rsidP="00825930">
            <w:pPr>
              <w:jc w:val="center"/>
            </w:pPr>
            <w:r>
              <w:t>91</w:t>
            </w:r>
            <w:r w:rsidR="00845456" w:rsidRPr="00845456">
              <w:t>.</w:t>
            </w:r>
            <w:r w:rsidR="00845456">
              <w:rPr>
                <w:lang w:val="en-US"/>
              </w:rPr>
              <w:t>1</w:t>
            </w:r>
            <w:r w:rsidR="00085B41">
              <w:t xml:space="preserve"> </w:t>
            </w:r>
          </w:p>
        </w:tc>
        <w:tc>
          <w:tcPr>
            <w:tcW w:w="1134" w:type="dxa"/>
          </w:tcPr>
          <w:p w:rsidR="00085B41" w:rsidRPr="00D2770E" w:rsidRDefault="00F3188E" w:rsidP="00F3188E">
            <w:pPr>
              <w:jc w:val="center"/>
            </w:pPr>
            <w:r>
              <w:t>4 5</w:t>
            </w:r>
            <w:r w:rsidR="00085B41">
              <w:t>00</w:t>
            </w:r>
          </w:p>
        </w:tc>
      </w:tr>
      <w:tr w:rsidR="00085B41" w:rsidRPr="00D2770E" w:rsidTr="00825930">
        <w:tc>
          <w:tcPr>
            <w:tcW w:w="1101" w:type="dxa"/>
          </w:tcPr>
          <w:p w:rsidR="00085B41" w:rsidRPr="00D2770E" w:rsidRDefault="00085B41" w:rsidP="00A5686F">
            <w:pPr>
              <w:jc w:val="center"/>
            </w:pPr>
            <w:r>
              <w:t xml:space="preserve"> </w:t>
            </w:r>
            <w:r w:rsidR="005A17E3">
              <w:t>01</w:t>
            </w:r>
            <w:r>
              <w:t>.03.0</w:t>
            </w:r>
            <w:r w:rsidR="00A5686F">
              <w:t>8</w:t>
            </w:r>
          </w:p>
        </w:tc>
        <w:tc>
          <w:tcPr>
            <w:tcW w:w="1275" w:type="dxa"/>
          </w:tcPr>
          <w:p w:rsidR="00085B41" w:rsidRPr="00D2770E" w:rsidRDefault="00F3188E" w:rsidP="00F3188E">
            <w:pPr>
              <w:jc w:val="both"/>
            </w:pPr>
            <w:r>
              <w:t>Сличительная ведомость</w:t>
            </w:r>
          </w:p>
        </w:tc>
        <w:tc>
          <w:tcPr>
            <w:tcW w:w="4820" w:type="dxa"/>
          </w:tcPr>
          <w:p w:rsidR="00085B41" w:rsidRPr="00D2770E" w:rsidRDefault="00085B41" w:rsidP="00F3188E">
            <w:pPr>
              <w:jc w:val="both"/>
            </w:pPr>
            <w:r>
              <w:t xml:space="preserve"> </w:t>
            </w:r>
            <w:r w:rsidR="00F3188E">
              <w:t xml:space="preserve">Выявлена недостача </w:t>
            </w:r>
            <w:r w:rsidR="00F3188E" w:rsidRPr="00F3188E">
              <w:t>светильников точечных с лампами накаливания</w:t>
            </w:r>
          </w:p>
        </w:tc>
        <w:tc>
          <w:tcPr>
            <w:tcW w:w="992" w:type="dxa"/>
          </w:tcPr>
          <w:p w:rsidR="00085B41" w:rsidRPr="00D2770E" w:rsidRDefault="00085B41" w:rsidP="00825930">
            <w:pPr>
              <w:jc w:val="center"/>
            </w:pPr>
            <w:r>
              <w:t xml:space="preserve"> </w:t>
            </w:r>
            <w:r w:rsidR="00F3188E">
              <w:t>94</w:t>
            </w:r>
          </w:p>
        </w:tc>
        <w:tc>
          <w:tcPr>
            <w:tcW w:w="709" w:type="dxa"/>
          </w:tcPr>
          <w:p w:rsidR="00085B41" w:rsidRPr="00D2770E" w:rsidRDefault="00F3188E" w:rsidP="00825930">
            <w:pPr>
              <w:jc w:val="center"/>
            </w:pPr>
            <w:r>
              <w:t>43.2</w:t>
            </w:r>
          </w:p>
        </w:tc>
        <w:tc>
          <w:tcPr>
            <w:tcW w:w="1134" w:type="dxa"/>
          </w:tcPr>
          <w:p w:rsidR="00085B41" w:rsidRPr="00D2770E" w:rsidRDefault="00F3188E" w:rsidP="00F3188E">
            <w:pPr>
              <w:jc w:val="center"/>
            </w:pPr>
            <w:r>
              <w:t>1</w:t>
            </w:r>
            <w:r w:rsidR="00085B41">
              <w:t xml:space="preserve"> </w:t>
            </w:r>
            <w:r>
              <w:t>5</w:t>
            </w:r>
            <w:r w:rsidR="00085B41">
              <w:t>00</w:t>
            </w:r>
          </w:p>
        </w:tc>
      </w:tr>
      <w:tr w:rsidR="005A17E3" w:rsidRPr="00D2770E" w:rsidTr="00825930">
        <w:tc>
          <w:tcPr>
            <w:tcW w:w="1101" w:type="dxa"/>
          </w:tcPr>
          <w:p w:rsidR="005A17E3" w:rsidRPr="00D2770E" w:rsidRDefault="005A17E3" w:rsidP="00A5686F">
            <w:pPr>
              <w:jc w:val="center"/>
            </w:pPr>
            <w:r>
              <w:t>01.03.0</w:t>
            </w:r>
            <w:r w:rsidR="00A5686F">
              <w:t>8</w:t>
            </w:r>
          </w:p>
        </w:tc>
        <w:tc>
          <w:tcPr>
            <w:tcW w:w="1275" w:type="dxa"/>
          </w:tcPr>
          <w:p w:rsidR="005A17E3" w:rsidRPr="00E74158" w:rsidRDefault="005A17E3" w:rsidP="00825930">
            <w:pPr>
              <w:jc w:val="both"/>
            </w:pPr>
            <w:r w:rsidRPr="00E74158">
              <w:t>Бухгалтерская справка- расчет</w:t>
            </w:r>
          </w:p>
        </w:tc>
        <w:tc>
          <w:tcPr>
            <w:tcW w:w="4820" w:type="dxa"/>
          </w:tcPr>
          <w:p w:rsidR="005A17E3" w:rsidRDefault="005A17E3" w:rsidP="00F3188E">
            <w:r>
              <w:t xml:space="preserve"> Отнесена недостача на виновное лицо  по рыночной стоимости:</w:t>
            </w:r>
          </w:p>
          <w:p w:rsidR="005A17E3" w:rsidRDefault="005A17E3" w:rsidP="00F3188E">
            <w:r>
              <w:t>-стоимость светильника по учетной стоимости</w:t>
            </w:r>
          </w:p>
          <w:p w:rsidR="005A17E3" w:rsidRPr="00D2770E" w:rsidRDefault="005A17E3" w:rsidP="00F3188E">
            <w:r>
              <w:t>-разница между учетной стоимостью и рыночной</w:t>
            </w:r>
          </w:p>
        </w:tc>
        <w:tc>
          <w:tcPr>
            <w:tcW w:w="992" w:type="dxa"/>
          </w:tcPr>
          <w:p w:rsidR="005A17E3" w:rsidRDefault="005A17E3" w:rsidP="00825930">
            <w:pPr>
              <w:jc w:val="center"/>
            </w:pPr>
            <w:r>
              <w:t xml:space="preserve"> </w:t>
            </w:r>
          </w:p>
          <w:p w:rsidR="005A17E3" w:rsidRDefault="005A17E3" w:rsidP="00825930">
            <w:pPr>
              <w:jc w:val="center"/>
            </w:pPr>
          </w:p>
          <w:p w:rsidR="005A17E3" w:rsidRDefault="005A17E3" w:rsidP="00825930">
            <w:pPr>
              <w:jc w:val="center"/>
            </w:pPr>
          </w:p>
          <w:p w:rsidR="005A17E3" w:rsidRDefault="005A17E3" w:rsidP="00825930">
            <w:pPr>
              <w:jc w:val="center"/>
            </w:pPr>
            <w:r>
              <w:t>73.3</w:t>
            </w:r>
          </w:p>
          <w:p w:rsidR="005A17E3" w:rsidRDefault="005A17E3" w:rsidP="00825930">
            <w:pPr>
              <w:jc w:val="center"/>
            </w:pPr>
          </w:p>
          <w:p w:rsidR="005A17E3" w:rsidRPr="00D2770E" w:rsidRDefault="005A17E3" w:rsidP="00825930">
            <w:pPr>
              <w:jc w:val="center"/>
            </w:pPr>
            <w:r>
              <w:t>73.3</w:t>
            </w:r>
          </w:p>
        </w:tc>
        <w:tc>
          <w:tcPr>
            <w:tcW w:w="709" w:type="dxa"/>
          </w:tcPr>
          <w:p w:rsidR="005A17E3" w:rsidRDefault="005A17E3" w:rsidP="00825930">
            <w:pPr>
              <w:jc w:val="center"/>
            </w:pPr>
          </w:p>
          <w:p w:rsidR="005A17E3" w:rsidRDefault="005A17E3" w:rsidP="00825930">
            <w:pPr>
              <w:jc w:val="center"/>
            </w:pPr>
          </w:p>
          <w:p w:rsidR="005A17E3" w:rsidRDefault="005A17E3" w:rsidP="00825930">
            <w:pPr>
              <w:jc w:val="center"/>
            </w:pPr>
          </w:p>
          <w:p w:rsidR="005A17E3" w:rsidRDefault="005A17E3" w:rsidP="00825930">
            <w:pPr>
              <w:jc w:val="center"/>
            </w:pPr>
            <w:r>
              <w:t>94</w:t>
            </w:r>
          </w:p>
          <w:p w:rsidR="005A17E3" w:rsidRDefault="005A17E3" w:rsidP="00825930">
            <w:pPr>
              <w:jc w:val="center"/>
            </w:pPr>
          </w:p>
          <w:p w:rsidR="005A17E3" w:rsidRPr="00D2770E" w:rsidRDefault="005A17E3" w:rsidP="00825930">
            <w:pPr>
              <w:jc w:val="center"/>
            </w:pPr>
            <w:r>
              <w:t>98</w:t>
            </w:r>
          </w:p>
        </w:tc>
        <w:tc>
          <w:tcPr>
            <w:tcW w:w="1134" w:type="dxa"/>
          </w:tcPr>
          <w:p w:rsidR="005A17E3" w:rsidRDefault="005A17E3" w:rsidP="00F3188E">
            <w:pPr>
              <w:jc w:val="center"/>
            </w:pPr>
          </w:p>
          <w:p w:rsidR="005A17E3" w:rsidRDefault="005A17E3" w:rsidP="00F3188E">
            <w:pPr>
              <w:jc w:val="center"/>
            </w:pPr>
          </w:p>
          <w:p w:rsidR="005A17E3" w:rsidRDefault="005A17E3" w:rsidP="00F3188E">
            <w:pPr>
              <w:jc w:val="center"/>
            </w:pPr>
          </w:p>
          <w:p w:rsidR="005A17E3" w:rsidRDefault="005A17E3" w:rsidP="00F3188E">
            <w:pPr>
              <w:jc w:val="center"/>
            </w:pPr>
            <w:r>
              <w:t>1 500</w:t>
            </w:r>
          </w:p>
          <w:p w:rsidR="005A17E3" w:rsidRDefault="005A17E3" w:rsidP="00F3188E">
            <w:pPr>
              <w:jc w:val="center"/>
            </w:pPr>
          </w:p>
          <w:p w:rsidR="005A17E3" w:rsidRPr="00D2770E" w:rsidRDefault="005A17E3" w:rsidP="00F3188E">
            <w:pPr>
              <w:jc w:val="center"/>
            </w:pPr>
            <w:r>
              <w:t>250</w:t>
            </w:r>
          </w:p>
        </w:tc>
      </w:tr>
      <w:tr w:rsidR="005A17E3" w:rsidRPr="00D2770E" w:rsidTr="00825930">
        <w:tc>
          <w:tcPr>
            <w:tcW w:w="1101" w:type="dxa"/>
          </w:tcPr>
          <w:p w:rsidR="005A17E3" w:rsidRDefault="005A17E3" w:rsidP="00A5686F">
            <w:pPr>
              <w:jc w:val="center"/>
            </w:pPr>
            <w:r>
              <w:t>05.03.0</w:t>
            </w:r>
            <w:r w:rsidR="00A5686F">
              <w:t>8</w:t>
            </w:r>
          </w:p>
        </w:tc>
        <w:tc>
          <w:tcPr>
            <w:tcW w:w="1275" w:type="dxa"/>
          </w:tcPr>
          <w:p w:rsidR="005A17E3" w:rsidRDefault="005A17E3" w:rsidP="00825930">
            <w:pPr>
              <w:jc w:val="both"/>
            </w:pPr>
            <w:r>
              <w:t>Приходный кассовый ордер</w:t>
            </w:r>
          </w:p>
        </w:tc>
        <w:tc>
          <w:tcPr>
            <w:tcW w:w="4820" w:type="dxa"/>
          </w:tcPr>
          <w:p w:rsidR="005A17E3" w:rsidRPr="00D2770E" w:rsidRDefault="005A17E3" w:rsidP="005A17E3">
            <w:pPr>
              <w:jc w:val="both"/>
            </w:pPr>
            <w:r>
              <w:t xml:space="preserve">  Возмещена недостача путем внесения  виновным лицом наличных денег в кассу </w:t>
            </w:r>
          </w:p>
        </w:tc>
        <w:tc>
          <w:tcPr>
            <w:tcW w:w="992" w:type="dxa"/>
          </w:tcPr>
          <w:p w:rsidR="005A17E3" w:rsidRPr="00D2770E" w:rsidRDefault="005A17E3" w:rsidP="00825930">
            <w:pPr>
              <w:jc w:val="center"/>
            </w:pPr>
            <w:r>
              <w:t>50</w:t>
            </w:r>
          </w:p>
        </w:tc>
        <w:tc>
          <w:tcPr>
            <w:tcW w:w="709" w:type="dxa"/>
          </w:tcPr>
          <w:p w:rsidR="005A17E3" w:rsidRPr="00D2770E" w:rsidRDefault="005A17E3" w:rsidP="00825930">
            <w:pPr>
              <w:jc w:val="center"/>
            </w:pPr>
            <w:r>
              <w:t>73.3</w:t>
            </w:r>
          </w:p>
        </w:tc>
        <w:tc>
          <w:tcPr>
            <w:tcW w:w="1134" w:type="dxa"/>
          </w:tcPr>
          <w:p w:rsidR="005A17E3" w:rsidRPr="00D2770E" w:rsidRDefault="005A17E3" w:rsidP="00825930">
            <w:pPr>
              <w:jc w:val="center"/>
            </w:pPr>
            <w:r>
              <w:t>1 750</w:t>
            </w:r>
          </w:p>
        </w:tc>
      </w:tr>
      <w:tr w:rsidR="005A17E3" w:rsidRPr="00D2770E" w:rsidTr="00825930">
        <w:tc>
          <w:tcPr>
            <w:tcW w:w="1101" w:type="dxa"/>
          </w:tcPr>
          <w:p w:rsidR="005A17E3" w:rsidRPr="00E74158" w:rsidRDefault="005A17E3" w:rsidP="00A5686F">
            <w:pPr>
              <w:jc w:val="center"/>
            </w:pPr>
            <w:r w:rsidRPr="00E74158">
              <w:t>0</w:t>
            </w:r>
            <w:r>
              <w:t>5</w:t>
            </w:r>
            <w:r w:rsidRPr="00E74158">
              <w:t>.03.0</w:t>
            </w:r>
            <w:r w:rsidR="00A5686F">
              <w:t>8</w:t>
            </w:r>
          </w:p>
        </w:tc>
        <w:tc>
          <w:tcPr>
            <w:tcW w:w="1275" w:type="dxa"/>
          </w:tcPr>
          <w:p w:rsidR="005A17E3" w:rsidRPr="00E74158" w:rsidRDefault="005A17E3" w:rsidP="00825930">
            <w:pPr>
              <w:jc w:val="both"/>
            </w:pPr>
            <w:r w:rsidRPr="00E74158">
              <w:t>Бухгалтерская справка- расчет</w:t>
            </w:r>
          </w:p>
        </w:tc>
        <w:tc>
          <w:tcPr>
            <w:tcW w:w="4820" w:type="dxa"/>
          </w:tcPr>
          <w:p w:rsidR="005A17E3" w:rsidRPr="005A17E3" w:rsidRDefault="005A17E3" w:rsidP="005A17E3">
            <w:pPr>
              <w:jc w:val="both"/>
            </w:pPr>
            <w:r>
              <w:t xml:space="preserve">  </w:t>
            </w:r>
            <w:r w:rsidRPr="005A17E3">
              <w:t>Отражена в составе доходов  превышение рыночной стоимости  над  учетной стоимостью светильника</w:t>
            </w:r>
          </w:p>
        </w:tc>
        <w:tc>
          <w:tcPr>
            <w:tcW w:w="992" w:type="dxa"/>
          </w:tcPr>
          <w:p w:rsidR="005A17E3" w:rsidRPr="00E74158" w:rsidRDefault="005A17E3" w:rsidP="00825930">
            <w:pPr>
              <w:jc w:val="center"/>
            </w:pPr>
            <w:r>
              <w:t>98</w:t>
            </w:r>
            <w:r w:rsidRPr="00E74158">
              <w:t xml:space="preserve"> </w:t>
            </w:r>
          </w:p>
        </w:tc>
        <w:tc>
          <w:tcPr>
            <w:tcW w:w="709" w:type="dxa"/>
          </w:tcPr>
          <w:p w:rsidR="005A17E3" w:rsidRPr="00845456" w:rsidRDefault="005A17E3" w:rsidP="00825930">
            <w:pPr>
              <w:jc w:val="center"/>
              <w:rPr>
                <w:lang w:val="en-US"/>
              </w:rPr>
            </w:pPr>
            <w:r>
              <w:t>91</w:t>
            </w:r>
            <w:r w:rsidR="00845456">
              <w:rPr>
                <w:lang w:val="en-US"/>
              </w:rPr>
              <w:t>.1</w:t>
            </w:r>
          </w:p>
        </w:tc>
        <w:tc>
          <w:tcPr>
            <w:tcW w:w="1134" w:type="dxa"/>
          </w:tcPr>
          <w:p w:rsidR="005A17E3" w:rsidRPr="00E74158" w:rsidRDefault="005A17E3" w:rsidP="00825930">
            <w:pPr>
              <w:jc w:val="center"/>
            </w:pPr>
            <w:r>
              <w:t xml:space="preserve">250 </w:t>
            </w:r>
          </w:p>
        </w:tc>
      </w:tr>
    </w:tbl>
    <w:p w:rsidR="00085B41" w:rsidRPr="00DC66FB" w:rsidRDefault="00085B41" w:rsidP="00A5686F">
      <w:pPr>
        <w:pStyle w:val="ConsPlusNormal"/>
        <w:spacing w:line="360" w:lineRule="auto"/>
        <w:ind w:firstLine="540"/>
        <w:jc w:val="both"/>
        <w:rPr>
          <w:rFonts w:ascii="Times New Roman" w:hAnsi="Times New Roman" w:cs="Times New Roman"/>
          <w:sz w:val="28"/>
          <w:szCs w:val="28"/>
        </w:rPr>
      </w:pPr>
    </w:p>
    <w:p w:rsidR="005A17E3" w:rsidRDefault="005A17E3" w:rsidP="00A5686F">
      <w:pPr>
        <w:pStyle w:val="ae"/>
        <w:widowControl w:val="0"/>
        <w:spacing w:line="360" w:lineRule="auto"/>
        <w:jc w:val="both"/>
        <w:rPr>
          <w:rFonts w:ascii="Times New Roman" w:eastAsia="MS Mincho" w:hAnsi="Times New Roman"/>
          <w:sz w:val="28"/>
        </w:rPr>
      </w:pPr>
      <w:r>
        <w:rPr>
          <w:rFonts w:ascii="Times New Roman" w:hAnsi="Times New Roman"/>
          <w:sz w:val="28"/>
          <w:szCs w:val="28"/>
        </w:rPr>
        <w:t xml:space="preserve"> </w:t>
      </w:r>
      <w:r w:rsidR="00227BE9">
        <w:rPr>
          <w:rFonts w:ascii="Times New Roman" w:hAnsi="Times New Roman"/>
          <w:sz w:val="28"/>
          <w:szCs w:val="28"/>
        </w:rPr>
        <w:t xml:space="preserve">        </w:t>
      </w:r>
      <w:r>
        <w:rPr>
          <w:rFonts w:ascii="Times New Roman" w:eastAsia="MS Mincho" w:hAnsi="Times New Roman"/>
          <w:sz w:val="28"/>
        </w:rPr>
        <w:t xml:space="preserve">Рассмотрев организацию бухгалтерского учета выпуска и  продажи готовой продукции в ООО «Электра- НН»  можно сделать вывод о   </w:t>
      </w:r>
      <w:r w:rsidR="00227BE9">
        <w:rPr>
          <w:rFonts w:ascii="Times New Roman" w:eastAsia="MS Mincho" w:hAnsi="Times New Roman"/>
          <w:sz w:val="28"/>
        </w:rPr>
        <w:t xml:space="preserve"> </w:t>
      </w:r>
      <w:r>
        <w:rPr>
          <w:rFonts w:ascii="Times New Roman" w:eastAsia="MS Mincho" w:hAnsi="Times New Roman"/>
          <w:sz w:val="28"/>
        </w:rPr>
        <w:t xml:space="preserve"> соответствии ведения учета существующей мето</w:t>
      </w:r>
      <w:r w:rsidR="00845456">
        <w:rPr>
          <w:rFonts w:ascii="Times New Roman" w:eastAsia="MS Mincho" w:hAnsi="Times New Roman"/>
          <w:sz w:val="28"/>
        </w:rPr>
        <w:t>до</w:t>
      </w:r>
      <w:r>
        <w:rPr>
          <w:rFonts w:ascii="Times New Roman" w:eastAsia="MS Mincho" w:hAnsi="Times New Roman"/>
          <w:sz w:val="28"/>
        </w:rPr>
        <w:t>логии. Во- первых, на основании вышеизложенного, можно заключить, что в О</w:t>
      </w:r>
      <w:r w:rsidR="00227BE9">
        <w:rPr>
          <w:rFonts w:ascii="Times New Roman" w:eastAsia="MS Mincho" w:hAnsi="Times New Roman"/>
          <w:sz w:val="28"/>
        </w:rPr>
        <w:t>О</w:t>
      </w:r>
      <w:r>
        <w:rPr>
          <w:rFonts w:ascii="Times New Roman" w:eastAsia="MS Mincho" w:hAnsi="Times New Roman"/>
          <w:sz w:val="28"/>
        </w:rPr>
        <w:t>О "</w:t>
      </w:r>
      <w:r w:rsidR="00227BE9">
        <w:rPr>
          <w:rFonts w:ascii="Times New Roman" w:eastAsia="MS Mincho" w:hAnsi="Times New Roman"/>
          <w:sz w:val="28"/>
        </w:rPr>
        <w:t>Электра- НН</w:t>
      </w:r>
      <w:r>
        <w:rPr>
          <w:rFonts w:ascii="Times New Roman" w:eastAsia="MS Mincho" w:hAnsi="Times New Roman"/>
          <w:sz w:val="28"/>
        </w:rPr>
        <w:t xml:space="preserve">" первичный учет </w:t>
      </w:r>
      <w:r w:rsidR="00227BE9">
        <w:rPr>
          <w:rFonts w:ascii="Times New Roman" w:eastAsia="MS Mincho" w:hAnsi="Times New Roman"/>
          <w:sz w:val="28"/>
        </w:rPr>
        <w:t xml:space="preserve">готовой </w:t>
      </w:r>
      <w:r>
        <w:rPr>
          <w:rFonts w:ascii="Times New Roman" w:eastAsia="MS Mincho" w:hAnsi="Times New Roman"/>
          <w:sz w:val="28"/>
        </w:rPr>
        <w:t xml:space="preserve">продукции </w:t>
      </w:r>
      <w:r w:rsidR="00227BE9">
        <w:rPr>
          <w:rFonts w:ascii="Times New Roman" w:eastAsia="MS Mincho" w:hAnsi="Times New Roman"/>
          <w:sz w:val="28"/>
        </w:rPr>
        <w:t xml:space="preserve"> </w:t>
      </w:r>
      <w:r>
        <w:rPr>
          <w:rFonts w:ascii="Times New Roman" w:eastAsia="MS Mincho" w:hAnsi="Times New Roman"/>
          <w:sz w:val="28"/>
        </w:rPr>
        <w:t xml:space="preserve"> ведется с применением </w:t>
      </w:r>
      <w:r w:rsidR="00227BE9">
        <w:rPr>
          <w:rFonts w:ascii="Times New Roman" w:eastAsia="MS Mincho" w:hAnsi="Times New Roman"/>
          <w:sz w:val="28"/>
        </w:rPr>
        <w:t xml:space="preserve"> </w:t>
      </w:r>
      <w:r>
        <w:rPr>
          <w:rFonts w:ascii="Times New Roman" w:eastAsia="MS Mincho" w:hAnsi="Times New Roman"/>
          <w:sz w:val="28"/>
        </w:rPr>
        <w:t xml:space="preserve"> типовых форм документов</w:t>
      </w:r>
      <w:r w:rsidR="00227BE9">
        <w:rPr>
          <w:rFonts w:ascii="Times New Roman" w:eastAsia="MS Mincho" w:hAnsi="Times New Roman"/>
          <w:sz w:val="28"/>
        </w:rPr>
        <w:t xml:space="preserve"> с учетом всех предъявляемых к их оформлению требований. </w:t>
      </w:r>
      <w:r>
        <w:rPr>
          <w:rFonts w:ascii="Times New Roman" w:eastAsia="MS Mincho" w:hAnsi="Times New Roman"/>
          <w:sz w:val="28"/>
        </w:rPr>
        <w:t xml:space="preserve"> </w:t>
      </w:r>
      <w:r w:rsidR="00227BE9">
        <w:rPr>
          <w:rFonts w:ascii="Times New Roman" w:eastAsia="MS Mincho" w:hAnsi="Times New Roman"/>
          <w:sz w:val="28"/>
        </w:rPr>
        <w:t xml:space="preserve"> </w:t>
      </w:r>
    </w:p>
    <w:p w:rsidR="005A17E3" w:rsidRDefault="005A17E3" w:rsidP="00A5686F">
      <w:pPr>
        <w:pStyle w:val="ae"/>
        <w:widowControl w:val="0"/>
        <w:spacing w:line="360" w:lineRule="auto"/>
        <w:jc w:val="both"/>
        <w:rPr>
          <w:rFonts w:ascii="Times New Roman" w:eastAsia="MS Mincho" w:hAnsi="Times New Roman"/>
          <w:sz w:val="28"/>
        </w:rPr>
      </w:pPr>
      <w:r>
        <w:rPr>
          <w:rFonts w:ascii="Times New Roman" w:eastAsia="MS Mincho" w:hAnsi="Times New Roman"/>
          <w:sz w:val="28"/>
        </w:rPr>
        <w:t xml:space="preserve">          Во - вторых, в синтетическом учете выпуска </w:t>
      </w:r>
      <w:r w:rsidR="00227BE9">
        <w:rPr>
          <w:rFonts w:ascii="Times New Roman" w:eastAsia="MS Mincho" w:hAnsi="Times New Roman"/>
          <w:sz w:val="28"/>
        </w:rPr>
        <w:t xml:space="preserve">и продаж готовой продукции </w:t>
      </w:r>
      <w:r>
        <w:rPr>
          <w:rFonts w:ascii="Times New Roman" w:eastAsia="MS Mincho" w:hAnsi="Times New Roman"/>
          <w:sz w:val="28"/>
        </w:rPr>
        <w:t xml:space="preserve"> применяются все полагающиеся регистры, </w:t>
      </w:r>
      <w:r w:rsidR="00227BE9">
        <w:rPr>
          <w:rFonts w:ascii="Times New Roman" w:eastAsia="MS Mincho" w:hAnsi="Times New Roman"/>
          <w:sz w:val="28"/>
        </w:rPr>
        <w:t xml:space="preserve"> </w:t>
      </w:r>
      <w:r>
        <w:rPr>
          <w:rFonts w:ascii="Times New Roman" w:eastAsia="MS Mincho" w:hAnsi="Times New Roman"/>
          <w:sz w:val="28"/>
        </w:rPr>
        <w:t>содерж</w:t>
      </w:r>
      <w:r w:rsidR="00227BE9">
        <w:rPr>
          <w:rFonts w:ascii="Times New Roman" w:eastAsia="MS Mincho" w:hAnsi="Times New Roman"/>
          <w:sz w:val="28"/>
        </w:rPr>
        <w:t>ащие</w:t>
      </w:r>
      <w:r>
        <w:rPr>
          <w:rFonts w:ascii="Times New Roman" w:eastAsia="MS Mincho" w:hAnsi="Times New Roman"/>
          <w:sz w:val="28"/>
        </w:rPr>
        <w:t xml:space="preserve"> в себе всеобъемлющую подробную информацию, как о поступлении и движении </w:t>
      </w:r>
      <w:r w:rsidR="00227BE9">
        <w:rPr>
          <w:rFonts w:ascii="Times New Roman" w:eastAsia="MS Mincho" w:hAnsi="Times New Roman"/>
          <w:sz w:val="28"/>
        </w:rPr>
        <w:t>готовой продукции</w:t>
      </w:r>
      <w:r>
        <w:rPr>
          <w:rFonts w:ascii="Times New Roman" w:eastAsia="MS Mincho" w:hAnsi="Times New Roman"/>
          <w:sz w:val="28"/>
        </w:rPr>
        <w:t xml:space="preserve"> внутри </w:t>
      </w:r>
      <w:r w:rsidR="00227BE9">
        <w:rPr>
          <w:rFonts w:ascii="Times New Roman" w:eastAsia="MS Mincho" w:hAnsi="Times New Roman"/>
          <w:sz w:val="28"/>
        </w:rPr>
        <w:t>организации</w:t>
      </w:r>
      <w:r>
        <w:rPr>
          <w:rFonts w:ascii="Times New Roman" w:eastAsia="MS Mincho" w:hAnsi="Times New Roman"/>
          <w:sz w:val="28"/>
        </w:rPr>
        <w:t xml:space="preserve">,  так и его продажах.  </w:t>
      </w:r>
    </w:p>
    <w:p w:rsidR="00A362F4" w:rsidRDefault="00A362F4" w:rsidP="00A5686F">
      <w:pPr>
        <w:pStyle w:val="-1"/>
        <w:keepNext w:val="0"/>
        <w:widowControl w:val="0"/>
        <w:spacing w:before="0" w:after="0" w:line="360" w:lineRule="auto"/>
      </w:pPr>
    </w:p>
    <w:p w:rsidR="00A362F4" w:rsidRDefault="00A362F4" w:rsidP="00A5686F">
      <w:pPr>
        <w:pStyle w:val="-1"/>
        <w:keepNext w:val="0"/>
        <w:widowControl w:val="0"/>
        <w:spacing w:before="0" w:after="0" w:line="360" w:lineRule="auto"/>
      </w:pPr>
    </w:p>
    <w:p w:rsidR="00A362F4" w:rsidRDefault="00A362F4" w:rsidP="00A5686F">
      <w:pPr>
        <w:pStyle w:val="-1"/>
        <w:keepNext w:val="0"/>
        <w:widowControl w:val="0"/>
        <w:spacing w:before="0" w:after="0" w:line="360" w:lineRule="auto"/>
      </w:pPr>
    </w:p>
    <w:p w:rsidR="00A362F4" w:rsidRDefault="00A362F4" w:rsidP="00A362F4">
      <w:pPr>
        <w:pStyle w:val="-1"/>
        <w:keepLines/>
        <w:spacing w:before="0" w:after="0" w:line="360" w:lineRule="auto"/>
      </w:pPr>
    </w:p>
    <w:p w:rsidR="00A362F4" w:rsidRDefault="00A362F4" w:rsidP="00A362F4">
      <w:pPr>
        <w:pStyle w:val="-1"/>
        <w:keepLines/>
        <w:spacing w:before="0" w:after="0" w:line="360" w:lineRule="auto"/>
      </w:pPr>
    </w:p>
    <w:p w:rsidR="00A362F4" w:rsidRDefault="00A362F4" w:rsidP="00A5686F">
      <w:pPr>
        <w:pStyle w:val="-1"/>
        <w:keepNext w:val="0"/>
        <w:widowControl w:val="0"/>
        <w:spacing w:before="0" w:after="0" w:line="360" w:lineRule="auto"/>
      </w:pPr>
    </w:p>
    <w:p w:rsidR="00A362F4" w:rsidRDefault="00A362F4" w:rsidP="00A5686F">
      <w:pPr>
        <w:pStyle w:val="-1"/>
        <w:keepNext w:val="0"/>
        <w:widowControl w:val="0"/>
        <w:spacing w:before="0" w:after="0" w:line="360" w:lineRule="auto"/>
      </w:pPr>
    </w:p>
    <w:p w:rsidR="00A362F4" w:rsidRDefault="00A362F4" w:rsidP="00A5686F">
      <w:pPr>
        <w:pStyle w:val="-1"/>
        <w:keepNext w:val="0"/>
        <w:widowControl w:val="0"/>
        <w:spacing w:before="0" w:after="0" w:line="360" w:lineRule="auto"/>
      </w:pPr>
    </w:p>
    <w:p w:rsidR="00A5686F" w:rsidRDefault="00A5686F" w:rsidP="00A5686F">
      <w:pPr>
        <w:pStyle w:val="-1"/>
        <w:keepNext w:val="0"/>
        <w:widowControl w:val="0"/>
        <w:spacing w:before="0" w:after="0" w:line="360" w:lineRule="auto"/>
      </w:pPr>
    </w:p>
    <w:p w:rsidR="00A5686F" w:rsidRDefault="00A5686F" w:rsidP="00A5686F">
      <w:pPr>
        <w:pStyle w:val="-1"/>
        <w:keepNext w:val="0"/>
        <w:widowControl w:val="0"/>
        <w:spacing w:before="0" w:after="0" w:line="360" w:lineRule="auto"/>
      </w:pPr>
    </w:p>
    <w:p w:rsidR="00A5686F" w:rsidRDefault="00A5686F" w:rsidP="00A5686F">
      <w:pPr>
        <w:pStyle w:val="-1"/>
        <w:keepNext w:val="0"/>
        <w:widowControl w:val="0"/>
        <w:spacing w:before="0" w:after="0" w:line="360" w:lineRule="auto"/>
      </w:pPr>
    </w:p>
    <w:p w:rsidR="00A5686F" w:rsidRDefault="00A5686F" w:rsidP="00A5686F">
      <w:pPr>
        <w:pStyle w:val="-1"/>
        <w:keepNext w:val="0"/>
        <w:widowControl w:val="0"/>
        <w:spacing w:before="0" w:after="0" w:line="360" w:lineRule="auto"/>
      </w:pPr>
    </w:p>
    <w:p w:rsidR="00A5686F" w:rsidRDefault="00A5686F" w:rsidP="00A5686F">
      <w:pPr>
        <w:pStyle w:val="-1"/>
        <w:keepNext w:val="0"/>
        <w:widowControl w:val="0"/>
        <w:spacing w:before="0" w:after="0" w:line="360" w:lineRule="auto"/>
      </w:pPr>
    </w:p>
    <w:p w:rsidR="00A362F4" w:rsidRDefault="00A362F4" w:rsidP="00A5686F">
      <w:pPr>
        <w:pStyle w:val="-1"/>
        <w:keepNext w:val="0"/>
        <w:widowControl w:val="0"/>
        <w:spacing w:before="0" w:after="0" w:line="360" w:lineRule="auto"/>
      </w:pPr>
    </w:p>
    <w:p w:rsidR="00D453C0" w:rsidRDefault="00D453C0" w:rsidP="00A5686F">
      <w:pPr>
        <w:pStyle w:val="-1"/>
        <w:keepNext w:val="0"/>
        <w:widowControl w:val="0"/>
        <w:spacing w:before="0" w:after="0" w:line="360" w:lineRule="auto"/>
      </w:pPr>
      <w:bookmarkStart w:id="8" w:name="_Toc222968809"/>
      <w:r>
        <w:t>Заключение</w:t>
      </w:r>
      <w:bookmarkEnd w:id="8"/>
    </w:p>
    <w:p w:rsidR="009D3269" w:rsidRDefault="009D3269" w:rsidP="00A5686F">
      <w:pPr>
        <w:pStyle w:val="-1"/>
        <w:keepNext w:val="0"/>
        <w:widowControl w:val="0"/>
        <w:spacing w:before="0" w:after="0" w:line="360" w:lineRule="auto"/>
      </w:pPr>
    </w:p>
    <w:p w:rsidR="003B3577" w:rsidRPr="003B3577" w:rsidRDefault="003B3577" w:rsidP="00A5686F">
      <w:pPr>
        <w:pStyle w:val="22"/>
        <w:widowControl w:val="0"/>
        <w:spacing w:after="0" w:line="360" w:lineRule="auto"/>
        <w:ind w:left="0" w:firstLine="902"/>
        <w:jc w:val="both"/>
        <w:rPr>
          <w:sz w:val="28"/>
          <w:szCs w:val="28"/>
        </w:rPr>
      </w:pPr>
      <w:r w:rsidRPr="003B3577">
        <w:rPr>
          <w:sz w:val="28"/>
          <w:szCs w:val="28"/>
        </w:rPr>
        <w:t xml:space="preserve">Правила формирования в бухгалтерском учете организации информации о материально-производственных запасах установлены Положением по бухгалтерскому учету </w:t>
      </w:r>
      <w:r w:rsidR="0003663D">
        <w:rPr>
          <w:sz w:val="28"/>
          <w:szCs w:val="28"/>
        </w:rPr>
        <w:t>«</w:t>
      </w:r>
      <w:r w:rsidRPr="003B3577">
        <w:rPr>
          <w:sz w:val="28"/>
          <w:szCs w:val="28"/>
        </w:rPr>
        <w:t>Учет материально-производственных запасов</w:t>
      </w:r>
      <w:r w:rsidR="0003663D">
        <w:rPr>
          <w:sz w:val="28"/>
          <w:szCs w:val="28"/>
        </w:rPr>
        <w:t>»</w:t>
      </w:r>
      <w:r w:rsidRPr="003B3577">
        <w:rPr>
          <w:sz w:val="28"/>
          <w:szCs w:val="28"/>
        </w:rPr>
        <w:t xml:space="preserve"> ПБУ 5/01, утвержденным Приказом Минфина Российской Федерации от 9 июня 2001 г. N 44н</w:t>
      </w:r>
      <w:r w:rsidR="00541905">
        <w:rPr>
          <w:sz w:val="28"/>
          <w:szCs w:val="28"/>
        </w:rPr>
        <w:t>.</w:t>
      </w:r>
    </w:p>
    <w:p w:rsidR="003B3577" w:rsidRPr="003B3577" w:rsidRDefault="003B3577" w:rsidP="003B3577">
      <w:pPr>
        <w:pStyle w:val="22"/>
        <w:spacing w:after="0" w:line="360" w:lineRule="auto"/>
        <w:ind w:left="0" w:firstLine="902"/>
        <w:jc w:val="both"/>
        <w:rPr>
          <w:sz w:val="28"/>
          <w:szCs w:val="28"/>
        </w:rPr>
      </w:pPr>
      <w:r w:rsidRPr="003B3577">
        <w:rPr>
          <w:sz w:val="28"/>
          <w:szCs w:val="28"/>
        </w:rPr>
        <w:t xml:space="preserve">Кроме того, в целях бухгалтерского учета материально-производственных запасов организации используют еще один документ - Методические указания по бухгалтерскому учету материально-производственных запасов, утвержденные Приказом Минфина Российской Федерации от 28 декабря 2001 г. N 119н </w:t>
      </w:r>
    </w:p>
    <w:p w:rsidR="003B3577" w:rsidRPr="003B3577" w:rsidRDefault="003B3577" w:rsidP="003B3577">
      <w:pPr>
        <w:pStyle w:val="22"/>
        <w:spacing w:after="0" w:line="360" w:lineRule="auto"/>
        <w:ind w:left="0" w:firstLine="902"/>
        <w:jc w:val="both"/>
        <w:rPr>
          <w:sz w:val="28"/>
          <w:szCs w:val="28"/>
        </w:rPr>
      </w:pPr>
      <w:r w:rsidRPr="003B3577">
        <w:rPr>
          <w:sz w:val="28"/>
          <w:szCs w:val="28"/>
        </w:rPr>
        <w:t>В соответствии с ПБУ 5/01 к материально-производственным запасам</w:t>
      </w:r>
    </w:p>
    <w:p w:rsidR="003B3577" w:rsidRPr="003B3577" w:rsidRDefault="003B3577" w:rsidP="003B3577">
      <w:pPr>
        <w:pStyle w:val="22"/>
        <w:spacing w:after="0" w:line="360" w:lineRule="auto"/>
        <w:ind w:left="0" w:firstLine="902"/>
        <w:jc w:val="both"/>
        <w:rPr>
          <w:sz w:val="28"/>
          <w:szCs w:val="28"/>
        </w:rPr>
      </w:pPr>
      <w:r w:rsidRPr="003B3577">
        <w:rPr>
          <w:sz w:val="28"/>
          <w:szCs w:val="28"/>
        </w:rPr>
        <w:t>в организации относятся:</w:t>
      </w:r>
    </w:p>
    <w:p w:rsidR="003B3577" w:rsidRPr="003B3577" w:rsidRDefault="003B3577" w:rsidP="003B3577">
      <w:pPr>
        <w:pStyle w:val="22"/>
        <w:spacing w:after="0" w:line="360" w:lineRule="auto"/>
        <w:ind w:left="0" w:firstLine="902"/>
        <w:jc w:val="both"/>
        <w:rPr>
          <w:sz w:val="28"/>
          <w:szCs w:val="28"/>
        </w:rPr>
      </w:pPr>
      <w:r w:rsidRPr="003B3577">
        <w:rPr>
          <w:sz w:val="28"/>
          <w:szCs w:val="28"/>
        </w:rPr>
        <w:t>- сырье, материалы и другие активы, используемые при производстве продукции в течение периода, не превышающего 12 месяцев;</w:t>
      </w:r>
    </w:p>
    <w:p w:rsidR="003B3577" w:rsidRPr="003B3577" w:rsidRDefault="003B3577" w:rsidP="003B3577">
      <w:pPr>
        <w:pStyle w:val="22"/>
        <w:spacing w:after="0" w:line="360" w:lineRule="auto"/>
        <w:ind w:left="0" w:firstLine="902"/>
        <w:jc w:val="both"/>
        <w:rPr>
          <w:sz w:val="28"/>
          <w:szCs w:val="28"/>
        </w:rPr>
      </w:pPr>
      <w:r w:rsidRPr="003B3577">
        <w:rPr>
          <w:sz w:val="28"/>
          <w:szCs w:val="28"/>
        </w:rPr>
        <w:t>- активы, предназначенные для продажи (товары, готовая продукция);</w:t>
      </w:r>
    </w:p>
    <w:p w:rsidR="003B3577" w:rsidRPr="003B3577" w:rsidRDefault="003B3577" w:rsidP="003B3577">
      <w:pPr>
        <w:pStyle w:val="22"/>
        <w:spacing w:after="0" w:line="360" w:lineRule="auto"/>
        <w:ind w:left="0" w:firstLine="902"/>
        <w:jc w:val="both"/>
        <w:rPr>
          <w:sz w:val="28"/>
          <w:szCs w:val="28"/>
        </w:rPr>
      </w:pPr>
      <w:r w:rsidRPr="003B3577">
        <w:rPr>
          <w:sz w:val="28"/>
          <w:szCs w:val="28"/>
        </w:rPr>
        <w:t>- активы, используемые для управленческих нужд организации в течение периода, не превышающего 12 месяцев.</w:t>
      </w:r>
    </w:p>
    <w:p w:rsidR="00B04069" w:rsidRPr="008110F1" w:rsidRDefault="00B04069" w:rsidP="00B04069">
      <w:pPr>
        <w:spacing w:line="360" w:lineRule="auto"/>
        <w:ind w:firstLine="720"/>
        <w:jc w:val="both"/>
        <w:rPr>
          <w:sz w:val="28"/>
          <w:szCs w:val="28"/>
        </w:rPr>
      </w:pPr>
      <w:r w:rsidRPr="008110F1">
        <w:rPr>
          <w:sz w:val="28"/>
          <w:szCs w:val="28"/>
        </w:rPr>
        <w:t xml:space="preserve">Для учета наличия и движения готовой продукции на складе применяется счет 43 </w:t>
      </w:r>
      <w:r w:rsidR="0003663D">
        <w:rPr>
          <w:sz w:val="28"/>
          <w:szCs w:val="28"/>
        </w:rPr>
        <w:t>«</w:t>
      </w:r>
      <w:r w:rsidRPr="008110F1">
        <w:rPr>
          <w:sz w:val="28"/>
          <w:szCs w:val="28"/>
        </w:rPr>
        <w:t>Готовая продукция</w:t>
      </w:r>
      <w:r w:rsidR="0003663D">
        <w:rPr>
          <w:sz w:val="28"/>
          <w:szCs w:val="28"/>
        </w:rPr>
        <w:t>»</w:t>
      </w:r>
      <w:r w:rsidRPr="008110F1">
        <w:rPr>
          <w:sz w:val="28"/>
          <w:szCs w:val="28"/>
        </w:rPr>
        <w:t>.</w:t>
      </w:r>
    </w:p>
    <w:p w:rsidR="00B04069" w:rsidRPr="008110F1" w:rsidRDefault="00B04069" w:rsidP="00B04069">
      <w:pPr>
        <w:spacing w:line="360" w:lineRule="auto"/>
        <w:ind w:firstLine="720"/>
        <w:jc w:val="both"/>
        <w:rPr>
          <w:sz w:val="28"/>
          <w:szCs w:val="28"/>
        </w:rPr>
      </w:pPr>
      <w:r w:rsidRPr="008110F1">
        <w:rPr>
          <w:sz w:val="28"/>
          <w:szCs w:val="28"/>
        </w:rPr>
        <w:t xml:space="preserve">Синтетический учет выпуска продукции из производства может вестись с использованием и без использования счета 40 </w:t>
      </w:r>
      <w:r w:rsidR="0003663D">
        <w:rPr>
          <w:sz w:val="28"/>
          <w:szCs w:val="28"/>
        </w:rPr>
        <w:t>«</w:t>
      </w:r>
      <w:r w:rsidRPr="008110F1">
        <w:rPr>
          <w:sz w:val="28"/>
          <w:szCs w:val="28"/>
        </w:rPr>
        <w:t>Выпуск продукции (работ, услуг)</w:t>
      </w:r>
      <w:r w:rsidR="0003663D">
        <w:rPr>
          <w:sz w:val="28"/>
          <w:szCs w:val="28"/>
        </w:rPr>
        <w:t>»</w:t>
      </w:r>
      <w:r w:rsidRPr="008110F1">
        <w:rPr>
          <w:sz w:val="28"/>
          <w:szCs w:val="28"/>
        </w:rPr>
        <w:t>.</w:t>
      </w:r>
    </w:p>
    <w:p w:rsidR="00B04069" w:rsidRPr="008110F1" w:rsidRDefault="00B04069" w:rsidP="00B04069">
      <w:pPr>
        <w:spacing w:line="360" w:lineRule="auto"/>
        <w:ind w:firstLine="720"/>
        <w:jc w:val="both"/>
        <w:rPr>
          <w:sz w:val="28"/>
          <w:szCs w:val="28"/>
        </w:rPr>
      </w:pPr>
      <w:r w:rsidRPr="008110F1">
        <w:rPr>
          <w:sz w:val="28"/>
          <w:szCs w:val="28"/>
        </w:rPr>
        <w:t>Завершающей стадией учета выпуска продукции является отражение данных в журнале-ордере № 10/1 по корреспондирующим счетам и в разделе 3 журнала-ордера № 10. Данные для этого берутся из ведомостей сводного учета затрат на производство и накопительной ведомости выпуска продукции.</w:t>
      </w:r>
    </w:p>
    <w:p w:rsidR="00B04069" w:rsidRPr="008110F1" w:rsidRDefault="00B04069" w:rsidP="00B04069">
      <w:pPr>
        <w:spacing w:line="360" w:lineRule="auto"/>
        <w:ind w:firstLine="720"/>
        <w:jc w:val="both"/>
        <w:rPr>
          <w:sz w:val="28"/>
          <w:szCs w:val="28"/>
        </w:rPr>
      </w:pPr>
      <w:r w:rsidRPr="008110F1">
        <w:rPr>
          <w:sz w:val="28"/>
          <w:szCs w:val="28"/>
        </w:rPr>
        <w:t>Аналитический учет готовой продукции на складе и в бухгалтерии ведется по наименованиям, сортам, типам, размерам и местам хранения продукции. Аналитический (сортовой) учет готовой продукции в организациях может вестись параллельным методом, с помощью сортовой оборотной ведомости, а также сальдовым (оперативно-бухгалтерским) методом.</w:t>
      </w:r>
    </w:p>
    <w:p w:rsidR="00B04069" w:rsidRPr="008110F1" w:rsidRDefault="00B04069" w:rsidP="00B04069">
      <w:pPr>
        <w:spacing w:line="360" w:lineRule="auto"/>
        <w:ind w:firstLine="720"/>
        <w:jc w:val="both"/>
        <w:rPr>
          <w:sz w:val="28"/>
          <w:szCs w:val="28"/>
        </w:rPr>
      </w:pPr>
      <w:r w:rsidRPr="008110F1">
        <w:rPr>
          <w:sz w:val="28"/>
          <w:szCs w:val="28"/>
        </w:rPr>
        <w:t>Отпускаемая со склада продукция оформляется первичными документами (приказ-накладная, товарно-транспортная накладная, приемо-сдаточный акт, счет-фактура).</w:t>
      </w:r>
    </w:p>
    <w:p w:rsidR="00B04069" w:rsidRPr="008110F1" w:rsidRDefault="00B04069" w:rsidP="00B04069">
      <w:pPr>
        <w:spacing w:line="360" w:lineRule="auto"/>
        <w:ind w:firstLine="720"/>
        <w:jc w:val="both"/>
        <w:rPr>
          <w:sz w:val="28"/>
          <w:szCs w:val="28"/>
        </w:rPr>
      </w:pPr>
      <w:r w:rsidRPr="008110F1">
        <w:rPr>
          <w:sz w:val="28"/>
          <w:szCs w:val="28"/>
        </w:rPr>
        <w:t xml:space="preserve">Для учета выручки от продажи продукции, ее себестоимости, полученных от покупателей налогов и выявления финансовых результатов по основной деятельности организации используется синтетический счет 90 </w:t>
      </w:r>
      <w:r w:rsidR="0003663D">
        <w:rPr>
          <w:sz w:val="28"/>
          <w:szCs w:val="28"/>
        </w:rPr>
        <w:t>«</w:t>
      </w:r>
      <w:r w:rsidRPr="008110F1">
        <w:rPr>
          <w:sz w:val="28"/>
          <w:szCs w:val="28"/>
        </w:rPr>
        <w:t>Продажи</w:t>
      </w:r>
      <w:r w:rsidR="0003663D">
        <w:rPr>
          <w:sz w:val="28"/>
          <w:szCs w:val="28"/>
        </w:rPr>
        <w:t>»</w:t>
      </w:r>
      <w:r w:rsidRPr="008110F1">
        <w:rPr>
          <w:sz w:val="28"/>
          <w:szCs w:val="28"/>
        </w:rPr>
        <w:t>. При этом выручка определяется методом отгрузки и оплаты продукции.</w:t>
      </w:r>
    </w:p>
    <w:p w:rsidR="00B04069" w:rsidRPr="008110F1" w:rsidRDefault="00B04069" w:rsidP="00B04069">
      <w:pPr>
        <w:spacing w:line="360" w:lineRule="auto"/>
        <w:ind w:firstLine="720"/>
        <w:jc w:val="both"/>
        <w:rPr>
          <w:sz w:val="28"/>
          <w:szCs w:val="28"/>
        </w:rPr>
      </w:pPr>
      <w:r w:rsidRPr="008110F1">
        <w:rPr>
          <w:sz w:val="28"/>
          <w:szCs w:val="28"/>
        </w:rPr>
        <w:t xml:space="preserve">В работе был рассмотрен синтетический и аналитический учет выпуска и продажи готовой продукции на примере ООО </w:t>
      </w:r>
      <w:r w:rsidR="0003663D">
        <w:rPr>
          <w:sz w:val="28"/>
          <w:szCs w:val="28"/>
        </w:rPr>
        <w:t>«</w:t>
      </w:r>
      <w:r w:rsidR="00D06415">
        <w:rPr>
          <w:sz w:val="28"/>
          <w:szCs w:val="28"/>
        </w:rPr>
        <w:t>Электра-НН</w:t>
      </w:r>
      <w:r w:rsidR="0003663D">
        <w:rPr>
          <w:sz w:val="28"/>
          <w:szCs w:val="28"/>
        </w:rPr>
        <w:t>»</w:t>
      </w:r>
      <w:r w:rsidRPr="008110F1">
        <w:rPr>
          <w:sz w:val="28"/>
          <w:szCs w:val="28"/>
        </w:rPr>
        <w:t>, деятельность которого связана с производством моделей светильников.</w:t>
      </w:r>
    </w:p>
    <w:p w:rsidR="00B04069" w:rsidRPr="008110F1" w:rsidRDefault="00B04069" w:rsidP="00B04069">
      <w:pPr>
        <w:spacing w:line="360" w:lineRule="auto"/>
        <w:ind w:firstLine="720"/>
        <w:jc w:val="both"/>
        <w:rPr>
          <w:sz w:val="28"/>
          <w:szCs w:val="28"/>
        </w:rPr>
      </w:pPr>
      <w:r w:rsidRPr="008110F1">
        <w:rPr>
          <w:sz w:val="28"/>
          <w:szCs w:val="28"/>
        </w:rPr>
        <w:t xml:space="preserve">Синтетический учет выпуска продукции на ООО </w:t>
      </w:r>
      <w:r w:rsidR="0003663D">
        <w:rPr>
          <w:sz w:val="28"/>
          <w:szCs w:val="28"/>
        </w:rPr>
        <w:t>«</w:t>
      </w:r>
      <w:r w:rsidR="00D06415">
        <w:rPr>
          <w:sz w:val="28"/>
          <w:szCs w:val="28"/>
        </w:rPr>
        <w:t>Электра-НН</w:t>
      </w:r>
      <w:r w:rsidR="0003663D">
        <w:rPr>
          <w:sz w:val="28"/>
          <w:szCs w:val="28"/>
        </w:rPr>
        <w:t>»</w:t>
      </w:r>
      <w:r w:rsidRPr="008110F1">
        <w:rPr>
          <w:sz w:val="28"/>
          <w:szCs w:val="28"/>
        </w:rPr>
        <w:t xml:space="preserve"> ведется с использованием счета 40 </w:t>
      </w:r>
      <w:r w:rsidR="0003663D">
        <w:rPr>
          <w:sz w:val="28"/>
          <w:szCs w:val="28"/>
        </w:rPr>
        <w:t>«</w:t>
      </w:r>
      <w:r w:rsidRPr="008110F1">
        <w:rPr>
          <w:sz w:val="28"/>
          <w:szCs w:val="28"/>
        </w:rPr>
        <w:t>Выпуск продукции (работ, услуг)</w:t>
      </w:r>
      <w:r w:rsidR="0003663D">
        <w:rPr>
          <w:sz w:val="28"/>
          <w:szCs w:val="28"/>
        </w:rPr>
        <w:t>»</w:t>
      </w:r>
      <w:r w:rsidRPr="008110F1">
        <w:rPr>
          <w:sz w:val="28"/>
          <w:szCs w:val="28"/>
        </w:rPr>
        <w:t>.</w:t>
      </w:r>
    </w:p>
    <w:p w:rsidR="00B04069" w:rsidRPr="008110F1" w:rsidRDefault="00B04069" w:rsidP="00B04069">
      <w:pPr>
        <w:spacing w:line="360" w:lineRule="auto"/>
        <w:ind w:firstLine="720"/>
        <w:jc w:val="both"/>
        <w:rPr>
          <w:sz w:val="28"/>
          <w:szCs w:val="28"/>
        </w:rPr>
      </w:pPr>
      <w:r w:rsidRPr="008110F1">
        <w:rPr>
          <w:sz w:val="28"/>
          <w:szCs w:val="28"/>
        </w:rPr>
        <w:t>Для обобщения данных о выпуске продукции за отчетный период бухгалтерией предприятия используется накопительная ведомость.</w:t>
      </w:r>
    </w:p>
    <w:p w:rsidR="00B04069" w:rsidRPr="008110F1" w:rsidRDefault="00B04069" w:rsidP="00B04069">
      <w:pPr>
        <w:spacing w:line="360" w:lineRule="auto"/>
        <w:ind w:firstLine="720"/>
        <w:jc w:val="both"/>
        <w:rPr>
          <w:color w:val="000000"/>
          <w:sz w:val="28"/>
          <w:szCs w:val="28"/>
        </w:rPr>
      </w:pPr>
      <w:r w:rsidRPr="008110F1">
        <w:rPr>
          <w:color w:val="000000"/>
          <w:sz w:val="28"/>
          <w:szCs w:val="28"/>
        </w:rPr>
        <w:t>Выпущенная из производства продукция передается на склад готовой продукции и оформляется накопительной приемо-сдаточной накладной, в которой производятся записи по каждой модели светильников.</w:t>
      </w:r>
    </w:p>
    <w:p w:rsidR="00B04069" w:rsidRPr="008110F1" w:rsidRDefault="00B04069" w:rsidP="00B04069">
      <w:pPr>
        <w:spacing w:line="360" w:lineRule="auto"/>
        <w:ind w:firstLine="720"/>
        <w:jc w:val="both"/>
        <w:rPr>
          <w:sz w:val="28"/>
          <w:szCs w:val="28"/>
        </w:rPr>
      </w:pPr>
      <w:r w:rsidRPr="008110F1">
        <w:rPr>
          <w:sz w:val="28"/>
          <w:szCs w:val="28"/>
        </w:rPr>
        <w:t>Складской учет ведется материально ответственными лицами на карточках учета продукции, в которых отражаются наличие и движение готовой продукции в штучных единицах измерения.</w:t>
      </w:r>
    </w:p>
    <w:p w:rsidR="00B04069" w:rsidRPr="008110F1" w:rsidRDefault="00B04069" w:rsidP="00B04069">
      <w:pPr>
        <w:spacing w:line="360" w:lineRule="auto"/>
        <w:ind w:firstLine="720"/>
        <w:jc w:val="both"/>
        <w:rPr>
          <w:sz w:val="28"/>
          <w:szCs w:val="28"/>
        </w:rPr>
      </w:pPr>
      <w:r w:rsidRPr="008110F1">
        <w:rPr>
          <w:sz w:val="28"/>
          <w:szCs w:val="28"/>
        </w:rPr>
        <w:t xml:space="preserve">Небольшая номенклатура выпускаемой продукции позволяет вести аналитический (сортовой) учет готовой продукции параллельным методом. На основании итоговых данных карточек аналитического учета по окончании месяца составляется сортовая оборотная ведомость. Стоимостные итоговые данные сортовой оборотной ведомости соответствуют данными Главной книги по счету 43 </w:t>
      </w:r>
      <w:r w:rsidR="0003663D">
        <w:rPr>
          <w:sz w:val="28"/>
          <w:szCs w:val="28"/>
        </w:rPr>
        <w:t>«</w:t>
      </w:r>
      <w:r w:rsidRPr="008110F1">
        <w:rPr>
          <w:sz w:val="28"/>
          <w:szCs w:val="28"/>
        </w:rPr>
        <w:t>Готовая продукция</w:t>
      </w:r>
      <w:r w:rsidR="0003663D">
        <w:rPr>
          <w:sz w:val="28"/>
          <w:szCs w:val="28"/>
        </w:rPr>
        <w:t>»</w:t>
      </w:r>
      <w:r w:rsidRPr="008110F1">
        <w:rPr>
          <w:sz w:val="28"/>
          <w:szCs w:val="28"/>
        </w:rPr>
        <w:t>.</w:t>
      </w:r>
    </w:p>
    <w:p w:rsidR="00B04069" w:rsidRPr="008110F1" w:rsidRDefault="00B04069" w:rsidP="00B04069">
      <w:pPr>
        <w:spacing w:line="360" w:lineRule="auto"/>
        <w:ind w:firstLine="720"/>
        <w:jc w:val="both"/>
        <w:rPr>
          <w:sz w:val="28"/>
          <w:szCs w:val="28"/>
        </w:rPr>
      </w:pPr>
      <w:r w:rsidRPr="008110F1">
        <w:rPr>
          <w:sz w:val="28"/>
          <w:szCs w:val="28"/>
        </w:rPr>
        <w:t xml:space="preserve">Для учета выручки от продажи продукции, ее себестоимости, полученных от покупателей налогов и выявления финансовых результатов по основной деятельности </w:t>
      </w:r>
      <w:r w:rsidR="007A4C02" w:rsidRPr="00D87A05">
        <w:rPr>
          <w:sz w:val="28"/>
          <w:szCs w:val="28"/>
        </w:rPr>
        <w:t xml:space="preserve">ООО </w:t>
      </w:r>
      <w:r w:rsidR="0003663D">
        <w:rPr>
          <w:sz w:val="28"/>
          <w:szCs w:val="28"/>
        </w:rPr>
        <w:t>«</w:t>
      </w:r>
      <w:r w:rsidR="007A4C02">
        <w:rPr>
          <w:sz w:val="28"/>
          <w:szCs w:val="28"/>
        </w:rPr>
        <w:t>Электра-НН</w:t>
      </w:r>
      <w:r w:rsidR="0003663D">
        <w:rPr>
          <w:sz w:val="28"/>
          <w:szCs w:val="28"/>
        </w:rPr>
        <w:t>»</w:t>
      </w:r>
      <w:r w:rsidRPr="008110F1">
        <w:rPr>
          <w:sz w:val="28"/>
          <w:szCs w:val="28"/>
        </w:rPr>
        <w:t xml:space="preserve"> используется синтетический счет 90 </w:t>
      </w:r>
      <w:r w:rsidR="0003663D">
        <w:rPr>
          <w:sz w:val="28"/>
          <w:szCs w:val="28"/>
        </w:rPr>
        <w:t>«</w:t>
      </w:r>
      <w:r w:rsidRPr="008110F1">
        <w:rPr>
          <w:sz w:val="28"/>
          <w:szCs w:val="28"/>
        </w:rPr>
        <w:t>Продажи</w:t>
      </w:r>
      <w:r w:rsidR="0003663D">
        <w:rPr>
          <w:sz w:val="28"/>
          <w:szCs w:val="28"/>
        </w:rPr>
        <w:t>»</w:t>
      </w:r>
      <w:r w:rsidRPr="008110F1">
        <w:rPr>
          <w:sz w:val="28"/>
          <w:szCs w:val="28"/>
        </w:rPr>
        <w:t xml:space="preserve">. Учет операций по субсчетам счета 90 </w:t>
      </w:r>
      <w:r w:rsidR="0003663D">
        <w:rPr>
          <w:sz w:val="28"/>
          <w:szCs w:val="28"/>
        </w:rPr>
        <w:t>«</w:t>
      </w:r>
      <w:r w:rsidRPr="008110F1">
        <w:rPr>
          <w:sz w:val="28"/>
          <w:szCs w:val="28"/>
        </w:rPr>
        <w:t>Продажи</w:t>
      </w:r>
      <w:r w:rsidR="0003663D">
        <w:rPr>
          <w:sz w:val="28"/>
          <w:szCs w:val="28"/>
        </w:rPr>
        <w:t>»</w:t>
      </w:r>
      <w:r w:rsidRPr="008110F1">
        <w:rPr>
          <w:sz w:val="28"/>
          <w:szCs w:val="28"/>
        </w:rPr>
        <w:t xml:space="preserve"> ведется в специальной ведомости учета по субсчетам счета 90 </w:t>
      </w:r>
      <w:r w:rsidR="0003663D">
        <w:rPr>
          <w:sz w:val="28"/>
          <w:szCs w:val="28"/>
        </w:rPr>
        <w:t>«</w:t>
      </w:r>
      <w:r w:rsidRPr="008110F1">
        <w:rPr>
          <w:sz w:val="28"/>
          <w:szCs w:val="28"/>
        </w:rPr>
        <w:t>Продажи</w:t>
      </w:r>
      <w:r w:rsidR="0003663D">
        <w:rPr>
          <w:sz w:val="28"/>
          <w:szCs w:val="28"/>
        </w:rPr>
        <w:t>»</w:t>
      </w:r>
      <w:r w:rsidRPr="008110F1">
        <w:rPr>
          <w:sz w:val="28"/>
          <w:szCs w:val="28"/>
        </w:rPr>
        <w:t>.</w:t>
      </w:r>
    </w:p>
    <w:p w:rsidR="00B04069" w:rsidRPr="008110F1" w:rsidRDefault="00B04069" w:rsidP="00B04069">
      <w:pPr>
        <w:spacing w:line="360" w:lineRule="auto"/>
        <w:ind w:firstLine="720"/>
        <w:jc w:val="both"/>
        <w:rPr>
          <w:sz w:val="28"/>
          <w:szCs w:val="28"/>
        </w:rPr>
      </w:pPr>
      <w:r w:rsidRPr="008110F1">
        <w:rPr>
          <w:sz w:val="28"/>
          <w:szCs w:val="28"/>
        </w:rPr>
        <w:t xml:space="preserve">Выручка от продажи </w:t>
      </w:r>
      <w:r w:rsidR="007A4C02" w:rsidRPr="00D87A05">
        <w:rPr>
          <w:sz w:val="28"/>
          <w:szCs w:val="28"/>
        </w:rPr>
        <w:t xml:space="preserve">ООО </w:t>
      </w:r>
      <w:r w:rsidR="0003663D">
        <w:rPr>
          <w:sz w:val="28"/>
          <w:szCs w:val="28"/>
        </w:rPr>
        <w:t>«</w:t>
      </w:r>
      <w:r w:rsidR="007A4C02">
        <w:rPr>
          <w:sz w:val="28"/>
          <w:szCs w:val="28"/>
        </w:rPr>
        <w:t>Электра-НН</w:t>
      </w:r>
      <w:r w:rsidR="0003663D">
        <w:rPr>
          <w:sz w:val="28"/>
          <w:szCs w:val="28"/>
        </w:rPr>
        <w:t>»</w:t>
      </w:r>
      <w:r w:rsidR="007A4C02">
        <w:rPr>
          <w:sz w:val="28"/>
          <w:szCs w:val="28"/>
        </w:rPr>
        <w:t xml:space="preserve"> </w:t>
      </w:r>
      <w:r w:rsidRPr="008110F1">
        <w:rPr>
          <w:sz w:val="28"/>
          <w:szCs w:val="28"/>
        </w:rPr>
        <w:t>учетной политикой предприятия определена методом отгрузки.</w:t>
      </w:r>
    </w:p>
    <w:p w:rsidR="00B04069" w:rsidRPr="008110F1" w:rsidRDefault="00B04069" w:rsidP="00B04069">
      <w:pPr>
        <w:spacing w:line="360" w:lineRule="auto"/>
        <w:ind w:firstLine="720"/>
        <w:jc w:val="both"/>
        <w:rPr>
          <w:sz w:val="28"/>
          <w:szCs w:val="28"/>
        </w:rPr>
      </w:pPr>
      <w:r w:rsidRPr="008110F1">
        <w:rPr>
          <w:sz w:val="28"/>
          <w:szCs w:val="28"/>
        </w:rPr>
        <w:t xml:space="preserve">Аналитический учет продаж ведется в ведомости аналитического учета по счету 90 </w:t>
      </w:r>
      <w:r w:rsidR="0003663D">
        <w:rPr>
          <w:sz w:val="28"/>
          <w:szCs w:val="28"/>
        </w:rPr>
        <w:t>«</w:t>
      </w:r>
      <w:r w:rsidRPr="008110F1">
        <w:rPr>
          <w:sz w:val="28"/>
          <w:szCs w:val="28"/>
        </w:rPr>
        <w:t>Продажи</w:t>
      </w:r>
      <w:r w:rsidR="0003663D">
        <w:rPr>
          <w:sz w:val="28"/>
          <w:szCs w:val="28"/>
        </w:rPr>
        <w:t>»</w:t>
      </w:r>
      <w:r w:rsidRPr="008110F1">
        <w:rPr>
          <w:sz w:val="28"/>
          <w:szCs w:val="28"/>
        </w:rPr>
        <w:t>.</w:t>
      </w:r>
    </w:p>
    <w:p w:rsidR="00D453C0" w:rsidRPr="003B3577" w:rsidRDefault="00D453C0" w:rsidP="003B3577">
      <w:pPr>
        <w:pStyle w:val="22"/>
        <w:spacing w:after="0" w:line="360" w:lineRule="auto"/>
        <w:ind w:left="0" w:firstLine="902"/>
        <w:jc w:val="both"/>
        <w:rPr>
          <w:sz w:val="28"/>
          <w:szCs w:val="28"/>
        </w:rPr>
      </w:pPr>
    </w:p>
    <w:p w:rsidR="00D453C0" w:rsidRPr="003B3577" w:rsidRDefault="00D453C0" w:rsidP="003B3577">
      <w:pPr>
        <w:pStyle w:val="22"/>
        <w:spacing w:after="0" w:line="360" w:lineRule="auto"/>
        <w:ind w:left="0" w:firstLine="902"/>
        <w:jc w:val="both"/>
        <w:rPr>
          <w:sz w:val="28"/>
          <w:szCs w:val="28"/>
        </w:rPr>
      </w:pPr>
    </w:p>
    <w:p w:rsidR="00D453C0" w:rsidRPr="003B3577" w:rsidRDefault="00D453C0" w:rsidP="003B3577">
      <w:pPr>
        <w:pStyle w:val="22"/>
        <w:spacing w:after="0" w:line="360" w:lineRule="auto"/>
        <w:ind w:left="0" w:firstLine="902"/>
        <w:jc w:val="both"/>
        <w:rPr>
          <w:sz w:val="28"/>
          <w:szCs w:val="28"/>
        </w:rPr>
      </w:pPr>
    </w:p>
    <w:p w:rsidR="00D453C0" w:rsidRDefault="00D453C0"/>
    <w:p w:rsidR="00D453C0" w:rsidRDefault="00D00829" w:rsidP="00D453C0">
      <w:pPr>
        <w:pStyle w:val="-1"/>
        <w:spacing w:before="0" w:after="0" w:line="360" w:lineRule="auto"/>
      </w:pPr>
      <w:r>
        <w:br w:type="page"/>
      </w:r>
      <w:bookmarkStart w:id="9" w:name="_Toc222968810"/>
      <w:r w:rsidR="00D453C0">
        <w:t>Список литературы</w:t>
      </w:r>
      <w:bookmarkEnd w:id="9"/>
    </w:p>
    <w:p w:rsidR="00D453C0" w:rsidRDefault="00D453C0"/>
    <w:p w:rsidR="006B3753" w:rsidRDefault="006B3753" w:rsidP="006B3753">
      <w:pPr>
        <w:pStyle w:val="22"/>
        <w:spacing w:after="0" w:line="360" w:lineRule="auto"/>
        <w:ind w:left="0" w:firstLine="902"/>
        <w:jc w:val="both"/>
        <w:rPr>
          <w:sz w:val="28"/>
          <w:szCs w:val="28"/>
        </w:rPr>
      </w:pPr>
    </w:p>
    <w:p w:rsidR="006B3753" w:rsidRDefault="006B3753" w:rsidP="002B418C">
      <w:pPr>
        <w:pStyle w:val="22"/>
        <w:numPr>
          <w:ilvl w:val="0"/>
          <w:numId w:val="6"/>
        </w:numPr>
        <w:spacing w:after="0" w:line="360" w:lineRule="auto"/>
        <w:jc w:val="both"/>
        <w:rPr>
          <w:sz w:val="28"/>
          <w:szCs w:val="28"/>
        </w:rPr>
      </w:pPr>
      <w:r>
        <w:rPr>
          <w:sz w:val="28"/>
          <w:szCs w:val="28"/>
        </w:rPr>
        <w:t xml:space="preserve">Федеральный Закон от 21.11.1996 N 129-ФЗ (ред. от 03.11.2006) </w:t>
      </w:r>
      <w:r w:rsidR="0003663D">
        <w:rPr>
          <w:sz w:val="28"/>
          <w:szCs w:val="28"/>
        </w:rPr>
        <w:t>«</w:t>
      </w:r>
      <w:r>
        <w:rPr>
          <w:sz w:val="28"/>
          <w:szCs w:val="28"/>
        </w:rPr>
        <w:t>О бухгалтерском учете</w:t>
      </w:r>
      <w:r w:rsidR="0003663D">
        <w:rPr>
          <w:sz w:val="28"/>
          <w:szCs w:val="28"/>
        </w:rPr>
        <w:t>»</w:t>
      </w:r>
      <w:r>
        <w:rPr>
          <w:sz w:val="28"/>
          <w:szCs w:val="28"/>
        </w:rPr>
        <w:t xml:space="preserve"> </w:t>
      </w:r>
      <w:r w:rsidR="006B076B">
        <w:rPr>
          <w:sz w:val="28"/>
          <w:szCs w:val="28"/>
        </w:rPr>
        <w:t xml:space="preserve"> </w:t>
      </w:r>
    </w:p>
    <w:p w:rsidR="002B418C" w:rsidRDefault="002B418C" w:rsidP="002B418C">
      <w:pPr>
        <w:pStyle w:val="22"/>
        <w:numPr>
          <w:ilvl w:val="0"/>
          <w:numId w:val="6"/>
        </w:numPr>
        <w:spacing w:after="0" w:line="360" w:lineRule="auto"/>
        <w:jc w:val="both"/>
        <w:rPr>
          <w:sz w:val="28"/>
          <w:szCs w:val="28"/>
        </w:rPr>
      </w:pPr>
      <w:r>
        <w:rPr>
          <w:sz w:val="28"/>
          <w:szCs w:val="28"/>
        </w:rPr>
        <w:t xml:space="preserve">Приказ Минфина РФ от 09.06.2001 N 44н (ред. от 27.11.2006) </w:t>
      </w:r>
      <w:r w:rsidR="0003663D">
        <w:rPr>
          <w:sz w:val="28"/>
          <w:szCs w:val="28"/>
        </w:rPr>
        <w:t>«</w:t>
      </w:r>
      <w:r>
        <w:rPr>
          <w:sz w:val="28"/>
          <w:szCs w:val="28"/>
        </w:rPr>
        <w:t xml:space="preserve">Об утверждении Положения по бухгалтерскому учету </w:t>
      </w:r>
      <w:r w:rsidR="0003663D">
        <w:rPr>
          <w:sz w:val="28"/>
          <w:szCs w:val="28"/>
        </w:rPr>
        <w:t>«</w:t>
      </w:r>
      <w:r>
        <w:rPr>
          <w:sz w:val="28"/>
          <w:szCs w:val="28"/>
        </w:rPr>
        <w:t>Учет материально-производственных запасов</w:t>
      </w:r>
      <w:r w:rsidR="0003663D">
        <w:rPr>
          <w:sz w:val="28"/>
          <w:szCs w:val="28"/>
        </w:rPr>
        <w:t>»</w:t>
      </w:r>
      <w:r>
        <w:rPr>
          <w:sz w:val="28"/>
          <w:szCs w:val="28"/>
        </w:rPr>
        <w:t xml:space="preserve"> ПБУ 5/01</w:t>
      </w:r>
      <w:r w:rsidR="0003663D">
        <w:rPr>
          <w:sz w:val="28"/>
          <w:szCs w:val="28"/>
        </w:rPr>
        <w:t>»</w:t>
      </w:r>
      <w:r>
        <w:rPr>
          <w:sz w:val="28"/>
          <w:szCs w:val="28"/>
        </w:rPr>
        <w:t xml:space="preserve"> </w:t>
      </w:r>
      <w:r w:rsidR="006B076B">
        <w:rPr>
          <w:sz w:val="28"/>
          <w:szCs w:val="28"/>
        </w:rPr>
        <w:t xml:space="preserve"> </w:t>
      </w:r>
    </w:p>
    <w:p w:rsidR="003B3577" w:rsidRDefault="003B3577" w:rsidP="003B3577">
      <w:pPr>
        <w:pStyle w:val="22"/>
        <w:numPr>
          <w:ilvl w:val="0"/>
          <w:numId w:val="6"/>
        </w:numPr>
        <w:spacing w:after="0" w:line="360" w:lineRule="auto"/>
        <w:jc w:val="both"/>
        <w:rPr>
          <w:sz w:val="28"/>
          <w:szCs w:val="28"/>
        </w:rPr>
      </w:pPr>
      <w:r>
        <w:rPr>
          <w:sz w:val="28"/>
          <w:szCs w:val="28"/>
        </w:rPr>
        <w:t xml:space="preserve">Приказ Минфина РФ от 06.05.1999 N 33н (ред. от 27.11.2006) </w:t>
      </w:r>
      <w:r w:rsidR="0003663D">
        <w:rPr>
          <w:sz w:val="28"/>
          <w:szCs w:val="28"/>
        </w:rPr>
        <w:t>«</w:t>
      </w:r>
      <w:r>
        <w:rPr>
          <w:sz w:val="28"/>
          <w:szCs w:val="28"/>
        </w:rPr>
        <w:t xml:space="preserve">Об утверждении положения по бухгалтерскому учету </w:t>
      </w:r>
      <w:r w:rsidR="0003663D">
        <w:rPr>
          <w:sz w:val="28"/>
          <w:szCs w:val="28"/>
        </w:rPr>
        <w:t>«</w:t>
      </w:r>
      <w:r>
        <w:rPr>
          <w:sz w:val="28"/>
          <w:szCs w:val="28"/>
        </w:rPr>
        <w:t>Расходы организации</w:t>
      </w:r>
      <w:r w:rsidR="0003663D">
        <w:rPr>
          <w:sz w:val="28"/>
          <w:szCs w:val="28"/>
        </w:rPr>
        <w:t>»</w:t>
      </w:r>
      <w:r>
        <w:rPr>
          <w:sz w:val="28"/>
          <w:szCs w:val="28"/>
        </w:rPr>
        <w:t xml:space="preserve"> ПБУ 10/99</w:t>
      </w:r>
      <w:r w:rsidR="0003663D">
        <w:rPr>
          <w:sz w:val="28"/>
          <w:szCs w:val="28"/>
        </w:rPr>
        <w:t>»</w:t>
      </w:r>
      <w:r>
        <w:rPr>
          <w:sz w:val="28"/>
          <w:szCs w:val="28"/>
        </w:rPr>
        <w:t xml:space="preserve"> </w:t>
      </w:r>
      <w:r w:rsidR="006B076B">
        <w:rPr>
          <w:sz w:val="28"/>
          <w:szCs w:val="28"/>
        </w:rPr>
        <w:t xml:space="preserve"> </w:t>
      </w:r>
    </w:p>
    <w:p w:rsidR="00F30F0E" w:rsidRDefault="00F30F0E" w:rsidP="00F30F0E">
      <w:pPr>
        <w:pStyle w:val="22"/>
        <w:numPr>
          <w:ilvl w:val="0"/>
          <w:numId w:val="6"/>
        </w:numPr>
        <w:spacing w:after="0" w:line="360" w:lineRule="auto"/>
        <w:jc w:val="both"/>
        <w:rPr>
          <w:sz w:val="28"/>
          <w:szCs w:val="28"/>
        </w:rPr>
      </w:pPr>
      <w:r w:rsidRPr="00F30F0E">
        <w:rPr>
          <w:sz w:val="28"/>
          <w:szCs w:val="28"/>
        </w:rPr>
        <w:t>Приказ Минфина РФ от 28.12.2001 N 119н</w:t>
      </w:r>
      <w:r>
        <w:rPr>
          <w:sz w:val="28"/>
          <w:szCs w:val="28"/>
        </w:rPr>
        <w:t xml:space="preserve"> </w:t>
      </w:r>
      <w:r w:rsidRPr="00F30F0E">
        <w:rPr>
          <w:sz w:val="28"/>
          <w:szCs w:val="28"/>
        </w:rPr>
        <w:t>(ред. от 23.04.2002)</w:t>
      </w:r>
      <w:r>
        <w:rPr>
          <w:sz w:val="28"/>
          <w:szCs w:val="28"/>
        </w:rPr>
        <w:t xml:space="preserve"> </w:t>
      </w:r>
      <w:r w:rsidR="0003663D">
        <w:rPr>
          <w:sz w:val="28"/>
          <w:szCs w:val="28"/>
        </w:rPr>
        <w:t>«</w:t>
      </w:r>
      <w:r w:rsidRPr="00F30F0E">
        <w:rPr>
          <w:sz w:val="28"/>
          <w:szCs w:val="28"/>
        </w:rPr>
        <w:t>О</w:t>
      </w:r>
      <w:r>
        <w:rPr>
          <w:sz w:val="28"/>
          <w:szCs w:val="28"/>
        </w:rPr>
        <w:t>б</w:t>
      </w:r>
      <w:r w:rsidRPr="00F30F0E">
        <w:rPr>
          <w:sz w:val="28"/>
          <w:szCs w:val="28"/>
        </w:rPr>
        <w:t xml:space="preserve"> утверждении методических указаний по бухгалтерскому учету материально - производственных запасов</w:t>
      </w:r>
      <w:r w:rsidR="0003663D">
        <w:rPr>
          <w:sz w:val="28"/>
          <w:szCs w:val="28"/>
        </w:rPr>
        <w:t>»</w:t>
      </w:r>
      <w:r>
        <w:rPr>
          <w:sz w:val="28"/>
          <w:szCs w:val="28"/>
        </w:rPr>
        <w:t xml:space="preserve"> </w:t>
      </w:r>
      <w:r w:rsidR="006B076B">
        <w:rPr>
          <w:sz w:val="28"/>
          <w:szCs w:val="28"/>
        </w:rPr>
        <w:t xml:space="preserve"> </w:t>
      </w:r>
    </w:p>
    <w:p w:rsidR="0003663D" w:rsidRPr="008110F1" w:rsidRDefault="0003663D" w:rsidP="003B1EFB">
      <w:pPr>
        <w:numPr>
          <w:ilvl w:val="0"/>
          <w:numId w:val="6"/>
        </w:numPr>
        <w:spacing w:line="360" w:lineRule="auto"/>
        <w:jc w:val="both"/>
        <w:rPr>
          <w:sz w:val="28"/>
          <w:szCs w:val="28"/>
        </w:rPr>
      </w:pPr>
      <w:r w:rsidRPr="008110F1">
        <w:rPr>
          <w:sz w:val="28"/>
          <w:szCs w:val="28"/>
        </w:rPr>
        <w:t xml:space="preserve">Ачкурина С.Р. Комментарий к Положению по бухгалтерскому учету </w:t>
      </w:r>
      <w:r>
        <w:rPr>
          <w:sz w:val="28"/>
          <w:szCs w:val="28"/>
        </w:rPr>
        <w:t>«</w:t>
      </w:r>
      <w:r w:rsidRPr="008110F1">
        <w:rPr>
          <w:sz w:val="28"/>
          <w:szCs w:val="28"/>
        </w:rPr>
        <w:t>Учет материально-производственных запасов</w:t>
      </w:r>
      <w:r>
        <w:rPr>
          <w:sz w:val="28"/>
          <w:szCs w:val="28"/>
        </w:rPr>
        <w:t>»</w:t>
      </w:r>
      <w:r w:rsidRPr="008110F1">
        <w:rPr>
          <w:sz w:val="28"/>
          <w:szCs w:val="28"/>
        </w:rPr>
        <w:t xml:space="preserve"> ПБУ 5/01, утвержденному приказом Министерства финансов Российской Федерац</w:t>
      </w:r>
      <w:r>
        <w:rPr>
          <w:sz w:val="28"/>
          <w:szCs w:val="28"/>
        </w:rPr>
        <w:t xml:space="preserve">ии от 9 июня 2001 г. от 44н </w:t>
      </w:r>
      <w:r w:rsidR="006B076B">
        <w:rPr>
          <w:sz w:val="28"/>
          <w:szCs w:val="28"/>
        </w:rPr>
        <w:t xml:space="preserve"> </w:t>
      </w:r>
    </w:p>
    <w:p w:rsidR="0003663D" w:rsidRPr="008110F1" w:rsidRDefault="0003663D" w:rsidP="003B1EFB">
      <w:pPr>
        <w:numPr>
          <w:ilvl w:val="0"/>
          <w:numId w:val="6"/>
        </w:numPr>
        <w:spacing w:line="360" w:lineRule="auto"/>
        <w:jc w:val="both"/>
        <w:rPr>
          <w:sz w:val="28"/>
          <w:szCs w:val="28"/>
        </w:rPr>
      </w:pPr>
      <w:r w:rsidRPr="008110F1">
        <w:rPr>
          <w:color w:val="000000"/>
          <w:sz w:val="28"/>
          <w:szCs w:val="28"/>
        </w:rPr>
        <w:t>Бондарь Е. Учетная политика организации на 2007 год /</w:t>
      </w:r>
      <w:r>
        <w:rPr>
          <w:color w:val="000000"/>
          <w:sz w:val="28"/>
          <w:szCs w:val="28"/>
        </w:rPr>
        <w:t xml:space="preserve">/ </w:t>
      </w:r>
      <w:r w:rsidRPr="008110F1">
        <w:rPr>
          <w:color w:val="000000"/>
          <w:sz w:val="28"/>
          <w:szCs w:val="28"/>
        </w:rPr>
        <w:t xml:space="preserve">Бухгалтерское приложение к газете </w:t>
      </w:r>
      <w:r>
        <w:rPr>
          <w:color w:val="000000"/>
          <w:sz w:val="28"/>
          <w:szCs w:val="28"/>
        </w:rPr>
        <w:t xml:space="preserve">«Экономика и жизнь», выпуск 52. </w:t>
      </w:r>
      <w:r w:rsidRPr="008110F1">
        <w:rPr>
          <w:color w:val="000000"/>
          <w:sz w:val="28"/>
          <w:szCs w:val="28"/>
        </w:rPr>
        <w:t>2006</w:t>
      </w:r>
      <w:r>
        <w:rPr>
          <w:color w:val="000000"/>
          <w:sz w:val="28"/>
          <w:szCs w:val="28"/>
        </w:rPr>
        <w:t>.</w:t>
      </w:r>
    </w:p>
    <w:p w:rsidR="0003663D" w:rsidRDefault="0003663D" w:rsidP="002F7590">
      <w:pPr>
        <w:numPr>
          <w:ilvl w:val="0"/>
          <w:numId w:val="6"/>
        </w:numPr>
        <w:spacing w:line="360" w:lineRule="auto"/>
        <w:jc w:val="both"/>
        <w:rPr>
          <w:sz w:val="28"/>
          <w:szCs w:val="28"/>
        </w:rPr>
      </w:pPr>
      <w:r w:rsidRPr="0003663D">
        <w:rPr>
          <w:sz w:val="28"/>
          <w:szCs w:val="28"/>
        </w:rPr>
        <w:t xml:space="preserve">Брызгалин А.В., Берник В.Р., Головкин А.Н. Бухгалтерский и налоговый учет и отчетность организации (практический пример). - </w:t>
      </w:r>
      <w:r>
        <w:rPr>
          <w:sz w:val="28"/>
          <w:szCs w:val="28"/>
        </w:rPr>
        <w:t>«</w:t>
      </w:r>
      <w:r w:rsidRPr="0003663D">
        <w:rPr>
          <w:sz w:val="28"/>
          <w:szCs w:val="28"/>
        </w:rPr>
        <w:t>Нал</w:t>
      </w:r>
      <w:r>
        <w:rPr>
          <w:sz w:val="28"/>
          <w:szCs w:val="28"/>
        </w:rPr>
        <w:t>оги и финансовое право», 2004.</w:t>
      </w:r>
    </w:p>
    <w:p w:rsidR="0003663D" w:rsidRDefault="0003663D" w:rsidP="002F7590">
      <w:pPr>
        <w:numPr>
          <w:ilvl w:val="0"/>
          <w:numId w:val="6"/>
        </w:numPr>
        <w:spacing w:line="360" w:lineRule="auto"/>
        <w:jc w:val="both"/>
        <w:rPr>
          <w:sz w:val="28"/>
          <w:szCs w:val="28"/>
        </w:rPr>
      </w:pPr>
      <w:r w:rsidRPr="0003663D">
        <w:rPr>
          <w:sz w:val="28"/>
          <w:szCs w:val="28"/>
        </w:rPr>
        <w:t xml:space="preserve">Брызгалин А.В., Берник В.Р., Головкин А.Н. Сложные операции и сделки. Экономико-правовой анализ. Из практики налогового консультирования. - </w:t>
      </w:r>
      <w:r>
        <w:rPr>
          <w:sz w:val="28"/>
          <w:szCs w:val="28"/>
        </w:rPr>
        <w:t>«</w:t>
      </w:r>
      <w:r w:rsidRPr="0003663D">
        <w:rPr>
          <w:sz w:val="28"/>
          <w:szCs w:val="28"/>
        </w:rPr>
        <w:t>Нал</w:t>
      </w:r>
      <w:r>
        <w:rPr>
          <w:sz w:val="28"/>
          <w:szCs w:val="28"/>
        </w:rPr>
        <w:t>оги и финансовое право», 2004.</w:t>
      </w:r>
    </w:p>
    <w:p w:rsidR="0003663D" w:rsidRDefault="0003663D" w:rsidP="002F7590">
      <w:pPr>
        <w:numPr>
          <w:ilvl w:val="0"/>
          <w:numId w:val="6"/>
        </w:numPr>
        <w:spacing w:line="360" w:lineRule="auto"/>
        <w:jc w:val="both"/>
        <w:rPr>
          <w:sz w:val="28"/>
          <w:szCs w:val="28"/>
        </w:rPr>
      </w:pPr>
      <w:r>
        <w:rPr>
          <w:sz w:val="28"/>
          <w:szCs w:val="28"/>
        </w:rPr>
        <w:t>Кожедубова И.И. Учет готовой продукции в организациях добывающей отрасли // «Налоги» (журнал), 2007. N 1.</w:t>
      </w:r>
    </w:p>
    <w:p w:rsidR="0003663D" w:rsidRDefault="0003663D" w:rsidP="002F7590">
      <w:pPr>
        <w:numPr>
          <w:ilvl w:val="0"/>
          <w:numId w:val="6"/>
        </w:numPr>
        <w:spacing w:line="360" w:lineRule="auto"/>
        <w:jc w:val="both"/>
        <w:rPr>
          <w:sz w:val="28"/>
          <w:szCs w:val="28"/>
        </w:rPr>
      </w:pPr>
      <w:r w:rsidRPr="0003663D">
        <w:rPr>
          <w:sz w:val="28"/>
          <w:szCs w:val="28"/>
        </w:rPr>
        <w:t>Кожинов В.Я. Бухгалтерский и налоговый учет: управление при</w:t>
      </w:r>
      <w:r>
        <w:rPr>
          <w:sz w:val="28"/>
          <w:szCs w:val="28"/>
        </w:rPr>
        <w:t>былью. - Система ГАРАНТ, 200</w:t>
      </w:r>
      <w:r w:rsidR="006B076B">
        <w:rPr>
          <w:sz w:val="28"/>
          <w:szCs w:val="28"/>
        </w:rPr>
        <w:t>8</w:t>
      </w:r>
      <w:r>
        <w:rPr>
          <w:sz w:val="28"/>
          <w:szCs w:val="28"/>
        </w:rPr>
        <w:t>.</w:t>
      </w:r>
    </w:p>
    <w:p w:rsidR="0003663D" w:rsidRDefault="0003663D" w:rsidP="002F7590">
      <w:pPr>
        <w:numPr>
          <w:ilvl w:val="0"/>
          <w:numId w:val="6"/>
        </w:numPr>
        <w:spacing w:line="360" w:lineRule="auto"/>
        <w:jc w:val="both"/>
        <w:rPr>
          <w:sz w:val="28"/>
          <w:szCs w:val="28"/>
        </w:rPr>
      </w:pPr>
      <w:r w:rsidRPr="0003663D">
        <w:rPr>
          <w:sz w:val="28"/>
          <w:szCs w:val="28"/>
        </w:rPr>
        <w:t>Кожинов В.Я. Методика бухгалтерского учета и составления отчетности по новому Плану с</w:t>
      </w:r>
      <w:r>
        <w:rPr>
          <w:sz w:val="28"/>
          <w:szCs w:val="28"/>
        </w:rPr>
        <w:t>четов. - Система ГАРАНТ, 2002.</w:t>
      </w:r>
    </w:p>
    <w:p w:rsidR="0003663D" w:rsidRDefault="0003663D" w:rsidP="002F7590">
      <w:pPr>
        <w:numPr>
          <w:ilvl w:val="0"/>
          <w:numId w:val="6"/>
        </w:numPr>
        <w:spacing w:line="360" w:lineRule="auto"/>
        <w:jc w:val="both"/>
        <w:rPr>
          <w:sz w:val="28"/>
          <w:szCs w:val="28"/>
        </w:rPr>
      </w:pPr>
      <w:r w:rsidRPr="0003663D">
        <w:rPr>
          <w:sz w:val="28"/>
          <w:szCs w:val="28"/>
        </w:rPr>
        <w:t xml:space="preserve">Комментарии к положениям по бухгалтерскому учету </w:t>
      </w:r>
      <w:r>
        <w:rPr>
          <w:sz w:val="28"/>
          <w:szCs w:val="28"/>
        </w:rPr>
        <w:t>/ под ред. А.С. Бакаева. - «Юрайт-Издат», 2005.</w:t>
      </w:r>
    </w:p>
    <w:p w:rsidR="0003663D" w:rsidRDefault="0003663D" w:rsidP="002F7590">
      <w:pPr>
        <w:numPr>
          <w:ilvl w:val="0"/>
          <w:numId w:val="6"/>
        </w:numPr>
        <w:spacing w:line="360" w:lineRule="auto"/>
        <w:jc w:val="both"/>
        <w:rPr>
          <w:sz w:val="28"/>
          <w:szCs w:val="28"/>
        </w:rPr>
      </w:pPr>
      <w:r w:rsidRPr="008110F1">
        <w:rPr>
          <w:sz w:val="28"/>
          <w:szCs w:val="28"/>
        </w:rPr>
        <w:t>Кондраков Н.П.</w:t>
      </w:r>
      <w:r>
        <w:rPr>
          <w:sz w:val="28"/>
          <w:szCs w:val="28"/>
        </w:rPr>
        <w:t xml:space="preserve"> Бухгалтерский (финансовый, учетный) учет: учебник. М. ТК Велби, Из-во Проспект, 2007.</w:t>
      </w:r>
    </w:p>
    <w:p w:rsidR="0003663D" w:rsidRPr="008110F1" w:rsidRDefault="0003663D" w:rsidP="00D06415">
      <w:pPr>
        <w:numPr>
          <w:ilvl w:val="0"/>
          <w:numId w:val="6"/>
        </w:numPr>
        <w:spacing w:line="360" w:lineRule="auto"/>
        <w:jc w:val="both"/>
        <w:rPr>
          <w:sz w:val="28"/>
          <w:szCs w:val="28"/>
        </w:rPr>
      </w:pPr>
      <w:r w:rsidRPr="008110F1">
        <w:rPr>
          <w:sz w:val="28"/>
          <w:szCs w:val="28"/>
        </w:rPr>
        <w:t xml:space="preserve">Кондраков Н.П. Бухгалтерский учет. Учебное пособие. - </w:t>
      </w:r>
      <w:r>
        <w:rPr>
          <w:sz w:val="28"/>
          <w:szCs w:val="28"/>
        </w:rPr>
        <w:t>«</w:t>
      </w:r>
      <w:r w:rsidRPr="008110F1">
        <w:rPr>
          <w:sz w:val="28"/>
          <w:szCs w:val="28"/>
        </w:rPr>
        <w:t>ИПБ-БИНФА</w:t>
      </w:r>
      <w:r>
        <w:rPr>
          <w:sz w:val="28"/>
          <w:szCs w:val="28"/>
        </w:rPr>
        <w:t>»</w:t>
      </w:r>
      <w:r w:rsidRPr="008110F1">
        <w:rPr>
          <w:sz w:val="28"/>
          <w:szCs w:val="28"/>
        </w:rPr>
        <w:t>, 2004</w:t>
      </w:r>
      <w:r>
        <w:rPr>
          <w:sz w:val="28"/>
          <w:szCs w:val="28"/>
        </w:rPr>
        <w:t>.</w:t>
      </w:r>
    </w:p>
    <w:p w:rsidR="0003663D" w:rsidRDefault="0003663D" w:rsidP="002F7590">
      <w:pPr>
        <w:numPr>
          <w:ilvl w:val="0"/>
          <w:numId w:val="6"/>
        </w:numPr>
        <w:spacing w:line="360" w:lineRule="auto"/>
        <w:jc w:val="both"/>
        <w:rPr>
          <w:sz w:val="28"/>
          <w:szCs w:val="28"/>
        </w:rPr>
      </w:pPr>
      <w:r w:rsidRPr="0003663D">
        <w:rPr>
          <w:sz w:val="28"/>
          <w:szCs w:val="28"/>
        </w:rPr>
        <w:t>Медведев А.Н. Практика применения ПБУ: типичные ош</w:t>
      </w:r>
      <w:r>
        <w:rPr>
          <w:sz w:val="28"/>
          <w:szCs w:val="28"/>
        </w:rPr>
        <w:t>ибки. - «Бератор-Пресс», 2001.</w:t>
      </w:r>
    </w:p>
    <w:p w:rsidR="0003663D" w:rsidRDefault="0003663D" w:rsidP="002F7590">
      <w:pPr>
        <w:numPr>
          <w:ilvl w:val="0"/>
          <w:numId w:val="6"/>
        </w:numPr>
        <w:spacing w:line="360" w:lineRule="auto"/>
        <w:jc w:val="both"/>
        <w:rPr>
          <w:sz w:val="28"/>
          <w:szCs w:val="28"/>
        </w:rPr>
      </w:pPr>
      <w:r w:rsidRPr="00052C67">
        <w:rPr>
          <w:sz w:val="28"/>
          <w:szCs w:val="28"/>
        </w:rPr>
        <w:t xml:space="preserve">Палий В.Ф. Классификация счетов бухгалтерского учета </w:t>
      </w:r>
      <w:r>
        <w:rPr>
          <w:sz w:val="28"/>
          <w:szCs w:val="28"/>
        </w:rPr>
        <w:t xml:space="preserve">// Бухгалтерский учет. 2005. N 5. </w:t>
      </w:r>
    </w:p>
    <w:p w:rsidR="0003663D" w:rsidRDefault="0003663D" w:rsidP="002F7590">
      <w:pPr>
        <w:numPr>
          <w:ilvl w:val="0"/>
          <w:numId w:val="6"/>
        </w:numPr>
        <w:spacing w:line="360" w:lineRule="auto"/>
        <w:jc w:val="both"/>
        <w:rPr>
          <w:sz w:val="28"/>
          <w:szCs w:val="28"/>
        </w:rPr>
      </w:pPr>
      <w:r w:rsidRPr="0003663D">
        <w:rPr>
          <w:sz w:val="28"/>
          <w:szCs w:val="28"/>
        </w:rPr>
        <w:t xml:space="preserve">Сотникова Л.В. Принципы ведения бухгалтерского учета </w:t>
      </w:r>
      <w:r>
        <w:rPr>
          <w:sz w:val="28"/>
          <w:szCs w:val="28"/>
        </w:rPr>
        <w:t xml:space="preserve">//  </w:t>
      </w:r>
      <w:r w:rsidRPr="0003663D">
        <w:rPr>
          <w:sz w:val="28"/>
          <w:szCs w:val="28"/>
        </w:rPr>
        <w:t>Бухгалт</w:t>
      </w:r>
      <w:r>
        <w:rPr>
          <w:sz w:val="28"/>
          <w:szCs w:val="28"/>
        </w:rPr>
        <w:t>ерский учет. 2005.</w:t>
      </w:r>
      <w:r w:rsidRPr="0003663D">
        <w:rPr>
          <w:sz w:val="28"/>
          <w:szCs w:val="28"/>
        </w:rPr>
        <w:t xml:space="preserve"> </w:t>
      </w:r>
      <w:r>
        <w:rPr>
          <w:sz w:val="28"/>
          <w:szCs w:val="28"/>
        </w:rPr>
        <w:t>N 10.</w:t>
      </w:r>
    </w:p>
    <w:p w:rsidR="00D22C32" w:rsidRDefault="00D22C32" w:rsidP="00D22C32">
      <w:pPr>
        <w:numPr>
          <w:ilvl w:val="0"/>
          <w:numId w:val="6"/>
        </w:numPr>
        <w:spacing w:line="360" w:lineRule="auto"/>
        <w:jc w:val="both"/>
        <w:rPr>
          <w:sz w:val="28"/>
          <w:szCs w:val="28"/>
        </w:rPr>
      </w:pPr>
      <w:r w:rsidRPr="008110F1">
        <w:rPr>
          <w:sz w:val="28"/>
          <w:szCs w:val="28"/>
        </w:rPr>
        <w:t xml:space="preserve">Жуков В.Н. Формирование </w:t>
      </w:r>
      <w:r>
        <w:rPr>
          <w:sz w:val="28"/>
          <w:szCs w:val="28"/>
        </w:rPr>
        <w:t>учетной политики организации // Бухгалтерский учет.</w:t>
      </w:r>
      <w:r w:rsidRPr="008110F1">
        <w:rPr>
          <w:sz w:val="28"/>
          <w:szCs w:val="28"/>
        </w:rPr>
        <w:t xml:space="preserve"> 2007</w:t>
      </w:r>
      <w:r>
        <w:rPr>
          <w:sz w:val="28"/>
          <w:szCs w:val="28"/>
        </w:rPr>
        <w:t>.</w:t>
      </w:r>
      <w:r w:rsidRPr="00D22C32">
        <w:rPr>
          <w:sz w:val="28"/>
          <w:szCs w:val="28"/>
        </w:rPr>
        <w:t xml:space="preserve"> </w:t>
      </w:r>
      <w:r w:rsidRPr="008110F1">
        <w:rPr>
          <w:sz w:val="28"/>
          <w:szCs w:val="28"/>
        </w:rPr>
        <w:t>N 4</w:t>
      </w:r>
      <w:r>
        <w:rPr>
          <w:sz w:val="28"/>
          <w:szCs w:val="28"/>
        </w:rPr>
        <w:t>.</w:t>
      </w:r>
    </w:p>
    <w:p w:rsidR="00D22C32" w:rsidRPr="008110F1" w:rsidRDefault="00D22C32" w:rsidP="00D22C32">
      <w:pPr>
        <w:numPr>
          <w:ilvl w:val="0"/>
          <w:numId w:val="6"/>
        </w:numPr>
        <w:spacing w:line="360" w:lineRule="auto"/>
        <w:jc w:val="both"/>
        <w:rPr>
          <w:sz w:val="28"/>
          <w:szCs w:val="28"/>
        </w:rPr>
      </w:pPr>
      <w:r w:rsidRPr="008110F1">
        <w:rPr>
          <w:sz w:val="28"/>
          <w:szCs w:val="28"/>
        </w:rPr>
        <w:t xml:space="preserve">Кензеева И.А. Аудит </w:t>
      </w:r>
      <w:r>
        <w:rPr>
          <w:sz w:val="28"/>
          <w:szCs w:val="28"/>
        </w:rPr>
        <w:t xml:space="preserve">учетной политики организации //Аудиторские ведомости. </w:t>
      </w:r>
      <w:r w:rsidRPr="008110F1">
        <w:rPr>
          <w:sz w:val="28"/>
          <w:szCs w:val="28"/>
        </w:rPr>
        <w:t>2007</w:t>
      </w:r>
      <w:r>
        <w:rPr>
          <w:sz w:val="28"/>
          <w:szCs w:val="28"/>
        </w:rPr>
        <w:t>.</w:t>
      </w:r>
      <w:r w:rsidRPr="00D22C32">
        <w:rPr>
          <w:sz w:val="28"/>
          <w:szCs w:val="28"/>
        </w:rPr>
        <w:t xml:space="preserve"> </w:t>
      </w:r>
      <w:r>
        <w:rPr>
          <w:sz w:val="28"/>
          <w:szCs w:val="28"/>
        </w:rPr>
        <w:t>N 6.</w:t>
      </w:r>
    </w:p>
    <w:p w:rsidR="00D22C32" w:rsidRDefault="00D22C32" w:rsidP="00D22C32">
      <w:pPr>
        <w:spacing w:line="360" w:lineRule="auto"/>
        <w:ind w:left="720"/>
        <w:jc w:val="both"/>
        <w:rPr>
          <w:sz w:val="28"/>
          <w:szCs w:val="28"/>
        </w:rPr>
      </w:pPr>
    </w:p>
    <w:p w:rsidR="00D453C0" w:rsidRDefault="00D453C0">
      <w:pPr>
        <w:rPr>
          <w:sz w:val="28"/>
          <w:szCs w:val="28"/>
        </w:rPr>
      </w:pPr>
    </w:p>
    <w:p w:rsidR="002F7590" w:rsidRDefault="002F7590"/>
    <w:p w:rsidR="00D453C0" w:rsidRDefault="00D453C0"/>
    <w:p w:rsidR="00D453C0" w:rsidRDefault="00D453C0"/>
    <w:p w:rsidR="00D453C0" w:rsidRDefault="00D453C0"/>
    <w:p w:rsidR="00D453C0" w:rsidRDefault="00D00829" w:rsidP="00D453C0">
      <w:pPr>
        <w:pStyle w:val="-1"/>
        <w:spacing w:before="0" w:after="0" w:line="360" w:lineRule="auto"/>
      </w:pPr>
      <w:r>
        <w:br w:type="page"/>
      </w:r>
      <w:bookmarkStart w:id="10" w:name="_Toc222968811"/>
      <w:r w:rsidR="00D453C0">
        <w:t>Приложения</w:t>
      </w:r>
      <w:bookmarkEnd w:id="10"/>
    </w:p>
    <w:p w:rsidR="00D453C0" w:rsidRPr="007F11AA" w:rsidRDefault="00665FE5" w:rsidP="007F11AA">
      <w:pPr>
        <w:pStyle w:val="-1"/>
        <w:spacing w:before="0" w:after="0" w:line="360" w:lineRule="auto"/>
      </w:pPr>
      <w:bookmarkStart w:id="11" w:name="_Toc222968812"/>
      <w:r w:rsidRPr="007F11AA">
        <w:t>Приложение 1</w:t>
      </w:r>
      <w:bookmarkEnd w:id="11"/>
    </w:p>
    <w:p w:rsidR="00665FE5" w:rsidRPr="00665FE5" w:rsidRDefault="00665FE5" w:rsidP="00665FE5">
      <w:pPr>
        <w:spacing w:line="360" w:lineRule="auto"/>
        <w:jc w:val="both"/>
        <w:rPr>
          <w:sz w:val="28"/>
          <w:szCs w:val="28"/>
        </w:rPr>
      </w:pPr>
    </w:p>
    <w:p w:rsidR="00665FE5" w:rsidRPr="008110F1" w:rsidRDefault="00665FE5" w:rsidP="00665FE5">
      <w:pPr>
        <w:spacing w:line="360" w:lineRule="auto"/>
        <w:ind w:firstLine="720"/>
        <w:jc w:val="center"/>
        <w:rPr>
          <w:sz w:val="28"/>
          <w:szCs w:val="28"/>
        </w:rPr>
      </w:pPr>
      <w:r w:rsidRPr="008110F1">
        <w:rPr>
          <w:sz w:val="28"/>
          <w:szCs w:val="28"/>
        </w:rPr>
        <w:t xml:space="preserve">Состав и структура товарной продукции ООО </w:t>
      </w:r>
      <w:r w:rsidR="0003663D">
        <w:rPr>
          <w:sz w:val="28"/>
          <w:szCs w:val="28"/>
        </w:rPr>
        <w:t>«</w:t>
      </w:r>
      <w:r>
        <w:rPr>
          <w:sz w:val="28"/>
          <w:szCs w:val="28"/>
        </w:rPr>
        <w:t>Электра-НН</w:t>
      </w:r>
      <w:r w:rsidR="0003663D">
        <w:rPr>
          <w:sz w:val="28"/>
          <w:szCs w:val="28"/>
        </w:rPr>
        <w:t>»</w:t>
      </w:r>
      <w:r w:rsidR="00893A66">
        <w:rPr>
          <w:sz w:val="28"/>
          <w:szCs w:val="28"/>
        </w:rPr>
        <w:t xml:space="preserve"> </w:t>
      </w:r>
      <w:r w:rsidR="00893A66">
        <w:rPr>
          <w:sz w:val="28"/>
          <w:szCs w:val="28"/>
        </w:rPr>
        <w:br/>
        <w:t>за 2006 2008</w:t>
      </w:r>
      <w:r w:rsidRPr="008110F1">
        <w:rPr>
          <w:sz w:val="28"/>
          <w:szCs w:val="28"/>
        </w:rPr>
        <w:t xml:space="preserve"> г.г.</w:t>
      </w:r>
    </w:p>
    <w:tbl>
      <w:tblPr>
        <w:tblW w:w="973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95"/>
        <w:gridCol w:w="1080"/>
        <w:gridCol w:w="1260"/>
        <w:gridCol w:w="900"/>
        <w:gridCol w:w="1260"/>
        <w:gridCol w:w="900"/>
        <w:gridCol w:w="1260"/>
        <w:gridCol w:w="1080"/>
      </w:tblGrid>
      <w:tr w:rsidR="00665FE5" w:rsidRPr="008110F1">
        <w:trPr>
          <w:trHeight w:val="765"/>
        </w:trPr>
        <w:tc>
          <w:tcPr>
            <w:tcW w:w="1995" w:type="dxa"/>
            <w:vMerge w:val="restart"/>
            <w:shd w:val="clear" w:color="auto" w:fill="FFFFFF"/>
            <w:vAlign w:val="center"/>
          </w:tcPr>
          <w:p w:rsidR="00665FE5" w:rsidRPr="008110F1" w:rsidRDefault="00665FE5" w:rsidP="00665FE5">
            <w:pPr>
              <w:spacing w:line="360" w:lineRule="auto"/>
              <w:jc w:val="center"/>
              <w:rPr>
                <w:sz w:val="28"/>
                <w:szCs w:val="28"/>
              </w:rPr>
            </w:pPr>
            <w:r w:rsidRPr="008110F1">
              <w:rPr>
                <w:sz w:val="28"/>
                <w:szCs w:val="28"/>
              </w:rPr>
              <w:t>Вид продукции</w:t>
            </w:r>
          </w:p>
        </w:tc>
        <w:tc>
          <w:tcPr>
            <w:tcW w:w="2340" w:type="dxa"/>
            <w:gridSpan w:val="2"/>
            <w:noWrap/>
            <w:vAlign w:val="bottom"/>
          </w:tcPr>
          <w:p w:rsidR="00665FE5" w:rsidRPr="008110F1" w:rsidRDefault="00665FE5" w:rsidP="00665FE5">
            <w:pPr>
              <w:spacing w:line="360" w:lineRule="auto"/>
              <w:jc w:val="center"/>
              <w:rPr>
                <w:sz w:val="28"/>
                <w:szCs w:val="28"/>
              </w:rPr>
            </w:pPr>
            <w:r w:rsidRPr="008110F1">
              <w:rPr>
                <w:sz w:val="28"/>
                <w:szCs w:val="28"/>
              </w:rPr>
              <w:t>200</w:t>
            </w:r>
            <w:r w:rsidR="00893A66">
              <w:rPr>
                <w:sz w:val="28"/>
                <w:szCs w:val="28"/>
              </w:rPr>
              <w:t>6</w:t>
            </w:r>
            <w:r w:rsidRPr="008110F1">
              <w:rPr>
                <w:sz w:val="28"/>
                <w:szCs w:val="28"/>
              </w:rPr>
              <w:t xml:space="preserve"> г</w:t>
            </w:r>
          </w:p>
        </w:tc>
        <w:tc>
          <w:tcPr>
            <w:tcW w:w="2160" w:type="dxa"/>
            <w:gridSpan w:val="2"/>
            <w:noWrap/>
            <w:vAlign w:val="bottom"/>
          </w:tcPr>
          <w:p w:rsidR="00665FE5" w:rsidRPr="008110F1" w:rsidRDefault="00665FE5" w:rsidP="00665FE5">
            <w:pPr>
              <w:spacing w:line="360" w:lineRule="auto"/>
              <w:jc w:val="center"/>
              <w:rPr>
                <w:sz w:val="28"/>
                <w:szCs w:val="28"/>
              </w:rPr>
            </w:pPr>
            <w:r w:rsidRPr="008110F1">
              <w:rPr>
                <w:sz w:val="28"/>
                <w:szCs w:val="28"/>
              </w:rPr>
              <w:t>200</w:t>
            </w:r>
            <w:r w:rsidR="00893A66">
              <w:rPr>
                <w:sz w:val="28"/>
                <w:szCs w:val="28"/>
              </w:rPr>
              <w:t>7</w:t>
            </w:r>
            <w:r w:rsidRPr="008110F1">
              <w:rPr>
                <w:sz w:val="28"/>
                <w:szCs w:val="28"/>
              </w:rPr>
              <w:t>г</w:t>
            </w:r>
          </w:p>
        </w:tc>
        <w:tc>
          <w:tcPr>
            <w:tcW w:w="2160" w:type="dxa"/>
            <w:gridSpan w:val="2"/>
            <w:noWrap/>
            <w:vAlign w:val="bottom"/>
          </w:tcPr>
          <w:p w:rsidR="00665FE5" w:rsidRPr="008110F1" w:rsidRDefault="00665FE5" w:rsidP="00665FE5">
            <w:pPr>
              <w:spacing w:line="360" w:lineRule="auto"/>
              <w:jc w:val="center"/>
              <w:rPr>
                <w:sz w:val="28"/>
                <w:szCs w:val="28"/>
              </w:rPr>
            </w:pPr>
            <w:r w:rsidRPr="008110F1">
              <w:rPr>
                <w:sz w:val="28"/>
                <w:szCs w:val="28"/>
              </w:rPr>
              <w:t>200</w:t>
            </w:r>
            <w:r w:rsidR="00893A66">
              <w:rPr>
                <w:sz w:val="28"/>
                <w:szCs w:val="28"/>
              </w:rPr>
              <w:t>8</w:t>
            </w:r>
            <w:r w:rsidRPr="008110F1">
              <w:rPr>
                <w:sz w:val="28"/>
                <w:szCs w:val="28"/>
              </w:rPr>
              <w:t xml:space="preserve"> г</w:t>
            </w:r>
          </w:p>
        </w:tc>
        <w:tc>
          <w:tcPr>
            <w:tcW w:w="1080" w:type="dxa"/>
            <w:vMerge w:val="restart"/>
            <w:shd w:val="clear" w:color="auto" w:fill="FFFFFF"/>
            <w:vAlign w:val="center"/>
          </w:tcPr>
          <w:p w:rsidR="00665FE5" w:rsidRPr="008110F1" w:rsidRDefault="00665FE5" w:rsidP="00665FE5">
            <w:pPr>
              <w:spacing w:line="360" w:lineRule="auto"/>
              <w:jc w:val="center"/>
              <w:rPr>
                <w:sz w:val="28"/>
                <w:szCs w:val="28"/>
              </w:rPr>
            </w:pPr>
            <w:r w:rsidRPr="008110F1">
              <w:rPr>
                <w:sz w:val="28"/>
                <w:szCs w:val="28"/>
              </w:rPr>
              <w:t>В сре-днем за 3 года</w:t>
            </w:r>
          </w:p>
        </w:tc>
      </w:tr>
      <w:tr w:rsidR="00665FE5" w:rsidRPr="008110F1">
        <w:trPr>
          <w:trHeight w:val="330"/>
        </w:trPr>
        <w:tc>
          <w:tcPr>
            <w:tcW w:w="1995" w:type="dxa"/>
            <w:vMerge/>
            <w:vAlign w:val="center"/>
          </w:tcPr>
          <w:p w:rsidR="00665FE5" w:rsidRPr="008110F1" w:rsidRDefault="00665FE5" w:rsidP="00665FE5">
            <w:pPr>
              <w:spacing w:line="360" w:lineRule="auto"/>
              <w:rPr>
                <w:sz w:val="28"/>
                <w:szCs w:val="28"/>
              </w:rPr>
            </w:pPr>
          </w:p>
        </w:tc>
        <w:tc>
          <w:tcPr>
            <w:tcW w:w="1080" w:type="dxa"/>
            <w:shd w:val="clear" w:color="auto" w:fill="FFFFFF"/>
          </w:tcPr>
          <w:p w:rsidR="00665FE5" w:rsidRPr="008110F1" w:rsidRDefault="00665FE5" w:rsidP="00665FE5">
            <w:pPr>
              <w:spacing w:line="360" w:lineRule="auto"/>
              <w:jc w:val="center"/>
              <w:rPr>
                <w:sz w:val="28"/>
                <w:szCs w:val="28"/>
              </w:rPr>
            </w:pPr>
            <w:r w:rsidRPr="008110F1">
              <w:rPr>
                <w:sz w:val="28"/>
                <w:szCs w:val="28"/>
              </w:rPr>
              <w:t>%</w:t>
            </w:r>
          </w:p>
        </w:tc>
        <w:tc>
          <w:tcPr>
            <w:tcW w:w="1260" w:type="dxa"/>
            <w:shd w:val="clear" w:color="auto" w:fill="FFFFFF"/>
          </w:tcPr>
          <w:p w:rsidR="00665FE5" w:rsidRPr="008110F1" w:rsidRDefault="00665FE5" w:rsidP="00665FE5">
            <w:pPr>
              <w:spacing w:line="360" w:lineRule="auto"/>
              <w:jc w:val="center"/>
              <w:rPr>
                <w:color w:val="000000"/>
                <w:sz w:val="28"/>
                <w:szCs w:val="28"/>
              </w:rPr>
            </w:pPr>
            <w:r w:rsidRPr="008110F1">
              <w:rPr>
                <w:color w:val="000000"/>
                <w:sz w:val="28"/>
                <w:szCs w:val="28"/>
              </w:rPr>
              <w:t>тыс.руб.</w:t>
            </w:r>
          </w:p>
        </w:tc>
        <w:tc>
          <w:tcPr>
            <w:tcW w:w="900" w:type="dxa"/>
            <w:shd w:val="clear" w:color="auto" w:fill="FFFFFF"/>
          </w:tcPr>
          <w:p w:rsidR="00665FE5" w:rsidRPr="008110F1" w:rsidRDefault="00665FE5" w:rsidP="00665FE5">
            <w:pPr>
              <w:spacing w:line="360" w:lineRule="auto"/>
              <w:jc w:val="center"/>
              <w:rPr>
                <w:sz w:val="28"/>
                <w:szCs w:val="28"/>
              </w:rPr>
            </w:pPr>
            <w:r w:rsidRPr="008110F1">
              <w:rPr>
                <w:sz w:val="28"/>
                <w:szCs w:val="28"/>
              </w:rPr>
              <w:t>%</w:t>
            </w:r>
          </w:p>
        </w:tc>
        <w:tc>
          <w:tcPr>
            <w:tcW w:w="1260" w:type="dxa"/>
            <w:shd w:val="clear" w:color="auto" w:fill="FFFFFF"/>
          </w:tcPr>
          <w:p w:rsidR="00665FE5" w:rsidRPr="008110F1" w:rsidRDefault="00665FE5" w:rsidP="00665FE5">
            <w:pPr>
              <w:spacing w:line="360" w:lineRule="auto"/>
              <w:jc w:val="center"/>
              <w:rPr>
                <w:color w:val="000000"/>
                <w:sz w:val="28"/>
                <w:szCs w:val="28"/>
              </w:rPr>
            </w:pPr>
            <w:r w:rsidRPr="008110F1">
              <w:rPr>
                <w:color w:val="000000"/>
                <w:sz w:val="28"/>
                <w:szCs w:val="28"/>
              </w:rPr>
              <w:t>тыс.руб.</w:t>
            </w:r>
          </w:p>
        </w:tc>
        <w:tc>
          <w:tcPr>
            <w:tcW w:w="900" w:type="dxa"/>
            <w:shd w:val="clear" w:color="auto" w:fill="FFFFFF"/>
          </w:tcPr>
          <w:p w:rsidR="00665FE5" w:rsidRPr="008110F1" w:rsidRDefault="00665FE5" w:rsidP="00665FE5">
            <w:pPr>
              <w:spacing w:line="360" w:lineRule="auto"/>
              <w:jc w:val="center"/>
              <w:rPr>
                <w:sz w:val="28"/>
                <w:szCs w:val="28"/>
              </w:rPr>
            </w:pPr>
            <w:r w:rsidRPr="008110F1">
              <w:rPr>
                <w:sz w:val="28"/>
                <w:szCs w:val="28"/>
              </w:rPr>
              <w:t>%</w:t>
            </w:r>
          </w:p>
        </w:tc>
        <w:tc>
          <w:tcPr>
            <w:tcW w:w="1260" w:type="dxa"/>
            <w:shd w:val="clear" w:color="auto" w:fill="FFFFFF"/>
          </w:tcPr>
          <w:p w:rsidR="00665FE5" w:rsidRPr="008110F1" w:rsidRDefault="00665FE5" w:rsidP="00665FE5">
            <w:pPr>
              <w:spacing w:line="360" w:lineRule="auto"/>
              <w:jc w:val="center"/>
              <w:rPr>
                <w:color w:val="000000"/>
                <w:sz w:val="28"/>
                <w:szCs w:val="28"/>
              </w:rPr>
            </w:pPr>
            <w:r w:rsidRPr="008110F1">
              <w:rPr>
                <w:color w:val="000000"/>
                <w:sz w:val="28"/>
                <w:szCs w:val="28"/>
              </w:rPr>
              <w:t>тыс.руб.</w:t>
            </w:r>
          </w:p>
        </w:tc>
        <w:tc>
          <w:tcPr>
            <w:tcW w:w="1080" w:type="dxa"/>
            <w:vMerge/>
            <w:vAlign w:val="center"/>
          </w:tcPr>
          <w:p w:rsidR="00665FE5" w:rsidRPr="008110F1" w:rsidRDefault="00665FE5" w:rsidP="00665FE5">
            <w:pPr>
              <w:spacing w:line="360" w:lineRule="auto"/>
              <w:rPr>
                <w:sz w:val="28"/>
                <w:szCs w:val="28"/>
              </w:rPr>
            </w:pPr>
          </w:p>
        </w:tc>
      </w:tr>
      <w:tr w:rsidR="00665FE5" w:rsidRPr="008110F1">
        <w:trPr>
          <w:trHeight w:val="690"/>
        </w:trPr>
        <w:tc>
          <w:tcPr>
            <w:tcW w:w="1995" w:type="dxa"/>
            <w:shd w:val="clear" w:color="auto" w:fill="FFFFFF"/>
            <w:vAlign w:val="center"/>
          </w:tcPr>
          <w:p w:rsidR="00665FE5" w:rsidRPr="008110F1" w:rsidRDefault="00665FE5" w:rsidP="00665FE5">
            <w:pPr>
              <w:spacing w:line="360" w:lineRule="auto"/>
              <w:rPr>
                <w:color w:val="000000"/>
                <w:sz w:val="28"/>
                <w:szCs w:val="28"/>
              </w:rPr>
            </w:pPr>
            <w:r w:rsidRPr="008110F1">
              <w:rPr>
                <w:color w:val="000000"/>
                <w:sz w:val="28"/>
                <w:szCs w:val="28"/>
              </w:rPr>
              <w:t>Всего, в</w:t>
            </w:r>
            <w:r w:rsidRPr="008110F1">
              <w:rPr>
                <w:sz w:val="28"/>
                <w:szCs w:val="28"/>
              </w:rPr>
              <w:t xml:space="preserve"> </w:t>
            </w:r>
            <w:r w:rsidRPr="008110F1">
              <w:rPr>
                <w:color w:val="000000"/>
                <w:sz w:val="28"/>
                <w:szCs w:val="28"/>
              </w:rPr>
              <w:t xml:space="preserve"> т.ч.:</w:t>
            </w:r>
          </w:p>
        </w:tc>
        <w:tc>
          <w:tcPr>
            <w:tcW w:w="108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100,0</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9790</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100,0</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10150</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100,0</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10285</w:t>
            </w:r>
          </w:p>
        </w:tc>
        <w:tc>
          <w:tcPr>
            <w:tcW w:w="1080" w:type="dxa"/>
            <w:noWrap/>
            <w:vAlign w:val="center"/>
          </w:tcPr>
          <w:p w:rsidR="00665FE5" w:rsidRPr="008110F1" w:rsidRDefault="00665FE5" w:rsidP="00665FE5">
            <w:pPr>
              <w:spacing w:line="360" w:lineRule="auto"/>
              <w:jc w:val="center"/>
              <w:rPr>
                <w:sz w:val="28"/>
                <w:szCs w:val="28"/>
              </w:rPr>
            </w:pPr>
            <w:r w:rsidRPr="008110F1">
              <w:rPr>
                <w:sz w:val="28"/>
                <w:szCs w:val="28"/>
              </w:rPr>
              <w:t>10075,0</w:t>
            </w:r>
          </w:p>
        </w:tc>
      </w:tr>
      <w:tr w:rsidR="00665FE5" w:rsidRPr="008110F1">
        <w:trPr>
          <w:trHeight w:val="660"/>
        </w:trPr>
        <w:tc>
          <w:tcPr>
            <w:tcW w:w="1995" w:type="dxa"/>
            <w:shd w:val="clear" w:color="auto" w:fill="FFFFFF"/>
            <w:vAlign w:val="center"/>
          </w:tcPr>
          <w:p w:rsidR="00665FE5" w:rsidRPr="008110F1" w:rsidRDefault="00665FE5" w:rsidP="00665FE5">
            <w:pPr>
              <w:spacing w:line="360" w:lineRule="auto"/>
              <w:rPr>
                <w:color w:val="000000"/>
                <w:sz w:val="28"/>
                <w:szCs w:val="28"/>
              </w:rPr>
            </w:pPr>
            <w:r w:rsidRPr="008110F1">
              <w:rPr>
                <w:color w:val="000000"/>
                <w:sz w:val="28"/>
                <w:szCs w:val="28"/>
              </w:rPr>
              <w:t>Модели для подвесного потолка</w:t>
            </w:r>
          </w:p>
        </w:tc>
        <w:tc>
          <w:tcPr>
            <w:tcW w:w="108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34,0</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3332</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33,5</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3400</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33,2</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3416</w:t>
            </w:r>
          </w:p>
        </w:tc>
        <w:tc>
          <w:tcPr>
            <w:tcW w:w="1080" w:type="dxa"/>
            <w:noWrap/>
            <w:vAlign w:val="center"/>
          </w:tcPr>
          <w:p w:rsidR="00665FE5" w:rsidRPr="008110F1" w:rsidRDefault="00665FE5" w:rsidP="00665FE5">
            <w:pPr>
              <w:spacing w:line="360" w:lineRule="auto"/>
              <w:jc w:val="center"/>
              <w:rPr>
                <w:sz w:val="28"/>
                <w:szCs w:val="28"/>
              </w:rPr>
            </w:pPr>
            <w:r w:rsidRPr="008110F1">
              <w:rPr>
                <w:sz w:val="28"/>
                <w:szCs w:val="28"/>
              </w:rPr>
              <w:t>3382,7</w:t>
            </w:r>
          </w:p>
        </w:tc>
      </w:tr>
      <w:tr w:rsidR="00665FE5" w:rsidRPr="008110F1">
        <w:trPr>
          <w:trHeight w:val="435"/>
        </w:trPr>
        <w:tc>
          <w:tcPr>
            <w:tcW w:w="1995" w:type="dxa"/>
            <w:shd w:val="clear" w:color="auto" w:fill="FFFFFF"/>
            <w:vAlign w:val="center"/>
          </w:tcPr>
          <w:p w:rsidR="00665FE5" w:rsidRPr="008110F1" w:rsidRDefault="00665FE5" w:rsidP="00665FE5">
            <w:pPr>
              <w:spacing w:line="360" w:lineRule="auto"/>
              <w:rPr>
                <w:color w:val="000000"/>
                <w:sz w:val="28"/>
                <w:szCs w:val="28"/>
              </w:rPr>
            </w:pPr>
            <w:r w:rsidRPr="008110F1">
              <w:rPr>
                <w:color w:val="000000"/>
                <w:sz w:val="28"/>
                <w:szCs w:val="28"/>
              </w:rPr>
              <w:t>Накладные светильники</w:t>
            </w:r>
          </w:p>
        </w:tc>
        <w:tc>
          <w:tcPr>
            <w:tcW w:w="108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32,3</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3158</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32,9</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3335</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33,0</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3395</w:t>
            </w:r>
          </w:p>
        </w:tc>
        <w:tc>
          <w:tcPr>
            <w:tcW w:w="1080" w:type="dxa"/>
            <w:noWrap/>
            <w:vAlign w:val="center"/>
          </w:tcPr>
          <w:p w:rsidR="00665FE5" w:rsidRPr="008110F1" w:rsidRDefault="00665FE5" w:rsidP="00665FE5">
            <w:pPr>
              <w:spacing w:line="360" w:lineRule="auto"/>
              <w:jc w:val="center"/>
              <w:rPr>
                <w:sz w:val="28"/>
                <w:szCs w:val="28"/>
              </w:rPr>
            </w:pPr>
            <w:r w:rsidRPr="008110F1">
              <w:rPr>
                <w:sz w:val="28"/>
                <w:szCs w:val="28"/>
              </w:rPr>
              <w:t>3296,0</w:t>
            </w:r>
          </w:p>
        </w:tc>
      </w:tr>
      <w:tr w:rsidR="00665FE5" w:rsidRPr="008110F1">
        <w:trPr>
          <w:trHeight w:val="510"/>
        </w:trPr>
        <w:tc>
          <w:tcPr>
            <w:tcW w:w="1995" w:type="dxa"/>
            <w:shd w:val="clear" w:color="auto" w:fill="FFFFFF"/>
            <w:vAlign w:val="center"/>
          </w:tcPr>
          <w:p w:rsidR="00665FE5" w:rsidRPr="008110F1" w:rsidRDefault="00665FE5" w:rsidP="00665FE5">
            <w:pPr>
              <w:spacing w:line="360" w:lineRule="auto"/>
              <w:rPr>
                <w:color w:val="000000"/>
                <w:sz w:val="28"/>
                <w:szCs w:val="28"/>
              </w:rPr>
            </w:pPr>
            <w:r w:rsidRPr="008110F1">
              <w:rPr>
                <w:color w:val="000000"/>
                <w:sz w:val="28"/>
                <w:szCs w:val="28"/>
              </w:rPr>
              <w:t>Точечные светильники</w:t>
            </w:r>
          </w:p>
        </w:tc>
        <w:tc>
          <w:tcPr>
            <w:tcW w:w="108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33,7</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3300</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33,6</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3415</w:t>
            </w:r>
          </w:p>
        </w:tc>
        <w:tc>
          <w:tcPr>
            <w:tcW w:w="90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33,8</w:t>
            </w:r>
          </w:p>
        </w:tc>
        <w:tc>
          <w:tcPr>
            <w:tcW w:w="1260" w:type="dxa"/>
            <w:shd w:val="clear" w:color="auto" w:fill="FFFFFF"/>
            <w:vAlign w:val="center"/>
          </w:tcPr>
          <w:p w:rsidR="00665FE5" w:rsidRPr="008110F1" w:rsidRDefault="00665FE5" w:rsidP="00665FE5">
            <w:pPr>
              <w:spacing w:line="360" w:lineRule="auto"/>
              <w:jc w:val="center"/>
              <w:rPr>
                <w:color w:val="000000"/>
                <w:sz w:val="28"/>
                <w:szCs w:val="28"/>
              </w:rPr>
            </w:pPr>
            <w:r w:rsidRPr="008110F1">
              <w:rPr>
                <w:color w:val="000000"/>
                <w:sz w:val="28"/>
                <w:szCs w:val="28"/>
              </w:rPr>
              <w:t>3474</w:t>
            </w:r>
          </w:p>
        </w:tc>
        <w:tc>
          <w:tcPr>
            <w:tcW w:w="1080" w:type="dxa"/>
            <w:noWrap/>
            <w:vAlign w:val="center"/>
          </w:tcPr>
          <w:p w:rsidR="00665FE5" w:rsidRPr="008110F1" w:rsidRDefault="00665FE5" w:rsidP="00665FE5">
            <w:pPr>
              <w:spacing w:line="360" w:lineRule="auto"/>
              <w:jc w:val="center"/>
              <w:rPr>
                <w:sz w:val="28"/>
                <w:szCs w:val="28"/>
              </w:rPr>
            </w:pPr>
            <w:r w:rsidRPr="008110F1">
              <w:rPr>
                <w:sz w:val="28"/>
                <w:szCs w:val="28"/>
              </w:rPr>
              <w:t>3396,3</w:t>
            </w:r>
          </w:p>
        </w:tc>
      </w:tr>
    </w:tbl>
    <w:p w:rsidR="00665FE5" w:rsidRDefault="00665FE5" w:rsidP="00665FE5">
      <w:pPr>
        <w:widowControl w:val="0"/>
        <w:spacing w:line="360" w:lineRule="auto"/>
        <w:ind w:firstLine="720"/>
        <w:jc w:val="both"/>
        <w:rPr>
          <w:sz w:val="28"/>
          <w:szCs w:val="28"/>
        </w:rPr>
      </w:pPr>
    </w:p>
    <w:p w:rsidR="00C457CD" w:rsidRDefault="00C457CD" w:rsidP="00665FE5">
      <w:pPr>
        <w:widowControl w:val="0"/>
        <w:spacing w:line="360" w:lineRule="auto"/>
        <w:ind w:firstLine="720"/>
        <w:jc w:val="both"/>
        <w:rPr>
          <w:sz w:val="28"/>
          <w:szCs w:val="28"/>
        </w:rPr>
      </w:pPr>
    </w:p>
    <w:p w:rsidR="00C457CD" w:rsidRPr="007F11AA" w:rsidRDefault="00C457CD" w:rsidP="007F11AA">
      <w:pPr>
        <w:pStyle w:val="-1"/>
        <w:spacing w:before="0" w:after="0" w:line="360" w:lineRule="auto"/>
      </w:pPr>
      <w:r>
        <w:rPr>
          <w:b w:val="0"/>
        </w:rPr>
        <w:br w:type="page"/>
      </w:r>
      <w:bookmarkStart w:id="12" w:name="_Toc222968813"/>
      <w:r w:rsidRPr="007F11AA">
        <w:t>Приложение 2</w:t>
      </w:r>
      <w:bookmarkEnd w:id="12"/>
    </w:p>
    <w:p w:rsidR="00C457CD" w:rsidRDefault="00C457CD" w:rsidP="00665FE5">
      <w:pPr>
        <w:widowControl w:val="0"/>
        <w:spacing w:line="360" w:lineRule="auto"/>
        <w:ind w:firstLine="720"/>
        <w:jc w:val="both"/>
        <w:rPr>
          <w:sz w:val="28"/>
          <w:szCs w:val="28"/>
        </w:rPr>
      </w:pPr>
    </w:p>
    <w:p w:rsidR="00C457CD" w:rsidRDefault="00C457CD" w:rsidP="00C457CD">
      <w:pPr>
        <w:pStyle w:val="ConsPlusNormal"/>
        <w:widowControl/>
        <w:ind w:firstLine="540"/>
        <w:jc w:val="both"/>
      </w:pPr>
    </w:p>
    <w:p w:rsidR="00C457CD" w:rsidRDefault="00C457CD" w:rsidP="00C457CD">
      <w:pPr>
        <w:pStyle w:val="ConsPlusNormal"/>
        <w:widowControl/>
        <w:ind w:firstLine="0"/>
        <w:jc w:val="center"/>
      </w:pPr>
      <w:r>
        <w:t>ПРИКАЗ N 3</w:t>
      </w:r>
    </w:p>
    <w:p w:rsidR="00C457CD" w:rsidRDefault="00C457CD" w:rsidP="00C457CD">
      <w:pPr>
        <w:pStyle w:val="ConsPlusNormal"/>
        <w:widowControl/>
        <w:ind w:firstLine="0"/>
        <w:jc w:val="center"/>
      </w:pPr>
      <w:r>
        <w:t xml:space="preserve">Об учетной политике </w:t>
      </w:r>
      <w:r w:rsidR="007A4C02" w:rsidRPr="007A4C02">
        <w:t xml:space="preserve">ООО </w:t>
      </w:r>
      <w:r w:rsidR="0003663D">
        <w:t>«</w:t>
      </w:r>
      <w:r w:rsidR="007A4C02" w:rsidRPr="007A4C02">
        <w:t>Электра-НН</w:t>
      </w:r>
      <w:r w:rsidR="0003663D">
        <w:t>»</w:t>
      </w:r>
      <w:r w:rsidR="00D06415">
        <w:t xml:space="preserve"> </w:t>
      </w:r>
      <w:r>
        <w:t xml:space="preserve">на </w:t>
      </w:r>
      <w:r w:rsidR="007A4C02">
        <w:t>200</w:t>
      </w:r>
      <w:r w:rsidR="00893A66">
        <w:t>8</w:t>
      </w:r>
      <w:r>
        <w:t xml:space="preserve"> год для</w:t>
      </w:r>
    </w:p>
    <w:p w:rsidR="00C457CD" w:rsidRDefault="00C457CD" w:rsidP="00C457CD">
      <w:pPr>
        <w:pStyle w:val="ConsPlusNormal"/>
        <w:widowControl/>
        <w:ind w:firstLine="0"/>
        <w:jc w:val="center"/>
      </w:pPr>
      <w:r>
        <w:t>целей бухгалтерского учета</w:t>
      </w:r>
    </w:p>
    <w:p w:rsidR="00C457CD" w:rsidRDefault="00C457CD" w:rsidP="00C457CD">
      <w:pPr>
        <w:pStyle w:val="ConsPlusNormal"/>
        <w:widowControl/>
        <w:ind w:firstLine="540"/>
        <w:jc w:val="both"/>
      </w:pPr>
    </w:p>
    <w:p w:rsidR="00C457CD" w:rsidRDefault="0003663D" w:rsidP="00C457CD">
      <w:pPr>
        <w:pStyle w:val="ConsPlusNormal"/>
        <w:widowControl/>
        <w:ind w:firstLine="0"/>
        <w:jc w:val="both"/>
      </w:pPr>
      <w:r>
        <w:t>«</w:t>
      </w:r>
      <w:r w:rsidR="00D06415">
        <w:t>17</w:t>
      </w:r>
      <w:r>
        <w:t>»</w:t>
      </w:r>
      <w:r w:rsidR="00D06415">
        <w:t>августа</w:t>
      </w:r>
      <w:r w:rsidR="00C457CD">
        <w:t xml:space="preserve"> </w:t>
      </w:r>
      <w:r w:rsidR="00893A66">
        <w:t>2007</w:t>
      </w:r>
      <w:r w:rsidR="00D06415">
        <w:t xml:space="preserve"> </w:t>
      </w:r>
      <w:r w:rsidR="00893A66">
        <w:t>г</w:t>
      </w:r>
    </w:p>
    <w:p w:rsidR="00C457CD" w:rsidRDefault="00C457CD" w:rsidP="00C457CD">
      <w:pPr>
        <w:pStyle w:val="ConsPlusNormal"/>
        <w:widowControl/>
        <w:ind w:firstLine="0"/>
        <w:jc w:val="right"/>
      </w:pPr>
      <w:r>
        <w:t xml:space="preserve">г. </w:t>
      </w:r>
      <w:r w:rsidR="007A4C02">
        <w:t>Н.Новгород</w:t>
      </w:r>
    </w:p>
    <w:p w:rsidR="00C457CD" w:rsidRDefault="00C457CD" w:rsidP="00C457CD">
      <w:pPr>
        <w:pStyle w:val="ConsPlusNormal"/>
        <w:widowControl/>
        <w:ind w:firstLine="540"/>
        <w:jc w:val="both"/>
      </w:pPr>
    </w:p>
    <w:p w:rsidR="00C457CD" w:rsidRDefault="00C457CD" w:rsidP="00C457CD">
      <w:pPr>
        <w:pStyle w:val="ConsPlusNormal"/>
        <w:widowControl/>
        <w:ind w:firstLine="540"/>
        <w:jc w:val="both"/>
      </w:pPr>
      <w:r>
        <w:t xml:space="preserve">На основании и в соответствии с Федеральным законом </w:t>
      </w:r>
      <w:r w:rsidR="0003663D">
        <w:t>«</w:t>
      </w:r>
      <w:r>
        <w:t>О бухгалтерском учете</w:t>
      </w:r>
      <w:r w:rsidR="0003663D">
        <w:t>»</w:t>
      </w:r>
      <w:r>
        <w:t xml:space="preserve">, Положением по ведению бухгалтерского учета и бухгалтерской отчетности в РФ, Положением по бухгалтерскому учету </w:t>
      </w:r>
      <w:r w:rsidR="0003663D">
        <w:t>«</w:t>
      </w:r>
      <w:r>
        <w:t>Учетная политика организации</w:t>
      </w:r>
      <w:r w:rsidR="0003663D">
        <w:t>»</w:t>
      </w:r>
      <w:r>
        <w:t xml:space="preserve"> (ПБУ 1/98),</w:t>
      </w:r>
    </w:p>
    <w:p w:rsidR="00C457CD" w:rsidRDefault="00C457CD" w:rsidP="00C457CD">
      <w:pPr>
        <w:pStyle w:val="ConsPlusNormal"/>
        <w:widowControl/>
        <w:ind w:firstLine="540"/>
        <w:jc w:val="both"/>
      </w:pPr>
    </w:p>
    <w:p w:rsidR="00C457CD" w:rsidRDefault="00C457CD" w:rsidP="00C457CD">
      <w:pPr>
        <w:pStyle w:val="ConsPlusNormal"/>
        <w:widowControl/>
        <w:ind w:firstLine="0"/>
        <w:jc w:val="center"/>
      </w:pPr>
      <w:r>
        <w:t>ПРИКАЗЫВАЮ:</w:t>
      </w:r>
    </w:p>
    <w:p w:rsidR="00C457CD" w:rsidRDefault="00C457CD" w:rsidP="00C457CD">
      <w:pPr>
        <w:pStyle w:val="ConsPlusNormal"/>
        <w:widowControl/>
        <w:ind w:firstLine="540"/>
        <w:jc w:val="both"/>
      </w:pPr>
    </w:p>
    <w:p w:rsidR="00C457CD" w:rsidRDefault="00C457CD" w:rsidP="00C457CD">
      <w:pPr>
        <w:pStyle w:val="ConsPlusNormal"/>
        <w:widowControl/>
        <w:ind w:firstLine="540"/>
        <w:jc w:val="both"/>
      </w:pPr>
      <w:r>
        <w:t>I. Принять на 20</w:t>
      </w:r>
      <w:r w:rsidR="00893A66">
        <w:t>08</w:t>
      </w:r>
      <w:r w:rsidR="00D06415">
        <w:t xml:space="preserve"> </w:t>
      </w:r>
      <w:r>
        <w:t>год следующую учетную политику:</w:t>
      </w:r>
    </w:p>
    <w:p w:rsidR="00C457CD" w:rsidRDefault="00C457CD" w:rsidP="00C457CD">
      <w:pPr>
        <w:pStyle w:val="ConsPlusNormal"/>
        <w:widowControl/>
        <w:ind w:firstLine="540"/>
        <w:jc w:val="both"/>
      </w:pPr>
      <w:r>
        <w:t>1. Износ по основным средствам начислять:</w:t>
      </w:r>
    </w:p>
    <w:p w:rsidR="00C457CD" w:rsidRDefault="00C457CD" w:rsidP="00C457CD">
      <w:pPr>
        <w:pStyle w:val="ConsPlusNormal"/>
        <w:widowControl/>
        <w:ind w:firstLine="540"/>
        <w:jc w:val="both"/>
      </w:pPr>
      <w:r>
        <w:t>- линейным способом - по основным средствам, относящимся к группам;</w:t>
      </w:r>
    </w:p>
    <w:p w:rsidR="00C457CD" w:rsidRDefault="00C457CD" w:rsidP="00C457CD">
      <w:pPr>
        <w:pStyle w:val="ConsPlusNormal"/>
        <w:widowControl/>
        <w:ind w:firstLine="540"/>
        <w:jc w:val="both"/>
      </w:pPr>
      <w:r>
        <w:t>- способом уменьшаемого остатка - по основным средствам, относящимся группам..., и т.д.</w:t>
      </w:r>
    </w:p>
    <w:p w:rsidR="00D06415" w:rsidRDefault="00C457CD" w:rsidP="00C457CD">
      <w:pPr>
        <w:pStyle w:val="ConsPlusNormal"/>
        <w:widowControl/>
        <w:ind w:firstLine="540"/>
        <w:jc w:val="both"/>
      </w:pPr>
      <w:r>
        <w:t>2. Произвести до 31.12.20</w:t>
      </w:r>
      <w:r w:rsidR="00893A66">
        <w:t>07</w:t>
      </w:r>
      <w:r w:rsidR="00D06415">
        <w:t xml:space="preserve"> </w:t>
      </w:r>
      <w:r>
        <w:t xml:space="preserve"> переоценку основных средств</w:t>
      </w:r>
      <w:r w:rsidR="00D06415">
        <w:t>.</w:t>
      </w:r>
      <w:r>
        <w:t xml:space="preserve"> </w:t>
      </w:r>
    </w:p>
    <w:p w:rsidR="00C457CD" w:rsidRDefault="00C457CD" w:rsidP="00C457CD">
      <w:pPr>
        <w:pStyle w:val="ConsPlusNormal"/>
        <w:widowControl/>
        <w:ind w:firstLine="540"/>
        <w:jc w:val="both"/>
      </w:pPr>
      <w:r>
        <w:t>3. При выбытии остаточную стоимость основных средств формировать на счете 01.</w:t>
      </w:r>
    </w:p>
    <w:p w:rsidR="00C457CD" w:rsidRDefault="00C457CD" w:rsidP="00C457CD">
      <w:pPr>
        <w:pStyle w:val="ConsPlusNormal"/>
        <w:widowControl/>
        <w:ind w:firstLine="540"/>
        <w:jc w:val="both"/>
      </w:pPr>
      <w:r>
        <w:t xml:space="preserve">4. Стоимость нематериальных активов погашать </w:t>
      </w:r>
      <w:r w:rsidR="00D06415">
        <w:t>линейным</w:t>
      </w:r>
      <w:r>
        <w:t xml:space="preserve"> способом исходя из норм, определенных с учетом срока полезного использования. Если срок полезного использования нематериального актива документацией не определен, то он устанавливается приказом руководителя.</w:t>
      </w:r>
    </w:p>
    <w:p w:rsidR="00C457CD" w:rsidRDefault="00C457CD" w:rsidP="00C457CD">
      <w:pPr>
        <w:pStyle w:val="ConsPlusNormal"/>
        <w:widowControl/>
        <w:ind w:firstLine="540"/>
        <w:jc w:val="both"/>
      </w:pPr>
      <w:r>
        <w:t xml:space="preserve">Отражать начисление амортизации с применением (без применения) счета 05 </w:t>
      </w:r>
      <w:r w:rsidR="0003663D">
        <w:t>«</w:t>
      </w:r>
      <w:r>
        <w:t>Амортизация нематериальных активов</w:t>
      </w:r>
      <w:r w:rsidR="0003663D">
        <w:t>»</w:t>
      </w:r>
      <w:r>
        <w:t>.</w:t>
      </w:r>
    </w:p>
    <w:p w:rsidR="00C457CD" w:rsidRDefault="00C457CD" w:rsidP="00C457CD">
      <w:pPr>
        <w:pStyle w:val="ConsPlusNormal"/>
        <w:widowControl/>
        <w:ind w:firstLine="540"/>
        <w:jc w:val="both"/>
      </w:pPr>
      <w:r>
        <w:t>5. Затраты на ремонт основных средств включать в себестоимость продукции по фактическим затратам.</w:t>
      </w:r>
    </w:p>
    <w:p w:rsidR="00C457CD" w:rsidRDefault="00C457CD" w:rsidP="00C457CD">
      <w:pPr>
        <w:pStyle w:val="ConsPlusNormal"/>
        <w:widowControl/>
        <w:ind w:firstLine="540"/>
        <w:jc w:val="both"/>
      </w:pPr>
      <w:r>
        <w:t xml:space="preserve">6. Операции по заготовлению и приобретению материальных ценностей отражать в бухгалтерском учете с использованием (без использования) счетов </w:t>
      </w:r>
      <w:r w:rsidR="0003663D">
        <w:t>«</w:t>
      </w:r>
      <w:r>
        <w:t>Заготовление и приобретение материалов</w:t>
      </w:r>
      <w:r w:rsidR="0003663D">
        <w:t>»</w:t>
      </w:r>
      <w:r>
        <w:t xml:space="preserve"> и </w:t>
      </w:r>
      <w:r w:rsidR="0003663D">
        <w:t>«</w:t>
      </w:r>
      <w:r>
        <w:t>Отклонение в стоимости материалов</w:t>
      </w:r>
      <w:r w:rsidR="0003663D">
        <w:t>»</w:t>
      </w:r>
      <w:r>
        <w:t>.</w:t>
      </w:r>
    </w:p>
    <w:p w:rsidR="00C457CD" w:rsidRDefault="00C457CD" w:rsidP="00C457CD">
      <w:pPr>
        <w:pStyle w:val="ConsPlusNormal"/>
        <w:widowControl/>
        <w:ind w:firstLine="540"/>
        <w:jc w:val="both"/>
      </w:pPr>
      <w:r>
        <w:t xml:space="preserve">7. Стоимость материальных запасов, списываемых в производство, определять по методу </w:t>
      </w:r>
      <w:r w:rsidR="00D06415">
        <w:t>уменьшаемого остатка</w:t>
      </w:r>
      <w:r>
        <w:t>.</w:t>
      </w:r>
    </w:p>
    <w:p w:rsidR="00C457CD" w:rsidRDefault="00C457CD" w:rsidP="00C457CD">
      <w:pPr>
        <w:pStyle w:val="ConsPlusNormal"/>
        <w:widowControl/>
        <w:ind w:firstLine="540"/>
        <w:jc w:val="both"/>
      </w:pPr>
      <w:r>
        <w:t>8. Организовать учет затрат на производство.</w:t>
      </w:r>
    </w:p>
    <w:p w:rsidR="00C457CD" w:rsidRDefault="00C457CD" w:rsidP="00C457CD">
      <w:pPr>
        <w:pStyle w:val="ConsPlusNormal"/>
        <w:widowControl/>
        <w:ind w:firstLine="540"/>
        <w:jc w:val="both"/>
      </w:pPr>
      <w:r>
        <w:t xml:space="preserve">Затраты на производство каждого вида продукции собирать по дебету счета 20 </w:t>
      </w:r>
      <w:r w:rsidR="0003663D">
        <w:t>«</w:t>
      </w:r>
      <w:r>
        <w:t>Основное производство</w:t>
      </w:r>
      <w:r w:rsidR="0003663D">
        <w:t>»</w:t>
      </w:r>
      <w:r>
        <w:t xml:space="preserve"> на отдельных субсчетах.</w:t>
      </w:r>
    </w:p>
    <w:p w:rsidR="00C457CD" w:rsidRDefault="00C457CD" w:rsidP="00C457CD">
      <w:pPr>
        <w:pStyle w:val="ConsPlusNormal"/>
        <w:widowControl/>
        <w:ind w:firstLine="540"/>
        <w:jc w:val="both"/>
      </w:pPr>
      <w:r>
        <w:t xml:space="preserve">Затраты общепроизводственного назначения собирать по дебету счета 25 </w:t>
      </w:r>
      <w:r w:rsidR="0003663D">
        <w:t>«</w:t>
      </w:r>
      <w:r>
        <w:t>Общепроизводственные расходы</w:t>
      </w:r>
      <w:r w:rsidR="0003663D">
        <w:t>»</w:t>
      </w:r>
      <w:r>
        <w:t xml:space="preserve"> и в конце отчетного периода данные расходы распределять между видами продукции, учтенными на отдельных субсчетах по счету 20, пропорционально заработной плате основных рабочих. Незавершенное производство оценивается методом инвентаризации по фактическим производственным затратам.</w:t>
      </w:r>
    </w:p>
    <w:p w:rsidR="00C457CD" w:rsidRDefault="00C457CD" w:rsidP="00C457CD">
      <w:pPr>
        <w:pStyle w:val="ConsPlusNormal"/>
        <w:widowControl/>
        <w:ind w:firstLine="540"/>
        <w:jc w:val="both"/>
      </w:pPr>
      <w:r>
        <w:t>Коммерческие (издержки обращения) и управленческие расходы признавать в себестоимости проданной продукции полностью в отчетном периоде их признания в качестве расходов по обычным видам деятельности.</w:t>
      </w:r>
    </w:p>
    <w:p w:rsidR="00C457CD" w:rsidRDefault="00C457CD" w:rsidP="00C457CD">
      <w:pPr>
        <w:pStyle w:val="ConsPlusNormal"/>
        <w:widowControl/>
        <w:ind w:firstLine="540"/>
        <w:jc w:val="both"/>
      </w:pPr>
      <w:r>
        <w:t>Общехозяйственные расходы распределять пропорционально выручке от реализации продукции (работ, услуг).</w:t>
      </w:r>
    </w:p>
    <w:p w:rsidR="00C457CD" w:rsidRDefault="00C457CD" w:rsidP="00C457CD">
      <w:pPr>
        <w:pStyle w:val="ConsPlusNormal"/>
        <w:widowControl/>
        <w:ind w:firstLine="540"/>
        <w:jc w:val="both"/>
      </w:pPr>
      <w:r>
        <w:t xml:space="preserve">9. Учет готовой продукции осуществлять на счете 43 </w:t>
      </w:r>
      <w:r w:rsidR="0003663D">
        <w:t>«</w:t>
      </w:r>
      <w:r>
        <w:t>Готовая продукция</w:t>
      </w:r>
      <w:r w:rsidR="0003663D">
        <w:t>»</w:t>
      </w:r>
      <w:r>
        <w:t xml:space="preserve"> по </w:t>
      </w:r>
      <w:r w:rsidR="001D7E83">
        <w:t>методу отгрузки</w:t>
      </w:r>
      <w:r>
        <w:t>.</w:t>
      </w:r>
    </w:p>
    <w:p w:rsidR="00C457CD" w:rsidRDefault="00C457CD" w:rsidP="00C457CD">
      <w:pPr>
        <w:pStyle w:val="ConsPlusNormal"/>
        <w:widowControl/>
        <w:ind w:firstLine="540"/>
        <w:jc w:val="both"/>
      </w:pPr>
      <w:r>
        <w:t>10. Сроки и направление списания расходов будущих периодов определять на основании условий, в соответствии с которыми произведены данные расходы, и действующего законодательства, а при необходимости - приказа руководителя предприятия.</w:t>
      </w:r>
    </w:p>
    <w:p w:rsidR="00C457CD" w:rsidRDefault="00C457CD" w:rsidP="00C457CD">
      <w:pPr>
        <w:pStyle w:val="ConsPlusNormal"/>
        <w:widowControl/>
        <w:ind w:firstLine="540"/>
        <w:jc w:val="both"/>
      </w:pPr>
      <w:r>
        <w:t>11. Товары учитывать по покупной стоимости.</w:t>
      </w:r>
    </w:p>
    <w:p w:rsidR="00C457CD" w:rsidRDefault="00C457CD" w:rsidP="00C457CD">
      <w:pPr>
        <w:pStyle w:val="ConsPlusNormal"/>
        <w:widowControl/>
        <w:ind w:firstLine="540"/>
        <w:jc w:val="both"/>
      </w:pPr>
      <w:r>
        <w:t>12. Расходы по заготовке и доставке товаров учитывать в составе покупной стоимости товаров.</w:t>
      </w:r>
    </w:p>
    <w:p w:rsidR="00C457CD" w:rsidRDefault="00C457CD" w:rsidP="00C457CD">
      <w:pPr>
        <w:pStyle w:val="ConsPlusNormal"/>
        <w:widowControl/>
        <w:ind w:firstLine="540"/>
        <w:jc w:val="both"/>
      </w:pPr>
      <w:r>
        <w:t>13. Резервы предстоящих расходов и платежей (не) создавать.</w:t>
      </w:r>
    </w:p>
    <w:p w:rsidR="00C457CD" w:rsidRDefault="00C457CD" w:rsidP="00C457CD">
      <w:pPr>
        <w:pStyle w:val="ConsPlusNormal"/>
        <w:widowControl/>
        <w:ind w:firstLine="540"/>
        <w:jc w:val="both"/>
      </w:pPr>
      <w:r>
        <w:t>14. Резервы по сомнительным долгам (не) создавать.</w:t>
      </w:r>
    </w:p>
    <w:p w:rsidR="00C457CD" w:rsidRDefault="00C457CD" w:rsidP="00C457CD">
      <w:pPr>
        <w:pStyle w:val="ConsPlusNormal"/>
        <w:widowControl/>
        <w:ind w:firstLine="540"/>
        <w:jc w:val="both"/>
      </w:pPr>
      <w:r>
        <w:t>15. Переводить долгосрочную кредиторскую задолженность (по кредитам и займам) в краткосрочную с момента, когда, по условиям договора, до возврата основной суммы долга осталось 365 дней.</w:t>
      </w:r>
    </w:p>
    <w:p w:rsidR="00C457CD" w:rsidRDefault="00C457CD" w:rsidP="00C457CD">
      <w:pPr>
        <w:pStyle w:val="ConsPlusNormal"/>
        <w:widowControl/>
        <w:ind w:firstLine="540"/>
        <w:jc w:val="both"/>
      </w:pPr>
      <w:r>
        <w:t>16. Периодичность и порядок распределения дивидендов определять собранием акционеров (участников).</w:t>
      </w:r>
    </w:p>
    <w:p w:rsidR="00C457CD" w:rsidRDefault="00C457CD" w:rsidP="00C457CD">
      <w:pPr>
        <w:pStyle w:val="ConsPlusNormal"/>
        <w:widowControl/>
        <w:ind w:firstLine="540"/>
        <w:jc w:val="both"/>
      </w:pPr>
      <w:r>
        <w:t>II. Главному бухгалтеру:</w:t>
      </w:r>
    </w:p>
    <w:p w:rsidR="00C457CD" w:rsidRDefault="00C457CD" w:rsidP="00C457CD">
      <w:pPr>
        <w:pStyle w:val="ConsPlusNormal"/>
        <w:widowControl/>
        <w:ind w:firstLine="540"/>
        <w:jc w:val="both"/>
      </w:pPr>
      <w:r>
        <w:t>1. Обеспечить ведение бухгалтерского учета в полном соответствии с Положением по ведению бухгалтерского учета и бухгалтерской отчетности в РФ, Планом счетов бухгалтерского учета и другими действующими нормативными актами в области методологии бухгалтерского учета.</w:t>
      </w:r>
    </w:p>
    <w:p w:rsidR="00C457CD" w:rsidRDefault="00C457CD" w:rsidP="00C457CD">
      <w:pPr>
        <w:pStyle w:val="ConsPlusNormal"/>
        <w:widowControl/>
        <w:ind w:firstLine="540"/>
        <w:jc w:val="both"/>
      </w:pPr>
      <w:r>
        <w:t>2. Обеспечить своевременное и полное представление необходимой отчетности заинтересованным пользователям в соответствии в действующим законодательством.</w:t>
      </w:r>
    </w:p>
    <w:p w:rsidR="00C457CD" w:rsidRDefault="00C457CD" w:rsidP="00C457CD">
      <w:pPr>
        <w:pStyle w:val="ConsPlusNormal"/>
        <w:widowControl/>
        <w:ind w:firstLine="540"/>
        <w:jc w:val="both"/>
      </w:pPr>
      <w:r>
        <w:t>3. При ведении бухгалтерского учета обеспечить возможность оперативного учета изменений действующего законодательства.</w:t>
      </w:r>
    </w:p>
    <w:p w:rsidR="00C457CD" w:rsidRDefault="00C457CD" w:rsidP="00C457CD">
      <w:pPr>
        <w:pStyle w:val="ConsPlusNormal"/>
        <w:widowControl/>
        <w:ind w:firstLine="540"/>
        <w:jc w:val="both"/>
      </w:pPr>
      <w:r>
        <w:t>4. При формировании затрат на производство продукции (работ, услуг) руководствоваться ПБУ 10/99.</w:t>
      </w:r>
    </w:p>
    <w:p w:rsidR="00C457CD" w:rsidRDefault="00C457CD" w:rsidP="00C457CD">
      <w:pPr>
        <w:pStyle w:val="ConsPlusNormal"/>
        <w:widowControl/>
        <w:ind w:firstLine="540"/>
        <w:jc w:val="both"/>
      </w:pPr>
      <w:r>
        <w:t>5. Обеспечить возможность достоверного определения налогооблагаемой базы для расчета с бюджетом и внебюджетными фондами по установленным налогам и прочим платежам в соответствии с действующим налоговым законодательством.</w:t>
      </w:r>
    </w:p>
    <w:p w:rsidR="00C457CD" w:rsidRDefault="00C457CD" w:rsidP="00C457CD">
      <w:pPr>
        <w:pStyle w:val="ConsPlusNormal"/>
        <w:widowControl/>
        <w:ind w:firstLine="540"/>
        <w:jc w:val="both"/>
      </w:pPr>
      <w:r>
        <w:t>6. Обеспечить с 01.01.20</w:t>
      </w:r>
      <w:r w:rsidR="00893A66">
        <w:t>08</w:t>
      </w:r>
      <w:r>
        <w:t xml:space="preserve"> переход на новый План счетов.</w:t>
      </w:r>
    </w:p>
    <w:p w:rsidR="00C457CD" w:rsidRDefault="00C457CD" w:rsidP="00C457CD">
      <w:pPr>
        <w:pStyle w:val="ConsPlusNormal"/>
        <w:widowControl/>
        <w:ind w:firstLine="540"/>
        <w:jc w:val="both"/>
      </w:pPr>
      <w:r>
        <w:t>7. Руководствуясь новым Планом счетов, разработать рабочий план счетов бухгалтерского учета для отражения необходимых коммерческих и финансово - хозяйственных операций.</w:t>
      </w:r>
    </w:p>
    <w:p w:rsidR="00C457CD" w:rsidRDefault="00C457CD" w:rsidP="00C457CD">
      <w:pPr>
        <w:pStyle w:val="ConsPlusNormal"/>
        <w:widowControl/>
        <w:ind w:firstLine="540"/>
        <w:jc w:val="both"/>
      </w:pPr>
      <w:r>
        <w:t>8. Обеспечить введение самостоятельно разработанных с учетом специфики деятельности учетных регистров, которые будут использоваться при осуществлении бухгалтерского учета (в случае необходимости).</w:t>
      </w:r>
    </w:p>
    <w:p w:rsidR="00C457CD" w:rsidRDefault="00C457CD" w:rsidP="00C457CD">
      <w:pPr>
        <w:pStyle w:val="ConsPlusNormal"/>
        <w:widowControl/>
        <w:ind w:firstLine="540"/>
        <w:jc w:val="both"/>
      </w:pPr>
      <w:r>
        <w:t>9. Установить необходимую и пригодную систему учетных регистров, определив их перечень, построение, последовательность, технику и взаимосвязь производимых в них записей. До 31 декабря 20</w:t>
      </w:r>
      <w:r w:rsidR="00893A66">
        <w:t>07</w:t>
      </w:r>
      <w:r w:rsidR="00D06415">
        <w:t xml:space="preserve"> </w:t>
      </w:r>
      <w:r>
        <w:t>г. ознакомить с новым порядком исполнителей.</w:t>
      </w:r>
    </w:p>
    <w:p w:rsidR="00C457CD" w:rsidRDefault="00C457CD" w:rsidP="00C457CD">
      <w:pPr>
        <w:pStyle w:val="ConsPlusNormal"/>
        <w:widowControl/>
        <w:ind w:firstLine="540"/>
        <w:jc w:val="both"/>
      </w:pPr>
      <w:r>
        <w:t>III. Контроль за исполнением настоящего приказа возлагаю на себя.</w:t>
      </w:r>
    </w:p>
    <w:p w:rsidR="00C457CD" w:rsidRDefault="00C457CD" w:rsidP="00C457CD">
      <w:pPr>
        <w:pStyle w:val="ConsPlusNormal"/>
        <w:widowControl/>
        <w:ind w:firstLine="540"/>
        <w:jc w:val="both"/>
      </w:pPr>
    </w:p>
    <w:p w:rsidR="00C457CD" w:rsidRDefault="00C457CD" w:rsidP="00C457CD">
      <w:pPr>
        <w:pStyle w:val="ConsPlusNormal"/>
        <w:widowControl/>
        <w:ind w:firstLine="540"/>
        <w:jc w:val="both"/>
      </w:pPr>
    </w:p>
    <w:p w:rsidR="00C457CD" w:rsidRDefault="00C457CD" w:rsidP="00C457CD">
      <w:pPr>
        <w:pStyle w:val="ConsPlusNormal"/>
        <w:widowControl/>
        <w:ind w:firstLine="540"/>
        <w:jc w:val="both"/>
      </w:pPr>
      <w:r>
        <w:t xml:space="preserve">Генеральный директор: </w:t>
      </w:r>
      <w:r w:rsidR="007A4C02">
        <w:t>Иванов И.И.</w:t>
      </w:r>
    </w:p>
    <w:p w:rsidR="00C457CD" w:rsidRDefault="00C457CD" w:rsidP="00C457CD">
      <w:pPr>
        <w:pStyle w:val="ConsPlusNormal"/>
        <w:widowControl/>
        <w:ind w:firstLine="540"/>
        <w:jc w:val="both"/>
      </w:pPr>
    </w:p>
    <w:p w:rsidR="00C457CD" w:rsidRDefault="00C457CD" w:rsidP="00C457CD">
      <w:pPr>
        <w:pStyle w:val="ConsPlusNormal"/>
        <w:widowControl/>
        <w:ind w:firstLine="540"/>
        <w:jc w:val="both"/>
      </w:pPr>
    </w:p>
    <w:p w:rsidR="00C457CD" w:rsidRDefault="00C457CD" w:rsidP="00C457CD">
      <w:pPr>
        <w:pStyle w:val="ConsPlusNonformat"/>
        <w:widowControl/>
        <w:pBdr>
          <w:top w:val="single" w:sz="6" w:space="0" w:color="auto"/>
        </w:pBdr>
        <w:rPr>
          <w:sz w:val="2"/>
          <w:szCs w:val="2"/>
        </w:rPr>
      </w:pPr>
    </w:p>
    <w:p w:rsidR="00C457CD" w:rsidRDefault="00C457CD" w:rsidP="00C457CD"/>
    <w:p w:rsidR="00C457CD" w:rsidRDefault="00C457CD" w:rsidP="00665FE5">
      <w:pPr>
        <w:widowControl w:val="0"/>
        <w:spacing w:line="360" w:lineRule="auto"/>
        <w:ind w:firstLine="720"/>
        <w:jc w:val="both"/>
        <w:rPr>
          <w:sz w:val="28"/>
          <w:szCs w:val="28"/>
        </w:rPr>
      </w:pPr>
    </w:p>
    <w:p w:rsidR="00C457CD" w:rsidRDefault="00C457CD" w:rsidP="00665FE5">
      <w:pPr>
        <w:widowControl w:val="0"/>
        <w:spacing w:line="360" w:lineRule="auto"/>
        <w:ind w:firstLine="720"/>
        <w:jc w:val="both"/>
        <w:rPr>
          <w:sz w:val="28"/>
          <w:szCs w:val="28"/>
        </w:rPr>
      </w:pPr>
    </w:p>
    <w:p w:rsidR="00C457CD" w:rsidRDefault="00C457CD" w:rsidP="00665FE5">
      <w:pPr>
        <w:widowControl w:val="0"/>
        <w:spacing w:line="360" w:lineRule="auto"/>
        <w:ind w:firstLine="720"/>
        <w:jc w:val="both"/>
        <w:rPr>
          <w:sz w:val="28"/>
          <w:szCs w:val="28"/>
        </w:rPr>
      </w:pPr>
    </w:p>
    <w:p w:rsidR="00D06415" w:rsidRDefault="00D06415" w:rsidP="00665FE5">
      <w:pPr>
        <w:widowControl w:val="0"/>
        <w:spacing w:line="360" w:lineRule="auto"/>
        <w:ind w:firstLine="720"/>
        <w:jc w:val="both"/>
        <w:rPr>
          <w:sz w:val="28"/>
          <w:szCs w:val="28"/>
        </w:rPr>
      </w:pPr>
    </w:p>
    <w:p w:rsidR="00D06415" w:rsidRPr="007F11AA" w:rsidRDefault="00D06415" w:rsidP="007F11AA">
      <w:pPr>
        <w:pStyle w:val="-1"/>
        <w:spacing w:before="0" w:after="0" w:line="360" w:lineRule="auto"/>
      </w:pPr>
      <w:r>
        <w:rPr>
          <w:b w:val="0"/>
        </w:rPr>
        <w:br w:type="page"/>
      </w:r>
      <w:bookmarkStart w:id="13" w:name="_Toc222968814"/>
      <w:r w:rsidRPr="007F11AA">
        <w:t>Приложение 3</w:t>
      </w:r>
      <w:bookmarkEnd w:id="13"/>
    </w:p>
    <w:p w:rsidR="00D06415" w:rsidRDefault="00D06415" w:rsidP="00665FE5">
      <w:pPr>
        <w:widowControl w:val="0"/>
        <w:spacing w:line="360" w:lineRule="auto"/>
        <w:ind w:firstLine="720"/>
        <w:jc w:val="both"/>
        <w:rPr>
          <w:sz w:val="28"/>
          <w:szCs w:val="28"/>
        </w:rPr>
      </w:pPr>
    </w:p>
    <w:p w:rsidR="00D06415" w:rsidRPr="008110F1" w:rsidRDefault="00D06415" w:rsidP="00D06415">
      <w:pPr>
        <w:widowControl w:val="0"/>
        <w:autoSpaceDE w:val="0"/>
        <w:autoSpaceDN w:val="0"/>
        <w:adjustRightInd w:val="0"/>
        <w:spacing w:line="360" w:lineRule="auto"/>
        <w:ind w:firstLine="485"/>
        <w:jc w:val="center"/>
        <w:rPr>
          <w:bCs/>
          <w:sz w:val="28"/>
          <w:szCs w:val="28"/>
        </w:rPr>
      </w:pPr>
      <w:r w:rsidRPr="008110F1">
        <w:rPr>
          <w:bCs/>
          <w:sz w:val="28"/>
          <w:szCs w:val="28"/>
        </w:rPr>
        <w:t xml:space="preserve">Приемо-сдаточная накладная N 446 ООО </w:t>
      </w:r>
      <w:r w:rsidR="0003663D">
        <w:rPr>
          <w:bCs/>
          <w:sz w:val="28"/>
          <w:szCs w:val="28"/>
        </w:rPr>
        <w:t>«</w:t>
      </w:r>
      <w:r w:rsidR="009D3269">
        <w:rPr>
          <w:bCs/>
          <w:sz w:val="28"/>
          <w:szCs w:val="28"/>
        </w:rPr>
        <w:t>Электра- НН</w:t>
      </w:r>
      <w:r w:rsidR="0003663D">
        <w:rPr>
          <w:bCs/>
          <w:sz w:val="28"/>
          <w:szCs w:val="28"/>
        </w:rPr>
        <w:t>»</w:t>
      </w:r>
      <w:r w:rsidRPr="008110F1">
        <w:rPr>
          <w:bCs/>
          <w:sz w:val="28"/>
          <w:szCs w:val="28"/>
        </w:rPr>
        <w:t xml:space="preserve"> на продукцию, законченную производством  за июнь 200</w:t>
      </w:r>
      <w:r w:rsidR="00893A66">
        <w:rPr>
          <w:bCs/>
          <w:sz w:val="28"/>
          <w:szCs w:val="28"/>
        </w:rPr>
        <w:t>8</w:t>
      </w:r>
      <w:r w:rsidRPr="008110F1">
        <w:rPr>
          <w:bCs/>
          <w:sz w:val="28"/>
          <w:szCs w:val="28"/>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
        <w:gridCol w:w="1112"/>
        <w:gridCol w:w="1304"/>
        <w:gridCol w:w="1304"/>
        <w:gridCol w:w="1183"/>
        <w:gridCol w:w="122"/>
        <w:gridCol w:w="240"/>
        <w:gridCol w:w="363"/>
        <w:gridCol w:w="363"/>
        <w:gridCol w:w="363"/>
        <w:gridCol w:w="889"/>
        <w:gridCol w:w="720"/>
        <w:gridCol w:w="822"/>
      </w:tblGrid>
      <w:tr w:rsidR="00D06415" w:rsidRPr="001314D7" w:rsidTr="001314D7">
        <w:tc>
          <w:tcPr>
            <w:tcW w:w="1897" w:type="dxa"/>
            <w:gridSpan w:val="2"/>
          </w:tcPr>
          <w:p w:rsidR="00D06415" w:rsidRPr="001314D7" w:rsidRDefault="00D06415" w:rsidP="001314D7">
            <w:pPr>
              <w:widowControl w:val="0"/>
              <w:autoSpaceDE w:val="0"/>
              <w:autoSpaceDN w:val="0"/>
              <w:adjustRightInd w:val="0"/>
              <w:jc w:val="center"/>
              <w:rPr>
                <w:bCs/>
              </w:rPr>
            </w:pPr>
            <w:r w:rsidRPr="001314D7">
              <w:rPr>
                <w:bCs/>
              </w:rPr>
              <w:t>Цех-сдатчик</w:t>
            </w:r>
          </w:p>
        </w:tc>
        <w:tc>
          <w:tcPr>
            <w:tcW w:w="3913" w:type="dxa"/>
            <w:gridSpan w:val="4"/>
          </w:tcPr>
          <w:p w:rsidR="00D06415" w:rsidRPr="001314D7" w:rsidRDefault="00D06415" w:rsidP="001314D7">
            <w:pPr>
              <w:widowControl w:val="0"/>
              <w:autoSpaceDE w:val="0"/>
              <w:autoSpaceDN w:val="0"/>
              <w:adjustRightInd w:val="0"/>
              <w:jc w:val="center"/>
              <w:rPr>
                <w:bCs/>
              </w:rPr>
            </w:pPr>
            <w:r w:rsidRPr="001314D7">
              <w:rPr>
                <w:bCs/>
              </w:rPr>
              <w:t>Склад-получатель</w:t>
            </w:r>
          </w:p>
        </w:tc>
        <w:tc>
          <w:tcPr>
            <w:tcW w:w="3760" w:type="dxa"/>
            <w:gridSpan w:val="7"/>
            <w:vMerge w:val="restart"/>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D06415" w:rsidP="001314D7">
            <w:pPr>
              <w:widowControl w:val="0"/>
              <w:autoSpaceDE w:val="0"/>
              <w:autoSpaceDN w:val="0"/>
              <w:adjustRightInd w:val="0"/>
              <w:jc w:val="center"/>
              <w:rPr>
                <w:bCs/>
              </w:rPr>
            </w:pPr>
            <w:r w:rsidRPr="001314D7">
              <w:rPr>
                <w:bCs/>
              </w:rPr>
              <w:t>05</w:t>
            </w:r>
          </w:p>
        </w:tc>
        <w:tc>
          <w:tcPr>
            <w:tcW w:w="3913" w:type="dxa"/>
            <w:gridSpan w:val="4"/>
          </w:tcPr>
          <w:p w:rsidR="00D06415" w:rsidRPr="001314D7" w:rsidRDefault="00D06415" w:rsidP="001314D7">
            <w:pPr>
              <w:widowControl w:val="0"/>
              <w:autoSpaceDE w:val="0"/>
              <w:autoSpaceDN w:val="0"/>
              <w:adjustRightInd w:val="0"/>
              <w:jc w:val="center"/>
              <w:rPr>
                <w:bCs/>
              </w:rPr>
            </w:pPr>
            <w:r w:rsidRPr="001314D7">
              <w:rPr>
                <w:bCs/>
              </w:rPr>
              <w:t>25</w:t>
            </w:r>
          </w:p>
        </w:tc>
        <w:tc>
          <w:tcPr>
            <w:tcW w:w="3760" w:type="dxa"/>
            <w:gridSpan w:val="7"/>
            <w:vMerge/>
          </w:tcPr>
          <w:p w:rsidR="00D06415" w:rsidRPr="001314D7" w:rsidRDefault="00D06415" w:rsidP="001314D7">
            <w:pPr>
              <w:widowControl w:val="0"/>
              <w:autoSpaceDE w:val="0"/>
              <w:autoSpaceDN w:val="0"/>
              <w:adjustRightInd w:val="0"/>
              <w:jc w:val="center"/>
              <w:rPr>
                <w:bCs/>
              </w:rPr>
            </w:pPr>
          </w:p>
        </w:tc>
      </w:tr>
      <w:tr w:rsidR="00D06415" w:rsidRPr="001314D7" w:rsidTr="001314D7">
        <w:tc>
          <w:tcPr>
            <w:tcW w:w="785" w:type="dxa"/>
            <w:vMerge w:val="restart"/>
          </w:tcPr>
          <w:p w:rsidR="00D06415" w:rsidRPr="001314D7" w:rsidRDefault="00D06415" w:rsidP="001314D7">
            <w:pPr>
              <w:widowControl w:val="0"/>
              <w:autoSpaceDE w:val="0"/>
              <w:autoSpaceDN w:val="0"/>
              <w:adjustRightInd w:val="0"/>
              <w:jc w:val="center"/>
              <w:rPr>
                <w:bCs/>
              </w:rPr>
            </w:pPr>
            <w:r w:rsidRPr="001314D7">
              <w:rPr>
                <w:bCs/>
              </w:rPr>
              <w:t>Дата</w:t>
            </w:r>
          </w:p>
        </w:tc>
        <w:tc>
          <w:tcPr>
            <w:tcW w:w="1112" w:type="dxa"/>
          </w:tcPr>
          <w:p w:rsidR="00D06415" w:rsidRPr="001314D7" w:rsidRDefault="00D06415" w:rsidP="001314D7">
            <w:pPr>
              <w:widowControl w:val="0"/>
              <w:autoSpaceDE w:val="0"/>
              <w:autoSpaceDN w:val="0"/>
              <w:adjustRightInd w:val="0"/>
              <w:rPr>
                <w:bCs/>
              </w:rPr>
            </w:pPr>
            <w:r w:rsidRPr="001314D7">
              <w:rPr>
                <w:bCs/>
              </w:rPr>
              <w:t>Наиме-нова-ние</w:t>
            </w:r>
          </w:p>
        </w:tc>
        <w:tc>
          <w:tcPr>
            <w:tcW w:w="5242" w:type="dxa"/>
            <w:gridSpan w:val="8"/>
          </w:tcPr>
          <w:p w:rsidR="00D06415" w:rsidRPr="001314D7" w:rsidRDefault="00D06415" w:rsidP="001314D7">
            <w:pPr>
              <w:widowControl w:val="0"/>
              <w:autoSpaceDE w:val="0"/>
              <w:autoSpaceDN w:val="0"/>
              <w:adjustRightInd w:val="0"/>
              <w:jc w:val="center"/>
              <w:rPr>
                <w:bCs/>
              </w:rPr>
            </w:pPr>
            <w:r w:rsidRPr="001314D7">
              <w:rPr>
                <w:bCs/>
              </w:rPr>
              <w:t>Продукция (шт.)</w:t>
            </w:r>
          </w:p>
        </w:tc>
        <w:tc>
          <w:tcPr>
            <w:tcW w:w="2431" w:type="dxa"/>
            <w:gridSpan w:val="3"/>
          </w:tcPr>
          <w:p w:rsidR="00D06415" w:rsidRPr="001314D7" w:rsidRDefault="00D06415" w:rsidP="001314D7">
            <w:pPr>
              <w:widowControl w:val="0"/>
              <w:autoSpaceDE w:val="0"/>
              <w:autoSpaceDN w:val="0"/>
              <w:adjustRightInd w:val="0"/>
              <w:rPr>
                <w:bCs/>
              </w:rPr>
            </w:pPr>
            <w:r w:rsidRPr="001314D7">
              <w:rPr>
                <w:bCs/>
              </w:rPr>
              <w:t>Подписи ответственных лиц</w:t>
            </w:r>
          </w:p>
        </w:tc>
      </w:tr>
      <w:tr w:rsidR="00D06415" w:rsidRPr="001314D7" w:rsidTr="001314D7">
        <w:tc>
          <w:tcPr>
            <w:tcW w:w="785" w:type="dxa"/>
            <w:vMerge/>
          </w:tcPr>
          <w:p w:rsidR="00D06415" w:rsidRPr="001314D7" w:rsidRDefault="00D06415" w:rsidP="001314D7">
            <w:pPr>
              <w:widowControl w:val="0"/>
              <w:autoSpaceDE w:val="0"/>
              <w:autoSpaceDN w:val="0"/>
              <w:adjustRightInd w:val="0"/>
              <w:jc w:val="center"/>
              <w:rPr>
                <w:bCs/>
              </w:rPr>
            </w:pPr>
          </w:p>
        </w:tc>
        <w:tc>
          <w:tcPr>
            <w:tcW w:w="1112" w:type="dxa"/>
            <w:vMerge w:val="restart"/>
          </w:tcPr>
          <w:p w:rsidR="00D06415" w:rsidRPr="001314D7" w:rsidRDefault="00D06415" w:rsidP="001314D7">
            <w:pPr>
              <w:widowControl w:val="0"/>
              <w:autoSpaceDE w:val="0"/>
              <w:autoSpaceDN w:val="0"/>
              <w:adjustRightInd w:val="0"/>
              <w:rPr>
                <w:bCs/>
              </w:rPr>
            </w:pPr>
            <w:r w:rsidRPr="001314D7">
              <w:rPr>
                <w:bCs/>
              </w:rPr>
              <w:t>Номен-клатур-ный</w:t>
            </w:r>
          </w:p>
        </w:tc>
        <w:tc>
          <w:tcPr>
            <w:tcW w:w="1304" w:type="dxa"/>
          </w:tcPr>
          <w:p w:rsidR="00D06415" w:rsidRPr="001314D7" w:rsidRDefault="00D06415" w:rsidP="001314D7">
            <w:pPr>
              <w:widowControl w:val="0"/>
              <w:autoSpaceDE w:val="0"/>
              <w:autoSpaceDN w:val="0"/>
              <w:adjustRightInd w:val="0"/>
              <w:rPr>
                <w:bCs/>
              </w:rPr>
            </w:pPr>
            <w:r w:rsidRPr="001314D7">
              <w:rPr>
                <w:bCs/>
              </w:rPr>
              <w:t>Подвесн. светиль-ники</w:t>
            </w:r>
          </w:p>
        </w:tc>
        <w:tc>
          <w:tcPr>
            <w:tcW w:w="1304" w:type="dxa"/>
          </w:tcPr>
          <w:p w:rsidR="00D06415" w:rsidRPr="001314D7" w:rsidRDefault="00D06415" w:rsidP="001314D7">
            <w:pPr>
              <w:widowControl w:val="0"/>
              <w:autoSpaceDE w:val="0"/>
              <w:autoSpaceDN w:val="0"/>
              <w:adjustRightInd w:val="0"/>
              <w:rPr>
                <w:bCs/>
              </w:rPr>
            </w:pPr>
            <w:r w:rsidRPr="001314D7">
              <w:rPr>
                <w:bCs/>
              </w:rPr>
              <w:t>Накладн. светиль-ники</w:t>
            </w:r>
          </w:p>
        </w:tc>
        <w:tc>
          <w:tcPr>
            <w:tcW w:w="1183" w:type="dxa"/>
          </w:tcPr>
          <w:p w:rsidR="00D06415" w:rsidRPr="001314D7" w:rsidRDefault="00D06415" w:rsidP="001314D7">
            <w:pPr>
              <w:widowControl w:val="0"/>
              <w:autoSpaceDE w:val="0"/>
              <w:autoSpaceDN w:val="0"/>
              <w:adjustRightInd w:val="0"/>
              <w:rPr>
                <w:bCs/>
              </w:rPr>
            </w:pPr>
            <w:r w:rsidRPr="001314D7">
              <w:rPr>
                <w:bCs/>
              </w:rPr>
              <w:t>Точечн. светиль-</w:t>
            </w:r>
          </w:p>
          <w:p w:rsidR="00D06415" w:rsidRPr="001314D7" w:rsidRDefault="00D06415" w:rsidP="001314D7">
            <w:pPr>
              <w:widowControl w:val="0"/>
              <w:autoSpaceDE w:val="0"/>
              <w:autoSpaceDN w:val="0"/>
              <w:adjustRightInd w:val="0"/>
              <w:rPr>
                <w:bCs/>
              </w:rPr>
            </w:pPr>
            <w:r w:rsidRPr="001314D7">
              <w:rPr>
                <w:bCs/>
              </w:rPr>
              <w:t>ники</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vMerge w:val="restart"/>
          </w:tcPr>
          <w:p w:rsidR="00D06415" w:rsidRPr="001314D7" w:rsidRDefault="00D06415" w:rsidP="001314D7">
            <w:pPr>
              <w:widowControl w:val="0"/>
              <w:autoSpaceDE w:val="0"/>
              <w:autoSpaceDN w:val="0"/>
              <w:adjustRightInd w:val="0"/>
              <w:rPr>
                <w:bCs/>
              </w:rPr>
            </w:pPr>
            <w:r w:rsidRPr="001314D7">
              <w:rPr>
                <w:bCs/>
              </w:rPr>
              <w:t>Конт-ролер ОТК</w:t>
            </w:r>
          </w:p>
        </w:tc>
        <w:tc>
          <w:tcPr>
            <w:tcW w:w="720" w:type="dxa"/>
            <w:vMerge w:val="restart"/>
          </w:tcPr>
          <w:p w:rsidR="00D06415" w:rsidRPr="001314D7" w:rsidRDefault="00D06415" w:rsidP="001314D7">
            <w:pPr>
              <w:widowControl w:val="0"/>
              <w:autoSpaceDE w:val="0"/>
              <w:autoSpaceDN w:val="0"/>
              <w:adjustRightInd w:val="0"/>
              <w:jc w:val="center"/>
              <w:rPr>
                <w:bCs/>
              </w:rPr>
            </w:pPr>
            <w:r w:rsidRPr="001314D7">
              <w:rPr>
                <w:bCs/>
              </w:rPr>
              <w:t>Продук-цию сдал</w:t>
            </w:r>
          </w:p>
        </w:tc>
        <w:tc>
          <w:tcPr>
            <w:tcW w:w="822" w:type="dxa"/>
            <w:vMerge w:val="restart"/>
          </w:tcPr>
          <w:p w:rsidR="00D06415" w:rsidRPr="001314D7" w:rsidRDefault="00D06415" w:rsidP="001314D7">
            <w:pPr>
              <w:widowControl w:val="0"/>
              <w:autoSpaceDE w:val="0"/>
              <w:autoSpaceDN w:val="0"/>
              <w:adjustRightInd w:val="0"/>
              <w:jc w:val="center"/>
              <w:rPr>
                <w:bCs/>
              </w:rPr>
            </w:pPr>
            <w:r w:rsidRPr="001314D7">
              <w:rPr>
                <w:bCs/>
              </w:rPr>
              <w:t>Про-дук-цию при-нял на склад</w:t>
            </w:r>
          </w:p>
        </w:tc>
      </w:tr>
      <w:tr w:rsidR="00D06415" w:rsidRPr="001314D7" w:rsidTr="001314D7">
        <w:tc>
          <w:tcPr>
            <w:tcW w:w="785" w:type="dxa"/>
            <w:vMerge/>
          </w:tcPr>
          <w:p w:rsidR="00D06415" w:rsidRPr="001314D7" w:rsidRDefault="00D06415" w:rsidP="001314D7">
            <w:pPr>
              <w:widowControl w:val="0"/>
              <w:autoSpaceDE w:val="0"/>
              <w:autoSpaceDN w:val="0"/>
              <w:adjustRightInd w:val="0"/>
              <w:jc w:val="center"/>
              <w:rPr>
                <w:bCs/>
              </w:rPr>
            </w:pPr>
          </w:p>
        </w:tc>
        <w:tc>
          <w:tcPr>
            <w:tcW w:w="1112" w:type="dxa"/>
            <w:vMerge/>
          </w:tcPr>
          <w:p w:rsidR="00D06415" w:rsidRPr="001314D7" w:rsidRDefault="00D06415" w:rsidP="001314D7">
            <w:pPr>
              <w:widowControl w:val="0"/>
              <w:autoSpaceDE w:val="0"/>
              <w:autoSpaceDN w:val="0"/>
              <w:adjustRightInd w:val="0"/>
              <w:rPr>
                <w:bCs/>
              </w:rPr>
            </w:pPr>
          </w:p>
        </w:tc>
        <w:tc>
          <w:tcPr>
            <w:tcW w:w="1304" w:type="dxa"/>
          </w:tcPr>
          <w:p w:rsidR="00D06415" w:rsidRPr="001314D7" w:rsidRDefault="00D06415" w:rsidP="001314D7">
            <w:pPr>
              <w:widowControl w:val="0"/>
              <w:autoSpaceDE w:val="0"/>
              <w:autoSpaceDN w:val="0"/>
              <w:adjustRightInd w:val="0"/>
              <w:rPr>
                <w:bCs/>
              </w:rPr>
            </w:pPr>
            <w:r w:rsidRPr="001314D7">
              <w:rPr>
                <w:bCs/>
              </w:rPr>
              <w:t>433021</w:t>
            </w:r>
          </w:p>
        </w:tc>
        <w:tc>
          <w:tcPr>
            <w:tcW w:w="1304" w:type="dxa"/>
          </w:tcPr>
          <w:p w:rsidR="00D06415" w:rsidRPr="001314D7" w:rsidRDefault="00D06415" w:rsidP="001314D7">
            <w:pPr>
              <w:widowControl w:val="0"/>
              <w:autoSpaceDE w:val="0"/>
              <w:autoSpaceDN w:val="0"/>
              <w:adjustRightInd w:val="0"/>
              <w:rPr>
                <w:bCs/>
              </w:rPr>
            </w:pPr>
            <w:r w:rsidRPr="001314D7">
              <w:rPr>
                <w:bCs/>
              </w:rPr>
              <w:t>433022</w:t>
            </w:r>
          </w:p>
        </w:tc>
        <w:tc>
          <w:tcPr>
            <w:tcW w:w="1183" w:type="dxa"/>
          </w:tcPr>
          <w:p w:rsidR="00D06415" w:rsidRPr="001314D7" w:rsidRDefault="00D06415" w:rsidP="001314D7">
            <w:pPr>
              <w:widowControl w:val="0"/>
              <w:autoSpaceDE w:val="0"/>
              <w:autoSpaceDN w:val="0"/>
              <w:adjustRightInd w:val="0"/>
              <w:rPr>
                <w:bCs/>
              </w:rPr>
            </w:pPr>
            <w:r w:rsidRPr="001314D7">
              <w:rPr>
                <w:bCs/>
              </w:rPr>
              <w:t>433023</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vMerge/>
          </w:tcPr>
          <w:p w:rsidR="00D06415" w:rsidRPr="001314D7" w:rsidRDefault="00D06415" w:rsidP="001314D7">
            <w:pPr>
              <w:widowControl w:val="0"/>
              <w:autoSpaceDE w:val="0"/>
              <w:autoSpaceDN w:val="0"/>
              <w:adjustRightInd w:val="0"/>
              <w:jc w:val="center"/>
              <w:rPr>
                <w:bCs/>
              </w:rPr>
            </w:pPr>
          </w:p>
        </w:tc>
        <w:tc>
          <w:tcPr>
            <w:tcW w:w="720" w:type="dxa"/>
            <w:vMerge/>
          </w:tcPr>
          <w:p w:rsidR="00D06415" w:rsidRPr="001314D7" w:rsidRDefault="00D06415" w:rsidP="001314D7">
            <w:pPr>
              <w:widowControl w:val="0"/>
              <w:autoSpaceDE w:val="0"/>
              <w:autoSpaceDN w:val="0"/>
              <w:adjustRightInd w:val="0"/>
              <w:jc w:val="center"/>
              <w:rPr>
                <w:bCs/>
              </w:rPr>
            </w:pPr>
          </w:p>
        </w:tc>
        <w:tc>
          <w:tcPr>
            <w:tcW w:w="822" w:type="dxa"/>
            <w:vMerge/>
          </w:tcPr>
          <w:p w:rsidR="00D06415" w:rsidRPr="001314D7" w:rsidRDefault="00D06415" w:rsidP="001314D7">
            <w:pPr>
              <w:widowControl w:val="0"/>
              <w:autoSpaceDE w:val="0"/>
              <w:autoSpaceDN w:val="0"/>
              <w:adjustRightInd w:val="0"/>
              <w:jc w:val="center"/>
              <w:rPr>
                <w:bCs/>
                <w:sz w:val="28"/>
                <w:szCs w:val="28"/>
              </w:rPr>
            </w:pPr>
          </w:p>
        </w:tc>
      </w:tr>
      <w:tr w:rsidR="00D06415" w:rsidRPr="001314D7" w:rsidTr="001314D7">
        <w:tc>
          <w:tcPr>
            <w:tcW w:w="1897" w:type="dxa"/>
            <w:gridSpan w:val="2"/>
          </w:tcPr>
          <w:p w:rsidR="00D06415" w:rsidRPr="001314D7" w:rsidRDefault="00893A66" w:rsidP="001314D7">
            <w:pPr>
              <w:widowControl w:val="0"/>
              <w:autoSpaceDE w:val="0"/>
              <w:autoSpaceDN w:val="0"/>
              <w:adjustRightInd w:val="0"/>
              <w:rPr>
                <w:bCs/>
              </w:rPr>
            </w:pPr>
            <w:r>
              <w:rPr>
                <w:bCs/>
              </w:rPr>
              <w:t>01.08</w:t>
            </w:r>
          </w:p>
        </w:tc>
        <w:tc>
          <w:tcPr>
            <w:tcW w:w="1304" w:type="dxa"/>
          </w:tcPr>
          <w:p w:rsidR="00D06415" w:rsidRPr="001314D7" w:rsidRDefault="00D06415" w:rsidP="001314D7">
            <w:pPr>
              <w:widowControl w:val="0"/>
              <w:autoSpaceDE w:val="0"/>
              <w:autoSpaceDN w:val="0"/>
              <w:adjustRightInd w:val="0"/>
              <w:jc w:val="center"/>
              <w:rPr>
                <w:bCs/>
              </w:rPr>
            </w:pPr>
            <w:r w:rsidRPr="001314D7">
              <w:rPr>
                <w:bCs/>
              </w:rPr>
              <w:t>10</w:t>
            </w:r>
          </w:p>
        </w:tc>
        <w:tc>
          <w:tcPr>
            <w:tcW w:w="1304" w:type="dxa"/>
          </w:tcPr>
          <w:p w:rsidR="00D06415" w:rsidRPr="001314D7" w:rsidRDefault="00D06415" w:rsidP="001314D7">
            <w:pPr>
              <w:widowControl w:val="0"/>
              <w:autoSpaceDE w:val="0"/>
              <w:autoSpaceDN w:val="0"/>
              <w:adjustRightInd w:val="0"/>
              <w:jc w:val="center"/>
              <w:rPr>
                <w:bCs/>
              </w:rPr>
            </w:pPr>
            <w:r w:rsidRPr="001314D7">
              <w:rPr>
                <w:bCs/>
              </w:rPr>
              <w:t>20</w:t>
            </w:r>
          </w:p>
        </w:tc>
        <w:tc>
          <w:tcPr>
            <w:tcW w:w="1183" w:type="dxa"/>
          </w:tcPr>
          <w:p w:rsidR="00D06415" w:rsidRPr="001314D7" w:rsidRDefault="00D06415" w:rsidP="001314D7">
            <w:pPr>
              <w:widowControl w:val="0"/>
              <w:autoSpaceDE w:val="0"/>
              <w:autoSpaceDN w:val="0"/>
              <w:adjustRightInd w:val="0"/>
              <w:jc w:val="center"/>
              <w:rPr>
                <w:bCs/>
              </w:rPr>
            </w:pPr>
            <w:r w:rsidRPr="001314D7">
              <w:rPr>
                <w:bCs/>
              </w:rPr>
              <w:t>15</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tcPr>
          <w:p w:rsidR="00D06415" w:rsidRPr="001314D7" w:rsidRDefault="00D06415" w:rsidP="001314D7">
            <w:pPr>
              <w:widowControl w:val="0"/>
              <w:autoSpaceDE w:val="0"/>
              <w:autoSpaceDN w:val="0"/>
              <w:adjustRightInd w:val="0"/>
              <w:jc w:val="center"/>
              <w:rPr>
                <w:bCs/>
              </w:rPr>
            </w:pPr>
          </w:p>
        </w:tc>
        <w:tc>
          <w:tcPr>
            <w:tcW w:w="720" w:type="dxa"/>
          </w:tcPr>
          <w:p w:rsidR="00D06415" w:rsidRPr="001314D7" w:rsidRDefault="00D06415" w:rsidP="001314D7">
            <w:pPr>
              <w:widowControl w:val="0"/>
              <w:autoSpaceDE w:val="0"/>
              <w:autoSpaceDN w:val="0"/>
              <w:adjustRightInd w:val="0"/>
              <w:jc w:val="center"/>
              <w:rPr>
                <w:bCs/>
              </w:rPr>
            </w:pPr>
          </w:p>
        </w:tc>
        <w:tc>
          <w:tcPr>
            <w:tcW w:w="822" w:type="dxa"/>
            <w:vMerge/>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893A66" w:rsidP="001314D7">
            <w:pPr>
              <w:widowControl w:val="0"/>
              <w:autoSpaceDE w:val="0"/>
              <w:autoSpaceDN w:val="0"/>
              <w:adjustRightInd w:val="0"/>
              <w:rPr>
                <w:bCs/>
              </w:rPr>
            </w:pPr>
            <w:r>
              <w:rPr>
                <w:bCs/>
              </w:rPr>
              <w:t>02.08</w:t>
            </w:r>
          </w:p>
        </w:tc>
        <w:tc>
          <w:tcPr>
            <w:tcW w:w="1304" w:type="dxa"/>
          </w:tcPr>
          <w:p w:rsidR="00D06415" w:rsidRPr="001314D7" w:rsidRDefault="00D06415" w:rsidP="001314D7">
            <w:pPr>
              <w:widowControl w:val="0"/>
              <w:autoSpaceDE w:val="0"/>
              <w:autoSpaceDN w:val="0"/>
              <w:adjustRightInd w:val="0"/>
              <w:jc w:val="center"/>
              <w:rPr>
                <w:bCs/>
              </w:rPr>
            </w:pPr>
            <w:r w:rsidRPr="001314D7">
              <w:rPr>
                <w:bCs/>
              </w:rPr>
              <w:t>10</w:t>
            </w:r>
          </w:p>
        </w:tc>
        <w:tc>
          <w:tcPr>
            <w:tcW w:w="1304" w:type="dxa"/>
          </w:tcPr>
          <w:p w:rsidR="00D06415" w:rsidRPr="001314D7" w:rsidRDefault="00D06415" w:rsidP="001314D7">
            <w:pPr>
              <w:widowControl w:val="0"/>
              <w:autoSpaceDE w:val="0"/>
              <w:autoSpaceDN w:val="0"/>
              <w:adjustRightInd w:val="0"/>
              <w:jc w:val="center"/>
              <w:rPr>
                <w:bCs/>
              </w:rPr>
            </w:pPr>
            <w:r w:rsidRPr="001314D7">
              <w:rPr>
                <w:bCs/>
              </w:rPr>
              <w:t>10</w:t>
            </w:r>
          </w:p>
        </w:tc>
        <w:tc>
          <w:tcPr>
            <w:tcW w:w="1183" w:type="dxa"/>
          </w:tcPr>
          <w:p w:rsidR="00D06415" w:rsidRPr="001314D7" w:rsidRDefault="00D06415" w:rsidP="001314D7">
            <w:pPr>
              <w:widowControl w:val="0"/>
              <w:autoSpaceDE w:val="0"/>
              <w:autoSpaceDN w:val="0"/>
              <w:adjustRightInd w:val="0"/>
              <w:jc w:val="center"/>
              <w:rPr>
                <w:bCs/>
              </w:rPr>
            </w:pPr>
            <w:r w:rsidRPr="001314D7">
              <w:rPr>
                <w:bCs/>
              </w:rPr>
              <w:t>25</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tcPr>
          <w:p w:rsidR="00D06415" w:rsidRPr="001314D7" w:rsidRDefault="00D06415" w:rsidP="001314D7">
            <w:pPr>
              <w:widowControl w:val="0"/>
              <w:autoSpaceDE w:val="0"/>
              <w:autoSpaceDN w:val="0"/>
              <w:adjustRightInd w:val="0"/>
              <w:jc w:val="center"/>
              <w:rPr>
                <w:bCs/>
              </w:rPr>
            </w:pPr>
          </w:p>
        </w:tc>
        <w:tc>
          <w:tcPr>
            <w:tcW w:w="720" w:type="dxa"/>
          </w:tcPr>
          <w:p w:rsidR="00D06415" w:rsidRPr="001314D7" w:rsidRDefault="00D06415" w:rsidP="001314D7">
            <w:pPr>
              <w:widowControl w:val="0"/>
              <w:autoSpaceDE w:val="0"/>
              <w:autoSpaceDN w:val="0"/>
              <w:adjustRightInd w:val="0"/>
              <w:jc w:val="center"/>
              <w:rPr>
                <w:bCs/>
              </w:rPr>
            </w:pPr>
          </w:p>
        </w:tc>
        <w:tc>
          <w:tcPr>
            <w:tcW w:w="822" w:type="dxa"/>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893A66" w:rsidP="001314D7">
            <w:pPr>
              <w:widowControl w:val="0"/>
              <w:autoSpaceDE w:val="0"/>
              <w:autoSpaceDN w:val="0"/>
              <w:adjustRightInd w:val="0"/>
              <w:rPr>
                <w:bCs/>
              </w:rPr>
            </w:pPr>
            <w:r>
              <w:rPr>
                <w:bCs/>
              </w:rPr>
              <w:t>05.08</w:t>
            </w:r>
          </w:p>
        </w:tc>
        <w:tc>
          <w:tcPr>
            <w:tcW w:w="1304" w:type="dxa"/>
          </w:tcPr>
          <w:p w:rsidR="00D06415" w:rsidRPr="001314D7" w:rsidRDefault="00D06415" w:rsidP="001314D7">
            <w:pPr>
              <w:widowControl w:val="0"/>
              <w:autoSpaceDE w:val="0"/>
              <w:autoSpaceDN w:val="0"/>
              <w:adjustRightInd w:val="0"/>
              <w:jc w:val="center"/>
              <w:rPr>
                <w:bCs/>
              </w:rPr>
            </w:pPr>
            <w:r w:rsidRPr="001314D7">
              <w:rPr>
                <w:bCs/>
              </w:rPr>
              <w:t>10</w:t>
            </w:r>
          </w:p>
        </w:tc>
        <w:tc>
          <w:tcPr>
            <w:tcW w:w="1304" w:type="dxa"/>
          </w:tcPr>
          <w:p w:rsidR="00D06415" w:rsidRPr="001314D7" w:rsidRDefault="00D06415" w:rsidP="001314D7">
            <w:pPr>
              <w:widowControl w:val="0"/>
              <w:autoSpaceDE w:val="0"/>
              <w:autoSpaceDN w:val="0"/>
              <w:adjustRightInd w:val="0"/>
              <w:jc w:val="center"/>
              <w:rPr>
                <w:bCs/>
              </w:rPr>
            </w:pPr>
            <w:r w:rsidRPr="001314D7">
              <w:rPr>
                <w:bCs/>
              </w:rPr>
              <w:t>10</w:t>
            </w:r>
          </w:p>
        </w:tc>
        <w:tc>
          <w:tcPr>
            <w:tcW w:w="1183" w:type="dxa"/>
          </w:tcPr>
          <w:p w:rsidR="00D06415" w:rsidRPr="001314D7" w:rsidRDefault="00D06415" w:rsidP="001314D7">
            <w:pPr>
              <w:widowControl w:val="0"/>
              <w:autoSpaceDE w:val="0"/>
              <w:autoSpaceDN w:val="0"/>
              <w:adjustRightInd w:val="0"/>
              <w:jc w:val="center"/>
              <w:rPr>
                <w:bCs/>
              </w:rPr>
            </w:pPr>
            <w:r w:rsidRPr="001314D7">
              <w:rPr>
                <w:bCs/>
              </w:rPr>
              <w:t>10</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tcPr>
          <w:p w:rsidR="00D06415" w:rsidRPr="001314D7" w:rsidRDefault="00D06415" w:rsidP="001314D7">
            <w:pPr>
              <w:widowControl w:val="0"/>
              <w:autoSpaceDE w:val="0"/>
              <w:autoSpaceDN w:val="0"/>
              <w:adjustRightInd w:val="0"/>
              <w:jc w:val="center"/>
              <w:rPr>
                <w:bCs/>
              </w:rPr>
            </w:pPr>
          </w:p>
        </w:tc>
        <w:tc>
          <w:tcPr>
            <w:tcW w:w="720" w:type="dxa"/>
          </w:tcPr>
          <w:p w:rsidR="00D06415" w:rsidRPr="001314D7" w:rsidRDefault="00D06415" w:rsidP="001314D7">
            <w:pPr>
              <w:widowControl w:val="0"/>
              <w:autoSpaceDE w:val="0"/>
              <w:autoSpaceDN w:val="0"/>
              <w:adjustRightInd w:val="0"/>
              <w:jc w:val="center"/>
              <w:rPr>
                <w:bCs/>
              </w:rPr>
            </w:pPr>
          </w:p>
        </w:tc>
        <w:tc>
          <w:tcPr>
            <w:tcW w:w="822" w:type="dxa"/>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D06415" w:rsidP="001314D7">
            <w:pPr>
              <w:widowControl w:val="0"/>
              <w:autoSpaceDE w:val="0"/>
              <w:autoSpaceDN w:val="0"/>
              <w:adjustRightInd w:val="0"/>
              <w:rPr>
                <w:bCs/>
              </w:rPr>
            </w:pPr>
            <w:r w:rsidRPr="001314D7">
              <w:rPr>
                <w:bCs/>
              </w:rPr>
              <w:t>И т. д.</w:t>
            </w:r>
          </w:p>
        </w:tc>
        <w:tc>
          <w:tcPr>
            <w:tcW w:w="1304" w:type="dxa"/>
          </w:tcPr>
          <w:p w:rsidR="00D06415" w:rsidRPr="001314D7" w:rsidRDefault="00D06415" w:rsidP="001314D7">
            <w:pPr>
              <w:widowControl w:val="0"/>
              <w:autoSpaceDE w:val="0"/>
              <w:autoSpaceDN w:val="0"/>
              <w:adjustRightInd w:val="0"/>
              <w:jc w:val="center"/>
              <w:rPr>
                <w:bCs/>
              </w:rPr>
            </w:pPr>
          </w:p>
        </w:tc>
        <w:tc>
          <w:tcPr>
            <w:tcW w:w="1304" w:type="dxa"/>
          </w:tcPr>
          <w:p w:rsidR="00D06415" w:rsidRPr="001314D7" w:rsidRDefault="00D06415" w:rsidP="001314D7">
            <w:pPr>
              <w:widowControl w:val="0"/>
              <w:autoSpaceDE w:val="0"/>
              <w:autoSpaceDN w:val="0"/>
              <w:adjustRightInd w:val="0"/>
              <w:jc w:val="center"/>
              <w:rPr>
                <w:bCs/>
              </w:rPr>
            </w:pPr>
          </w:p>
        </w:tc>
        <w:tc>
          <w:tcPr>
            <w:tcW w:w="1183" w:type="dxa"/>
          </w:tcPr>
          <w:p w:rsidR="00D06415" w:rsidRPr="001314D7" w:rsidRDefault="00D06415" w:rsidP="001314D7">
            <w:pPr>
              <w:widowControl w:val="0"/>
              <w:autoSpaceDE w:val="0"/>
              <w:autoSpaceDN w:val="0"/>
              <w:adjustRightInd w:val="0"/>
              <w:jc w:val="center"/>
              <w:rPr>
                <w:bCs/>
              </w:rPr>
            </w:pP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tcPr>
          <w:p w:rsidR="00D06415" w:rsidRPr="001314D7" w:rsidRDefault="00D06415" w:rsidP="001314D7">
            <w:pPr>
              <w:widowControl w:val="0"/>
              <w:autoSpaceDE w:val="0"/>
              <w:autoSpaceDN w:val="0"/>
              <w:adjustRightInd w:val="0"/>
              <w:jc w:val="center"/>
              <w:rPr>
                <w:bCs/>
              </w:rPr>
            </w:pPr>
          </w:p>
        </w:tc>
        <w:tc>
          <w:tcPr>
            <w:tcW w:w="720" w:type="dxa"/>
          </w:tcPr>
          <w:p w:rsidR="00D06415" w:rsidRPr="001314D7" w:rsidRDefault="00D06415" w:rsidP="001314D7">
            <w:pPr>
              <w:widowControl w:val="0"/>
              <w:autoSpaceDE w:val="0"/>
              <w:autoSpaceDN w:val="0"/>
              <w:adjustRightInd w:val="0"/>
              <w:jc w:val="center"/>
              <w:rPr>
                <w:bCs/>
              </w:rPr>
            </w:pPr>
          </w:p>
        </w:tc>
        <w:tc>
          <w:tcPr>
            <w:tcW w:w="822" w:type="dxa"/>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D06415" w:rsidP="001314D7">
            <w:pPr>
              <w:widowControl w:val="0"/>
              <w:autoSpaceDE w:val="0"/>
              <w:autoSpaceDN w:val="0"/>
              <w:adjustRightInd w:val="0"/>
              <w:rPr>
                <w:bCs/>
              </w:rPr>
            </w:pPr>
          </w:p>
        </w:tc>
        <w:tc>
          <w:tcPr>
            <w:tcW w:w="1304" w:type="dxa"/>
          </w:tcPr>
          <w:p w:rsidR="00D06415" w:rsidRPr="001314D7" w:rsidRDefault="00D06415" w:rsidP="001314D7">
            <w:pPr>
              <w:widowControl w:val="0"/>
              <w:autoSpaceDE w:val="0"/>
              <w:autoSpaceDN w:val="0"/>
              <w:adjustRightInd w:val="0"/>
              <w:jc w:val="center"/>
              <w:rPr>
                <w:bCs/>
              </w:rPr>
            </w:pPr>
          </w:p>
        </w:tc>
        <w:tc>
          <w:tcPr>
            <w:tcW w:w="1304" w:type="dxa"/>
          </w:tcPr>
          <w:p w:rsidR="00D06415" w:rsidRPr="001314D7" w:rsidRDefault="00D06415" w:rsidP="001314D7">
            <w:pPr>
              <w:widowControl w:val="0"/>
              <w:autoSpaceDE w:val="0"/>
              <w:autoSpaceDN w:val="0"/>
              <w:adjustRightInd w:val="0"/>
              <w:jc w:val="center"/>
              <w:rPr>
                <w:bCs/>
              </w:rPr>
            </w:pPr>
          </w:p>
        </w:tc>
        <w:tc>
          <w:tcPr>
            <w:tcW w:w="1183" w:type="dxa"/>
          </w:tcPr>
          <w:p w:rsidR="00D06415" w:rsidRPr="001314D7" w:rsidRDefault="00D06415" w:rsidP="001314D7">
            <w:pPr>
              <w:widowControl w:val="0"/>
              <w:autoSpaceDE w:val="0"/>
              <w:autoSpaceDN w:val="0"/>
              <w:adjustRightInd w:val="0"/>
              <w:jc w:val="center"/>
              <w:rPr>
                <w:bCs/>
              </w:rPr>
            </w:pP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tcPr>
          <w:p w:rsidR="00D06415" w:rsidRPr="001314D7" w:rsidRDefault="00D06415" w:rsidP="001314D7">
            <w:pPr>
              <w:widowControl w:val="0"/>
              <w:autoSpaceDE w:val="0"/>
              <w:autoSpaceDN w:val="0"/>
              <w:adjustRightInd w:val="0"/>
              <w:jc w:val="center"/>
              <w:rPr>
                <w:bCs/>
              </w:rPr>
            </w:pPr>
          </w:p>
        </w:tc>
        <w:tc>
          <w:tcPr>
            <w:tcW w:w="720" w:type="dxa"/>
          </w:tcPr>
          <w:p w:rsidR="00D06415" w:rsidRPr="001314D7" w:rsidRDefault="00D06415" w:rsidP="001314D7">
            <w:pPr>
              <w:widowControl w:val="0"/>
              <w:autoSpaceDE w:val="0"/>
              <w:autoSpaceDN w:val="0"/>
              <w:adjustRightInd w:val="0"/>
              <w:jc w:val="center"/>
              <w:rPr>
                <w:bCs/>
              </w:rPr>
            </w:pPr>
          </w:p>
        </w:tc>
        <w:tc>
          <w:tcPr>
            <w:tcW w:w="822" w:type="dxa"/>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D06415" w:rsidP="001314D7">
            <w:pPr>
              <w:widowControl w:val="0"/>
              <w:autoSpaceDE w:val="0"/>
              <w:autoSpaceDN w:val="0"/>
              <w:adjustRightInd w:val="0"/>
              <w:rPr>
                <w:bCs/>
              </w:rPr>
            </w:pPr>
            <w:r w:rsidRPr="001314D7">
              <w:rPr>
                <w:bCs/>
              </w:rPr>
              <w:t>Всего</w:t>
            </w:r>
          </w:p>
        </w:tc>
        <w:tc>
          <w:tcPr>
            <w:tcW w:w="1304" w:type="dxa"/>
          </w:tcPr>
          <w:p w:rsidR="00D06415" w:rsidRPr="001314D7" w:rsidRDefault="00D06415" w:rsidP="001314D7">
            <w:pPr>
              <w:widowControl w:val="0"/>
              <w:autoSpaceDE w:val="0"/>
              <w:autoSpaceDN w:val="0"/>
              <w:adjustRightInd w:val="0"/>
              <w:jc w:val="center"/>
              <w:rPr>
                <w:bCs/>
              </w:rPr>
            </w:pPr>
            <w:r w:rsidRPr="001314D7">
              <w:rPr>
                <w:bCs/>
              </w:rPr>
              <w:t>30</w:t>
            </w:r>
          </w:p>
        </w:tc>
        <w:tc>
          <w:tcPr>
            <w:tcW w:w="1304" w:type="dxa"/>
          </w:tcPr>
          <w:p w:rsidR="00D06415" w:rsidRPr="001314D7" w:rsidRDefault="00D06415" w:rsidP="001314D7">
            <w:pPr>
              <w:widowControl w:val="0"/>
              <w:autoSpaceDE w:val="0"/>
              <w:autoSpaceDN w:val="0"/>
              <w:adjustRightInd w:val="0"/>
              <w:jc w:val="center"/>
              <w:rPr>
                <w:bCs/>
              </w:rPr>
            </w:pPr>
            <w:r w:rsidRPr="001314D7">
              <w:rPr>
                <w:bCs/>
              </w:rPr>
              <w:t>40</w:t>
            </w:r>
          </w:p>
        </w:tc>
        <w:tc>
          <w:tcPr>
            <w:tcW w:w="1183" w:type="dxa"/>
          </w:tcPr>
          <w:p w:rsidR="00D06415" w:rsidRPr="001314D7" w:rsidRDefault="00D06415" w:rsidP="001314D7">
            <w:pPr>
              <w:widowControl w:val="0"/>
              <w:autoSpaceDE w:val="0"/>
              <w:autoSpaceDN w:val="0"/>
              <w:adjustRightInd w:val="0"/>
              <w:jc w:val="center"/>
              <w:rPr>
                <w:bCs/>
              </w:rPr>
            </w:pPr>
            <w:r w:rsidRPr="001314D7">
              <w:rPr>
                <w:bCs/>
              </w:rPr>
              <w:t>50</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tcPr>
          <w:p w:rsidR="00D06415" w:rsidRPr="001314D7" w:rsidRDefault="00D06415" w:rsidP="001314D7">
            <w:pPr>
              <w:widowControl w:val="0"/>
              <w:autoSpaceDE w:val="0"/>
              <w:autoSpaceDN w:val="0"/>
              <w:adjustRightInd w:val="0"/>
              <w:jc w:val="center"/>
              <w:rPr>
                <w:bCs/>
              </w:rPr>
            </w:pPr>
          </w:p>
        </w:tc>
        <w:tc>
          <w:tcPr>
            <w:tcW w:w="720" w:type="dxa"/>
          </w:tcPr>
          <w:p w:rsidR="00D06415" w:rsidRPr="001314D7" w:rsidRDefault="00D06415" w:rsidP="001314D7">
            <w:pPr>
              <w:widowControl w:val="0"/>
              <w:autoSpaceDE w:val="0"/>
              <w:autoSpaceDN w:val="0"/>
              <w:adjustRightInd w:val="0"/>
              <w:jc w:val="center"/>
              <w:rPr>
                <w:bCs/>
              </w:rPr>
            </w:pPr>
          </w:p>
        </w:tc>
        <w:tc>
          <w:tcPr>
            <w:tcW w:w="822" w:type="dxa"/>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D06415" w:rsidP="001314D7">
            <w:pPr>
              <w:widowControl w:val="0"/>
              <w:autoSpaceDE w:val="0"/>
              <w:autoSpaceDN w:val="0"/>
              <w:adjustRightInd w:val="0"/>
              <w:rPr>
                <w:bCs/>
              </w:rPr>
            </w:pPr>
            <w:r w:rsidRPr="001314D7">
              <w:rPr>
                <w:bCs/>
              </w:rPr>
              <w:t>Цена, руб.</w:t>
            </w:r>
          </w:p>
        </w:tc>
        <w:tc>
          <w:tcPr>
            <w:tcW w:w="1304" w:type="dxa"/>
          </w:tcPr>
          <w:p w:rsidR="00D06415" w:rsidRPr="001314D7" w:rsidRDefault="00D06415" w:rsidP="001314D7">
            <w:pPr>
              <w:widowControl w:val="0"/>
              <w:autoSpaceDE w:val="0"/>
              <w:autoSpaceDN w:val="0"/>
              <w:adjustRightInd w:val="0"/>
              <w:jc w:val="center"/>
              <w:rPr>
                <w:bCs/>
              </w:rPr>
            </w:pPr>
            <w:r w:rsidRPr="001314D7">
              <w:rPr>
                <w:bCs/>
              </w:rPr>
              <w:t>300</w:t>
            </w:r>
          </w:p>
        </w:tc>
        <w:tc>
          <w:tcPr>
            <w:tcW w:w="1304" w:type="dxa"/>
          </w:tcPr>
          <w:p w:rsidR="00D06415" w:rsidRPr="001314D7" w:rsidRDefault="00D06415" w:rsidP="001314D7">
            <w:pPr>
              <w:widowControl w:val="0"/>
              <w:autoSpaceDE w:val="0"/>
              <w:autoSpaceDN w:val="0"/>
              <w:adjustRightInd w:val="0"/>
              <w:jc w:val="center"/>
              <w:rPr>
                <w:bCs/>
              </w:rPr>
            </w:pPr>
            <w:r w:rsidRPr="001314D7">
              <w:rPr>
                <w:bCs/>
              </w:rPr>
              <w:t>200</w:t>
            </w:r>
          </w:p>
        </w:tc>
        <w:tc>
          <w:tcPr>
            <w:tcW w:w="1183" w:type="dxa"/>
          </w:tcPr>
          <w:p w:rsidR="00D06415" w:rsidRPr="001314D7" w:rsidRDefault="00D06415" w:rsidP="001314D7">
            <w:pPr>
              <w:widowControl w:val="0"/>
              <w:autoSpaceDE w:val="0"/>
              <w:autoSpaceDN w:val="0"/>
              <w:adjustRightInd w:val="0"/>
              <w:jc w:val="center"/>
              <w:rPr>
                <w:bCs/>
              </w:rPr>
            </w:pPr>
            <w:r w:rsidRPr="001314D7">
              <w:rPr>
                <w:bCs/>
              </w:rPr>
              <w:t>400</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889" w:type="dxa"/>
          </w:tcPr>
          <w:p w:rsidR="00D06415" w:rsidRPr="001314D7" w:rsidRDefault="00D06415" w:rsidP="001314D7">
            <w:pPr>
              <w:widowControl w:val="0"/>
              <w:autoSpaceDE w:val="0"/>
              <w:autoSpaceDN w:val="0"/>
              <w:adjustRightInd w:val="0"/>
              <w:jc w:val="center"/>
              <w:rPr>
                <w:bCs/>
              </w:rPr>
            </w:pPr>
          </w:p>
        </w:tc>
        <w:tc>
          <w:tcPr>
            <w:tcW w:w="720" w:type="dxa"/>
          </w:tcPr>
          <w:p w:rsidR="00D06415" w:rsidRPr="001314D7" w:rsidRDefault="00D06415" w:rsidP="001314D7">
            <w:pPr>
              <w:widowControl w:val="0"/>
              <w:autoSpaceDE w:val="0"/>
              <w:autoSpaceDN w:val="0"/>
              <w:adjustRightInd w:val="0"/>
              <w:jc w:val="center"/>
              <w:rPr>
                <w:bCs/>
              </w:rPr>
            </w:pPr>
          </w:p>
        </w:tc>
        <w:tc>
          <w:tcPr>
            <w:tcW w:w="822" w:type="dxa"/>
          </w:tcPr>
          <w:p w:rsidR="00D06415" w:rsidRPr="001314D7" w:rsidRDefault="00D06415" w:rsidP="001314D7">
            <w:pPr>
              <w:widowControl w:val="0"/>
              <w:autoSpaceDE w:val="0"/>
              <w:autoSpaceDN w:val="0"/>
              <w:adjustRightInd w:val="0"/>
              <w:jc w:val="center"/>
              <w:rPr>
                <w:bCs/>
              </w:rPr>
            </w:pPr>
          </w:p>
        </w:tc>
      </w:tr>
      <w:tr w:rsidR="00D06415" w:rsidRPr="001314D7" w:rsidTr="001314D7">
        <w:tc>
          <w:tcPr>
            <w:tcW w:w="1897" w:type="dxa"/>
            <w:gridSpan w:val="2"/>
          </w:tcPr>
          <w:p w:rsidR="00D06415" w:rsidRPr="001314D7" w:rsidRDefault="00D06415" w:rsidP="001314D7">
            <w:pPr>
              <w:widowControl w:val="0"/>
              <w:autoSpaceDE w:val="0"/>
              <w:autoSpaceDN w:val="0"/>
              <w:adjustRightInd w:val="0"/>
              <w:rPr>
                <w:bCs/>
              </w:rPr>
            </w:pPr>
            <w:r w:rsidRPr="001314D7">
              <w:rPr>
                <w:bCs/>
              </w:rPr>
              <w:t>Сумма, руб.</w:t>
            </w:r>
          </w:p>
        </w:tc>
        <w:tc>
          <w:tcPr>
            <w:tcW w:w="1304" w:type="dxa"/>
          </w:tcPr>
          <w:p w:rsidR="00D06415" w:rsidRPr="001314D7" w:rsidRDefault="00D06415" w:rsidP="001314D7">
            <w:pPr>
              <w:widowControl w:val="0"/>
              <w:autoSpaceDE w:val="0"/>
              <w:autoSpaceDN w:val="0"/>
              <w:adjustRightInd w:val="0"/>
              <w:jc w:val="center"/>
              <w:rPr>
                <w:bCs/>
              </w:rPr>
            </w:pPr>
            <w:r w:rsidRPr="001314D7">
              <w:rPr>
                <w:bCs/>
              </w:rPr>
              <w:t>9000</w:t>
            </w:r>
          </w:p>
        </w:tc>
        <w:tc>
          <w:tcPr>
            <w:tcW w:w="1304" w:type="dxa"/>
          </w:tcPr>
          <w:p w:rsidR="00D06415" w:rsidRPr="001314D7" w:rsidRDefault="00D06415" w:rsidP="001314D7">
            <w:pPr>
              <w:widowControl w:val="0"/>
              <w:autoSpaceDE w:val="0"/>
              <w:autoSpaceDN w:val="0"/>
              <w:adjustRightInd w:val="0"/>
              <w:jc w:val="center"/>
              <w:rPr>
                <w:bCs/>
              </w:rPr>
            </w:pPr>
            <w:r w:rsidRPr="001314D7">
              <w:rPr>
                <w:bCs/>
              </w:rPr>
              <w:t>8000</w:t>
            </w:r>
          </w:p>
        </w:tc>
        <w:tc>
          <w:tcPr>
            <w:tcW w:w="1183" w:type="dxa"/>
          </w:tcPr>
          <w:p w:rsidR="00D06415" w:rsidRPr="001314D7" w:rsidRDefault="00D06415" w:rsidP="001314D7">
            <w:pPr>
              <w:widowControl w:val="0"/>
              <w:autoSpaceDE w:val="0"/>
              <w:autoSpaceDN w:val="0"/>
              <w:adjustRightInd w:val="0"/>
              <w:jc w:val="center"/>
              <w:rPr>
                <w:bCs/>
              </w:rPr>
            </w:pPr>
            <w:r w:rsidRPr="001314D7">
              <w:rPr>
                <w:bCs/>
              </w:rPr>
              <w:t>20000</w:t>
            </w:r>
          </w:p>
        </w:tc>
        <w:tc>
          <w:tcPr>
            <w:tcW w:w="362" w:type="dxa"/>
            <w:gridSpan w:val="2"/>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363" w:type="dxa"/>
          </w:tcPr>
          <w:p w:rsidR="00D06415" w:rsidRPr="001314D7" w:rsidRDefault="00D06415" w:rsidP="001314D7">
            <w:pPr>
              <w:widowControl w:val="0"/>
              <w:autoSpaceDE w:val="0"/>
              <w:autoSpaceDN w:val="0"/>
              <w:adjustRightInd w:val="0"/>
              <w:jc w:val="center"/>
              <w:rPr>
                <w:bCs/>
              </w:rPr>
            </w:pPr>
          </w:p>
        </w:tc>
        <w:tc>
          <w:tcPr>
            <w:tcW w:w="1609" w:type="dxa"/>
            <w:gridSpan w:val="2"/>
          </w:tcPr>
          <w:p w:rsidR="00D06415" w:rsidRPr="001314D7" w:rsidRDefault="00D06415" w:rsidP="001314D7">
            <w:pPr>
              <w:widowControl w:val="0"/>
              <w:autoSpaceDE w:val="0"/>
              <w:autoSpaceDN w:val="0"/>
              <w:adjustRightInd w:val="0"/>
              <w:jc w:val="center"/>
              <w:rPr>
                <w:bCs/>
              </w:rPr>
            </w:pPr>
            <w:r w:rsidRPr="001314D7">
              <w:rPr>
                <w:bCs/>
              </w:rPr>
              <w:t>Общая сумма по накладной, руб.</w:t>
            </w:r>
          </w:p>
        </w:tc>
        <w:tc>
          <w:tcPr>
            <w:tcW w:w="822" w:type="dxa"/>
          </w:tcPr>
          <w:p w:rsidR="00D06415" w:rsidRPr="001314D7" w:rsidRDefault="00D06415" w:rsidP="001314D7">
            <w:pPr>
              <w:widowControl w:val="0"/>
              <w:autoSpaceDE w:val="0"/>
              <w:autoSpaceDN w:val="0"/>
              <w:adjustRightInd w:val="0"/>
              <w:jc w:val="center"/>
              <w:rPr>
                <w:bCs/>
              </w:rPr>
            </w:pPr>
            <w:r w:rsidRPr="001314D7">
              <w:rPr>
                <w:bCs/>
              </w:rPr>
              <w:t>37000</w:t>
            </w:r>
          </w:p>
        </w:tc>
      </w:tr>
    </w:tbl>
    <w:p w:rsidR="00D06415" w:rsidRPr="008110F1" w:rsidRDefault="00D06415" w:rsidP="00D06415">
      <w:pPr>
        <w:widowControl w:val="0"/>
        <w:autoSpaceDE w:val="0"/>
        <w:autoSpaceDN w:val="0"/>
        <w:adjustRightInd w:val="0"/>
        <w:ind w:firstLine="485"/>
        <w:jc w:val="center"/>
        <w:rPr>
          <w:bCs/>
          <w:sz w:val="28"/>
          <w:szCs w:val="28"/>
        </w:rPr>
      </w:pPr>
    </w:p>
    <w:p w:rsidR="00D06415" w:rsidRPr="008110F1" w:rsidRDefault="00D06415" w:rsidP="00D06415">
      <w:pPr>
        <w:spacing w:line="360" w:lineRule="auto"/>
        <w:ind w:firstLine="720"/>
        <w:jc w:val="both"/>
        <w:rPr>
          <w:sz w:val="28"/>
          <w:szCs w:val="28"/>
        </w:rPr>
      </w:pPr>
      <w:r w:rsidRPr="008110F1">
        <w:rPr>
          <w:sz w:val="28"/>
          <w:szCs w:val="28"/>
        </w:rPr>
        <w:t xml:space="preserve">Начальник цеха </w:t>
      </w:r>
      <w:r w:rsidR="00010993">
        <w:rPr>
          <w:sz w:val="28"/>
          <w:szCs w:val="28"/>
        </w:rPr>
        <w:t>Петров П.П.</w:t>
      </w:r>
    </w:p>
    <w:p w:rsidR="00D06415" w:rsidRDefault="00D06415" w:rsidP="00665FE5">
      <w:pPr>
        <w:widowControl w:val="0"/>
        <w:spacing w:line="360" w:lineRule="auto"/>
        <w:ind w:firstLine="720"/>
        <w:jc w:val="both"/>
        <w:rPr>
          <w:sz w:val="28"/>
          <w:szCs w:val="28"/>
        </w:rPr>
      </w:pPr>
    </w:p>
    <w:p w:rsidR="00D06415" w:rsidRDefault="00D06415" w:rsidP="00665FE5">
      <w:pPr>
        <w:widowControl w:val="0"/>
        <w:spacing w:line="360" w:lineRule="auto"/>
        <w:ind w:firstLine="720"/>
        <w:jc w:val="both"/>
        <w:rPr>
          <w:sz w:val="28"/>
          <w:szCs w:val="28"/>
        </w:rPr>
      </w:pPr>
    </w:p>
    <w:p w:rsidR="00C457CD" w:rsidRDefault="00C457CD" w:rsidP="00665FE5">
      <w:pPr>
        <w:widowControl w:val="0"/>
        <w:spacing w:line="360" w:lineRule="auto"/>
        <w:ind w:firstLine="720"/>
        <w:jc w:val="both"/>
        <w:rPr>
          <w:sz w:val="28"/>
          <w:szCs w:val="28"/>
        </w:rPr>
      </w:pPr>
    </w:p>
    <w:p w:rsidR="00D62FD1" w:rsidRPr="007F11AA" w:rsidRDefault="00D62FD1" w:rsidP="007F11AA">
      <w:pPr>
        <w:pStyle w:val="-1"/>
        <w:spacing w:before="0" w:after="0" w:line="360" w:lineRule="auto"/>
      </w:pPr>
      <w:r>
        <w:rPr>
          <w:b w:val="0"/>
        </w:rPr>
        <w:br w:type="page"/>
      </w:r>
      <w:bookmarkStart w:id="14" w:name="_Toc222968815"/>
      <w:r w:rsidRPr="007F11AA">
        <w:t xml:space="preserve">Приложение </w:t>
      </w:r>
      <w:r w:rsidR="006250D9">
        <w:t>4</w:t>
      </w:r>
      <w:bookmarkEnd w:id="14"/>
    </w:p>
    <w:p w:rsidR="00D62FD1" w:rsidRPr="008110F1" w:rsidRDefault="00D62FD1" w:rsidP="00D62FD1">
      <w:pPr>
        <w:spacing w:line="360" w:lineRule="auto"/>
        <w:ind w:firstLine="720"/>
        <w:jc w:val="both"/>
        <w:rPr>
          <w:sz w:val="28"/>
          <w:szCs w:val="28"/>
        </w:rPr>
      </w:pPr>
    </w:p>
    <w:p w:rsidR="00D62FD1" w:rsidRPr="008110F1" w:rsidRDefault="00D62FD1" w:rsidP="00D62FD1">
      <w:pPr>
        <w:spacing w:line="360" w:lineRule="auto"/>
        <w:ind w:firstLine="720"/>
        <w:jc w:val="center"/>
        <w:rPr>
          <w:sz w:val="28"/>
          <w:szCs w:val="28"/>
        </w:rPr>
      </w:pPr>
      <w:r w:rsidRPr="008110F1">
        <w:rPr>
          <w:sz w:val="28"/>
          <w:szCs w:val="28"/>
        </w:rPr>
        <w:t xml:space="preserve">Сортовая оборотная ведомость учета готовой продукции </w:t>
      </w:r>
      <w:r w:rsidR="009D3269">
        <w:rPr>
          <w:sz w:val="28"/>
          <w:szCs w:val="28"/>
        </w:rPr>
        <w:t xml:space="preserve">                            </w:t>
      </w:r>
      <w:r w:rsidRPr="008110F1">
        <w:rPr>
          <w:sz w:val="28"/>
          <w:szCs w:val="28"/>
        </w:rPr>
        <w:t xml:space="preserve"> ООО </w:t>
      </w:r>
      <w:r w:rsidR="0003663D">
        <w:rPr>
          <w:sz w:val="28"/>
          <w:szCs w:val="28"/>
        </w:rPr>
        <w:t>«</w:t>
      </w:r>
      <w:r w:rsidR="009D3269">
        <w:rPr>
          <w:sz w:val="28"/>
          <w:szCs w:val="28"/>
        </w:rPr>
        <w:t>Электра- НН</w:t>
      </w:r>
      <w:r w:rsidR="0003663D">
        <w:rPr>
          <w:sz w:val="28"/>
          <w:szCs w:val="28"/>
        </w:rPr>
        <w:t>»</w:t>
      </w:r>
      <w:r w:rsidRPr="008110F1">
        <w:rPr>
          <w:sz w:val="28"/>
          <w:szCs w:val="28"/>
        </w:rPr>
        <w:t xml:space="preserve"> за июнь 200</w:t>
      </w:r>
      <w:r w:rsidR="00893A66">
        <w:rPr>
          <w:sz w:val="28"/>
          <w:szCs w:val="28"/>
        </w:rPr>
        <w:t>8</w:t>
      </w:r>
      <w:r w:rsidRPr="008110F1">
        <w:rPr>
          <w:sz w:val="28"/>
          <w:szCs w:val="28"/>
        </w:rPr>
        <w:t xml:space="preserve"> г.</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025"/>
        <w:gridCol w:w="775"/>
        <w:gridCol w:w="900"/>
        <w:gridCol w:w="720"/>
        <w:gridCol w:w="720"/>
        <w:gridCol w:w="720"/>
        <w:gridCol w:w="720"/>
        <w:gridCol w:w="630"/>
        <w:gridCol w:w="630"/>
        <w:gridCol w:w="720"/>
        <w:gridCol w:w="720"/>
      </w:tblGrid>
      <w:tr w:rsidR="00D62FD1" w:rsidRPr="001314D7" w:rsidTr="001314D7">
        <w:tc>
          <w:tcPr>
            <w:tcW w:w="2213" w:type="dxa"/>
            <w:gridSpan w:val="2"/>
          </w:tcPr>
          <w:p w:rsidR="00D62FD1" w:rsidRPr="001314D7" w:rsidRDefault="00D62FD1" w:rsidP="001314D7">
            <w:pPr>
              <w:widowControl w:val="0"/>
              <w:autoSpaceDE w:val="0"/>
              <w:autoSpaceDN w:val="0"/>
              <w:adjustRightInd w:val="0"/>
              <w:jc w:val="center"/>
              <w:rPr>
                <w:color w:val="000000"/>
              </w:rPr>
            </w:pPr>
            <w:r w:rsidRPr="001314D7">
              <w:rPr>
                <w:color w:val="000000"/>
              </w:rPr>
              <w:t>Продукция</w:t>
            </w:r>
          </w:p>
        </w:tc>
        <w:tc>
          <w:tcPr>
            <w:tcW w:w="775" w:type="dxa"/>
            <w:vMerge w:val="restart"/>
          </w:tcPr>
          <w:p w:rsidR="00D62FD1" w:rsidRPr="001314D7" w:rsidRDefault="00D62FD1" w:rsidP="001314D7">
            <w:pPr>
              <w:widowControl w:val="0"/>
              <w:autoSpaceDE w:val="0"/>
              <w:autoSpaceDN w:val="0"/>
              <w:adjustRightInd w:val="0"/>
              <w:jc w:val="center"/>
              <w:rPr>
                <w:color w:val="000000"/>
              </w:rPr>
            </w:pPr>
            <w:r w:rsidRPr="001314D7">
              <w:rPr>
                <w:color w:val="000000"/>
              </w:rPr>
              <w:t xml:space="preserve">Ед. </w:t>
            </w:r>
          </w:p>
          <w:p w:rsidR="00D62FD1" w:rsidRPr="001314D7" w:rsidRDefault="00D62FD1" w:rsidP="001314D7">
            <w:pPr>
              <w:widowControl w:val="0"/>
              <w:autoSpaceDE w:val="0"/>
              <w:autoSpaceDN w:val="0"/>
              <w:adjustRightInd w:val="0"/>
              <w:jc w:val="center"/>
              <w:rPr>
                <w:color w:val="000000"/>
              </w:rPr>
            </w:pPr>
            <w:r w:rsidRPr="001314D7">
              <w:rPr>
                <w:color w:val="000000"/>
              </w:rPr>
              <w:t>изм</w:t>
            </w:r>
          </w:p>
        </w:tc>
        <w:tc>
          <w:tcPr>
            <w:tcW w:w="900" w:type="dxa"/>
            <w:vMerge w:val="restart"/>
          </w:tcPr>
          <w:p w:rsidR="00D62FD1" w:rsidRPr="001314D7" w:rsidRDefault="00D62FD1" w:rsidP="001314D7">
            <w:pPr>
              <w:widowControl w:val="0"/>
              <w:autoSpaceDE w:val="0"/>
              <w:autoSpaceDN w:val="0"/>
              <w:adjustRightInd w:val="0"/>
              <w:jc w:val="center"/>
              <w:rPr>
                <w:color w:val="000000"/>
              </w:rPr>
            </w:pPr>
            <w:r w:rsidRPr="001314D7">
              <w:rPr>
                <w:color w:val="000000"/>
              </w:rPr>
              <w:t>Цена,</w:t>
            </w:r>
          </w:p>
          <w:p w:rsidR="00D62FD1" w:rsidRPr="001314D7" w:rsidRDefault="00D62FD1" w:rsidP="001314D7">
            <w:pPr>
              <w:widowControl w:val="0"/>
              <w:autoSpaceDE w:val="0"/>
              <w:autoSpaceDN w:val="0"/>
              <w:adjustRightInd w:val="0"/>
              <w:jc w:val="center"/>
              <w:rPr>
                <w:color w:val="000000"/>
              </w:rPr>
            </w:pPr>
            <w:r w:rsidRPr="001314D7">
              <w:rPr>
                <w:color w:val="000000"/>
              </w:rPr>
              <w:t>Руб.</w:t>
            </w:r>
          </w:p>
        </w:tc>
        <w:tc>
          <w:tcPr>
            <w:tcW w:w="1440" w:type="dxa"/>
            <w:gridSpan w:val="2"/>
          </w:tcPr>
          <w:p w:rsidR="00D62FD1" w:rsidRPr="001314D7" w:rsidRDefault="00893A66" w:rsidP="001314D7">
            <w:pPr>
              <w:widowControl w:val="0"/>
              <w:autoSpaceDE w:val="0"/>
              <w:autoSpaceDN w:val="0"/>
              <w:adjustRightInd w:val="0"/>
              <w:jc w:val="center"/>
              <w:rPr>
                <w:color w:val="000000"/>
              </w:rPr>
            </w:pPr>
            <w:r>
              <w:rPr>
                <w:color w:val="000000"/>
              </w:rPr>
              <w:t>Остаток на 01.07</w:t>
            </w:r>
          </w:p>
        </w:tc>
        <w:tc>
          <w:tcPr>
            <w:tcW w:w="1440" w:type="dxa"/>
            <w:gridSpan w:val="2"/>
          </w:tcPr>
          <w:p w:rsidR="00D62FD1" w:rsidRPr="001314D7" w:rsidRDefault="00D62FD1" w:rsidP="001314D7">
            <w:pPr>
              <w:widowControl w:val="0"/>
              <w:autoSpaceDE w:val="0"/>
              <w:autoSpaceDN w:val="0"/>
              <w:adjustRightInd w:val="0"/>
              <w:jc w:val="center"/>
              <w:rPr>
                <w:color w:val="000000"/>
              </w:rPr>
            </w:pPr>
            <w:r w:rsidRPr="001314D7">
              <w:rPr>
                <w:color w:val="000000"/>
              </w:rPr>
              <w:t>Приход</w:t>
            </w:r>
          </w:p>
        </w:tc>
        <w:tc>
          <w:tcPr>
            <w:tcW w:w="1260" w:type="dxa"/>
            <w:gridSpan w:val="2"/>
          </w:tcPr>
          <w:p w:rsidR="00D62FD1" w:rsidRPr="001314D7" w:rsidRDefault="00D62FD1" w:rsidP="001314D7">
            <w:pPr>
              <w:widowControl w:val="0"/>
              <w:autoSpaceDE w:val="0"/>
              <w:autoSpaceDN w:val="0"/>
              <w:adjustRightInd w:val="0"/>
              <w:jc w:val="center"/>
              <w:rPr>
                <w:color w:val="000000"/>
              </w:rPr>
            </w:pPr>
            <w:r w:rsidRPr="001314D7">
              <w:rPr>
                <w:color w:val="000000"/>
              </w:rPr>
              <w:t>Расход</w:t>
            </w:r>
          </w:p>
        </w:tc>
        <w:tc>
          <w:tcPr>
            <w:tcW w:w="1440" w:type="dxa"/>
            <w:gridSpan w:val="2"/>
          </w:tcPr>
          <w:p w:rsidR="00D62FD1" w:rsidRPr="001314D7" w:rsidRDefault="00D62FD1" w:rsidP="001314D7">
            <w:pPr>
              <w:widowControl w:val="0"/>
              <w:autoSpaceDE w:val="0"/>
              <w:autoSpaceDN w:val="0"/>
              <w:adjustRightInd w:val="0"/>
              <w:jc w:val="center"/>
              <w:rPr>
                <w:color w:val="000000"/>
              </w:rPr>
            </w:pPr>
            <w:r w:rsidRPr="001314D7">
              <w:rPr>
                <w:color w:val="000000"/>
              </w:rPr>
              <w:t>Остаток на</w:t>
            </w:r>
          </w:p>
          <w:p w:rsidR="00D62FD1" w:rsidRPr="001314D7" w:rsidRDefault="00893A66" w:rsidP="001314D7">
            <w:pPr>
              <w:widowControl w:val="0"/>
              <w:autoSpaceDE w:val="0"/>
              <w:autoSpaceDN w:val="0"/>
              <w:adjustRightInd w:val="0"/>
              <w:jc w:val="center"/>
              <w:rPr>
                <w:color w:val="000000"/>
              </w:rPr>
            </w:pPr>
            <w:r>
              <w:rPr>
                <w:color w:val="000000"/>
              </w:rPr>
              <w:t>01.08</w:t>
            </w:r>
          </w:p>
        </w:tc>
      </w:tr>
      <w:tr w:rsidR="00D62FD1" w:rsidRPr="001314D7" w:rsidTr="001314D7">
        <w:tc>
          <w:tcPr>
            <w:tcW w:w="1188" w:type="dxa"/>
          </w:tcPr>
          <w:p w:rsidR="00D62FD1" w:rsidRPr="001314D7" w:rsidRDefault="00D62FD1" w:rsidP="001314D7">
            <w:pPr>
              <w:widowControl w:val="0"/>
              <w:autoSpaceDE w:val="0"/>
              <w:autoSpaceDN w:val="0"/>
              <w:adjustRightInd w:val="0"/>
              <w:rPr>
                <w:color w:val="000000"/>
              </w:rPr>
            </w:pPr>
            <w:r w:rsidRPr="001314D7">
              <w:rPr>
                <w:color w:val="000000"/>
              </w:rPr>
              <w:t>Номен-клату-</w:t>
            </w:r>
          </w:p>
          <w:p w:rsidR="00D62FD1" w:rsidRPr="001314D7" w:rsidRDefault="00D62FD1" w:rsidP="001314D7">
            <w:pPr>
              <w:widowControl w:val="0"/>
              <w:autoSpaceDE w:val="0"/>
              <w:autoSpaceDN w:val="0"/>
              <w:adjustRightInd w:val="0"/>
              <w:rPr>
                <w:color w:val="000000"/>
              </w:rPr>
            </w:pPr>
            <w:r w:rsidRPr="001314D7">
              <w:rPr>
                <w:color w:val="000000"/>
              </w:rPr>
              <w:t>рный</w:t>
            </w:r>
          </w:p>
          <w:p w:rsidR="00D62FD1" w:rsidRPr="001314D7" w:rsidRDefault="00D62FD1" w:rsidP="001314D7">
            <w:pPr>
              <w:widowControl w:val="0"/>
              <w:autoSpaceDE w:val="0"/>
              <w:autoSpaceDN w:val="0"/>
              <w:adjustRightInd w:val="0"/>
              <w:rPr>
                <w:color w:val="000000"/>
              </w:rPr>
            </w:pPr>
            <w:r w:rsidRPr="001314D7">
              <w:rPr>
                <w:color w:val="000000"/>
              </w:rPr>
              <w:t>номер</w:t>
            </w:r>
          </w:p>
        </w:tc>
        <w:tc>
          <w:tcPr>
            <w:tcW w:w="1025" w:type="dxa"/>
          </w:tcPr>
          <w:p w:rsidR="00D62FD1" w:rsidRPr="001314D7" w:rsidRDefault="00D62FD1" w:rsidP="001314D7">
            <w:pPr>
              <w:widowControl w:val="0"/>
              <w:autoSpaceDE w:val="0"/>
              <w:autoSpaceDN w:val="0"/>
              <w:adjustRightInd w:val="0"/>
              <w:jc w:val="center"/>
              <w:rPr>
                <w:color w:val="000000"/>
              </w:rPr>
            </w:pPr>
            <w:r w:rsidRPr="001314D7">
              <w:rPr>
                <w:color w:val="000000"/>
              </w:rPr>
              <w:t>Наи-ме-нова-ние</w:t>
            </w:r>
          </w:p>
        </w:tc>
        <w:tc>
          <w:tcPr>
            <w:tcW w:w="775" w:type="dxa"/>
            <w:vMerge/>
          </w:tcPr>
          <w:p w:rsidR="00D62FD1" w:rsidRPr="001314D7" w:rsidRDefault="00D62FD1" w:rsidP="001314D7">
            <w:pPr>
              <w:widowControl w:val="0"/>
              <w:autoSpaceDE w:val="0"/>
              <w:autoSpaceDN w:val="0"/>
              <w:adjustRightInd w:val="0"/>
              <w:jc w:val="center"/>
              <w:rPr>
                <w:color w:val="000000"/>
              </w:rPr>
            </w:pPr>
          </w:p>
        </w:tc>
        <w:tc>
          <w:tcPr>
            <w:tcW w:w="900" w:type="dxa"/>
            <w:vMerge/>
          </w:tcPr>
          <w:p w:rsidR="00D62FD1" w:rsidRPr="001314D7" w:rsidRDefault="00D62FD1" w:rsidP="001314D7">
            <w:pPr>
              <w:widowControl w:val="0"/>
              <w:autoSpaceDE w:val="0"/>
              <w:autoSpaceDN w:val="0"/>
              <w:adjustRightInd w:val="0"/>
              <w:jc w:val="center"/>
              <w:rPr>
                <w:color w:val="000000"/>
              </w:rPr>
            </w:pP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Кол</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ум-</w:t>
            </w:r>
          </w:p>
          <w:p w:rsidR="00D62FD1" w:rsidRPr="001314D7" w:rsidRDefault="00D62FD1" w:rsidP="001314D7">
            <w:pPr>
              <w:widowControl w:val="0"/>
              <w:autoSpaceDE w:val="0"/>
              <w:autoSpaceDN w:val="0"/>
              <w:adjustRightInd w:val="0"/>
              <w:jc w:val="center"/>
              <w:rPr>
                <w:color w:val="000000"/>
              </w:rPr>
            </w:pPr>
            <w:r w:rsidRPr="001314D7">
              <w:rPr>
                <w:color w:val="000000"/>
              </w:rPr>
              <w:t>ма</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Кол</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сум-</w:t>
            </w:r>
          </w:p>
          <w:p w:rsidR="00D62FD1" w:rsidRPr="001314D7" w:rsidRDefault="00D62FD1" w:rsidP="001314D7">
            <w:pPr>
              <w:widowControl w:val="0"/>
              <w:autoSpaceDE w:val="0"/>
              <w:autoSpaceDN w:val="0"/>
              <w:adjustRightInd w:val="0"/>
              <w:jc w:val="center"/>
              <w:rPr>
                <w:color w:val="000000"/>
              </w:rPr>
            </w:pPr>
            <w:r w:rsidRPr="001314D7">
              <w:rPr>
                <w:color w:val="000000"/>
              </w:rPr>
              <w:t>ма</w:t>
            </w:r>
          </w:p>
        </w:tc>
        <w:tc>
          <w:tcPr>
            <w:tcW w:w="630" w:type="dxa"/>
          </w:tcPr>
          <w:p w:rsidR="00D62FD1" w:rsidRPr="001314D7" w:rsidRDefault="00D62FD1" w:rsidP="001314D7">
            <w:pPr>
              <w:widowControl w:val="0"/>
              <w:autoSpaceDE w:val="0"/>
              <w:autoSpaceDN w:val="0"/>
              <w:adjustRightInd w:val="0"/>
              <w:jc w:val="center"/>
              <w:rPr>
                <w:color w:val="000000"/>
              </w:rPr>
            </w:pPr>
            <w:r w:rsidRPr="001314D7">
              <w:rPr>
                <w:color w:val="000000"/>
              </w:rPr>
              <w:t>Кол</w:t>
            </w:r>
          </w:p>
        </w:tc>
        <w:tc>
          <w:tcPr>
            <w:tcW w:w="630" w:type="dxa"/>
          </w:tcPr>
          <w:p w:rsidR="00D62FD1" w:rsidRPr="001314D7" w:rsidRDefault="00D62FD1" w:rsidP="001314D7">
            <w:pPr>
              <w:widowControl w:val="0"/>
              <w:autoSpaceDE w:val="0"/>
              <w:autoSpaceDN w:val="0"/>
              <w:adjustRightInd w:val="0"/>
              <w:jc w:val="center"/>
              <w:rPr>
                <w:color w:val="000000"/>
              </w:rPr>
            </w:pPr>
            <w:r w:rsidRPr="001314D7">
              <w:rPr>
                <w:color w:val="000000"/>
              </w:rPr>
              <w:t>сум</w:t>
            </w:r>
          </w:p>
          <w:p w:rsidR="00D62FD1" w:rsidRPr="001314D7" w:rsidRDefault="00D62FD1" w:rsidP="001314D7">
            <w:pPr>
              <w:widowControl w:val="0"/>
              <w:autoSpaceDE w:val="0"/>
              <w:autoSpaceDN w:val="0"/>
              <w:adjustRightInd w:val="0"/>
              <w:jc w:val="center"/>
              <w:rPr>
                <w:color w:val="000000"/>
              </w:rPr>
            </w:pPr>
            <w:r w:rsidRPr="001314D7">
              <w:rPr>
                <w:color w:val="000000"/>
              </w:rPr>
              <w:t>ма</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Кол</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сум-</w:t>
            </w:r>
          </w:p>
          <w:p w:rsidR="00D62FD1" w:rsidRPr="001314D7" w:rsidRDefault="00D62FD1" w:rsidP="001314D7">
            <w:pPr>
              <w:widowControl w:val="0"/>
              <w:autoSpaceDE w:val="0"/>
              <w:autoSpaceDN w:val="0"/>
              <w:adjustRightInd w:val="0"/>
              <w:jc w:val="center"/>
              <w:rPr>
                <w:color w:val="000000"/>
              </w:rPr>
            </w:pPr>
            <w:r w:rsidRPr="001314D7">
              <w:rPr>
                <w:color w:val="000000"/>
              </w:rPr>
              <w:t>ма</w:t>
            </w:r>
          </w:p>
        </w:tc>
      </w:tr>
      <w:tr w:rsidR="00D62FD1" w:rsidRPr="001314D7" w:rsidTr="001314D7">
        <w:tc>
          <w:tcPr>
            <w:tcW w:w="1188" w:type="dxa"/>
          </w:tcPr>
          <w:p w:rsidR="00D62FD1" w:rsidRPr="001314D7" w:rsidRDefault="00D62FD1" w:rsidP="001314D7">
            <w:pPr>
              <w:widowControl w:val="0"/>
              <w:autoSpaceDE w:val="0"/>
              <w:autoSpaceDN w:val="0"/>
              <w:adjustRightInd w:val="0"/>
              <w:jc w:val="center"/>
              <w:rPr>
                <w:color w:val="000000"/>
              </w:rPr>
            </w:pPr>
            <w:r w:rsidRPr="001314D7">
              <w:rPr>
                <w:color w:val="000000"/>
              </w:rPr>
              <w:t>433021</w:t>
            </w:r>
          </w:p>
        </w:tc>
        <w:tc>
          <w:tcPr>
            <w:tcW w:w="1025" w:type="dxa"/>
          </w:tcPr>
          <w:p w:rsidR="00D62FD1" w:rsidRPr="001314D7" w:rsidRDefault="00D62FD1" w:rsidP="001314D7">
            <w:pPr>
              <w:widowControl w:val="0"/>
              <w:autoSpaceDE w:val="0"/>
              <w:autoSpaceDN w:val="0"/>
              <w:adjustRightInd w:val="0"/>
              <w:jc w:val="center"/>
              <w:rPr>
                <w:color w:val="000000"/>
              </w:rPr>
            </w:pPr>
            <w:r w:rsidRPr="001314D7">
              <w:rPr>
                <w:color w:val="000000"/>
              </w:rPr>
              <w:t>Под-весные</w:t>
            </w:r>
          </w:p>
        </w:tc>
        <w:tc>
          <w:tcPr>
            <w:tcW w:w="775" w:type="dxa"/>
          </w:tcPr>
          <w:p w:rsidR="00D62FD1" w:rsidRPr="001314D7" w:rsidRDefault="00D62FD1" w:rsidP="001314D7">
            <w:pPr>
              <w:widowControl w:val="0"/>
              <w:autoSpaceDE w:val="0"/>
              <w:autoSpaceDN w:val="0"/>
              <w:adjustRightInd w:val="0"/>
              <w:jc w:val="center"/>
              <w:rPr>
                <w:color w:val="000000"/>
              </w:rPr>
            </w:pPr>
            <w:r w:rsidRPr="001314D7">
              <w:rPr>
                <w:color w:val="000000"/>
              </w:rPr>
              <w:t>шт.</w:t>
            </w:r>
          </w:p>
        </w:tc>
        <w:tc>
          <w:tcPr>
            <w:tcW w:w="900" w:type="dxa"/>
          </w:tcPr>
          <w:p w:rsidR="00D62FD1" w:rsidRPr="001314D7" w:rsidRDefault="00D62FD1" w:rsidP="001314D7">
            <w:pPr>
              <w:widowControl w:val="0"/>
              <w:autoSpaceDE w:val="0"/>
              <w:autoSpaceDN w:val="0"/>
              <w:adjustRightInd w:val="0"/>
              <w:jc w:val="center"/>
              <w:rPr>
                <w:color w:val="000000"/>
              </w:rPr>
            </w:pPr>
            <w:r w:rsidRPr="001314D7">
              <w:rPr>
                <w:color w:val="000000"/>
              </w:rPr>
              <w:t>300</w:t>
            </w:r>
          </w:p>
        </w:tc>
        <w:tc>
          <w:tcPr>
            <w:tcW w:w="720" w:type="dxa"/>
          </w:tcPr>
          <w:p w:rsidR="00D62FD1" w:rsidRPr="001314D7" w:rsidRDefault="00D62FD1" w:rsidP="001314D7">
            <w:pPr>
              <w:widowControl w:val="0"/>
              <w:autoSpaceDE w:val="0"/>
              <w:autoSpaceDN w:val="0"/>
              <w:adjustRightInd w:val="0"/>
              <w:jc w:val="center"/>
              <w:rPr>
                <w:color w:val="000000"/>
              </w:rPr>
            </w:pPr>
          </w:p>
        </w:tc>
        <w:tc>
          <w:tcPr>
            <w:tcW w:w="720" w:type="dxa"/>
          </w:tcPr>
          <w:p w:rsidR="00D62FD1" w:rsidRPr="001314D7" w:rsidRDefault="00D62FD1" w:rsidP="001314D7">
            <w:pPr>
              <w:widowControl w:val="0"/>
              <w:autoSpaceDE w:val="0"/>
              <w:autoSpaceDN w:val="0"/>
              <w:adjustRightInd w:val="0"/>
              <w:jc w:val="center"/>
              <w:rPr>
                <w:color w:val="000000"/>
              </w:rPr>
            </w:pP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120</w:t>
            </w:r>
          </w:p>
        </w:tc>
        <w:tc>
          <w:tcPr>
            <w:tcW w:w="72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36000</w:t>
            </w:r>
          </w:p>
        </w:tc>
        <w:tc>
          <w:tcPr>
            <w:tcW w:w="630" w:type="dxa"/>
          </w:tcPr>
          <w:p w:rsidR="00D62FD1" w:rsidRPr="001314D7" w:rsidRDefault="00D62FD1" w:rsidP="001314D7">
            <w:pPr>
              <w:widowControl w:val="0"/>
              <w:autoSpaceDE w:val="0"/>
              <w:autoSpaceDN w:val="0"/>
              <w:adjustRightInd w:val="0"/>
              <w:jc w:val="center"/>
              <w:rPr>
                <w:color w:val="000000"/>
              </w:rPr>
            </w:pPr>
            <w:r w:rsidRPr="001314D7">
              <w:rPr>
                <w:color w:val="000000"/>
              </w:rPr>
              <w:t>5</w:t>
            </w:r>
          </w:p>
        </w:tc>
        <w:tc>
          <w:tcPr>
            <w:tcW w:w="63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1500</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115</w:t>
            </w:r>
          </w:p>
        </w:tc>
        <w:tc>
          <w:tcPr>
            <w:tcW w:w="72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34500</w:t>
            </w:r>
          </w:p>
        </w:tc>
      </w:tr>
      <w:tr w:rsidR="00D62FD1" w:rsidRPr="001314D7" w:rsidTr="001314D7">
        <w:tc>
          <w:tcPr>
            <w:tcW w:w="1188" w:type="dxa"/>
          </w:tcPr>
          <w:p w:rsidR="00D62FD1" w:rsidRPr="001314D7" w:rsidRDefault="00D62FD1" w:rsidP="001314D7">
            <w:pPr>
              <w:widowControl w:val="0"/>
              <w:autoSpaceDE w:val="0"/>
              <w:autoSpaceDN w:val="0"/>
              <w:adjustRightInd w:val="0"/>
              <w:jc w:val="center"/>
              <w:rPr>
                <w:color w:val="000000"/>
              </w:rPr>
            </w:pPr>
            <w:r w:rsidRPr="001314D7">
              <w:rPr>
                <w:color w:val="000000"/>
              </w:rPr>
              <w:t>433022</w:t>
            </w:r>
          </w:p>
        </w:tc>
        <w:tc>
          <w:tcPr>
            <w:tcW w:w="1025" w:type="dxa"/>
          </w:tcPr>
          <w:p w:rsidR="00D62FD1" w:rsidRPr="001314D7" w:rsidRDefault="00D62FD1" w:rsidP="001314D7">
            <w:pPr>
              <w:widowControl w:val="0"/>
              <w:autoSpaceDE w:val="0"/>
              <w:autoSpaceDN w:val="0"/>
              <w:adjustRightInd w:val="0"/>
              <w:jc w:val="center"/>
              <w:rPr>
                <w:color w:val="000000"/>
              </w:rPr>
            </w:pPr>
            <w:r w:rsidRPr="001314D7">
              <w:rPr>
                <w:color w:val="000000"/>
              </w:rPr>
              <w:t>Накладные</w:t>
            </w:r>
          </w:p>
        </w:tc>
        <w:tc>
          <w:tcPr>
            <w:tcW w:w="775" w:type="dxa"/>
          </w:tcPr>
          <w:p w:rsidR="00D62FD1" w:rsidRPr="001314D7" w:rsidRDefault="00D62FD1" w:rsidP="001314D7">
            <w:pPr>
              <w:widowControl w:val="0"/>
              <w:autoSpaceDE w:val="0"/>
              <w:autoSpaceDN w:val="0"/>
              <w:adjustRightInd w:val="0"/>
              <w:jc w:val="center"/>
              <w:rPr>
                <w:color w:val="000000"/>
              </w:rPr>
            </w:pPr>
            <w:r w:rsidRPr="001314D7">
              <w:rPr>
                <w:color w:val="000000"/>
              </w:rPr>
              <w:t>шт.</w:t>
            </w:r>
          </w:p>
        </w:tc>
        <w:tc>
          <w:tcPr>
            <w:tcW w:w="900" w:type="dxa"/>
          </w:tcPr>
          <w:p w:rsidR="00D62FD1" w:rsidRPr="001314D7" w:rsidRDefault="00D62FD1" w:rsidP="001314D7">
            <w:pPr>
              <w:widowControl w:val="0"/>
              <w:autoSpaceDE w:val="0"/>
              <w:autoSpaceDN w:val="0"/>
              <w:adjustRightInd w:val="0"/>
              <w:jc w:val="center"/>
              <w:rPr>
                <w:color w:val="000000"/>
              </w:rPr>
            </w:pPr>
            <w:r w:rsidRPr="001314D7">
              <w:rPr>
                <w:color w:val="000000"/>
              </w:rPr>
              <w:t>200</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100</w:t>
            </w:r>
          </w:p>
        </w:tc>
        <w:tc>
          <w:tcPr>
            <w:tcW w:w="72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20000</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100</w:t>
            </w:r>
          </w:p>
        </w:tc>
        <w:tc>
          <w:tcPr>
            <w:tcW w:w="72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20000</w:t>
            </w:r>
          </w:p>
        </w:tc>
        <w:tc>
          <w:tcPr>
            <w:tcW w:w="630" w:type="dxa"/>
          </w:tcPr>
          <w:p w:rsidR="00D62FD1" w:rsidRPr="001314D7" w:rsidRDefault="00D62FD1" w:rsidP="001314D7">
            <w:pPr>
              <w:widowControl w:val="0"/>
              <w:autoSpaceDE w:val="0"/>
              <w:autoSpaceDN w:val="0"/>
              <w:adjustRightInd w:val="0"/>
              <w:jc w:val="center"/>
              <w:rPr>
                <w:color w:val="000000"/>
              </w:rPr>
            </w:pPr>
            <w:r w:rsidRPr="001314D7">
              <w:rPr>
                <w:color w:val="000000"/>
              </w:rPr>
              <w:t>10</w:t>
            </w:r>
          </w:p>
        </w:tc>
        <w:tc>
          <w:tcPr>
            <w:tcW w:w="63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2000</w:t>
            </w: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190</w:t>
            </w:r>
          </w:p>
        </w:tc>
        <w:tc>
          <w:tcPr>
            <w:tcW w:w="72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38000</w:t>
            </w:r>
          </w:p>
        </w:tc>
      </w:tr>
      <w:tr w:rsidR="00D62FD1" w:rsidRPr="001314D7" w:rsidTr="001314D7">
        <w:tc>
          <w:tcPr>
            <w:tcW w:w="1188" w:type="dxa"/>
          </w:tcPr>
          <w:p w:rsidR="00D62FD1" w:rsidRPr="001314D7" w:rsidRDefault="00D62FD1" w:rsidP="001314D7">
            <w:pPr>
              <w:widowControl w:val="0"/>
              <w:autoSpaceDE w:val="0"/>
              <w:autoSpaceDN w:val="0"/>
              <w:adjustRightInd w:val="0"/>
              <w:jc w:val="center"/>
              <w:rPr>
                <w:color w:val="000000"/>
              </w:rPr>
            </w:pPr>
            <w:r w:rsidRPr="001314D7">
              <w:rPr>
                <w:color w:val="000000"/>
              </w:rPr>
              <w:t>433023</w:t>
            </w:r>
          </w:p>
        </w:tc>
        <w:tc>
          <w:tcPr>
            <w:tcW w:w="1025" w:type="dxa"/>
          </w:tcPr>
          <w:p w:rsidR="00D62FD1" w:rsidRPr="001314D7" w:rsidRDefault="00D62FD1" w:rsidP="001314D7">
            <w:pPr>
              <w:widowControl w:val="0"/>
              <w:autoSpaceDE w:val="0"/>
              <w:autoSpaceDN w:val="0"/>
              <w:adjustRightInd w:val="0"/>
              <w:jc w:val="center"/>
              <w:rPr>
                <w:color w:val="000000"/>
              </w:rPr>
            </w:pPr>
            <w:r w:rsidRPr="001314D7">
              <w:rPr>
                <w:color w:val="000000"/>
              </w:rPr>
              <w:t>Точеч-ные</w:t>
            </w:r>
          </w:p>
        </w:tc>
        <w:tc>
          <w:tcPr>
            <w:tcW w:w="775" w:type="dxa"/>
          </w:tcPr>
          <w:p w:rsidR="00D62FD1" w:rsidRPr="001314D7" w:rsidRDefault="00D62FD1" w:rsidP="001314D7">
            <w:pPr>
              <w:widowControl w:val="0"/>
              <w:autoSpaceDE w:val="0"/>
              <w:autoSpaceDN w:val="0"/>
              <w:adjustRightInd w:val="0"/>
              <w:jc w:val="center"/>
              <w:rPr>
                <w:color w:val="000000"/>
              </w:rPr>
            </w:pPr>
            <w:r w:rsidRPr="001314D7">
              <w:rPr>
                <w:color w:val="000000"/>
              </w:rPr>
              <w:t>шт.</w:t>
            </w:r>
          </w:p>
        </w:tc>
        <w:tc>
          <w:tcPr>
            <w:tcW w:w="900" w:type="dxa"/>
          </w:tcPr>
          <w:p w:rsidR="00D62FD1" w:rsidRPr="001314D7" w:rsidRDefault="00D62FD1" w:rsidP="001314D7">
            <w:pPr>
              <w:widowControl w:val="0"/>
              <w:autoSpaceDE w:val="0"/>
              <w:autoSpaceDN w:val="0"/>
              <w:adjustRightInd w:val="0"/>
              <w:jc w:val="center"/>
              <w:rPr>
                <w:color w:val="000000"/>
              </w:rPr>
            </w:pPr>
            <w:r w:rsidRPr="001314D7">
              <w:rPr>
                <w:color w:val="000000"/>
              </w:rPr>
              <w:t>400</w:t>
            </w:r>
          </w:p>
        </w:tc>
        <w:tc>
          <w:tcPr>
            <w:tcW w:w="720" w:type="dxa"/>
          </w:tcPr>
          <w:p w:rsidR="00D62FD1" w:rsidRPr="001314D7" w:rsidRDefault="00D62FD1" w:rsidP="001314D7">
            <w:pPr>
              <w:widowControl w:val="0"/>
              <w:autoSpaceDE w:val="0"/>
              <w:autoSpaceDN w:val="0"/>
              <w:adjustRightInd w:val="0"/>
              <w:jc w:val="center"/>
              <w:rPr>
                <w:color w:val="000000"/>
              </w:rPr>
            </w:pPr>
          </w:p>
        </w:tc>
        <w:tc>
          <w:tcPr>
            <w:tcW w:w="720" w:type="dxa"/>
          </w:tcPr>
          <w:p w:rsidR="00D62FD1" w:rsidRPr="001314D7" w:rsidRDefault="00D62FD1" w:rsidP="001314D7">
            <w:pPr>
              <w:widowControl w:val="0"/>
              <w:autoSpaceDE w:val="0"/>
              <w:autoSpaceDN w:val="0"/>
              <w:adjustRightInd w:val="0"/>
              <w:jc w:val="center"/>
              <w:rPr>
                <w:color w:val="000000"/>
              </w:rPr>
            </w:pP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150</w:t>
            </w:r>
          </w:p>
        </w:tc>
        <w:tc>
          <w:tcPr>
            <w:tcW w:w="72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60000</w:t>
            </w:r>
          </w:p>
        </w:tc>
        <w:tc>
          <w:tcPr>
            <w:tcW w:w="630" w:type="dxa"/>
          </w:tcPr>
          <w:p w:rsidR="00D62FD1" w:rsidRPr="001314D7" w:rsidRDefault="00D62FD1" w:rsidP="001314D7">
            <w:pPr>
              <w:widowControl w:val="0"/>
              <w:autoSpaceDE w:val="0"/>
              <w:autoSpaceDN w:val="0"/>
              <w:adjustRightInd w:val="0"/>
              <w:jc w:val="center"/>
              <w:rPr>
                <w:color w:val="000000"/>
              </w:rPr>
            </w:pPr>
          </w:p>
        </w:tc>
        <w:tc>
          <w:tcPr>
            <w:tcW w:w="630" w:type="dxa"/>
          </w:tcPr>
          <w:p w:rsidR="00D62FD1" w:rsidRPr="001314D7" w:rsidRDefault="00D62FD1" w:rsidP="001314D7">
            <w:pPr>
              <w:widowControl w:val="0"/>
              <w:autoSpaceDE w:val="0"/>
              <w:autoSpaceDN w:val="0"/>
              <w:adjustRightInd w:val="0"/>
              <w:jc w:val="center"/>
              <w:rPr>
                <w:color w:val="000000"/>
              </w:rPr>
            </w:pPr>
          </w:p>
        </w:tc>
        <w:tc>
          <w:tcPr>
            <w:tcW w:w="720" w:type="dxa"/>
          </w:tcPr>
          <w:p w:rsidR="00D62FD1" w:rsidRPr="001314D7" w:rsidRDefault="00D62FD1" w:rsidP="001314D7">
            <w:pPr>
              <w:widowControl w:val="0"/>
              <w:autoSpaceDE w:val="0"/>
              <w:autoSpaceDN w:val="0"/>
              <w:adjustRightInd w:val="0"/>
              <w:jc w:val="center"/>
              <w:rPr>
                <w:color w:val="000000"/>
              </w:rPr>
            </w:pPr>
            <w:r w:rsidRPr="001314D7">
              <w:rPr>
                <w:color w:val="000000"/>
              </w:rPr>
              <w:t>150</w:t>
            </w:r>
          </w:p>
        </w:tc>
        <w:tc>
          <w:tcPr>
            <w:tcW w:w="720" w:type="dxa"/>
          </w:tcPr>
          <w:p w:rsidR="00D62FD1" w:rsidRPr="001314D7" w:rsidRDefault="00D62FD1" w:rsidP="001314D7">
            <w:pPr>
              <w:widowControl w:val="0"/>
              <w:autoSpaceDE w:val="0"/>
              <w:autoSpaceDN w:val="0"/>
              <w:adjustRightInd w:val="0"/>
              <w:jc w:val="center"/>
              <w:rPr>
                <w:color w:val="000000"/>
                <w:sz w:val="20"/>
                <w:szCs w:val="20"/>
              </w:rPr>
            </w:pPr>
            <w:r w:rsidRPr="001314D7">
              <w:rPr>
                <w:color w:val="000000"/>
                <w:sz w:val="20"/>
                <w:szCs w:val="20"/>
              </w:rPr>
              <w:t>60000</w:t>
            </w:r>
          </w:p>
        </w:tc>
      </w:tr>
    </w:tbl>
    <w:p w:rsidR="00D453C0" w:rsidRDefault="00D453C0">
      <w:bookmarkStart w:id="15" w:name="_GoBack"/>
      <w:bookmarkEnd w:id="15"/>
    </w:p>
    <w:sectPr w:rsidR="00D453C0" w:rsidSect="00541905">
      <w:footerReference w:type="even" r:id="rId7"/>
      <w:footerReference w:type="default" r:id="rId8"/>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1C6" w:rsidRDefault="006411C6">
      <w:r>
        <w:separator/>
      </w:r>
    </w:p>
  </w:endnote>
  <w:endnote w:type="continuationSeparator" w:id="0">
    <w:p w:rsidR="006411C6" w:rsidRDefault="0064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8F" w:rsidRDefault="0086718F" w:rsidP="00853B4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6718F" w:rsidRDefault="0086718F" w:rsidP="00853B4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8F" w:rsidRDefault="0086718F" w:rsidP="00853B4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335A1">
      <w:rPr>
        <w:rStyle w:val="a5"/>
        <w:noProof/>
      </w:rPr>
      <w:t>3</w:t>
    </w:r>
    <w:r>
      <w:rPr>
        <w:rStyle w:val="a5"/>
      </w:rPr>
      <w:fldChar w:fldCharType="end"/>
    </w:r>
  </w:p>
  <w:p w:rsidR="0086718F" w:rsidRDefault="0086718F" w:rsidP="00853B4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1C6" w:rsidRDefault="006411C6">
      <w:r>
        <w:separator/>
      </w:r>
    </w:p>
  </w:footnote>
  <w:footnote w:type="continuationSeparator" w:id="0">
    <w:p w:rsidR="006411C6" w:rsidRDefault="006411C6">
      <w:r>
        <w:continuationSeparator/>
      </w:r>
    </w:p>
  </w:footnote>
  <w:footnote w:id="1">
    <w:p w:rsidR="00623FCD" w:rsidRDefault="0086718F" w:rsidP="00292947">
      <w:pPr>
        <w:pStyle w:val="22"/>
        <w:spacing w:after="0" w:line="240" w:lineRule="auto"/>
        <w:ind w:left="0"/>
        <w:jc w:val="both"/>
      </w:pPr>
      <w:r w:rsidRPr="00292947">
        <w:rPr>
          <w:rStyle w:val="aa"/>
        </w:rPr>
        <w:footnoteRef/>
      </w:r>
      <w:r w:rsidRPr="00292947">
        <w:t xml:space="preserve"> Приказ Минфина РФ от 28.12.2001 N 119н (ред. от 23.04.2002) «Об утверждении методических указаний по бухгалтерскому учету материально - производственных запасов» // Бюллетень нормативных актов федеральных органов исполнительной власти. N 11, 18.03.2002.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45EB60E"/>
    <w:lvl w:ilvl="0">
      <w:numFmt w:val="decimal"/>
      <w:lvlText w:val="*"/>
      <w:lvlJc w:val="left"/>
      <w:rPr>
        <w:rFonts w:cs="Times New Roman"/>
      </w:rPr>
    </w:lvl>
  </w:abstractNum>
  <w:abstractNum w:abstractNumId="1">
    <w:nsid w:val="0A7D1075"/>
    <w:multiLevelType w:val="singleLevel"/>
    <w:tmpl w:val="5AC82082"/>
    <w:lvl w:ilvl="0">
      <w:start w:val="4"/>
      <w:numFmt w:val="bullet"/>
      <w:lvlText w:val="-"/>
      <w:lvlJc w:val="left"/>
      <w:pPr>
        <w:tabs>
          <w:tab w:val="num" w:pos="360"/>
        </w:tabs>
        <w:ind w:left="360" w:hanging="360"/>
      </w:pPr>
      <w:rPr>
        <w:rFonts w:hint="default"/>
      </w:rPr>
    </w:lvl>
  </w:abstractNum>
  <w:abstractNum w:abstractNumId="2">
    <w:nsid w:val="0FD52446"/>
    <w:multiLevelType w:val="hybridMultilevel"/>
    <w:tmpl w:val="9B1646C0"/>
    <w:lvl w:ilvl="0" w:tplc="263AF2A0">
      <w:start w:val="1"/>
      <w:numFmt w:val="bullet"/>
      <w:lvlText w:val=""/>
      <w:lvlJc w:val="left"/>
      <w:pPr>
        <w:tabs>
          <w:tab w:val="num" w:pos="851"/>
        </w:tabs>
        <w:ind w:left="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ADB7DCF"/>
    <w:multiLevelType w:val="multilevel"/>
    <w:tmpl w:val="334A0C96"/>
    <w:lvl w:ilvl="0">
      <w:start w:val="40"/>
      <w:numFmt w:val="decimal"/>
      <w:lvlText w:val="%1."/>
      <w:lvlJc w:val="left"/>
      <w:pPr>
        <w:ind w:left="600" w:hanging="600"/>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940" w:hanging="144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100" w:hanging="1800"/>
      </w:pPr>
      <w:rPr>
        <w:rFonts w:cs="Times New Roman" w:hint="default"/>
      </w:rPr>
    </w:lvl>
    <w:lvl w:ilvl="8">
      <w:start w:val="1"/>
      <w:numFmt w:val="decimal"/>
      <w:lvlText w:val="%1.%2.%3.%4.%5.%6.%7.%8.%9."/>
      <w:lvlJc w:val="left"/>
      <w:pPr>
        <w:ind w:left="9360" w:hanging="2160"/>
      </w:pPr>
      <w:rPr>
        <w:rFonts w:cs="Times New Roman" w:hint="default"/>
      </w:rPr>
    </w:lvl>
  </w:abstractNum>
  <w:abstractNum w:abstractNumId="4">
    <w:nsid w:val="1DAE5560"/>
    <w:multiLevelType w:val="hybridMultilevel"/>
    <w:tmpl w:val="3B48A65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E6B305D"/>
    <w:multiLevelType w:val="multilevel"/>
    <w:tmpl w:val="0CEABD5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0FC09B6"/>
    <w:multiLevelType w:val="hybridMultilevel"/>
    <w:tmpl w:val="D99825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1532835"/>
    <w:multiLevelType w:val="hybridMultilevel"/>
    <w:tmpl w:val="86784CC4"/>
    <w:lvl w:ilvl="0" w:tplc="263AF2A0">
      <w:start w:val="1"/>
      <w:numFmt w:val="bullet"/>
      <w:lvlText w:val=""/>
      <w:lvlJc w:val="left"/>
      <w:pPr>
        <w:tabs>
          <w:tab w:val="num" w:pos="851"/>
        </w:tabs>
        <w:ind w:left="851"/>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2B936C5C"/>
    <w:multiLevelType w:val="hybridMultilevel"/>
    <w:tmpl w:val="FE407EBC"/>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E4D740C"/>
    <w:multiLevelType w:val="multilevel"/>
    <w:tmpl w:val="0CEABD5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3626204F"/>
    <w:multiLevelType w:val="hybridMultilevel"/>
    <w:tmpl w:val="6E94C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9524D8E"/>
    <w:multiLevelType w:val="multilevel"/>
    <w:tmpl w:val="0CEABD5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BAF6906"/>
    <w:multiLevelType w:val="hybridMultilevel"/>
    <w:tmpl w:val="C74AFB5E"/>
    <w:lvl w:ilvl="0" w:tplc="263AF2A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3FB83639"/>
    <w:multiLevelType w:val="hybridMultilevel"/>
    <w:tmpl w:val="BB3209FC"/>
    <w:lvl w:ilvl="0" w:tplc="91525C7C">
      <w:start w:val="1"/>
      <w:numFmt w:val="decimal"/>
      <w:lvlText w:val="%1."/>
      <w:lvlJc w:val="left"/>
      <w:pPr>
        <w:tabs>
          <w:tab w:val="num" w:pos="851"/>
        </w:tabs>
        <w:ind w:firstLine="851"/>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0036C3E"/>
    <w:multiLevelType w:val="singleLevel"/>
    <w:tmpl w:val="5AC82082"/>
    <w:lvl w:ilvl="0">
      <w:start w:val="6"/>
      <w:numFmt w:val="bullet"/>
      <w:lvlText w:val="-"/>
      <w:lvlJc w:val="left"/>
      <w:pPr>
        <w:tabs>
          <w:tab w:val="num" w:pos="360"/>
        </w:tabs>
        <w:ind w:left="360" w:hanging="360"/>
      </w:pPr>
      <w:rPr>
        <w:rFonts w:hint="default"/>
      </w:rPr>
    </w:lvl>
  </w:abstractNum>
  <w:abstractNum w:abstractNumId="15">
    <w:nsid w:val="409A14D0"/>
    <w:multiLevelType w:val="hybridMultilevel"/>
    <w:tmpl w:val="79DA1B3E"/>
    <w:lvl w:ilvl="0" w:tplc="82AEDE30">
      <w:start w:val="1"/>
      <w:numFmt w:val="decimal"/>
      <w:lvlText w:val="%1."/>
      <w:lvlJc w:val="left"/>
      <w:pPr>
        <w:ind w:left="900" w:hanging="360"/>
      </w:pPr>
      <w:rPr>
        <w:rFonts w:eastAsia="MS Mincho" w:cs="Arial"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44E543BE"/>
    <w:multiLevelType w:val="hybridMultilevel"/>
    <w:tmpl w:val="24505B0A"/>
    <w:lvl w:ilvl="0" w:tplc="1334F8AC">
      <w:start w:val="1"/>
      <w:numFmt w:val="decimal"/>
      <w:lvlText w:val="%1."/>
      <w:lvlJc w:val="center"/>
      <w:pPr>
        <w:tabs>
          <w:tab w:val="num" w:pos="1004"/>
        </w:tabs>
        <w:ind w:left="100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6BA599B"/>
    <w:multiLevelType w:val="hybridMultilevel"/>
    <w:tmpl w:val="9D9839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7051E07"/>
    <w:multiLevelType w:val="multilevel"/>
    <w:tmpl w:val="334A0C96"/>
    <w:lvl w:ilvl="0">
      <w:start w:val="40"/>
      <w:numFmt w:val="decimal"/>
      <w:lvlText w:val="%1."/>
      <w:lvlJc w:val="left"/>
      <w:pPr>
        <w:ind w:left="600" w:hanging="600"/>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940" w:hanging="144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100" w:hanging="1800"/>
      </w:pPr>
      <w:rPr>
        <w:rFonts w:cs="Times New Roman" w:hint="default"/>
      </w:rPr>
    </w:lvl>
    <w:lvl w:ilvl="8">
      <w:start w:val="1"/>
      <w:numFmt w:val="decimal"/>
      <w:lvlText w:val="%1.%2.%3.%4.%5.%6.%7.%8.%9."/>
      <w:lvlJc w:val="left"/>
      <w:pPr>
        <w:ind w:left="9360" w:hanging="2160"/>
      </w:pPr>
      <w:rPr>
        <w:rFonts w:cs="Times New Roman" w:hint="default"/>
      </w:rPr>
    </w:lvl>
  </w:abstractNum>
  <w:abstractNum w:abstractNumId="19">
    <w:nsid w:val="5E430AF3"/>
    <w:multiLevelType w:val="hybridMultilevel"/>
    <w:tmpl w:val="8B862A8A"/>
    <w:lvl w:ilvl="0" w:tplc="2D4AD70C">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20">
    <w:nsid w:val="60F01A3D"/>
    <w:multiLevelType w:val="hybridMultilevel"/>
    <w:tmpl w:val="991408FC"/>
    <w:lvl w:ilvl="0" w:tplc="263AF2A0">
      <w:start w:val="1"/>
      <w:numFmt w:val="bullet"/>
      <w:lvlText w:val=""/>
      <w:lvlJc w:val="left"/>
      <w:pPr>
        <w:tabs>
          <w:tab w:val="num" w:pos="708"/>
        </w:tabs>
        <w:ind w:left="708"/>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76F036EC"/>
    <w:multiLevelType w:val="hybridMultilevel"/>
    <w:tmpl w:val="681209C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2">
    <w:nsid w:val="78E41A08"/>
    <w:multiLevelType w:val="hybridMultilevel"/>
    <w:tmpl w:val="D1DEE7AE"/>
    <w:lvl w:ilvl="0" w:tplc="18503926">
      <w:start w:val="1"/>
      <w:numFmt w:val="bullet"/>
      <w:lvlText w:val=""/>
      <w:lvlJc w:val="left"/>
      <w:pPr>
        <w:tabs>
          <w:tab w:val="num" w:pos="851"/>
        </w:tabs>
        <w:ind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num>
  <w:num w:numId="3">
    <w:abstractNumId w:val="6"/>
  </w:num>
  <w:num w:numId="4">
    <w:abstractNumId w:val="5"/>
  </w:num>
  <w:num w:numId="5">
    <w:abstractNumId w:val="9"/>
  </w:num>
  <w:num w:numId="6">
    <w:abstractNumId w:val="16"/>
  </w:num>
  <w:num w:numId="7">
    <w:abstractNumId w:val="0"/>
    <w:lvlOverride w:ilvl="0">
      <w:lvl w:ilvl="0">
        <w:numFmt w:val="bullet"/>
        <w:lvlText w:val="■"/>
        <w:legacy w:legacy="1" w:legacySpace="0" w:legacyIndent="154"/>
        <w:lvlJc w:val="left"/>
        <w:rPr>
          <w:rFonts w:ascii="Times New Roman" w:hAnsi="Times New Roman" w:hint="default"/>
        </w:rPr>
      </w:lvl>
    </w:lvlOverride>
  </w:num>
  <w:num w:numId="8">
    <w:abstractNumId w:val="0"/>
    <w:lvlOverride w:ilvl="0">
      <w:lvl w:ilvl="0">
        <w:numFmt w:val="bullet"/>
        <w:lvlText w:val="■"/>
        <w:legacy w:legacy="1" w:legacySpace="0" w:legacyIndent="153"/>
        <w:lvlJc w:val="left"/>
        <w:rPr>
          <w:rFonts w:ascii="Times New Roman" w:hAnsi="Times New Roman" w:hint="default"/>
        </w:rPr>
      </w:lvl>
    </w:lvlOverride>
  </w:num>
  <w:num w:numId="9">
    <w:abstractNumId w:val="2"/>
  </w:num>
  <w:num w:numId="10">
    <w:abstractNumId w:val="22"/>
  </w:num>
  <w:num w:numId="11">
    <w:abstractNumId w:val="13"/>
  </w:num>
  <w:num w:numId="12">
    <w:abstractNumId w:val="8"/>
  </w:num>
  <w:num w:numId="13">
    <w:abstractNumId w:val="7"/>
  </w:num>
  <w:num w:numId="14">
    <w:abstractNumId w:val="4"/>
  </w:num>
  <w:num w:numId="15">
    <w:abstractNumId w:val="20"/>
  </w:num>
  <w:num w:numId="16">
    <w:abstractNumId w:val="19"/>
  </w:num>
  <w:num w:numId="17">
    <w:abstractNumId w:val="14"/>
  </w:num>
  <w:num w:numId="18">
    <w:abstractNumId w:val="17"/>
  </w:num>
  <w:num w:numId="19">
    <w:abstractNumId w:val="12"/>
  </w:num>
  <w:num w:numId="20">
    <w:abstractNumId w:val="10"/>
  </w:num>
  <w:num w:numId="21">
    <w:abstractNumId w:val="15"/>
  </w:num>
  <w:num w:numId="22">
    <w:abstractNumId w:val="1"/>
  </w:num>
  <w:num w:numId="23">
    <w:abstractNumId w:val="1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BB9"/>
    <w:rsid w:val="000018FB"/>
    <w:rsid w:val="000018FC"/>
    <w:rsid w:val="000057BC"/>
    <w:rsid w:val="00010993"/>
    <w:rsid w:val="000226B4"/>
    <w:rsid w:val="0003663D"/>
    <w:rsid w:val="00052C67"/>
    <w:rsid w:val="00085B41"/>
    <w:rsid w:val="00085BB9"/>
    <w:rsid w:val="000A5648"/>
    <w:rsid w:val="000C60BF"/>
    <w:rsid w:val="001021F6"/>
    <w:rsid w:val="00115C38"/>
    <w:rsid w:val="001314D7"/>
    <w:rsid w:val="00135209"/>
    <w:rsid w:val="00151FB8"/>
    <w:rsid w:val="00171759"/>
    <w:rsid w:val="0017423E"/>
    <w:rsid w:val="00187E23"/>
    <w:rsid w:val="001A5136"/>
    <w:rsid w:val="001C33E6"/>
    <w:rsid w:val="001D4351"/>
    <w:rsid w:val="001D4F12"/>
    <w:rsid w:val="001D7E83"/>
    <w:rsid w:val="001E3247"/>
    <w:rsid w:val="001F48C9"/>
    <w:rsid w:val="00225C28"/>
    <w:rsid w:val="00227BE9"/>
    <w:rsid w:val="00270344"/>
    <w:rsid w:val="00292947"/>
    <w:rsid w:val="002B418C"/>
    <w:rsid w:val="002E1817"/>
    <w:rsid w:val="002F3AB1"/>
    <w:rsid w:val="002F7590"/>
    <w:rsid w:val="003100FE"/>
    <w:rsid w:val="00327B8D"/>
    <w:rsid w:val="00355D23"/>
    <w:rsid w:val="003B1EFB"/>
    <w:rsid w:val="003B3577"/>
    <w:rsid w:val="003B4FF3"/>
    <w:rsid w:val="003C2A4F"/>
    <w:rsid w:val="003F3A4F"/>
    <w:rsid w:val="00446283"/>
    <w:rsid w:val="004551A8"/>
    <w:rsid w:val="00493FBA"/>
    <w:rsid w:val="004B6C36"/>
    <w:rsid w:val="004D07B8"/>
    <w:rsid w:val="0050131A"/>
    <w:rsid w:val="00502551"/>
    <w:rsid w:val="0050538E"/>
    <w:rsid w:val="00532076"/>
    <w:rsid w:val="00541905"/>
    <w:rsid w:val="00581E0A"/>
    <w:rsid w:val="00583872"/>
    <w:rsid w:val="005A1736"/>
    <w:rsid w:val="005A17E3"/>
    <w:rsid w:val="006177DB"/>
    <w:rsid w:val="006209C8"/>
    <w:rsid w:val="00623FCD"/>
    <w:rsid w:val="006250D9"/>
    <w:rsid w:val="006411C6"/>
    <w:rsid w:val="00665FE5"/>
    <w:rsid w:val="00681970"/>
    <w:rsid w:val="006A4C7D"/>
    <w:rsid w:val="006B076B"/>
    <w:rsid w:val="006B3753"/>
    <w:rsid w:val="00703159"/>
    <w:rsid w:val="007408A2"/>
    <w:rsid w:val="007A4C02"/>
    <w:rsid w:val="007A5E56"/>
    <w:rsid w:val="007A63EF"/>
    <w:rsid w:val="007F11AA"/>
    <w:rsid w:val="008110F1"/>
    <w:rsid w:val="00825930"/>
    <w:rsid w:val="00845456"/>
    <w:rsid w:val="00853B46"/>
    <w:rsid w:val="0086718F"/>
    <w:rsid w:val="00890F55"/>
    <w:rsid w:val="00893A66"/>
    <w:rsid w:val="008A6E08"/>
    <w:rsid w:val="008A71E8"/>
    <w:rsid w:val="00927C68"/>
    <w:rsid w:val="009335A1"/>
    <w:rsid w:val="0096120C"/>
    <w:rsid w:val="009A6F0A"/>
    <w:rsid w:val="009A7C07"/>
    <w:rsid w:val="009D3269"/>
    <w:rsid w:val="009D4810"/>
    <w:rsid w:val="00A0330A"/>
    <w:rsid w:val="00A17686"/>
    <w:rsid w:val="00A214FA"/>
    <w:rsid w:val="00A21C26"/>
    <w:rsid w:val="00A35526"/>
    <w:rsid w:val="00A362F4"/>
    <w:rsid w:val="00A5686F"/>
    <w:rsid w:val="00A92D86"/>
    <w:rsid w:val="00A94E31"/>
    <w:rsid w:val="00AF5E32"/>
    <w:rsid w:val="00B04069"/>
    <w:rsid w:val="00B07C33"/>
    <w:rsid w:val="00B16220"/>
    <w:rsid w:val="00B31D77"/>
    <w:rsid w:val="00B6107A"/>
    <w:rsid w:val="00B84C84"/>
    <w:rsid w:val="00BC47A0"/>
    <w:rsid w:val="00C24079"/>
    <w:rsid w:val="00C33F20"/>
    <w:rsid w:val="00C457CD"/>
    <w:rsid w:val="00CB252E"/>
    <w:rsid w:val="00CF687D"/>
    <w:rsid w:val="00D00829"/>
    <w:rsid w:val="00D06415"/>
    <w:rsid w:val="00D2299E"/>
    <w:rsid w:val="00D22C32"/>
    <w:rsid w:val="00D2770E"/>
    <w:rsid w:val="00D453C0"/>
    <w:rsid w:val="00D535B8"/>
    <w:rsid w:val="00D62FD1"/>
    <w:rsid w:val="00D67B1F"/>
    <w:rsid w:val="00D87A05"/>
    <w:rsid w:val="00D95BF3"/>
    <w:rsid w:val="00DA5AD3"/>
    <w:rsid w:val="00DB67C1"/>
    <w:rsid w:val="00DC66FB"/>
    <w:rsid w:val="00E5767A"/>
    <w:rsid w:val="00E71827"/>
    <w:rsid w:val="00E74158"/>
    <w:rsid w:val="00E75E76"/>
    <w:rsid w:val="00E75E89"/>
    <w:rsid w:val="00EE4D61"/>
    <w:rsid w:val="00F0050B"/>
    <w:rsid w:val="00F10D6B"/>
    <w:rsid w:val="00F30F0E"/>
    <w:rsid w:val="00F3188E"/>
    <w:rsid w:val="00F83B18"/>
    <w:rsid w:val="00F8753D"/>
    <w:rsid w:val="00F921C6"/>
    <w:rsid w:val="00F94955"/>
    <w:rsid w:val="00FE517F"/>
    <w:rsid w:val="00FF7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70A1A9-6238-4520-81FD-EDFFFE226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8753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53B4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rPr>
  </w:style>
  <w:style w:type="paragraph" w:customStyle="1" w:styleId="-1">
    <w:name w:val="Заголовок*мой-1"/>
    <w:basedOn w:val="1"/>
    <w:rsid w:val="00F8753D"/>
    <w:pPr>
      <w:jc w:val="center"/>
    </w:pPr>
    <w:rPr>
      <w:rFonts w:ascii="Times New Roman" w:hAnsi="Times New Roman" w:cs="Times New Roman"/>
      <w:caps/>
      <w:sz w:val="28"/>
      <w:szCs w:val="28"/>
    </w:rPr>
  </w:style>
  <w:style w:type="paragraph" w:styleId="a3">
    <w:name w:val="footer"/>
    <w:basedOn w:val="a"/>
    <w:link w:val="a4"/>
    <w:uiPriority w:val="99"/>
    <w:rsid w:val="00853B46"/>
    <w:pPr>
      <w:tabs>
        <w:tab w:val="center" w:pos="4677"/>
        <w:tab w:val="right" w:pos="9355"/>
      </w:tabs>
    </w:pPr>
  </w:style>
  <w:style w:type="character" w:customStyle="1" w:styleId="a4">
    <w:name w:val="Нижний колонтитул Знак"/>
    <w:basedOn w:val="a0"/>
    <w:link w:val="a3"/>
    <w:uiPriority w:val="99"/>
    <w:semiHidden/>
    <w:locked/>
    <w:rPr>
      <w:rFonts w:cs="Times New Roman"/>
      <w:sz w:val="24"/>
      <w:szCs w:val="24"/>
    </w:rPr>
  </w:style>
  <w:style w:type="character" w:styleId="a5">
    <w:name w:val="page number"/>
    <w:basedOn w:val="a0"/>
    <w:uiPriority w:val="99"/>
    <w:rsid w:val="00853B46"/>
    <w:rPr>
      <w:rFonts w:cs="Times New Roman"/>
    </w:rPr>
  </w:style>
  <w:style w:type="paragraph" w:styleId="11">
    <w:name w:val="toc 1"/>
    <w:basedOn w:val="a"/>
    <w:next w:val="a"/>
    <w:autoRedefine/>
    <w:uiPriority w:val="39"/>
    <w:rsid w:val="00D00829"/>
  </w:style>
  <w:style w:type="paragraph" w:styleId="21">
    <w:name w:val="toc 2"/>
    <w:basedOn w:val="a"/>
    <w:next w:val="a"/>
    <w:autoRedefine/>
    <w:uiPriority w:val="39"/>
    <w:rsid w:val="00D00829"/>
    <w:pPr>
      <w:ind w:left="240"/>
    </w:pPr>
  </w:style>
  <w:style w:type="character" w:styleId="a6">
    <w:name w:val="Hyperlink"/>
    <w:basedOn w:val="a0"/>
    <w:uiPriority w:val="99"/>
    <w:rsid w:val="00D00829"/>
    <w:rPr>
      <w:rFonts w:cs="Times New Roman"/>
      <w:color w:val="0000FF"/>
      <w:u w:val="single"/>
    </w:rPr>
  </w:style>
  <w:style w:type="paragraph" w:styleId="22">
    <w:name w:val="Body Text Indent 2"/>
    <w:basedOn w:val="a"/>
    <w:link w:val="23"/>
    <w:uiPriority w:val="99"/>
    <w:rsid w:val="006B3753"/>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locked/>
    <w:rPr>
      <w:rFonts w:cs="Times New Roman"/>
      <w:sz w:val="24"/>
      <w:szCs w:val="24"/>
    </w:rPr>
  </w:style>
  <w:style w:type="table" w:styleId="a7">
    <w:name w:val="Table Grid"/>
    <w:basedOn w:val="a1"/>
    <w:uiPriority w:val="59"/>
    <w:rsid w:val="006B37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rsid w:val="002B418C"/>
    <w:rPr>
      <w:sz w:val="20"/>
      <w:szCs w:val="20"/>
    </w:rPr>
  </w:style>
  <w:style w:type="character" w:customStyle="1" w:styleId="a9">
    <w:name w:val="Текст сноски Знак"/>
    <w:basedOn w:val="a0"/>
    <w:link w:val="a8"/>
    <w:uiPriority w:val="99"/>
    <w:semiHidden/>
    <w:locked/>
    <w:rPr>
      <w:rFonts w:cs="Times New Roman"/>
    </w:rPr>
  </w:style>
  <w:style w:type="character" w:styleId="aa">
    <w:name w:val="footnote reference"/>
    <w:basedOn w:val="a0"/>
    <w:uiPriority w:val="99"/>
    <w:semiHidden/>
    <w:rsid w:val="002B418C"/>
    <w:rPr>
      <w:rFonts w:cs="Times New Roman"/>
      <w:vertAlign w:val="superscript"/>
    </w:rPr>
  </w:style>
  <w:style w:type="paragraph" w:customStyle="1" w:styleId="ConsPlusNormal">
    <w:name w:val="ConsPlusNormal"/>
    <w:rsid w:val="00C457C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457CD"/>
    <w:pPr>
      <w:widowControl w:val="0"/>
      <w:autoSpaceDE w:val="0"/>
      <w:autoSpaceDN w:val="0"/>
      <w:adjustRightInd w:val="0"/>
    </w:pPr>
    <w:rPr>
      <w:rFonts w:ascii="Courier New" w:hAnsi="Courier New" w:cs="Courier New"/>
    </w:rPr>
  </w:style>
  <w:style w:type="paragraph" w:styleId="ab">
    <w:name w:val="Body Text"/>
    <w:basedOn w:val="a"/>
    <w:link w:val="ac"/>
    <w:uiPriority w:val="99"/>
    <w:rsid w:val="002F7590"/>
    <w:pPr>
      <w:spacing w:after="120"/>
    </w:pPr>
  </w:style>
  <w:style w:type="character" w:customStyle="1" w:styleId="ac">
    <w:name w:val="Основной текст Знак"/>
    <w:basedOn w:val="a0"/>
    <w:link w:val="ab"/>
    <w:uiPriority w:val="99"/>
    <w:semiHidden/>
    <w:locked/>
    <w:rPr>
      <w:rFonts w:cs="Times New Roman"/>
      <w:sz w:val="24"/>
      <w:szCs w:val="24"/>
    </w:rPr>
  </w:style>
  <w:style w:type="character" w:styleId="ad">
    <w:name w:val="Strong"/>
    <w:basedOn w:val="a0"/>
    <w:uiPriority w:val="22"/>
    <w:qFormat/>
    <w:rsid w:val="007A63EF"/>
    <w:rPr>
      <w:rFonts w:cs="Times New Roman"/>
      <w:b/>
      <w:bCs/>
    </w:rPr>
  </w:style>
  <w:style w:type="paragraph" w:styleId="ae">
    <w:name w:val="Plain Text"/>
    <w:basedOn w:val="a"/>
    <w:link w:val="af"/>
    <w:uiPriority w:val="99"/>
    <w:semiHidden/>
    <w:rsid w:val="000018FC"/>
    <w:rPr>
      <w:rFonts w:ascii="Courier New" w:hAnsi="Courier New"/>
      <w:sz w:val="20"/>
      <w:szCs w:val="20"/>
    </w:rPr>
  </w:style>
  <w:style w:type="character" w:customStyle="1" w:styleId="af">
    <w:name w:val="Текст Знак"/>
    <w:basedOn w:val="a0"/>
    <w:link w:val="ae"/>
    <w:uiPriority w:val="99"/>
    <w:semiHidden/>
    <w:locked/>
    <w:rsid w:val="000018FC"/>
    <w:rPr>
      <w:rFonts w:ascii="Courier New" w:hAnsi="Courier New" w:cs="Times New Roman"/>
    </w:rPr>
  </w:style>
  <w:style w:type="paragraph" w:customStyle="1" w:styleId="ConsNormal">
    <w:name w:val="ConsNormal"/>
    <w:rsid w:val="00D2770E"/>
    <w:pPr>
      <w:widowControl w:val="0"/>
      <w:ind w:firstLine="720"/>
    </w:pPr>
    <w:rPr>
      <w:rFonts w:ascii="Arial" w:hAnsi="Arial"/>
    </w:rPr>
  </w:style>
  <w:style w:type="paragraph" w:customStyle="1" w:styleId="ConsPlusCell">
    <w:name w:val="ConsPlusCell"/>
    <w:uiPriority w:val="99"/>
    <w:rsid w:val="000226B4"/>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477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11066</Words>
  <Characters>63077</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ГОСУДАРСТВЕННЫЙ УНИВЕРСИТЕТ</vt:lpstr>
    </vt:vector>
  </TitlesOfParts>
  <Company>DOM</Company>
  <LinksUpToDate>false</LinksUpToDate>
  <CharactersWithSpaces>73996</CharactersWithSpaces>
  <SharedDoc>false</SharedDoc>
  <HLinks>
    <vt:vector size="66" baseType="variant">
      <vt:variant>
        <vt:i4>1376318</vt:i4>
      </vt:variant>
      <vt:variant>
        <vt:i4>62</vt:i4>
      </vt:variant>
      <vt:variant>
        <vt:i4>0</vt:i4>
      </vt:variant>
      <vt:variant>
        <vt:i4>5</vt:i4>
      </vt:variant>
      <vt:variant>
        <vt:lpwstr/>
      </vt:variant>
      <vt:variant>
        <vt:lpwstr>_Toc222968811</vt:lpwstr>
      </vt:variant>
      <vt:variant>
        <vt:i4>1376318</vt:i4>
      </vt:variant>
      <vt:variant>
        <vt:i4>56</vt:i4>
      </vt:variant>
      <vt:variant>
        <vt:i4>0</vt:i4>
      </vt:variant>
      <vt:variant>
        <vt:i4>5</vt:i4>
      </vt:variant>
      <vt:variant>
        <vt:lpwstr/>
      </vt:variant>
      <vt:variant>
        <vt:lpwstr>_Toc222968810</vt:lpwstr>
      </vt:variant>
      <vt:variant>
        <vt:i4>1310782</vt:i4>
      </vt:variant>
      <vt:variant>
        <vt:i4>50</vt:i4>
      </vt:variant>
      <vt:variant>
        <vt:i4>0</vt:i4>
      </vt:variant>
      <vt:variant>
        <vt:i4>5</vt:i4>
      </vt:variant>
      <vt:variant>
        <vt:lpwstr/>
      </vt:variant>
      <vt:variant>
        <vt:lpwstr>_Toc222968809</vt:lpwstr>
      </vt:variant>
      <vt:variant>
        <vt:i4>1310782</vt:i4>
      </vt:variant>
      <vt:variant>
        <vt:i4>44</vt:i4>
      </vt:variant>
      <vt:variant>
        <vt:i4>0</vt:i4>
      </vt:variant>
      <vt:variant>
        <vt:i4>5</vt:i4>
      </vt:variant>
      <vt:variant>
        <vt:lpwstr/>
      </vt:variant>
      <vt:variant>
        <vt:lpwstr>_Toc222968808</vt:lpwstr>
      </vt:variant>
      <vt:variant>
        <vt:i4>1310782</vt:i4>
      </vt:variant>
      <vt:variant>
        <vt:i4>38</vt:i4>
      </vt:variant>
      <vt:variant>
        <vt:i4>0</vt:i4>
      </vt:variant>
      <vt:variant>
        <vt:i4>5</vt:i4>
      </vt:variant>
      <vt:variant>
        <vt:lpwstr/>
      </vt:variant>
      <vt:variant>
        <vt:lpwstr>_Toc222968807</vt:lpwstr>
      </vt:variant>
      <vt:variant>
        <vt:i4>1310782</vt:i4>
      </vt:variant>
      <vt:variant>
        <vt:i4>32</vt:i4>
      </vt:variant>
      <vt:variant>
        <vt:i4>0</vt:i4>
      </vt:variant>
      <vt:variant>
        <vt:i4>5</vt:i4>
      </vt:variant>
      <vt:variant>
        <vt:lpwstr/>
      </vt:variant>
      <vt:variant>
        <vt:lpwstr>_Toc222968806</vt:lpwstr>
      </vt:variant>
      <vt:variant>
        <vt:i4>1310782</vt:i4>
      </vt:variant>
      <vt:variant>
        <vt:i4>26</vt:i4>
      </vt:variant>
      <vt:variant>
        <vt:i4>0</vt:i4>
      </vt:variant>
      <vt:variant>
        <vt:i4>5</vt:i4>
      </vt:variant>
      <vt:variant>
        <vt:lpwstr/>
      </vt:variant>
      <vt:variant>
        <vt:lpwstr>_Toc222968805</vt:lpwstr>
      </vt:variant>
      <vt:variant>
        <vt:i4>1310782</vt:i4>
      </vt:variant>
      <vt:variant>
        <vt:i4>20</vt:i4>
      </vt:variant>
      <vt:variant>
        <vt:i4>0</vt:i4>
      </vt:variant>
      <vt:variant>
        <vt:i4>5</vt:i4>
      </vt:variant>
      <vt:variant>
        <vt:lpwstr/>
      </vt:variant>
      <vt:variant>
        <vt:lpwstr>_Toc222968804</vt:lpwstr>
      </vt:variant>
      <vt:variant>
        <vt:i4>1310782</vt:i4>
      </vt:variant>
      <vt:variant>
        <vt:i4>14</vt:i4>
      </vt:variant>
      <vt:variant>
        <vt:i4>0</vt:i4>
      </vt:variant>
      <vt:variant>
        <vt:i4>5</vt:i4>
      </vt:variant>
      <vt:variant>
        <vt:lpwstr/>
      </vt:variant>
      <vt:variant>
        <vt:lpwstr>_Toc222968803</vt:lpwstr>
      </vt:variant>
      <vt:variant>
        <vt:i4>1310782</vt:i4>
      </vt:variant>
      <vt:variant>
        <vt:i4>8</vt:i4>
      </vt:variant>
      <vt:variant>
        <vt:i4>0</vt:i4>
      </vt:variant>
      <vt:variant>
        <vt:i4>5</vt:i4>
      </vt:variant>
      <vt:variant>
        <vt:lpwstr/>
      </vt:variant>
      <vt:variant>
        <vt:lpwstr>_Toc222968802</vt:lpwstr>
      </vt:variant>
      <vt:variant>
        <vt:i4>1310782</vt:i4>
      </vt:variant>
      <vt:variant>
        <vt:i4>2</vt:i4>
      </vt:variant>
      <vt:variant>
        <vt:i4>0</vt:i4>
      </vt:variant>
      <vt:variant>
        <vt:i4>5</vt:i4>
      </vt:variant>
      <vt:variant>
        <vt:lpwstr/>
      </vt:variant>
      <vt:variant>
        <vt:lpwstr>_Toc222968801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УНИВЕРСИТЕТ</dc:title>
  <dc:subject/>
  <dc:creator>user</dc:creator>
  <cp:keywords/>
  <dc:description/>
  <cp:lastModifiedBy>admin</cp:lastModifiedBy>
  <cp:revision>2</cp:revision>
  <dcterms:created xsi:type="dcterms:W3CDTF">2014-05-17T09:08:00Z</dcterms:created>
  <dcterms:modified xsi:type="dcterms:W3CDTF">2014-05-17T09:08:00Z</dcterms:modified>
</cp:coreProperties>
</file>