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A5A" w:rsidRDefault="004A3A5A" w:rsidP="00DE3EAA">
      <w:pPr>
        <w:spacing w:line="240" w:lineRule="auto"/>
        <w:contextualSpacing/>
        <w:jc w:val="center"/>
        <w:rPr>
          <w:rFonts w:ascii="Cambria" w:hAnsi="Cambria"/>
          <w:sz w:val="28"/>
          <w:szCs w:val="28"/>
        </w:rPr>
      </w:pPr>
    </w:p>
    <w:p w:rsidR="00591E24" w:rsidRPr="001875E2" w:rsidRDefault="00591E24" w:rsidP="00DE3EAA">
      <w:pPr>
        <w:spacing w:line="240" w:lineRule="auto"/>
        <w:contextualSpacing/>
        <w:jc w:val="center"/>
        <w:rPr>
          <w:rFonts w:ascii="Cambria" w:hAnsi="Cambria"/>
          <w:sz w:val="28"/>
          <w:szCs w:val="28"/>
        </w:rPr>
      </w:pPr>
      <w:r w:rsidRPr="001875E2">
        <w:rPr>
          <w:rFonts w:ascii="Cambria" w:hAnsi="Cambria"/>
          <w:sz w:val="28"/>
          <w:szCs w:val="28"/>
        </w:rPr>
        <w:t>МИНИСТЕРСТВО ОБРАЗОВАНИЯ РЕСПУБЛИКИ БЕЛАРУСЬ</w:t>
      </w:r>
    </w:p>
    <w:p w:rsidR="00591E24" w:rsidRPr="001875E2" w:rsidRDefault="00591E24" w:rsidP="00DE3EAA">
      <w:pPr>
        <w:spacing w:line="240" w:lineRule="auto"/>
        <w:contextualSpacing/>
        <w:jc w:val="center"/>
        <w:rPr>
          <w:rFonts w:ascii="Cambria" w:hAnsi="Cambria"/>
          <w:sz w:val="28"/>
          <w:szCs w:val="28"/>
        </w:rPr>
      </w:pPr>
      <w:r w:rsidRPr="001875E2">
        <w:rPr>
          <w:rFonts w:ascii="Cambria" w:hAnsi="Cambria"/>
          <w:sz w:val="28"/>
          <w:szCs w:val="28"/>
        </w:rPr>
        <w:t>УЧРЕЖДЕНИЕ ОБРАЗОВАНИЯ</w:t>
      </w:r>
    </w:p>
    <w:p w:rsidR="00591E24" w:rsidRPr="001875E2" w:rsidRDefault="00591E24" w:rsidP="00DE3EAA">
      <w:pPr>
        <w:spacing w:line="240" w:lineRule="auto"/>
        <w:contextualSpacing/>
        <w:jc w:val="both"/>
        <w:rPr>
          <w:rFonts w:ascii="Cambria" w:hAnsi="Cambria"/>
          <w:sz w:val="28"/>
          <w:szCs w:val="28"/>
        </w:rPr>
      </w:pPr>
      <w:r w:rsidRPr="001875E2">
        <w:rPr>
          <w:rFonts w:ascii="Cambria" w:hAnsi="Cambria"/>
          <w:sz w:val="28"/>
          <w:szCs w:val="28"/>
        </w:rPr>
        <w:t>«БЕЛОРУССКИЙ ГОСУДАРСТВЕННЫЙ УНИВЕРСИТЕТ ТРАНСПОРТА»</w:t>
      </w:r>
    </w:p>
    <w:p w:rsidR="00591E24" w:rsidRDefault="00591E24" w:rsidP="00DE3EAA">
      <w:pPr>
        <w:spacing w:line="240" w:lineRule="auto"/>
        <w:contextualSpacing/>
        <w:jc w:val="center"/>
        <w:rPr>
          <w:rFonts w:ascii="Cambria" w:hAnsi="Cambria"/>
          <w:sz w:val="28"/>
          <w:szCs w:val="28"/>
        </w:rPr>
      </w:pPr>
    </w:p>
    <w:p w:rsidR="00591E24" w:rsidRPr="001875E2" w:rsidRDefault="00591E24" w:rsidP="00DE3EAA">
      <w:pPr>
        <w:spacing w:line="240" w:lineRule="auto"/>
        <w:contextualSpacing/>
        <w:jc w:val="center"/>
        <w:rPr>
          <w:rFonts w:ascii="Cambria" w:hAnsi="Cambria"/>
          <w:sz w:val="28"/>
          <w:szCs w:val="28"/>
        </w:rPr>
      </w:pPr>
    </w:p>
    <w:p w:rsidR="00591E24" w:rsidRPr="001875E2" w:rsidRDefault="00591E24" w:rsidP="00DE3EAA">
      <w:pPr>
        <w:spacing w:line="240" w:lineRule="auto"/>
        <w:contextualSpacing/>
        <w:jc w:val="center"/>
        <w:rPr>
          <w:rFonts w:ascii="Cambria" w:hAnsi="Cambria"/>
          <w:sz w:val="32"/>
        </w:rPr>
      </w:pPr>
      <w:r w:rsidRPr="001875E2">
        <w:rPr>
          <w:rFonts w:ascii="Cambria" w:hAnsi="Cambria"/>
          <w:sz w:val="32"/>
        </w:rPr>
        <w:t>Кафедра «Таможенное дело»</w:t>
      </w:r>
    </w:p>
    <w:p w:rsidR="00591E24" w:rsidRDefault="00591E24" w:rsidP="00DE3EAA">
      <w:pPr>
        <w:spacing w:line="240" w:lineRule="auto"/>
        <w:contextualSpacing/>
        <w:jc w:val="center"/>
        <w:rPr>
          <w:rFonts w:ascii="Times New Roman" w:hAnsi="Times New Roman"/>
          <w:sz w:val="28"/>
          <w:szCs w:val="28"/>
        </w:rPr>
      </w:pPr>
    </w:p>
    <w:p w:rsidR="00591E24" w:rsidRPr="007D0E92" w:rsidRDefault="00591E24" w:rsidP="00DE3EAA">
      <w:pPr>
        <w:spacing w:line="240" w:lineRule="auto"/>
        <w:contextualSpacing/>
        <w:jc w:val="center"/>
        <w:rPr>
          <w:rFonts w:ascii="Times New Roman" w:hAnsi="Times New Roman"/>
          <w:sz w:val="28"/>
          <w:szCs w:val="28"/>
        </w:rPr>
      </w:pPr>
    </w:p>
    <w:p w:rsidR="00591E24" w:rsidRPr="001875E2" w:rsidRDefault="00591E24" w:rsidP="00DE3EAA">
      <w:pPr>
        <w:spacing w:line="240" w:lineRule="auto"/>
        <w:contextualSpacing/>
        <w:jc w:val="center"/>
        <w:rPr>
          <w:rFonts w:ascii="Cambria" w:hAnsi="Cambria"/>
          <w:b/>
          <w:sz w:val="52"/>
          <w:szCs w:val="52"/>
        </w:rPr>
      </w:pPr>
      <w:r w:rsidRPr="001875E2">
        <w:rPr>
          <w:rFonts w:ascii="Cambria" w:hAnsi="Cambria"/>
          <w:b/>
          <w:sz w:val="52"/>
          <w:szCs w:val="52"/>
        </w:rPr>
        <w:t>Курсовая работа</w:t>
      </w:r>
    </w:p>
    <w:p w:rsidR="00591E24" w:rsidRPr="00D14115" w:rsidRDefault="00591E24" w:rsidP="00DE3EAA">
      <w:pPr>
        <w:spacing w:line="240" w:lineRule="auto"/>
        <w:contextualSpacing/>
        <w:jc w:val="center"/>
        <w:rPr>
          <w:rFonts w:ascii="Times New Roman" w:hAnsi="Times New Roman"/>
          <w:sz w:val="32"/>
        </w:rPr>
      </w:pPr>
    </w:p>
    <w:p w:rsidR="00591E24" w:rsidRDefault="00591E24" w:rsidP="00DE3EAA">
      <w:pPr>
        <w:spacing w:line="240" w:lineRule="auto"/>
        <w:contextualSpacing/>
        <w:jc w:val="center"/>
        <w:rPr>
          <w:rFonts w:ascii="Cambria" w:hAnsi="Cambria"/>
          <w:sz w:val="32"/>
        </w:rPr>
      </w:pPr>
      <w:r w:rsidRPr="001875E2">
        <w:rPr>
          <w:rFonts w:ascii="Cambria" w:hAnsi="Cambria"/>
          <w:sz w:val="32"/>
        </w:rPr>
        <w:t>по дисциплине «</w:t>
      </w:r>
      <w:r>
        <w:rPr>
          <w:rFonts w:ascii="Cambria" w:hAnsi="Cambria"/>
          <w:sz w:val="32"/>
        </w:rPr>
        <w:t>Основы таможенного дела</w:t>
      </w:r>
      <w:r w:rsidRPr="001875E2">
        <w:rPr>
          <w:rFonts w:ascii="Cambria" w:hAnsi="Cambria"/>
          <w:sz w:val="32"/>
        </w:rPr>
        <w:t>»</w:t>
      </w:r>
    </w:p>
    <w:p w:rsidR="00591E24" w:rsidRDefault="00591E24" w:rsidP="00DE3EAA">
      <w:pPr>
        <w:tabs>
          <w:tab w:val="left" w:pos="550"/>
        </w:tabs>
        <w:spacing w:line="240" w:lineRule="auto"/>
        <w:ind w:left="110"/>
        <w:contextualSpacing/>
        <w:jc w:val="center"/>
        <w:rPr>
          <w:rFonts w:ascii="Times New Roman" w:hAnsi="Times New Roman"/>
          <w:sz w:val="32"/>
        </w:rPr>
      </w:pPr>
      <w:r w:rsidRPr="001875E2">
        <w:rPr>
          <w:rFonts w:ascii="Times New Roman" w:hAnsi="Times New Roman"/>
          <w:sz w:val="32"/>
        </w:rPr>
        <w:t>на тему:</w:t>
      </w:r>
    </w:p>
    <w:p w:rsidR="00591E24" w:rsidRDefault="00591E24" w:rsidP="00DE3EAA">
      <w:pPr>
        <w:tabs>
          <w:tab w:val="left" w:pos="550"/>
        </w:tabs>
        <w:spacing w:line="240" w:lineRule="auto"/>
        <w:ind w:left="110"/>
        <w:contextualSpacing/>
        <w:jc w:val="center"/>
        <w:rPr>
          <w:rFonts w:ascii="Times New Roman" w:hAnsi="Times New Roman"/>
          <w:sz w:val="32"/>
        </w:rPr>
      </w:pPr>
    </w:p>
    <w:p w:rsidR="00591E24" w:rsidRDefault="00591E24" w:rsidP="00DE3EAA">
      <w:pPr>
        <w:tabs>
          <w:tab w:val="left" w:pos="550"/>
        </w:tabs>
        <w:spacing w:line="240" w:lineRule="auto"/>
        <w:ind w:left="110"/>
        <w:contextualSpacing/>
        <w:jc w:val="center"/>
        <w:rPr>
          <w:rFonts w:ascii="Times New Roman" w:hAnsi="Times New Roman"/>
          <w:sz w:val="32"/>
        </w:rPr>
      </w:pPr>
    </w:p>
    <w:p w:rsidR="00591E24" w:rsidRDefault="00591E24" w:rsidP="00DE3EAA">
      <w:pPr>
        <w:tabs>
          <w:tab w:val="left" w:pos="550"/>
        </w:tabs>
        <w:spacing w:line="240" w:lineRule="auto"/>
        <w:ind w:left="110"/>
        <w:contextualSpacing/>
        <w:jc w:val="center"/>
        <w:rPr>
          <w:rFonts w:ascii="Times New Roman" w:hAnsi="Times New Roman"/>
          <w:sz w:val="32"/>
        </w:rPr>
      </w:pPr>
    </w:p>
    <w:p w:rsidR="00591E24" w:rsidRPr="001875E2" w:rsidRDefault="00591E24" w:rsidP="00DE3EAA">
      <w:pPr>
        <w:tabs>
          <w:tab w:val="left" w:pos="550"/>
        </w:tabs>
        <w:spacing w:line="240" w:lineRule="auto"/>
        <w:contextualSpacing/>
        <w:jc w:val="center"/>
        <w:rPr>
          <w:rFonts w:ascii="Cambria" w:hAnsi="Cambria"/>
          <w:b/>
          <w:sz w:val="40"/>
          <w:szCs w:val="40"/>
          <w:lang w:val="be-BY"/>
        </w:rPr>
      </w:pPr>
      <w:r w:rsidRPr="001875E2">
        <w:rPr>
          <w:rFonts w:ascii="Cambria" w:hAnsi="Cambria"/>
          <w:b/>
          <w:sz w:val="40"/>
          <w:szCs w:val="40"/>
          <w:lang w:val="be-BY"/>
        </w:rPr>
        <w:t>“</w:t>
      </w:r>
      <w:r>
        <w:rPr>
          <w:rFonts w:ascii="Cambria" w:hAnsi="Cambria"/>
          <w:b/>
          <w:sz w:val="40"/>
          <w:szCs w:val="40"/>
          <w:lang w:val="be-BY"/>
        </w:rPr>
        <w:t>Сравнительная характеристика таможенных режимов и таможенных процедур Республики Беларусь и Европейского союза”</w:t>
      </w: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Default="00591E24" w:rsidP="00DE3EAA">
      <w:pPr>
        <w:tabs>
          <w:tab w:val="left" w:pos="6296"/>
        </w:tabs>
        <w:spacing w:line="240" w:lineRule="auto"/>
        <w:contextualSpacing/>
        <w:jc w:val="both"/>
        <w:rPr>
          <w:rFonts w:ascii="Times New Roman" w:hAnsi="Times New Roman"/>
          <w:sz w:val="32"/>
          <w:szCs w:val="28"/>
        </w:rPr>
      </w:pPr>
    </w:p>
    <w:p w:rsidR="00591E24" w:rsidRPr="007D0E92" w:rsidRDefault="00591E24" w:rsidP="00DE3EAA">
      <w:pPr>
        <w:tabs>
          <w:tab w:val="left" w:pos="6296"/>
        </w:tabs>
        <w:spacing w:line="240" w:lineRule="auto"/>
        <w:contextualSpacing/>
        <w:jc w:val="both"/>
        <w:rPr>
          <w:rFonts w:ascii="Times New Roman" w:hAnsi="Times New Roman"/>
          <w:sz w:val="32"/>
          <w:szCs w:val="28"/>
        </w:rPr>
      </w:pPr>
      <w:r w:rsidRPr="007D0E92">
        <w:rPr>
          <w:rFonts w:ascii="Times New Roman" w:hAnsi="Times New Roman"/>
          <w:sz w:val="32"/>
          <w:szCs w:val="28"/>
        </w:rPr>
        <w:t>Проверил:</w:t>
      </w:r>
      <w:r w:rsidRPr="007D0E92">
        <w:rPr>
          <w:rFonts w:ascii="Times New Roman" w:hAnsi="Times New Roman"/>
          <w:sz w:val="32"/>
          <w:szCs w:val="28"/>
        </w:rPr>
        <w:tab/>
        <w:t>Выполнил:</w:t>
      </w:r>
    </w:p>
    <w:p w:rsidR="00591E24" w:rsidRPr="007D0E92" w:rsidRDefault="00591E24" w:rsidP="00DE3EAA">
      <w:pPr>
        <w:tabs>
          <w:tab w:val="left" w:pos="6296"/>
        </w:tabs>
        <w:spacing w:line="240" w:lineRule="auto"/>
        <w:contextualSpacing/>
        <w:jc w:val="both"/>
        <w:rPr>
          <w:rFonts w:ascii="Times New Roman" w:hAnsi="Times New Roman"/>
          <w:sz w:val="32"/>
          <w:szCs w:val="28"/>
        </w:rPr>
      </w:pPr>
      <w:r w:rsidRPr="007D0E92">
        <w:rPr>
          <w:rFonts w:ascii="Times New Roman" w:hAnsi="Times New Roman"/>
          <w:sz w:val="32"/>
          <w:szCs w:val="28"/>
        </w:rPr>
        <w:t>п</w:t>
      </w:r>
      <w:r>
        <w:rPr>
          <w:rFonts w:ascii="Times New Roman" w:hAnsi="Times New Roman"/>
          <w:sz w:val="32"/>
          <w:szCs w:val="28"/>
        </w:rPr>
        <w:t>реподаватель</w:t>
      </w:r>
      <w:r>
        <w:rPr>
          <w:rFonts w:ascii="Times New Roman" w:hAnsi="Times New Roman"/>
          <w:sz w:val="32"/>
          <w:szCs w:val="28"/>
        </w:rPr>
        <w:tab/>
        <w:t>студент группы ГТ-2</w:t>
      </w:r>
      <w:r w:rsidRPr="007D0E92">
        <w:rPr>
          <w:rFonts w:ascii="Times New Roman" w:hAnsi="Times New Roman"/>
          <w:sz w:val="32"/>
          <w:szCs w:val="28"/>
        </w:rPr>
        <w:t>1</w:t>
      </w:r>
    </w:p>
    <w:p w:rsidR="00591E24" w:rsidRDefault="00591E24" w:rsidP="00DE3EAA">
      <w:pPr>
        <w:tabs>
          <w:tab w:val="left" w:pos="6296"/>
        </w:tabs>
        <w:spacing w:line="240" w:lineRule="auto"/>
        <w:contextualSpacing/>
        <w:jc w:val="both"/>
        <w:rPr>
          <w:rFonts w:ascii="Times New Roman" w:hAnsi="Times New Roman"/>
          <w:sz w:val="32"/>
          <w:szCs w:val="28"/>
        </w:rPr>
      </w:pPr>
      <w:r w:rsidRPr="003D6AB0">
        <w:rPr>
          <w:rFonts w:ascii="Times New Roman" w:hAnsi="Times New Roman"/>
          <w:sz w:val="32"/>
          <w:szCs w:val="28"/>
        </w:rPr>
        <w:t>Пищик</w:t>
      </w:r>
      <w:r>
        <w:rPr>
          <w:rFonts w:ascii="Times New Roman" w:hAnsi="Times New Roman"/>
          <w:sz w:val="32"/>
          <w:szCs w:val="28"/>
        </w:rPr>
        <w:t xml:space="preserve"> А.Ф.</w:t>
      </w:r>
      <w:r>
        <w:rPr>
          <w:rFonts w:ascii="Times New Roman" w:hAnsi="Times New Roman"/>
          <w:sz w:val="32"/>
          <w:szCs w:val="28"/>
        </w:rPr>
        <w:tab/>
        <w:t>Брезгунов А.В.</w:t>
      </w:r>
    </w:p>
    <w:p w:rsidR="00591E24" w:rsidRDefault="00591E24" w:rsidP="00DE3EAA">
      <w:pPr>
        <w:tabs>
          <w:tab w:val="left" w:pos="6296"/>
        </w:tabs>
        <w:spacing w:line="240" w:lineRule="auto"/>
        <w:contextualSpacing/>
        <w:jc w:val="center"/>
        <w:rPr>
          <w:rFonts w:ascii="Times New Roman" w:hAnsi="Times New Roman"/>
          <w:sz w:val="32"/>
          <w:szCs w:val="28"/>
        </w:rPr>
      </w:pPr>
    </w:p>
    <w:p w:rsidR="00591E24" w:rsidRDefault="00591E24" w:rsidP="00DE3EAA">
      <w:pPr>
        <w:tabs>
          <w:tab w:val="left" w:pos="3555"/>
          <w:tab w:val="left" w:pos="3891"/>
        </w:tabs>
        <w:spacing w:line="240" w:lineRule="auto"/>
        <w:contextualSpacing/>
        <w:jc w:val="center"/>
        <w:rPr>
          <w:rFonts w:ascii="Times New Roman" w:hAnsi="Times New Roman"/>
          <w:sz w:val="32"/>
          <w:szCs w:val="28"/>
        </w:rPr>
      </w:pPr>
    </w:p>
    <w:p w:rsidR="00591E24" w:rsidRDefault="00591E24" w:rsidP="00DE3EAA">
      <w:pPr>
        <w:tabs>
          <w:tab w:val="left" w:pos="3555"/>
          <w:tab w:val="left" w:pos="3891"/>
        </w:tabs>
        <w:spacing w:line="240" w:lineRule="auto"/>
        <w:contextualSpacing/>
        <w:jc w:val="center"/>
        <w:rPr>
          <w:rFonts w:ascii="Times New Roman" w:hAnsi="Times New Roman"/>
          <w:sz w:val="32"/>
          <w:szCs w:val="28"/>
        </w:rPr>
      </w:pPr>
    </w:p>
    <w:p w:rsidR="00591E24" w:rsidRDefault="00591E24" w:rsidP="00DE3EAA">
      <w:pPr>
        <w:tabs>
          <w:tab w:val="left" w:pos="3555"/>
          <w:tab w:val="left" w:pos="3891"/>
        </w:tabs>
        <w:spacing w:line="240" w:lineRule="auto"/>
        <w:contextualSpacing/>
        <w:jc w:val="center"/>
        <w:rPr>
          <w:rFonts w:ascii="Times New Roman" w:hAnsi="Times New Roman"/>
          <w:sz w:val="32"/>
          <w:szCs w:val="28"/>
        </w:rPr>
      </w:pPr>
    </w:p>
    <w:p w:rsidR="00591E24" w:rsidRDefault="00591E24" w:rsidP="00DE3EAA">
      <w:pPr>
        <w:tabs>
          <w:tab w:val="left" w:pos="3555"/>
          <w:tab w:val="left" w:pos="3891"/>
        </w:tabs>
        <w:spacing w:line="240" w:lineRule="auto"/>
        <w:contextualSpacing/>
        <w:jc w:val="center"/>
        <w:rPr>
          <w:rFonts w:ascii="Times New Roman" w:hAnsi="Times New Roman"/>
          <w:sz w:val="32"/>
          <w:szCs w:val="28"/>
        </w:rPr>
      </w:pPr>
    </w:p>
    <w:p w:rsidR="00591E24" w:rsidRDefault="00591E24" w:rsidP="00DE3EAA">
      <w:pPr>
        <w:tabs>
          <w:tab w:val="left" w:pos="3555"/>
          <w:tab w:val="left" w:pos="3891"/>
        </w:tabs>
        <w:spacing w:line="240" w:lineRule="auto"/>
        <w:contextualSpacing/>
        <w:jc w:val="center"/>
        <w:rPr>
          <w:rFonts w:ascii="Times New Roman" w:hAnsi="Times New Roman"/>
          <w:sz w:val="32"/>
          <w:szCs w:val="28"/>
        </w:rPr>
      </w:pPr>
    </w:p>
    <w:p w:rsidR="00591E24" w:rsidRDefault="00591E24" w:rsidP="00DE3EAA">
      <w:pPr>
        <w:tabs>
          <w:tab w:val="left" w:pos="3555"/>
          <w:tab w:val="left" w:pos="3891"/>
        </w:tabs>
        <w:spacing w:line="240" w:lineRule="auto"/>
        <w:contextualSpacing/>
        <w:jc w:val="center"/>
        <w:rPr>
          <w:rFonts w:ascii="Times New Roman" w:hAnsi="Times New Roman"/>
          <w:sz w:val="32"/>
          <w:szCs w:val="28"/>
        </w:rPr>
      </w:pPr>
    </w:p>
    <w:p w:rsidR="00591E24" w:rsidRPr="00683AF1" w:rsidRDefault="00591E24" w:rsidP="00DE3EAA">
      <w:pPr>
        <w:tabs>
          <w:tab w:val="left" w:pos="3555"/>
          <w:tab w:val="left" w:pos="3891"/>
        </w:tabs>
        <w:spacing w:line="240" w:lineRule="auto"/>
        <w:contextualSpacing/>
        <w:jc w:val="center"/>
        <w:rPr>
          <w:rFonts w:ascii="Times New Roman" w:hAnsi="Times New Roman"/>
          <w:sz w:val="32"/>
          <w:szCs w:val="28"/>
          <w:lang w:val="en-US"/>
        </w:rPr>
      </w:pPr>
      <w:r>
        <w:rPr>
          <w:rFonts w:ascii="Times New Roman" w:hAnsi="Times New Roman"/>
          <w:sz w:val="32"/>
          <w:szCs w:val="28"/>
        </w:rPr>
        <w:t>Гомель</w:t>
      </w:r>
      <w:r w:rsidRPr="00683AF1">
        <w:rPr>
          <w:rFonts w:ascii="Times New Roman" w:hAnsi="Times New Roman"/>
          <w:sz w:val="32"/>
          <w:szCs w:val="28"/>
          <w:lang w:val="en-US"/>
        </w:rPr>
        <w:t xml:space="preserve"> 2009</w:t>
      </w:r>
    </w:p>
    <w:p w:rsidR="00591E24" w:rsidRPr="006D3FE3" w:rsidRDefault="00591E24" w:rsidP="00DE3EAA">
      <w:pPr>
        <w:autoSpaceDE w:val="0"/>
        <w:autoSpaceDN w:val="0"/>
        <w:adjustRightInd w:val="0"/>
        <w:spacing w:after="0" w:line="240" w:lineRule="auto"/>
        <w:ind w:firstLine="567"/>
        <w:rPr>
          <w:rFonts w:ascii="Times New Roman" w:hAnsi="Times New Roman"/>
          <w:color w:val="000000"/>
          <w:sz w:val="28"/>
          <w:szCs w:val="28"/>
          <w:lang w:val="en-US"/>
        </w:rPr>
      </w:pPr>
      <w:r>
        <w:rPr>
          <w:rFonts w:ascii="Times New Roman" w:hAnsi="Times New Roman"/>
          <w:color w:val="000000"/>
          <w:sz w:val="28"/>
          <w:szCs w:val="28"/>
          <w:lang w:val="en-US"/>
        </w:rPr>
        <w:t>Annotation</w:t>
      </w:r>
      <w:r w:rsidRPr="006D3FE3">
        <w:rPr>
          <w:rFonts w:ascii="Times New Roman" w:hAnsi="Times New Roman"/>
          <w:color w:val="000000"/>
          <w:sz w:val="28"/>
          <w:szCs w:val="28"/>
          <w:lang w:val="en-US"/>
        </w:rPr>
        <w:t xml:space="preserve"> </w:t>
      </w:r>
    </w:p>
    <w:p w:rsidR="00591E24" w:rsidRPr="006D3FE3" w:rsidRDefault="00591E24" w:rsidP="00DE3EAA">
      <w:pPr>
        <w:autoSpaceDE w:val="0"/>
        <w:autoSpaceDN w:val="0"/>
        <w:adjustRightInd w:val="0"/>
        <w:spacing w:after="0" w:line="240" w:lineRule="auto"/>
        <w:ind w:firstLine="567"/>
        <w:rPr>
          <w:rFonts w:ascii="Times New Roman" w:hAnsi="Times New Roman"/>
          <w:color w:val="000000"/>
          <w:sz w:val="28"/>
          <w:szCs w:val="28"/>
          <w:lang w:val="en-US"/>
        </w:rPr>
      </w:pPr>
      <w:r w:rsidRPr="006D3FE3">
        <w:rPr>
          <w:rFonts w:ascii="Times New Roman" w:hAnsi="Times New Roman"/>
          <w:color w:val="000000"/>
          <w:sz w:val="28"/>
          <w:szCs w:val="28"/>
          <w:lang w:val="en-US"/>
        </w:rPr>
        <w:t xml:space="preserve">In </w:t>
      </w:r>
      <w:r>
        <w:rPr>
          <w:rFonts w:ascii="Times New Roman" w:hAnsi="Times New Roman"/>
          <w:color w:val="000000"/>
          <w:sz w:val="28"/>
          <w:szCs w:val="28"/>
          <w:lang w:val="en-US"/>
        </w:rPr>
        <w:t xml:space="preserve">my work customs </w:t>
      </w:r>
      <w:r w:rsidRPr="00DD0DE2">
        <w:rPr>
          <w:rFonts w:ascii="Times New Roman" w:hAnsi="Times New Roman"/>
          <w:color w:val="000000"/>
          <w:sz w:val="28"/>
          <w:szCs w:val="28"/>
          <w:lang w:val="en-US"/>
        </w:rPr>
        <w:t>regime</w:t>
      </w:r>
      <w:r>
        <w:rPr>
          <w:rFonts w:ascii="Times New Roman" w:hAnsi="Times New Roman"/>
          <w:color w:val="000000"/>
          <w:sz w:val="28"/>
          <w:szCs w:val="28"/>
          <w:lang w:val="en-US"/>
        </w:rPr>
        <w:t xml:space="preserve">s of the Republic of Belarus and European Union are considered.  They are compared according to Kyoto Convention, Customs Code of Belarus and EU, other laws in the field of customs legislation. In introduction the main directions of this work are marked and in conclusion the most important resumes of the research are shown. </w:t>
      </w:r>
    </w:p>
    <w:p w:rsidR="00591E24" w:rsidRPr="006D3FE3" w:rsidRDefault="00591E24" w:rsidP="00DE3EAA">
      <w:pPr>
        <w:tabs>
          <w:tab w:val="left" w:pos="3555"/>
          <w:tab w:val="left" w:pos="3891"/>
        </w:tabs>
        <w:spacing w:line="240" w:lineRule="auto"/>
        <w:contextualSpacing/>
        <w:jc w:val="center"/>
        <w:rPr>
          <w:rFonts w:ascii="Times New Roman" w:hAnsi="Times New Roman"/>
          <w:sz w:val="28"/>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6D3FE3"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98176A"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98176A"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98176A"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98176A"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98176A" w:rsidRDefault="00591E24" w:rsidP="00DE3EAA">
      <w:pPr>
        <w:tabs>
          <w:tab w:val="left" w:pos="3555"/>
          <w:tab w:val="left" w:pos="3891"/>
        </w:tabs>
        <w:spacing w:line="240" w:lineRule="auto"/>
        <w:contextualSpacing/>
        <w:jc w:val="center"/>
        <w:rPr>
          <w:rFonts w:ascii="Times New Roman" w:hAnsi="Times New Roman"/>
          <w:sz w:val="32"/>
          <w:szCs w:val="28"/>
          <w:lang w:val="en-US"/>
        </w:rPr>
      </w:pPr>
    </w:p>
    <w:p w:rsidR="00591E24" w:rsidRPr="00560D6D" w:rsidRDefault="00591E24" w:rsidP="00DE3EAA">
      <w:pPr>
        <w:pStyle w:val="ConsPlusNormal"/>
        <w:widowControl/>
        <w:ind w:firstLine="851"/>
        <w:jc w:val="center"/>
        <w:outlineLvl w:val="2"/>
        <w:rPr>
          <w:rFonts w:ascii="Times New Roman" w:hAnsi="Times New Roman" w:cs="Times New Roman"/>
          <w:b/>
          <w:sz w:val="32"/>
          <w:szCs w:val="32"/>
        </w:rPr>
      </w:pPr>
      <w:r w:rsidRPr="00560D6D">
        <w:rPr>
          <w:rFonts w:ascii="Times New Roman" w:hAnsi="Times New Roman" w:cs="Times New Roman"/>
          <w:b/>
          <w:sz w:val="32"/>
          <w:szCs w:val="32"/>
        </w:rPr>
        <w:t>Содержание</w:t>
      </w:r>
    </w:p>
    <w:p w:rsidR="00591E2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Введение</w:t>
      </w:r>
      <w:r>
        <w:rPr>
          <w:rFonts w:ascii="Times New Roman" w:hAnsi="Times New Roman" w:cs="Times New Roman"/>
          <w:sz w:val="28"/>
          <w:szCs w:val="28"/>
        </w:rPr>
        <w:t>……………………………………………………………………………..4</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1. РАЗДЕЛ 1. МЕЖДУНАРОДНАЯ КОНВЕНЦИЯ ОБ УПРОЩЕНИИ И ГАРМОНИЗАЦИИ ТАМОЖЕННЫХ ПРОЦЕДУР</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1.1.  Глава 1. Киотская конвенция</w:t>
      </w:r>
      <w:r>
        <w:rPr>
          <w:rFonts w:ascii="Times New Roman" w:hAnsi="Times New Roman" w:cs="Times New Roman"/>
          <w:sz w:val="28"/>
          <w:szCs w:val="28"/>
        </w:rPr>
        <w:t>…………………………………………………6</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1.2.  Глава 2. Общие положения относительно таможенных режимов и таможенных процедур</w:t>
      </w:r>
      <w:r>
        <w:rPr>
          <w:rFonts w:ascii="Times New Roman" w:hAnsi="Times New Roman" w:cs="Times New Roman"/>
          <w:sz w:val="28"/>
          <w:szCs w:val="28"/>
        </w:rPr>
        <w:t>………………………………………………………………7</w:t>
      </w:r>
    </w:p>
    <w:p w:rsidR="00591E24" w:rsidRPr="00855864" w:rsidRDefault="00591E24" w:rsidP="00492092">
      <w:pPr>
        <w:pStyle w:val="ConsPlusNormal"/>
        <w:widowControl/>
        <w:ind w:right="-1" w:firstLine="0"/>
        <w:outlineLvl w:val="2"/>
        <w:rPr>
          <w:rFonts w:ascii="Times New Roman" w:hAnsi="Times New Roman" w:cs="Times New Roman"/>
          <w:sz w:val="28"/>
          <w:szCs w:val="28"/>
        </w:rPr>
      </w:pPr>
      <w:r w:rsidRPr="00855864">
        <w:rPr>
          <w:rFonts w:ascii="Times New Roman" w:hAnsi="Times New Roman" w:cs="Times New Roman"/>
          <w:sz w:val="28"/>
          <w:szCs w:val="28"/>
        </w:rPr>
        <w:t>2. РАЗДЕЛ 2. ТАМОЖЕННОЕ РЕГУЛИРОВАНИЕ В РЕСПУБЛИКЕ БЕЛАРУСЬ</w:t>
      </w:r>
    </w:p>
    <w:p w:rsidR="00591E24" w:rsidRPr="00855864" w:rsidRDefault="00591E24" w:rsidP="00492092">
      <w:pPr>
        <w:pStyle w:val="ConsPlusNormal"/>
        <w:widowControl/>
        <w:ind w:right="-1" w:firstLine="0"/>
        <w:outlineLvl w:val="2"/>
        <w:rPr>
          <w:rFonts w:ascii="Times New Roman" w:hAnsi="Times New Roman" w:cs="Times New Roman"/>
          <w:sz w:val="28"/>
          <w:szCs w:val="28"/>
        </w:rPr>
      </w:pPr>
      <w:r w:rsidRPr="00855864">
        <w:rPr>
          <w:rFonts w:ascii="Times New Roman" w:hAnsi="Times New Roman" w:cs="Times New Roman"/>
          <w:sz w:val="28"/>
          <w:szCs w:val="28"/>
        </w:rPr>
        <w:t>2.1. Глава 1. Перемещение товаров через таможенную границу</w:t>
      </w:r>
      <w:r>
        <w:rPr>
          <w:rFonts w:ascii="Times New Roman" w:hAnsi="Times New Roman" w:cs="Times New Roman"/>
          <w:sz w:val="28"/>
          <w:szCs w:val="28"/>
        </w:rPr>
        <w:t>……………….20</w:t>
      </w:r>
      <w:r w:rsidRPr="00855864">
        <w:rPr>
          <w:rFonts w:ascii="Times New Roman" w:hAnsi="Times New Roman" w:cs="Times New Roman"/>
          <w:sz w:val="28"/>
          <w:szCs w:val="28"/>
        </w:rPr>
        <w:t xml:space="preserve">                                                                          Республики Беларусь</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2.</w:t>
      </w:r>
      <w:r>
        <w:rPr>
          <w:rFonts w:ascii="Times New Roman" w:hAnsi="Times New Roman" w:cs="Times New Roman"/>
          <w:sz w:val="28"/>
          <w:szCs w:val="28"/>
        </w:rPr>
        <w:t>2. Глава 2.Таможенные процедуры……………………………………………..22</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2.3. Глава 3. Таможенные режимы</w:t>
      </w:r>
      <w:r>
        <w:rPr>
          <w:rFonts w:ascii="Times New Roman" w:hAnsi="Times New Roman" w:cs="Times New Roman"/>
          <w:sz w:val="28"/>
          <w:szCs w:val="28"/>
        </w:rPr>
        <w:t>………………………………………………..29</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3. РАЗДЕЛ 3. ТАМОЖЕННОЕ РЕГУЛИРОВАНИЕ В ЕВРОПЕЙСКОМ СОЮЗЕ</w:t>
      </w:r>
    </w:p>
    <w:p w:rsidR="00591E24" w:rsidRPr="00855864" w:rsidRDefault="00591E24" w:rsidP="00492092">
      <w:pPr>
        <w:pStyle w:val="ConsPlusNormal"/>
        <w:widowControl/>
        <w:ind w:right="-1" w:firstLine="0"/>
        <w:outlineLvl w:val="2"/>
        <w:rPr>
          <w:rFonts w:ascii="Times New Roman" w:hAnsi="Times New Roman" w:cs="Times New Roman"/>
          <w:sz w:val="28"/>
          <w:szCs w:val="28"/>
        </w:rPr>
      </w:pPr>
      <w:r w:rsidRPr="00855864">
        <w:rPr>
          <w:rFonts w:ascii="Times New Roman" w:hAnsi="Times New Roman" w:cs="Times New Roman"/>
          <w:sz w:val="28"/>
          <w:szCs w:val="28"/>
        </w:rPr>
        <w:t>3.1. Глава 1. Структура таможенных режимов и таможенных процедур в Европейском союзе</w:t>
      </w:r>
      <w:r>
        <w:rPr>
          <w:rFonts w:ascii="Times New Roman" w:hAnsi="Times New Roman" w:cs="Times New Roman"/>
          <w:sz w:val="28"/>
          <w:szCs w:val="28"/>
        </w:rPr>
        <w:t>………………………………………………………………...45</w:t>
      </w:r>
    </w:p>
    <w:p w:rsidR="00591E2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3.2. Глава 2. Классификация таможенных процедур</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в Европейском Союзе</w:t>
      </w:r>
      <w:r>
        <w:rPr>
          <w:rFonts w:ascii="Times New Roman" w:hAnsi="Times New Roman" w:cs="Times New Roman"/>
          <w:sz w:val="28"/>
          <w:szCs w:val="28"/>
        </w:rPr>
        <w:t>……………………………………………………………...47</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3.3. Глава 3. Таможенные режимы в Европейском Союзе</w:t>
      </w:r>
      <w:r>
        <w:rPr>
          <w:rFonts w:ascii="Times New Roman" w:hAnsi="Times New Roman" w:cs="Times New Roman"/>
          <w:sz w:val="28"/>
          <w:szCs w:val="28"/>
        </w:rPr>
        <w:t>……………………...59</w:t>
      </w:r>
    </w:p>
    <w:p w:rsidR="00591E24" w:rsidRPr="00855864" w:rsidRDefault="00591E24" w:rsidP="00492092">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Заключение</w:t>
      </w:r>
      <w:r>
        <w:rPr>
          <w:rFonts w:ascii="Times New Roman" w:hAnsi="Times New Roman" w:cs="Times New Roman"/>
          <w:sz w:val="28"/>
          <w:szCs w:val="28"/>
        </w:rPr>
        <w:t>…………………………………………………………………………61</w:t>
      </w:r>
    </w:p>
    <w:p w:rsidR="00591E24" w:rsidRPr="0098176A" w:rsidRDefault="00591E24" w:rsidP="00DE3EAA">
      <w:pPr>
        <w:pStyle w:val="ConsPlusNormal"/>
        <w:widowControl/>
        <w:ind w:firstLine="0"/>
        <w:outlineLvl w:val="2"/>
        <w:rPr>
          <w:rFonts w:ascii="Times New Roman" w:hAnsi="Times New Roman" w:cs="Times New Roman"/>
          <w:sz w:val="28"/>
          <w:szCs w:val="28"/>
        </w:rPr>
      </w:pPr>
      <w:r w:rsidRPr="00855864">
        <w:rPr>
          <w:rFonts w:ascii="Times New Roman" w:hAnsi="Times New Roman" w:cs="Times New Roman"/>
          <w:sz w:val="28"/>
          <w:szCs w:val="28"/>
        </w:rPr>
        <w:t>Литература</w:t>
      </w:r>
      <w:r>
        <w:rPr>
          <w:rFonts w:ascii="Times New Roman" w:hAnsi="Times New Roman" w:cs="Times New Roman"/>
          <w:sz w:val="28"/>
          <w:szCs w:val="28"/>
        </w:rPr>
        <w:t>………………………………………………………………………….64</w:t>
      </w:r>
    </w:p>
    <w:p w:rsidR="00591E24" w:rsidRPr="00855864" w:rsidRDefault="00591E24" w:rsidP="00DC0FE5">
      <w:pPr>
        <w:pStyle w:val="ConsPlusNormal"/>
        <w:widowControl/>
        <w:ind w:right="-1" w:firstLine="0"/>
        <w:outlineLvl w:val="2"/>
        <w:rPr>
          <w:rFonts w:ascii="Times New Roman" w:hAnsi="Times New Roman" w:cs="Times New Roman"/>
          <w:sz w:val="28"/>
          <w:szCs w:val="28"/>
        </w:rPr>
      </w:pPr>
      <w:r>
        <w:rPr>
          <w:rFonts w:ascii="Times New Roman" w:hAnsi="Times New Roman" w:cs="Times New Roman"/>
          <w:sz w:val="28"/>
          <w:szCs w:val="28"/>
        </w:rPr>
        <w:t>Приложение А……………………………………………………………………...65</w:t>
      </w:r>
    </w:p>
    <w:p w:rsidR="00591E24" w:rsidRDefault="00591E24" w:rsidP="009C7EF7">
      <w:pPr>
        <w:pStyle w:val="ConsPlusNormal"/>
        <w:widowControl/>
        <w:ind w:firstLine="0"/>
        <w:jc w:val="both"/>
        <w:outlineLvl w:val="2"/>
        <w:rPr>
          <w:rFonts w:ascii="Times New Roman" w:hAnsi="Times New Roman" w:cs="Times New Roman"/>
          <w:sz w:val="28"/>
          <w:szCs w:val="28"/>
        </w:rPr>
      </w:pPr>
      <w:r>
        <w:rPr>
          <w:rFonts w:ascii="Times New Roman" w:hAnsi="Times New Roman" w:cs="Times New Roman"/>
          <w:sz w:val="28"/>
          <w:szCs w:val="28"/>
        </w:rPr>
        <w:t>Приложение Б………………………………………………………………………67</w:t>
      </w: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p>
    <w:p w:rsidR="00591E24" w:rsidRDefault="00591E24" w:rsidP="00DE3EAA">
      <w:pPr>
        <w:pStyle w:val="ConsPlusNormal"/>
        <w:widowControl/>
        <w:ind w:firstLine="851"/>
        <w:jc w:val="center"/>
        <w:outlineLvl w:val="2"/>
        <w:rPr>
          <w:rFonts w:ascii="Times New Roman" w:hAnsi="Times New Roman" w:cs="Times New Roman"/>
          <w:b/>
          <w:sz w:val="32"/>
          <w:szCs w:val="32"/>
        </w:rPr>
      </w:pPr>
      <w:r w:rsidRPr="0012111C">
        <w:rPr>
          <w:rFonts w:ascii="Times New Roman" w:hAnsi="Times New Roman" w:cs="Times New Roman"/>
          <w:b/>
          <w:sz w:val="32"/>
          <w:szCs w:val="32"/>
        </w:rPr>
        <w:t>Введение</w:t>
      </w:r>
    </w:p>
    <w:p w:rsidR="00591E24" w:rsidRDefault="00591E24" w:rsidP="00DE3EAA">
      <w:pPr>
        <w:pStyle w:val="ConsPlusNormal"/>
        <w:widowControl/>
        <w:ind w:firstLine="851"/>
        <w:jc w:val="center"/>
        <w:outlineLvl w:val="2"/>
        <w:rPr>
          <w:rFonts w:ascii="Times New Roman" w:hAnsi="Times New Roman" w:cs="Times New Roman"/>
          <w:sz w:val="32"/>
          <w:szCs w:val="32"/>
        </w:rPr>
      </w:pPr>
    </w:p>
    <w:p w:rsidR="00591E24" w:rsidRPr="00683AF1" w:rsidRDefault="00591E24" w:rsidP="00DE3EAA">
      <w:pPr>
        <w:pStyle w:val="ConsPlusNormal"/>
        <w:ind w:firstLine="851"/>
        <w:jc w:val="both"/>
        <w:outlineLvl w:val="2"/>
        <w:rPr>
          <w:rFonts w:ascii="Times New Roman" w:hAnsi="Times New Roman"/>
          <w:sz w:val="28"/>
          <w:szCs w:val="28"/>
        </w:rPr>
      </w:pPr>
      <w:r w:rsidRPr="00683AF1">
        <w:rPr>
          <w:rFonts w:ascii="Times New Roman" w:hAnsi="Times New Roman"/>
          <w:sz w:val="28"/>
          <w:szCs w:val="28"/>
        </w:rPr>
        <w:t xml:space="preserve">Ни одна страна, какой бы крупной и самообеспеченной важнейшими ресурсами она ни была, не может изолированно существовать в рамках мирового пространства. На протяжении веков народы, активно участвовавшие в международном разделении труда, неизменно выигрывали в развитии экономики и культуры в сравнении с теми, что такой активности не проявляли. </w:t>
      </w:r>
    </w:p>
    <w:p w:rsidR="00591E24" w:rsidRDefault="00591E24" w:rsidP="00DE3EAA">
      <w:pPr>
        <w:pStyle w:val="ConsPlusNormal"/>
        <w:ind w:firstLine="851"/>
        <w:jc w:val="both"/>
        <w:outlineLvl w:val="2"/>
        <w:rPr>
          <w:rFonts w:ascii="Times New Roman" w:hAnsi="Times New Roman"/>
          <w:sz w:val="28"/>
          <w:szCs w:val="28"/>
        </w:rPr>
      </w:pPr>
      <w:r w:rsidRPr="00683AF1">
        <w:rPr>
          <w:rFonts w:ascii="Times New Roman" w:hAnsi="Times New Roman"/>
          <w:sz w:val="28"/>
          <w:szCs w:val="28"/>
        </w:rPr>
        <w:t>Способствовать интегрированию белорусской экономики в мировое хозяйство призвана таможенная политика Республики Беларусь</w:t>
      </w:r>
      <w:r>
        <w:rPr>
          <w:rFonts w:ascii="Times New Roman" w:hAnsi="Times New Roman"/>
          <w:sz w:val="28"/>
          <w:szCs w:val="28"/>
        </w:rPr>
        <w:t xml:space="preserve"> (РБ)</w:t>
      </w:r>
      <w:r w:rsidRPr="00683AF1">
        <w:rPr>
          <w:rFonts w:ascii="Times New Roman" w:hAnsi="Times New Roman"/>
          <w:sz w:val="28"/>
          <w:szCs w:val="28"/>
        </w:rPr>
        <w:t xml:space="preserve">. Как составная часть внешней политики, таможенная политика служит в современных условиях целям обеспечения и реализации внешнеэкономических задач и интересов страны, является одним из активных средств в осуществлении ее внешнеэкономической деятельности. </w:t>
      </w:r>
    </w:p>
    <w:p w:rsidR="00591E24" w:rsidRPr="006118C4" w:rsidRDefault="00591E24" w:rsidP="00DE3EAA">
      <w:pPr>
        <w:pStyle w:val="ConsPlusNormal"/>
        <w:ind w:firstLine="851"/>
        <w:jc w:val="both"/>
        <w:outlineLvl w:val="2"/>
        <w:rPr>
          <w:rFonts w:ascii="Times New Roman" w:hAnsi="Times New Roman"/>
          <w:sz w:val="28"/>
          <w:szCs w:val="28"/>
        </w:rPr>
      </w:pPr>
      <w:r w:rsidRPr="006118C4">
        <w:rPr>
          <w:rFonts w:ascii="Times New Roman" w:hAnsi="Times New Roman"/>
          <w:sz w:val="28"/>
          <w:szCs w:val="28"/>
        </w:rPr>
        <w:t>В Республике Беларусь осуществляется единая таможенная политика, являющаяся составной частью внутренней и внешней политики нашей страны. Данная политика осуществляется при помощи организации таможенного регулирования и таможенного дела. Таможенное регулирование – это установление порядка перемещения товаров через таможенную границу, их использование в соответствии с таможенным режимом или таможенной процедурой, а также в соответствии с иными формальностями, которые установлены таможенным законодательством РБ.</w:t>
      </w:r>
    </w:p>
    <w:p w:rsidR="00591E24" w:rsidRPr="006118C4" w:rsidRDefault="00591E24" w:rsidP="00DE3EAA">
      <w:pPr>
        <w:pStyle w:val="ConsPlusNormal"/>
        <w:ind w:firstLine="851"/>
        <w:jc w:val="both"/>
        <w:outlineLvl w:val="2"/>
        <w:rPr>
          <w:rFonts w:ascii="Times New Roman" w:hAnsi="Times New Roman"/>
          <w:sz w:val="28"/>
          <w:szCs w:val="28"/>
        </w:rPr>
      </w:pPr>
      <w:r w:rsidRPr="006118C4">
        <w:rPr>
          <w:rFonts w:ascii="Times New Roman" w:hAnsi="Times New Roman"/>
          <w:sz w:val="28"/>
          <w:szCs w:val="28"/>
        </w:rPr>
        <w:t>Таким образом, перемещение товаров через таможенную границу РБ напрямую сопряжено с такими понятиями как таможенный режим и таможенная процедура. Ведь именно эти важнейшие категории таможенного регулирования напрямую влияют на определение пределов прав владения, пользования и распоряжения товаров на таможенной территории нашей страны, либо за её пределами.</w:t>
      </w:r>
    </w:p>
    <w:p w:rsidR="00591E24" w:rsidRPr="006118C4" w:rsidRDefault="00591E24" w:rsidP="00DE3EAA">
      <w:pPr>
        <w:pStyle w:val="21"/>
        <w:widowControl w:val="0"/>
        <w:autoSpaceDE w:val="0"/>
        <w:autoSpaceDN w:val="0"/>
        <w:adjustRightInd w:val="0"/>
        <w:ind w:firstLine="851"/>
      </w:pPr>
      <w:r w:rsidRPr="006118C4">
        <w:t>Нельзя не отметить, что именно таможенный режим, является одним из важнейших рычагов таможенно-тарифного регулирования</w:t>
      </w:r>
      <w:r>
        <w:t xml:space="preserve"> </w:t>
      </w:r>
      <w:r w:rsidRPr="006118C4">
        <w:t>внешнеэкономической деятельности РБ. Установление таможенных режимов определяет меры экономического регулирования экспорта-импорта товаров, применение видов ставок тарифов.</w:t>
      </w:r>
    </w:p>
    <w:p w:rsidR="00591E24" w:rsidRPr="006118C4" w:rsidRDefault="00591E24" w:rsidP="00DE3EAA">
      <w:pPr>
        <w:pStyle w:val="21"/>
        <w:widowControl w:val="0"/>
        <w:autoSpaceDE w:val="0"/>
        <w:autoSpaceDN w:val="0"/>
        <w:adjustRightInd w:val="0"/>
        <w:ind w:firstLine="851"/>
      </w:pPr>
      <w:r w:rsidRPr="006118C4">
        <w:t>Не менее важную роль таможенные процедуры</w:t>
      </w:r>
      <w:r>
        <w:t xml:space="preserve"> и таможенные режимы</w:t>
      </w:r>
      <w:r w:rsidRPr="006118C4">
        <w:t xml:space="preserve"> выполняют в таможенной политике других государств мира, в качестве одной из важнейших составных частей таможенного регулирования, в частности в таких странах как Испания, Великобритания, Швеция, Германия и ряде других стран. Все перечисленные мною государства наравне с некоторыми другими, достигшими наиболее полного уровня интеграции, являются государствами-членами Европейского союза</w:t>
      </w:r>
      <w:r>
        <w:t xml:space="preserve"> (ЕС). В пределах данных государств существует единое таможенное пространство, что весьма упрощает перемещение товаров через их государственную границу.</w:t>
      </w:r>
    </w:p>
    <w:p w:rsidR="00591E24" w:rsidRPr="006118C4" w:rsidRDefault="00591E24" w:rsidP="00DE3EAA">
      <w:pPr>
        <w:pStyle w:val="21"/>
        <w:widowControl w:val="0"/>
        <w:ind w:firstLine="851"/>
      </w:pPr>
      <w:r w:rsidRPr="006118C4">
        <w:rPr>
          <w:rFonts w:eastAsia="Times New Roman"/>
        </w:rPr>
        <w:t>Понятие</w:t>
      </w:r>
      <w:r w:rsidRPr="006118C4">
        <w:t xml:space="preserve"> </w:t>
      </w:r>
      <w:r w:rsidRPr="006118C4">
        <w:rPr>
          <w:bCs/>
        </w:rPr>
        <w:t>«таможенный статус товара»</w:t>
      </w:r>
      <w:r w:rsidRPr="006118C4">
        <w:rPr>
          <w:b/>
          <w:bCs/>
        </w:rPr>
        <w:t xml:space="preserve"> </w:t>
      </w:r>
      <w:r w:rsidRPr="006118C4">
        <w:rPr>
          <w:rFonts w:eastAsia="Times New Roman"/>
        </w:rPr>
        <w:t>является</w:t>
      </w:r>
      <w:r w:rsidRPr="006118C4">
        <w:t xml:space="preserve"> </w:t>
      </w:r>
      <w:r w:rsidRPr="006118C4">
        <w:rPr>
          <w:rFonts w:eastAsia="Times New Roman"/>
        </w:rPr>
        <w:t>одним</w:t>
      </w:r>
      <w:r w:rsidRPr="006118C4">
        <w:t xml:space="preserve"> </w:t>
      </w:r>
      <w:r w:rsidRPr="006118C4">
        <w:rPr>
          <w:rFonts w:eastAsia="Times New Roman"/>
        </w:rPr>
        <w:t>из</w:t>
      </w:r>
      <w:r w:rsidRPr="006118C4">
        <w:t xml:space="preserve"> </w:t>
      </w:r>
      <w:r w:rsidRPr="006118C4">
        <w:rPr>
          <w:rFonts w:eastAsia="Times New Roman"/>
        </w:rPr>
        <w:t>ключевых</w:t>
      </w:r>
      <w:r w:rsidRPr="006118C4">
        <w:t xml:space="preserve"> </w:t>
      </w:r>
      <w:r w:rsidRPr="006118C4">
        <w:rPr>
          <w:rFonts w:eastAsia="Times New Roman"/>
        </w:rPr>
        <w:t>в</w:t>
      </w:r>
      <w:r w:rsidRPr="006118C4">
        <w:t xml:space="preserve"> </w:t>
      </w:r>
      <w:r w:rsidRPr="006118C4">
        <w:rPr>
          <w:rFonts w:eastAsia="Times New Roman"/>
        </w:rPr>
        <w:t>таможенном</w:t>
      </w:r>
      <w:r>
        <w:t xml:space="preserve"> </w:t>
      </w:r>
      <w:r w:rsidRPr="006118C4">
        <w:rPr>
          <w:rFonts w:eastAsia="Times New Roman"/>
        </w:rPr>
        <w:t>праве</w:t>
      </w:r>
      <w:r w:rsidRPr="006118C4">
        <w:t xml:space="preserve"> </w:t>
      </w:r>
      <w:r w:rsidRPr="006118C4">
        <w:rPr>
          <w:rFonts w:eastAsia="Times New Roman"/>
        </w:rPr>
        <w:t>ЕС</w:t>
      </w:r>
      <w:r w:rsidRPr="006118C4">
        <w:t xml:space="preserve">. </w:t>
      </w:r>
      <w:r w:rsidRPr="006118C4">
        <w:rPr>
          <w:rFonts w:eastAsia="Times New Roman"/>
        </w:rPr>
        <w:t>Через</w:t>
      </w:r>
      <w:r w:rsidRPr="006118C4">
        <w:t xml:space="preserve"> </w:t>
      </w:r>
      <w:r w:rsidRPr="006118C4">
        <w:rPr>
          <w:rFonts w:eastAsia="Times New Roman"/>
        </w:rPr>
        <w:t>него</w:t>
      </w:r>
      <w:r w:rsidRPr="006118C4">
        <w:t xml:space="preserve"> </w:t>
      </w:r>
      <w:r w:rsidRPr="006118C4">
        <w:rPr>
          <w:rFonts w:eastAsia="Times New Roman"/>
        </w:rPr>
        <w:t>реализуется</w:t>
      </w:r>
      <w:r w:rsidRPr="006118C4">
        <w:t xml:space="preserve"> </w:t>
      </w:r>
      <w:r w:rsidRPr="006118C4">
        <w:rPr>
          <w:rFonts w:eastAsia="Times New Roman"/>
        </w:rPr>
        <w:t>взаимосвязь</w:t>
      </w:r>
      <w:r w:rsidRPr="006118C4">
        <w:t xml:space="preserve"> </w:t>
      </w:r>
      <w:r w:rsidRPr="006118C4">
        <w:rPr>
          <w:rFonts w:eastAsia="Times New Roman"/>
        </w:rPr>
        <w:t>внешних</w:t>
      </w:r>
      <w:r w:rsidRPr="006118C4">
        <w:t xml:space="preserve"> </w:t>
      </w:r>
      <w:r w:rsidRPr="006118C4">
        <w:rPr>
          <w:rFonts w:eastAsia="Times New Roman"/>
        </w:rPr>
        <w:t>и</w:t>
      </w:r>
      <w:r w:rsidRPr="006118C4">
        <w:t xml:space="preserve"> </w:t>
      </w:r>
      <w:r w:rsidRPr="006118C4">
        <w:rPr>
          <w:rFonts w:eastAsia="Times New Roman"/>
        </w:rPr>
        <w:t>внутренних</w:t>
      </w:r>
      <w:r w:rsidRPr="006118C4">
        <w:t xml:space="preserve"> </w:t>
      </w:r>
      <w:r w:rsidRPr="006118C4">
        <w:rPr>
          <w:rFonts w:eastAsia="Times New Roman"/>
        </w:rPr>
        <w:t>аспектов</w:t>
      </w:r>
      <w:r w:rsidRPr="006118C4">
        <w:t xml:space="preserve"> </w:t>
      </w:r>
      <w:r w:rsidRPr="006118C4">
        <w:rPr>
          <w:rFonts w:eastAsia="Times New Roman"/>
        </w:rPr>
        <w:t>таможенного</w:t>
      </w:r>
      <w:r w:rsidRPr="006118C4">
        <w:t xml:space="preserve"> </w:t>
      </w:r>
      <w:r w:rsidRPr="006118C4">
        <w:rPr>
          <w:rFonts w:eastAsia="Times New Roman"/>
        </w:rPr>
        <w:t>союза</w:t>
      </w:r>
      <w:r w:rsidRPr="006118C4">
        <w:t xml:space="preserve">: </w:t>
      </w:r>
      <w:r w:rsidRPr="006118C4">
        <w:rPr>
          <w:rFonts w:eastAsia="Times New Roman"/>
        </w:rPr>
        <w:t>товары</w:t>
      </w:r>
      <w:r w:rsidRPr="006118C4">
        <w:t xml:space="preserve"> </w:t>
      </w:r>
      <w:r w:rsidRPr="006118C4">
        <w:rPr>
          <w:rFonts w:eastAsia="Times New Roman"/>
        </w:rPr>
        <w:t>из</w:t>
      </w:r>
      <w:r w:rsidRPr="006118C4">
        <w:t xml:space="preserve"> </w:t>
      </w:r>
      <w:r w:rsidRPr="006118C4">
        <w:rPr>
          <w:rFonts w:eastAsia="Times New Roman"/>
        </w:rPr>
        <w:t>третьих</w:t>
      </w:r>
      <w:r w:rsidRPr="006118C4">
        <w:t xml:space="preserve"> </w:t>
      </w:r>
      <w:r w:rsidRPr="006118C4">
        <w:rPr>
          <w:rFonts w:eastAsia="Times New Roman"/>
        </w:rPr>
        <w:t>стран</w:t>
      </w:r>
      <w:r w:rsidRPr="006118C4">
        <w:t xml:space="preserve">, </w:t>
      </w:r>
      <w:r w:rsidRPr="006118C4">
        <w:rPr>
          <w:rFonts w:eastAsia="Times New Roman"/>
        </w:rPr>
        <w:t>получившие</w:t>
      </w:r>
      <w:r w:rsidRPr="006118C4">
        <w:t xml:space="preserve"> </w:t>
      </w:r>
      <w:r w:rsidRPr="006118C4">
        <w:rPr>
          <w:rFonts w:eastAsia="Times New Roman"/>
        </w:rPr>
        <w:t>статус</w:t>
      </w:r>
      <w:r w:rsidRPr="006118C4">
        <w:t xml:space="preserve"> </w:t>
      </w:r>
      <w:r w:rsidRPr="006118C4">
        <w:rPr>
          <w:rFonts w:eastAsia="Times New Roman"/>
        </w:rPr>
        <w:t>«товаров</w:t>
      </w:r>
      <w:r w:rsidRPr="006118C4">
        <w:t xml:space="preserve"> </w:t>
      </w:r>
      <w:r w:rsidRPr="006118C4">
        <w:rPr>
          <w:rFonts w:eastAsia="Times New Roman"/>
        </w:rPr>
        <w:t>Сообщества»</w:t>
      </w:r>
      <w:r w:rsidRPr="006118C4">
        <w:t xml:space="preserve"> </w:t>
      </w:r>
      <w:r w:rsidRPr="006118C4">
        <w:rPr>
          <w:rFonts w:eastAsia="Times New Roman"/>
        </w:rPr>
        <w:t>в</w:t>
      </w:r>
      <w:r w:rsidRPr="006118C4">
        <w:t xml:space="preserve"> </w:t>
      </w:r>
      <w:r w:rsidRPr="006118C4">
        <w:rPr>
          <w:rFonts w:eastAsia="Times New Roman"/>
        </w:rPr>
        <w:t>результате</w:t>
      </w:r>
      <w:r w:rsidRPr="006118C4">
        <w:t xml:space="preserve"> </w:t>
      </w:r>
      <w:r w:rsidRPr="006118C4">
        <w:rPr>
          <w:rFonts w:eastAsia="Times New Roman"/>
        </w:rPr>
        <w:t>таможенного</w:t>
      </w:r>
      <w:r w:rsidRPr="006118C4">
        <w:t xml:space="preserve"> </w:t>
      </w:r>
      <w:r w:rsidRPr="006118C4">
        <w:rPr>
          <w:rFonts w:eastAsia="Times New Roman"/>
        </w:rPr>
        <w:t>оформления</w:t>
      </w:r>
      <w:r w:rsidRPr="006118C4">
        <w:t xml:space="preserve"> </w:t>
      </w:r>
      <w:r w:rsidRPr="006118C4">
        <w:rPr>
          <w:rFonts w:eastAsia="Times New Roman"/>
        </w:rPr>
        <w:t>на</w:t>
      </w:r>
      <w:r w:rsidRPr="006118C4">
        <w:t xml:space="preserve"> </w:t>
      </w:r>
      <w:r w:rsidRPr="006118C4">
        <w:rPr>
          <w:rFonts w:eastAsia="Times New Roman"/>
        </w:rPr>
        <w:t>таможенной</w:t>
      </w:r>
      <w:r w:rsidRPr="006118C4">
        <w:t xml:space="preserve"> </w:t>
      </w:r>
      <w:r w:rsidRPr="006118C4">
        <w:rPr>
          <w:rFonts w:eastAsia="Times New Roman"/>
        </w:rPr>
        <w:t>границе</w:t>
      </w:r>
      <w:r w:rsidRPr="006118C4">
        <w:t xml:space="preserve"> </w:t>
      </w:r>
      <w:r w:rsidRPr="006118C4">
        <w:rPr>
          <w:rFonts w:eastAsia="Times New Roman"/>
        </w:rPr>
        <w:t>ЕС</w:t>
      </w:r>
      <w:r w:rsidRPr="006118C4">
        <w:t xml:space="preserve">, </w:t>
      </w:r>
      <w:r w:rsidRPr="006118C4">
        <w:rPr>
          <w:rFonts w:eastAsia="Times New Roman"/>
        </w:rPr>
        <w:t>получают</w:t>
      </w:r>
      <w:r w:rsidRPr="006118C4">
        <w:t xml:space="preserve"> </w:t>
      </w:r>
      <w:r w:rsidRPr="006118C4">
        <w:rPr>
          <w:rFonts w:eastAsia="Times New Roman"/>
        </w:rPr>
        <w:t>возможность</w:t>
      </w:r>
      <w:r w:rsidRPr="006118C4">
        <w:t xml:space="preserve"> </w:t>
      </w:r>
      <w:r w:rsidRPr="006118C4">
        <w:rPr>
          <w:rFonts w:eastAsia="Times New Roman"/>
        </w:rPr>
        <w:t>беспрепятственно</w:t>
      </w:r>
      <w:r w:rsidRPr="006118C4">
        <w:t xml:space="preserve"> </w:t>
      </w:r>
      <w:r w:rsidRPr="006118C4">
        <w:rPr>
          <w:rFonts w:eastAsia="Times New Roman"/>
        </w:rPr>
        <w:t>обращаться</w:t>
      </w:r>
      <w:r w:rsidRPr="006118C4">
        <w:t xml:space="preserve"> </w:t>
      </w:r>
      <w:r w:rsidRPr="006118C4">
        <w:rPr>
          <w:rFonts w:eastAsia="Times New Roman"/>
        </w:rPr>
        <w:t>по</w:t>
      </w:r>
      <w:r w:rsidRPr="006118C4">
        <w:t xml:space="preserve"> </w:t>
      </w:r>
      <w:r w:rsidRPr="006118C4">
        <w:rPr>
          <w:rFonts w:eastAsia="Times New Roman"/>
        </w:rPr>
        <w:t>всей</w:t>
      </w:r>
      <w:r w:rsidRPr="006118C4">
        <w:t xml:space="preserve"> </w:t>
      </w:r>
      <w:r w:rsidRPr="006118C4">
        <w:rPr>
          <w:rFonts w:eastAsia="Times New Roman"/>
        </w:rPr>
        <w:t>территории</w:t>
      </w:r>
      <w:r w:rsidRPr="006118C4">
        <w:t xml:space="preserve"> </w:t>
      </w:r>
      <w:r w:rsidRPr="006118C4">
        <w:rPr>
          <w:rFonts w:eastAsia="Times New Roman"/>
        </w:rPr>
        <w:t>таможенного</w:t>
      </w:r>
      <w:r w:rsidRPr="006118C4">
        <w:t xml:space="preserve"> </w:t>
      </w:r>
      <w:r w:rsidRPr="006118C4">
        <w:rPr>
          <w:rFonts w:eastAsia="Times New Roman"/>
        </w:rPr>
        <w:t>союза</w:t>
      </w:r>
      <w:r w:rsidRPr="006118C4">
        <w:t xml:space="preserve"> </w:t>
      </w:r>
      <w:r w:rsidRPr="006118C4">
        <w:rPr>
          <w:rFonts w:eastAsia="Times New Roman"/>
        </w:rPr>
        <w:t>согласно</w:t>
      </w:r>
      <w:r w:rsidRPr="006118C4">
        <w:t xml:space="preserve"> </w:t>
      </w:r>
      <w:r w:rsidRPr="006118C4">
        <w:rPr>
          <w:rFonts w:eastAsia="Times New Roman"/>
        </w:rPr>
        <w:t>принципу</w:t>
      </w:r>
      <w:r>
        <w:t xml:space="preserve"> </w:t>
      </w:r>
      <w:r w:rsidRPr="006118C4">
        <w:rPr>
          <w:rFonts w:eastAsia="Times New Roman"/>
        </w:rPr>
        <w:t>свободы</w:t>
      </w:r>
      <w:r w:rsidRPr="006118C4">
        <w:t xml:space="preserve"> </w:t>
      </w:r>
      <w:r w:rsidRPr="006118C4">
        <w:rPr>
          <w:rFonts w:eastAsia="Times New Roman"/>
        </w:rPr>
        <w:t>перемещения</w:t>
      </w:r>
      <w:r w:rsidRPr="006118C4">
        <w:t xml:space="preserve"> </w:t>
      </w:r>
      <w:r w:rsidRPr="006118C4">
        <w:rPr>
          <w:rFonts w:eastAsia="Times New Roman"/>
        </w:rPr>
        <w:t>товаров</w:t>
      </w:r>
      <w:r w:rsidRPr="006118C4">
        <w:t xml:space="preserve"> </w:t>
      </w:r>
      <w:r w:rsidRPr="006118C4">
        <w:rPr>
          <w:rFonts w:eastAsia="Times New Roman"/>
        </w:rPr>
        <w:t>в</w:t>
      </w:r>
      <w:r w:rsidRPr="006118C4">
        <w:t xml:space="preserve"> </w:t>
      </w:r>
      <w:r w:rsidRPr="006118C4">
        <w:rPr>
          <w:rFonts w:eastAsia="Times New Roman"/>
        </w:rPr>
        <w:t>ЕС</w:t>
      </w:r>
      <w:r w:rsidRPr="006118C4">
        <w:t xml:space="preserve">. </w:t>
      </w:r>
    </w:p>
    <w:p w:rsidR="00591E24" w:rsidRPr="00B24987" w:rsidRDefault="00591E24" w:rsidP="00DE3EAA">
      <w:pPr>
        <w:pStyle w:val="21"/>
        <w:widowControl w:val="0"/>
        <w:autoSpaceDE w:val="0"/>
        <w:autoSpaceDN w:val="0"/>
        <w:adjustRightInd w:val="0"/>
        <w:ind w:firstLine="851"/>
        <w:rPr>
          <w:color w:val="FFFFFF"/>
        </w:rPr>
      </w:pPr>
      <w:r w:rsidRPr="006118C4">
        <w:t>Таким образом, целью моей</w:t>
      </w:r>
      <w:r>
        <w:t xml:space="preserve"> работы является: изучение принципов функционирования таможенных режимов и таможенных процедур РБ и ЕС и их сопоставление по общим положением, закреплённым в международной конвенции об упрощении и гармонизации таможенных процедур, конвенции, которую нашей стране ещё предстоит ратифицировать и освоить, с целью наиболее полного интегрирования в мировое хозяйство экономики нашей страны. </w:t>
      </w:r>
      <w:r w:rsidRPr="00B24987">
        <w:rPr>
          <w:color w:val="FFFFFF"/>
        </w:rPr>
        <w:t>В заключительной главе курсовой работы будут рассмотрены вопросы о создании единого таможенного пространства между Беларусью, Россией и Казахстаном, в рамках таможенного союза, а так же проблемы вступления РБ во Всемирную Торговую Организацию.</w:t>
      </w:r>
    </w:p>
    <w:p w:rsidR="00591E24" w:rsidRPr="00B24987" w:rsidRDefault="00591E24" w:rsidP="00DE3EAA">
      <w:pPr>
        <w:pStyle w:val="ConsPlusNormal"/>
        <w:widowControl/>
        <w:ind w:firstLine="851"/>
        <w:jc w:val="both"/>
        <w:outlineLvl w:val="2"/>
        <w:rPr>
          <w:rFonts w:ascii="Times New Roman" w:hAnsi="Times New Roman" w:cs="Times New Roman"/>
          <w:b/>
          <w:color w:val="FFFFFF"/>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pStyle w:val="ConsPlusNormal"/>
        <w:widowControl/>
        <w:ind w:firstLine="851"/>
        <w:jc w:val="both"/>
        <w:outlineLvl w:val="2"/>
        <w:rPr>
          <w:rFonts w:ascii="Times New Roman" w:hAnsi="Times New Roman" w:cs="Times New Roman"/>
          <w:b/>
          <w:sz w:val="28"/>
          <w:szCs w:val="28"/>
        </w:rPr>
      </w:pPr>
    </w:p>
    <w:p w:rsidR="00591E24" w:rsidRPr="006118C4" w:rsidRDefault="00591E24" w:rsidP="00DE3EAA">
      <w:pPr>
        <w:pStyle w:val="ConsPlusNormal"/>
        <w:widowControl/>
        <w:ind w:firstLine="851"/>
        <w:jc w:val="both"/>
        <w:outlineLvl w:val="2"/>
        <w:rPr>
          <w:rFonts w:ascii="Times New Roman" w:hAnsi="Times New Roman" w:cs="Times New Roman"/>
          <w:b/>
          <w:sz w:val="28"/>
          <w:szCs w:val="28"/>
        </w:rPr>
      </w:pPr>
    </w:p>
    <w:p w:rsidR="00591E24" w:rsidRDefault="00591E24" w:rsidP="00DE3EAA">
      <w:pPr>
        <w:spacing w:after="0" w:line="240" w:lineRule="auto"/>
        <w:ind w:firstLine="851"/>
        <w:jc w:val="center"/>
        <w:rPr>
          <w:rFonts w:ascii="Times New Roman" w:hAnsi="Times New Roman"/>
          <w:b/>
          <w:sz w:val="32"/>
          <w:szCs w:val="32"/>
        </w:rPr>
      </w:pPr>
      <w:r w:rsidRPr="0012111C">
        <w:rPr>
          <w:rFonts w:ascii="Times New Roman" w:hAnsi="Times New Roman"/>
          <w:b/>
          <w:sz w:val="32"/>
          <w:szCs w:val="32"/>
          <w:lang w:val="be-BY"/>
        </w:rPr>
        <w:t>Раздел</w:t>
      </w:r>
      <w:r w:rsidRPr="0012111C">
        <w:rPr>
          <w:rFonts w:ascii="Times New Roman" w:hAnsi="Times New Roman"/>
          <w:b/>
          <w:sz w:val="32"/>
          <w:szCs w:val="32"/>
        </w:rPr>
        <w:t xml:space="preserve"> 1</w:t>
      </w:r>
    </w:p>
    <w:p w:rsidR="00591E24" w:rsidRDefault="00591E24" w:rsidP="00DE3EAA">
      <w:pPr>
        <w:spacing w:after="0" w:line="240" w:lineRule="auto"/>
        <w:ind w:firstLine="851"/>
        <w:jc w:val="center"/>
        <w:rPr>
          <w:rFonts w:ascii="Times New Roman" w:hAnsi="Times New Roman"/>
          <w:b/>
          <w:sz w:val="32"/>
          <w:szCs w:val="32"/>
          <w:lang w:val="be-BY"/>
        </w:rPr>
      </w:pPr>
      <w:r w:rsidRPr="0012111C">
        <w:rPr>
          <w:rFonts w:ascii="Times New Roman" w:hAnsi="Times New Roman"/>
          <w:b/>
          <w:sz w:val="32"/>
          <w:szCs w:val="32"/>
          <w:lang w:val="be-BY"/>
        </w:rPr>
        <w:t>Глава 1</w:t>
      </w:r>
    </w:p>
    <w:p w:rsidR="00591E24" w:rsidRDefault="00591E24" w:rsidP="00DE3EAA">
      <w:pPr>
        <w:spacing w:after="0" w:line="240" w:lineRule="auto"/>
        <w:ind w:firstLine="851"/>
        <w:jc w:val="center"/>
        <w:rPr>
          <w:rFonts w:ascii="Times New Roman" w:hAnsi="Times New Roman"/>
          <w:b/>
          <w:sz w:val="32"/>
          <w:szCs w:val="32"/>
        </w:rPr>
      </w:pPr>
      <w:r w:rsidRPr="0012111C">
        <w:rPr>
          <w:rFonts w:ascii="Times New Roman" w:hAnsi="Times New Roman"/>
          <w:b/>
          <w:sz w:val="32"/>
          <w:szCs w:val="32"/>
        </w:rPr>
        <w:t>Киотская конвенция</w:t>
      </w:r>
    </w:p>
    <w:p w:rsidR="00591E24" w:rsidRPr="0012111C" w:rsidRDefault="00591E24" w:rsidP="00DE3EAA">
      <w:pPr>
        <w:spacing w:after="0" w:line="240" w:lineRule="auto"/>
        <w:ind w:firstLine="851"/>
        <w:jc w:val="center"/>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Таможенные службы играют важную роль в мировой торговле. Их задачей является обеспечения соблюдения закона, сбора пошлин и налогов, оперативного оформления товаров. Для минимизации влияния деятельности таможенных служб на международный поток товаров, современные таможенные администрации должны разработать всеобъемлющее и прозрачное законодательство.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Цель настоящей конвенции заключается не только в удовлетворении потребностей торгового сообщества в отношении облегчения перемещения товаров, но и в эффективном и результативном содействии соблюдению положений таможенного законодательства и таможенного контроля.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Конвенция устанавливает основополагающие принципы и средства с целью помочь Договаривающимся сторонам создать современную таможенную администрацию и привести своё национальное законодательство в соответствие с требованиями упрощённого, гармонизированного и более гибкого подхода без ущерба эффективным методам контроля. Это также позволит международному предпринимательству как можно эффективнее выполнить свои обязательства, установленным таможенным законодательством [1].</w:t>
      </w:r>
    </w:p>
    <w:p w:rsidR="00591E24" w:rsidRPr="006118C4" w:rsidRDefault="00591E24" w:rsidP="00DE3EAA">
      <w:pPr>
        <w:spacing w:after="0" w:line="240" w:lineRule="auto"/>
        <w:ind w:firstLine="851"/>
        <w:jc w:val="both"/>
        <w:rPr>
          <w:rFonts w:ascii="Times New Roman" w:hAnsi="Times New Roman"/>
          <w:iCs/>
          <w:sz w:val="28"/>
          <w:szCs w:val="28"/>
        </w:rPr>
      </w:pPr>
      <w:r w:rsidRPr="006118C4">
        <w:rPr>
          <w:rFonts w:ascii="Times New Roman" w:hAnsi="Times New Roman"/>
          <w:iCs/>
          <w:sz w:val="28"/>
          <w:szCs w:val="28"/>
        </w:rPr>
        <w:t xml:space="preserve">Сегодня Всемирная таможенная организация объединяет 174 таможенные администрации, которые оперируют на всех континентах и обеспечивают более чем 98% мировой торговли. </w:t>
      </w:r>
    </w:p>
    <w:p w:rsidR="00591E24" w:rsidRPr="006118C4" w:rsidRDefault="00591E24" w:rsidP="00DE3EAA">
      <w:pPr>
        <w:spacing w:after="0" w:line="240" w:lineRule="auto"/>
        <w:ind w:firstLine="851"/>
        <w:jc w:val="both"/>
        <w:rPr>
          <w:rFonts w:ascii="Times New Roman" w:hAnsi="Times New Roman"/>
          <w:iCs/>
          <w:sz w:val="28"/>
          <w:szCs w:val="28"/>
        </w:rPr>
      </w:pPr>
      <w:r w:rsidRPr="006118C4">
        <w:rPr>
          <w:rFonts w:ascii="Times New Roman" w:hAnsi="Times New Roman"/>
          <w:iCs/>
          <w:sz w:val="28"/>
          <w:szCs w:val="28"/>
        </w:rPr>
        <w:t>Беларусь стала членом Всемирной таможенной организации 16 декабря 1993 года, оформив правопреемство в отношении Конвенции о создании Совета таможенного сотрудничества. Благодаря участию нашей таможенной службы в работе основных органов ВТО позиция Беларуси доводится до международного таможенного сообщества и учитывается при принятии как технических, так и политических решений в таможенной сфере. Кроме того, Беларусь пользуется правами получения определенной помощи в рамках ВТО по вопросам таможенного дела. Материалы, разработанные комитетами и рабочими группами ВТО, поступают в Государственный таможенный комитет и используются при подготовке как национальной нормативной базы, так и международных договоров.</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iCs/>
          <w:sz w:val="28"/>
          <w:szCs w:val="28"/>
        </w:rPr>
        <w:t xml:space="preserve">Тем не менее, один из основных документов, на котором базируется деятельность Всемирной таможенной организации, является </w:t>
      </w:r>
      <w:r w:rsidRPr="006118C4">
        <w:rPr>
          <w:rFonts w:ascii="Times New Roman" w:hAnsi="Times New Roman"/>
          <w:sz w:val="28"/>
          <w:szCs w:val="28"/>
        </w:rPr>
        <w:t xml:space="preserve">Международная конвенция об упрощении и гармонизации таможенных процедур. В нашей стране, данный нормативно-правовой акт ратифицирован не был, но возможно в скором будущем, таможенные границы Республики Беларусь, будут открыты для всех стран-участниц данного соглашения в рамках Всемирной Таможенной Организации </w:t>
      </w:r>
      <w:r>
        <w:rPr>
          <w:rFonts w:ascii="Times New Roman" w:hAnsi="Times New Roman"/>
          <w:sz w:val="28"/>
          <w:szCs w:val="28"/>
        </w:rPr>
        <w:t>[7</w:t>
      </w:r>
      <w:r w:rsidRPr="006118C4">
        <w:rPr>
          <w:rFonts w:ascii="Times New Roman" w:hAnsi="Times New Roman"/>
          <w:sz w:val="28"/>
          <w:szCs w:val="28"/>
        </w:rPr>
        <w:t>].</w:t>
      </w:r>
    </w:p>
    <w:p w:rsidR="00591E24" w:rsidRDefault="00591E24" w:rsidP="00DE3EAA">
      <w:pPr>
        <w:spacing w:after="0" w:line="240" w:lineRule="auto"/>
        <w:ind w:firstLine="851"/>
        <w:jc w:val="both"/>
        <w:rPr>
          <w:rFonts w:ascii="Times New Roman" w:hAnsi="Times New Roman"/>
          <w:sz w:val="28"/>
          <w:szCs w:val="28"/>
          <w:lang w:val="be-BY"/>
        </w:rPr>
      </w:pPr>
      <w:r w:rsidRPr="006118C4">
        <w:rPr>
          <w:rFonts w:ascii="Times New Roman" w:hAnsi="Times New Roman"/>
          <w:iCs/>
          <w:sz w:val="28"/>
          <w:szCs w:val="28"/>
        </w:rPr>
        <w:br/>
      </w:r>
    </w:p>
    <w:p w:rsidR="00591E24" w:rsidRDefault="00591E24" w:rsidP="00DE3EAA">
      <w:pPr>
        <w:spacing w:after="0" w:line="240" w:lineRule="auto"/>
        <w:ind w:firstLine="851"/>
        <w:jc w:val="center"/>
        <w:rPr>
          <w:rFonts w:ascii="Times New Roman" w:hAnsi="Times New Roman"/>
          <w:b/>
          <w:sz w:val="32"/>
          <w:szCs w:val="32"/>
          <w:lang w:val="be-BY"/>
        </w:rPr>
      </w:pPr>
      <w:r w:rsidRPr="0012111C">
        <w:rPr>
          <w:rFonts w:ascii="Times New Roman" w:hAnsi="Times New Roman"/>
          <w:b/>
          <w:sz w:val="32"/>
          <w:szCs w:val="32"/>
          <w:lang w:val="be-BY"/>
        </w:rPr>
        <w:t>Глава 2</w:t>
      </w:r>
    </w:p>
    <w:p w:rsidR="00591E24" w:rsidRDefault="00591E24" w:rsidP="00DE3EAA">
      <w:pPr>
        <w:spacing w:after="0" w:line="240" w:lineRule="auto"/>
        <w:ind w:firstLine="851"/>
        <w:jc w:val="center"/>
        <w:rPr>
          <w:rFonts w:ascii="Times New Roman" w:hAnsi="Times New Roman"/>
          <w:b/>
          <w:sz w:val="32"/>
          <w:szCs w:val="32"/>
        </w:rPr>
      </w:pPr>
      <w:r w:rsidRPr="0012111C">
        <w:rPr>
          <w:rFonts w:ascii="Times New Roman" w:hAnsi="Times New Roman"/>
          <w:b/>
          <w:sz w:val="32"/>
          <w:szCs w:val="32"/>
        </w:rPr>
        <w:t>Общие положения относительно таможенных режимов и таможенных процедур</w:t>
      </w:r>
    </w:p>
    <w:p w:rsidR="00591E24" w:rsidRDefault="00591E24" w:rsidP="00DE3EAA">
      <w:pPr>
        <w:spacing w:after="0" w:line="240" w:lineRule="auto"/>
        <w:ind w:firstLine="851"/>
        <w:jc w:val="center"/>
        <w:rPr>
          <w:rFonts w:ascii="Times New Roman" w:hAnsi="Times New Roman"/>
          <w:b/>
          <w:sz w:val="32"/>
          <w:szCs w:val="32"/>
        </w:rPr>
      </w:pPr>
      <w:r w:rsidRPr="0012111C">
        <w:rPr>
          <w:rFonts w:ascii="Times New Roman" w:hAnsi="Times New Roman"/>
          <w:b/>
          <w:sz w:val="32"/>
          <w:szCs w:val="32"/>
        </w:rPr>
        <w:t>Таможенный транзит</w:t>
      </w:r>
    </w:p>
    <w:p w:rsidR="00591E24" w:rsidRPr="0012111C" w:rsidRDefault="00591E24" w:rsidP="00DE3EAA">
      <w:pPr>
        <w:spacing w:after="0" w:line="240" w:lineRule="auto"/>
        <w:ind w:firstLine="851"/>
        <w:jc w:val="center"/>
        <w:rPr>
          <w:rFonts w:ascii="Times New Roman" w:hAnsi="Times New Roman"/>
          <w:b/>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Товары, перевозимые в режиме таможенного транзита не облагаются пошлинами и налогами при соблюдении установленных таможенной службой условий и представления любых необходимых гарантий.</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устанавливает лиц, ответственных перед таможенной службой за соблюдение обязательств, вытекающих из режима таможенного транзита, в частности – за обеспечение предоставления товаров в таможенный орган назначения в неизменном состоянии, в соответствии с условиями, установленными таможенной службой.</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Таможенный орган отправления принимает все необходимые меры для того, чтобы таможенный орган назначения мог идентифицировать груз и обнаружить любое несанкционированное вмешательство.</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случае, когда груз перевозится в транспортной единице и при этом груз должен быть опломбирован таможенной службой, таможенные пломбы налагаются непосредственно на транспортную единицу. Таможенная служба решает, обеспечивает ли транспортная единица цели таможенного транзита.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Если таможенная служба устанавливает срок для таможенного транзита, то он должен быть достаточным для целей транзитной операции. Так же, в отдельных случаях, предполагается перемещение грузов в данном режиме по определённому маршруту и под таможенным сопровождением.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Товары могут быть перегружены из одного транспортного средства в другое без разрешения таможенной службы, при условии, что таможенные пломбы и крепёжные приспособления не взломаны и не нарушены.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Таможенная служба должна требовать от заинтересованного лица незамедлительного сообщения в ближайший таможенный орган, либо в иные компетентные органы об аварии или других непредвиденных случаях, непосредственно влияющих на операцию таможенного транзита.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Национальное законодательство не предусматривает никаких других условий для завершения таможенного транзита, кроме предоставления товаров и соответствующей декларации на товары таможенному органу назначения в любые установленные сроки; при этом товары не должны подвергаться никаким изменениям, не должны использоваться, и таможенные пломбы, крепёжные приспособления и средства идентификации не должны быть повреждены.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Как только товары подпадают под таможенный контроль таможенного органа назначения, этот орган незамедлительно производит завершение операций таможенного транзита после того, как убедится, что все необходимые условия выполнены.</w:t>
      </w:r>
    </w:p>
    <w:p w:rsidR="00591E24" w:rsidRPr="006118C4" w:rsidRDefault="00591E24" w:rsidP="00DE3EAA">
      <w:pPr>
        <w:spacing w:after="0" w:line="240" w:lineRule="auto"/>
        <w:ind w:firstLine="851"/>
        <w:rPr>
          <w:rFonts w:ascii="Times New Roman" w:hAnsi="Times New Roman"/>
          <w:sz w:val="28"/>
          <w:szCs w:val="28"/>
        </w:rPr>
      </w:pP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Таможенный режим переработки на таможенной территории</w:t>
      </w:r>
    </w:p>
    <w:p w:rsidR="00591E24" w:rsidRPr="006118C4" w:rsidRDefault="00591E24" w:rsidP="00DE3EAA">
      <w:pPr>
        <w:spacing w:after="0" w:line="240" w:lineRule="auto"/>
        <w:ind w:firstLine="851"/>
        <w:jc w:val="center"/>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Товары, допущенные для переработки на таможенной территории, подлежат условному освобождению от ввозных пошлин и налогов. Однако ввозные пошлины и налоги могут взиматься с любых продуктов, которые не вывезены или не переработаны в коммерчески непригодное состояние.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переработке на таможенной территории не может быть отказано, только в зависимости от страны происхождения товаров, страны отправления товаров или страны их назначения.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определяет условия, при которых для переработки на таможенной территории требуется разрешение, и устанавливает органы, уполномоченные выдавать такое разрешение.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случае если заявление на переработку подано после ввоза товаров и оно отвечает критериям для выдачи соответствующего разрешения, то такое разрешение должно быть выдано задним числом.</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Лицам, осуществляемым регулярные операции по переработки на таможенной территории, по их запросу должно выдаваться генеральное разрешение на такие операции.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Таможенная служба устанавливает срок переработки товаров на таможенной территории в каждом конкретном случае. Должно быть предусмотрено условие для продолжения переработки на таможенной территории в случае передачи права собственности на ввозимые товары  и компенсирующие продукты (продукты, являющиеся результатом производства, переработки или ремонта товаров, в отношении которых разрешено использовать режим переработки на таможенной территории) третьему лицу, если это лицо принимает на себя обязательство лица, которому выдано соответствующее разрешение.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Данный таможенный режим может быть завершён путём вывоза компенсирующих продуктов, либо помещением их под другой таможенный режим.</w:t>
      </w: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Pr="006118C4" w:rsidRDefault="00591E24" w:rsidP="00DE3EAA">
      <w:pPr>
        <w:spacing w:after="0" w:line="240" w:lineRule="auto"/>
        <w:ind w:firstLine="851"/>
        <w:rPr>
          <w:rFonts w:ascii="Times New Roman" w:hAnsi="Times New Roman"/>
          <w:sz w:val="28"/>
          <w:szCs w:val="28"/>
        </w:rPr>
      </w:pPr>
    </w:p>
    <w:p w:rsidR="00591E24" w:rsidRPr="00DE3EAA" w:rsidRDefault="00591E24" w:rsidP="00DE3EAA">
      <w:pPr>
        <w:spacing w:after="0" w:line="240" w:lineRule="auto"/>
        <w:ind w:firstLine="851"/>
        <w:jc w:val="center"/>
        <w:rPr>
          <w:rFonts w:ascii="Times New Roman" w:hAnsi="Times New Roman"/>
          <w:b/>
          <w:sz w:val="32"/>
          <w:szCs w:val="32"/>
        </w:rPr>
      </w:pPr>
      <w:r w:rsidRPr="00DE3EAA">
        <w:rPr>
          <w:rFonts w:ascii="Times New Roman" w:hAnsi="Times New Roman"/>
          <w:b/>
          <w:sz w:val="32"/>
          <w:szCs w:val="32"/>
        </w:rPr>
        <w:t>Переработка вне таможенной территории</w:t>
      </w:r>
    </w:p>
    <w:p w:rsidR="00591E24" w:rsidRPr="00DE3EAA" w:rsidRDefault="00591E24" w:rsidP="00DE3EAA">
      <w:pPr>
        <w:spacing w:after="0" w:line="240" w:lineRule="auto"/>
        <w:ind w:firstLine="851"/>
        <w:rPr>
          <w:rFonts w:ascii="Times New Roman" w:hAnsi="Times New Roman"/>
          <w:sz w:val="32"/>
          <w:szCs w:val="32"/>
        </w:rPr>
      </w:pPr>
      <w:r w:rsidRPr="00DE3EAA">
        <w:rPr>
          <w:rFonts w:ascii="Times New Roman" w:hAnsi="Times New Roman"/>
          <w:sz w:val="32"/>
          <w:szCs w:val="32"/>
        </w:rPr>
        <w:t xml:space="preserve">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переработки вне таможенной территории не может быть отказано только на том основании, что товары подлежат производству, переработке или ремонту в определённой стране.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определяет перечень таких случаев, когда для переработки вне таможенной территории требуется предварительное разрешение, и устанавливает органы, уполномоченные выдавать такие разрешения. Такие случаи должны быть сведены к минимуму.</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Лицам, осуществляемым регулярные операции по переработки вне таможенной территории, по их запросу должно выдаваться генеральное разрешение на такие операции.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Таможенная служба устанавливает срок переработки в каждом конкретном случае. По запросу заинтересованного лица и по причинам, признанным таможенной службой обоснованными, она обязана продлить первоначально установленный срок.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Режим переработки вне таможенной территории может быть завершён декларированием товаров к окончательному вывозу за исключением случаев, когда национальное законодательство обязывает обратно ввозить товары, временно вывезенные для переработки вне таможенной территории, при соблюдении условий и формальностей, применимых в каждом случае.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устанавливает объём освобождения от ввозных пошлин и налогов, которое предоставляется при выпуске для свободного обращения компенсирующих продуктов на таможенной территории, и способы его расчёта.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Предусматривается, что временно вывезенные для переработки вне таможенной территории товары, которые были бесплатно отремонтированы за рубежом, могут быть обратно ввезены с полным освобождением от таможенных пошлин и налогов на условиях, установленных в национальном законодательстве.</w:t>
      </w: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Pr="0012111C" w:rsidRDefault="00591E24" w:rsidP="00DE3EAA">
      <w:pPr>
        <w:spacing w:after="0" w:line="240" w:lineRule="auto"/>
        <w:ind w:firstLine="851"/>
        <w:rPr>
          <w:rFonts w:ascii="Times New Roman" w:hAnsi="Times New Roman"/>
          <w:sz w:val="28"/>
          <w:szCs w:val="28"/>
        </w:rPr>
      </w:pP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Таможенные склады</w:t>
      </w:r>
    </w:p>
    <w:p w:rsidR="00591E24" w:rsidRPr="00C22837" w:rsidRDefault="00591E24" w:rsidP="00DE3EAA">
      <w:pPr>
        <w:spacing w:after="0" w:line="240" w:lineRule="auto"/>
        <w:ind w:firstLine="851"/>
        <w:rPr>
          <w:rFonts w:ascii="Times New Roman" w:hAnsi="Times New Roman"/>
          <w:b/>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Таможенный режим, в соответствии с которым ввозимые товары хранятся под таможенным контролем в определённом для этих целей месте (таможенном складе) без уплаты ввозных таможенных пошлин.</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Основной целью режима хранения товаров на таможенном складе является содействие и развитие торговле в ещё большей степени. Товары, помещённые под таможенный склад, не подлежат уплате ввозных пошлин и налогов до тех пор, пока они не пройдут таможенную очистку для выпуска в свободное обращение с таможенного склада. В случае обратного вывоза товаров имеется основание для отказа от ввозных пошлин и налогов. Это так же позволяет лицу, поместившему товары на склад для хранения иметь достаточное количество времени для проведения переговоров об их продаже на внутреннем рынке, или за рубежом, или договориться об их переработке или производстве, помещении под другой таможенный режим или принятии решения об их использовании другими, разрешёнными способами.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предусматривает открытые и закрытые таможенные склады. Первые – для всех лиц, вторые - для использования определёнными лицами. Таможенная служба определяет виды товаров, которые могут быть допущены к хранению на закрытых складах.</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Таможенная служба устанавливает максимальный срок, разрешённый для хранения товаров на складе с учётом потребностей торговли; в отношении нескоропортящихся товаром такой срок должен быть не менее одного года. В отношении товаров, пришедших в негодность или испорченных в результате аварии или форс-мажорных обстоятельств во время их на хождения в режиме таможенного склада, разрешается декларирование их для режима свободного обращения, так как если бы они были ввезены в негодном состоянии.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устанавливает порядок, которому необходимо следовать, когда товары не вывезены с таможенного склада в установленный срок.</w:t>
      </w: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Pr="006118C4" w:rsidRDefault="00591E24" w:rsidP="00DE3EAA">
      <w:pPr>
        <w:spacing w:after="0" w:line="240" w:lineRule="auto"/>
        <w:ind w:firstLine="851"/>
        <w:rPr>
          <w:rFonts w:ascii="Times New Roman" w:hAnsi="Times New Roman"/>
          <w:sz w:val="28"/>
          <w:szCs w:val="28"/>
        </w:rPr>
      </w:pPr>
    </w:p>
    <w:p w:rsidR="00591E24" w:rsidRPr="006118C4" w:rsidRDefault="00591E24" w:rsidP="00DE3EAA">
      <w:pPr>
        <w:spacing w:after="0" w:line="240" w:lineRule="auto"/>
        <w:ind w:firstLine="851"/>
        <w:rPr>
          <w:rFonts w:ascii="Times New Roman" w:hAnsi="Times New Roman"/>
          <w:b/>
          <w:sz w:val="28"/>
          <w:szCs w:val="28"/>
          <w:u w:val="single"/>
        </w:rPr>
      </w:pPr>
    </w:p>
    <w:p w:rsidR="00591E24" w:rsidRPr="006118C4" w:rsidRDefault="00591E24" w:rsidP="00DE3EAA">
      <w:pPr>
        <w:spacing w:after="0" w:line="240" w:lineRule="auto"/>
        <w:ind w:firstLine="851"/>
        <w:rPr>
          <w:rFonts w:ascii="Times New Roman" w:hAnsi="Times New Roman"/>
          <w:b/>
          <w:sz w:val="28"/>
          <w:szCs w:val="28"/>
          <w:u w:val="single"/>
        </w:rPr>
      </w:pPr>
    </w:p>
    <w:p w:rsidR="00591E24" w:rsidRPr="006118C4" w:rsidRDefault="00591E24" w:rsidP="00DE3EAA">
      <w:pPr>
        <w:spacing w:after="0" w:line="240" w:lineRule="auto"/>
        <w:ind w:firstLine="851"/>
        <w:rPr>
          <w:rFonts w:ascii="Times New Roman" w:hAnsi="Times New Roman"/>
          <w:b/>
          <w:sz w:val="28"/>
          <w:szCs w:val="28"/>
          <w:u w:val="single"/>
        </w:rPr>
      </w:pPr>
    </w:p>
    <w:p w:rsidR="00591E24" w:rsidRPr="006118C4" w:rsidRDefault="00591E24" w:rsidP="00DE3EAA">
      <w:pPr>
        <w:spacing w:after="0" w:line="240" w:lineRule="auto"/>
        <w:ind w:firstLine="851"/>
        <w:rPr>
          <w:rFonts w:ascii="Times New Roman" w:hAnsi="Times New Roman"/>
          <w:b/>
          <w:sz w:val="28"/>
          <w:szCs w:val="28"/>
          <w:u w:val="single"/>
        </w:rPr>
      </w:pPr>
    </w:p>
    <w:p w:rsidR="00591E24" w:rsidRPr="006118C4" w:rsidRDefault="00591E24" w:rsidP="00DE3EAA">
      <w:pPr>
        <w:spacing w:after="0" w:line="240" w:lineRule="auto"/>
        <w:ind w:firstLine="851"/>
        <w:rPr>
          <w:rFonts w:ascii="Times New Roman" w:hAnsi="Times New Roman"/>
          <w:b/>
          <w:sz w:val="28"/>
          <w:szCs w:val="28"/>
          <w:u w:val="single"/>
        </w:rPr>
      </w:pP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Переработка товаров для свободного обращения</w:t>
      </w:r>
    </w:p>
    <w:p w:rsidR="00591E24" w:rsidRPr="00C22837" w:rsidRDefault="00591E24" w:rsidP="00DE3EAA">
      <w:pPr>
        <w:spacing w:after="0" w:line="240" w:lineRule="auto"/>
        <w:ind w:firstLine="851"/>
        <w:rPr>
          <w:rFonts w:ascii="Times New Roman" w:hAnsi="Times New Roman"/>
          <w:b/>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Таможенный режим, в соответствии с которым, ввезённые товары могут подвергаться изготовлению, переработке или обработке до их выпуска в свободное обращение и под таможенным контролем до такой степени, что сумма ввозных пошлин и налогов, применимых к полученным товарам, становится ниже той суммы, которая была бы применена к ввезённым товарам.</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Режим переработки товаров для свободного обращения предоставляется при условии, что:</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1. таможенная служба может удостовериться, что продукты, образовавшиеся в результате переработки товаров для свободного обращения, были получены из ввезённых товаров;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2. после изготовления, переработки или обработки товаров они не могут быть экономически выгодно восстановлены в исходном состоянии.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определяет категории товаров и операций, разрешённые для переработки товаров для свободного обращения.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Лицам, осуществляющим регулярные операции по переработки товаром для свободного обращения, по их запросу должно выдаваться генеральное разрешение на такие операции. Операция переработки для свободного обращения завершается таможенным оформлением для свободного обращения продуктов, образовавшихся при переработки.</w:t>
      </w:r>
    </w:p>
    <w:p w:rsidR="00591E24" w:rsidRPr="006118C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Временный ввоз</w:t>
      </w:r>
    </w:p>
    <w:p w:rsidR="00591E24" w:rsidRPr="006118C4" w:rsidRDefault="00591E24" w:rsidP="00DE3EAA">
      <w:pPr>
        <w:spacing w:after="0" w:line="240" w:lineRule="auto"/>
        <w:ind w:firstLine="851"/>
        <w:jc w:val="center"/>
        <w:rPr>
          <w:rFonts w:ascii="Times New Roman" w:hAnsi="Times New Roman"/>
          <w:b/>
          <w:sz w:val="28"/>
          <w:szCs w:val="28"/>
          <w:u w:val="single"/>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Таможенный режим, в соответствии с которым определённые товары могут быть ввезены на таможенную территорию с условным освобождением, полностью или частично, от ввозных пошлин и налогов; такие товары должны ввозиться для определённых целей и предназначаться для обратного вывоза в течение установленного срока без каких-либо изменений, за исключением обычного износа в результате их пользования.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определяет перечень случаев, когда разрешение на временный ввоз может быть предоставлено.</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Временно ввезённые товары подлежат полному условному освобождению от ввозных пошлин и налогов (Стамбульская конвенция о временном ввозе), за исключение случаев, когда национальным законодательством предусмотрено, что освобождение может быть только частичным.</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Национальное законодательство определяет перечень случаев, когда для временного ввоза требуется предварительное разрешение, и устанавливает органы, уполномоченные выдавать такие разрешения. Такие случаи должны быть сведены к минимуму.  Таможенная служба устанавливает срок временного ввоза в каждом конкретном случае. Предусматривается, что временный ввоз может быть приостановлен или завершён путём помещения ввезённых товаров под другой таможенный режим, если соблюдены условия и формальности, применимые в каждом случае. </w:t>
      </w: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Pr="006118C4" w:rsidRDefault="00591E24" w:rsidP="00DE3EAA">
      <w:pPr>
        <w:spacing w:after="0" w:line="240" w:lineRule="auto"/>
        <w:ind w:firstLine="851"/>
        <w:rPr>
          <w:rFonts w:ascii="Times New Roman" w:hAnsi="Times New Roman"/>
          <w:sz w:val="28"/>
          <w:szCs w:val="28"/>
        </w:rPr>
      </w:pP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Временное хранение товаров</w:t>
      </w:r>
    </w:p>
    <w:p w:rsidR="00591E24" w:rsidRPr="00C22837" w:rsidRDefault="00591E24" w:rsidP="00DE3EAA">
      <w:pPr>
        <w:spacing w:after="0" w:line="240" w:lineRule="auto"/>
        <w:ind w:firstLine="851"/>
        <w:rPr>
          <w:rFonts w:ascii="Times New Roman" w:hAnsi="Times New Roman"/>
          <w:b/>
          <w:color w:val="FF0000"/>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Данная процедура предполагает временное хранение товаров под таможенным контролем в помещение либо на огороженных или  не огороженных открытых участках, установленных таможенной службой в ожидании подачи декларации на товары.</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Временное хранение должно разрешаться в отношении всех товаров, независимо от происхождения, страны происхождения или страны отправления. Вместе с тем, опасные товары, которые могут повредить другие товары, или товары, требующие специальных условий хранения, должны разрешаться к временному хранению на складах, специально оборудованных и назначенных компетентными органами для их приёмки.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Единственный документ, требующийся для помещения товаров под данную процедуру является документ, содержащий описание этих товаров и использованный для его предоставления таможенной службе.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Таможенная служба устанавливает требования в отношении сооружения, обустройства и организации работы временных складов, а так же условий для хранения товаров, ведения складского учёта и отчётности и для осуществления таможенного контроля. В отношении товаров, находящихся на временном хранении, разрешается по причинам, признанными таможенной службой обоснованными, осуществлять обычные операции, необходимые для обеспечения их сохранности в неизменном виде.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Если национальное законодательство устанавливает ограниченный срок временного хранения, этот срок должен быть достаточным для того, чтобы импортёр имел возможность полностью выполнить необходимые формальности для помещения товаров под какой-либо другой таможенный режим. По запросу заинтересованного лица и по причинам, признанными таможенной службой обоснованными, она обязана продлить первоначально установленный срок.</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В отношении товаров, пришедших в негодность,  испорченных или повреждённых в результате аварии или форс-мажорных обстоятельств до их вывоза с временного склада, должно разрешаться таможенное оформление, как если бы они были ввезены в негодном, испорченном состоянии, при условии, что негодность, испорченность или повреждённость установлены должным образом, удовлетворительным для таможенной службы.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устанавливает порядок, которому необходимо следовать, если товары не были вывезены с временного склада в установленный срок.</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Следует отметить, что временный склад имеет характеристики, фундаментально отличные от характеристик складов и свободных зон. Временное хранение в первую очередь направлено на создание условий для выполнение организационных требований при международном перемещении товаров, тогда как хранение на складах и свободных зонах имеет важную экономическую функцию, независимо от их транспортировки.</w:t>
      </w: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Выпуск для свободного обращения</w:t>
      </w:r>
    </w:p>
    <w:p w:rsidR="00591E24" w:rsidRPr="00C22837" w:rsidRDefault="00591E24" w:rsidP="00DE3EAA">
      <w:pPr>
        <w:spacing w:after="0" w:line="240" w:lineRule="auto"/>
        <w:ind w:firstLine="851"/>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Когда товары пребывают на таможенную территорию, решение об их таможенной очистке должно быть принять в соответствии с одной из таможенных процедур, предусмотренных для таких целей. Товары могут быть заявлены для свободного обращения непосредственно при ввозе, или же после прохождения других таможенных процедур, таких как таможенное хранение, временное хранение, временный допуск, переработка на таможенной территории или таможенный транзит.</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должно предусматривать формы декларирования товаров, альтернативные стандартной форме декларации на товары, при условии, что они обеспечивают представление необходимых данных, относящимся к товарам, предназначенным для выпуска в свободное обращение. Т.е. вместо официальной формы таможенной декларации на товары, использовать нестандартную форму, при условии, что вся необходимая информация в отношении товаров вносится в альтернативный документ или форму. Документ может быть подан как в бумажной, так и в электронной версии.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Таможенные органы обычно указывают виды товаром ,которые могут декларироваться таким способом, и, как правило, предоставляет дополнительные льготы в случае больших объёмов, или товарам с низкой степенью риска.</w:t>
      </w: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Pr="006118C4" w:rsidRDefault="00591E24" w:rsidP="00DE3EAA">
      <w:pPr>
        <w:spacing w:after="0" w:line="240" w:lineRule="auto"/>
        <w:ind w:firstLine="851"/>
        <w:rPr>
          <w:rFonts w:ascii="Times New Roman" w:hAnsi="Times New Roman"/>
          <w:sz w:val="28"/>
          <w:szCs w:val="28"/>
        </w:rPr>
      </w:pP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Реимпорт</w:t>
      </w:r>
    </w:p>
    <w:p w:rsidR="00591E24" w:rsidRPr="00C22837" w:rsidRDefault="00591E24" w:rsidP="00DE3EAA">
      <w:pPr>
        <w:spacing w:after="0" w:line="240" w:lineRule="auto"/>
        <w:ind w:firstLine="851"/>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Таможенный режим, в соответствии с которым раннее вывезенные товары выпускаются для свободного обращения с освобождением от ввозных таможенных пошлин и налогов при условии, что они не подвергались никаким операциям по производству, переработке или ремонту за рубежом, и что уплачены все суммы, подлежащие истребованию вследствие предоставленных в связи с вывозом возмещения или возврата пошлин и налогов, либо условного освобождения от них, либо других субсидий, либо других выплат. Реимпорт допускается в отношении товаров, имевших статус товаров в свободном обращении или являвшимися продуктами переработки.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Реимпорт разрешается даже в том случае, если обратно ввозится только часть вывезенных товаров. Когда это оправдано обстоятельствами, реимпорт разрешается, даже если обратный ввоз товаров осуществляется иным лицом, нежели то, которое их вывезло.</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реимпорте не должно быть отказано на том основании, что товары были использованы или повреждены либо пришли в изношенное состояние во время их нахождения за рубежом. В реимпорте не должно быть отказано на том основании, что во время нахождения товаров за рубежом они подвергались операциям, необходимым для обеспечения их сохранности или эксплуатации при условии, однако ,что такие операции не привели к увеличению их стоимости на момент вывоза.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реимпорте не должно быть отказано на том основании, что товары вывозились без объявления  об их предполагаемом ввозе. Если установлен срок, по истечении которого реимпорт не допускается, его продолжительность должна быть достаточной, чтобы учесть различные обстоятельства, относящиеся к каждому случаю.</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 запросу декларанта таможенная служба разрешает вывоз товаров с объявлением об их предполагаемом обратном ввозе и принимает все необходимые меры, способствующие их реимпорту. Т.е. таможенный орган может воспользоваться товарной декларацией на вывоз с объявлением о предполагаемом обратном ввозе, как и товарной декларацией для реимпорта. Таможенная служба устанавливает требования, относящиеся к идентификации товаров, вывозимым с объявлением об их предполагаемом ввозе. При этом таможенная служба учитывает характер товаров и важность затрагиваемых интересов.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Если товары вывозятся с заявлением об их предполагаемом обратном ввозе, таможенной службе настоятельно рекомендуется предоставить условное освобождение от применимых вывозных пошлин и налогов, которые обычно применяются. Однако некоторые таможенные администрации могут требовать от декларанта внесения залога об обеспечении сумм, подлежащих уплате в случае не состоявшегося в установленный срок реимпорта. По запросу заинтересованного лица таможенная служба разрешает заменить вывоз товаров с объявлением об их предполагаемом обратном ввозе на окончательный вывоз, если соблюдены соответствующие условия и формальности, применимые в каждом случае.</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При неоднократном вывозе с объявлением о предполагаемом обратном ввозе одного и того же товара таможенная служба по запросу декларанта обязана разрешить, чтобы декларация на экспорт с объявлением об обратном ввозе, подаваемая при первом вывозе товара, была действительна и для последующих случаев реимпорта и вывоза данного товара в течение определённого времени.</w:t>
      </w: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p>
    <w:p w:rsidR="00591E24" w:rsidRPr="006118C4" w:rsidRDefault="00591E24" w:rsidP="00DE3EAA">
      <w:pPr>
        <w:spacing w:after="0" w:line="240" w:lineRule="auto"/>
        <w:ind w:firstLine="851"/>
        <w:rPr>
          <w:rFonts w:ascii="Times New Roman" w:hAnsi="Times New Roman"/>
          <w:sz w:val="28"/>
          <w:szCs w:val="28"/>
        </w:rPr>
      </w:pPr>
    </w:p>
    <w:p w:rsidR="00591E24" w:rsidRPr="0012111C" w:rsidRDefault="00591E24" w:rsidP="00DE3EAA">
      <w:pPr>
        <w:spacing w:after="0" w:line="240" w:lineRule="auto"/>
        <w:ind w:firstLine="851"/>
        <w:jc w:val="center"/>
        <w:rPr>
          <w:rFonts w:ascii="Times New Roman" w:hAnsi="Times New Roman"/>
          <w:b/>
          <w:sz w:val="28"/>
          <w:szCs w:val="28"/>
        </w:rPr>
      </w:pPr>
      <w:r w:rsidRPr="0012111C">
        <w:rPr>
          <w:rFonts w:ascii="Times New Roman" w:hAnsi="Times New Roman"/>
          <w:b/>
          <w:sz w:val="28"/>
          <w:szCs w:val="28"/>
        </w:rPr>
        <w:t>Окончательный вывоз</w:t>
      </w:r>
    </w:p>
    <w:p w:rsidR="00591E24" w:rsidRPr="0012111C" w:rsidRDefault="00591E24" w:rsidP="00DE3EAA">
      <w:pPr>
        <w:spacing w:after="0" w:line="240" w:lineRule="auto"/>
        <w:ind w:firstLine="851"/>
        <w:jc w:val="both"/>
        <w:rPr>
          <w:rFonts w:ascii="Times New Roman" w:hAnsi="Times New Roman"/>
          <w:b/>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должно предусматривать формы декларирования товаров, альтернативные стандартной форме декларации на товары, при условии, что они обеспечивают представление необходимых данных, относящихся к товарам, предназначенным для окончательного вывоза.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качестве оказания дополнительного содействию торговле, таможенная администрация разрешает альтернативные формы декларации на товары, предназначенные для окончательного вывоза, при условии, что вся необходимая информация о товаре заключается в форму или документ, представляющие альтернативу стандартной.</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Таможенная служба не требует в обязательном порядке подтверждения факта прибытия товаров в зарубежную страну.</w:t>
      </w: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Pr="0012111C" w:rsidRDefault="00591E24" w:rsidP="00DE3EAA">
      <w:pPr>
        <w:spacing w:after="0" w:line="240" w:lineRule="auto"/>
        <w:ind w:firstLine="851"/>
        <w:jc w:val="center"/>
        <w:rPr>
          <w:rFonts w:ascii="Times New Roman" w:hAnsi="Times New Roman"/>
          <w:b/>
          <w:sz w:val="32"/>
          <w:szCs w:val="32"/>
        </w:rPr>
      </w:pPr>
      <w:r w:rsidRPr="0012111C">
        <w:rPr>
          <w:rFonts w:ascii="Times New Roman" w:hAnsi="Times New Roman"/>
          <w:b/>
          <w:sz w:val="32"/>
          <w:szCs w:val="32"/>
        </w:rPr>
        <w:t>Свободные зоны</w:t>
      </w:r>
    </w:p>
    <w:p w:rsidR="00591E24" w:rsidRPr="0012111C" w:rsidRDefault="00591E24" w:rsidP="00DE3EAA">
      <w:pPr>
        <w:spacing w:after="0" w:line="240" w:lineRule="auto"/>
        <w:ind w:firstLine="851"/>
        <w:rPr>
          <w:rFonts w:ascii="Times New Roman" w:hAnsi="Times New Roman"/>
          <w:b/>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Свободная зона – часть территории Договаривающийся стороны, в пределах которой помещённые туда товары обычно рассматриваются как находящиеся за пределами таможенной территории в отношении ввозных пошлин и налогов.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Создание свободных зон отчасти является экономической политикой, способствующей притоку иностранных инвестиций на таможенную территорию для развития производства и других видом коммерческой деятельности. Основной целью свободных зон является развитие международной торговли и международной коммерции посредством освобождения от уплаты пошлин и налогов на товары, ввезённых на их территорию. Дополнительными преимуществами является создание рабочих мест в свободных зонах и развитие деятельности, связанной с торговлей.</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определяет условия, относящиеся к созданию свободных зон, категории товаров, которые могут быть допущены в такие зоны и предусматривает характер операций, которым могут подвергаться товары во время их нахождения в свободных зонах.</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Таможенная служба определяет условия осуществления таможенного контроля, включая соответствующие требования в отношении обустройства, сооружения и планировки свободных зон.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Таможенный контроль в свободной зоне более гибкий, чем при процедуре таможенного хранения, и в принципе связан с проверкой соответствия документации. Тем не менее, таможенный орган имеет право выборочно осуществлять проверку товаров в любое время, с целью недопущения ввоза запрещённых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Допускаемые в свободную зону товары, в отношении которых предусматривается освобождение от ввозных пошлин и налогов или их возврат при вывозе этих товаров, получают такие освобождения или возврат, после их помещения в свободную зону.</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Таможенная служба не должна требовать декларацию на товары в отношении товаров, непосредственно ввезённых в свободную зону из-за рубежа, если необходимые сведения уже имеются в сопроводительных документах на товары.  Таможенная служба не должна требовать гарантии для допущения товаров в свободную зону.</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Если компетентные органы допускают осуществление в свободной зоне операции по переработке или изготовлению, эти органы указывают те операции по переработке или изготовлению, которым могут подвергаться товары, в общих чертах, или детально, или комбинируя эти варианты в правилах, применяемых на всей территории свободной зоны, либо в разрешении, выдаваемом организации, которая осуществляет эти операции.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Единственной декларацией, необходимой при перевозе из свободной зоны является декларация на товары, обычно требуемая, чтобы поместить их под таможенный режим, который определён и требуется.</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Национальное законодательство устанавливает правила взимания и размеры таможенных платежей при помещении товара под таможенный режим  свободного обращения.</w:t>
      </w: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Раздел 2</w:t>
      </w: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Глава 1</w:t>
      </w:r>
    </w:p>
    <w:p w:rsidR="00591E24" w:rsidRPr="00C22837" w:rsidRDefault="00591E24" w:rsidP="00DE3EAA">
      <w:pPr>
        <w:pStyle w:val="ConsPlusNormal"/>
        <w:widowControl/>
        <w:ind w:firstLine="851"/>
        <w:jc w:val="center"/>
        <w:outlineLvl w:val="2"/>
        <w:rPr>
          <w:rFonts w:ascii="Times New Roman" w:hAnsi="Times New Roman" w:cs="Times New Roman"/>
          <w:b/>
          <w:sz w:val="32"/>
          <w:szCs w:val="32"/>
        </w:rPr>
      </w:pPr>
      <w:r w:rsidRPr="00C22837">
        <w:rPr>
          <w:rFonts w:ascii="Times New Roman" w:hAnsi="Times New Roman" w:cs="Times New Roman"/>
          <w:b/>
          <w:sz w:val="32"/>
          <w:szCs w:val="32"/>
        </w:rPr>
        <w:t>Перемещение товаров через таможенную границу РБ</w:t>
      </w:r>
    </w:p>
    <w:p w:rsidR="00591E24" w:rsidRPr="006118C4" w:rsidRDefault="00591E24" w:rsidP="00DE3EAA">
      <w:pPr>
        <w:pStyle w:val="ConsPlusNormal"/>
        <w:widowControl/>
        <w:ind w:firstLine="851"/>
        <w:jc w:val="center"/>
        <w:outlineLvl w:val="2"/>
        <w:rPr>
          <w:rFonts w:ascii="Times New Roman" w:hAnsi="Times New Roman" w:cs="Times New Roman"/>
          <w:b/>
          <w:sz w:val="28"/>
          <w:szCs w:val="28"/>
        </w:rPr>
      </w:pPr>
    </w:p>
    <w:p w:rsidR="00591E24" w:rsidRPr="006118C4" w:rsidRDefault="00591E24" w:rsidP="00DE3EAA">
      <w:pPr>
        <w:pStyle w:val="ConsPlusNormal"/>
        <w:widowControl/>
        <w:ind w:firstLine="851"/>
        <w:jc w:val="both"/>
        <w:outlineLvl w:val="2"/>
        <w:rPr>
          <w:rFonts w:ascii="Times New Roman" w:hAnsi="Times New Roman" w:cs="Times New Roman"/>
          <w:sz w:val="28"/>
          <w:szCs w:val="28"/>
        </w:rPr>
      </w:pPr>
      <w:r w:rsidRPr="006118C4">
        <w:rPr>
          <w:rFonts w:ascii="Times New Roman" w:hAnsi="Times New Roman" w:cs="Times New Roman"/>
          <w:sz w:val="28"/>
          <w:szCs w:val="28"/>
        </w:rPr>
        <w:t>В соответствии с ТК РБ, все лица на равных основаниях имеют право на перемещение товаров через таможенную границу с соблюдением положений, установленных ТК, иными законами, актами Президента Республики Беларусь и (или) международными договорами Республики Беларусь.</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Таким образом, заполнив таможенную декларацию, лицо может перемещать товары через таможенную границу РБ, помещая их под определённый таможенный режим или таможенную процедуру.</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 xml:space="preserve">Однако следует отметить, что перемещение товаров через таможенную границу должно осуществляться с соблюдением запретов и ограничений на ввоз товаров в РБ и их вывоз из РБ. </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Товары, экспорт-импорт которых запрещён в соответствии с законодательством и (или) международными договорами Республики Беларусь, являются товарами, запрещенными к перемещению через таможенную границу при ввозе и (или) вывозе. Такие товары включаются в перечни товаров, запрещенных к перемещению через таможенную границу при ввозе и (или) вывозе, утверждаемые Президентом Республики Беларусь или по его поручению Правительством Республики Беларусь.</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Товары, ввоз-вывоз которых допускается при наличии разрешения и (или) лицензии уполномоченного государственного органа на их ввоз и (или) вывоз, являются товарами, ограниченными к перемещению через таможенную границу при ввозе и (или) вывозе. Такие товары включаются в перечни товаров, ограниченных к перемещению через таможенную границу при ввозе и (или) вывозе по основаниям экономического и неэкономического характера, утверждаемые Президентом Республики Беларусь или по его поручению Правительством Республики Беларусь. В этих перечнях указываются государственные органы, уполномоченные выдавать разрешения и (или) лицензии на ввоз и (или) вывоз таких товаров.</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Товары, запрещенные к перемещению через таможенную границу при ввозе, прибывшие на таможенную территорию, подлежат немедленному вывозу с таможенной территории, если иное не предусмотрено законодательством. Принятие мер по вывозу указанных товаров возлагается на лицо, в фактическом владении которого товары находились на момент пересечения таможенной границы, либо на их собственника. В случае невозможности вывоза товаров или неосуществления их немедленного вывоза эти товары подлежат задержанию.</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В случае непредставления таможенным органам разрешений и (или) лицензий, при прибытии товаров на таможенную территорию товары, ограниченные к перемещению через таможенную границу при ввозе по основаниям неэкономического характера, подлежат немедленному вывозу с таможенной территории. Принятие мер по вывозу указанных товаров возлагается на лицо, в фактическом владении которого товары находились на момент пересечения таможенной границы, либо на их собственника. В случае невозможности вывоза товаров или неосуществления их немедленного вывоза эти товары подлежат задержанию.</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В случае непредставления таможенным органам разрешений и (или) лицензий, при убытии товаров с таможенной территории в отношении товаров, ограниченных к перемещению через таможенную границу при вывозе по основаниям неэкономического характера, не может быть выдано разрешение на их убытие с таможенной территории и такие товары подлежат немедленному вывозу с территории пункта вывоза на таможенную территорию, если иное не предусмотрено законодателем. Принятие мер по вывозу указанных товаров с территории пункта вывоза на таможенную территорию возлагается на лицо, в фактическом владении которого товары находились на момент предъявления их таможенному органу в пункте вывоза, либо на их собственника. В случае невозможности вывоза товаров или неосуществления их немедленного вывоза эти товары подлежат задержанию.</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Разрешения и (или) лицензии уполномоченных государственных органов на ввоз и (или) вывоз товаров, ограниченных к перемещению через таможенную границу при ввозе и (или) вывозе по основаниям экономического характера, подлежат представлению таможенным органам при представлении товаров к таможенному оформлению для помещения под таможенный режим или под таможенную процедуру, если представление такого разрешения и (или) лицензии является условием помещения под соответствующий таможенный режим или под соответствующую таможенную процедуру. Указанные разрешения и (или) лицензии подлежат представлению таможенному органу также при прибытии таких товаров на таможенную территорию либо убытии их с этой территории, если законами или актами Президента Республики Беларусь установлена обязательность их представления при прибытии товаров на таможенную территорию или убытии с этой территории.</w:t>
      </w: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Default="00591E24" w:rsidP="00DE3EAA">
      <w:pPr>
        <w:pStyle w:val="ConsPlusNormal"/>
        <w:widowControl/>
        <w:ind w:firstLine="851"/>
        <w:rPr>
          <w:rFonts w:ascii="Times New Roman" w:hAnsi="Times New Roman" w:cs="Times New Roman"/>
          <w:sz w:val="28"/>
          <w:szCs w:val="28"/>
        </w:rPr>
      </w:pPr>
    </w:p>
    <w:p w:rsidR="00591E24" w:rsidRPr="0012111C" w:rsidRDefault="00591E24" w:rsidP="00DE3EAA">
      <w:pPr>
        <w:pStyle w:val="ConsPlusNormal"/>
        <w:widowControl/>
        <w:ind w:firstLine="851"/>
        <w:jc w:val="center"/>
        <w:rPr>
          <w:rFonts w:ascii="Times New Roman" w:hAnsi="Times New Roman" w:cs="Times New Roman"/>
          <w:b/>
          <w:sz w:val="32"/>
          <w:szCs w:val="32"/>
        </w:rPr>
      </w:pPr>
      <w:r w:rsidRPr="0012111C">
        <w:rPr>
          <w:rFonts w:ascii="Times New Roman" w:hAnsi="Times New Roman" w:cs="Times New Roman"/>
          <w:b/>
          <w:sz w:val="32"/>
          <w:szCs w:val="32"/>
        </w:rPr>
        <w:t>Глава 2</w:t>
      </w:r>
    </w:p>
    <w:p w:rsidR="00591E24" w:rsidRPr="0012111C" w:rsidRDefault="00591E24" w:rsidP="00DE3EAA">
      <w:pPr>
        <w:tabs>
          <w:tab w:val="left" w:pos="1945"/>
        </w:tabs>
        <w:spacing w:after="0" w:line="240" w:lineRule="auto"/>
        <w:ind w:firstLine="851"/>
        <w:jc w:val="center"/>
        <w:rPr>
          <w:rFonts w:ascii="Times New Roman" w:hAnsi="Times New Roman"/>
          <w:sz w:val="32"/>
          <w:szCs w:val="32"/>
          <w:lang w:eastAsia="ru-RU"/>
        </w:rPr>
      </w:pPr>
      <w:r>
        <w:rPr>
          <w:rFonts w:ascii="Times New Roman" w:hAnsi="Times New Roman"/>
          <w:b/>
          <w:bCs/>
          <w:sz w:val="32"/>
          <w:szCs w:val="32"/>
          <w:lang w:eastAsia="ru-RU"/>
        </w:rPr>
        <w:t>Т</w:t>
      </w:r>
      <w:r w:rsidRPr="0012111C">
        <w:rPr>
          <w:rFonts w:ascii="Times New Roman" w:hAnsi="Times New Roman"/>
          <w:b/>
          <w:bCs/>
          <w:sz w:val="32"/>
          <w:szCs w:val="32"/>
          <w:lang w:eastAsia="ru-RU"/>
        </w:rPr>
        <w:t>аможенные процедуры</w:t>
      </w:r>
    </w:p>
    <w:p w:rsidR="00591E24" w:rsidRPr="006118C4" w:rsidRDefault="00591E24" w:rsidP="00DE3EAA">
      <w:pPr>
        <w:spacing w:after="0" w:line="240" w:lineRule="auto"/>
        <w:ind w:firstLine="851"/>
        <w:jc w:val="center"/>
        <w:rPr>
          <w:rFonts w:ascii="Times New Roman" w:hAnsi="Times New Roman"/>
          <w:sz w:val="28"/>
          <w:szCs w:val="28"/>
          <w:lang w:eastAsia="ru-RU"/>
        </w:rPr>
      </w:pPr>
      <w:r w:rsidRPr="0012111C">
        <w:rPr>
          <w:rFonts w:ascii="Times New Roman" w:hAnsi="Times New Roman"/>
          <w:b/>
          <w:bCs/>
          <w:sz w:val="32"/>
          <w:szCs w:val="32"/>
          <w:lang w:eastAsia="ru-RU"/>
        </w:rPr>
        <w:t>Таможенная процедура таможенного транзита</w:t>
      </w:r>
      <w:r w:rsidRPr="006118C4">
        <w:rPr>
          <w:rFonts w:ascii="Times New Roman" w:hAnsi="Times New Roman"/>
          <w:sz w:val="28"/>
          <w:szCs w:val="28"/>
          <w:lang w:eastAsia="ru-RU"/>
        </w:rPr>
        <w:br/>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Таможенный транзит представляет собой таможенную процедуру, определяющую специальный порядок осуществления международной и внутриреспубликанской перевозки товаров, находящихся под таможенным контролем, между зонами таможенного контроля.</w:t>
      </w:r>
      <w:r w:rsidRPr="006118C4">
        <w:rPr>
          <w:rFonts w:ascii="Times New Roman" w:hAnsi="Times New Roman"/>
          <w:sz w:val="28"/>
          <w:szCs w:val="28"/>
          <w:lang w:eastAsia="ru-RU"/>
        </w:rPr>
        <w:br/>
      </w:r>
      <w:r w:rsidRPr="006118C4">
        <w:rPr>
          <w:rFonts w:ascii="Times New Roman" w:hAnsi="Times New Roman"/>
          <w:sz w:val="28"/>
          <w:szCs w:val="28"/>
          <w:lang w:val="en-US" w:eastAsia="ru-RU"/>
        </w:rPr>
        <w:t>   </w:t>
      </w:r>
      <w:r w:rsidRPr="006118C4">
        <w:rPr>
          <w:rFonts w:ascii="Times New Roman" w:hAnsi="Times New Roman"/>
          <w:sz w:val="28"/>
          <w:szCs w:val="28"/>
          <w:lang w:eastAsia="ru-RU"/>
        </w:rPr>
        <w:t xml:space="preserve">       Таможенный транзит применяется в целях обеспечения доставки товаров и относящихся к ним документов из таможенного органа отправления в таможенный орган назначения. В зоне оперативной деятельности таможенного органа отправления товары помещаются под таможенную процедуру таможенного транзита и начинается их перевозка в соответствии с указанной процедурой. Завершается процедура после доставки товаров в место доставки, установленное таможенным органом отправления, где они размещаются в зоне оперативной деятельности таможенного органа назначения.</w:t>
      </w:r>
      <w:r w:rsidRPr="006118C4">
        <w:rPr>
          <w:rFonts w:ascii="Times New Roman" w:hAnsi="Times New Roman"/>
          <w:sz w:val="28"/>
          <w:szCs w:val="28"/>
          <w:lang w:eastAsia="ru-RU"/>
        </w:rPr>
        <w:br/>
      </w:r>
      <w:r w:rsidRPr="006118C4">
        <w:rPr>
          <w:rFonts w:ascii="Times New Roman" w:hAnsi="Times New Roman"/>
          <w:sz w:val="28"/>
          <w:szCs w:val="28"/>
          <w:lang w:val="en-US" w:eastAsia="ru-RU"/>
        </w:rPr>
        <w:t>   </w:t>
      </w:r>
      <w:r w:rsidRPr="006118C4">
        <w:rPr>
          <w:rFonts w:ascii="Times New Roman" w:hAnsi="Times New Roman"/>
          <w:sz w:val="28"/>
          <w:szCs w:val="28"/>
          <w:lang w:eastAsia="ru-RU"/>
        </w:rPr>
        <w:t xml:space="preserve">   Документом, подтверждающим помещение товаров под таможенную процедуру таможенного транзита, является разрешение на таможенный транзит.</w:t>
      </w:r>
      <w:r w:rsidRPr="006118C4">
        <w:rPr>
          <w:rFonts w:ascii="Times New Roman" w:hAnsi="Times New Roman"/>
          <w:sz w:val="28"/>
          <w:szCs w:val="28"/>
          <w:lang w:eastAsia="ru-RU"/>
        </w:rPr>
        <w:br/>
      </w:r>
      <w:r w:rsidRPr="006118C4">
        <w:rPr>
          <w:rFonts w:ascii="Times New Roman" w:hAnsi="Times New Roman"/>
          <w:sz w:val="28"/>
          <w:szCs w:val="28"/>
          <w:lang w:val="en-US" w:eastAsia="ru-RU"/>
        </w:rPr>
        <w:t>   </w:t>
      </w:r>
      <w:r w:rsidRPr="006118C4">
        <w:rPr>
          <w:rFonts w:ascii="Times New Roman" w:hAnsi="Times New Roman"/>
          <w:sz w:val="28"/>
          <w:szCs w:val="28"/>
          <w:lang w:eastAsia="ru-RU"/>
        </w:rPr>
        <w:t xml:space="preserve">         Данный документ выдается таможенным органом не позднее одного рабочего дня со дня, следующего за днем принятия таможенным органом документа таможенного транзита (при круглосуточном режиме работы ПТО — не позднее 24 часов с момента принятия таможенным органом документа таможенного транзита).</w:t>
      </w:r>
    </w:p>
    <w:p w:rsidR="00591E24" w:rsidRPr="006118C4" w:rsidRDefault="00591E24" w:rsidP="00DE3EA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     </w:t>
      </w:r>
      <w:r w:rsidRPr="006118C4">
        <w:rPr>
          <w:rFonts w:ascii="Times New Roman" w:hAnsi="Times New Roman"/>
          <w:sz w:val="28"/>
          <w:szCs w:val="28"/>
          <w:lang w:eastAsia="ru-RU"/>
        </w:rPr>
        <w:t>При выдаче разрешения на таможенный транзит таможенный орган отправления устанавливает срок таможенной процедуры таможенного транзита, определяет место доставки товаров, маршрут перевозки товаров, если перевозка товаров должна осуществляться по определенному маршруту, применяет средства идентификации товаров и документов на них.</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Основными средствами идентификации товаров, помещаемых под таможенную процедуру таможенного транзита, являются таможенные пломбы и печати, наложенные таможенным органом отправления на транспортное средство, либо наложенные на него таможенные пломбы таможенных органов иностранных государств.</w:t>
      </w:r>
    </w:p>
    <w:p w:rsidR="00591E24" w:rsidRPr="006118C4" w:rsidRDefault="00591E24" w:rsidP="00DE3EAA">
      <w:pPr>
        <w:spacing w:after="0" w:line="240" w:lineRule="auto"/>
        <w:ind w:firstLine="851"/>
        <w:jc w:val="both"/>
        <w:rPr>
          <w:rFonts w:ascii="Times New Roman" w:hAnsi="Times New Roman"/>
          <w:sz w:val="28"/>
          <w:szCs w:val="28"/>
        </w:rPr>
      </w:pPr>
      <w:r>
        <w:rPr>
          <w:rFonts w:ascii="Times New Roman" w:hAnsi="Times New Roman"/>
          <w:sz w:val="28"/>
          <w:szCs w:val="28"/>
          <w:lang w:eastAsia="ru-RU"/>
        </w:rPr>
        <w:t xml:space="preserve">   </w:t>
      </w:r>
      <w:r w:rsidRPr="006118C4">
        <w:rPr>
          <w:rFonts w:ascii="Times New Roman" w:hAnsi="Times New Roman"/>
          <w:sz w:val="28"/>
          <w:szCs w:val="28"/>
          <w:lang w:eastAsia="ru-RU"/>
        </w:rPr>
        <w:t>Срок таможенной процедуры таможенного транзита не может превышать предельного срока таможенной процедуры таможенного транзита, который зависит от вида транспорта.</w:t>
      </w:r>
      <w:r w:rsidRPr="006118C4">
        <w:rPr>
          <w:sz w:val="28"/>
          <w:szCs w:val="28"/>
        </w:rPr>
        <w:t xml:space="preserve"> </w:t>
      </w:r>
      <w:r w:rsidRPr="006118C4">
        <w:rPr>
          <w:rFonts w:ascii="Times New Roman" w:hAnsi="Times New Roman"/>
          <w:sz w:val="28"/>
          <w:szCs w:val="28"/>
        </w:rPr>
        <w:t>Предельный срок таможенной процедуры таможенного транзита не может превышать пяти календарных дней, если перевозка осуществляется автомобильным транспортом, тридцати календарных дней - при перевозке с использованием водных судов и железнодорожного транспорта, а в случае, если перевозка осуществляется воздушным транспортом, - трех календарных дней со дня получения разрешения на таможенный транзит.</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sz w:val="28"/>
          <w:szCs w:val="28"/>
        </w:rPr>
        <w:t xml:space="preserve"> </w:t>
      </w:r>
      <w:r w:rsidRPr="006118C4">
        <w:rPr>
          <w:rFonts w:ascii="Times New Roman" w:hAnsi="Times New Roman" w:cs="Times New Roman"/>
          <w:sz w:val="28"/>
          <w:szCs w:val="28"/>
        </w:rPr>
        <w:t>Если при перевозке товаров в соответствии с таможенной процедурой таможенного транзита перевозчик не сможет доставить товары в первоначально установленный срок вследствие аварии или действия непреодолимой силы, срок таможенной процедуры таможенного транзита может быть продлен на срок, превышающий предельный срок.</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Порядок продления срока таможенной процедуры таможенного транзита определяется Государственным таможенным комитетом Республики Беларусь.</w:t>
      </w:r>
    </w:p>
    <w:p w:rsidR="00591E24" w:rsidRDefault="00591E24" w:rsidP="00DE3EAA">
      <w:pPr>
        <w:spacing w:after="0" w:line="240" w:lineRule="auto"/>
        <w:ind w:firstLine="851"/>
        <w:jc w:val="both"/>
        <w:rPr>
          <w:rFonts w:ascii="Times New Roman" w:hAnsi="Times New Roman"/>
          <w:bCs/>
          <w:sz w:val="28"/>
          <w:szCs w:val="28"/>
          <w:lang w:eastAsia="ru-RU"/>
        </w:rPr>
      </w:pPr>
      <w:r w:rsidRPr="006118C4">
        <w:rPr>
          <w:rFonts w:ascii="Times New Roman" w:hAnsi="Times New Roman"/>
          <w:sz w:val="28"/>
          <w:szCs w:val="28"/>
          <w:lang w:eastAsia="ru-RU"/>
        </w:rPr>
        <w:t xml:space="preserve">Условием помещения иностранных товаров под таможенную процедуру таможенного транзита является предоставление обеспечения исполнения налогового обязательства по уплате ввозных таможенных пошлин и налогов. Однако существуют ситуации, когда </w:t>
      </w:r>
      <w:r w:rsidRPr="006118C4">
        <w:rPr>
          <w:rFonts w:ascii="Times New Roman" w:hAnsi="Times New Roman"/>
          <w:bCs/>
          <w:sz w:val="28"/>
          <w:szCs w:val="28"/>
          <w:lang w:eastAsia="ru-RU"/>
        </w:rPr>
        <w:t>предоставления обеспечения исполнения налогового обязательства не требуется:</w:t>
      </w:r>
    </w:p>
    <w:p w:rsidR="00591E24" w:rsidRDefault="00591E24" w:rsidP="00DE3EA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 </w:t>
      </w:r>
      <w:r w:rsidRPr="006118C4">
        <w:rPr>
          <w:rFonts w:ascii="Times New Roman" w:hAnsi="Times New Roman"/>
          <w:sz w:val="28"/>
          <w:szCs w:val="28"/>
          <w:lang w:eastAsia="ru-RU"/>
        </w:rPr>
        <w:t xml:space="preserve">  1. при перевозке товаров железнодорожным транспортом, если разрешение на таможенный транзит выдается перевозчику;</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2. при перевозке товаров таможенным перевозчиком;</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Таможенным перевозчиком может быть юридическое лицо - резидент Республики Беларусь, которому Государственным таможенным комитетом Республики Беларусь выдано специальное разрешение (лицензия) на осуществление деятельности в области таможенного дела в качестве таможенного перевозчика.</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Государственный таможенный комитет Республики Беларусь ведет реестр таможенных перевозчиков и обеспечивает информирование о таможенных перевозчиках, включенных в такой реестр.</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 xml:space="preserve">  Таможенным перевозчиком может быть лицо, которое:</w:t>
      </w:r>
    </w:p>
    <w:p w:rsidR="00591E24" w:rsidRPr="006118C4" w:rsidRDefault="00591E24" w:rsidP="00DE3EAA">
      <w:pPr>
        <w:pStyle w:val="ConsPlusNormal"/>
        <w:widowControl/>
        <w:numPr>
          <w:ilvl w:val="0"/>
          <w:numId w:val="2"/>
        </w:numPr>
        <w:ind w:left="0" w:firstLine="851"/>
        <w:jc w:val="both"/>
        <w:rPr>
          <w:rFonts w:ascii="Times New Roman" w:hAnsi="Times New Roman" w:cs="Times New Roman"/>
          <w:sz w:val="28"/>
          <w:szCs w:val="28"/>
        </w:rPr>
      </w:pPr>
      <w:r w:rsidRPr="006118C4">
        <w:rPr>
          <w:rFonts w:ascii="Times New Roman" w:hAnsi="Times New Roman" w:cs="Times New Roman"/>
          <w:sz w:val="28"/>
          <w:szCs w:val="28"/>
        </w:rPr>
        <w:t>осуществляет деятельность по перевозке грузов не менее двух лет;</w:t>
      </w:r>
    </w:p>
    <w:p w:rsidR="00591E24" w:rsidRPr="006118C4" w:rsidRDefault="00591E24" w:rsidP="00DE3EAA">
      <w:pPr>
        <w:pStyle w:val="ConsPlusNormal"/>
        <w:widowControl/>
        <w:numPr>
          <w:ilvl w:val="0"/>
          <w:numId w:val="2"/>
        </w:numPr>
        <w:ind w:left="0" w:firstLine="851"/>
        <w:jc w:val="both"/>
        <w:rPr>
          <w:rFonts w:ascii="Times New Roman" w:hAnsi="Times New Roman" w:cs="Times New Roman"/>
          <w:sz w:val="28"/>
          <w:szCs w:val="28"/>
        </w:rPr>
      </w:pPr>
      <w:r w:rsidRPr="006118C4">
        <w:rPr>
          <w:rFonts w:ascii="Times New Roman" w:hAnsi="Times New Roman" w:cs="Times New Roman"/>
          <w:sz w:val="28"/>
          <w:szCs w:val="28"/>
        </w:rPr>
        <w:t>имеет специальное разрешение (лицензию) на осуществление перевозки пассажиров и грузов автомобильным, внутренним водным, морским транспортом, предоставляющее право на внутриреспубликанские и международные перевозки грузов, если для осуществления соответствующих перевозок требуется такое специальное разрешение (лицензия);</w:t>
      </w:r>
    </w:p>
    <w:p w:rsidR="00591E24" w:rsidRPr="006118C4" w:rsidRDefault="00591E24" w:rsidP="00DE3EAA">
      <w:pPr>
        <w:pStyle w:val="ConsPlusNormal"/>
        <w:widowControl/>
        <w:numPr>
          <w:ilvl w:val="0"/>
          <w:numId w:val="2"/>
        </w:numPr>
        <w:ind w:left="0" w:firstLine="851"/>
        <w:jc w:val="both"/>
        <w:rPr>
          <w:rFonts w:ascii="Times New Roman" w:hAnsi="Times New Roman" w:cs="Times New Roman"/>
          <w:sz w:val="28"/>
          <w:szCs w:val="28"/>
        </w:rPr>
      </w:pPr>
      <w:r w:rsidRPr="006118C4">
        <w:rPr>
          <w:rFonts w:ascii="Times New Roman" w:hAnsi="Times New Roman" w:cs="Times New Roman"/>
          <w:sz w:val="28"/>
          <w:szCs w:val="28"/>
        </w:rPr>
        <w:t>имеет в собственности, хозяйственном ведении, оперативном управлении, аренде, в том числе финансовой аренде (лизинге), используемые для перевозки товаров транспортные средства, в том числе транспортные средства, пригодные для перевозки товаров под таможенными пломбами и печатями;</w:t>
      </w:r>
    </w:p>
    <w:p w:rsidR="00591E24" w:rsidRPr="006118C4" w:rsidRDefault="00591E24" w:rsidP="00DE3EAA">
      <w:pPr>
        <w:pStyle w:val="ConsPlusNormal"/>
        <w:widowControl/>
        <w:numPr>
          <w:ilvl w:val="0"/>
          <w:numId w:val="2"/>
        </w:numPr>
        <w:ind w:left="0" w:firstLine="851"/>
        <w:jc w:val="both"/>
        <w:rPr>
          <w:rFonts w:ascii="Times New Roman" w:hAnsi="Times New Roman" w:cs="Times New Roman"/>
          <w:sz w:val="28"/>
          <w:szCs w:val="28"/>
        </w:rPr>
      </w:pPr>
      <w:r w:rsidRPr="006118C4">
        <w:rPr>
          <w:rFonts w:ascii="Times New Roman" w:hAnsi="Times New Roman" w:cs="Times New Roman"/>
          <w:sz w:val="28"/>
          <w:szCs w:val="28"/>
        </w:rPr>
        <w:t>представит поручительство банка, небанковской кредитно-финансовой организации либо иного лица об исполнении налогового обязательства таможенного перевозчика по уплате ввозных таможенных пошлин, налогов на сумму не менее пятнадцати тысяч базовых величин. В качестве поручителя могут выступать банки и небанковские кредитно-финансовые организации, включенные в реестр банков и небанковских кредитно-финансовых организаций, признанных таможенными органами гарантами уплаты таможенных платежей, а иные лица - в порядке и на условиях, установленных Правительством Республики Беларусь, если иное не определено Президентом Республики Беларусь.</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 xml:space="preserve"> Таможенный перевозчик обязан:</w:t>
      </w:r>
    </w:p>
    <w:p w:rsidR="00591E24" w:rsidRPr="006118C4" w:rsidRDefault="00591E24" w:rsidP="00DE3EAA">
      <w:pPr>
        <w:pStyle w:val="ConsPlusNormal"/>
        <w:widowControl/>
        <w:numPr>
          <w:ilvl w:val="0"/>
          <w:numId w:val="3"/>
        </w:numPr>
        <w:ind w:left="0" w:firstLine="851"/>
        <w:jc w:val="both"/>
        <w:rPr>
          <w:rFonts w:ascii="Times New Roman" w:hAnsi="Times New Roman" w:cs="Times New Roman"/>
          <w:sz w:val="28"/>
          <w:szCs w:val="28"/>
        </w:rPr>
      </w:pPr>
      <w:r w:rsidRPr="006118C4">
        <w:rPr>
          <w:rFonts w:ascii="Times New Roman" w:hAnsi="Times New Roman" w:cs="Times New Roman"/>
          <w:sz w:val="28"/>
          <w:szCs w:val="28"/>
        </w:rPr>
        <w:t>соблюдать условия и требования, установленные в отношении перевозки товаров, находящихся под таможенным контролем;</w:t>
      </w:r>
    </w:p>
    <w:p w:rsidR="00591E24" w:rsidRPr="006118C4" w:rsidRDefault="00591E24" w:rsidP="00DE3EAA">
      <w:pPr>
        <w:pStyle w:val="ConsPlusNormal"/>
        <w:widowControl/>
        <w:numPr>
          <w:ilvl w:val="0"/>
          <w:numId w:val="3"/>
        </w:numPr>
        <w:ind w:left="0" w:firstLine="851"/>
        <w:jc w:val="both"/>
        <w:rPr>
          <w:rFonts w:ascii="Times New Roman" w:hAnsi="Times New Roman" w:cs="Times New Roman"/>
          <w:sz w:val="28"/>
          <w:szCs w:val="28"/>
        </w:rPr>
      </w:pPr>
      <w:r w:rsidRPr="006118C4">
        <w:rPr>
          <w:rFonts w:ascii="Times New Roman" w:hAnsi="Times New Roman" w:cs="Times New Roman"/>
          <w:sz w:val="28"/>
          <w:szCs w:val="28"/>
        </w:rPr>
        <w:t>вести учет перевозимых товаров, находящихся под таможенным контролем, и представлять в таможенные органы отчетность о перевозке таких товаров;</w:t>
      </w:r>
    </w:p>
    <w:p w:rsidR="00591E24" w:rsidRPr="006118C4" w:rsidRDefault="00591E24" w:rsidP="00DE3EAA">
      <w:pPr>
        <w:pStyle w:val="ConsPlusNormal"/>
        <w:widowControl/>
        <w:numPr>
          <w:ilvl w:val="0"/>
          <w:numId w:val="3"/>
        </w:numPr>
        <w:ind w:left="0" w:firstLine="851"/>
        <w:jc w:val="both"/>
        <w:rPr>
          <w:rFonts w:ascii="Times New Roman" w:hAnsi="Times New Roman" w:cs="Times New Roman"/>
          <w:sz w:val="28"/>
          <w:szCs w:val="28"/>
        </w:rPr>
      </w:pPr>
      <w:r w:rsidRPr="006118C4">
        <w:rPr>
          <w:rFonts w:ascii="Times New Roman" w:hAnsi="Times New Roman" w:cs="Times New Roman"/>
          <w:sz w:val="28"/>
          <w:szCs w:val="28"/>
        </w:rPr>
        <w:t>осуществлять перевозку товаров в соответствии с таможенной процедурой таможенного транзита с использованием транспортных средств, находящихся в его собственности, хозяйственном ведении, оперативном управлении, аренде, в том числе финансовой аренде (лизинге);</w:t>
      </w:r>
    </w:p>
    <w:p w:rsidR="00591E24" w:rsidRPr="006118C4" w:rsidRDefault="00591E24" w:rsidP="00DE3EAA">
      <w:pPr>
        <w:pStyle w:val="ConsPlusNormal"/>
        <w:widowControl/>
        <w:numPr>
          <w:ilvl w:val="0"/>
          <w:numId w:val="3"/>
        </w:numPr>
        <w:ind w:left="0" w:firstLine="851"/>
        <w:jc w:val="both"/>
        <w:rPr>
          <w:rFonts w:ascii="Times New Roman" w:hAnsi="Times New Roman" w:cs="Times New Roman"/>
          <w:sz w:val="28"/>
          <w:szCs w:val="28"/>
        </w:rPr>
      </w:pPr>
      <w:r w:rsidRPr="006118C4">
        <w:rPr>
          <w:rFonts w:ascii="Times New Roman" w:hAnsi="Times New Roman" w:cs="Times New Roman"/>
          <w:sz w:val="28"/>
          <w:szCs w:val="28"/>
        </w:rPr>
        <w:t>соблюдать конфиденциальность информации, полученной от отправителя товаров, их получателя или экспедитора.</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3. при перевозке товаров под таможенным сопровождением;</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Таможенное сопровождение - сопровождение автомобильных транспортных средств, перевозящих товары в соответствии с таможенной процедурой таможенного транзита, осуществляемое должностными лицами таможенных органов исключительно в целях обеспечения соблюдения таможенной процедуры таможенного транзита.</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4. если размер налогового обязательства по уплате ввозных таможенных пошлин, налогов составляет сумму, эквивалентную не более чем 60 базовым величинам;</w:t>
      </w:r>
      <w:r w:rsidRPr="006118C4">
        <w:rPr>
          <w:rFonts w:ascii="Times New Roman" w:hAnsi="Times New Roman"/>
          <w:sz w:val="28"/>
          <w:szCs w:val="28"/>
          <w:lang w:eastAsia="ru-RU"/>
        </w:rPr>
        <w:br/>
      </w:r>
      <w:r w:rsidRPr="006118C4">
        <w:rPr>
          <w:rFonts w:ascii="Times New Roman" w:hAnsi="Times New Roman"/>
          <w:sz w:val="28"/>
          <w:szCs w:val="28"/>
          <w:lang w:val="en-US" w:eastAsia="ru-RU"/>
        </w:rPr>
        <w:t> </w:t>
      </w:r>
      <w:r w:rsidRPr="006118C4">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6118C4">
        <w:rPr>
          <w:rFonts w:ascii="Times New Roman" w:hAnsi="Times New Roman"/>
          <w:sz w:val="28"/>
          <w:szCs w:val="28"/>
          <w:lang w:eastAsia="ru-RU"/>
        </w:rPr>
        <w:t>5. если это установлено законами, актами Президента РБ, постановлениями Правительства РБ и (или) международными договорами РБ.</w:t>
      </w:r>
      <w:r w:rsidRPr="006118C4">
        <w:rPr>
          <w:rFonts w:ascii="Times New Roman" w:hAnsi="Times New Roman"/>
          <w:sz w:val="28"/>
          <w:szCs w:val="28"/>
          <w:lang w:eastAsia="ru-RU"/>
        </w:rPr>
        <w:br/>
      </w:r>
      <w:r w:rsidRPr="006118C4">
        <w:rPr>
          <w:rFonts w:ascii="Times New Roman" w:hAnsi="Times New Roman"/>
          <w:sz w:val="28"/>
          <w:szCs w:val="28"/>
          <w:lang w:val="en-US" w:eastAsia="ru-RU"/>
        </w:rPr>
        <w:t>      </w:t>
      </w:r>
      <w:r>
        <w:rPr>
          <w:rFonts w:ascii="Times New Roman" w:hAnsi="Times New Roman"/>
          <w:sz w:val="28"/>
          <w:szCs w:val="28"/>
          <w:lang w:eastAsia="ru-RU"/>
        </w:rPr>
        <w:t xml:space="preserve">   </w:t>
      </w:r>
      <w:r w:rsidRPr="006118C4">
        <w:rPr>
          <w:rFonts w:ascii="Times New Roman" w:hAnsi="Times New Roman"/>
          <w:sz w:val="28"/>
          <w:szCs w:val="28"/>
          <w:lang w:eastAsia="ru-RU"/>
        </w:rPr>
        <w:t xml:space="preserve">Таможенная процедура таможенного транзита завершается после доставки товаров в место доставки, установленное таможенным органом отправления. </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После завершения таможенной процедуры таможенного транзита ввезенные товары могут быть помещены под таможенный режим или под иную таможенную процедуру, а вывозимые товары, помещенные под таможенный режим или под таможенную процедуру, допускающие вывоз товаров с таможенной территории, могут быть вывезены с таможенной территории после получения разрешения таможенного органа на убытие товаров с таможенной территории.</w:t>
      </w:r>
    </w:p>
    <w:p w:rsidR="00591E24" w:rsidRDefault="00591E24" w:rsidP="00DE3EAA">
      <w:pPr>
        <w:spacing w:after="0" w:line="240" w:lineRule="auto"/>
        <w:ind w:firstLine="851"/>
        <w:rPr>
          <w:rFonts w:ascii="Times New Roman" w:hAnsi="Times New Roman"/>
          <w:sz w:val="28"/>
          <w:szCs w:val="28"/>
          <w:lang w:eastAsia="ru-RU"/>
        </w:rPr>
      </w:pPr>
      <w:r w:rsidRPr="006118C4">
        <w:rPr>
          <w:rFonts w:ascii="Times New Roman" w:hAnsi="Times New Roman"/>
          <w:sz w:val="28"/>
          <w:szCs w:val="28"/>
          <w:lang w:eastAsia="ru-RU"/>
        </w:rPr>
        <w:br/>
      </w:r>
      <w:r w:rsidRPr="006118C4">
        <w:rPr>
          <w:rFonts w:ascii="Times New Roman" w:hAnsi="Times New Roman"/>
          <w:sz w:val="28"/>
          <w:szCs w:val="28"/>
          <w:lang w:val="en-US" w:eastAsia="ru-RU"/>
        </w:rPr>
        <w:t>   </w:t>
      </w:r>
      <w:r w:rsidRPr="006118C4">
        <w:rPr>
          <w:rFonts w:ascii="Times New Roman" w:hAnsi="Times New Roman"/>
          <w:sz w:val="28"/>
          <w:szCs w:val="28"/>
          <w:lang w:eastAsia="ru-RU"/>
        </w:rPr>
        <w:t> </w:t>
      </w:r>
    </w:p>
    <w:p w:rsidR="00591E24" w:rsidRDefault="00591E24" w:rsidP="00DE3EAA">
      <w:pPr>
        <w:spacing w:after="0" w:line="240" w:lineRule="auto"/>
        <w:ind w:firstLine="851"/>
        <w:rPr>
          <w:rFonts w:ascii="Times New Roman" w:hAnsi="Times New Roman"/>
          <w:sz w:val="28"/>
          <w:szCs w:val="28"/>
          <w:lang w:eastAsia="ru-RU"/>
        </w:rPr>
      </w:pPr>
    </w:p>
    <w:p w:rsidR="00591E24" w:rsidRDefault="00591E24" w:rsidP="00DE3EAA">
      <w:pPr>
        <w:spacing w:after="0" w:line="240" w:lineRule="auto"/>
        <w:ind w:firstLine="851"/>
        <w:rPr>
          <w:rFonts w:ascii="Times New Roman" w:hAnsi="Times New Roman"/>
          <w:sz w:val="28"/>
          <w:szCs w:val="28"/>
          <w:lang w:eastAsia="ru-RU"/>
        </w:rPr>
      </w:pPr>
    </w:p>
    <w:p w:rsidR="00591E24" w:rsidRDefault="00591E24" w:rsidP="00DE3EAA">
      <w:pPr>
        <w:spacing w:after="0" w:line="240" w:lineRule="auto"/>
        <w:ind w:firstLine="851"/>
        <w:rPr>
          <w:rFonts w:ascii="Times New Roman" w:hAnsi="Times New Roman"/>
          <w:sz w:val="28"/>
          <w:szCs w:val="28"/>
          <w:lang w:eastAsia="ru-RU"/>
        </w:rPr>
      </w:pPr>
    </w:p>
    <w:p w:rsidR="00591E24" w:rsidRDefault="00591E24" w:rsidP="00DE3EAA">
      <w:pPr>
        <w:spacing w:after="0" w:line="240" w:lineRule="auto"/>
        <w:ind w:firstLine="851"/>
        <w:rPr>
          <w:rFonts w:ascii="Times New Roman" w:hAnsi="Times New Roman"/>
          <w:sz w:val="28"/>
          <w:szCs w:val="28"/>
          <w:lang w:eastAsia="ru-RU"/>
        </w:rPr>
      </w:pPr>
    </w:p>
    <w:p w:rsidR="00591E24" w:rsidRDefault="00591E24" w:rsidP="00DE3EAA">
      <w:pPr>
        <w:spacing w:after="0" w:line="240" w:lineRule="auto"/>
        <w:ind w:firstLine="851"/>
        <w:rPr>
          <w:rFonts w:ascii="Times New Roman" w:hAnsi="Times New Roman"/>
          <w:sz w:val="28"/>
          <w:szCs w:val="28"/>
          <w:lang w:eastAsia="ru-RU"/>
        </w:rPr>
      </w:pPr>
    </w:p>
    <w:p w:rsidR="00591E24" w:rsidRDefault="00591E24" w:rsidP="00DE3EAA">
      <w:pPr>
        <w:spacing w:after="0" w:line="240" w:lineRule="auto"/>
        <w:ind w:firstLine="851"/>
        <w:rPr>
          <w:rFonts w:ascii="Times New Roman" w:hAnsi="Times New Roman"/>
          <w:sz w:val="28"/>
          <w:szCs w:val="28"/>
          <w:lang w:eastAsia="ru-RU"/>
        </w:rPr>
      </w:pPr>
    </w:p>
    <w:p w:rsidR="00591E24" w:rsidRDefault="00591E24" w:rsidP="00DE3EAA">
      <w:pPr>
        <w:spacing w:after="0" w:line="240" w:lineRule="auto"/>
        <w:ind w:firstLine="851"/>
        <w:rPr>
          <w:rFonts w:ascii="Times New Roman" w:hAnsi="Times New Roman"/>
          <w:sz w:val="28"/>
          <w:szCs w:val="28"/>
          <w:lang w:eastAsia="ru-RU"/>
        </w:rPr>
      </w:pPr>
    </w:p>
    <w:p w:rsidR="00591E24" w:rsidRDefault="00591E24" w:rsidP="00DE3EAA">
      <w:pPr>
        <w:spacing w:after="0" w:line="240" w:lineRule="auto"/>
        <w:ind w:firstLine="851"/>
        <w:rPr>
          <w:rFonts w:ascii="Times New Roman" w:hAnsi="Times New Roman"/>
          <w:sz w:val="28"/>
          <w:szCs w:val="28"/>
          <w:lang w:eastAsia="ru-RU"/>
        </w:rPr>
      </w:pPr>
    </w:p>
    <w:p w:rsidR="00591E24" w:rsidRDefault="00591E24" w:rsidP="00DE3EAA">
      <w:pPr>
        <w:spacing w:after="0" w:line="240" w:lineRule="auto"/>
        <w:ind w:firstLine="851"/>
        <w:rPr>
          <w:rFonts w:ascii="Times New Roman" w:hAnsi="Times New Roman"/>
          <w:sz w:val="28"/>
          <w:szCs w:val="28"/>
          <w:lang w:eastAsia="ru-RU"/>
        </w:rPr>
      </w:pPr>
    </w:p>
    <w:p w:rsidR="00591E24" w:rsidRPr="006118C4" w:rsidRDefault="00591E24" w:rsidP="00DE3EAA">
      <w:pPr>
        <w:spacing w:after="0" w:line="240" w:lineRule="auto"/>
        <w:ind w:firstLine="851"/>
        <w:rPr>
          <w:rFonts w:ascii="Times New Roman" w:hAnsi="Times New Roman"/>
          <w:sz w:val="28"/>
          <w:szCs w:val="28"/>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Таможенная процедура временного хранения товаров</w:t>
      </w:r>
      <w:r w:rsidRPr="00C22837">
        <w:rPr>
          <w:rFonts w:ascii="Times New Roman" w:hAnsi="Times New Roman"/>
          <w:sz w:val="32"/>
          <w:szCs w:val="32"/>
          <w:lang w:eastAsia="ru-RU"/>
        </w:rPr>
        <w:br/>
      </w:r>
    </w:p>
    <w:p w:rsidR="00591E24" w:rsidRPr="006118C4" w:rsidRDefault="00591E24" w:rsidP="00DE3EAA">
      <w:pPr>
        <w:spacing w:after="0" w:line="240" w:lineRule="auto"/>
        <w:ind w:firstLine="851"/>
        <w:jc w:val="both"/>
        <w:rPr>
          <w:rFonts w:ascii="Times New Roman" w:hAnsi="Times New Roman"/>
          <w:bCs/>
          <w:sz w:val="28"/>
          <w:szCs w:val="28"/>
          <w:lang w:eastAsia="ru-RU"/>
        </w:rPr>
      </w:pPr>
      <w:r w:rsidRPr="006118C4">
        <w:rPr>
          <w:rFonts w:ascii="Times New Roman" w:hAnsi="Times New Roman"/>
          <w:bCs/>
          <w:sz w:val="28"/>
          <w:szCs w:val="28"/>
          <w:lang w:eastAsia="ru-RU"/>
        </w:rPr>
        <w:t>Таможенная процедура временного хранения товаров - таможенная процедура, допускающая хранение товаров, находящихся под таможенным контролем до их помещения под определенный таможенный режим либо под иную таможенную процедуру, в зоне таможенного контроля в течение установленного срока (срока временного хранения).</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Товары признаются помещенными под таможенную процедуру временного хранения товаров с момента выдачи таможенным органом письменного разрешения на временное хранение товаров.</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Форма и порядок выдачи разрешения на временное хранение товаров определяются Государственным таможенным комитетом Республики Беларусь.</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 xml:space="preserve"> Для помещения товаров под таможенную процедуру временного хранения товаров в таможенный орган представляются транспортные (перевозочные), коммерческие и (или) таможенные документы, содержащие следующие сведения:</w:t>
      </w:r>
    </w:p>
    <w:p w:rsidR="00591E24" w:rsidRPr="006118C4" w:rsidRDefault="00591E24" w:rsidP="00DE3EAA">
      <w:pPr>
        <w:pStyle w:val="1"/>
        <w:numPr>
          <w:ilvl w:val="0"/>
          <w:numId w:val="5"/>
        </w:numPr>
        <w:spacing w:line="240" w:lineRule="auto"/>
        <w:ind w:left="851" w:firstLine="851"/>
        <w:jc w:val="both"/>
        <w:rPr>
          <w:rFonts w:ascii="Times New Roman" w:hAnsi="Times New Roman"/>
          <w:sz w:val="28"/>
          <w:szCs w:val="28"/>
        </w:rPr>
      </w:pPr>
      <w:r w:rsidRPr="006118C4">
        <w:rPr>
          <w:rFonts w:ascii="Times New Roman" w:hAnsi="Times New Roman"/>
          <w:sz w:val="28"/>
          <w:szCs w:val="28"/>
        </w:rPr>
        <w:t>наименование (фамилию, имя, отчество) и место нахождения (место жительства) отправителя, получателя товаров в соответствии с транспортными (перевозочными) документами;</w:t>
      </w:r>
    </w:p>
    <w:p w:rsidR="00591E24" w:rsidRPr="006118C4" w:rsidRDefault="00591E24" w:rsidP="00DE3EAA">
      <w:pPr>
        <w:pStyle w:val="1"/>
        <w:numPr>
          <w:ilvl w:val="0"/>
          <w:numId w:val="5"/>
        </w:numPr>
        <w:spacing w:after="0" w:line="240" w:lineRule="auto"/>
        <w:ind w:left="851"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наименования страны отправления, страны назначения товаров;</w:t>
      </w:r>
    </w:p>
    <w:p w:rsidR="00591E24" w:rsidRPr="006118C4" w:rsidRDefault="00591E24" w:rsidP="00DE3EAA">
      <w:pPr>
        <w:pStyle w:val="1"/>
        <w:numPr>
          <w:ilvl w:val="0"/>
          <w:numId w:val="5"/>
        </w:numPr>
        <w:spacing w:after="0" w:line="240" w:lineRule="auto"/>
        <w:ind w:left="851"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наименования, количество, фактурную стоимость товаров;</w:t>
      </w:r>
    </w:p>
    <w:p w:rsidR="00591E24" w:rsidRPr="006118C4" w:rsidRDefault="00591E24" w:rsidP="00DE3EAA">
      <w:pPr>
        <w:pStyle w:val="1"/>
        <w:numPr>
          <w:ilvl w:val="0"/>
          <w:numId w:val="5"/>
        </w:numPr>
        <w:spacing w:after="0" w:line="240" w:lineRule="auto"/>
        <w:ind w:left="851"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сведения о количестве грузовых мест, характере и способах упаковки и маркировки товаров;</w:t>
      </w:r>
    </w:p>
    <w:p w:rsidR="00591E24" w:rsidRPr="006118C4" w:rsidRDefault="00591E24" w:rsidP="00DE3EAA">
      <w:pPr>
        <w:pStyle w:val="1"/>
        <w:numPr>
          <w:ilvl w:val="0"/>
          <w:numId w:val="5"/>
        </w:numPr>
        <w:spacing w:after="0" w:line="240" w:lineRule="auto"/>
        <w:ind w:left="851"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коды товаров в соответствии с Гармонизированной системой описания и кодирования товаров или Товарной номенклатурой внешнеэкономической деятельности на уровне не менее первых четырех знаков;</w:t>
      </w:r>
    </w:p>
    <w:p w:rsidR="00591E24" w:rsidRPr="006118C4" w:rsidRDefault="00591E24" w:rsidP="00DE3EAA">
      <w:pPr>
        <w:pStyle w:val="1"/>
        <w:numPr>
          <w:ilvl w:val="0"/>
          <w:numId w:val="5"/>
        </w:numPr>
        <w:spacing w:after="0" w:line="240" w:lineRule="auto"/>
        <w:ind w:left="851"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вес товаров брутто (в килограммах) или объем товаров (в кубических метрах);</w:t>
      </w:r>
    </w:p>
    <w:p w:rsidR="00591E24" w:rsidRPr="006118C4" w:rsidRDefault="00591E24" w:rsidP="00DE3EAA">
      <w:pPr>
        <w:pStyle w:val="1"/>
        <w:numPr>
          <w:ilvl w:val="0"/>
          <w:numId w:val="5"/>
        </w:numPr>
        <w:spacing w:after="0" w:line="240" w:lineRule="auto"/>
        <w:ind w:left="851"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сведения о складе временного хранения либо об ином месте, в котором предполагается осуществлять временное хранение товаров.</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Срок временного хранения товаров составляет 60 календарных дней. При этом по истечении данного срока товары, не помещенные под таможенный режим или под таможенную процедуру либо не снятые с таможенного контроля в связи с наступлением иных обстоятельств, задерживаются таможенными органами.</w:t>
      </w:r>
    </w:p>
    <w:p w:rsidR="00591E24" w:rsidRPr="006118C4" w:rsidRDefault="00591E24" w:rsidP="00DE3EAA">
      <w:pPr>
        <w:spacing w:after="0" w:line="240" w:lineRule="auto"/>
        <w:ind w:firstLine="851"/>
        <w:rPr>
          <w:rFonts w:ascii="Times New Roman" w:hAnsi="Times New Roman"/>
          <w:sz w:val="28"/>
          <w:szCs w:val="28"/>
          <w:lang w:eastAsia="ru-RU"/>
        </w:rPr>
      </w:pPr>
      <w:r w:rsidRPr="006118C4">
        <w:rPr>
          <w:rFonts w:ascii="Times New Roman" w:hAnsi="Times New Roman"/>
          <w:sz w:val="28"/>
          <w:szCs w:val="28"/>
          <w:lang w:eastAsia="ru-RU"/>
        </w:rPr>
        <w:t> </w:t>
      </w: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Таможенная процедура ввоза транспортных средств международной перевозки</w:t>
      </w:r>
      <w:r w:rsidRPr="00C22837">
        <w:rPr>
          <w:rFonts w:ascii="Times New Roman" w:hAnsi="Times New Roman"/>
          <w:sz w:val="32"/>
          <w:szCs w:val="32"/>
          <w:lang w:eastAsia="ru-RU"/>
        </w:rPr>
        <w:br/>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Таможенная процедура ввоза транспортных средств международной перевозки определяет специальный порядок использования транспортных средств международной перевозки на таможенной территории в течение определенного срока и допускает последующий вывоз таких транспортных средств с таможенной территории без возникновения налогового обязательства по уплате вывозных таможенных пошлин.</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Под данную процедуру помещаются транспортные средства международной перевозки, зарегистрированные на территории иностранного государства, ввозимые для завершения международной перевозки грузов, багажа и (или) пассажиров на таможенной территории либо за ее пределами либо для начала международной перевозки грузов, багажа и (или) пассажиров на таможенной территории либо за ее пределами.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Транспортные средства помещаются под таможенную процедуру ввоза транспортных средств международной перевозки в пункте ввоза. Документом, подтверждающим такое помещение, является разрешение на ввоз транспортного средства международной перевозки. Срок действия процедуры составляет 30 календарных дней со дня выдачи таможенным органом вышеназванного разрешения.</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С транспортными средствами международной перевозки, помещенными под данную процедуру, допускается совершение обычных операций по техническому обслуживанию или ремонту, которые потребовались во время их нахождения на таможенной территории. В отношении вышеназванных транспортных средств действует запрет на их использование на таможенной территории во внутриреспубликанских перевозках грузов, багажа и (или) пассажиров, а также на их передачу иным лицам, за исключением передачи для ремонта, технического обслуживания, хранения либо передачи иному перевозчику в целях вывоза транспортного средства с таможенной территории.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Завершение таможенной процедуры ввоза транспортных средств международной перевозки происходит после выдачи разрешения на убытие товаров с таможенной территории, либо после помещения транспортных средств под таможенный режим или под иную таможенную процедуру, либо после снятия их с таможенного контроля в связи с наступлением иных обстоятельств.</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w:t>
      </w: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Pr="006118C4" w:rsidRDefault="00591E24" w:rsidP="00DE3EAA">
      <w:pPr>
        <w:spacing w:after="0" w:line="240" w:lineRule="auto"/>
        <w:ind w:firstLine="851"/>
        <w:jc w:val="both"/>
        <w:rPr>
          <w:rFonts w:ascii="Times New Roman" w:hAnsi="Times New Roman"/>
          <w:sz w:val="28"/>
          <w:szCs w:val="28"/>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Таможенная процедура вывоза транспортных средств международной перевозки</w:t>
      </w:r>
      <w:r w:rsidRPr="00C22837">
        <w:rPr>
          <w:rFonts w:ascii="Times New Roman" w:hAnsi="Times New Roman"/>
          <w:sz w:val="32"/>
          <w:szCs w:val="32"/>
          <w:lang w:eastAsia="ru-RU"/>
        </w:rPr>
        <w:br/>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val="en-US" w:eastAsia="ru-RU"/>
        </w:rPr>
        <w:t> </w:t>
      </w:r>
      <w:r w:rsidRPr="006118C4">
        <w:rPr>
          <w:rFonts w:ascii="Times New Roman" w:hAnsi="Times New Roman"/>
          <w:sz w:val="28"/>
          <w:szCs w:val="28"/>
          <w:lang w:eastAsia="ru-RU"/>
        </w:rPr>
        <w:t>Данная процедура допускает вывоз транспортных средств международной перевозки с таможенной территории без возникновения налогового обязательства по уплате вывозных таможенных пошлин и определяет специальный порядок их использования за пределами таможенной территории.</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Под таможенную процедуру вывоза транспортных средств международной перевозки могут помещаться транспортные средства, зарегистрированные на территории PБ и вывозимые с таможенной территории перевозчиком - резидентом РБ или нерезидентом PБ для завершения международной перевозки грузов, багажа и (или) пассажиров за пределами таможенной территории либо для начала такой перевозки за пределами таможенной территории.</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Помещение под процедуру производится в пункте вывоза и также требует получения разрешения на вывоз транспортного средства международной перевозки.</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С транспортными средствами, помещенными под данную процедуру, за пределами таможенной территории могут производиться операции, необходимые для обеспечения их сохранности, эксплуатации и поддержания в состоянии, в котором они находились на день помещения под таможенную процедуру. Кроме того, в случае повреждения транспортных средств вследствие аварии или действия непреодолимой силы в отношении них может производиться капитальный ремонт.</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После вывоза транспортных средств международной перевозки в соответствии с рассматриваемой процедурой отечественные транспортные средства могут быть помещены под таможенные режимы экспорта, временного вывоза, переработки вне таможенной территории, а иностранные — под таможенный режим реэкспорта. При этом фактического предъявления транспортных средств таможенному органу не требуется.</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Завершение таможенной процедуры вывоза транспортных средств международной перевозки производится после ввоза транспортного средства на таможенную территорию либо после его помещения под вышеперечисленные таможенные режимы во время нахождения за пределами таможенной территории.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w:t>
      </w: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Таможенные процедуры ввоза припасов и вывоза припасов</w:t>
      </w:r>
      <w:r w:rsidRPr="00C22837">
        <w:rPr>
          <w:rFonts w:ascii="Times New Roman" w:hAnsi="Times New Roman"/>
          <w:sz w:val="32"/>
          <w:szCs w:val="32"/>
          <w:lang w:eastAsia="ru-RU"/>
        </w:rPr>
        <w:br/>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Одно из основных правил таможенного регулирования состоит в том, что все товары, перемещаемые через таможенную границу, подлежат таможенному оформлению и таможенному контролю, что называется, по умолчанию. Исключения из этого правила устанавливаются законами, актами Президента РБ и (или) международными договорами РБ. В то же время существуют случаи, когда производство таможенного оформления и таможенного контроля нецелесообразны, т.к. товары не вовлекаются в экономический оборот на территории республики в связи со сложностью проведения указанных операций, а также по ряду других причин. К таким случаям, в частности, относится перемещение товаров, реализация которых производится во время следования поездов, а также на борту водных и воздушных судов, являющихся транспортными средствами международной перевозки.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С целью урегулирования вышеописанных правоотношений в ТК приведены таможенные процедуры ввоза и вывоза припасов.</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bCs/>
          <w:sz w:val="28"/>
          <w:szCs w:val="28"/>
          <w:lang w:eastAsia="ru-RU"/>
        </w:rPr>
        <w:t>Таможенная процедура ввоза припасов</w:t>
      </w:r>
      <w:r w:rsidRPr="006118C4">
        <w:rPr>
          <w:rFonts w:ascii="Times New Roman" w:hAnsi="Times New Roman"/>
          <w:b/>
          <w:bCs/>
          <w:sz w:val="28"/>
          <w:szCs w:val="28"/>
          <w:lang w:eastAsia="ru-RU"/>
        </w:rPr>
        <w:t xml:space="preserve"> </w:t>
      </w:r>
      <w:r w:rsidRPr="006118C4">
        <w:rPr>
          <w:rFonts w:ascii="Times New Roman" w:hAnsi="Times New Roman"/>
          <w:sz w:val="28"/>
          <w:szCs w:val="28"/>
          <w:lang w:eastAsia="ru-RU"/>
        </w:rPr>
        <w:t>допускает потребление и розничную продажу припасов на борту водных, воздушных судов и в железнодорожных транспортных средствах, являющихся транспортными средствами международной перевозки, в период нахождения таких транспортных средств на таможенной территории, а также последующий вывоз непотреблённых (нереализованных) припасов с таможенной территории без возникновения налогового обязательства по уплате вывозных таможенных пошлин.</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bCs/>
          <w:sz w:val="28"/>
          <w:szCs w:val="28"/>
          <w:lang w:eastAsia="ru-RU"/>
        </w:rPr>
        <w:t>Таможенная процедура вывоза припасов</w:t>
      </w:r>
      <w:r w:rsidRPr="006118C4">
        <w:rPr>
          <w:rFonts w:ascii="Times New Roman" w:hAnsi="Times New Roman"/>
          <w:sz w:val="28"/>
          <w:szCs w:val="28"/>
          <w:lang w:eastAsia="ru-RU"/>
        </w:rPr>
        <w:t xml:space="preserve"> допускает вывоз с таможенной территории припасов, их потребление и розничную продажу в таких транспортных средствах в период их нахождения за пределами таможенной территории, а также последующий ввоз непотребленных (нереализованных) припасов на таможенную территорию без возникновения налогового обязательства по уплате ввозных таможенных пошлин, налогов.</w:t>
      </w:r>
      <w:r w:rsidRPr="006118C4">
        <w:rPr>
          <w:rFonts w:ascii="Times New Roman" w:hAnsi="Times New Roman"/>
          <w:sz w:val="28"/>
          <w:szCs w:val="28"/>
          <w:lang w:eastAsia="ru-RU"/>
        </w:rPr>
        <w:br/>
      </w: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Default="00591E24" w:rsidP="00DE3EAA">
      <w:pPr>
        <w:spacing w:after="0" w:line="240" w:lineRule="auto"/>
        <w:ind w:firstLine="851"/>
        <w:jc w:val="center"/>
        <w:rPr>
          <w:rFonts w:ascii="Times New Roman" w:hAnsi="Times New Roman"/>
          <w:sz w:val="28"/>
          <w:szCs w:val="28"/>
          <w:lang w:eastAsia="ru-RU"/>
        </w:rPr>
      </w:pPr>
    </w:p>
    <w:p w:rsidR="00591E24" w:rsidRPr="00C22837" w:rsidRDefault="00591E24" w:rsidP="00DE3EAA">
      <w:pPr>
        <w:spacing w:after="0" w:line="240" w:lineRule="auto"/>
        <w:ind w:firstLine="851"/>
        <w:jc w:val="center"/>
        <w:rPr>
          <w:rFonts w:ascii="Times New Roman" w:hAnsi="Times New Roman"/>
          <w:b/>
          <w:sz w:val="32"/>
          <w:szCs w:val="32"/>
          <w:lang w:eastAsia="ru-RU"/>
        </w:rPr>
      </w:pPr>
      <w:r w:rsidRPr="006118C4">
        <w:rPr>
          <w:rFonts w:ascii="Times New Roman" w:hAnsi="Times New Roman"/>
          <w:sz w:val="28"/>
          <w:szCs w:val="28"/>
          <w:lang w:eastAsia="ru-RU"/>
        </w:rPr>
        <w:t> </w:t>
      </w:r>
      <w:r w:rsidRPr="00C22837">
        <w:rPr>
          <w:rFonts w:ascii="Times New Roman" w:hAnsi="Times New Roman"/>
          <w:b/>
          <w:sz w:val="32"/>
          <w:szCs w:val="32"/>
          <w:lang w:eastAsia="ru-RU"/>
        </w:rPr>
        <w:t>Глава 3</w:t>
      </w:r>
    </w:p>
    <w:p w:rsidR="00591E24" w:rsidRPr="00C22837" w:rsidRDefault="00591E24" w:rsidP="00DE3EAA">
      <w:pPr>
        <w:spacing w:after="0" w:line="240" w:lineRule="auto"/>
        <w:ind w:firstLine="851"/>
        <w:jc w:val="center"/>
        <w:rPr>
          <w:rFonts w:ascii="Times New Roman" w:hAnsi="Times New Roman"/>
          <w:b/>
          <w:bCs/>
          <w:sz w:val="32"/>
          <w:szCs w:val="32"/>
          <w:lang w:eastAsia="ru-RU"/>
        </w:rPr>
      </w:pPr>
      <w:r w:rsidRPr="00C22837">
        <w:rPr>
          <w:rFonts w:ascii="Times New Roman" w:hAnsi="Times New Roman"/>
          <w:b/>
          <w:bCs/>
          <w:sz w:val="32"/>
          <w:szCs w:val="32"/>
          <w:lang w:eastAsia="ru-RU"/>
        </w:rPr>
        <w:t>Таможенные режимы.</w:t>
      </w: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Общие положения, относящиеся к таможенным режимам</w:t>
      </w:r>
      <w:r w:rsidRPr="00C22837">
        <w:rPr>
          <w:rFonts w:ascii="Times New Roman" w:hAnsi="Times New Roman"/>
          <w:sz w:val="32"/>
          <w:szCs w:val="32"/>
          <w:lang w:eastAsia="ru-RU"/>
        </w:rPr>
        <w:br/>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ТК предусматривает возможность помещения товаров под 14 таможенных режимов.   При перемещении товаров через таможенную границу либо при изменении таможенного режима на основании внешнеэкономической сделки, заключенной резидентом РБ, представление товаров к таможенному оформлению для помещения под таможенный режим осуществляется резидентом РБ, который заключил такую внешнеэкономическую сделку либо от имени которого эта сделка заключена. В иных случаях представление товаров к таможенному оформлению осуществляется лицом, имеющим право владения, пользования и (или) распоряжения товарами на таможенной территории.</w:t>
      </w:r>
      <w:r w:rsidRPr="006118C4">
        <w:rPr>
          <w:rFonts w:ascii="Times New Roman" w:hAnsi="Times New Roman"/>
          <w:sz w:val="28"/>
          <w:szCs w:val="28"/>
          <w:lang w:eastAsia="ru-RU"/>
        </w:rPr>
        <w:br/>
        <w:t>        Помещение под таможенный режим осуществляется путем выдачи свидетельства о помещении товаров под заявленный таможенный режим. Таможенный орган отказывает в выдаче свидетельства при несоблюдении требований и условий помещения товаров под таможенный режим. Особое значение имеет срок, в течение которого должен быть вынесен такой отказ, — не позднее истечения срока производства таможенного оформления, который составляет один рабочий день, следующий за днем начала таможенного оформления.</w:t>
      </w:r>
      <w:r w:rsidRPr="006118C4">
        <w:rPr>
          <w:rFonts w:ascii="Times New Roman" w:hAnsi="Times New Roman"/>
          <w:sz w:val="28"/>
          <w:szCs w:val="28"/>
          <w:lang w:eastAsia="ru-RU"/>
        </w:rPr>
        <w:br/>
      </w: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Pr="006118C4" w:rsidRDefault="00591E24" w:rsidP="00DE3EAA">
      <w:pPr>
        <w:spacing w:after="0" w:line="240" w:lineRule="auto"/>
        <w:ind w:firstLine="851"/>
        <w:jc w:val="both"/>
        <w:rPr>
          <w:rFonts w:ascii="Times New Roman" w:hAnsi="Times New Roman"/>
          <w:sz w:val="28"/>
          <w:szCs w:val="28"/>
          <w:lang w:eastAsia="ru-RU"/>
        </w:rPr>
      </w:pPr>
    </w:p>
    <w:p w:rsidR="00591E24" w:rsidRPr="006118C4" w:rsidRDefault="00591E24" w:rsidP="00DE3EAA">
      <w:pPr>
        <w:spacing w:after="0" w:line="240" w:lineRule="auto"/>
        <w:ind w:firstLine="851"/>
        <w:rPr>
          <w:rFonts w:ascii="Times New Roman" w:hAnsi="Times New Roman"/>
          <w:sz w:val="28"/>
          <w:szCs w:val="28"/>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свободного обращения</w:t>
      </w:r>
      <w:r w:rsidRPr="00C22837">
        <w:rPr>
          <w:rFonts w:ascii="Times New Roman" w:hAnsi="Times New Roman"/>
          <w:sz w:val="32"/>
          <w:szCs w:val="32"/>
          <w:lang w:eastAsia="ru-RU"/>
        </w:rPr>
        <w:br/>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   Т</w:t>
      </w:r>
      <w:r w:rsidRPr="006118C4">
        <w:rPr>
          <w:rFonts w:ascii="Times New Roman" w:hAnsi="Times New Roman" w:cs="Times New Roman"/>
          <w:bCs/>
          <w:sz w:val="28"/>
          <w:szCs w:val="28"/>
        </w:rPr>
        <w:t>аможенный режим свободного обращения</w:t>
      </w:r>
      <w:r w:rsidRPr="006118C4">
        <w:rPr>
          <w:rFonts w:ascii="Times New Roman" w:hAnsi="Times New Roman" w:cs="Times New Roman"/>
          <w:sz w:val="28"/>
          <w:szCs w:val="28"/>
        </w:rPr>
        <w:t xml:space="preserve"> - это режим, допускающий постоянное размещение и использование товаров без ограничений владения, пользования и распоряжения ими, которые предусмотрены таможенным законодательством в отношении использования иностранных товаров на таможенной территории. Под данный режим могут помещаться иностранные товары, находящиеся на таможенной территории, в т. ч. товары, полученные в результате операций переработки товаров, помещенных под таможенные режимы переработки на таможенной территории, переработки вне таможенной территории, либо товары, образовавшиеся при совершении операций переработки товаров, помещенных под таможенный режим свободной таможенной зоны. </w:t>
      </w:r>
    </w:p>
    <w:p w:rsidR="00591E24" w:rsidRPr="006118C4" w:rsidRDefault="00591E24" w:rsidP="00DE3EAA">
      <w:pPr>
        <w:pStyle w:val="ConsPlusNormal"/>
        <w:ind w:firstLine="851"/>
        <w:jc w:val="both"/>
        <w:rPr>
          <w:rFonts w:ascii="Times New Roman" w:hAnsi="Times New Roman"/>
          <w:sz w:val="28"/>
          <w:szCs w:val="28"/>
        </w:rPr>
      </w:pPr>
      <w:r w:rsidRPr="006118C4">
        <w:rPr>
          <w:rFonts w:ascii="Times New Roman" w:hAnsi="Times New Roman"/>
          <w:sz w:val="28"/>
          <w:szCs w:val="28"/>
        </w:rPr>
        <w:t>Товары помещаются под таможенный режим свободного обращения при исполнении налогового обязательства по уплате ввозных таможенных пошлин, налогов.</w:t>
      </w:r>
    </w:p>
    <w:p w:rsidR="00591E24" w:rsidRPr="006118C4" w:rsidRDefault="00591E24" w:rsidP="00DE3EAA">
      <w:pPr>
        <w:pStyle w:val="ConsPlusNormal"/>
        <w:ind w:firstLine="851"/>
        <w:jc w:val="both"/>
        <w:rPr>
          <w:rFonts w:ascii="Times New Roman" w:hAnsi="Times New Roman"/>
          <w:sz w:val="28"/>
          <w:szCs w:val="28"/>
        </w:rPr>
      </w:pPr>
      <w:r w:rsidRPr="006118C4">
        <w:rPr>
          <w:rFonts w:ascii="Times New Roman" w:hAnsi="Times New Roman"/>
          <w:sz w:val="28"/>
          <w:szCs w:val="28"/>
        </w:rPr>
        <w:t>При помещении товаров под таможенный режим свободного обращения ввозные таможенные пошлины, налоги не уплачиваются в следующих случаях:</w:t>
      </w:r>
    </w:p>
    <w:p w:rsidR="00591E24" w:rsidRPr="006118C4" w:rsidRDefault="00591E24" w:rsidP="00DE3EAA">
      <w:pPr>
        <w:pStyle w:val="ConsPlusNormal"/>
        <w:ind w:firstLine="851"/>
        <w:jc w:val="both"/>
        <w:rPr>
          <w:rFonts w:ascii="Times New Roman" w:hAnsi="Times New Roman"/>
          <w:sz w:val="28"/>
          <w:szCs w:val="28"/>
        </w:rPr>
      </w:pPr>
      <w:r w:rsidRPr="006118C4">
        <w:rPr>
          <w:rFonts w:ascii="Times New Roman" w:hAnsi="Times New Roman"/>
          <w:sz w:val="28"/>
          <w:szCs w:val="28"/>
        </w:rPr>
        <w:t>1. при использовании налоговых льгот, предусматривающих полное освобождение от уплаты ввозных таможенных пошлин, налогов;</w:t>
      </w:r>
    </w:p>
    <w:p w:rsidR="00591E24" w:rsidRPr="006118C4" w:rsidRDefault="00591E24" w:rsidP="00DE3EAA">
      <w:pPr>
        <w:pStyle w:val="ConsPlusNormal"/>
        <w:ind w:firstLine="851"/>
        <w:jc w:val="both"/>
        <w:rPr>
          <w:rFonts w:ascii="Times New Roman" w:hAnsi="Times New Roman"/>
          <w:sz w:val="28"/>
          <w:szCs w:val="28"/>
        </w:rPr>
      </w:pPr>
      <w:r w:rsidRPr="006118C4">
        <w:rPr>
          <w:rFonts w:ascii="Times New Roman" w:hAnsi="Times New Roman"/>
          <w:sz w:val="28"/>
          <w:szCs w:val="28"/>
        </w:rPr>
        <w:t>2. при использовании тарифных преференций.</w:t>
      </w:r>
    </w:p>
    <w:p w:rsidR="00591E24" w:rsidRPr="006118C4" w:rsidRDefault="00591E24" w:rsidP="00DE3EAA">
      <w:pPr>
        <w:pStyle w:val="ConsPlusNormal"/>
        <w:ind w:firstLine="851"/>
        <w:jc w:val="both"/>
        <w:rPr>
          <w:rFonts w:ascii="Times New Roman" w:hAnsi="Times New Roman"/>
          <w:sz w:val="28"/>
          <w:szCs w:val="28"/>
        </w:rPr>
      </w:pPr>
      <w:r w:rsidRPr="006118C4">
        <w:rPr>
          <w:rFonts w:ascii="Times New Roman" w:hAnsi="Times New Roman"/>
          <w:sz w:val="28"/>
          <w:szCs w:val="28"/>
        </w:rPr>
        <w:t xml:space="preserve"> Ввозные таможенные пошлины, налоги при помещении товаров под таможенный режим свободного обращения уплачиваются в меньшем размере:</w:t>
      </w:r>
    </w:p>
    <w:p w:rsidR="00591E24" w:rsidRPr="006118C4" w:rsidRDefault="00591E24" w:rsidP="00DE3EAA">
      <w:pPr>
        <w:pStyle w:val="ConsPlusNormal"/>
        <w:ind w:firstLine="851"/>
        <w:jc w:val="both"/>
        <w:rPr>
          <w:rFonts w:ascii="Times New Roman" w:hAnsi="Times New Roman"/>
          <w:sz w:val="28"/>
          <w:szCs w:val="28"/>
        </w:rPr>
      </w:pPr>
      <w:r w:rsidRPr="006118C4">
        <w:rPr>
          <w:rFonts w:ascii="Times New Roman" w:hAnsi="Times New Roman"/>
          <w:sz w:val="28"/>
          <w:szCs w:val="28"/>
        </w:rPr>
        <w:t>1. при использовании налоговых льгот, предусматривающих уменьшение размера уплаты ввозных таможенных пошлин, налогов;</w:t>
      </w:r>
    </w:p>
    <w:p w:rsidR="00591E24" w:rsidRPr="006118C4" w:rsidRDefault="00591E24" w:rsidP="00DE3EAA">
      <w:pPr>
        <w:pStyle w:val="ConsPlusNormal"/>
        <w:ind w:firstLine="851"/>
        <w:jc w:val="both"/>
        <w:rPr>
          <w:rFonts w:ascii="Times New Roman" w:hAnsi="Times New Roman"/>
          <w:sz w:val="28"/>
          <w:szCs w:val="28"/>
        </w:rPr>
      </w:pPr>
      <w:r w:rsidRPr="006118C4">
        <w:rPr>
          <w:rFonts w:ascii="Times New Roman" w:hAnsi="Times New Roman"/>
          <w:sz w:val="28"/>
          <w:szCs w:val="28"/>
        </w:rPr>
        <w:t>2. при использовании тарифных преференций по уплате ввозных таможенных пошлин.</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 xml:space="preserve">    Товары, ограниченные к перемещению через таможенную границу при ввозе по основаниям экономического и неэкономического характера, помещаются под таможенный режим свободного обращения при представлении таможенному органу соответствующих разрешений и (или) лицензий уполномоченных государственных органов на ввоз этих товаров.</w:t>
      </w:r>
    </w:p>
    <w:p w:rsidR="00591E24" w:rsidRPr="006118C4" w:rsidRDefault="00591E24" w:rsidP="00DE3EAA">
      <w:pPr>
        <w:pStyle w:val="ConsPlusNormal"/>
        <w:widowControl/>
        <w:ind w:firstLine="851"/>
        <w:rPr>
          <w:rFonts w:ascii="Times New Roman" w:hAnsi="Times New Roman"/>
          <w:sz w:val="28"/>
          <w:szCs w:val="28"/>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экспорта</w:t>
      </w:r>
      <w:r w:rsidRPr="00C22837">
        <w:rPr>
          <w:rFonts w:ascii="Times New Roman" w:hAnsi="Times New Roman"/>
          <w:sz w:val="32"/>
          <w:szCs w:val="32"/>
          <w:lang w:eastAsia="ru-RU"/>
        </w:rPr>
        <w:br/>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ТК характеризует таможенный режим экспорта как режим, допускающий вывоз и (или) постоянное размещение товаров за пределами таможенной территории.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Под данный режим могут помещаться как товары, находящиеся на таможенной территории, так и товары, вывезенные с таможенной территории.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После помещения под данный режим и фактического вывоза товары утрачивают статус отечественных товаров. Товары помещаются под таможенный режим экспорта при исполнении налогового обязательства по уплате вывозных таможенных пошлин.</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Вывозные таможенные пошлины не уплачиваются при использовании налоговых льгот, предусматривающих полное освобождение от уплаты вывозных таможенных пошлин.</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Вывозные таможенные уплачиваются в меньшем размере при использовании налоговых льгот, предусматривающих уменьшение размера уплаты вывозных таможенных пошлин.</w:t>
      </w:r>
    </w:p>
    <w:p w:rsidR="00591E24" w:rsidRPr="006118C4" w:rsidRDefault="00591E24" w:rsidP="00DE3EAA">
      <w:pPr>
        <w:spacing w:after="0" w:line="240" w:lineRule="auto"/>
        <w:ind w:firstLine="851"/>
        <w:rPr>
          <w:b/>
          <w:bCs/>
          <w:color w:val="000080"/>
          <w:sz w:val="28"/>
          <w:szCs w:val="28"/>
        </w:rPr>
      </w:pPr>
      <w:r w:rsidRPr="006118C4">
        <w:rPr>
          <w:rFonts w:ascii="Times New Roman" w:hAnsi="Times New Roman"/>
          <w:sz w:val="28"/>
          <w:szCs w:val="28"/>
          <w:lang w:eastAsia="ru-RU"/>
        </w:rPr>
        <w:t> </w:t>
      </w: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Pr="00C22837" w:rsidRDefault="00591E24" w:rsidP="00DE3EAA">
      <w:pPr>
        <w:spacing w:after="0" w:line="240" w:lineRule="auto"/>
        <w:ind w:firstLine="851"/>
        <w:jc w:val="center"/>
        <w:rPr>
          <w:rFonts w:ascii="Times New Roman" w:hAnsi="Times New Roman"/>
          <w:b/>
          <w:bCs/>
          <w:sz w:val="32"/>
          <w:szCs w:val="32"/>
          <w:lang w:eastAsia="ru-RU"/>
        </w:rPr>
      </w:pPr>
      <w:r w:rsidRPr="00C22837">
        <w:rPr>
          <w:rFonts w:ascii="Times New Roman" w:hAnsi="Times New Roman"/>
          <w:b/>
          <w:bCs/>
          <w:sz w:val="32"/>
          <w:szCs w:val="32"/>
          <w:lang w:eastAsia="ru-RU"/>
        </w:rPr>
        <w:t>Таможенные режимы переработки на таможенной территории и вне таможенной территории</w:t>
      </w:r>
    </w:p>
    <w:p w:rsidR="00591E24" w:rsidRDefault="00591E24" w:rsidP="00DE3EAA">
      <w:pPr>
        <w:spacing w:after="0" w:line="240" w:lineRule="auto"/>
        <w:ind w:firstLine="851"/>
        <w:jc w:val="both"/>
        <w:rPr>
          <w:rFonts w:ascii="Times New Roman" w:hAnsi="Times New Roman"/>
          <w:sz w:val="28"/>
          <w:szCs w:val="28"/>
          <w:lang w:eastAsia="ru-RU"/>
        </w:rPr>
      </w:pPr>
      <w:r w:rsidRPr="00C22837">
        <w:rPr>
          <w:rFonts w:ascii="Times New Roman" w:hAnsi="Times New Roman"/>
          <w:sz w:val="32"/>
          <w:szCs w:val="32"/>
          <w:lang w:eastAsia="ru-RU"/>
        </w:rPr>
        <w:br/>
      </w:r>
      <w:r w:rsidRPr="006118C4">
        <w:rPr>
          <w:rFonts w:ascii="Times New Roman" w:hAnsi="Times New Roman"/>
          <w:sz w:val="28"/>
          <w:szCs w:val="28"/>
          <w:lang w:eastAsia="ru-RU"/>
        </w:rPr>
        <w:t xml:space="preserve">         </w:t>
      </w:r>
      <w:r w:rsidRPr="006118C4">
        <w:rPr>
          <w:rFonts w:ascii="Times New Roman" w:hAnsi="Times New Roman"/>
          <w:bCs/>
          <w:sz w:val="28"/>
          <w:szCs w:val="28"/>
          <w:lang w:eastAsia="ru-RU"/>
        </w:rPr>
        <w:t>Режим переработки на таможенной территории</w:t>
      </w:r>
      <w:r w:rsidRPr="006118C4">
        <w:rPr>
          <w:rFonts w:ascii="Times New Roman" w:hAnsi="Times New Roman"/>
          <w:sz w:val="28"/>
          <w:szCs w:val="28"/>
          <w:lang w:eastAsia="ru-RU"/>
        </w:rPr>
        <w:t xml:space="preserve"> предполагает совершение на таможенной территории операций переработки иностранных товаров в течение установленного срока (срока действия режима), в т. ч. с использованием при таких операциях отечественных товаров, в целях получения продуктов переработки, предназначенных для вывоза с таможенной территории.</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Условия рассматриваемого режима является помещение товаров под данный режим без исполнения налогового обязательства по уплате ввозных таможенных пошлин, налогов.</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В то же время предусмотрена процедура, требующая согласования в таможенном органе условий использования товаров в таможенном режиме переработки на таможенной территории при помещении товаров под данный режим. Такое согласование должно осуществляться до представления товаров к таможенному оформлению и оформляться соответствующим таможенным документом. Исходя из срока действия такого документа (который не может превышать двух лет) устанавливается срок действия таможенного режима.</w:t>
      </w:r>
      <w:r w:rsidRPr="006118C4">
        <w:rPr>
          <w:rFonts w:ascii="Times New Roman" w:hAnsi="Times New Roman"/>
          <w:sz w:val="28"/>
          <w:szCs w:val="28"/>
          <w:lang w:eastAsia="ru-RU"/>
        </w:rPr>
        <w:br/>
        <w:t>            Для согласования условий использования товаров в таможенном режиме переработки на таможенной территории в таможенный орган подается заявление. К заявлению прилагаются заключение уполномоченного органа об условиях переработки товаров на таможенной территории и иные документы, подтверждающие заявленные сведения.</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При рассмотрении заявления и прилагаемых к нему документов таможенный орган вправе выразить свое несогласие с указанными в заявлении сроком переработки товаров и (или) способом, позволяющим определить товары для переработки в продуктах переработки. В этом случае лицо, заинтересованное в переработке товаров, в течение 3 рабочих дней со дня получения предложения таможенного органа должно в письменной форме выразить свое согласие или несогласие с предложенными таможенным органом сроком и (или) способом, позволяющим определить товары для переработки в продуктах переработки.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Основаниями для отказа в согласовании условий использования товаров в таможенном режиме переработки на таможенной территории являются:</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1. несоблюдение лицом, заинтересованным в переработке товаров и подавшим заявление, требований и условий, установленных ТК;</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2. несогласие указанного лица с предложенными таможенным органом сроком переработки и (или) способом, позволяющим определить товары для переработки в продуктах переработки;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3. неинформирование таможенного органа о согласии (несогласии) с предложением таможенного органа до истечения срока рассмотрения заявления.</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Д</w:t>
      </w:r>
      <w:r w:rsidRPr="006118C4">
        <w:rPr>
          <w:rFonts w:ascii="Times New Roman" w:hAnsi="Times New Roman"/>
          <w:bCs/>
          <w:sz w:val="28"/>
          <w:szCs w:val="28"/>
          <w:lang w:eastAsia="ru-RU"/>
        </w:rPr>
        <w:t xml:space="preserve">о истечения срока действия режима переработки на таможенной территории декларант обязан представить продукты переработки к таможенному оформлению для помещения под таможенный режим реэкспорта, так как данный режим </w:t>
      </w:r>
      <w:r w:rsidRPr="006118C4">
        <w:rPr>
          <w:rFonts w:ascii="Times New Roman" w:hAnsi="Times New Roman"/>
          <w:sz w:val="28"/>
          <w:szCs w:val="28"/>
          <w:lang w:eastAsia="ru-RU"/>
        </w:rPr>
        <w:t xml:space="preserve">не предполагает уплаты вывозных таможенных пошлин. </w:t>
      </w:r>
      <w:r w:rsidRPr="006118C4">
        <w:rPr>
          <w:rFonts w:ascii="Times New Roman" w:hAnsi="Times New Roman"/>
          <w:sz w:val="28"/>
          <w:szCs w:val="28"/>
          <w:lang w:eastAsia="ru-RU"/>
        </w:rPr>
        <w:br/>
        <w:t>        До завершения действия режима продукты переработки, а также товары для переработки, не подвергшиеся операциям переработки, и товары, неизбежно образующиеся при получении продуктов переработки, могут быть помещены под таможенные режимы свободного обращения, уничтожения или отказа в пользу государства.</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Помещение товаров для переработки и продуктов переработки под таможенный режим свободного обращения имеет свои особенности. Так, например, таможенная стоимость товаров для переработки, не подвергшихся операциям переработки, определяется на день помещения товаров под таможенный режим переработки на таможенной территории, а ставки ввозных таможенных пошлин, налогов - на день принятия таможенным органом таможенной декларации на помещение товаров под таможенный режим свободного обращения. При этом с сумм ввозных таможенных пошлин, налогов, уплаченных при помещении таких товаров под таможенный режим свободного обращения, уплачиваются проценты, как если бы в отношении этих сумм была предоставлена отсрочка их уплаты.</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bCs/>
          <w:sz w:val="28"/>
          <w:szCs w:val="28"/>
          <w:lang w:eastAsia="ru-RU"/>
        </w:rPr>
        <w:t>Таможенный режим переработки вне таможенной территории</w:t>
      </w:r>
      <w:r w:rsidRPr="006118C4">
        <w:rPr>
          <w:rFonts w:ascii="Times New Roman" w:hAnsi="Times New Roman"/>
          <w:sz w:val="28"/>
          <w:szCs w:val="28"/>
          <w:lang w:eastAsia="ru-RU"/>
        </w:rPr>
        <w:t xml:space="preserve"> во многом схож с режимом переработки на таможенной территории, за исключением закономерных отличий, обусловленных территорией, на которой осуществляется переработка.</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В соответствии с данным режимом осуществляется вывоз товаров с таможенной территории с целью их переработки в течение установленного срока для получения продуктов переработки, предназначенных для ввоза на таможенную территорию.</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bCs/>
          <w:sz w:val="28"/>
          <w:szCs w:val="28"/>
          <w:lang w:eastAsia="ru-RU"/>
        </w:rPr>
        <w:t>Исполнения налогового обязательства по уплате вывозных таможенных пошлин при помещении товаров под данный режим не требуется.</w:t>
      </w:r>
    </w:p>
    <w:p w:rsidR="00591E24" w:rsidRDefault="00591E24" w:rsidP="00DE3EAA">
      <w:pPr>
        <w:tabs>
          <w:tab w:val="left" w:pos="644"/>
        </w:tabs>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Для помещения товаров под режим необходимо согласование в таможенном органе условий использования товаров в таможенном режиме переработки вне таможенной территории. Порядок такого согласования фактически аналогичен соответствующим предписаниям, применяемым в таможенном режиме переработки на таможенной территории.</w:t>
      </w:r>
      <w:r w:rsidRPr="006118C4">
        <w:rPr>
          <w:rFonts w:ascii="Times New Roman" w:hAnsi="Times New Roman"/>
          <w:sz w:val="28"/>
          <w:szCs w:val="28"/>
          <w:lang w:eastAsia="ru-RU"/>
        </w:rPr>
        <w:br/>
        <w:t xml:space="preserve">          До истечения срока действия таможенного режима переработки вне таможенной территории декларант данного режима обязан обеспечить ввоз и представление продуктов переработки к таможенному оформлению для помещения под таможенный режим свободного обращения или реимпорта.</w:t>
      </w:r>
    </w:p>
    <w:p w:rsidR="00591E24" w:rsidRDefault="00591E24" w:rsidP="00DE3EAA">
      <w:pPr>
        <w:tabs>
          <w:tab w:val="left" w:pos="0"/>
        </w:tabs>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Помещение продуктов переработки под таможенный режим свободного обращения также имеет свои особенности. Так, сумма подлежащих уплате ввозных таможенных пошлин определяется как разность между суммой ввозной пошлины, применяемой в отношении продуктов переработки, и суммой ввозной пошлины, которая применялась бы в отношении товаров для переработки, как если бы они были выпущены для свободного обращения, если к продуктам переработки применяются специфические ставки ввозных таможенных пошлин и операциями переработки товаров не является безвозмездный ремонт либо безвозмездное техническое обслуживание.</w:t>
      </w:r>
    </w:p>
    <w:p w:rsidR="00591E24" w:rsidRDefault="00591E24" w:rsidP="00DE3EAA">
      <w:pPr>
        <w:tabs>
          <w:tab w:val="left" w:pos="0"/>
        </w:tabs>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Кроме того, сумма ввозных таможенных пошлин может определяться исходя из стоимости операций переработки товаров, которая при отсутствии документов, подтверждающих стоимость этих операций, может определяться как разность между таможенной стоимостью продуктов переработки и таможенной стоимостью товаров для переработки.</w:t>
      </w:r>
    </w:p>
    <w:p w:rsidR="00591E24" w:rsidRPr="00C22837" w:rsidRDefault="00591E24" w:rsidP="00DE3EAA">
      <w:pPr>
        <w:tabs>
          <w:tab w:val="left" w:pos="0"/>
        </w:tabs>
        <w:spacing w:after="0" w:line="240" w:lineRule="auto"/>
        <w:ind w:firstLine="851"/>
        <w:jc w:val="both"/>
        <w:rPr>
          <w:rFonts w:ascii="Times New Roman" w:hAnsi="Times New Roman"/>
          <w:sz w:val="32"/>
          <w:szCs w:val="32"/>
          <w:lang w:eastAsia="ru-RU"/>
        </w:rPr>
      </w:pPr>
      <w:r w:rsidRPr="006118C4">
        <w:rPr>
          <w:rFonts w:ascii="Times New Roman" w:hAnsi="Times New Roman"/>
          <w:sz w:val="28"/>
          <w:szCs w:val="28"/>
          <w:lang w:eastAsia="ru-RU"/>
        </w:rPr>
        <w:t>Сумма НДС определяется с использованием стоимости операций переработки товаров, которая при отсутствии документов, подтверждающих стоимость этих операций, может определяться как разность между таможенной стоимостью продуктов переработки и таможенной стоимостью товаров для переработки. Акцизы в отношении продуктов переработки подлежат уплате в полном объеме, за исключением случая, когда операциями переработки товаров является безвозмездный ремонт либо безвозмездное техническое обслуживание.</w:t>
      </w:r>
      <w:r w:rsidRPr="006118C4">
        <w:rPr>
          <w:rFonts w:ascii="Times New Roman" w:hAnsi="Times New Roman"/>
          <w:sz w:val="28"/>
          <w:szCs w:val="28"/>
          <w:lang w:eastAsia="ru-RU"/>
        </w:rPr>
        <w:br/>
        <w:t> </w:t>
      </w: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временного ввоза</w:t>
      </w:r>
      <w:r w:rsidRPr="00C22837">
        <w:rPr>
          <w:rFonts w:ascii="Times New Roman" w:hAnsi="Times New Roman"/>
          <w:sz w:val="32"/>
          <w:szCs w:val="32"/>
          <w:lang w:eastAsia="ru-RU"/>
        </w:rPr>
        <w:br/>
      </w:r>
    </w:p>
    <w:p w:rsidR="00591E24" w:rsidRPr="006118C4" w:rsidRDefault="00591E24" w:rsidP="00DE3EAA">
      <w:pPr>
        <w:pStyle w:val="ConsPlusNormal"/>
        <w:widowControl/>
        <w:ind w:firstLine="851"/>
        <w:jc w:val="both"/>
        <w:rPr>
          <w:rFonts w:ascii="Times New Roman" w:hAnsi="Times New Roman"/>
          <w:sz w:val="28"/>
          <w:szCs w:val="28"/>
        </w:rPr>
      </w:pPr>
      <w:r w:rsidRPr="006118C4">
        <w:rPr>
          <w:rFonts w:ascii="Times New Roman" w:hAnsi="Times New Roman"/>
          <w:sz w:val="28"/>
          <w:szCs w:val="28"/>
        </w:rPr>
        <w:t>ТК характеризует таможенный режим временного ввоза как режим, допускающий использование иностранных товаров на таможенной территории в течение определенного срока (срока действия таможенного режима временного ввоза).</w:t>
      </w:r>
    </w:p>
    <w:p w:rsidR="00591E24" w:rsidRDefault="00591E24" w:rsidP="00DE3EAA">
      <w:pPr>
        <w:pStyle w:val="ConsPlusNormal"/>
        <w:widowControl/>
        <w:ind w:firstLine="851"/>
        <w:jc w:val="both"/>
        <w:rPr>
          <w:rFonts w:ascii="Times New Roman" w:hAnsi="Times New Roman"/>
          <w:sz w:val="28"/>
          <w:szCs w:val="28"/>
        </w:rPr>
      </w:pPr>
      <w:r w:rsidRPr="006118C4">
        <w:rPr>
          <w:rFonts w:ascii="Times New Roman" w:hAnsi="Times New Roman"/>
          <w:sz w:val="28"/>
          <w:szCs w:val="28"/>
        </w:rPr>
        <w:t xml:space="preserve">Товары могут помещаться под таможенный режим временного ввоза как без исполнения налогового обязательства по уплате ввозных таможенных пошлин и налогов, так и с исполнением такового. Случаи освобождения от обложения таможенными пошлинами, акцизами и НДС при ввозе на </w:t>
      </w:r>
      <w:r w:rsidRPr="00C22837">
        <w:rPr>
          <w:rFonts w:ascii="Times New Roman" w:hAnsi="Times New Roman"/>
          <w:sz w:val="28"/>
          <w:szCs w:val="28"/>
        </w:rPr>
        <w:t>таможенную территорию товаров, помещаемых под данный режим, определены Указом Президента РБ от 04.05.2004 № 211. В остальных случаях, а также при несоблюдении</w:t>
      </w:r>
      <w:r w:rsidRPr="006118C4">
        <w:rPr>
          <w:rFonts w:ascii="Times New Roman" w:hAnsi="Times New Roman"/>
          <w:sz w:val="28"/>
          <w:szCs w:val="28"/>
        </w:rPr>
        <w:t xml:space="preserve"> условий освобождения от уплаты вышеназванных платежей производится уплата ввозных таможенных пошлин, налогов в размере 3% от сумм ввозных таможенных пошлин и налогов, которые подлежали бы уплате при помещении товаров под таможенный режим свободного обращения, за каждый полный и неполный календарный месяц использования товаров в таможенном режиме временного ввоза.</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Уплата трехпроцентных платежей может производиться по выбору декларанта разово или периодически.</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При уплате трехпроцентных платежей разово их уплата производится декларантом до выдачи таможенным органом свидетельства о помещении товаров под таможенный режим временного ввоза в полном объеме сумм, подлежащих уплате.</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При уплате трехпроцентных платежей периодически суммы, подлежащие уплате, уплачиваются декларантом равными частями раз в три месяца. При этом уплата первой части трехпроцентных платежей производится декларантом до выдачи таможенным органом свидетельства о помещении товаров под таможенный режим временного ввоза, а последующих частей - в сроки, установленные таможенными органами исходя из того, что уплата этих сумм должна производиться до начала соответствующего периода.</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При периодической уплате трехпроцентных платежей с сумм частей трехпроцентных платежей, уплачиваемых после помещения товаров под таможенный режим временного ввоза, уплачиваются проценты, как если бы в отношении этих сумм была предоставлена рассрочка их уплаты со дня выдачи таможенным органом свидетельства о помещении товаров под таможенный режим временного ввоза.</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При помещении временно ввезенных товаров под таможенный режим реэкспорта или под иные таможенные режимы суммы трехпроцентных платежей, уплаченные при таможенном режиме временного ввоза, возврату либо зачету в счет предстоящих платежей не подлежат.</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Однако изменение режима временного ввоза на режим свободного обращения имеет свои особенности, которые фактически являются исключением из данного правила, поскольку в таких случаях уплата ввозных таможенных пошлин и налогов производится в размере разницы исчисленных сумм таможенных пошлин, налогов, подлежащих уплате при помещении товаров под таможенный режим свободного обращения, и 3%-ных платежей, уже уплаченных в рамках таможенного режима временного ввоза. При этом с сумм ввозных таможенных пошлин, налогов, уплаченных при помещении товаров под таможенный режим свободного обращения, уплачиваются проценты, как если бы в отношении этих сумм была предоставлена отсрочка их уплаты со дня выдачи таможенным органом свидетельства о помещении товаров под таможенный режим временного ввоза.</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bCs/>
          <w:sz w:val="28"/>
          <w:szCs w:val="28"/>
          <w:lang w:eastAsia="ru-RU"/>
        </w:rPr>
        <w:t>Срок действия таможенного режима временного ввоза</w:t>
      </w:r>
      <w:r w:rsidRPr="006118C4">
        <w:rPr>
          <w:rFonts w:ascii="Times New Roman" w:hAnsi="Times New Roman"/>
          <w:b/>
          <w:bCs/>
          <w:sz w:val="28"/>
          <w:szCs w:val="28"/>
          <w:lang w:eastAsia="ru-RU"/>
        </w:rPr>
        <w:t xml:space="preserve"> </w:t>
      </w:r>
      <w:r w:rsidRPr="006118C4">
        <w:rPr>
          <w:rFonts w:ascii="Times New Roman" w:hAnsi="Times New Roman"/>
          <w:sz w:val="28"/>
          <w:szCs w:val="28"/>
          <w:lang w:eastAsia="ru-RU"/>
        </w:rPr>
        <w:t>устанавливается таможенным органом на срок, заявленный декларантом в таможенной декларации на помещение товаров под такой таможенный режим, исходя из времени, целей и обстоятельств временного использования товаров на таможенной территории в пределах предельного срока временного ввоза. Предельный срок действия таможенного режима временного ввоза не может превышать двух лет.</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До истечения срока действия таможенного режима временного ввоза декларант обязан представить временно ввезенные товары к таможенному оформлению для помещения под таможенный режим реэкспорта или под таможенную процедуру временного хранения товаров. Допускается также помещение товаров до истечения срока действия таможенного режима временного ввоза под таможенные режимы свободного обращения, переработки на таможенной территории, временного ввоза, таможенного склада, уничтожения, отказа в пользу государства или беспошлинной торговли.</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br/>
        <w:t> </w:t>
      </w: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Pr="006118C4" w:rsidRDefault="00591E24" w:rsidP="00DE3EAA">
      <w:pPr>
        <w:spacing w:after="0" w:line="240" w:lineRule="auto"/>
        <w:ind w:firstLine="851"/>
        <w:jc w:val="both"/>
        <w:rPr>
          <w:rFonts w:ascii="Times New Roman" w:hAnsi="Times New Roman"/>
          <w:sz w:val="28"/>
          <w:szCs w:val="28"/>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временного вывоза</w:t>
      </w:r>
      <w:r w:rsidRPr="00C22837">
        <w:rPr>
          <w:rFonts w:ascii="Times New Roman" w:hAnsi="Times New Roman"/>
          <w:sz w:val="32"/>
          <w:szCs w:val="32"/>
          <w:lang w:eastAsia="ru-RU"/>
        </w:rPr>
        <w:br/>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Данный таможенный режим позволяет использовать товары за пределами таможенной территории в течение определенного срока (срока действия таможенного режима временного вывоза) и не требует исполнения налогового обязательства по уплате вывозных таможенных пошлин.</w:t>
      </w:r>
      <w:r w:rsidRPr="006118C4">
        <w:rPr>
          <w:rFonts w:ascii="Times New Roman" w:hAnsi="Times New Roman"/>
          <w:sz w:val="28"/>
          <w:szCs w:val="28"/>
          <w:lang w:eastAsia="ru-RU"/>
        </w:rPr>
        <w:br/>
        <w:t xml:space="preserve">            </w:t>
      </w:r>
      <w:r w:rsidRPr="006118C4">
        <w:rPr>
          <w:rFonts w:ascii="Times New Roman" w:hAnsi="Times New Roman"/>
          <w:bCs/>
          <w:sz w:val="28"/>
          <w:szCs w:val="28"/>
          <w:lang w:eastAsia="ru-RU"/>
        </w:rPr>
        <w:t>Срок действия таможенного режима временного вывоза</w:t>
      </w:r>
      <w:r w:rsidRPr="006118C4">
        <w:rPr>
          <w:rFonts w:ascii="Times New Roman" w:hAnsi="Times New Roman"/>
          <w:b/>
          <w:bCs/>
          <w:sz w:val="28"/>
          <w:szCs w:val="28"/>
          <w:lang w:eastAsia="ru-RU"/>
        </w:rPr>
        <w:t xml:space="preserve"> </w:t>
      </w:r>
      <w:r w:rsidRPr="006118C4">
        <w:rPr>
          <w:rFonts w:ascii="Times New Roman" w:hAnsi="Times New Roman"/>
          <w:sz w:val="28"/>
          <w:szCs w:val="28"/>
          <w:lang w:eastAsia="ru-RU"/>
        </w:rPr>
        <w:t>устанавливается таможенным органом на срок, заявленный декларантом в таможенной декларации, исходя из времени, целей и обстоятельств временного использования товаров за пределами таможенной территории, а также времени, необходимого для возвращения временно вывезенных товаров на таможенную территорию и их представления к таможенному оформлению для помещения под таможенный режим реимпорта. Предельный срок действия данного таможенного режима не может превышать 5 лет.</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До истечения срока действия режима товары могут быть помещены под таможенные режимы экспорта либо переработки вне таможенной территории без фактического их предъявления таможенному органу.</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Помещение временно вывезенных товаров под таможенный режим экспорта имеет свои особенности, которые состоят в том, что таможенная стоимость и количество товаров определяются на день их помещения под таможенный режим временного вывоза, а ставки вывозных таможенных пошлин - на день принятия таможенным органом таможенной декларации на помещение товаров под таможенный режим экспорта. При этом с сумм вывозных таможенных пошлин, уплаченных при помещении товаров под таможенный режим экспорта, уплачиваются проценты, как если бы в отношении этих сумм была предоставлена отсрочка их уплаты со дня выдачи таможенным органом свидетельства о помещении товаров под таможенный режим временного вывоза.</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w:t>
      </w: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таможенного склада</w:t>
      </w:r>
      <w:r w:rsidRPr="00C22837">
        <w:rPr>
          <w:rFonts w:ascii="Times New Roman" w:hAnsi="Times New Roman"/>
          <w:sz w:val="32"/>
          <w:szCs w:val="32"/>
          <w:lang w:eastAsia="ru-RU"/>
        </w:rPr>
        <w:br/>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Таможенный режим таможенного склада позволяет осуществлять хранение иностранных товаров на таможенном складе в течение установленного срока (срока действия таможенного режима таможенного склада).</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Под данный режим могут помещаться иностранные товары, находящиеся на таможенной территории, за исключением товаров, которые не подлежат помещению под этот таможенный режим в соответствии с законодательством, товаров, запрещенных к перемещению через таможенную границу, а также товаров, срок годности и (или) реализации которых на день их представления к таможенному оформлению для помещения под таможенный режим таможенного склада составляет менее 180 календарных дней.</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bCs/>
          <w:sz w:val="28"/>
          <w:szCs w:val="28"/>
          <w:lang w:eastAsia="ru-RU"/>
        </w:rPr>
        <w:t>При помещении товаров под таможенный режим таможенного склада исполнения налогового обязательства по уплате ввозных таможенных пошлин и налогов не требуется.</w:t>
      </w:r>
      <w:r>
        <w:rPr>
          <w:rFonts w:ascii="Times New Roman" w:hAnsi="Times New Roman"/>
          <w:bCs/>
          <w:sz w:val="28"/>
          <w:szCs w:val="28"/>
          <w:lang w:eastAsia="ru-RU"/>
        </w:rPr>
        <w:t xml:space="preserve"> </w:t>
      </w:r>
      <w:r w:rsidRPr="006118C4">
        <w:rPr>
          <w:rFonts w:ascii="Times New Roman" w:hAnsi="Times New Roman"/>
          <w:sz w:val="28"/>
          <w:szCs w:val="28"/>
          <w:lang w:eastAsia="ru-RU"/>
        </w:rPr>
        <w:t>Максимальный срок действия режима не может превышать двух лет.</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После помещения товаров под режим декларант обязан обеспечить размещение этих товаров на таможенном складе. Принятие товаров на хранение подтверждается представлением в таможенный орган уведомления о размещении товаров на таможенном складе. До истечения установленного срока действия таможенного режима таможенного склада товары могут быть помещены под любой таможенный режим или под таможенную процедуру.</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В случае ликвидации таможенного склада товары, хранящиеся на таможенном складе, необходимо поместить под таможенный режим, в т. ч. таможенный режим таможенного склада, или под таможенную процедуру в течение двух месяцев со дня, следующего за днем принятия решения о ликвидации таможенного склада.</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w:t>
      </w: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Pr="006118C4" w:rsidRDefault="00591E24" w:rsidP="00DE3EAA">
      <w:pPr>
        <w:spacing w:after="0" w:line="240" w:lineRule="auto"/>
        <w:ind w:firstLine="851"/>
        <w:jc w:val="both"/>
        <w:rPr>
          <w:rFonts w:ascii="Times New Roman" w:hAnsi="Times New Roman"/>
          <w:sz w:val="28"/>
          <w:szCs w:val="28"/>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реимпорта</w:t>
      </w:r>
      <w:r w:rsidRPr="00C22837">
        <w:rPr>
          <w:rFonts w:ascii="Times New Roman" w:hAnsi="Times New Roman"/>
          <w:sz w:val="32"/>
          <w:szCs w:val="32"/>
          <w:lang w:eastAsia="ru-RU"/>
        </w:rPr>
        <w:br/>
      </w:r>
    </w:p>
    <w:p w:rsidR="00591E24" w:rsidRPr="006118C4" w:rsidRDefault="00591E24" w:rsidP="00DE3EAA">
      <w:pPr>
        <w:pStyle w:val="ConsPlusNormal"/>
        <w:widowControl/>
        <w:ind w:firstLine="851"/>
        <w:jc w:val="both"/>
        <w:rPr>
          <w:rFonts w:ascii="Times New Roman" w:hAnsi="Times New Roman"/>
          <w:sz w:val="28"/>
          <w:szCs w:val="28"/>
        </w:rPr>
      </w:pPr>
      <w:r w:rsidRPr="006118C4">
        <w:rPr>
          <w:rFonts w:ascii="Times New Roman" w:hAnsi="Times New Roman"/>
          <w:sz w:val="28"/>
          <w:szCs w:val="28"/>
        </w:rPr>
        <w:t>Данный режим допускает постоянное размещение и использование на таможенной территории товаров, ранее вывезенных с таможенной территории и ввезенных на эту территорию в установленные сроки, без возникновения налогового обязательства по уплате ввозных таможенных пошлин, налогов.</w:t>
      </w:r>
    </w:p>
    <w:p w:rsidR="00591E24" w:rsidRPr="006118C4" w:rsidRDefault="00591E24" w:rsidP="00DE3EAA">
      <w:pPr>
        <w:pStyle w:val="ConsPlusNormal"/>
        <w:widowControl/>
        <w:ind w:firstLine="851"/>
        <w:jc w:val="both"/>
        <w:rPr>
          <w:rFonts w:ascii="Times New Roman" w:hAnsi="Times New Roman"/>
          <w:sz w:val="28"/>
          <w:szCs w:val="28"/>
        </w:rPr>
      </w:pPr>
      <w:r w:rsidRPr="006118C4">
        <w:rPr>
          <w:rFonts w:ascii="Times New Roman" w:hAnsi="Times New Roman"/>
          <w:sz w:val="28"/>
          <w:szCs w:val="28"/>
        </w:rPr>
        <w:t>ТК содержит перечень случаев, когда ранее вывезенные товары могут помещаться под таможенный режим реимпорта:</w:t>
      </w:r>
    </w:p>
    <w:p w:rsidR="00591E24" w:rsidRPr="006118C4" w:rsidRDefault="00591E24" w:rsidP="00DE3EAA">
      <w:pPr>
        <w:pStyle w:val="ConsPlusNormal"/>
        <w:widowControl/>
        <w:ind w:firstLine="851"/>
        <w:jc w:val="both"/>
        <w:rPr>
          <w:rFonts w:ascii="Times New Roman" w:hAnsi="Times New Roman"/>
          <w:sz w:val="28"/>
          <w:szCs w:val="28"/>
        </w:rPr>
      </w:pPr>
      <w:r w:rsidRPr="006118C4">
        <w:rPr>
          <w:rFonts w:ascii="Times New Roman" w:hAnsi="Times New Roman"/>
          <w:sz w:val="28"/>
          <w:szCs w:val="28"/>
        </w:rPr>
        <w:t>1) товары, которые были помещены под режим экспорта и возвращаются декларанту этого режима в связи с неисполнением или ненадлежащим исполнением условий внешнеэкономической сделки либо в силу иных обстоятельств, препятствующих исполнению такой сделки. При этом указанные товары:</w:t>
      </w:r>
    </w:p>
    <w:p w:rsidR="00591E2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sz w:val="28"/>
          <w:szCs w:val="28"/>
        </w:rPr>
        <w:t xml:space="preserve">1.1 </w:t>
      </w:r>
      <w:r w:rsidRPr="006118C4">
        <w:rPr>
          <w:rFonts w:ascii="Times New Roman" w:hAnsi="Times New Roman" w:cs="Times New Roman"/>
          <w:sz w:val="28"/>
          <w:szCs w:val="28"/>
        </w:rPr>
        <w:t>ввозятся в течение трех лет со дня выдачи таможенным органом свидетельства о помещении их под таможенный режим экспорта;</w:t>
      </w:r>
    </w:p>
    <w:p w:rsidR="00591E2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1.2 находятся в том же состоянии, в каком они были вывезены с таможенной территории, за исключением естественных изменений их качественных и (или) количественных характеристик при нормальных условиях транспортировки, хранения и эксплуатации, и которое позволило обнаружить недостатки товаров, повлекшие за собой их возврат;</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1.3 являются товарами, которые были помещены под таможенный режим экспорта, что доказано декларантом;</w:t>
      </w:r>
    </w:p>
    <w:p w:rsidR="00591E24" w:rsidRPr="006118C4" w:rsidRDefault="00591E24" w:rsidP="00DE3EAA">
      <w:pPr>
        <w:tabs>
          <w:tab w:val="left" w:pos="567"/>
        </w:tabs>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В данной ситуации производятся возврат и (или) зачет в счет предстоящих платежей уплаченных сумм вывозных таможенных пошлин, если указанные товары помещены под таможенный режим реимпорта не позднее 6 месяцев со дня, следующего за днем помещения таких товаров под таможенный режим экспорта;</w:t>
      </w:r>
    </w:p>
    <w:p w:rsidR="00591E24" w:rsidRPr="006118C4" w:rsidRDefault="00591E24" w:rsidP="00DE3EAA">
      <w:pPr>
        <w:tabs>
          <w:tab w:val="left" w:pos="567"/>
        </w:tabs>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2) товары, помещенные под таможенный режим временного вывоза, если указанные товары ввозятся в течение срока действия этого таможенного режима и находятся в том же состоянии, в каком они были вывезены с таможенной территории;</w:t>
      </w:r>
    </w:p>
    <w:p w:rsidR="00591E24" w:rsidRDefault="00591E24" w:rsidP="00DE3EAA">
      <w:pPr>
        <w:tabs>
          <w:tab w:val="left" w:pos="567"/>
        </w:tabs>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3) товары, помещенные под таможенный режим переработки вне таможенной территории, если указанные товары ввозятся в течение срока действия этого таможенного режима и находятся в том же состоянии, в каком они были вывезены с таможенной территории;</w:t>
      </w:r>
    </w:p>
    <w:p w:rsidR="00591E24" w:rsidRPr="006118C4" w:rsidRDefault="00591E24" w:rsidP="00DE3EAA">
      <w:pPr>
        <w:tabs>
          <w:tab w:val="left" w:pos="567"/>
        </w:tabs>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4) товары, являющиеся продуктами переработки товаров, помещенных под таможенный режим переработки вне таможенной территории, если целью переработки этих товаров были безвозмездный ремонт или безвозмездное техническое обслуживание и указанные товары ввозятся в течение срока действия таможенного режима переработки вне таможенной территории.</w:t>
      </w:r>
    </w:p>
    <w:p w:rsidR="00591E24" w:rsidRDefault="00591E24" w:rsidP="00C2211F">
      <w:pPr>
        <w:tabs>
          <w:tab w:val="left" w:pos="567"/>
        </w:tabs>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Для помещения товаров под таможенный режим реимпорта декларант помимо иных документов, подтверждающих соответствие товаров вышеприведенным условиям, дополнительно представляет в таможенный орган свидетельство о помещен</w:t>
      </w:r>
      <w:r>
        <w:rPr>
          <w:rFonts w:ascii="Times New Roman" w:hAnsi="Times New Roman"/>
          <w:sz w:val="28"/>
          <w:szCs w:val="28"/>
          <w:lang w:eastAsia="ru-RU"/>
        </w:rPr>
        <w:t>ии товаров под таможенный режим.</w:t>
      </w:r>
    </w:p>
    <w:p w:rsidR="00591E24" w:rsidRPr="00C22837" w:rsidRDefault="00591E24" w:rsidP="00C2211F">
      <w:pPr>
        <w:tabs>
          <w:tab w:val="left" w:pos="567"/>
        </w:tabs>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реэкспорта</w:t>
      </w:r>
      <w:r w:rsidRPr="00C22837">
        <w:rPr>
          <w:rFonts w:ascii="Times New Roman" w:hAnsi="Times New Roman"/>
          <w:sz w:val="32"/>
          <w:szCs w:val="32"/>
          <w:lang w:eastAsia="ru-RU"/>
        </w:rPr>
        <w:br/>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Таможенный режим реэкспорта - таможенный режим, допускающий вывоз и постоянное размещение товаров за пределами таможенной территории без возникновения налогового обязательства по уплате вывозных таможенных пошлин.</w:t>
      </w:r>
    </w:p>
    <w:p w:rsidR="00591E24" w:rsidRPr="006118C4" w:rsidRDefault="00591E24" w:rsidP="00DE3EAA">
      <w:pPr>
        <w:spacing w:after="0" w:line="240" w:lineRule="auto"/>
        <w:ind w:firstLine="851"/>
        <w:jc w:val="both"/>
        <w:rPr>
          <w:rFonts w:ascii="Times New Roman" w:hAnsi="Times New Roman"/>
          <w:bCs/>
          <w:sz w:val="28"/>
          <w:szCs w:val="28"/>
          <w:lang w:eastAsia="ru-RU"/>
        </w:rPr>
      </w:pPr>
      <w:r w:rsidRPr="006118C4">
        <w:rPr>
          <w:rFonts w:ascii="Times New Roman" w:hAnsi="Times New Roman"/>
          <w:bCs/>
          <w:sz w:val="28"/>
          <w:szCs w:val="28"/>
          <w:lang w:eastAsia="ru-RU"/>
        </w:rPr>
        <w:t>ТК определены две категории товаров, которые могут помещаться под таможенный режим реэкспорта:</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1) иностранные товары, находящиеся на таможенной территории либо вывезенные с таможенной территории, которые в соответствии с законодательством могут быть помещены под этот таможенный режим. Такие товары помещаются под таможенный режим реэкспорта без исполнения налогового обязательства по уплате ввозных таможенных пошлин, налогов;</w:t>
      </w:r>
      <w:r w:rsidRPr="006118C4">
        <w:rPr>
          <w:rFonts w:ascii="Times New Roman" w:hAnsi="Times New Roman"/>
          <w:sz w:val="28"/>
          <w:szCs w:val="28"/>
          <w:lang w:eastAsia="ru-RU"/>
        </w:rPr>
        <w:br/>
        <w:t xml:space="preserve">            2) товары, помещенные под таможенный режим свободного обращения и возвращаемые декларантом этого таможенного режима в связи с неисполнением или ненадлежащим исполнением условий внешнеэкономической сделки, в соответствии с которой товары были помещены под режим свободного обращения, либо в силу иных обстоятельств, препятствующих исполнению такой сделки, если: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 помещение указанных товаров под таможенный режим реэкспорта производится в течение 6 месяцев со дня выдачи таможенным органом свидетельства о помещении их под таможенный режим свободного обращения;</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 указанные товары находятся в том же состоянии, в каком они были при помещении под таможенный режим свободного обращения и которое позволило обнаружить недостатки товаров, повлекшие за собой их возврат;</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декларантом доказано, что такие товары являются товарами, помещенными под таможенный режим свободного обращения.</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После помещения данной категории товаров под таможенный режим реэкспорта и их фактического вывоза с таможенной территории производятся возврат и (или) зачет в счет предстоящих платежей, уплаченных сумм ввозных таможенных пошлин, налогов.</w:t>
      </w: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br/>
        <w:t> </w:t>
      </w: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уничтожения</w:t>
      </w:r>
      <w:r w:rsidRPr="00C22837">
        <w:rPr>
          <w:rFonts w:ascii="Times New Roman" w:hAnsi="Times New Roman"/>
          <w:sz w:val="32"/>
          <w:szCs w:val="32"/>
          <w:lang w:eastAsia="ru-RU"/>
        </w:rPr>
        <w:br/>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sz w:val="28"/>
          <w:szCs w:val="28"/>
        </w:rPr>
        <w:t xml:space="preserve">Данный режим позволяет осуществлять уничтожение товаров под таможенным контролем на таможенной территории. </w:t>
      </w:r>
      <w:r w:rsidRPr="006118C4">
        <w:rPr>
          <w:rFonts w:ascii="Times New Roman" w:hAnsi="Times New Roman" w:cs="Times New Roman"/>
          <w:sz w:val="28"/>
          <w:szCs w:val="28"/>
        </w:rPr>
        <w:t>Иностранные товары, помещенные под таможенный режим уничтожения, сохраняют статус иностранных товаров до их уничтожения.</w:t>
      </w:r>
    </w:p>
    <w:p w:rsidR="00591E24" w:rsidRPr="006118C4" w:rsidRDefault="00591E24" w:rsidP="00DE3EAA">
      <w:pPr>
        <w:pStyle w:val="ConsPlusNormal"/>
        <w:widowControl/>
        <w:ind w:firstLine="851"/>
        <w:jc w:val="both"/>
        <w:rPr>
          <w:rFonts w:ascii="Times New Roman" w:hAnsi="Times New Roman" w:cs="Times New Roman"/>
          <w:sz w:val="28"/>
          <w:szCs w:val="28"/>
        </w:rPr>
      </w:pPr>
      <w:r w:rsidRPr="006118C4">
        <w:rPr>
          <w:rFonts w:ascii="Times New Roman" w:hAnsi="Times New Roman" w:cs="Times New Roman"/>
          <w:sz w:val="28"/>
          <w:szCs w:val="28"/>
        </w:rPr>
        <w:t>Товары, образовавшиеся в результате уничтожения товаров, помещенных под таможенный режим уничтожения, не подлежат таможенному оформлению и приобретают статус отечественных товаров без возникновения налогового обязательства по уплате ввозных таможенных пошлин, налогов.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Товары, образовавшиеся в результате уничтожения товаров, помещенных под таможенный режим уничтожения, являются отходами. Обращение с такими отходами осуществляется в соответствии с законодательством об отходах.</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Срок, в течение которого товары, помещенные под таможенный режим уничтожения, должны быть уничтожены, устанавливается таможенным органом при помещении товаров под этот таможенный режим на основании заявления декларанта исходя из времени, необходимого для проведения операций по уничтожению таких товаров, и времени, необходимого для хранения и транспортировки товаров из места их нахождения в место уничтожения.</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Места хранения товаров, помещенных под таможенный режим уничтожения, до совершения с ними операций по уничтожению определяются декларантом и согласовываются с таможенным органом при помещении товаров под таможенный режим уничтожения.</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Декларант обязан обеспечить уничтожение товаров, помещенных под таможенный режим уничтожения, и не вправе пользоваться и распоряжаться такими товарами в целях, не связанных с их уничтожением.</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Операции по уничтожению товаров проводятся под таможенным наблюдением, в результате чего составляется соответствующий акт по форме и в порядке, определяемых ГТК РБ.</w:t>
      </w: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w:t>
      </w: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отказа в пользу государства</w:t>
      </w:r>
      <w:r w:rsidRPr="00C22837">
        <w:rPr>
          <w:rFonts w:ascii="Times New Roman" w:hAnsi="Times New Roman"/>
          <w:sz w:val="32"/>
          <w:szCs w:val="32"/>
          <w:lang w:eastAsia="ru-RU"/>
        </w:rPr>
        <w:br/>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Таможенный режим отказа в пользу государства представляет собой режим, допускающий безвозмездную передачу товаров в государственную собственность.</w:t>
      </w:r>
      <w:r w:rsidRPr="006118C4">
        <w:rPr>
          <w:rFonts w:ascii="Times New Roman" w:hAnsi="Times New Roman"/>
          <w:sz w:val="28"/>
          <w:szCs w:val="28"/>
          <w:lang w:eastAsia="ru-RU"/>
        </w:rPr>
        <w:br/>
        <w:t>         Товары помещаются под режим без исполнения налогового обязательства по уплате ввозных таможенных пошлин, налогов. Для помещения необходимо заключение компетентного органа по вопросам распоряжения товарами, перешедшими в государственную собственность, о возможности принятия товаров в государственную собственность.</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Право собственности на товары, помещенные под таможенный режим отказа в пользу государства, переходит к государству с момента передачи таких товаров таможенному органу по акту приема-передачи.</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 Для учета, оценки, реализации или иного использования товары, помещенные под таможенный режим отказа в пользу государства, передаются таможенными органами в соответствующие комиссии по работе с имуществом, изъятым, арестованным или обращенным в доход государства.</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w:t>
      </w: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Default="00591E24" w:rsidP="00DE3EAA">
      <w:pPr>
        <w:spacing w:after="0" w:line="240" w:lineRule="auto"/>
        <w:ind w:firstLine="851"/>
        <w:jc w:val="both"/>
        <w:rPr>
          <w:rFonts w:ascii="Times New Roman" w:hAnsi="Times New Roman"/>
          <w:sz w:val="28"/>
          <w:szCs w:val="28"/>
          <w:lang w:eastAsia="ru-RU"/>
        </w:rPr>
      </w:pPr>
    </w:p>
    <w:p w:rsidR="00591E24" w:rsidRPr="006118C4" w:rsidRDefault="00591E24" w:rsidP="00DE3EAA">
      <w:pPr>
        <w:spacing w:after="0" w:line="240" w:lineRule="auto"/>
        <w:ind w:firstLine="851"/>
        <w:jc w:val="both"/>
        <w:rPr>
          <w:rFonts w:ascii="Times New Roman" w:hAnsi="Times New Roman"/>
          <w:sz w:val="28"/>
          <w:szCs w:val="28"/>
          <w:lang w:eastAsia="ru-RU"/>
        </w:rPr>
      </w:pPr>
    </w:p>
    <w:p w:rsidR="00591E24" w:rsidRPr="00C22837" w:rsidRDefault="00591E24" w:rsidP="00DE3EAA">
      <w:pPr>
        <w:spacing w:after="0" w:line="240" w:lineRule="auto"/>
        <w:ind w:firstLine="851"/>
        <w:jc w:val="center"/>
        <w:rPr>
          <w:rFonts w:ascii="Times New Roman" w:hAnsi="Times New Roman"/>
          <w:sz w:val="32"/>
          <w:szCs w:val="32"/>
          <w:lang w:eastAsia="ru-RU"/>
        </w:rPr>
      </w:pPr>
      <w:r w:rsidRPr="00C22837">
        <w:rPr>
          <w:rFonts w:ascii="Times New Roman" w:hAnsi="Times New Roman"/>
          <w:b/>
          <w:bCs/>
          <w:sz w:val="32"/>
          <w:szCs w:val="32"/>
          <w:lang w:eastAsia="ru-RU"/>
        </w:rPr>
        <w:t>Таможенный режим свободной таможенной зоны</w:t>
      </w:r>
      <w:r w:rsidRPr="00C22837">
        <w:rPr>
          <w:rFonts w:ascii="Times New Roman" w:hAnsi="Times New Roman"/>
          <w:sz w:val="32"/>
          <w:szCs w:val="32"/>
          <w:lang w:eastAsia="ru-RU"/>
        </w:rPr>
        <w:br/>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Правоотношения, связанные с функционированием свободных таможенных зон (СЭЗ), созданных на территориях СЭЗ, помимо ТК регулируются указами Президента РБ от 09.06.2005 № 262 «О некоторых вопросах деятельности свободных экономических зон на территории Республики Беларусь»</w:t>
      </w:r>
      <w:r w:rsidRPr="00CF5C10">
        <w:rPr>
          <w:rFonts w:ascii="Times New Roman" w:hAnsi="Times New Roman"/>
          <w:sz w:val="28"/>
          <w:szCs w:val="28"/>
          <w:lang w:eastAsia="ru-RU"/>
        </w:rPr>
        <w:t xml:space="preserve"> [2]</w:t>
      </w:r>
      <w:r w:rsidRPr="006118C4">
        <w:rPr>
          <w:rFonts w:ascii="Times New Roman" w:hAnsi="Times New Roman"/>
          <w:sz w:val="28"/>
          <w:szCs w:val="28"/>
          <w:lang w:eastAsia="ru-RU"/>
        </w:rPr>
        <w:t xml:space="preserve"> и от 31.01.2006 № 66</w:t>
      </w:r>
      <w:r>
        <w:rPr>
          <w:rFonts w:ascii="Times New Roman" w:hAnsi="Times New Roman"/>
          <w:sz w:val="28"/>
          <w:szCs w:val="28"/>
          <w:lang w:eastAsia="ru-RU"/>
        </w:rPr>
        <w:t xml:space="preserve"> </w:t>
      </w:r>
      <w:r w:rsidRPr="00CF5C10">
        <w:rPr>
          <w:rFonts w:ascii="Times New Roman" w:hAnsi="Times New Roman"/>
          <w:sz w:val="28"/>
          <w:szCs w:val="28"/>
          <w:lang w:eastAsia="ru-RU"/>
        </w:rPr>
        <w:t>[1]</w:t>
      </w:r>
      <w:r w:rsidRPr="006118C4">
        <w:rPr>
          <w:rFonts w:ascii="Times New Roman" w:hAnsi="Times New Roman"/>
          <w:sz w:val="28"/>
          <w:szCs w:val="28"/>
          <w:lang w:eastAsia="ru-RU"/>
        </w:rPr>
        <w:t xml:space="preserve"> «Об утверждении Положения о свободных таможенных зонах, созданных на территории свободных экономических зон», а также постановлением ГТК РБ от 23.09.2005 № 67</w:t>
      </w:r>
      <w:r w:rsidRPr="00CF5C10">
        <w:rPr>
          <w:rFonts w:ascii="Times New Roman" w:hAnsi="Times New Roman"/>
          <w:sz w:val="28"/>
          <w:szCs w:val="28"/>
          <w:lang w:eastAsia="ru-RU"/>
        </w:rPr>
        <w:t xml:space="preserve"> [3]</w:t>
      </w:r>
      <w:r w:rsidRPr="006118C4">
        <w:rPr>
          <w:rFonts w:ascii="Times New Roman" w:hAnsi="Times New Roman"/>
          <w:sz w:val="28"/>
          <w:szCs w:val="28"/>
          <w:lang w:eastAsia="ru-RU"/>
        </w:rPr>
        <w:t xml:space="preserve"> «О таможенном режиме свободной таможенной зоны и внесении изменений и дополнений в некоторые нормативные правовые акты Государственного таможенного комитета Республики Беларусь по вопросам таможенного оформления товаров». В связи с наличием правовых норм, регулирующих данный режим, в вышеназванных актах я остановлюсь только на тех положениях ТК, которые содержат наиболее значимые предписания.</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По ТК таможенный режим свободной таможенной зоны позволяет осуществлять хранение, использование иностранных товаров, а также совершение операций переработки таких товаров, в т. ч. с использованием при таких операциях отечественных товаров, резидентом свободной экономической зоны в определенной для такого резидента свободной таможенной зоне в течение срока ее функционирования. </w:t>
      </w:r>
      <w:r w:rsidRPr="006118C4">
        <w:rPr>
          <w:rFonts w:ascii="Times New Roman" w:hAnsi="Times New Roman"/>
          <w:bCs/>
          <w:sz w:val="28"/>
          <w:szCs w:val="28"/>
          <w:lang w:eastAsia="ru-RU"/>
        </w:rPr>
        <w:t>Под данный режим могут помещаться иностранные товары, находящиеся на таможенной территории</w:t>
      </w:r>
      <w:r w:rsidRPr="006118C4">
        <w:rPr>
          <w:rFonts w:ascii="Times New Roman" w:hAnsi="Times New Roman"/>
          <w:sz w:val="28"/>
          <w:szCs w:val="28"/>
          <w:lang w:eastAsia="ru-RU"/>
        </w:rPr>
        <w:t>, которые после ввоза на таможенную территорию не помещались под иные таможенные режимы, за исключением таможенных режимов таможенного склада и свободной таможенной зоны, а также товары, образовавшиеся при совершении операций переработки товаров, помещенных под таможенный режим свободной таможенной зоны.</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Товары помещаются под режим без исполнения налогового обязательства по уплате ввозных таможенных пошлин, налогов.</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Товары, образовавшиеся при совершении операций переработки товаров, помещенных под таможенный режим свободной таможенной зоны, могут быть помещены под таможенные режимы реэкспорта, свободного обращения, уничтожения, отказа в пользу государства, а также под таможенный режим свободной таможенной зоны с целью размещения в иной свободной таможенной зоне. При этом декларантом таможенных режимов реэкспорта, свободного обращения, уничтожения, отказа в пользу государства может быть только декларант таможенного режима свободной таможенной зоны.</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В случае прекращения функционирования свободной таможенной зоны товары, помещенные под таможенный режим свободной таможенной зоны, и товары, образовавшиеся при совершении операций переработки, в течение двух месяцев со дня, следующего за днем принятия решения о прекращении функционирования свободной таможенной зоны, подлежат помещению под таможенный режим или под таможенную процедуру.</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w:t>
      </w:r>
    </w:p>
    <w:p w:rsidR="00591E24" w:rsidRPr="006118C4" w:rsidRDefault="00591E24" w:rsidP="00DE3EAA">
      <w:pPr>
        <w:spacing w:after="0" w:line="240" w:lineRule="auto"/>
        <w:ind w:firstLine="851"/>
        <w:rPr>
          <w:rFonts w:ascii="Times New Roman" w:hAnsi="Times New Roman"/>
          <w:b/>
          <w:bCs/>
          <w:sz w:val="28"/>
          <w:szCs w:val="28"/>
          <w:lang w:eastAsia="ru-RU"/>
        </w:rPr>
      </w:pPr>
    </w:p>
    <w:p w:rsidR="00591E24" w:rsidRDefault="00591E24" w:rsidP="00DE3EAA">
      <w:pPr>
        <w:spacing w:after="0" w:line="240" w:lineRule="auto"/>
        <w:ind w:firstLine="851"/>
        <w:jc w:val="center"/>
        <w:rPr>
          <w:rFonts w:ascii="Times New Roman" w:hAnsi="Times New Roman"/>
          <w:b/>
          <w:bCs/>
          <w:sz w:val="32"/>
          <w:szCs w:val="32"/>
          <w:lang w:eastAsia="ru-RU"/>
        </w:rPr>
      </w:pPr>
      <w:r w:rsidRPr="00C22837">
        <w:rPr>
          <w:rFonts w:ascii="Times New Roman" w:hAnsi="Times New Roman"/>
          <w:b/>
          <w:bCs/>
          <w:sz w:val="32"/>
          <w:szCs w:val="32"/>
          <w:lang w:eastAsia="ru-RU"/>
        </w:rPr>
        <w:t>Таможенный режим беспошлинной торговли</w:t>
      </w:r>
      <w:r>
        <w:rPr>
          <w:rFonts w:ascii="Times New Roman" w:hAnsi="Times New Roman"/>
          <w:b/>
          <w:bCs/>
          <w:sz w:val="32"/>
          <w:szCs w:val="32"/>
          <w:lang w:eastAsia="ru-RU"/>
        </w:rPr>
        <w:t>.</w:t>
      </w:r>
    </w:p>
    <w:p w:rsidR="00591E24" w:rsidRPr="00C22837" w:rsidRDefault="00591E24" w:rsidP="00DE3EAA">
      <w:pPr>
        <w:spacing w:after="0" w:line="240" w:lineRule="auto"/>
        <w:ind w:firstLine="851"/>
        <w:jc w:val="center"/>
        <w:rPr>
          <w:rFonts w:ascii="Times New Roman" w:hAnsi="Times New Roman"/>
          <w:sz w:val="32"/>
          <w:szCs w:val="32"/>
          <w:lang w:eastAsia="ru-RU"/>
        </w:rPr>
      </w:pPr>
      <w:r>
        <w:rPr>
          <w:rFonts w:ascii="Times New Roman" w:hAnsi="Times New Roman"/>
          <w:b/>
          <w:bCs/>
          <w:sz w:val="32"/>
          <w:szCs w:val="32"/>
          <w:lang w:eastAsia="ru-RU"/>
        </w:rPr>
        <w:t>Свободный склад.</w:t>
      </w:r>
      <w:r w:rsidRPr="00C22837">
        <w:rPr>
          <w:rFonts w:ascii="Times New Roman" w:hAnsi="Times New Roman"/>
          <w:sz w:val="32"/>
          <w:szCs w:val="32"/>
          <w:lang w:eastAsia="ru-RU"/>
        </w:rPr>
        <w:br/>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Таможенный режим беспошлинной торговли позволяет осуществлять реализацию товаров в магазинах беспошлинной торговли в розницу физическим лицам, выезжающим с таможенной территории, либо иностранным дипломатическим представительствам, приравненным к ним представительствам международных организаций, консульским учреждениям, а также дипломатическим агентам, консульским должностным лицам и членам их семей, которые проживают вместе с ними.</w:t>
      </w:r>
    </w:p>
    <w:p w:rsidR="00591E2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Иностранные и отечественные товары помещаются под рассматриваемый режим без исполнения налогового обязательства по уплате таможенных платежей.</w:t>
      </w:r>
    </w:p>
    <w:p w:rsidR="00591E24" w:rsidRDefault="00591E24" w:rsidP="00DE3EA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w:t>
      </w:r>
      <w:r w:rsidRPr="006118C4">
        <w:rPr>
          <w:rFonts w:ascii="Times New Roman" w:hAnsi="Times New Roman"/>
          <w:sz w:val="28"/>
          <w:szCs w:val="28"/>
          <w:lang w:eastAsia="ru-RU"/>
        </w:rPr>
        <w:t>Декларантом режима является владелец магазина беспошлинной торговли, в котором будет осуществляться реализация товаров, помещаемых под этот таможенный режим.</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Иностранные товары, помещенные под данный режим, могут быть заявлены в режиме беспошлинной торговли с целью размещения в ином магазине беспошлинной торговли, а также режимах свободного обращения, переработки на таможенной территории, временного ввоза, таможенного склада, реэкспорта, уничтожения, отказа в пользу государства, свободного склада либо помещены под таможенную процедуру.</w:t>
      </w:r>
    </w:p>
    <w:p w:rsidR="00591E24" w:rsidRPr="006118C4"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В случае ликвидации магазина беспошлинной торговли находящиеся в нем иностранные товары подлежат помещению под вышеуказанные таможенные режимы или под таможенную процедуру в течение двух месяцев со дня, следующего за днем принятия решения о ликвидации, а отечественные товары должны быть вывезены из магазина беспошлинной торговли на таможенную территорию.</w:t>
      </w:r>
    </w:p>
    <w:p w:rsidR="00591E24" w:rsidRPr="00DC0FE5" w:rsidRDefault="00591E24" w:rsidP="00DE3EAA">
      <w:pPr>
        <w:spacing w:after="0" w:line="240" w:lineRule="auto"/>
        <w:ind w:firstLine="851"/>
        <w:jc w:val="both"/>
        <w:rPr>
          <w:rFonts w:ascii="Times New Roman" w:hAnsi="Times New Roman"/>
          <w:sz w:val="28"/>
          <w:szCs w:val="28"/>
          <w:lang w:eastAsia="ru-RU"/>
        </w:rPr>
      </w:pPr>
      <w:r w:rsidRPr="006118C4">
        <w:rPr>
          <w:rFonts w:ascii="Times New Roman" w:hAnsi="Times New Roman"/>
          <w:sz w:val="28"/>
          <w:szCs w:val="28"/>
          <w:lang w:eastAsia="ru-RU"/>
        </w:rPr>
        <w:t xml:space="preserve">Таможенный режим таможенного склада устанавливается </w:t>
      </w:r>
      <w:r>
        <w:rPr>
          <w:rFonts w:ascii="Times New Roman" w:hAnsi="Times New Roman"/>
          <w:sz w:val="28"/>
          <w:szCs w:val="28"/>
          <w:lang w:eastAsia="ru-RU"/>
        </w:rPr>
        <w:t xml:space="preserve">Президентом Республики Беларусь </w:t>
      </w:r>
      <w:r w:rsidRPr="00DC0FE5">
        <w:rPr>
          <w:rFonts w:ascii="Times New Roman" w:hAnsi="Times New Roman"/>
          <w:sz w:val="28"/>
          <w:szCs w:val="28"/>
          <w:lang w:eastAsia="ru-RU"/>
        </w:rPr>
        <w:t>[12,</w:t>
      </w:r>
      <w:r>
        <w:rPr>
          <w:rFonts w:ascii="Times New Roman" w:hAnsi="Times New Roman"/>
          <w:sz w:val="28"/>
          <w:szCs w:val="28"/>
          <w:lang w:eastAsia="ru-RU"/>
        </w:rPr>
        <w:t>6</w:t>
      </w:r>
      <w:r w:rsidRPr="00DC0FE5">
        <w:rPr>
          <w:rFonts w:ascii="Times New Roman" w:hAnsi="Times New Roman"/>
          <w:sz w:val="28"/>
          <w:szCs w:val="28"/>
          <w:lang w:eastAsia="ru-RU"/>
        </w:rPr>
        <w:t>]</w:t>
      </w:r>
      <w:r>
        <w:rPr>
          <w:rFonts w:ascii="Times New Roman" w:hAnsi="Times New Roman"/>
          <w:sz w:val="28"/>
          <w:szCs w:val="28"/>
          <w:lang w:eastAsia="ru-RU"/>
        </w:rPr>
        <w:t>.</w:t>
      </w:r>
    </w:p>
    <w:p w:rsidR="00591E24" w:rsidRPr="006118C4" w:rsidRDefault="00591E24" w:rsidP="00DE3EAA">
      <w:pPr>
        <w:spacing w:after="0" w:line="240" w:lineRule="auto"/>
        <w:ind w:firstLine="851"/>
        <w:jc w:val="both"/>
        <w:rPr>
          <w:sz w:val="28"/>
          <w:szCs w:val="28"/>
        </w:rPr>
      </w:pPr>
      <w:r w:rsidRPr="006118C4">
        <w:rPr>
          <w:rFonts w:ascii="Times New Roman" w:hAnsi="Times New Roman"/>
          <w:sz w:val="28"/>
          <w:szCs w:val="28"/>
          <w:lang w:eastAsia="ru-RU"/>
        </w:rPr>
        <w:br/>
      </w:r>
    </w:p>
    <w:p w:rsidR="00591E24" w:rsidRPr="006118C4" w:rsidRDefault="00591E24" w:rsidP="00DE3EAA">
      <w:pPr>
        <w:tabs>
          <w:tab w:val="left" w:pos="2268"/>
        </w:tabs>
        <w:spacing w:after="0" w:line="240" w:lineRule="auto"/>
        <w:ind w:firstLine="851"/>
        <w:jc w:val="both"/>
        <w:rPr>
          <w:sz w:val="28"/>
          <w:szCs w:val="28"/>
        </w:rPr>
      </w:pPr>
    </w:p>
    <w:p w:rsidR="00591E24" w:rsidRPr="006118C4" w:rsidRDefault="00591E24" w:rsidP="00DE3EAA">
      <w:pPr>
        <w:spacing w:line="240" w:lineRule="auto"/>
        <w:ind w:firstLine="851"/>
        <w:jc w:val="both"/>
        <w:rPr>
          <w:b/>
          <w:bCs/>
          <w:color w:val="000080"/>
          <w:sz w:val="28"/>
          <w:szCs w:val="28"/>
        </w:rPr>
      </w:pPr>
    </w:p>
    <w:p w:rsidR="00591E24" w:rsidRPr="006118C4" w:rsidRDefault="00591E24" w:rsidP="00DE3EAA">
      <w:pPr>
        <w:spacing w:line="240" w:lineRule="auto"/>
        <w:ind w:firstLine="851"/>
        <w:jc w:val="both"/>
        <w:rPr>
          <w:b/>
          <w:bCs/>
          <w:color w:val="000080"/>
          <w:sz w:val="28"/>
          <w:szCs w:val="28"/>
        </w:rPr>
      </w:pPr>
    </w:p>
    <w:p w:rsidR="00591E24" w:rsidRDefault="00591E24" w:rsidP="00DE3EAA">
      <w:pPr>
        <w:spacing w:line="240" w:lineRule="auto"/>
        <w:ind w:firstLine="851"/>
        <w:jc w:val="both"/>
        <w:rPr>
          <w:b/>
          <w:bCs/>
          <w:color w:val="000080"/>
          <w:sz w:val="28"/>
          <w:szCs w:val="28"/>
        </w:rPr>
      </w:pPr>
    </w:p>
    <w:p w:rsidR="00591E24" w:rsidRDefault="00591E24" w:rsidP="00DE3EAA">
      <w:pPr>
        <w:spacing w:line="240" w:lineRule="auto"/>
        <w:ind w:firstLine="851"/>
        <w:jc w:val="both"/>
        <w:rPr>
          <w:b/>
          <w:bCs/>
          <w:color w:val="000080"/>
          <w:sz w:val="28"/>
          <w:szCs w:val="28"/>
        </w:rPr>
      </w:pPr>
    </w:p>
    <w:p w:rsidR="00591E24" w:rsidRDefault="00591E24" w:rsidP="00DE3EAA">
      <w:pPr>
        <w:spacing w:line="240" w:lineRule="auto"/>
        <w:ind w:firstLine="851"/>
        <w:jc w:val="both"/>
        <w:rPr>
          <w:b/>
          <w:bCs/>
          <w:color w:val="000080"/>
          <w:sz w:val="28"/>
          <w:szCs w:val="28"/>
        </w:rPr>
      </w:pPr>
    </w:p>
    <w:p w:rsidR="00591E24" w:rsidRPr="006118C4" w:rsidRDefault="00591E24" w:rsidP="00DE3EAA">
      <w:pPr>
        <w:spacing w:line="240" w:lineRule="auto"/>
        <w:ind w:firstLine="851"/>
        <w:jc w:val="both"/>
        <w:rPr>
          <w:b/>
          <w:bCs/>
          <w:color w:val="000080"/>
          <w:sz w:val="28"/>
          <w:szCs w:val="28"/>
        </w:rPr>
      </w:pPr>
    </w:p>
    <w:p w:rsidR="00591E24" w:rsidRPr="00C22837" w:rsidRDefault="00591E24" w:rsidP="00DE3EAA">
      <w:pPr>
        <w:pStyle w:val="10"/>
        <w:ind w:firstLine="851"/>
        <w:jc w:val="center"/>
        <w:rPr>
          <w:rFonts w:ascii="Times New Roman" w:hAnsi="Times New Roman"/>
          <w:b/>
          <w:sz w:val="32"/>
          <w:szCs w:val="32"/>
        </w:rPr>
      </w:pPr>
      <w:r w:rsidRPr="00C22837">
        <w:rPr>
          <w:rFonts w:ascii="Times New Roman" w:hAnsi="Times New Roman"/>
          <w:b/>
          <w:sz w:val="32"/>
          <w:szCs w:val="32"/>
        </w:rPr>
        <w:t>Раздел 3</w:t>
      </w:r>
    </w:p>
    <w:p w:rsidR="00591E24" w:rsidRPr="00C22837" w:rsidRDefault="00591E24" w:rsidP="00DE3EAA">
      <w:pPr>
        <w:pStyle w:val="10"/>
        <w:ind w:firstLine="851"/>
        <w:jc w:val="center"/>
        <w:rPr>
          <w:rFonts w:ascii="Times New Roman" w:hAnsi="Times New Roman"/>
          <w:b/>
          <w:sz w:val="32"/>
          <w:szCs w:val="32"/>
        </w:rPr>
      </w:pPr>
      <w:r w:rsidRPr="00C22837">
        <w:rPr>
          <w:rFonts w:ascii="Times New Roman" w:hAnsi="Times New Roman"/>
          <w:b/>
          <w:sz w:val="32"/>
          <w:szCs w:val="32"/>
        </w:rPr>
        <w:t>Глава 1</w:t>
      </w:r>
    </w:p>
    <w:p w:rsidR="00591E24" w:rsidRPr="00C22837" w:rsidRDefault="00591E24" w:rsidP="00DE3EAA">
      <w:pPr>
        <w:spacing w:after="0" w:line="240" w:lineRule="auto"/>
        <w:ind w:firstLine="851"/>
        <w:jc w:val="center"/>
        <w:rPr>
          <w:rFonts w:ascii="Times New Roman" w:hAnsi="Times New Roman"/>
          <w:b/>
          <w:bCs/>
          <w:sz w:val="32"/>
          <w:szCs w:val="32"/>
        </w:rPr>
      </w:pPr>
      <w:r w:rsidRPr="00C22837">
        <w:rPr>
          <w:rFonts w:ascii="Times New Roman" w:hAnsi="Times New Roman"/>
          <w:b/>
          <w:bCs/>
          <w:sz w:val="32"/>
          <w:szCs w:val="32"/>
        </w:rPr>
        <w:t>Структура таможенных режимов и таможенных процедур в Европейском Союзе</w:t>
      </w:r>
    </w:p>
    <w:p w:rsidR="00591E24" w:rsidRPr="006118C4" w:rsidRDefault="00591E24" w:rsidP="00DE3EAA">
      <w:pPr>
        <w:spacing w:after="0" w:line="240" w:lineRule="auto"/>
        <w:ind w:firstLine="851"/>
        <w:jc w:val="center"/>
        <w:rPr>
          <w:rFonts w:ascii="Times New Roman" w:hAnsi="Times New Roman"/>
          <w:b/>
          <w:bCs/>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Центральное место в ТК Европейского Союза (ЕС) занимает Часть IV «Таможенные режимы», которая содержит механизмы и процедуры, позволяющие применить к импорту, экспорту и транзиту товаров принципы таможенного союза.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Согласно Кодексу все товары, независимо от их природы, количества, страны происхождения, страны отправления и места назначения, при соблюдении определенных условий в любое время могут быть помещены под один из таможенных режимов.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Кодекс предусматривает пять таможенных режимов, причем, что является особенностью Кодекса, один из режимов объединяет восемь таможенных процедур. Причиной подобной структуры является, по-видимому, схожий порядок формальностей для таможенных процедур. Таможенные процедуры реализуются при подаче декларантом таможенной декларации, тогда как прочие таможенные режимы требуют лишь определенных действий над товаром. Кодекс содержит следующие таможенные режимы:</w:t>
      </w:r>
    </w:p>
    <w:p w:rsidR="00591E24" w:rsidRPr="006118C4" w:rsidRDefault="00591E24" w:rsidP="00DE3EAA">
      <w:pPr>
        <w:numPr>
          <w:ilvl w:val="0"/>
          <w:numId w:val="7"/>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помещение товара под одну из таможенных процедур:</w:t>
      </w:r>
    </w:p>
    <w:p w:rsidR="00591E24" w:rsidRPr="006118C4" w:rsidRDefault="00591E24" w:rsidP="00DE3EAA">
      <w:pPr>
        <w:numPr>
          <w:ilvl w:val="0"/>
          <w:numId w:val="6"/>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выпуск товара в свободное обращение;</w:t>
      </w:r>
    </w:p>
    <w:p w:rsidR="00591E24" w:rsidRPr="006118C4" w:rsidRDefault="00591E24" w:rsidP="00DE3EAA">
      <w:pPr>
        <w:numPr>
          <w:ilvl w:val="0"/>
          <w:numId w:val="6"/>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транзит товара;</w:t>
      </w:r>
    </w:p>
    <w:p w:rsidR="00591E24" w:rsidRPr="006118C4" w:rsidRDefault="00591E24" w:rsidP="00DE3EAA">
      <w:pPr>
        <w:numPr>
          <w:ilvl w:val="0"/>
          <w:numId w:val="6"/>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помещение товара на таможенный склад;</w:t>
      </w:r>
    </w:p>
    <w:p w:rsidR="00591E24" w:rsidRPr="006118C4" w:rsidRDefault="00591E24" w:rsidP="00DE3EAA">
      <w:pPr>
        <w:numPr>
          <w:ilvl w:val="0"/>
          <w:numId w:val="6"/>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переработка товара внутри таможенной территории;</w:t>
      </w:r>
    </w:p>
    <w:p w:rsidR="00591E24" w:rsidRPr="006118C4" w:rsidRDefault="00591E24" w:rsidP="00DE3EAA">
      <w:pPr>
        <w:numPr>
          <w:ilvl w:val="0"/>
          <w:numId w:val="6"/>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переработка под таможенным контролем;</w:t>
      </w:r>
    </w:p>
    <w:p w:rsidR="00591E24" w:rsidRPr="006118C4" w:rsidRDefault="00591E24" w:rsidP="00DE3EAA">
      <w:pPr>
        <w:numPr>
          <w:ilvl w:val="0"/>
          <w:numId w:val="6"/>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временный ввоз;</w:t>
      </w:r>
    </w:p>
    <w:p w:rsidR="00591E24" w:rsidRPr="006118C4" w:rsidRDefault="00591E24" w:rsidP="00DE3EAA">
      <w:pPr>
        <w:numPr>
          <w:ilvl w:val="0"/>
          <w:numId w:val="6"/>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переработка товара за пределами таможенной территории;</w:t>
      </w:r>
    </w:p>
    <w:p w:rsidR="00591E24" w:rsidRPr="006118C4" w:rsidRDefault="00591E24" w:rsidP="00DE3EAA">
      <w:pPr>
        <w:numPr>
          <w:ilvl w:val="0"/>
          <w:numId w:val="6"/>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экспорт товара.</w:t>
      </w:r>
    </w:p>
    <w:p w:rsidR="00591E24" w:rsidRPr="006118C4" w:rsidRDefault="00591E24" w:rsidP="00DE3EAA">
      <w:pPr>
        <w:numPr>
          <w:ilvl w:val="0"/>
          <w:numId w:val="8"/>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помещение товаров в свободную зону или на свободный склад;</w:t>
      </w:r>
    </w:p>
    <w:p w:rsidR="00591E24" w:rsidRPr="006118C4" w:rsidRDefault="00591E24" w:rsidP="00DE3EAA">
      <w:pPr>
        <w:numPr>
          <w:ilvl w:val="0"/>
          <w:numId w:val="8"/>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реэкспорт товаров из таможенной территории Сообщества;</w:t>
      </w:r>
    </w:p>
    <w:p w:rsidR="00591E24" w:rsidRPr="006118C4" w:rsidRDefault="00591E24" w:rsidP="00DE3EAA">
      <w:pPr>
        <w:numPr>
          <w:ilvl w:val="0"/>
          <w:numId w:val="8"/>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уничтожение товаров;</w:t>
      </w:r>
    </w:p>
    <w:p w:rsidR="00591E24" w:rsidRPr="006118C4" w:rsidRDefault="00591E24" w:rsidP="00DE3EAA">
      <w:pPr>
        <w:numPr>
          <w:ilvl w:val="0"/>
          <w:numId w:val="8"/>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отказ от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Условие об обязательном помещении товаров под какой-либо таможенный режим имеет ряд ограничений. Запреты и ограничения на использование тех или иных таможенных режимов могут вводиться на основаниях:</w:t>
      </w:r>
    </w:p>
    <w:p w:rsidR="00591E24" w:rsidRPr="006118C4" w:rsidRDefault="00591E24" w:rsidP="00DE3EAA">
      <w:pPr>
        <w:numPr>
          <w:ilvl w:val="0"/>
          <w:numId w:val="9"/>
        </w:numPr>
        <w:spacing w:after="0" w:line="240" w:lineRule="auto"/>
        <w:ind w:left="1560" w:hanging="709"/>
        <w:jc w:val="both"/>
        <w:rPr>
          <w:rFonts w:ascii="Times New Roman" w:hAnsi="Times New Roman"/>
          <w:sz w:val="28"/>
          <w:szCs w:val="28"/>
        </w:rPr>
      </w:pPr>
      <w:r w:rsidRPr="006118C4">
        <w:rPr>
          <w:rFonts w:ascii="Times New Roman" w:hAnsi="Times New Roman"/>
          <w:sz w:val="28"/>
          <w:szCs w:val="28"/>
        </w:rPr>
        <w:t xml:space="preserve"> общественной морали;</w:t>
      </w:r>
    </w:p>
    <w:p w:rsidR="00591E24" w:rsidRPr="006118C4" w:rsidRDefault="00591E24" w:rsidP="00DE3EAA">
      <w:pPr>
        <w:numPr>
          <w:ilvl w:val="0"/>
          <w:numId w:val="9"/>
        </w:numPr>
        <w:spacing w:after="0" w:line="240" w:lineRule="auto"/>
        <w:ind w:left="1560" w:hanging="709"/>
        <w:jc w:val="both"/>
        <w:rPr>
          <w:rFonts w:ascii="Times New Roman" w:hAnsi="Times New Roman"/>
          <w:sz w:val="28"/>
          <w:szCs w:val="28"/>
        </w:rPr>
      </w:pPr>
      <w:r w:rsidRPr="006118C4">
        <w:rPr>
          <w:rFonts w:ascii="Times New Roman" w:hAnsi="Times New Roman"/>
          <w:sz w:val="28"/>
          <w:szCs w:val="28"/>
        </w:rPr>
        <w:t xml:space="preserve"> общественной политики;</w:t>
      </w:r>
    </w:p>
    <w:p w:rsidR="00591E24" w:rsidRPr="006118C4" w:rsidRDefault="00591E24" w:rsidP="00DE3EAA">
      <w:pPr>
        <w:numPr>
          <w:ilvl w:val="0"/>
          <w:numId w:val="9"/>
        </w:numPr>
        <w:spacing w:after="0" w:line="240" w:lineRule="auto"/>
        <w:ind w:left="1560" w:hanging="709"/>
        <w:jc w:val="both"/>
        <w:rPr>
          <w:rFonts w:ascii="Times New Roman" w:hAnsi="Times New Roman"/>
          <w:sz w:val="28"/>
          <w:szCs w:val="28"/>
        </w:rPr>
      </w:pPr>
      <w:r w:rsidRPr="006118C4">
        <w:rPr>
          <w:rFonts w:ascii="Times New Roman" w:hAnsi="Times New Roman"/>
          <w:sz w:val="28"/>
          <w:szCs w:val="28"/>
        </w:rPr>
        <w:t xml:space="preserve"> общественной безопасности;</w:t>
      </w:r>
    </w:p>
    <w:p w:rsidR="00591E24" w:rsidRPr="006118C4" w:rsidRDefault="00591E24" w:rsidP="00DE3EAA">
      <w:pPr>
        <w:numPr>
          <w:ilvl w:val="0"/>
          <w:numId w:val="9"/>
        </w:numPr>
        <w:spacing w:after="0" w:line="240" w:lineRule="auto"/>
        <w:ind w:left="1560" w:hanging="709"/>
        <w:jc w:val="both"/>
        <w:rPr>
          <w:rFonts w:ascii="Times New Roman" w:hAnsi="Times New Roman"/>
          <w:sz w:val="28"/>
          <w:szCs w:val="28"/>
        </w:rPr>
      </w:pPr>
      <w:r w:rsidRPr="006118C4">
        <w:rPr>
          <w:rFonts w:ascii="Times New Roman" w:hAnsi="Times New Roman"/>
          <w:sz w:val="28"/>
          <w:szCs w:val="28"/>
        </w:rPr>
        <w:t xml:space="preserve"> защиты жизни и здоровья людей, животных и растений;</w:t>
      </w:r>
    </w:p>
    <w:p w:rsidR="00591E24" w:rsidRPr="006118C4" w:rsidRDefault="00591E24" w:rsidP="00DE3EAA">
      <w:pPr>
        <w:numPr>
          <w:ilvl w:val="0"/>
          <w:numId w:val="9"/>
        </w:numPr>
        <w:spacing w:after="0" w:line="240" w:lineRule="auto"/>
        <w:ind w:left="1560" w:hanging="709"/>
        <w:jc w:val="both"/>
        <w:rPr>
          <w:rFonts w:ascii="Times New Roman" w:hAnsi="Times New Roman"/>
          <w:sz w:val="28"/>
          <w:szCs w:val="28"/>
        </w:rPr>
      </w:pPr>
      <w:r w:rsidRPr="006118C4">
        <w:rPr>
          <w:rFonts w:ascii="Times New Roman" w:hAnsi="Times New Roman"/>
          <w:sz w:val="28"/>
          <w:szCs w:val="28"/>
        </w:rPr>
        <w:t xml:space="preserve"> защиты предметов национального художественного, исторического и археологического достояния;</w:t>
      </w:r>
    </w:p>
    <w:p w:rsidR="00591E24" w:rsidRPr="006118C4" w:rsidRDefault="00591E24" w:rsidP="00DE3EAA">
      <w:pPr>
        <w:numPr>
          <w:ilvl w:val="0"/>
          <w:numId w:val="9"/>
        </w:numPr>
        <w:spacing w:after="0" w:line="240" w:lineRule="auto"/>
        <w:ind w:left="1560" w:hanging="709"/>
        <w:jc w:val="both"/>
        <w:rPr>
          <w:rFonts w:ascii="Times New Roman" w:hAnsi="Times New Roman"/>
          <w:sz w:val="28"/>
          <w:szCs w:val="28"/>
        </w:rPr>
      </w:pPr>
      <w:r w:rsidRPr="006118C4">
        <w:rPr>
          <w:rFonts w:ascii="Times New Roman" w:hAnsi="Times New Roman"/>
          <w:i/>
          <w:iCs/>
          <w:sz w:val="28"/>
          <w:szCs w:val="28"/>
        </w:rPr>
        <w:t xml:space="preserve"> </w:t>
      </w:r>
      <w:r w:rsidRPr="006118C4">
        <w:rPr>
          <w:rFonts w:ascii="Times New Roman" w:hAnsi="Times New Roman"/>
          <w:sz w:val="28"/>
          <w:szCs w:val="28"/>
        </w:rPr>
        <w:t>защиты промышленной и коммерческой собственности.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Кодекс допускает возможность и других ограничений на использование таможенных режимов и процедур. Такие ограничения могут возникать на основании общей сельскохозяйственной политики Сообщества, мер торговой политики, правил по контролю над оборотом наркотических и психотропных средств, национального уголовного законодательства и др.</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p>
    <w:p w:rsidR="00591E24" w:rsidRPr="00C22837" w:rsidRDefault="00591E24" w:rsidP="00DE3EAA">
      <w:pPr>
        <w:spacing w:after="0" w:line="240" w:lineRule="auto"/>
        <w:ind w:firstLine="851"/>
        <w:jc w:val="center"/>
        <w:rPr>
          <w:rFonts w:ascii="Times New Roman" w:hAnsi="Times New Roman"/>
          <w:b/>
          <w:sz w:val="32"/>
          <w:szCs w:val="32"/>
        </w:rPr>
      </w:pPr>
      <w:r w:rsidRPr="00C22837">
        <w:rPr>
          <w:rFonts w:ascii="Times New Roman" w:hAnsi="Times New Roman"/>
          <w:b/>
          <w:sz w:val="32"/>
          <w:szCs w:val="32"/>
        </w:rPr>
        <w:t>Глава 2</w:t>
      </w:r>
    </w:p>
    <w:p w:rsidR="00591E24" w:rsidRPr="00C22837" w:rsidRDefault="00591E24" w:rsidP="00DE3EAA">
      <w:pPr>
        <w:spacing w:after="0" w:line="240" w:lineRule="auto"/>
        <w:ind w:firstLine="851"/>
        <w:jc w:val="center"/>
        <w:rPr>
          <w:rFonts w:ascii="Times New Roman" w:hAnsi="Times New Roman"/>
          <w:b/>
          <w:bCs/>
          <w:sz w:val="32"/>
          <w:szCs w:val="32"/>
        </w:rPr>
      </w:pPr>
      <w:r w:rsidRPr="00C22837">
        <w:rPr>
          <w:rFonts w:ascii="Times New Roman" w:hAnsi="Times New Roman"/>
          <w:b/>
          <w:bCs/>
          <w:sz w:val="32"/>
          <w:szCs w:val="32"/>
        </w:rPr>
        <w:t>Помещение товара под таможенную процедуру, классификация таможенных процедур</w:t>
      </w:r>
    </w:p>
    <w:p w:rsidR="00591E24" w:rsidRPr="00C22837" w:rsidRDefault="00591E24" w:rsidP="00DE3EAA">
      <w:pPr>
        <w:spacing w:after="0" w:line="240" w:lineRule="auto"/>
        <w:ind w:firstLine="851"/>
        <w:jc w:val="center"/>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Таможенный Кодекс гласит, что для всех товаров, помещаемых под какую-либо таможенную процедуру, должна быть представлена таможенная декларация</w:t>
      </w:r>
      <w:r w:rsidRPr="006118C4">
        <w:rPr>
          <w:rFonts w:ascii="Times New Roman" w:hAnsi="Times New Roman"/>
          <w:b/>
          <w:bCs/>
          <w:i/>
          <w:iCs/>
          <w:color w:val="000080"/>
          <w:sz w:val="28"/>
          <w:szCs w:val="28"/>
        </w:rPr>
        <w:t xml:space="preserve"> - </w:t>
      </w:r>
      <w:r w:rsidRPr="006118C4">
        <w:rPr>
          <w:rFonts w:ascii="Times New Roman" w:hAnsi="Times New Roman"/>
          <w:sz w:val="28"/>
          <w:szCs w:val="28"/>
        </w:rPr>
        <w:t>акт, посредством которого лицо в установленной форме выражает намерение поместить товар под определенную таможенную процедуру (но не таможенный режим). Предусмотрены следующие формы таможенной декларации:</w:t>
      </w:r>
    </w:p>
    <w:p w:rsidR="00591E24" w:rsidRPr="006118C4" w:rsidRDefault="00591E24" w:rsidP="00DE3EAA">
      <w:pPr>
        <w:numPr>
          <w:ilvl w:val="0"/>
          <w:numId w:val="10"/>
        </w:numPr>
        <w:spacing w:after="0" w:line="240" w:lineRule="auto"/>
        <w:ind w:left="1134" w:firstLine="709"/>
        <w:jc w:val="both"/>
        <w:rPr>
          <w:rFonts w:ascii="Times New Roman" w:hAnsi="Times New Roman"/>
          <w:sz w:val="28"/>
          <w:szCs w:val="28"/>
        </w:rPr>
      </w:pPr>
      <w:r w:rsidRPr="006118C4">
        <w:rPr>
          <w:rFonts w:ascii="Times New Roman" w:hAnsi="Times New Roman"/>
          <w:sz w:val="28"/>
          <w:szCs w:val="28"/>
        </w:rPr>
        <w:t>письменная;</w:t>
      </w:r>
    </w:p>
    <w:p w:rsidR="00591E24" w:rsidRPr="006118C4" w:rsidRDefault="00591E24" w:rsidP="00DE3EAA">
      <w:pPr>
        <w:numPr>
          <w:ilvl w:val="0"/>
          <w:numId w:val="10"/>
        </w:numPr>
        <w:spacing w:after="0" w:line="240" w:lineRule="auto"/>
        <w:ind w:left="1134" w:firstLine="709"/>
        <w:jc w:val="both"/>
        <w:rPr>
          <w:rFonts w:ascii="Times New Roman" w:hAnsi="Times New Roman"/>
          <w:sz w:val="28"/>
          <w:szCs w:val="28"/>
        </w:rPr>
      </w:pPr>
      <w:r w:rsidRPr="006118C4">
        <w:rPr>
          <w:rFonts w:ascii="Times New Roman" w:hAnsi="Times New Roman"/>
          <w:sz w:val="28"/>
          <w:szCs w:val="28"/>
        </w:rPr>
        <w:t>электронная;</w:t>
      </w:r>
    </w:p>
    <w:p w:rsidR="00591E24" w:rsidRPr="006118C4" w:rsidRDefault="00591E24" w:rsidP="00DE3EAA">
      <w:pPr>
        <w:numPr>
          <w:ilvl w:val="0"/>
          <w:numId w:val="10"/>
        </w:numPr>
        <w:spacing w:after="0" w:line="240" w:lineRule="auto"/>
        <w:ind w:left="1134" w:firstLine="709"/>
        <w:jc w:val="both"/>
        <w:rPr>
          <w:rFonts w:ascii="Times New Roman" w:hAnsi="Times New Roman"/>
          <w:sz w:val="28"/>
          <w:szCs w:val="28"/>
        </w:rPr>
      </w:pPr>
      <w:r w:rsidRPr="006118C4">
        <w:rPr>
          <w:rFonts w:ascii="Times New Roman" w:hAnsi="Times New Roman"/>
          <w:sz w:val="28"/>
          <w:szCs w:val="28"/>
        </w:rPr>
        <w:t>устная форма или другие допустимые законодательством акты.</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Декларантом считается лицо, предъявляющее товары для таможенного контроля вместе со всеми необходимыми сопроводительными документами.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Выпуском товаров называется обязательство таможенных органов допустить товар для его использования (оборота) в соответствии с избранной таможенной процедурой после надлежащего принятия таможенной декларации.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Кодекс допускает упрощенную процедуру для письменной формы подачи таможенной декларации. Основанием для упрощенной процедуры служит общий, периодический или повторяющийся характер экспортно-импортной операции.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При выпуске в свободное обращение устная форма таможенной декларации может применяться для товаров некоммерческой природы (личный багаж; предметы, пересылаемые частным лицам), товаров коммерческой природы, не превышающие установленной в Сообществе минимальной стоимости (1000 евро, но если эти товары не являются частью регулярных поставок или более крупной партии), для упаковки, контейнеров и в некоторых других случаях.</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Помимо устной формы таможенной декларации для тех же категорий товаров Кодекс допускает декларирование в форме других актов (действий), приравненных к таможенной декларации: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проход по «зеленому коридору»;</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разрешенный проход через таможенный контроль без предъявления декларации;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установка специального знака («nothing to declare») под стекло пассажирского автомобиля (если это предусмотрено национальными правилами);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 случаях освобождения товаров от обязательной доставки в таможенное учреждение или другое установленное таможенными властями место: пересечение таможенной границы Сообщества.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r w:rsidRPr="006118C4">
        <w:rPr>
          <w:rFonts w:ascii="Times New Roman" w:hAnsi="Times New Roman"/>
          <w:b/>
          <w:bCs/>
          <w:color w:val="000080"/>
          <w:sz w:val="28"/>
          <w:szCs w:val="28"/>
        </w:rPr>
        <w:t xml:space="preserve"> </w:t>
      </w:r>
      <w:r w:rsidRPr="006118C4">
        <w:rPr>
          <w:rFonts w:ascii="Times New Roman" w:hAnsi="Times New Roman"/>
          <w:sz w:val="28"/>
          <w:szCs w:val="28"/>
        </w:rPr>
        <w:t>Таможенные процедуры, существующие в праве ЕС, бывают:</w:t>
      </w:r>
    </w:p>
    <w:p w:rsidR="00591E24" w:rsidRPr="006118C4" w:rsidRDefault="00591E24" w:rsidP="00C2211F">
      <w:pPr>
        <w:numPr>
          <w:ilvl w:val="0"/>
          <w:numId w:val="11"/>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суспенсивными (отлагательными): внешний транзит, таможенный склад, внутренняя переработка по отлагательной системе, переработка под таможенным контролем, временный ввоз; данные процедуры предполагают возможность «отложить» уплату таможенных пошлин до соблюдения определенных условий;</w:t>
      </w:r>
    </w:p>
    <w:p w:rsidR="00591E24" w:rsidRPr="006118C4" w:rsidRDefault="00591E24" w:rsidP="00C2211F">
      <w:pPr>
        <w:numPr>
          <w:ilvl w:val="0"/>
          <w:numId w:val="11"/>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экономическими: три процедуры переработки, временный ввоз, таможенный склад; их реализация затрагивает экономические интересы Сообщества и, помимо волеизъявления декларанта, требует разрешения таможенных органов.</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 общему правилу заявление о выдаче разрешения на проведение экономической таможенной процедуры должно быть представлено в письменной форме; также допускаются электронная форма, произвольная письменная форма, Единый административный документ либо карнет АТА. Заявление подается в таможенные органы по месту нахождения заявителя либо проведения части операций над товарами. Для процедуры временного импорта заявление подается в таможенные органы первой страны, где товар будет использован.</w:t>
      </w: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p>
    <w:p w:rsidR="00591E24" w:rsidRPr="00C22837" w:rsidRDefault="00591E24" w:rsidP="00C2211F">
      <w:pPr>
        <w:spacing w:after="0" w:line="240" w:lineRule="auto"/>
        <w:ind w:firstLine="851"/>
        <w:jc w:val="center"/>
        <w:rPr>
          <w:rFonts w:ascii="Times New Roman" w:hAnsi="Times New Roman"/>
          <w:b/>
          <w:bCs/>
          <w:sz w:val="32"/>
          <w:szCs w:val="32"/>
        </w:rPr>
      </w:pPr>
      <w:r w:rsidRPr="00C22837">
        <w:rPr>
          <w:rFonts w:ascii="Times New Roman" w:hAnsi="Times New Roman"/>
          <w:b/>
          <w:bCs/>
          <w:sz w:val="32"/>
          <w:szCs w:val="32"/>
        </w:rPr>
        <w:t>Выпуск в свободное обращение</w:t>
      </w:r>
    </w:p>
    <w:p w:rsidR="00591E24" w:rsidRPr="006118C4" w:rsidRDefault="00591E24" w:rsidP="00DE3EAA">
      <w:pPr>
        <w:spacing w:after="0" w:line="240" w:lineRule="auto"/>
        <w:ind w:firstLine="851"/>
        <w:jc w:val="center"/>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Договор о ЕС провозглашает свободу обращения товаров по всей территории Сообщества. Этот принцип распространяется не только на товары, произведенные в Сообществе, но и на импортируемые товары, выпущенные в Сообществе в свободное обращение с уплатой соответствующих импортных пошлин. Выпуск в свободное обращение придает иностранным товарам статус товаров Сообщества. Процедура выпуска товаров в свободное обращение включает:</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взимание импортных пошлин в соответствии с Общим таможенным тарифом</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Сообщества;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применение мер торговой политики (количественных ограничений и др.) и других формальностей в отношении импортных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уплату НДС и акцизов.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Если к выпуску в свободное обращение оформляются товары, ввоз которых вызывает необходимость уплаты таможенных пошлин, момент принятия таможенной декларации становится моментом возникновения таможенного долга. Таможенный долг может возникнуть и до принятия декларации в силу особых причин, таких как, нарушение таможенных правил (например, изъятие товаров из-под таможенного надзора).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Законодательство ЕС предусматривает ряд правил, позволяющих производить выпуск в свободное обращение в более льготном или упрощенном порядке. К ним относятся: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преференциальные и другие тарифные меры;</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благоприятные тарифные режимы, применяемые на основе природы продуктов или их назначения;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применение усредненных ставок пошлин;</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освобождения от уплаты таможенных пошлин при определенных обстоятельствах;</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освобождение от уплаты импортных пошлин для возвращенных товаров и продуктов морского промысла.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Товары, выпущенные в свободное обращение в Сообществе, могут потерять статус товаров Сообщества в следующих случаях:</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последующий вывоз товаров с таможенной территории ЕС (кроме тех таможенных процедур, которые не изменяют статус товаров, например, внутренний транзит);</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объявление таможенной декларации недействительной после выпуска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последующий возврат таможенных пошлин в рамках процедуры внутренней переработки;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последующий возврат таможенных пошлин вследствие дефектности товаров или несоответствия условиям контракта, с обязательным вывозом товаров за пределы таможенной территории или уничтожением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Default="00591E24" w:rsidP="00DE3EAA">
      <w:pPr>
        <w:spacing w:after="0" w:line="240" w:lineRule="auto"/>
        <w:ind w:firstLine="851"/>
        <w:jc w:val="center"/>
        <w:rPr>
          <w:rFonts w:ascii="Times New Roman" w:hAnsi="Times New Roman"/>
          <w:b/>
          <w:bCs/>
          <w:sz w:val="32"/>
          <w:szCs w:val="32"/>
        </w:rPr>
      </w:pPr>
      <w:r w:rsidRPr="00C22837">
        <w:rPr>
          <w:rFonts w:ascii="Times New Roman" w:hAnsi="Times New Roman"/>
          <w:b/>
          <w:bCs/>
          <w:sz w:val="32"/>
          <w:szCs w:val="32"/>
        </w:rPr>
        <w:t>Транзит товаров в ЕС</w:t>
      </w:r>
    </w:p>
    <w:p w:rsidR="00591E24" w:rsidRPr="00C22837" w:rsidRDefault="00591E24" w:rsidP="00DE3EAA">
      <w:pPr>
        <w:spacing w:after="0" w:line="240" w:lineRule="auto"/>
        <w:ind w:firstLine="851"/>
        <w:jc w:val="center"/>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Целью процедуры транзита является упорядочение транспортировки товаров внутри Сообщества и, в особенности, упрощение формальностей, необходимых при пересечении таможенных границ Сообщества. Процедура транзита позволяет производить таможенное оформление товаров в таможенном учреждении по месту нахождения импортера (экспортера). Данная процедура позволяет сохранять таможенный статус товаров: для товаров Сообщества – при перемещении из одного пункта на таможенной территории ЕС в другой пункт на таможенной территории ЕС через территорию третей страны; для иностранных товаров – при перемещении по таможенной территории ЕС.</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Для перемещения товаров Сообщества в пределах таможенной территории ЕС процедура транзита не применяется, поскольку такое перемещение, в принципе, регулируется положениями о свободе перемещения товаров, содержащихся в Договоре о ЕС.</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При ввозе иностранных товаров процедура транзита позволяет отложить уплату импортных пошлин и применение других мер торговой политики, пока товар не достигнет пункта назначения или не покинет таможенную территорию ЕС. Транзитные товары не облагаются НДС и акцизами. Такие товары находятся под таможенным надзором для контроля за соблюдением таможенных правил.</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При вывозе товаров процедура транзита позволяет избежать уплаты экспортных пошлин, а также импортных пошлин в случае последующего обратного ввоза товаров на таможенную территорию Сообщества. В то же время, вывоз транзитных товаров не дает права на получение экспортных возмещений.</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Таможенное законодательство ЕС различает следующие разновидности процедуры транзита: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внешний транзит – для иностранных товаров (обозначается кодом «Т1»);</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внутренний транзит – для товаров Сообщества («Т2»).</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Кроме этого, в зависимости от маршрута следования транзитных товаров, различаются: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коммунитарный транзит – при перемещении товаров между двумя пунктами на таможенной территории ЕС;</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 общий транзит – при перемещении товаров в рамках Конвенции об общем транзите </w:t>
      </w:r>
      <w:smartTag w:uri="urn:schemas-microsoft-com:office:smarttags" w:element="metricconverter">
        <w:smartTagPr>
          <w:attr w:name="ProductID" w:val="1987 г"/>
        </w:smartTagPr>
        <w:r w:rsidRPr="006118C4">
          <w:rPr>
            <w:rFonts w:ascii="Times New Roman" w:hAnsi="Times New Roman"/>
            <w:sz w:val="28"/>
            <w:szCs w:val="28"/>
          </w:rPr>
          <w:t>1987 г</w:t>
        </w:r>
      </w:smartTag>
      <w:r w:rsidRPr="006118C4">
        <w:rPr>
          <w:rFonts w:ascii="Times New Roman" w:hAnsi="Times New Roman"/>
          <w:sz w:val="28"/>
          <w:szCs w:val="28"/>
        </w:rPr>
        <w:t>. между ЕС, ЕФТА (Исландия, Норвегия, Лихтенштейн, Швейцария), а также некоторыми странами-кандидатами (Польша, Чехия, Словакия, Венгрия);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международный транзит – при перемещении товаров в рамках других международных конвенций</w:t>
      </w:r>
    </w:p>
    <w:p w:rsidR="00591E24" w:rsidRPr="00C22837" w:rsidRDefault="00591E24" w:rsidP="00DE3EAA">
      <w:pPr>
        <w:spacing w:after="0" w:line="240" w:lineRule="auto"/>
        <w:ind w:firstLine="851"/>
        <w:jc w:val="both"/>
        <w:rPr>
          <w:rFonts w:ascii="Times New Roman" w:hAnsi="Times New Roman"/>
          <w:sz w:val="28"/>
          <w:szCs w:val="28"/>
        </w:rPr>
      </w:pPr>
      <w:r w:rsidRPr="00C22837">
        <w:rPr>
          <w:rFonts w:ascii="Times New Roman" w:hAnsi="Times New Roman"/>
          <w:sz w:val="28"/>
          <w:szCs w:val="28"/>
        </w:rPr>
        <w:t>- почтовый транзит – для товаров, перемещаемых по почте.</w:t>
      </w:r>
    </w:p>
    <w:p w:rsidR="00591E24" w:rsidRPr="006118C4" w:rsidRDefault="00591E24" w:rsidP="00DE3EAA">
      <w:pPr>
        <w:spacing w:after="0" w:line="240" w:lineRule="auto"/>
        <w:ind w:firstLine="851"/>
        <w:jc w:val="both"/>
        <w:rPr>
          <w:rFonts w:ascii="Times New Roman" w:hAnsi="Times New Roman"/>
          <w:sz w:val="28"/>
          <w:szCs w:val="28"/>
        </w:rPr>
      </w:pPr>
      <w:r w:rsidRPr="00C22837">
        <w:rPr>
          <w:rFonts w:ascii="Times New Roman" w:hAnsi="Times New Roman"/>
          <w:bCs/>
          <w:sz w:val="28"/>
          <w:szCs w:val="28"/>
        </w:rPr>
        <w:t>Внешний коммунитарный транзит</w:t>
      </w:r>
      <w:r w:rsidRPr="00C22837">
        <w:rPr>
          <w:rFonts w:ascii="Times New Roman" w:hAnsi="Times New Roman"/>
          <w:sz w:val="28"/>
          <w:szCs w:val="28"/>
        </w:rPr>
        <w:t xml:space="preserve"> – перемещение иностранных товаров между двумя пунктами на таможенной территории ЕС, в том числе через территорию третьей страны, без уплаты импортных и экспортных таможенных</w:t>
      </w:r>
      <w:r w:rsidRPr="006118C4">
        <w:rPr>
          <w:rFonts w:ascii="Times New Roman" w:hAnsi="Times New Roman"/>
          <w:sz w:val="28"/>
          <w:szCs w:val="28"/>
        </w:rPr>
        <w:t xml:space="preserve"> пошлин либо с возвратом импортных таможенных пошлин при реэкспорте и без применения мер торговой политики; данная процедура распространяется также на перемещения товаров между ЕС, Андоррой и Сан-Марино в рамках соглашений о таможенном союзе. По общему правилу, любые иностранные товары, перемещенные на таможенную территорию ЕС, могут быть помещены под процедуру внешнего коммунитарного транзита. Исключение – товары, запрещенные для ввоза в ЕС вследствие торгового эмбарго или мер фитосанитарного контроля. При перемещении товаров по воздуху процедура применяется только в случае разгрузки-погрузки товаров в аэропорту на территории ЕС. При перемещении товаров морем процедура применяется только для регулярных морских перевозок. Внешний коммунитарный транзит также применяется для перемещения иностранных товаров, помещенных под суспенсивные (отлагательные) таможенные процедуры.</w:t>
      </w:r>
    </w:p>
    <w:p w:rsidR="00591E24" w:rsidRPr="006118C4" w:rsidRDefault="00591E24" w:rsidP="00DE3EAA">
      <w:pPr>
        <w:spacing w:after="0" w:line="240" w:lineRule="auto"/>
        <w:ind w:firstLine="851"/>
        <w:jc w:val="both"/>
        <w:rPr>
          <w:rFonts w:ascii="Times New Roman" w:hAnsi="Times New Roman"/>
          <w:sz w:val="28"/>
          <w:szCs w:val="28"/>
        </w:rPr>
      </w:pPr>
      <w:r w:rsidRPr="00C22837">
        <w:rPr>
          <w:rFonts w:ascii="Times New Roman" w:hAnsi="Times New Roman"/>
          <w:bCs/>
          <w:sz w:val="28"/>
          <w:szCs w:val="28"/>
        </w:rPr>
        <w:t>Внутренний коммунитарный транзит</w:t>
      </w:r>
      <w:r w:rsidRPr="00C22837">
        <w:rPr>
          <w:rFonts w:ascii="Times New Roman" w:hAnsi="Times New Roman"/>
          <w:sz w:val="28"/>
          <w:szCs w:val="28"/>
        </w:rPr>
        <w:t xml:space="preserve"> – перемещение товаров Сообщества между двумя пунктами на таможенной территории ЕС через территорию третьей</w:t>
      </w:r>
      <w:r w:rsidRPr="006118C4">
        <w:rPr>
          <w:rFonts w:ascii="Times New Roman" w:hAnsi="Times New Roman"/>
          <w:sz w:val="28"/>
          <w:szCs w:val="28"/>
        </w:rPr>
        <w:t xml:space="preserve"> страны с сохранением таможенного статуса товаров и без уплаты таможенных пошлин. Процедура не применяется при транспортировке товаров морем или воздухом, а также в случаях, когда товары подлежат экспортным возмещениям или возврату импортных пошлин. Разновидность процедуры – перемещение тов1аров Сообщества внутри таможенной территории ЕС в случае, если одним из пунктов перемещения является территория, на которую не распространяются общие правила Сообщества в отношении НДС; такое перемещение обозначается кодом «T2F” (F = fiscal).</w:t>
      </w:r>
    </w:p>
    <w:p w:rsidR="00591E24" w:rsidRPr="00C22837" w:rsidRDefault="00591E24" w:rsidP="00DE3EAA">
      <w:pPr>
        <w:spacing w:after="0" w:line="240" w:lineRule="auto"/>
        <w:ind w:firstLine="851"/>
        <w:jc w:val="both"/>
        <w:rPr>
          <w:rFonts w:ascii="Times New Roman" w:hAnsi="Times New Roman"/>
          <w:sz w:val="28"/>
          <w:szCs w:val="28"/>
        </w:rPr>
      </w:pPr>
      <w:r w:rsidRPr="00C22837">
        <w:rPr>
          <w:rFonts w:ascii="Times New Roman" w:hAnsi="Times New Roman"/>
          <w:bCs/>
          <w:sz w:val="28"/>
          <w:szCs w:val="28"/>
        </w:rPr>
        <w:t>Общий внешний транзит</w:t>
      </w:r>
      <w:r w:rsidRPr="00C22837">
        <w:rPr>
          <w:rFonts w:ascii="Times New Roman" w:hAnsi="Times New Roman"/>
          <w:sz w:val="28"/>
          <w:szCs w:val="28"/>
        </w:rPr>
        <w:t xml:space="preserve"> – перемещение между Сообществом и его партнерами </w:t>
      </w:r>
    </w:p>
    <w:p w:rsidR="00591E24" w:rsidRPr="00C22837" w:rsidRDefault="00591E24" w:rsidP="00DE3EAA">
      <w:pPr>
        <w:spacing w:after="0" w:line="240" w:lineRule="auto"/>
        <w:ind w:firstLine="851"/>
        <w:jc w:val="both"/>
        <w:rPr>
          <w:rFonts w:ascii="Times New Roman" w:hAnsi="Times New Roman"/>
          <w:sz w:val="28"/>
          <w:szCs w:val="28"/>
        </w:rPr>
      </w:pPr>
      <w:r w:rsidRPr="00C22837">
        <w:rPr>
          <w:rFonts w:ascii="Times New Roman" w:hAnsi="Times New Roman"/>
          <w:sz w:val="28"/>
          <w:szCs w:val="28"/>
        </w:rPr>
        <w:t xml:space="preserve"> а) товаров, не имеющих статуса товаров Сообщества;</w:t>
      </w:r>
    </w:p>
    <w:p w:rsidR="00591E24" w:rsidRPr="00C22837" w:rsidRDefault="00591E24" w:rsidP="00DE3EAA">
      <w:pPr>
        <w:spacing w:after="0" w:line="240" w:lineRule="auto"/>
        <w:ind w:firstLine="851"/>
        <w:jc w:val="both"/>
        <w:rPr>
          <w:rFonts w:ascii="Times New Roman" w:hAnsi="Times New Roman"/>
          <w:sz w:val="28"/>
          <w:szCs w:val="28"/>
        </w:rPr>
      </w:pPr>
      <w:r w:rsidRPr="00C22837">
        <w:rPr>
          <w:rFonts w:ascii="Times New Roman" w:hAnsi="Times New Roman"/>
          <w:sz w:val="28"/>
          <w:szCs w:val="28"/>
        </w:rPr>
        <w:t>б) товаров Сообщества, вывозимых из ЕС с правом получения экспортного возмещения или возврата импортных пошлин.</w:t>
      </w:r>
    </w:p>
    <w:p w:rsidR="00591E24" w:rsidRPr="006118C4" w:rsidRDefault="00591E24" w:rsidP="00DE3EAA">
      <w:pPr>
        <w:spacing w:after="0" w:line="240" w:lineRule="auto"/>
        <w:ind w:firstLine="851"/>
        <w:jc w:val="both"/>
        <w:rPr>
          <w:rFonts w:ascii="Times New Roman" w:hAnsi="Times New Roman"/>
          <w:sz w:val="28"/>
          <w:szCs w:val="28"/>
        </w:rPr>
      </w:pPr>
      <w:r w:rsidRPr="00C22837">
        <w:rPr>
          <w:rFonts w:ascii="Times New Roman" w:hAnsi="Times New Roman"/>
          <w:bCs/>
          <w:sz w:val="28"/>
          <w:szCs w:val="28"/>
        </w:rPr>
        <w:t>Общий внутренний транзит</w:t>
      </w:r>
      <w:r w:rsidRPr="006118C4">
        <w:rPr>
          <w:rFonts w:ascii="Times New Roman" w:hAnsi="Times New Roman"/>
          <w:sz w:val="28"/>
          <w:szCs w:val="28"/>
        </w:rPr>
        <w:t xml:space="preserve"> – перемещение товаров Сообщества между ЕС и странами-партнерами в рамках Конвенции об общем транзите. Характерно, что перемещение товаров по процедуре общего транзита может происходить как между ЕС и странами-партнерами по Конвенции, так и между двумя и более странами-участницами Конвенции без участия территории ЕС.</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Системы формальностей для коммунитарного и общего транзита схожи. Товары, транспортируемые одним транспортным средством, оформляются с помощью Единого административного документа или электронного обмена данными.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Международный транзит означает транспортировку товаров между:</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а) Сообществом и третьими странами в рамках соответствующих международных соглашений;</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б) двумя третьими странами через территорию Сообщества;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двумя пунктами на территории Сообщества через территорию третьей страны;</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г) в некоторых случаях – между двумя пунктами на территории Сообщества, если одни или оба из них находятся за пределами фискальной территории ЕС.</w:t>
      </w: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center"/>
        <w:rPr>
          <w:rFonts w:ascii="Times New Roman" w:hAnsi="Times New Roman"/>
          <w:b/>
          <w:bCs/>
          <w:sz w:val="32"/>
          <w:szCs w:val="32"/>
        </w:rPr>
      </w:pPr>
      <w:r w:rsidRPr="00C22837">
        <w:rPr>
          <w:rFonts w:ascii="Times New Roman" w:hAnsi="Times New Roman"/>
          <w:b/>
          <w:bCs/>
          <w:sz w:val="32"/>
          <w:szCs w:val="32"/>
        </w:rPr>
        <w:t>Экспорт</w:t>
      </w:r>
    </w:p>
    <w:p w:rsidR="00591E24" w:rsidRPr="00C22837" w:rsidRDefault="00591E24" w:rsidP="00DE3EAA">
      <w:pPr>
        <w:spacing w:after="0" w:line="240" w:lineRule="auto"/>
        <w:ind w:firstLine="851"/>
        <w:jc w:val="center"/>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Таможенная процедура экспорта товаров является своего рода зеркальным отражением процедуры выпуска в свободное обращение. С помощью данной процедуры товары Сообщества покидают таможенную территорию ЕС и лишаются своего таможенного статуса.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Экспорт сопровождается применением к товару ряда мер торгового регулирования, таких как:</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экспортные ограничения и меры безопасности;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уплата экспортных возмещений;</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уплата экспортных пошлин;</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возврат импортных пошлин для реэкспортируемых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Экспорт товаров также связан с возмещением НДС и акцизов, уплаченных на экспортируемые товары в процессе их оборота в Сообществе.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Процедура экспорта проходит в две стадии:</w:t>
      </w:r>
    </w:p>
    <w:p w:rsidR="00591E24" w:rsidRPr="006118C4" w:rsidRDefault="00591E24" w:rsidP="00C2211F">
      <w:pPr>
        <w:numPr>
          <w:ilvl w:val="0"/>
          <w:numId w:val="13"/>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Представление экспортером (декларантом) таможенной декларации и, если необходимо, разрешения или лицензии в таможенное учреждение по месту расположения экспортера или по месту погрузки товара для экспорта. Товар подлежит выпуску для экспорта при условии, что он покинет таможенную территорию Сообщества в том же состоянии, что и на момент принятия таможенной декларации;</w:t>
      </w:r>
    </w:p>
    <w:p w:rsidR="00591E24" w:rsidRPr="006118C4" w:rsidRDefault="00591E24" w:rsidP="00C2211F">
      <w:pPr>
        <w:numPr>
          <w:ilvl w:val="0"/>
          <w:numId w:val="13"/>
        </w:numPr>
        <w:spacing w:after="0" w:line="240" w:lineRule="auto"/>
        <w:ind w:left="0" w:firstLine="851"/>
        <w:jc w:val="both"/>
        <w:rPr>
          <w:rFonts w:ascii="Times New Roman" w:hAnsi="Times New Roman"/>
          <w:sz w:val="28"/>
          <w:szCs w:val="28"/>
        </w:rPr>
      </w:pPr>
      <w:r w:rsidRPr="006118C4">
        <w:rPr>
          <w:rFonts w:ascii="Times New Roman" w:hAnsi="Times New Roman"/>
          <w:sz w:val="28"/>
          <w:szCs w:val="28"/>
        </w:rPr>
        <w:t>Представление таможенной декларации и товаров в таможенное учреждение при пересечении таможенной границы и контроль за физическим перемещением товара за пределы таможенной территории.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Процедура экспорта различает экспортера и декларанта. Цель разграничения статусов декларанта и экспортера заключается в следующем: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-определение таможенного учреждения, в которое должна быть представлена таможенная декларация;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определение лица, ответственного за выполнение таможенных формальностей и обязанного вести учет.</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таможенном законодательстве ЕС отсутствует понятие «временный экспорт». В качестве аналога могут быть рассмотрены следующие случаи: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вывоз товаров для переработки за пределами таможенной территории;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внутренний транзит через территорию третьей страны;</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экспорт товаров с последующим их возвратом на таможенную территорию ЕС.</w:t>
      </w:r>
    </w:p>
    <w:p w:rsidR="00591E24" w:rsidRPr="006118C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r w:rsidRPr="0012111C">
        <w:rPr>
          <w:rFonts w:ascii="Times New Roman" w:hAnsi="Times New Roman"/>
          <w:b/>
          <w:bCs/>
          <w:sz w:val="32"/>
          <w:szCs w:val="32"/>
        </w:rPr>
        <w:t>Таможенный склад</w:t>
      </w:r>
    </w:p>
    <w:p w:rsidR="00591E24" w:rsidRPr="0012111C" w:rsidRDefault="00591E24" w:rsidP="00DE3EAA">
      <w:pPr>
        <w:spacing w:after="0" w:line="240" w:lineRule="auto"/>
        <w:ind w:firstLine="851"/>
        <w:jc w:val="center"/>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Целью процедуры таможенного складирования, по мнению Суда ЕС, является обеспечение хранения товаров. Данная процедура предусматривает хранение: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а) иностранных товаров – без взимания с них импортных пошлин и применения мер торговой политики;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б) товаров Сообщества, для которых законодательство ЕС устанавливает подобную процедуру при их экспорте.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Преимущества, предоставляемые процедурой таможенного складирования, очевидны: товары можно держать на складе до момента их выпуска в свободное обращение без уплаты импортных пошлин. Более того, товары, находящиеся на таможенном складе, могут быть вывезены из ЕС в соответствии с процедурой внешнего транзита вообще без уплаты пошлин в ЕС. Статья 108 Таможенного кодекса ЕС формулирует общее правило, согласно которому отсутствуют ограничения на срок хранения товаров на таможенном складе.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Таможенным складом считается любое помещение (место), установленное таможенными органами для хранения товаров в установленном порядке. В некоторых случаях возможно помещение товара под процедуру таможенного склада без фактического хранения товара на таможенном складе. И наоборот, нахождение товара на таможенном складе не всегда означает применение для данного товара процедуры таможенного складирования: товар может находиться на внутренней переработке и т. п.</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Таможенные склады могут быть двух видов: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а) публичный склад - таможенный склад, доступный для пользования любыми лицами;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б) частный склад - таможенный склад, используемый лицом, которое управляет складом.</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Товары, находящиеся на таможенном складе, не могут подвергаться переработке и использованию. Разрешается производить только обычные действия по уходу за товарами, их сохранению, улучшению их товарного вида и подготовке к продаже на рынке. Но даже такие действия должны производиться с разрешения таможенного органа. В то же время Кодекс допускает возможность для товаров, находящихся под процедурой таможенного складирования, быть предметом коммерческого оборота. Если товары продаются (один или несколько раз), находясь на таможенном складе, то условия процедуры таможенного складирования не нарушаются. Таможенный долг возникнет только после помещения товара под процедуру выпуска в свободное обращение или какую-либо другую.</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Pr="006118C4" w:rsidRDefault="00591E24" w:rsidP="00DE3EAA">
      <w:pPr>
        <w:spacing w:after="0" w:line="240" w:lineRule="auto"/>
        <w:ind w:firstLine="851"/>
        <w:jc w:val="center"/>
        <w:rPr>
          <w:rFonts w:ascii="Times New Roman" w:hAnsi="Times New Roman"/>
          <w:b/>
          <w:bCs/>
          <w:sz w:val="28"/>
          <w:szCs w:val="28"/>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Pr="0012111C" w:rsidRDefault="00591E24" w:rsidP="00DE3EAA">
      <w:pPr>
        <w:spacing w:after="0" w:line="240" w:lineRule="auto"/>
        <w:ind w:firstLine="851"/>
        <w:jc w:val="center"/>
        <w:rPr>
          <w:rFonts w:ascii="Times New Roman" w:hAnsi="Times New Roman"/>
          <w:b/>
          <w:bCs/>
          <w:sz w:val="32"/>
          <w:szCs w:val="32"/>
        </w:rPr>
      </w:pPr>
      <w:r w:rsidRPr="0012111C">
        <w:rPr>
          <w:rFonts w:ascii="Times New Roman" w:hAnsi="Times New Roman"/>
          <w:b/>
          <w:bCs/>
          <w:sz w:val="32"/>
          <w:szCs w:val="32"/>
        </w:rPr>
        <w:t>Переработка внутри таможенной территории</w:t>
      </w:r>
    </w:p>
    <w:p w:rsidR="00591E24" w:rsidRPr="006118C4" w:rsidRDefault="00591E24" w:rsidP="00DE3EAA">
      <w:pPr>
        <w:spacing w:after="0" w:line="240" w:lineRule="auto"/>
        <w:ind w:firstLine="851"/>
        <w:jc w:val="center"/>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Переработкой внутри таможенной территории (внутренней переработкой) называется система переработки импортированных товаров на таможенной территории Сообщества без взимания таможенных пошлин и применения других мер торговой политики, если данные товары подлежат экспорту за пределы таможенной территории Сообщества в форме продуктов переработки. Смысл данной процедуры состоит в предоставлении европейским компаниям возможности ввозить товары из третьих стран для их переработки без уплаты ввозных таможенных пошлин. Подобный порядок предоставляет перерабатывающей промышленности стран Сообщества преимущества перед производителями из третьих стран и, кроме того, стимулирует экспорт из Сообщества.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Освобождение от импортного обложения в соответствии с процедурой внутренней переработки предоставляется товарам любого вида и происхождения при условии, что продукт их переработки подлежит вывозу за пределы Сообщества полностью или частично в форме компенсирующих продуктов, т. е. товаров, полученных в результате переработки ввозимых товаров. При этом согласно Таможенному кодексу ЕС, возможны два основных варианта осуществления внутренней переработки, в зависимости от таможенного статуса товаров, проходящих эту процедуру:</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1) Отлагательная система – для иностранных товаров, подлежащих реэкспорту (обратному вывозу) за пределы таможенной территории Сообщества в виде компенсирующих товаров, без взимания с этих товаров импортных пошлин и применения к ним иных мер торговой политики;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2) Система возврата – для товаров, ранее выпущенных в свободное обращение (имеющих статус товаров Сообщества), подлежащих экспорту из Сообщества в виде компенсирующих товаров с возвратом уплаченных за них импортных пошлин</w:t>
      </w:r>
      <w:r w:rsidRPr="006118C4">
        <w:rPr>
          <w:rFonts w:ascii="Times New Roman" w:hAnsi="Times New Roman"/>
          <w:b/>
          <w:bCs/>
          <w:i/>
          <w:iCs/>
          <w:color w:val="000080"/>
          <w:sz w:val="28"/>
          <w:szCs w:val="28"/>
        </w:rPr>
        <w:t>.</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Законодательство Сообщества предусматривает некоторые особые формы осуществления процедуры внутренней переработки, существенно расширяющие экономические возможности пользователей данной процедуры. К таким формам относятся: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Эквивалентная компенсация – компенсирующие продукты могут быть получены не только непосредственно из продуктов, ввозимых в соответствии с процедурой внутренней переработки, но и из так называемых эквивалентных продуктов. Эквивалентные продукты, по определению Суда ЕС, должны быть такого же качества и иметь такие же технические характеристики, что и ввозимые товары, и соответствовать такому же 8-значному коду комбинированной номенклатуры.</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Предварительный экспорт – компенсирующие продукты, полученные в результате переработки эквивалентных продуктов, могут быть вывезены из Сообщества до ввоза продуктов, подлежащих переработке.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Default="00591E24" w:rsidP="00DE3EAA">
      <w:pPr>
        <w:spacing w:after="0" w:line="240" w:lineRule="auto"/>
        <w:ind w:firstLine="851"/>
        <w:jc w:val="center"/>
        <w:rPr>
          <w:rFonts w:ascii="Times New Roman" w:hAnsi="Times New Roman"/>
          <w:b/>
          <w:bCs/>
          <w:sz w:val="32"/>
          <w:szCs w:val="32"/>
        </w:rPr>
      </w:pPr>
      <w:r w:rsidRPr="0012111C">
        <w:rPr>
          <w:rFonts w:ascii="Times New Roman" w:hAnsi="Times New Roman"/>
          <w:b/>
          <w:bCs/>
          <w:sz w:val="32"/>
          <w:szCs w:val="32"/>
        </w:rPr>
        <w:t>Переработка за пределами таможенной территории</w:t>
      </w:r>
    </w:p>
    <w:p w:rsidR="00591E24" w:rsidRPr="0012111C" w:rsidRDefault="00591E24" w:rsidP="00DE3EAA">
      <w:pPr>
        <w:spacing w:after="0" w:line="240" w:lineRule="auto"/>
        <w:ind w:firstLine="851"/>
        <w:jc w:val="center"/>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Процедура переработки за пределами таможенной территории (внешней переработки) предусматривает временный вывоз товаров Сообщества для переработки за пределами таможенной территории ЕС. Аналогично процедуре внутренней переработки, внешняя переработка позволяет ввозить в ЕС компенсирующие продукты (т. е. продукты переработки вывезенных товаров) с полным или частичным освобождением от уплаты импортных пошлин. Таким образом, целью процедуры внешней переработки можно считать избежание импортного обложения товаров, ранее вывезенных из Сообщества для переработки. В то же время, вывоз товаров за пределы таможенной территории Сообщества для переработки может являться основанием для уплаты экспортных пошлин, применения различных мер торговой политики и других экспортных формальностей. Данная процедура распространяется на товары, имеющие статус товаров Сообщества.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 общему правилу, размер льготной (пониженной) пошлины на товары, подлежащие обратному ввозу в соответствии с процедурой внешней переработки, исчисляется следующим образом: из суммы пошлины, подлежащей уплате за компенсирующие продукты при их выпуске в свободное обращение, вычитается сумма пошлины, которая была бы уплачена в тот же день при импорте в ЕС сырьевых продуктов (продуктов до переработки) из страны, в которой переработка имела место. Подобная система исчисления таможенных пошлин в литературе носит название «системы дифференцированного обложения».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Частным случаем использования процедуры внешней переработки является временный вывоз товаров Сообщества с целью их ремонта. При этом, если ремонт осуществляется бесплатно, ввозимые обратно на таможенную территорию ЕС товары полностью освобождаются от таможенных пошлин.</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 аналогии с внутренней переработкой, процедура внешней переработки допускает трехсторонний обмен, в том числе, и при ремонте товаров.</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Pr="0012111C" w:rsidRDefault="00591E24" w:rsidP="00DE3EAA">
      <w:pPr>
        <w:spacing w:after="0" w:line="240" w:lineRule="auto"/>
        <w:ind w:firstLine="851"/>
        <w:jc w:val="both"/>
        <w:rPr>
          <w:rFonts w:ascii="Times New Roman" w:hAnsi="Times New Roman"/>
          <w:sz w:val="32"/>
          <w:szCs w:val="32"/>
        </w:rPr>
      </w:pPr>
    </w:p>
    <w:p w:rsidR="00591E24" w:rsidRPr="0012111C" w:rsidRDefault="00591E24" w:rsidP="00DE3EAA">
      <w:pPr>
        <w:spacing w:after="0" w:line="240" w:lineRule="auto"/>
        <w:ind w:firstLine="851"/>
        <w:jc w:val="center"/>
        <w:rPr>
          <w:rFonts w:ascii="Times New Roman" w:hAnsi="Times New Roman"/>
          <w:b/>
          <w:bCs/>
          <w:sz w:val="32"/>
          <w:szCs w:val="32"/>
        </w:rPr>
      </w:pPr>
      <w:r w:rsidRPr="0012111C">
        <w:rPr>
          <w:rFonts w:ascii="Times New Roman" w:hAnsi="Times New Roman"/>
          <w:b/>
          <w:bCs/>
          <w:sz w:val="32"/>
          <w:szCs w:val="32"/>
        </w:rPr>
        <w:t>Переработка под таможенным контролем</w:t>
      </w:r>
    </w:p>
    <w:p w:rsidR="00591E24" w:rsidRPr="006118C4" w:rsidRDefault="00591E24" w:rsidP="00DE3EAA">
      <w:pPr>
        <w:spacing w:after="0" w:line="240" w:lineRule="auto"/>
        <w:ind w:firstLine="851"/>
        <w:jc w:val="center"/>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Процедура переработки под таможенным контролем позволяет товарам, не имеющим статуса товаров Сообщества, изменить свою природу или состояние на таможенной территории Сообщества, но без уплаты импортных пошлин и без применения других мер торговой политики; при этом товары, полученные в результате такой переработки, могут быть выпущены в свободное обращение в Сообществе с уплатой импортных пошлин по ставкам, соответствующим продуктам переработки. Смысл процедуры заключается в предоставлении импортеру возможности переработать товар до его выпуска, если ставка пошлины для переработанного продукта меньше, чем для товара до переработки. Данная процедура применима к ограниченному кругу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Разрешение на использование данной процедуры предоставляется только лицам, домицилированным в Сообществе. Процедура допускается в случаях, когда: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ввезенные товары могут быть идентифицированы в продуктах переработки;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переработка проходит без ущерба для правил происхождения товара и количественных ограничений импорта;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выполняются действующие в Сообществе условия переработки, при этом без ущерба для интересов производителей аналогичных товаров в Сообществе.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Упрощенный порядок получения разрешения на проведение процедуры переработки под таможенным контролем может применяться в случае, когда процесс переработки проходит на территории одного государства–члена. В разрешении таможенного органа должны определяться условия реализации процедуры, сроки, метод определения количественного соответствия между продуктами до и после переработки, обязательства заявителя предоставлять информацию и допускать таможенные органы для проверки. Расчеты соответствия между ввезенными товарами и продуктами переработки производятся либо на основе количества тех и других с учетом нормы расхода при переработке, либо на основе количества товара в неизмененном состоянии, который был определен под таможенную процедуру.</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p>
    <w:p w:rsidR="00591E24" w:rsidRDefault="00591E24" w:rsidP="00DE3EAA">
      <w:pPr>
        <w:spacing w:after="0" w:line="240" w:lineRule="auto"/>
        <w:ind w:firstLine="851"/>
        <w:jc w:val="center"/>
        <w:rPr>
          <w:rFonts w:ascii="Times New Roman" w:hAnsi="Times New Roman"/>
          <w:b/>
          <w:bCs/>
          <w:sz w:val="32"/>
          <w:szCs w:val="32"/>
        </w:rPr>
      </w:pPr>
      <w:r w:rsidRPr="0012111C">
        <w:rPr>
          <w:rFonts w:ascii="Times New Roman" w:hAnsi="Times New Roman"/>
          <w:b/>
          <w:bCs/>
          <w:sz w:val="32"/>
          <w:szCs w:val="32"/>
        </w:rPr>
        <w:t>Временный ввоз</w:t>
      </w:r>
    </w:p>
    <w:p w:rsidR="00591E24" w:rsidRPr="0012111C" w:rsidRDefault="00591E24" w:rsidP="00DE3EAA">
      <w:pPr>
        <w:spacing w:after="0" w:line="240" w:lineRule="auto"/>
        <w:ind w:firstLine="851"/>
        <w:jc w:val="center"/>
        <w:rPr>
          <w:rFonts w:ascii="Times New Roman" w:hAnsi="Times New Roman"/>
          <w:sz w:val="32"/>
          <w:szCs w:val="32"/>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Процедура временного ввоза позволяет ввозить в ЕС товары, не имеющие статуса товаров Сообщества и подлежащие реэкспорту без изменения своего состояния, с полным или частичным освобождением от уплаты таможенных пошлин. Товары, находящиеся под данной процедурой, могут использоваться и участвовать в коммерческом обороте, однако не допускается их переработка или любое изменение их состояния кроме нормального износа.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Существует круг товаров и условий, для которых возможно полное освобождение от уплаты пошлин: </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а) профессиональное оборудование;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б) товары, предназначенные для экспонирования на выставках, ярмарках и т. п.;</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в) учебные пособия и научное оборудование;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г) медицинское, хирургическое и лабораторное оборудование;</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д) оборудование, ввозимое для ликвидации последствий стихийных бедствий и катастроф;</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е) упаковка;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ж) некоторые другие товары.</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Перечень товаров, которые могут быть частично освобождены от уплаты пошлин в соответствии с процедурой временного ввоза, дан в Приложении 95 Регламента 2454/93. Как правило, частичное освобождение предусматривает уплату 3% от соответствующей импортной пошлины за каждый месяц нахождения товара на таможенной территории Сообщества. Регламент предусматривает сроки, на которые возможен временный ввоз каждой из указанных категорий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Кодекс предусматривает упрощенный порядок прохождения процедуры временного ввоза. Он применяется, в частности, при ввозе товаров в Сообщество на условиях </w:t>
      </w:r>
      <w:r w:rsidRPr="0012111C">
        <w:rPr>
          <w:rFonts w:ascii="Times New Roman" w:hAnsi="Times New Roman"/>
          <w:sz w:val="28"/>
          <w:szCs w:val="28"/>
        </w:rPr>
        <w:t>Конвенции АТА</w:t>
      </w:r>
      <w:r w:rsidRPr="006118C4">
        <w:rPr>
          <w:rFonts w:ascii="Times New Roman" w:hAnsi="Times New Roman"/>
          <w:sz w:val="28"/>
          <w:szCs w:val="28"/>
        </w:rPr>
        <w:t>, при соблюдении определенных условий. При временном ввозе личных вещей пассажиров и спортивных товаров вообще не требуется письменного заявления и разрешения.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Особый порядок формальностей необходим при временном ввозе средств транспорта. Предусматривается отдельные условия для железнодорожного, воздушного, морского и речного транспорта, транспортных контейнеров и паллетов, а также для запасных частей, аксессуаров и дополнительного оборудования к транспортным средствам. За исключением ввоза контейнеров и паллетов помещение вышеназванных предметов под процедуру временного ввоза не требует письменного заявления и разрешения.</w:t>
      </w:r>
    </w:p>
    <w:p w:rsidR="00591E24" w:rsidRPr="0012111C" w:rsidRDefault="00591E24" w:rsidP="00DE3EAA">
      <w:pPr>
        <w:spacing w:after="0" w:line="240" w:lineRule="auto"/>
        <w:ind w:firstLine="851"/>
        <w:jc w:val="both"/>
        <w:rPr>
          <w:rFonts w:ascii="Times New Roman" w:hAnsi="Times New Roman"/>
          <w:sz w:val="32"/>
          <w:szCs w:val="32"/>
        </w:rPr>
      </w:pPr>
      <w:r w:rsidRPr="006118C4">
        <w:rPr>
          <w:rFonts w:ascii="Times New Roman" w:hAnsi="Times New Roman"/>
          <w:sz w:val="28"/>
          <w:szCs w:val="28"/>
        </w:rPr>
        <w:t> </w:t>
      </w: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Pr="0012111C" w:rsidRDefault="00591E24" w:rsidP="00DE3EAA">
      <w:pPr>
        <w:spacing w:after="0" w:line="240" w:lineRule="auto"/>
        <w:ind w:firstLine="851"/>
        <w:jc w:val="center"/>
        <w:rPr>
          <w:rFonts w:ascii="Times New Roman" w:hAnsi="Times New Roman"/>
          <w:b/>
          <w:sz w:val="32"/>
          <w:szCs w:val="32"/>
        </w:rPr>
      </w:pPr>
      <w:r w:rsidRPr="0012111C">
        <w:rPr>
          <w:rFonts w:ascii="Times New Roman" w:hAnsi="Times New Roman"/>
          <w:b/>
          <w:sz w:val="32"/>
          <w:szCs w:val="32"/>
        </w:rPr>
        <w:t>Глава 3</w:t>
      </w:r>
    </w:p>
    <w:p w:rsidR="00591E24" w:rsidRPr="0012111C" w:rsidRDefault="00591E24" w:rsidP="00DE3EAA">
      <w:pPr>
        <w:spacing w:after="0" w:line="240" w:lineRule="auto"/>
        <w:ind w:firstLine="851"/>
        <w:jc w:val="center"/>
        <w:rPr>
          <w:rFonts w:ascii="Times New Roman" w:hAnsi="Times New Roman"/>
          <w:b/>
          <w:sz w:val="32"/>
          <w:szCs w:val="32"/>
        </w:rPr>
      </w:pPr>
      <w:r w:rsidRPr="0012111C">
        <w:rPr>
          <w:rFonts w:ascii="Times New Roman" w:hAnsi="Times New Roman"/>
          <w:b/>
          <w:sz w:val="32"/>
          <w:szCs w:val="32"/>
        </w:rPr>
        <w:t>Таможенные режимы</w:t>
      </w:r>
    </w:p>
    <w:p w:rsidR="00591E24" w:rsidRPr="0012111C" w:rsidRDefault="00591E24" w:rsidP="00DE3EAA">
      <w:pPr>
        <w:spacing w:after="0" w:line="240" w:lineRule="auto"/>
        <w:ind w:firstLine="851"/>
        <w:jc w:val="center"/>
        <w:rPr>
          <w:rFonts w:ascii="Times New Roman" w:hAnsi="Times New Roman"/>
          <w:b/>
          <w:bCs/>
          <w:sz w:val="32"/>
          <w:szCs w:val="32"/>
        </w:rPr>
      </w:pPr>
      <w:r w:rsidRPr="0012111C">
        <w:rPr>
          <w:rFonts w:ascii="Times New Roman" w:hAnsi="Times New Roman"/>
          <w:b/>
          <w:bCs/>
          <w:sz w:val="32"/>
          <w:szCs w:val="32"/>
        </w:rPr>
        <w:t>Свободная зона и свободный склад</w:t>
      </w:r>
    </w:p>
    <w:p w:rsidR="00591E24" w:rsidRPr="006118C4" w:rsidRDefault="00591E24" w:rsidP="00DE3EAA">
      <w:pPr>
        <w:spacing w:after="0" w:line="240" w:lineRule="auto"/>
        <w:ind w:firstLine="851"/>
        <w:jc w:val="center"/>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Данный таможенный режим во многом аналогичен процедуре таможенного складирования. Отличие заключается в местонахождении свободной зоны (склада). Таможенный кодекс ЕС определяет свободные зоны (склады) как территориальные анклавы на таможенной территории ЕС, установленные компетентными органами власти государств-членов в районах, где концентрируется внешнеторговая активность. Примерами районов высокой концентрации внешнеторговой деятельности в ЕС, где организованы свободные зоны, являются: Копенгаген, Гамбург, Афины, Триест, Венеция, свободные порты Бирмингем и Ливерпуль, Канарские и Азорские острова, остров Мадейра и др. Свободные зоны должны быть соответствующим образом обозначены, доступ в свободные зоны и свободные склады должен контролироваться таможенными органами.</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Несмотря на то, что по общему правилу помещенные на территорию свободной зоны (склада) товары не подлежат импортному таможенному обложению, предусматривается возможность применения в отношении этих товаров мер торговой политики Сообщества, если основанием для применения таких мер служит факт ввоза товаров на таможенную территорию ЕС. Свободные зоны и склады открыты для любых товаров независимо от их природы, качества, страны происхождения, отправления и назначения. Это могут быть как товары Сообщества, так и товары, не имеющие этого статуса. Товары могут находиться в свободной зоне (складе) неограниченное время без уплаты таможенных пошлин, сельскохозяйственных и защитных пошлин, других сборов, без применения к ним количественных ограничений и других аналогичных мер. Обязательным требованием является незамедлительная регистрация товаров, помещенных в свободную зону или на свободный склад, в учетных документах данной зоны (склада). Лишь на продукты, особо регулируемые мерами общей сельскохозяйственной политики, распространяются временные ограничения при их хранении в свободных зонах (складах). Юридически товары, находящиеся в свободной зоне либо на свободном складе, остаются вне таможенной территории (хотя свободные зоны и склады входят в состав таможенной территории ЕС). Соответственно, при помещении товаров под данный таможенный режим не возникает обязательств предъявления их для таможенного контроля и представления таможенной декларации (за исключением ряда особо оговоренных случаев).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Помещенные в свободную зону (склад) товары Сообщества могут подвергаться действиям, обычно применяемым для сохранения товаров, или уничтожаться без специального разрешения таможенных властей. Более того, Таможенный кодекс допускает, по разрешению таможенных органов, любую промышленную, коммерческую или сервисную деятельность в свободных зонах (складах). Товары Сообщества, регулируемые мерами общей сельскохозяйственной политики, могут подвергаться только тем действиям, которые прямо предусмотрены Таможенным кодексом для экспортируемых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Товары, имеющие и не имеющие статус товаров Сообщества, которые предназначены для экспорта, не могут быть потреблены или использованы на территории свободного склада или свободной зоны.</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Таможенное законодательство Сообщества различает следующие разновидности данного таможенного режима: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свободный склад: расположен по месту нахождения оператора (управляющего) с разрешения таможенных органов государства-члена, на территории которого расположен склад;</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свободная зона типа I: часть таможенной территории ЕС, установленная таможенными органами государства-члена; принцип таможенного контроля основан на ограждении территории зоны и организации пропускных пунктов;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свободная зона типа II: часть таможенной территории ЕС, установленная таможенными органами государства-члена; таможенный контроль и система формальностей аналогичны процедуре таможенного складирования.</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Default="00591E24" w:rsidP="00DE3EAA">
      <w:pPr>
        <w:spacing w:after="0" w:line="240" w:lineRule="auto"/>
        <w:ind w:firstLine="851"/>
        <w:jc w:val="both"/>
        <w:rPr>
          <w:rFonts w:ascii="Times New Roman" w:hAnsi="Times New Roman"/>
          <w:b/>
          <w:bCs/>
          <w:color w:val="000080"/>
          <w:sz w:val="28"/>
          <w:szCs w:val="28"/>
        </w:rPr>
      </w:pPr>
    </w:p>
    <w:p w:rsidR="00591E24" w:rsidRPr="006118C4" w:rsidRDefault="00591E24" w:rsidP="00DE3EAA">
      <w:pPr>
        <w:spacing w:after="0" w:line="240" w:lineRule="auto"/>
        <w:ind w:firstLine="851"/>
        <w:jc w:val="both"/>
        <w:rPr>
          <w:rFonts w:ascii="Times New Roman" w:hAnsi="Times New Roman"/>
          <w:b/>
          <w:bCs/>
          <w:color w:val="000080"/>
          <w:sz w:val="28"/>
          <w:szCs w:val="28"/>
        </w:rPr>
      </w:pPr>
    </w:p>
    <w:p w:rsidR="00591E24" w:rsidRPr="006118C4" w:rsidRDefault="00591E24" w:rsidP="00DE3EAA">
      <w:pPr>
        <w:spacing w:after="0" w:line="240" w:lineRule="auto"/>
        <w:ind w:firstLine="851"/>
        <w:jc w:val="both"/>
        <w:rPr>
          <w:rFonts w:ascii="Times New Roman" w:hAnsi="Times New Roman"/>
          <w:b/>
          <w:bCs/>
          <w:color w:val="000080"/>
          <w:sz w:val="28"/>
          <w:szCs w:val="28"/>
        </w:rPr>
      </w:pPr>
    </w:p>
    <w:p w:rsidR="00591E24" w:rsidRPr="0012111C" w:rsidRDefault="00591E24" w:rsidP="00DE3EAA">
      <w:pPr>
        <w:spacing w:after="0" w:line="240" w:lineRule="auto"/>
        <w:ind w:firstLine="851"/>
        <w:jc w:val="center"/>
        <w:rPr>
          <w:rFonts w:ascii="Times New Roman" w:hAnsi="Times New Roman"/>
          <w:b/>
          <w:bCs/>
          <w:sz w:val="32"/>
          <w:szCs w:val="32"/>
        </w:rPr>
      </w:pPr>
      <w:r w:rsidRPr="0012111C">
        <w:rPr>
          <w:rFonts w:ascii="Times New Roman" w:hAnsi="Times New Roman"/>
          <w:b/>
          <w:bCs/>
          <w:sz w:val="32"/>
          <w:szCs w:val="32"/>
        </w:rPr>
        <w:t>Реэкспорт товаров</w:t>
      </w:r>
    </w:p>
    <w:p w:rsidR="00591E24" w:rsidRPr="006118C4" w:rsidRDefault="00591E24" w:rsidP="00DE3EAA">
      <w:pPr>
        <w:spacing w:after="0" w:line="240" w:lineRule="auto"/>
        <w:ind w:firstLine="851"/>
        <w:jc w:val="center"/>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Согласно Таможенному кодексу ЕС товары, не имеющие статуса товаров Сообщества, могут быть реэкспортированы с таможенной территории ЕС. Реэкспорт ранее ввезенных в Сообщество товаров может быть произведен после их прохождения через экономические таможенные процедуры. Таможенный кодекс для режима реэкспорта устанавливает такие же формальности, как и для таможенной процедуры экспорта, включая правила в отношении экспортной декларации. Таким образом, основное отличие между режимом реэкспорта и процедурой экспорта заключается в таможенном статусе оформляемых товаров.</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Для реализации режима реэкспорта необходимо предварительное уведомление таможенных властей, которые вправе запретить применение данного режима в случае несоблюдения необходимых формальностей.</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Помимо общего случая помещения товаров под режим реэкспорта (после применения одной из экономических таможенных процедур) возможны и другие случаи. Так, товары могут быть реэкспортированы после их помещения в свободную зону или на свободный склад. Кроме того, Кодекс допускает возможность реэкспорта товаров, ранее предназначавшихся для выпуска в свободное обращение, но, вследствие их повреждения на стадии таможенного оформления либо выявленного несоответствия условиям контракта, отозванных импортером из-под таможенного оформления. В этом случае может встать вопрос о возврате ранее уплаченных импортных пошлин. Подобный возврат возможен только при условии, что:</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а) товары не были использованы;</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б) товары покидают таможенную территорию Сообщества.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Подобно таможенному режиму свободной зоны и свободного склада, режим реэкспорта не имеет самостоятельного экономического значения. Целью данных таможенных режимов можно считать обеспечение применения таможенных процедур либо создание условий для движения товаров через таможенную границу Сообщества без изменения своего таможенного статуса. Оба рассматриваемых режима позволяют существенно упорядочить и облегчить товарооборот через пункты ввоза – вывоза товаров на границах таможенной территории Сообщества (порты, крупные транспортные узлы и т. п.).</w:t>
      </w:r>
    </w:p>
    <w:p w:rsidR="00591E2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jc w:val="both"/>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p>
    <w:p w:rsidR="00591E24" w:rsidRPr="0012111C" w:rsidRDefault="00591E24" w:rsidP="00DE3EAA">
      <w:pPr>
        <w:spacing w:after="0" w:line="240" w:lineRule="auto"/>
        <w:ind w:firstLine="851"/>
        <w:jc w:val="center"/>
        <w:rPr>
          <w:rFonts w:ascii="Times New Roman" w:hAnsi="Times New Roman"/>
          <w:b/>
          <w:bCs/>
          <w:sz w:val="32"/>
          <w:szCs w:val="32"/>
        </w:rPr>
      </w:pPr>
      <w:r w:rsidRPr="0012111C">
        <w:rPr>
          <w:rFonts w:ascii="Times New Roman" w:hAnsi="Times New Roman"/>
          <w:b/>
          <w:bCs/>
          <w:sz w:val="32"/>
          <w:szCs w:val="32"/>
        </w:rPr>
        <w:t>Уничтожение товара и отказ от товара</w:t>
      </w:r>
    </w:p>
    <w:p w:rsidR="00591E24" w:rsidRPr="006118C4" w:rsidRDefault="00591E24" w:rsidP="00DE3EAA">
      <w:pPr>
        <w:spacing w:after="0" w:line="240" w:lineRule="auto"/>
        <w:ind w:firstLine="851"/>
        <w:jc w:val="center"/>
        <w:rPr>
          <w:rFonts w:ascii="Times New Roman" w:hAnsi="Times New Roman"/>
          <w:sz w:val="28"/>
          <w:szCs w:val="28"/>
        </w:rPr>
      </w:pP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Положения Таможенного кодекса допускают для товаров, не имеющих статуса товаров Сообщества, возможность уничтожения или отказа. Общим условием для обоих действий является отсутствие расходов для таможенных органов (при отказе от товаров в их пользу и уничтожении товаров), либо лиц, в пользу которых производится отказ от товара.</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Уничтожение товаров производится на основе предварительного уведомления и под надзором таможенных властей. В отношении отходов, возникших после уничтожения товаров, Кодекс предписывает обязательное помещение их под один из таможенных режимов, соответствующих иностранным товарам. До тех пор отходы остаются под таможенным надзором.</w:t>
      </w:r>
    </w:p>
    <w:p w:rsidR="00591E24" w:rsidRPr="00F510BD"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xml:space="preserve">Что касается отказа от товара, то здесь Кодекс ссылается на национальные нормы государств–членов ЕС. Существует также Регламент 3665/93, предписывающий помещение отказных (а также арестованных и конфискованных таможенными властями) товаров под процедуру таможенного складирования с возможностью их последующей продажи. Необходимое условие продажи - обязательство покупателя немедленно поместить товары под какой-либо таможенный режим (исключая, разумеется, режим уничтожения или отказа). Отказные товары могут быть также </w:t>
      </w:r>
      <w:r>
        <w:rPr>
          <w:rFonts w:ascii="Times New Roman" w:hAnsi="Times New Roman"/>
          <w:sz w:val="28"/>
          <w:szCs w:val="28"/>
        </w:rPr>
        <w:t>уничтожены таможенными властями [13,14,15</w:t>
      </w:r>
      <w:r w:rsidRPr="006D3FE3">
        <w:rPr>
          <w:rFonts w:ascii="Times New Roman" w:hAnsi="Times New Roman"/>
          <w:sz w:val="28"/>
          <w:szCs w:val="28"/>
        </w:rPr>
        <w:t>]</w:t>
      </w:r>
      <w:r>
        <w:rPr>
          <w:rFonts w:ascii="Times New Roman" w:hAnsi="Times New Roman"/>
          <w:sz w:val="28"/>
          <w:szCs w:val="28"/>
        </w:rPr>
        <w:t>.</w:t>
      </w:r>
    </w:p>
    <w:p w:rsidR="00591E24" w:rsidRPr="006118C4" w:rsidRDefault="00591E24" w:rsidP="00DE3EAA">
      <w:pPr>
        <w:spacing w:after="0" w:line="240" w:lineRule="auto"/>
        <w:ind w:firstLine="851"/>
        <w:jc w:val="both"/>
        <w:rPr>
          <w:rFonts w:ascii="Times New Roman" w:hAnsi="Times New Roman"/>
          <w:sz w:val="28"/>
          <w:szCs w:val="28"/>
        </w:rPr>
      </w:pPr>
      <w:r w:rsidRPr="006118C4">
        <w:rPr>
          <w:rFonts w:ascii="Times New Roman" w:hAnsi="Times New Roman"/>
          <w:sz w:val="28"/>
          <w:szCs w:val="28"/>
        </w:rPr>
        <w:t> </w:t>
      </w: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p>
    <w:p w:rsidR="00591E24" w:rsidRDefault="00591E24" w:rsidP="00DE3EAA">
      <w:pPr>
        <w:spacing w:after="0" w:line="240" w:lineRule="auto"/>
        <w:ind w:firstLine="851"/>
        <w:jc w:val="center"/>
        <w:rPr>
          <w:rFonts w:ascii="Times New Roman" w:hAnsi="Times New Roman"/>
          <w:b/>
          <w:sz w:val="32"/>
          <w:szCs w:val="32"/>
        </w:rPr>
      </w:pPr>
      <w:r>
        <w:rPr>
          <w:rFonts w:ascii="Times New Roman" w:hAnsi="Times New Roman"/>
          <w:b/>
          <w:sz w:val="32"/>
          <w:szCs w:val="32"/>
        </w:rPr>
        <w:t>Заключение</w:t>
      </w:r>
    </w:p>
    <w:p w:rsidR="00591E24" w:rsidRDefault="00591E24" w:rsidP="00492E24">
      <w:pPr>
        <w:spacing w:after="0" w:line="240" w:lineRule="auto"/>
        <w:ind w:firstLine="851"/>
        <w:jc w:val="both"/>
        <w:rPr>
          <w:rFonts w:ascii="Times New Roman" w:hAnsi="Times New Roman"/>
          <w:sz w:val="28"/>
          <w:szCs w:val="28"/>
        </w:rPr>
      </w:pPr>
      <w:r>
        <w:rPr>
          <w:rFonts w:ascii="Times New Roman" w:hAnsi="Times New Roman"/>
          <w:sz w:val="28"/>
          <w:szCs w:val="28"/>
        </w:rPr>
        <w:t xml:space="preserve">В своей работе я рассмотрел общие положения относительно таможенных режимов и таможенных процедур РБ и ЕС. Естественно, что таможенные формальности унитарного государства и экономического союза различаются по некоторым категориям, но, тем не менее, эти компоненты имеют сходное применение и назначение в рамках таможенного регулирования РБ и ЕС. </w:t>
      </w:r>
    </w:p>
    <w:p w:rsidR="00591E24" w:rsidRDefault="00591E24" w:rsidP="00492E24">
      <w:pPr>
        <w:spacing w:after="0" w:line="240" w:lineRule="auto"/>
        <w:ind w:firstLine="851"/>
        <w:jc w:val="both"/>
        <w:rPr>
          <w:rFonts w:ascii="Times New Roman" w:hAnsi="Times New Roman"/>
          <w:sz w:val="28"/>
          <w:szCs w:val="28"/>
        </w:rPr>
      </w:pPr>
      <w:r>
        <w:rPr>
          <w:rFonts w:ascii="Times New Roman" w:hAnsi="Times New Roman"/>
          <w:sz w:val="28"/>
          <w:szCs w:val="28"/>
        </w:rPr>
        <w:t xml:space="preserve">Таможенная политика является составной частью внешней политики страны. Те или иные ограничения на перемещение товаров через таможенную границу могут устанавливаться из соображения экономической безопасности, защиты внутреннего рынка. Таможенные режимы устанавливают статус товаров или транспортных средств, перемещаемых через таможенную территорию страны. В рамках таможенного режима могут устанавливаться определённые размеры таможенных пошлин, которые могут варьироваться в зависимости от экономического положения государства. Так, естественно, что в пределах экономического союза существует один порядок перемещения товаров между государствами-участницами соглашения, на всей территории которого, товары приобретают статус отечественных и не облагаются пошлинами и налогами. </w:t>
      </w:r>
    </w:p>
    <w:p w:rsidR="00591E24" w:rsidRDefault="00591E24" w:rsidP="00492E24">
      <w:pPr>
        <w:spacing w:after="0" w:line="240" w:lineRule="auto"/>
        <w:ind w:firstLine="851"/>
        <w:jc w:val="both"/>
        <w:rPr>
          <w:rFonts w:ascii="Times New Roman" w:hAnsi="Times New Roman"/>
          <w:sz w:val="28"/>
          <w:szCs w:val="28"/>
        </w:rPr>
      </w:pPr>
      <w:r>
        <w:rPr>
          <w:rFonts w:ascii="Times New Roman" w:hAnsi="Times New Roman"/>
          <w:sz w:val="28"/>
          <w:szCs w:val="28"/>
        </w:rPr>
        <w:t>РБ, как и ЕС входят во Всемирную Таможенную Организацию, поэтому механизмы функционирования таможенных режимов во многом сходны. Существенным различием является то, что экономика РБ в меньшей степени интегрирована в мировую экономику, чем страны Сообщества. Наша страна не является членом Всемирной торговой организации, что очень важно, поскольку наша Р</w:t>
      </w:r>
      <w:r w:rsidRPr="00B24987">
        <w:rPr>
          <w:rFonts w:ascii="Times New Roman" w:hAnsi="Times New Roman"/>
          <w:sz w:val="28"/>
          <w:szCs w:val="28"/>
        </w:rPr>
        <w:t>еспублика является малой страной с открытой экономикой, чрезвычайно зависящей от внешнеторговых связей.</w:t>
      </w:r>
      <w:r>
        <w:rPr>
          <w:rFonts w:ascii="Times New Roman" w:hAnsi="Times New Roman"/>
          <w:sz w:val="28"/>
          <w:szCs w:val="28"/>
        </w:rPr>
        <w:t xml:space="preserve"> Кроме того, ЕС, в отличие от РБ, ратифицировал международную конвенцию об упрощении и гармонизации таможенных процедур, что свидетельствует о более глубокой степени интеграции в области таможенного законодательства. </w:t>
      </w:r>
    </w:p>
    <w:p w:rsidR="00591E24" w:rsidRDefault="00591E24" w:rsidP="00492E24">
      <w:pPr>
        <w:spacing w:after="0" w:line="240" w:lineRule="auto"/>
        <w:ind w:firstLine="851"/>
        <w:jc w:val="both"/>
        <w:rPr>
          <w:rFonts w:ascii="Times New Roman" w:hAnsi="Times New Roman"/>
          <w:sz w:val="28"/>
          <w:szCs w:val="28"/>
        </w:rPr>
      </w:pPr>
      <w:r>
        <w:rPr>
          <w:rFonts w:ascii="Times New Roman" w:hAnsi="Times New Roman"/>
          <w:sz w:val="28"/>
          <w:szCs w:val="28"/>
        </w:rPr>
        <w:t xml:space="preserve">Таким образом, мне кажется, что одним их первых шагов интеграции в мировую экономику нашей страны, является унификация таможенного законодательства, в частности, ратифицирование Киотской конвенции. Ведь этот документ, в большинстве носит рекомендательный характер, так как определённые формальности в рамках данного акта могут устанавливаться национальным законодательством, другие служат для более полной интеграции  в мировое хозяйство. Все различая, которые существуют между таможенными режимами РБ и ЕС, должны быть упразднены, но это возможно лишь при вступлении нашей страны в ВТО, что позволит сделать таможенные границы открытыми для субъектов хозяйствования других стран.  </w:t>
      </w:r>
      <w:r w:rsidRPr="00B24987">
        <w:rPr>
          <w:rFonts w:ascii="Times New Roman" w:hAnsi="Times New Roman"/>
          <w:sz w:val="28"/>
          <w:szCs w:val="28"/>
        </w:rPr>
        <w:t xml:space="preserve"> </w:t>
      </w:r>
    </w:p>
    <w:p w:rsidR="00591E24" w:rsidRDefault="00591E24" w:rsidP="00492E24">
      <w:pPr>
        <w:spacing w:after="0" w:line="240" w:lineRule="auto"/>
        <w:ind w:firstLine="851"/>
        <w:jc w:val="both"/>
        <w:rPr>
          <w:rFonts w:ascii="Times New Roman" w:hAnsi="Times New Roman"/>
          <w:sz w:val="28"/>
          <w:szCs w:val="28"/>
        </w:rPr>
      </w:pPr>
    </w:p>
    <w:p w:rsidR="00591E24" w:rsidRDefault="00591E24" w:rsidP="00492E24">
      <w:pPr>
        <w:spacing w:after="0" w:line="240" w:lineRule="auto"/>
        <w:ind w:firstLine="851"/>
        <w:jc w:val="both"/>
        <w:rPr>
          <w:rFonts w:ascii="Times New Roman" w:hAnsi="Times New Roman"/>
          <w:sz w:val="28"/>
          <w:szCs w:val="28"/>
        </w:rPr>
      </w:pPr>
    </w:p>
    <w:p w:rsidR="00591E24" w:rsidRDefault="00591E24" w:rsidP="00492E24">
      <w:pPr>
        <w:spacing w:after="0" w:line="240" w:lineRule="auto"/>
        <w:ind w:firstLine="851"/>
        <w:jc w:val="both"/>
        <w:rPr>
          <w:rFonts w:ascii="Times New Roman" w:hAnsi="Times New Roman"/>
          <w:sz w:val="28"/>
          <w:szCs w:val="28"/>
        </w:rPr>
      </w:pPr>
    </w:p>
    <w:p w:rsidR="00591E24" w:rsidRDefault="00591E24" w:rsidP="00492E24">
      <w:pPr>
        <w:spacing w:after="0" w:line="240" w:lineRule="auto"/>
        <w:ind w:firstLine="851"/>
        <w:jc w:val="both"/>
        <w:rPr>
          <w:rFonts w:ascii="Times New Roman" w:hAnsi="Times New Roman"/>
          <w:sz w:val="28"/>
          <w:szCs w:val="28"/>
        </w:rPr>
      </w:pPr>
    </w:p>
    <w:p w:rsidR="00591E24" w:rsidRDefault="00591E24" w:rsidP="00492E24">
      <w:pPr>
        <w:spacing w:after="0" w:line="240" w:lineRule="auto"/>
        <w:ind w:firstLine="851"/>
        <w:jc w:val="both"/>
        <w:rPr>
          <w:rFonts w:ascii="Times New Roman" w:hAnsi="Times New Roman"/>
          <w:sz w:val="28"/>
          <w:szCs w:val="28"/>
        </w:rPr>
      </w:pPr>
    </w:p>
    <w:p w:rsidR="00591E24" w:rsidRDefault="00591E24" w:rsidP="00DE3EAA">
      <w:pPr>
        <w:spacing w:after="0" w:line="240" w:lineRule="auto"/>
        <w:ind w:firstLine="851"/>
        <w:rPr>
          <w:rFonts w:ascii="Times New Roman" w:hAnsi="Times New Roman"/>
          <w:sz w:val="28"/>
          <w:szCs w:val="28"/>
        </w:rPr>
      </w:pPr>
    </w:p>
    <w:p w:rsidR="00591E24" w:rsidRDefault="00591E24" w:rsidP="00CF5C10">
      <w:pPr>
        <w:spacing w:after="0" w:line="240" w:lineRule="auto"/>
        <w:ind w:firstLine="851"/>
        <w:jc w:val="center"/>
        <w:rPr>
          <w:rFonts w:ascii="Times New Roman" w:hAnsi="Times New Roman"/>
          <w:b/>
          <w:sz w:val="32"/>
          <w:szCs w:val="32"/>
        </w:rPr>
      </w:pPr>
      <w:r w:rsidRPr="006B295A">
        <w:rPr>
          <w:rFonts w:ascii="Times New Roman" w:hAnsi="Times New Roman"/>
          <w:b/>
          <w:sz w:val="32"/>
          <w:szCs w:val="32"/>
        </w:rPr>
        <w:t>Литература</w:t>
      </w:r>
    </w:p>
    <w:p w:rsidR="00591E24" w:rsidRPr="006B295A" w:rsidRDefault="00591E24" w:rsidP="00CF5C10">
      <w:pPr>
        <w:spacing w:after="0" w:line="240" w:lineRule="auto"/>
        <w:ind w:firstLine="851"/>
        <w:jc w:val="center"/>
        <w:rPr>
          <w:rFonts w:ascii="Times New Roman" w:hAnsi="Times New Roman"/>
          <w:b/>
          <w:sz w:val="32"/>
          <w:szCs w:val="32"/>
        </w:rPr>
      </w:pPr>
    </w:p>
    <w:p w:rsidR="00591E24" w:rsidRDefault="00591E24" w:rsidP="00CF5C10">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6118C4">
        <w:rPr>
          <w:rFonts w:ascii="Times New Roman" w:hAnsi="Times New Roman"/>
          <w:sz w:val="28"/>
          <w:szCs w:val="28"/>
          <w:lang w:eastAsia="ru-RU"/>
        </w:rPr>
        <w:t>. Указ Президента РБ от 31.01.2006 № 66 «Об утверждении Положения о свободных таможенных зонах, созданных на территории свободных экономических зон».</w:t>
      </w:r>
    </w:p>
    <w:p w:rsidR="00591E24" w:rsidRDefault="00591E24" w:rsidP="00CF5C10">
      <w:pPr>
        <w:spacing w:after="0" w:line="240" w:lineRule="auto"/>
        <w:ind w:firstLine="851"/>
        <w:jc w:val="both"/>
        <w:rPr>
          <w:rFonts w:ascii="Times New Roman" w:hAnsi="Times New Roman"/>
          <w:sz w:val="28"/>
          <w:szCs w:val="28"/>
          <w:lang w:eastAsia="ru-RU"/>
        </w:rPr>
      </w:pPr>
      <w:r>
        <w:rPr>
          <w:rFonts w:ascii="Times New Roman" w:hAnsi="Times New Roman"/>
          <w:sz w:val="28"/>
          <w:szCs w:val="28"/>
        </w:rPr>
        <w:t>2</w:t>
      </w:r>
      <w:r w:rsidRPr="006118C4">
        <w:rPr>
          <w:rFonts w:ascii="Times New Roman" w:hAnsi="Times New Roman"/>
          <w:sz w:val="28"/>
          <w:szCs w:val="28"/>
        </w:rPr>
        <w:t xml:space="preserve">. </w:t>
      </w:r>
      <w:r w:rsidRPr="006118C4">
        <w:rPr>
          <w:rFonts w:ascii="Times New Roman" w:hAnsi="Times New Roman"/>
          <w:sz w:val="28"/>
          <w:szCs w:val="28"/>
          <w:lang w:eastAsia="ru-RU"/>
        </w:rPr>
        <w:t>Указ Президента РБ от 09.06.2005 № 262 «О некоторых вопросах деятельности свободных экономических зон на территории Республики Беларусь».</w:t>
      </w:r>
    </w:p>
    <w:p w:rsidR="00591E24" w:rsidRPr="006118C4" w:rsidRDefault="00591E24" w:rsidP="00CF5C10">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3</w:t>
      </w:r>
      <w:r w:rsidRPr="006118C4">
        <w:rPr>
          <w:rFonts w:ascii="Times New Roman" w:hAnsi="Times New Roman"/>
          <w:sz w:val="28"/>
          <w:szCs w:val="28"/>
          <w:lang w:eastAsia="ru-RU"/>
        </w:rPr>
        <w:t>. Постановление ГТК РБ от 23.09.2005 № 67 «О таможенном режиме свободной таможенной зоны и внесении изменений и дополнений в некоторые нормативные правовые акты Государственного таможенного комитета Республики Беларусь по вопросам таможенного оформления товаров».</w:t>
      </w:r>
    </w:p>
    <w:p w:rsidR="00591E24" w:rsidRDefault="00591E24" w:rsidP="00CF5C10">
      <w:pPr>
        <w:pStyle w:val="10"/>
        <w:ind w:firstLine="851"/>
        <w:jc w:val="both"/>
        <w:rPr>
          <w:rFonts w:ascii="Times New Roman" w:hAnsi="Times New Roman"/>
          <w:bCs/>
          <w:sz w:val="28"/>
          <w:szCs w:val="28"/>
        </w:rPr>
      </w:pPr>
      <w:r>
        <w:rPr>
          <w:rFonts w:ascii="Times New Roman" w:hAnsi="Times New Roman"/>
          <w:bCs/>
          <w:sz w:val="28"/>
          <w:szCs w:val="28"/>
        </w:rPr>
        <w:t xml:space="preserve">4. </w:t>
      </w:r>
      <w:r w:rsidRPr="00CF5C10">
        <w:rPr>
          <w:rFonts w:ascii="Times New Roman" w:hAnsi="Times New Roman"/>
          <w:bCs/>
          <w:sz w:val="28"/>
          <w:szCs w:val="28"/>
        </w:rPr>
        <w:t>Всемирная торговая организация. – М.: Торгово-промышленная палата РФ, Дюмулен Н.И.</w:t>
      </w:r>
      <w:r>
        <w:rPr>
          <w:rFonts w:ascii="Times New Roman" w:hAnsi="Times New Roman"/>
          <w:bCs/>
          <w:sz w:val="28"/>
          <w:szCs w:val="28"/>
        </w:rPr>
        <w:t>,</w:t>
      </w:r>
      <w:r w:rsidRPr="00CF5C10">
        <w:rPr>
          <w:rFonts w:ascii="Times New Roman" w:hAnsi="Times New Roman"/>
          <w:bCs/>
          <w:sz w:val="28"/>
          <w:szCs w:val="28"/>
        </w:rPr>
        <w:t xml:space="preserve"> 1997.</w:t>
      </w:r>
    </w:p>
    <w:p w:rsidR="00591E24" w:rsidRDefault="00591E24" w:rsidP="00CF5C10">
      <w:pPr>
        <w:pStyle w:val="10"/>
        <w:ind w:firstLine="851"/>
        <w:jc w:val="both"/>
        <w:rPr>
          <w:rFonts w:ascii="Times New Roman" w:hAnsi="Times New Roman"/>
          <w:sz w:val="28"/>
          <w:szCs w:val="28"/>
        </w:rPr>
      </w:pPr>
      <w:r>
        <w:rPr>
          <w:rFonts w:ascii="Times New Roman" w:hAnsi="Times New Roman"/>
          <w:sz w:val="28"/>
          <w:szCs w:val="28"/>
        </w:rPr>
        <w:t xml:space="preserve">5. </w:t>
      </w:r>
      <w:r w:rsidRPr="00DE3EAA">
        <w:rPr>
          <w:rFonts w:ascii="Times New Roman" w:hAnsi="Times New Roman"/>
          <w:sz w:val="28"/>
          <w:szCs w:val="28"/>
        </w:rPr>
        <w:t>Европейский союз: новый этап интеграции: Проблемно-</w:t>
      </w:r>
      <w:r>
        <w:rPr>
          <w:rFonts w:ascii="Times New Roman" w:hAnsi="Times New Roman"/>
          <w:sz w:val="28"/>
          <w:szCs w:val="28"/>
        </w:rPr>
        <w:t xml:space="preserve"> т</w:t>
      </w:r>
      <w:r w:rsidRPr="00DE3EAA">
        <w:rPr>
          <w:rFonts w:ascii="Times New Roman" w:hAnsi="Times New Roman"/>
          <w:sz w:val="28"/>
          <w:szCs w:val="28"/>
        </w:rPr>
        <w:t>ематический</w:t>
      </w:r>
      <w:r>
        <w:rPr>
          <w:rFonts w:ascii="Times New Roman" w:hAnsi="Times New Roman"/>
          <w:sz w:val="28"/>
          <w:szCs w:val="28"/>
        </w:rPr>
        <w:t xml:space="preserve"> </w:t>
      </w:r>
      <w:r w:rsidRPr="00DE3EAA">
        <w:rPr>
          <w:rFonts w:ascii="Times New Roman" w:hAnsi="Times New Roman"/>
          <w:sz w:val="28"/>
          <w:szCs w:val="28"/>
        </w:rPr>
        <w:t>сборник РАН / Сост. Г.В. Вишнякова. – М., 1996</w:t>
      </w:r>
    </w:p>
    <w:p w:rsidR="00591E24" w:rsidRDefault="00591E24" w:rsidP="00CF5C10">
      <w:pPr>
        <w:pStyle w:val="10"/>
        <w:ind w:firstLine="851"/>
        <w:jc w:val="both"/>
        <w:rPr>
          <w:rFonts w:ascii="Times New Roman" w:hAnsi="Times New Roman"/>
          <w:sz w:val="28"/>
          <w:szCs w:val="28"/>
        </w:rPr>
      </w:pPr>
      <w:r>
        <w:rPr>
          <w:rFonts w:ascii="Times New Roman" w:hAnsi="Times New Roman"/>
          <w:sz w:val="28"/>
          <w:szCs w:val="28"/>
          <w:lang w:eastAsia="ru-RU"/>
        </w:rPr>
        <w:t>6</w:t>
      </w:r>
      <w:r w:rsidRPr="00A534C5">
        <w:rPr>
          <w:rFonts w:ascii="Times New Roman" w:hAnsi="Times New Roman"/>
          <w:sz w:val="28"/>
          <w:szCs w:val="28"/>
          <w:lang w:eastAsia="ru-RU"/>
        </w:rPr>
        <w:t>.</w:t>
      </w:r>
      <w:r w:rsidRPr="006118C4">
        <w:rPr>
          <w:sz w:val="28"/>
          <w:szCs w:val="28"/>
          <w:lang w:eastAsia="ru-RU"/>
        </w:rPr>
        <w:t xml:space="preserve"> </w:t>
      </w:r>
      <w:r w:rsidRPr="006118C4">
        <w:rPr>
          <w:sz w:val="28"/>
          <w:szCs w:val="28"/>
        </w:rPr>
        <w:t xml:space="preserve"> </w:t>
      </w:r>
      <w:r w:rsidRPr="006118C4">
        <w:rPr>
          <w:rFonts w:ascii="Times New Roman" w:hAnsi="Times New Roman"/>
          <w:sz w:val="28"/>
          <w:szCs w:val="28"/>
        </w:rPr>
        <w:t>Комментарий к Таможенному кодексу Республики Беларусь / Под ред. В. А. Гошина. 2-е изд., Сиротский А. Н.</w:t>
      </w:r>
      <w:r>
        <w:rPr>
          <w:rFonts w:ascii="Times New Roman" w:hAnsi="Times New Roman"/>
          <w:sz w:val="28"/>
          <w:szCs w:val="28"/>
        </w:rPr>
        <w:t>,</w:t>
      </w:r>
      <w:r w:rsidRPr="006118C4">
        <w:rPr>
          <w:rFonts w:ascii="Times New Roman" w:hAnsi="Times New Roman"/>
          <w:sz w:val="28"/>
          <w:szCs w:val="28"/>
        </w:rPr>
        <w:t xml:space="preserve"> испр. и доп. Мн.: Амалфея, 2002.</w:t>
      </w:r>
    </w:p>
    <w:p w:rsidR="00591E24" w:rsidRPr="006118C4" w:rsidRDefault="00591E24" w:rsidP="00CF5C10">
      <w:pPr>
        <w:spacing w:after="0" w:line="240" w:lineRule="auto"/>
        <w:ind w:firstLine="851"/>
        <w:jc w:val="both"/>
        <w:rPr>
          <w:rFonts w:ascii="Times New Roman" w:hAnsi="Times New Roman"/>
          <w:sz w:val="28"/>
          <w:szCs w:val="28"/>
        </w:rPr>
      </w:pPr>
      <w:r>
        <w:rPr>
          <w:rFonts w:ascii="Times New Roman" w:hAnsi="Times New Roman"/>
          <w:sz w:val="28"/>
          <w:szCs w:val="28"/>
        </w:rPr>
        <w:t>7</w:t>
      </w:r>
      <w:r w:rsidRPr="006118C4">
        <w:rPr>
          <w:rFonts w:ascii="Times New Roman" w:hAnsi="Times New Roman"/>
          <w:sz w:val="28"/>
          <w:szCs w:val="28"/>
        </w:rPr>
        <w:t>. Международная конвенция об упрощении и гармонизации таможенных процедур, Гомель 2008.</w:t>
      </w:r>
    </w:p>
    <w:p w:rsidR="00591E24" w:rsidRPr="00A534C5" w:rsidRDefault="00591E24" w:rsidP="00CF5C10">
      <w:pPr>
        <w:pStyle w:val="10"/>
        <w:ind w:firstLine="851"/>
        <w:jc w:val="both"/>
        <w:rPr>
          <w:rFonts w:ascii="Times New Roman" w:hAnsi="Times New Roman"/>
          <w:bCs/>
          <w:sz w:val="28"/>
          <w:szCs w:val="28"/>
        </w:rPr>
      </w:pPr>
      <w:r>
        <w:rPr>
          <w:rFonts w:ascii="Times New Roman" w:hAnsi="Times New Roman"/>
          <w:bCs/>
          <w:sz w:val="28"/>
          <w:szCs w:val="28"/>
        </w:rPr>
        <w:t xml:space="preserve">8. </w:t>
      </w:r>
      <w:r w:rsidRPr="00CF5C10">
        <w:rPr>
          <w:rFonts w:ascii="Times New Roman" w:hAnsi="Times New Roman"/>
          <w:bCs/>
          <w:sz w:val="28"/>
          <w:szCs w:val="28"/>
        </w:rPr>
        <w:t>Международное таможенное право. – М., Борисов К.Г.</w:t>
      </w:r>
      <w:r>
        <w:rPr>
          <w:rFonts w:ascii="Times New Roman" w:hAnsi="Times New Roman"/>
          <w:bCs/>
          <w:sz w:val="28"/>
          <w:szCs w:val="28"/>
        </w:rPr>
        <w:t>,</w:t>
      </w:r>
      <w:r w:rsidRPr="00CF5C10">
        <w:rPr>
          <w:rFonts w:ascii="Times New Roman" w:hAnsi="Times New Roman"/>
          <w:bCs/>
          <w:sz w:val="28"/>
          <w:szCs w:val="28"/>
        </w:rPr>
        <w:t xml:space="preserve"> 1997.</w:t>
      </w:r>
    </w:p>
    <w:p w:rsidR="00591E24" w:rsidRDefault="00591E24" w:rsidP="00CF5C10">
      <w:pPr>
        <w:pStyle w:val="10"/>
        <w:ind w:firstLine="851"/>
        <w:jc w:val="both"/>
        <w:rPr>
          <w:rFonts w:ascii="Times New Roman" w:hAnsi="Times New Roman"/>
          <w:bCs/>
          <w:sz w:val="28"/>
          <w:szCs w:val="28"/>
        </w:rPr>
      </w:pPr>
      <w:r>
        <w:rPr>
          <w:rFonts w:ascii="Times New Roman" w:hAnsi="Times New Roman"/>
          <w:bCs/>
          <w:sz w:val="28"/>
          <w:szCs w:val="28"/>
        </w:rPr>
        <w:t>9</w:t>
      </w:r>
      <w:r>
        <w:rPr>
          <w:rFonts w:ascii="Times New Roman" w:hAnsi="Times New Roman"/>
          <w:bCs/>
          <w:sz w:val="28"/>
          <w:szCs w:val="28"/>
          <w:lang w:val="en-US"/>
        </w:rPr>
        <w:t xml:space="preserve">. </w:t>
      </w:r>
      <w:r w:rsidRPr="00CF5C10">
        <w:rPr>
          <w:rFonts w:ascii="Times New Roman" w:hAnsi="Times New Roman"/>
          <w:bCs/>
          <w:sz w:val="28"/>
          <w:szCs w:val="28"/>
        </w:rPr>
        <w:t>Международные экономические отношения. – СПб. Ершов А.Д., 2000.</w:t>
      </w:r>
    </w:p>
    <w:p w:rsidR="00591E24" w:rsidRPr="00A534C5" w:rsidRDefault="00591E24" w:rsidP="00CF5C10">
      <w:pPr>
        <w:pStyle w:val="10"/>
        <w:ind w:firstLine="851"/>
        <w:jc w:val="both"/>
        <w:rPr>
          <w:rFonts w:ascii="Times New Roman" w:hAnsi="Times New Roman"/>
          <w:sz w:val="28"/>
          <w:szCs w:val="28"/>
        </w:rPr>
      </w:pPr>
      <w:r>
        <w:rPr>
          <w:rFonts w:ascii="Times New Roman" w:hAnsi="Times New Roman"/>
          <w:bCs/>
          <w:sz w:val="28"/>
          <w:szCs w:val="28"/>
        </w:rPr>
        <w:t xml:space="preserve">10. </w:t>
      </w:r>
      <w:r w:rsidRPr="00A534C5">
        <w:rPr>
          <w:rFonts w:ascii="Times New Roman" w:hAnsi="Times New Roman"/>
          <w:bCs/>
          <w:sz w:val="28"/>
          <w:szCs w:val="28"/>
        </w:rPr>
        <w:t>Основы таможенного дела / По общ. ред. В.Г.Драганова. – М., 1998.</w:t>
      </w:r>
    </w:p>
    <w:p w:rsidR="00591E24" w:rsidRDefault="00591E24" w:rsidP="00CF5C10">
      <w:pPr>
        <w:pStyle w:val="10"/>
        <w:ind w:firstLine="851"/>
        <w:jc w:val="both"/>
        <w:rPr>
          <w:rFonts w:ascii="Times New Roman" w:hAnsi="Times New Roman"/>
          <w:bCs/>
          <w:sz w:val="28"/>
          <w:szCs w:val="28"/>
        </w:rPr>
      </w:pPr>
      <w:r>
        <w:rPr>
          <w:rFonts w:ascii="Times New Roman" w:hAnsi="Times New Roman"/>
          <w:sz w:val="28"/>
          <w:szCs w:val="28"/>
        </w:rPr>
        <w:t xml:space="preserve">11. </w:t>
      </w:r>
      <w:r w:rsidRPr="00A534C5">
        <w:rPr>
          <w:rFonts w:ascii="Times New Roman" w:hAnsi="Times New Roman"/>
          <w:bCs/>
          <w:sz w:val="28"/>
          <w:szCs w:val="28"/>
        </w:rPr>
        <w:t>Таможенное дело</w:t>
      </w:r>
      <w:r>
        <w:rPr>
          <w:rFonts w:ascii="Times New Roman" w:hAnsi="Times New Roman"/>
          <w:bCs/>
          <w:sz w:val="28"/>
          <w:szCs w:val="28"/>
        </w:rPr>
        <w:t>/</w:t>
      </w:r>
      <w:r w:rsidRPr="00A534C5">
        <w:rPr>
          <w:rFonts w:ascii="Times New Roman" w:hAnsi="Times New Roman"/>
          <w:sz w:val="28"/>
          <w:szCs w:val="28"/>
        </w:rPr>
        <w:t xml:space="preserve"> Учебное пособие</w:t>
      </w:r>
      <w:r>
        <w:rPr>
          <w:rFonts w:ascii="Times New Roman" w:hAnsi="Times New Roman"/>
          <w:sz w:val="28"/>
          <w:szCs w:val="28"/>
        </w:rPr>
        <w:t>/</w:t>
      </w:r>
      <w:r w:rsidRPr="00A534C5">
        <w:rPr>
          <w:rFonts w:ascii="Times New Roman" w:hAnsi="Times New Roman"/>
          <w:bCs/>
          <w:sz w:val="28"/>
          <w:szCs w:val="28"/>
        </w:rPr>
        <w:t xml:space="preserve"> Пилюткевич </w:t>
      </w:r>
      <w:r>
        <w:rPr>
          <w:rFonts w:ascii="Times New Roman" w:hAnsi="Times New Roman"/>
          <w:bCs/>
          <w:sz w:val="28"/>
          <w:szCs w:val="28"/>
        </w:rPr>
        <w:t>В.С., Гродно 97г.</w:t>
      </w:r>
    </w:p>
    <w:p w:rsidR="00591E24" w:rsidRPr="006118C4" w:rsidRDefault="00591E24" w:rsidP="00CF5C10">
      <w:pPr>
        <w:pStyle w:val="10"/>
        <w:ind w:firstLine="851"/>
        <w:jc w:val="both"/>
        <w:rPr>
          <w:rFonts w:ascii="Times New Roman" w:hAnsi="Times New Roman"/>
          <w:sz w:val="28"/>
          <w:szCs w:val="28"/>
        </w:rPr>
      </w:pPr>
      <w:r>
        <w:rPr>
          <w:rFonts w:ascii="Times New Roman" w:hAnsi="Times New Roman"/>
          <w:sz w:val="28"/>
          <w:szCs w:val="28"/>
        </w:rPr>
        <w:t xml:space="preserve">12. Таможенный кодекс РБ/ </w:t>
      </w:r>
      <w:r w:rsidRPr="00CF5C10">
        <w:rPr>
          <w:rFonts w:ascii="Times New Roman" w:hAnsi="Times New Roman"/>
          <w:sz w:val="28"/>
          <w:szCs w:val="28"/>
        </w:rPr>
        <w:t xml:space="preserve">в ред. Закона Республики Беларусь от 21.07.2008 N 417-З </w:t>
      </w:r>
    </w:p>
    <w:p w:rsidR="00591E24" w:rsidRDefault="00591E24" w:rsidP="00CF5C10">
      <w:pPr>
        <w:pStyle w:val="10"/>
        <w:ind w:firstLine="851"/>
        <w:jc w:val="both"/>
        <w:rPr>
          <w:rFonts w:ascii="Times New Roman" w:hAnsi="Times New Roman"/>
          <w:sz w:val="28"/>
          <w:szCs w:val="28"/>
        </w:rPr>
      </w:pPr>
      <w:r>
        <w:rPr>
          <w:rFonts w:ascii="Times New Roman" w:hAnsi="Times New Roman"/>
          <w:sz w:val="28"/>
          <w:szCs w:val="28"/>
        </w:rPr>
        <w:t>13. «Таможенное право ЕС», учебное пособие,</w:t>
      </w:r>
      <w:r w:rsidRPr="00F510BD">
        <w:rPr>
          <w:rFonts w:ascii="Arial" w:hAnsi="Arial" w:cs="Arial"/>
          <w:color w:val="000080"/>
          <w:sz w:val="20"/>
          <w:szCs w:val="20"/>
          <w:lang w:eastAsia="ru-RU"/>
        </w:rPr>
        <w:t xml:space="preserve"> </w:t>
      </w:r>
      <w:r>
        <w:rPr>
          <w:rFonts w:ascii="Times New Roman" w:hAnsi="Times New Roman"/>
          <w:sz w:val="28"/>
          <w:szCs w:val="28"/>
        </w:rPr>
        <w:t>Наку Антон Аркадьевич.</w:t>
      </w:r>
    </w:p>
    <w:p w:rsidR="00591E24" w:rsidRPr="00A534C5" w:rsidRDefault="00591E24" w:rsidP="00CF5C10">
      <w:pPr>
        <w:pStyle w:val="10"/>
        <w:ind w:firstLine="851"/>
        <w:jc w:val="both"/>
        <w:rPr>
          <w:rFonts w:ascii="Times New Roman" w:hAnsi="Times New Roman"/>
          <w:sz w:val="28"/>
          <w:szCs w:val="28"/>
        </w:rPr>
      </w:pPr>
      <w:r>
        <w:rPr>
          <w:rFonts w:ascii="Times New Roman" w:hAnsi="Times New Roman"/>
          <w:sz w:val="28"/>
          <w:szCs w:val="28"/>
        </w:rPr>
        <w:t xml:space="preserve">14. </w:t>
      </w:r>
      <w:r w:rsidRPr="00A534C5">
        <w:rPr>
          <w:rFonts w:ascii="Times New Roman" w:hAnsi="Times New Roman"/>
          <w:sz w:val="28"/>
          <w:szCs w:val="28"/>
        </w:rPr>
        <w:t>Таможенное право /Под ред. В.Г.Юрганов, М.Н.Россолова – М., 2000.</w:t>
      </w:r>
    </w:p>
    <w:p w:rsidR="00591E24" w:rsidRDefault="00591E24" w:rsidP="00CF5C10">
      <w:pPr>
        <w:pStyle w:val="10"/>
        <w:ind w:firstLine="851"/>
        <w:jc w:val="both"/>
        <w:rPr>
          <w:rFonts w:ascii="Times New Roman" w:hAnsi="Times New Roman"/>
          <w:sz w:val="28"/>
          <w:szCs w:val="28"/>
        </w:rPr>
      </w:pPr>
      <w:r>
        <w:rPr>
          <w:rFonts w:ascii="Times New Roman" w:hAnsi="Times New Roman"/>
          <w:sz w:val="28"/>
          <w:szCs w:val="28"/>
        </w:rPr>
        <w:t xml:space="preserve">15. </w:t>
      </w:r>
      <w:r w:rsidRPr="00A534C5">
        <w:rPr>
          <w:rFonts w:ascii="Times New Roman" w:hAnsi="Times New Roman"/>
          <w:sz w:val="28"/>
          <w:szCs w:val="28"/>
        </w:rPr>
        <w:t>Тимошенко И.В. Таможенное дело. – М., 2001.</w:t>
      </w: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Default="00591E24" w:rsidP="00DE3EAA">
      <w:pPr>
        <w:pStyle w:val="10"/>
        <w:ind w:firstLine="851"/>
        <w:jc w:val="center"/>
        <w:rPr>
          <w:rFonts w:ascii="Times New Roman" w:hAnsi="Times New Roman"/>
          <w:i/>
          <w:sz w:val="24"/>
          <w:szCs w:val="24"/>
        </w:rPr>
      </w:pPr>
    </w:p>
    <w:p w:rsidR="00591E24" w:rsidRPr="009C7EF7" w:rsidRDefault="00591E24" w:rsidP="00DE3EAA">
      <w:pPr>
        <w:pStyle w:val="10"/>
        <w:ind w:firstLine="851"/>
        <w:jc w:val="center"/>
        <w:rPr>
          <w:rFonts w:ascii="Times New Roman" w:hAnsi="Times New Roman"/>
          <w:i/>
          <w:sz w:val="24"/>
          <w:szCs w:val="24"/>
        </w:rPr>
      </w:pPr>
      <w:r w:rsidRPr="009C7EF7">
        <w:rPr>
          <w:rFonts w:ascii="Times New Roman" w:hAnsi="Times New Roman"/>
          <w:i/>
          <w:sz w:val="24"/>
          <w:szCs w:val="24"/>
        </w:rPr>
        <w:t>Приложение «А»</w:t>
      </w:r>
    </w:p>
    <w:p w:rsidR="00591E24" w:rsidRDefault="00591E24" w:rsidP="00DE3EAA">
      <w:pPr>
        <w:pStyle w:val="2"/>
        <w:spacing w:before="0" w:beforeAutospacing="0" w:after="0" w:afterAutospacing="0"/>
        <w:ind w:firstLine="851"/>
        <w:jc w:val="center"/>
        <w:rPr>
          <w:sz w:val="28"/>
          <w:szCs w:val="28"/>
        </w:rPr>
      </w:pPr>
      <w:r w:rsidRPr="00560D6D">
        <w:rPr>
          <w:sz w:val="28"/>
          <w:szCs w:val="28"/>
        </w:rPr>
        <w:t xml:space="preserve">Страны-члены Евросоюза </w:t>
      </w:r>
    </w:p>
    <w:p w:rsidR="00591E24" w:rsidRPr="00560D6D" w:rsidRDefault="00591E24" w:rsidP="00DE3EAA">
      <w:pPr>
        <w:pStyle w:val="a3"/>
        <w:spacing w:before="0" w:beforeAutospacing="0" w:after="0" w:afterAutospacing="0"/>
        <w:ind w:firstLine="851"/>
        <w:rPr>
          <w:sz w:val="28"/>
          <w:szCs w:val="28"/>
        </w:rPr>
        <w:sectPr w:rsidR="00591E24" w:rsidRPr="00560D6D" w:rsidSect="006D3FE3">
          <w:footerReference w:type="even" r:id="rId7"/>
          <w:footerReference w:type="default" r:id="rId8"/>
          <w:pgSz w:w="11906" w:h="16838"/>
          <w:pgMar w:top="851" w:right="567" w:bottom="1418" w:left="1701" w:header="709" w:footer="709" w:gutter="0"/>
          <w:cols w:space="708"/>
          <w:titlePg/>
          <w:docGrid w:linePitch="360"/>
        </w:sectPr>
      </w:pPr>
    </w:p>
    <w:p w:rsidR="00591E24" w:rsidRDefault="00591E24" w:rsidP="00DE3EAA">
      <w:pPr>
        <w:pStyle w:val="a3"/>
        <w:spacing w:before="0" w:beforeAutospacing="0" w:after="0" w:afterAutospacing="0"/>
        <w:rPr>
          <w:sz w:val="28"/>
          <w:szCs w:val="28"/>
        </w:rPr>
      </w:pPr>
    </w:p>
    <w:p w:rsidR="00591E24" w:rsidRPr="00560D6D" w:rsidRDefault="00591E24" w:rsidP="00DE3EAA">
      <w:pPr>
        <w:pStyle w:val="a3"/>
        <w:spacing w:before="0" w:beforeAutospacing="0" w:after="0" w:afterAutospacing="0"/>
        <w:rPr>
          <w:sz w:val="28"/>
          <w:szCs w:val="28"/>
        </w:rPr>
      </w:pPr>
      <w:r w:rsidRPr="00560D6D">
        <w:rPr>
          <w:sz w:val="28"/>
          <w:szCs w:val="28"/>
        </w:rPr>
        <w:t>Австрия</w:t>
      </w:r>
      <w:r w:rsidRPr="00560D6D">
        <w:rPr>
          <w:sz w:val="28"/>
          <w:szCs w:val="28"/>
        </w:rPr>
        <w:br/>
        <w:t>Бельгия</w:t>
      </w:r>
      <w:r w:rsidRPr="00560D6D">
        <w:rPr>
          <w:sz w:val="28"/>
          <w:szCs w:val="28"/>
        </w:rPr>
        <w:br/>
        <w:t>Болгария</w:t>
      </w:r>
      <w:r w:rsidRPr="00560D6D">
        <w:rPr>
          <w:sz w:val="28"/>
          <w:szCs w:val="28"/>
        </w:rPr>
        <w:br/>
        <w:t>Великобритания</w:t>
      </w:r>
      <w:r w:rsidRPr="00560D6D">
        <w:rPr>
          <w:sz w:val="28"/>
          <w:szCs w:val="28"/>
        </w:rPr>
        <w:br/>
        <w:t>Венгрия</w:t>
      </w:r>
      <w:r w:rsidRPr="00560D6D">
        <w:rPr>
          <w:sz w:val="28"/>
          <w:szCs w:val="28"/>
        </w:rPr>
        <w:br/>
        <w:t>Германия</w:t>
      </w:r>
      <w:r w:rsidRPr="00560D6D">
        <w:rPr>
          <w:sz w:val="28"/>
          <w:szCs w:val="28"/>
        </w:rPr>
        <w:br/>
        <w:t>Греция</w:t>
      </w:r>
      <w:r w:rsidRPr="00560D6D">
        <w:rPr>
          <w:sz w:val="28"/>
          <w:szCs w:val="28"/>
        </w:rPr>
        <w:br/>
        <w:t>Дания</w:t>
      </w:r>
      <w:r w:rsidRPr="00560D6D">
        <w:rPr>
          <w:sz w:val="28"/>
          <w:szCs w:val="28"/>
        </w:rPr>
        <w:br/>
        <w:t>Ирландия</w:t>
      </w:r>
      <w:r w:rsidRPr="00560D6D">
        <w:rPr>
          <w:sz w:val="28"/>
          <w:szCs w:val="28"/>
        </w:rPr>
        <w:br/>
        <w:t>Испания</w:t>
      </w:r>
      <w:r w:rsidRPr="00560D6D">
        <w:rPr>
          <w:sz w:val="28"/>
          <w:szCs w:val="28"/>
        </w:rPr>
        <w:br/>
        <w:t>Италия</w:t>
      </w:r>
      <w:r w:rsidRPr="00560D6D">
        <w:rPr>
          <w:sz w:val="28"/>
          <w:szCs w:val="28"/>
        </w:rPr>
        <w:br/>
        <w:t>Кипр</w:t>
      </w:r>
      <w:r w:rsidRPr="00560D6D">
        <w:rPr>
          <w:sz w:val="28"/>
          <w:szCs w:val="28"/>
        </w:rPr>
        <w:br/>
        <w:t>Люксембург</w:t>
      </w:r>
      <w:r w:rsidRPr="00560D6D">
        <w:rPr>
          <w:sz w:val="28"/>
          <w:szCs w:val="28"/>
        </w:rPr>
        <w:br/>
        <w:t>Латвия</w:t>
      </w:r>
      <w:r w:rsidRPr="00560D6D">
        <w:rPr>
          <w:sz w:val="28"/>
          <w:szCs w:val="28"/>
        </w:rPr>
        <w:br/>
        <w:t>Литва</w:t>
      </w:r>
    </w:p>
    <w:p w:rsidR="00591E24" w:rsidRPr="00560D6D" w:rsidRDefault="00591E24" w:rsidP="00DE3EAA">
      <w:pPr>
        <w:pStyle w:val="a3"/>
        <w:spacing w:before="0" w:beforeAutospacing="0" w:after="0" w:afterAutospacing="0"/>
        <w:rPr>
          <w:sz w:val="28"/>
          <w:szCs w:val="28"/>
        </w:rPr>
      </w:pPr>
      <w:r w:rsidRPr="00560D6D">
        <w:rPr>
          <w:sz w:val="28"/>
          <w:szCs w:val="28"/>
        </w:rPr>
        <w:t>Мальта</w:t>
      </w:r>
      <w:r w:rsidRPr="00560D6D">
        <w:rPr>
          <w:sz w:val="28"/>
          <w:szCs w:val="28"/>
        </w:rPr>
        <w:br/>
        <w:t>Нидерланды</w:t>
      </w:r>
      <w:r w:rsidRPr="00560D6D">
        <w:rPr>
          <w:sz w:val="28"/>
          <w:szCs w:val="28"/>
        </w:rPr>
        <w:br/>
        <w:t>Португалия</w:t>
      </w:r>
      <w:r w:rsidRPr="00560D6D">
        <w:rPr>
          <w:sz w:val="28"/>
          <w:szCs w:val="28"/>
        </w:rPr>
        <w:br/>
        <w:t>Польша</w:t>
      </w:r>
      <w:r w:rsidRPr="00560D6D">
        <w:rPr>
          <w:sz w:val="28"/>
          <w:szCs w:val="28"/>
        </w:rPr>
        <w:br/>
        <w:t>Румыния</w:t>
      </w:r>
      <w:r w:rsidRPr="00560D6D">
        <w:rPr>
          <w:sz w:val="28"/>
          <w:szCs w:val="28"/>
        </w:rPr>
        <w:br/>
        <w:t>Словакия</w:t>
      </w:r>
      <w:r w:rsidRPr="00560D6D">
        <w:rPr>
          <w:sz w:val="28"/>
          <w:szCs w:val="28"/>
        </w:rPr>
        <w:br/>
        <w:t>Словения</w:t>
      </w:r>
      <w:r w:rsidRPr="00560D6D">
        <w:rPr>
          <w:sz w:val="28"/>
          <w:szCs w:val="28"/>
        </w:rPr>
        <w:br/>
        <w:t>Финляндия</w:t>
      </w:r>
      <w:r w:rsidRPr="00560D6D">
        <w:rPr>
          <w:sz w:val="28"/>
          <w:szCs w:val="28"/>
        </w:rPr>
        <w:br/>
        <w:t>Франция</w:t>
      </w:r>
      <w:r w:rsidRPr="00560D6D">
        <w:rPr>
          <w:sz w:val="28"/>
          <w:szCs w:val="28"/>
        </w:rPr>
        <w:br/>
        <w:t>Чехия</w:t>
      </w:r>
      <w:r w:rsidRPr="00560D6D">
        <w:rPr>
          <w:sz w:val="28"/>
          <w:szCs w:val="28"/>
        </w:rPr>
        <w:br/>
        <w:t>Швеция</w:t>
      </w:r>
      <w:r w:rsidRPr="00560D6D">
        <w:rPr>
          <w:sz w:val="28"/>
          <w:szCs w:val="28"/>
        </w:rPr>
        <w:br/>
        <w:t>Эстония</w:t>
      </w:r>
    </w:p>
    <w:p w:rsidR="00591E24" w:rsidRPr="00891E48" w:rsidRDefault="00591E24" w:rsidP="00DE3EAA">
      <w:pPr>
        <w:pStyle w:val="a3"/>
        <w:spacing w:before="0" w:beforeAutospacing="0" w:after="0" w:afterAutospacing="0"/>
        <w:ind w:firstLine="851"/>
      </w:pPr>
    </w:p>
    <w:p w:rsidR="00591E24" w:rsidRDefault="00591E24" w:rsidP="00DE3EAA">
      <w:pPr>
        <w:pStyle w:val="2"/>
        <w:spacing w:before="0" w:beforeAutospacing="0" w:after="0" w:afterAutospacing="0"/>
        <w:ind w:left="-57" w:firstLine="851"/>
        <w:rPr>
          <w:sz w:val="24"/>
          <w:szCs w:val="24"/>
        </w:rPr>
        <w:sectPr w:rsidR="00591E24" w:rsidSect="008C32BA">
          <w:type w:val="continuous"/>
          <w:pgSz w:w="11906" w:h="16838"/>
          <w:pgMar w:top="1134" w:right="850" w:bottom="1134" w:left="1418" w:header="708" w:footer="708" w:gutter="0"/>
          <w:cols w:num="2" w:space="709"/>
          <w:docGrid w:linePitch="360"/>
        </w:sectPr>
      </w:pPr>
    </w:p>
    <w:p w:rsidR="00591E24" w:rsidRPr="00891E48" w:rsidRDefault="00591E24" w:rsidP="00DE3EAA">
      <w:pPr>
        <w:pStyle w:val="2"/>
        <w:spacing w:before="0" w:beforeAutospacing="0" w:after="0" w:afterAutospacing="0"/>
        <w:ind w:left="-57" w:firstLine="851"/>
        <w:rPr>
          <w:sz w:val="24"/>
          <w:szCs w:val="24"/>
        </w:rPr>
      </w:pPr>
    </w:p>
    <w:p w:rsidR="00591E24" w:rsidRPr="009C7EF7" w:rsidRDefault="00591E24" w:rsidP="009C7EF7">
      <w:pPr>
        <w:pStyle w:val="2"/>
        <w:spacing w:before="0" w:beforeAutospacing="0" w:after="0" w:afterAutospacing="0"/>
        <w:jc w:val="center"/>
        <w:rPr>
          <w:sz w:val="28"/>
          <w:szCs w:val="28"/>
        </w:rPr>
      </w:pPr>
      <w:r w:rsidRPr="009C7EF7">
        <w:rPr>
          <w:sz w:val="28"/>
          <w:szCs w:val="28"/>
        </w:rPr>
        <w:t>Особые территории вне Европы, входящие в Европейский союз</w:t>
      </w:r>
    </w:p>
    <w:p w:rsidR="00591E24" w:rsidRDefault="00591E24" w:rsidP="00DE3EAA">
      <w:pPr>
        <w:pStyle w:val="a3"/>
        <w:spacing w:before="0" w:beforeAutospacing="0" w:after="0" w:afterAutospacing="0"/>
        <w:ind w:left="-57" w:firstLine="57"/>
        <w:rPr>
          <w:sz w:val="28"/>
          <w:szCs w:val="28"/>
        </w:rPr>
        <w:sectPr w:rsidR="00591E24" w:rsidSect="00560D6D">
          <w:type w:val="continuous"/>
          <w:pgSz w:w="11906" w:h="16838"/>
          <w:pgMar w:top="1134" w:right="850" w:bottom="1134" w:left="1418" w:header="708" w:footer="708" w:gutter="0"/>
          <w:cols w:space="709"/>
          <w:docGrid w:linePitch="360"/>
        </w:sectPr>
      </w:pPr>
    </w:p>
    <w:p w:rsidR="00591E24" w:rsidRDefault="00591E24" w:rsidP="009C7EF7">
      <w:pPr>
        <w:pStyle w:val="a3"/>
        <w:spacing w:before="0" w:beforeAutospacing="0" w:after="0" w:afterAutospacing="0"/>
        <w:rPr>
          <w:sz w:val="28"/>
          <w:szCs w:val="28"/>
        </w:rPr>
        <w:sectPr w:rsidR="00591E24" w:rsidSect="009C7EF7">
          <w:type w:val="continuous"/>
          <w:pgSz w:w="11906" w:h="16838"/>
          <w:pgMar w:top="1134" w:right="850" w:bottom="1134" w:left="1418" w:header="708" w:footer="708" w:gutter="0"/>
          <w:cols w:num="2" w:space="709"/>
          <w:docGrid w:linePitch="360"/>
        </w:sectPr>
      </w:pPr>
      <w:r w:rsidRPr="009C7EF7">
        <w:rPr>
          <w:sz w:val="28"/>
          <w:szCs w:val="28"/>
        </w:rPr>
        <w:t>Азорские острова</w:t>
      </w:r>
      <w:r w:rsidRPr="009C7EF7">
        <w:rPr>
          <w:sz w:val="28"/>
          <w:szCs w:val="28"/>
        </w:rPr>
        <w:br/>
        <w:t>Гваделупа</w:t>
      </w:r>
      <w:r w:rsidRPr="009C7EF7">
        <w:rPr>
          <w:sz w:val="28"/>
          <w:szCs w:val="28"/>
        </w:rPr>
        <w:br/>
        <w:t>Канарские острова</w:t>
      </w:r>
      <w:r w:rsidRPr="009C7EF7">
        <w:rPr>
          <w:sz w:val="28"/>
          <w:szCs w:val="28"/>
        </w:rPr>
        <w:br/>
        <w:t>Мадейра</w:t>
      </w:r>
      <w:r w:rsidRPr="009C7EF7">
        <w:rPr>
          <w:sz w:val="28"/>
          <w:szCs w:val="28"/>
        </w:rPr>
        <w:br/>
        <w:t>Мартиника</w:t>
      </w:r>
      <w:r w:rsidRPr="009C7EF7">
        <w:rPr>
          <w:sz w:val="28"/>
          <w:szCs w:val="28"/>
        </w:rPr>
        <w:br/>
        <w:t>Мелилья</w:t>
      </w:r>
      <w:r w:rsidRPr="009C7EF7">
        <w:rPr>
          <w:sz w:val="28"/>
          <w:szCs w:val="28"/>
        </w:rPr>
        <w:br/>
        <w:t>Реюньон</w:t>
      </w:r>
      <w:r w:rsidRPr="009C7EF7">
        <w:rPr>
          <w:sz w:val="28"/>
          <w:szCs w:val="28"/>
        </w:rPr>
        <w:br/>
        <w:t>Сеута</w:t>
      </w:r>
      <w:r w:rsidRPr="009C7EF7">
        <w:rPr>
          <w:sz w:val="28"/>
          <w:szCs w:val="28"/>
        </w:rPr>
        <w:br/>
      </w:r>
    </w:p>
    <w:p w:rsidR="00591E24" w:rsidRPr="009C7EF7" w:rsidRDefault="00591E24" w:rsidP="009C7EF7">
      <w:pPr>
        <w:pStyle w:val="a3"/>
        <w:spacing w:before="0" w:beforeAutospacing="0" w:after="0" w:afterAutospacing="0"/>
        <w:rPr>
          <w:sz w:val="28"/>
          <w:szCs w:val="28"/>
        </w:rPr>
      </w:pPr>
      <w:r w:rsidRPr="009C7EF7">
        <w:rPr>
          <w:sz w:val="28"/>
          <w:szCs w:val="28"/>
        </w:rPr>
        <w:t>Французская</w:t>
      </w:r>
      <w:r w:rsidRPr="009C7EF7">
        <w:rPr>
          <w:sz w:val="28"/>
          <w:szCs w:val="28"/>
        </w:rPr>
        <w:br/>
        <w:t>Гвиана</w:t>
      </w:r>
    </w:p>
    <w:p w:rsidR="00591E24" w:rsidRPr="00891E48" w:rsidRDefault="00591E24" w:rsidP="00DE3EAA">
      <w:pPr>
        <w:pStyle w:val="a3"/>
        <w:spacing w:before="0" w:beforeAutospacing="0" w:after="0" w:afterAutospacing="0"/>
        <w:ind w:firstLine="57"/>
      </w:pPr>
    </w:p>
    <w:p w:rsidR="00591E24" w:rsidRPr="00891E48" w:rsidRDefault="00591E24" w:rsidP="00DE3EAA">
      <w:pPr>
        <w:pStyle w:val="a3"/>
        <w:spacing w:before="0" w:beforeAutospacing="0" w:after="0" w:afterAutospacing="0"/>
        <w:ind w:firstLine="57"/>
      </w:pPr>
    </w:p>
    <w:p w:rsidR="00591E24" w:rsidRDefault="00591E24" w:rsidP="00DE3EAA">
      <w:pPr>
        <w:pStyle w:val="a3"/>
        <w:spacing w:before="0" w:beforeAutospacing="0" w:after="0" w:afterAutospacing="0"/>
        <w:ind w:firstLine="851"/>
        <w:sectPr w:rsidR="00591E24" w:rsidSect="00560D6D">
          <w:type w:val="continuous"/>
          <w:pgSz w:w="11906" w:h="16838"/>
          <w:pgMar w:top="1134" w:right="850" w:bottom="1134" w:left="1418" w:header="708" w:footer="708" w:gutter="0"/>
          <w:cols w:space="709"/>
          <w:docGrid w:linePitch="360"/>
        </w:sectPr>
      </w:pPr>
    </w:p>
    <w:p w:rsidR="00591E24" w:rsidRPr="00560D6D" w:rsidRDefault="00591E24" w:rsidP="00DE3EAA">
      <w:pPr>
        <w:autoSpaceDE w:val="0"/>
        <w:autoSpaceDN w:val="0"/>
        <w:adjustRightInd w:val="0"/>
        <w:spacing w:after="0" w:line="240" w:lineRule="auto"/>
        <w:ind w:firstLine="851"/>
        <w:jc w:val="center"/>
        <w:rPr>
          <w:rFonts w:ascii="Times New Roman" w:hAnsi="Times New Roman"/>
          <w:bCs/>
          <w:i/>
          <w:sz w:val="24"/>
          <w:szCs w:val="24"/>
        </w:rPr>
      </w:pPr>
      <w:r w:rsidRPr="00560D6D">
        <w:rPr>
          <w:rFonts w:ascii="Times New Roman" w:hAnsi="Times New Roman"/>
          <w:bCs/>
          <w:i/>
          <w:sz w:val="24"/>
          <w:szCs w:val="24"/>
        </w:rPr>
        <w:t>ПРИЛОЖЕНИЕ «Б»</w:t>
      </w:r>
    </w:p>
    <w:p w:rsidR="00591E24" w:rsidRPr="00D24FF3" w:rsidRDefault="00591E24" w:rsidP="00DE3EAA">
      <w:pPr>
        <w:autoSpaceDE w:val="0"/>
        <w:autoSpaceDN w:val="0"/>
        <w:adjustRightInd w:val="0"/>
        <w:spacing w:after="0" w:line="240" w:lineRule="auto"/>
        <w:ind w:firstLine="851"/>
        <w:jc w:val="center"/>
        <w:rPr>
          <w:rFonts w:ascii="Times New Roman" w:hAnsi="Times New Roman"/>
          <w:b/>
          <w:bCs/>
          <w:sz w:val="28"/>
          <w:szCs w:val="28"/>
        </w:rPr>
      </w:pPr>
      <w:r w:rsidRPr="00D24FF3">
        <w:rPr>
          <w:rFonts w:ascii="Times New Roman" w:hAnsi="Times New Roman"/>
          <w:b/>
          <w:bCs/>
          <w:sz w:val="28"/>
          <w:szCs w:val="28"/>
        </w:rPr>
        <w:t>ГЛОССАРИЙ ТАМОЖЕННЫХ ТЕРМИНОВ</w:t>
      </w:r>
      <w:r>
        <w:rPr>
          <w:rFonts w:ascii="Times New Roman" w:hAnsi="Times New Roman"/>
          <w:b/>
          <w:bCs/>
          <w:sz w:val="28"/>
          <w:szCs w:val="28"/>
        </w:rPr>
        <w:t xml:space="preserve"> ЕС</w:t>
      </w:r>
    </w:p>
    <w:p w:rsidR="00591E24" w:rsidRDefault="00591E24" w:rsidP="00DE3EAA">
      <w:pPr>
        <w:pStyle w:val="10"/>
        <w:ind w:firstLine="851"/>
        <w:jc w:val="both"/>
        <w:rPr>
          <w:rFonts w:ascii="Times New Roman" w:hAnsi="Times New Roman"/>
          <w:b/>
          <w:bCs/>
          <w:iCs/>
          <w:sz w:val="28"/>
          <w:szCs w:val="28"/>
        </w:rPr>
      </w:pP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Лицо </w:t>
      </w:r>
      <w:r w:rsidRPr="00891E48">
        <w:rPr>
          <w:rFonts w:ascii="Times New Roman" w:hAnsi="Times New Roman"/>
          <w:sz w:val="28"/>
          <w:szCs w:val="28"/>
        </w:rPr>
        <w:t>(Person):</w:t>
      </w:r>
    </w:p>
    <w:p w:rsidR="00591E24" w:rsidRPr="00891E48" w:rsidRDefault="00591E24" w:rsidP="009C7EF7">
      <w:pPr>
        <w:pStyle w:val="10"/>
        <w:ind w:firstLine="709"/>
        <w:jc w:val="both"/>
        <w:rPr>
          <w:rFonts w:ascii="Times New Roman" w:hAnsi="Times New Roman"/>
          <w:sz w:val="28"/>
          <w:szCs w:val="28"/>
        </w:rPr>
      </w:pPr>
      <w:r w:rsidRPr="00891E48">
        <w:rPr>
          <w:rFonts w:ascii="Times New Roman" w:hAnsi="Times New Roman"/>
          <w:sz w:val="28"/>
          <w:szCs w:val="28"/>
        </w:rPr>
        <w:t>а) физическое лицо;</w:t>
      </w:r>
    </w:p>
    <w:p w:rsidR="00591E24" w:rsidRPr="00891E48" w:rsidRDefault="00591E24" w:rsidP="009C7EF7">
      <w:pPr>
        <w:pStyle w:val="10"/>
        <w:ind w:firstLine="709"/>
        <w:jc w:val="both"/>
        <w:rPr>
          <w:rFonts w:ascii="Times New Roman" w:hAnsi="Times New Roman"/>
          <w:sz w:val="28"/>
          <w:szCs w:val="28"/>
        </w:rPr>
      </w:pPr>
      <w:r w:rsidRPr="00891E48">
        <w:rPr>
          <w:rFonts w:ascii="Times New Roman" w:hAnsi="Times New Roman"/>
          <w:sz w:val="28"/>
          <w:szCs w:val="28"/>
        </w:rPr>
        <w:t>б) юридическое лицо, созданное на основе законодательства государства-члена;</w:t>
      </w:r>
    </w:p>
    <w:p w:rsidR="00591E24" w:rsidRPr="00891E48" w:rsidRDefault="00591E24" w:rsidP="009C7EF7">
      <w:pPr>
        <w:pStyle w:val="10"/>
        <w:ind w:firstLine="709"/>
        <w:jc w:val="both"/>
        <w:rPr>
          <w:rFonts w:ascii="Times New Roman" w:hAnsi="Times New Roman"/>
          <w:sz w:val="28"/>
          <w:szCs w:val="28"/>
        </w:rPr>
      </w:pPr>
      <w:r w:rsidRPr="00891E48">
        <w:rPr>
          <w:rFonts w:ascii="Times New Roman" w:hAnsi="Times New Roman"/>
          <w:sz w:val="28"/>
          <w:szCs w:val="28"/>
        </w:rPr>
        <w:t>в) объединение лиц, способное осуществлять юридические действия, но не</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имеющее статуса юридического лица.</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Лицо, домицилированное в Сообществе </w:t>
      </w:r>
      <w:r w:rsidRPr="00891E48">
        <w:rPr>
          <w:rFonts w:ascii="Times New Roman" w:hAnsi="Times New Roman"/>
          <w:iCs/>
          <w:sz w:val="28"/>
          <w:szCs w:val="28"/>
        </w:rPr>
        <w:t>(Person established in the Community)</w:t>
      </w:r>
      <w:r w:rsidRPr="00891E48">
        <w:rPr>
          <w:rFonts w:ascii="Times New Roman" w:hAnsi="Times New Roman"/>
          <w:sz w:val="28"/>
          <w:szCs w:val="28"/>
        </w:rPr>
        <w:t>: для физических лиц — любое лицо, постоянно проживающее на территории Сообщества; для юридических лиц и объединений лиц — любое лицо, имеющее на территории Сообщества зарегистрированный офис, центральную штаб-квартиру или постоянное деловое учреждение.</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Товары Сообщества </w:t>
      </w:r>
      <w:r w:rsidRPr="00891E48">
        <w:rPr>
          <w:rFonts w:ascii="Times New Roman" w:hAnsi="Times New Roman"/>
          <w:iCs/>
          <w:sz w:val="28"/>
          <w:szCs w:val="28"/>
        </w:rPr>
        <w:t>(Community Goods)</w:t>
      </w:r>
      <w:r w:rsidRPr="00891E48">
        <w:rPr>
          <w:rFonts w:ascii="Times New Roman" w:hAnsi="Times New Roman"/>
          <w:sz w:val="28"/>
          <w:szCs w:val="28"/>
        </w:rPr>
        <w:t>:</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а) товары, полностью произведенные на таможенной территории Сообщества и не включающие в себя товары, импортированные из-за пределов таможенной</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территории Сообщества;</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б) товары, импортированные из стран и территорий, не входящих в состав</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таможенной территории Сообщества, и выпущенные в свободное обращение в</w:t>
      </w:r>
      <w:r>
        <w:rPr>
          <w:rFonts w:ascii="Times New Roman" w:hAnsi="Times New Roman"/>
          <w:sz w:val="28"/>
          <w:szCs w:val="28"/>
        </w:rPr>
        <w:t xml:space="preserve"> </w:t>
      </w:r>
      <w:r w:rsidRPr="00891E48">
        <w:rPr>
          <w:rFonts w:ascii="Times New Roman" w:hAnsi="Times New Roman"/>
          <w:sz w:val="28"/>
          <w:szCs w:val="28"/>
        </w:rPr>
        <w:t>Сообществе;</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в) товары, произведенные на таможенной территории Сообщества из товаров,</w:t>
      </w:r>
      <w:r>
        <w:rPr>
          <w:rFonts w:ascii="Times New Roman" w:hAnsi="Times New Roman"/>
          <w:sz w:val="28"/>
          <w:szCs w:val="28"/>
        </w:rPr>
        <w:t xml:space="preserve">  </w:t>
      </w:r>
      <w:r w:rsidRPr="00891E48">
        <w:rPr>
          <w:rFonts w:ascii="Times New Roman" w:hAnsi="Times New Roman"/>
          <w:sz w:val="28"/>
          <w:szCs w:val="28"/>
        </w:rPr>
        <w:t>указанных только в пункте (б) либо из сочетания товаров, указанных в пунктах</w:t>
      </w:r>
      <w:r>
        <w:rPr>
          <w:rFonts w:ascii="Times New Roman" w:hAnsi="Times New Roman"/>
          <w:sz w:val="28"/>
          <w:szCs w:val="28"/>
        </w:rPr>
        <w:t xml:space="preserve"> </w:t>
      </w:r>
      <w:r w:rsidRPr="00891E48">
        <w:rPr>
          <w:rFonts w:ascii="Times New Roman" w:hAnsi="Times New Roman"/>
          <w:sz w:val="28"/>
          <w:szCs w:val="28"/>
        </w:rPr>
        <w:t>(а) и (б).</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Иностранные товары </w:t>
      </w:r>
      <w:r w:rsidRPr="00891E48">
        <w:rPr>
          <w:rFonts w:ascii="Times New Roman" w:hAnsi="Times New Roman"/>
          <w:iCs/>
          <w:sz w:val="28"/>
          <w:szCs w:val="28"/>
        </w:rPr>
        <w:t xml:space="preserve">(Non-Community Goods) </w:t>
      </w:r>
      <w:r w:rsidRPr="00891E48">
        <w:rPr>
          <w:rFonts w:ascii="Times New Roman" w:hAnsi="Times New Roman"/>
          <w:sz w:val="28"/>
          <w:szCs w:val="28"/>
        </w:rPr>
        <w:t>— все товары, не удовлетворяющие определению «товаров Сообщества».</w:t>
      </w:r>
    </w:p>
    <w:p w:rsidR="00591E24" w:rsidRPr="00891E48" w:rsidRDefault="00591E24" w:rsidP="00DE3EAA">
      <w:pPr>
        <w:pStyle w:val="10"/>
        <w:ind w:firstLine="851"/>
        <w:jc w:val="both"/>
        <w:rPr>
          <w:rFonts w:ascii="Times New Roman" w:hAnsi="Times New Roman"/>
          <w:iCs/>
          <w:sz w:val="28"/>
          <w:szCs w:val="28"/>
        </w:rPr>
      </w:pPr>
      <w:r w:rsidRPr="00891E48">
        <w:rPr>
          <w:rFonts w:ascii="Times New Roman" w:hAnsi="Times New Roman"/>
          <w:b/>
          <w:bCs/>
          <w:iCs/>
          <w:sz w:val="28"/>
          <w:szCs w:val="28"/>
        </w:rPr>
        <w:t xml:space="preserve">Импортные пошлины </w:t>
      </w:r>
      <w:r w:rsidRPr="00891E48">
        <w:rPr>
          <w:rFonts w:ascii="Times New Roman" w:hAnsi="Times New Roman"/>
          <w:iCs/>
          <w:sz w:val="28"/>
          <w:szCs w:val="28"/>
        </w:rPr>
        <w:t>(Import duties):</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а) таможенные пошлины и сборы, имеющие равнозначный эффект, уплачиваемые при импорте товаров;</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б) сельскохозяйственные пошлины и другие импортные сборы, взимаемые в</w:t>
      </w:r>
      <w:r>
        <w:rPr>
          <w:rFonts w:ascii="Times New Roman" w:hAnsi="Times New Roman"/>
          <w:sz w:val="28"/>
          <w:szCs w:val="28"/>
        </w:rPr>
        <w:t xml:space="preserve"> </w:t>
      </w:r>
      <w:r w:rsidRPr="00891E48">
        <w:rPr>
          <w:rFonts w:ascii="Times New Roman" w:hAnsi="Times New Roman"/>
          <w:sz w:val="28"/>
          <w:szCs w:val="28"/>
        </w:rPr>
        <w:t>соответствие с общей сельскохозяйственной политикой либо в силу особых</w:t>
      </w:r>
      <w:r>
        <w:rPr>
          <w:rFonts w:ascii="Times New Roman" w:hAnsi="Times New Roman"/>
          <w:sz w:val="28"/>
          <w:szCs w:val="28"/>
        </w:rPr>
        <w:t xml:space="preserve"> </w:t>
      </w:r>
      <w:r w:rsidRPr="00891E48">
        <w:rPr>
          <w:rFonts w:ascii="Times New Roman" w:hAnsi="Times New Roman"/>
          <w:sz w:val="28"/>
          <w:szCs w:val="28"/>
        </w:rPr>
        <w:t>соглашений по некоторым товарам, производимым в результате переработки</w:t>
      </w:r>
      <w:r>
        <w:rPr>
          <w:rFonts w:ascii="Times New Roman" w:hAnsi="Times New Roman"/>
          <w:sz w:val="28"/>
          <w:szCs w:val="28"/>
        </w:rPr>
        <w:t xml:space="preserve"> </w:t>
      </w:r>
      <w:r w:rsidRPr="00891E48">
        <w:rPr>
          <w:rFonts w:ascii="Times New Roman" w:hAnsi="Times New Roman"/>
          <w:sz w:val="28"/>
          <w:szCs w:val="28"/>
        </w:rPr>
        <w:t>сельскохозяйственных продуктов.</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Экспортные пошлины </w:t>
      </w:r>
      <w:r w:rsidRPr="00891E48">
        <w:rPr>
          <w:rFonts w:ascii="Times New Roman" w:hAnsi="Times New Roman"/>
          <w:sz w:val="28"/>
          <w:szCs w:val="28"/>
        </w:rPr>
        <w:t>(Export duties):</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а) таможенные пошлины и сборы, имеющие равнозначный эффект, уплачиваемые при экспорте товаров;</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sz w:val="28"/>
          <w:szCs w:val="28"/>
        </w:rPr>
        <w:t>б) сельскохозяйственные пошлины и другие экспортные сборы, взимаемые в</w:t>
      </w:r>
      <w:r>
        <w:rPr>
          <w:rFonts w:ascii="Times New Roman" w:hAnsi="Times New Roman"/>
          <w:sz w:val="28"/>
          <w:szCs w:val="28"/>
        </w:rPr>
        <w:t xml:space="preserve"> </w:t>
      </w:r>
      <w:r w:rsidRPr="00891E48">
        <w:rPr>
          <w:rFonts w:ascii="Times New Roman" w:hAnsi="Times New Roman"/>
          <w:sz w:val="28"/>
          <w:szCs w:val="28"/>
        </w:rPr>
        <w:t>соответствие с общей сельскохозяйственной политикой либо в силу особых соглашений по некоторым товарам, производимым в результате переработки</w:t>
      </w:r>
      <w:r>
        <w:rPr>
          <w:rFonts w:ascii="Times New Roman" w:hAnsi="Times New Roman"/>
          <w:sz w:val="28"/>
          <w:szCs w:val="28"/>
        </w:rPr>
        <w:t xml:space="preserve"> </w:t>
      </w:r>
      <w:r w:rsidRPr="00891E48">
        <w:rPr>
          <w:rFonts w:ascii="Times New Roman" w:hAnsi="Times New Roman"/>
          <w:sz w:val="28"/>
          <w:szCs w:val="28"/>
        </w:rPr>
        <w:t>сельскохозяйственных продуктов.</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Таможенный долг </w:t>
      </w:r>
      <w:r w:rsidRPr="00891E48">
        <w:rPr>
          <w:rFonts w:ascii="Times New Roman" w:hAnsi="Times New Roman"/>
          <w:iCs/>
          <w:sz w:val="28"/>
          <w:szCs w:val="28"/>
        </w:rPr>
        <w:t xml:space="preserve">(Customs debt) </w:t>
      </w:r>
      <w:r w:rsidRPr="00891E48">
        <w:rPr>
          <w:rFonts w:ascii="Times New Roman" w:hAnsi="Times New Roman"/>
          <w:sz w:val="28"/>
          <w:szCs w:val="28"/>
        </w:rPr>
        <w:t>— обязательство лица уплатить сумму импортной пошлины (</w:t>
      </w:r>
      <w:r w:rsidRPr="00891E48">
        <w:rPr>
          <w:rFonts w:ascii="Times New Roman" w:hAnsi="Times New Roman"/>
          <w:iCs/>
          <w:sz w:val="28"/>
          <w:szCs w:val="28"/>
        </w:rPr>
        <w:t>таможенный долг по импорту</w:t>
      </w:r>
      <w:r w:rsidRPr="00891E48">
        <w:rPr>
          <w:rFonts w:ascii="Times New Roman" w:hAnsi="Times New Roman"/>
          <w:sz w:val="28"/>
          <w:szCs w:val="28"/>
        </w:rPr>
        <w:t>) или экспортной пошлины (</w:t>
      </w:r>
      <w:r w:rsidRPr="00891E48">
        <w:rPr>
          <w:rFonts w:ascii="Times New Roman" w:hAnsi="Times New Roman"/>
          <w:iCs/>
          <w:sz w:val="28"/>
          <w:szCs w:val="28"/>
        </w:rPr>
        <w:t>таможенный долг по экспорту</w:t>
      </w:r>
      <w:r w:rsidRPr="00891E48">
        <w:rPr>
          <w:rFonts w:ascii="Times New Roman" w:hAnsi="Times New Roman"/>
          <w:sz w:val="28"/>
          <w:szCs w:val="28"/>
        </w:rPr>
        <w:t>), соответствующей, согласно действующим нормам Сообщества, импортируемым или экспортируемым товарам.</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Таможенный контроль </w:t>
      </w:r>
      <w:r w:rsidRPr="00891E48">
        <w:rPr>
          <w:rFonts w:ascii="Times New Roman" w:hAnsi="Times New Roman"/>
          <w:iCs/>
          <w:sz w:val="28"/>
          <w:szCs w:val="28"/>
        </w:rPr>
        <w:t xml:space="preserve">(Customs controls) </w:t>
      </w:r>
      <w:r w:rsidRPr="00891E48">
        <w:rPr>
          <w:rFonts w:ascii="Times New Roman" w:hAnsi="Times New Roman"/>
          <w:sz w:val="28"/>
          <w:szCs w:val="28"/>
        </w:rPr>
        <w:t>— осуществление таможенными</w:t>
      </w:r>
      <w:r>
        <w:rPr>
          <w:rFonts w:ascii="Times New Roman" w:hAnsi="Times New Roman"/>
          <w:sz w:val="28"/>
          <w:szCs w:val="28"/>
        </w:rPr>
        <w:t xml:space="preserve"> </w:t>
      </w:r>
      <w:r w:rsidRPr="00891E48">
        <w:rPr>
          <w:rFonts w:ascii="Times New Roman" w:hAnsi="Times New Roman"/>
          <w:sz w:val="28"/>
          <w:szCs w:val="28"/>
        </w:rPr>
        <w:t>органами специальных действий, проводимых с целью обеспечения реализации</w:t>
      </w:r>
      <w:r>
        <w:rPr>
          <w:rFonts w:ascii="Times New Roman" w:hAnsi="Times New Roman"/>
          <w:sz w:val="28"/>
          <w:szCs w:val="28"/>
        </w:rPr>
        <w:t xml:space="preserve"> </w:t>
      </w:r>
      <w:r w:rsidRPr="00891E48">
        <w:rPr>
          <w:rFonts w:ascii="Times New Roman" w:hAnsi="Times New Roman"/>
          <w:sz w:val="28"/>
          <w:szCs w:val="28"/>
        </w:rPr>
        <w:t>таможенных и других применимых к товарам правил, а именно: досмотр товаров, проверка наличия и правильности заполнения документов, проверка бухгалтерских счетов и других записей, досмотр транспортных средств, досмотр багажа и личных вещей, подача официальных запросов и др.</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Таможенный режим </w:t>
      </w:r>
      <w:r w:rsidRPr="00891E48">
        <w:rPr>
          <w:rFonts w:ascii="Times New Roman" w:hAnsi="Times New Roman"/>
          <w:iCs/>
          <w:sz w:val="28"/>
          <w:szCs w:val="28"/>
        </w:rPr>
        <w:t>(</w:t>
      </w:r>
      <w:r w:rsidRPr="00891E48">
        <w:rPr>
          <w:rFonts w:ascii="Times New Roman" w:hAnsi="Times New Roman"/>
          <w:iCs/>
          <w:sz w:val="28"/>
          <w:szCs w:val="28"/>
          <w:lang w:val="en-US"/>
        </w:rPr>
        <w:t>Customs</w:t>
      </w:r>
      <w:r w:rsidRPr="00891E48">
        <w:rPr>
          <w:rFonts w:ascii="Times New Roman" w:hAnsi="Times New Roman"/>
          <w:iCs/>
          <w:sz w:val="28"/>
          <w:szCs w:val="28"/>
        </w:rPr>
        <w:t>-</w:t>
      </w:r>
      <w:r w:rsidRPr="00891E48">
        <w:rPr>
          <w:rFonts w:ascii="Times New Roman" w:hAnsi="Times New Roman"/>
          <w:iCs/>
          <w:sz w:val="28"/>
          <w:szCs w:val="28"/>
          <w:lang w:val="en-US"/>
        </w:rPr>
        <w:t>approved</w:t>
      </w:r>
      <w:r w:rsidRPr="00891E48">
        <w:rPr>
          <w:rFonts w:ascii="Times New Roman" w:hAnsi="Times New Roman"/>
          <w:iCs/>
          <w:sz w:val="28"/>
          <w:szCs w:val="28"/>
        </w:rPr>
        <w:t xml:space="preserve"> </w:t>
      </w:r>
      <w:r w:rsidRPr="00891E48">
        <w:rPr>
          <w:rFonts w:ascii="Times New Roman" w:hAnsi="Times New Roman"/>
          <w:iCs/>
          <w:sz w:val="28"/>
          <w:szCs w:val="28"/>
          <w:lang w:val="en-US"/>
        </w:rPr>
        <w:t>treatment</w:t>
      </w:r>
      <w:r w:rsidRPr="00891E48">
        <w:rPr>
          <w:rFonts w:ascii="Times New Roman" w:hAnsi="Times New Roman"/>
          <w:iCs/>
          <w:sz w:val="28"/>
          <w:szCs w:val="28"/>
        </w:rPr>
        <w:t xml:space="preserve"> </w:t>
      </w:r>
      <w:r w:rsidRPr="00891E48">
        <w:rPr>
          <w:rFonts w:ascii="Times New Roman" w:hAnsi="Times New Roman"/>
          <w:iCs/>
          <w:sz w:val="28"/>
          <w:szCs w:val="28"/>
          <w:lang w:val="en-US"/>
        </w:rPr>
        <w:t>or</w:t>
      </w:r>
      <w:r w:rsidRPr="00891E48">
        <w:rPr>
          <w:rFonts w:ascii="Times New Roman" w:hAnsi="Times New Roman"/>
          <w:iCs/>
          <w:sz w:val="28"/>
          <w:szCs w:val="28"/>
        </w:rPr>
        <w:t xml:space="preserve"> </w:t>
      </w:r>
      <w:r w:rsidRPr="00891E48">
        <w:rPr>
          <w:rFonts w:ascii="Times New Roman" w:hAnsi="Times New Roman"/>
          <w:iCs/>
          <w:sz w:val="28"/>
          <w:szCs w:val="28"/>
          <w:lang w:val="en-US"/>
        </w:rPr>
        <w:t>use</w:t>
      </w:r>
      <w:r w:rsidRPr="00891E48">
        <w:rPr>
          <w:rFonts w:ascii="Times New Roman" w:hAnsi="Times New Roman"/>
          <w:iCs/>
          <w:sz w:val="28"/>
          <w:szCs w:val="28"/>
        </w:rPr>
        <w:t xml:space="preserve"> </w:t>
      </w:r>
      <w:r w:rsidRPr="00891E48">
        <w:rPr>
          <w:rFonts w:ascii="Times New Roman" w:hAnsi="Times New Roman"/>
          <w:iCs/>
          <w:sz w:val="28"/>
          <w:szCs w:val="28"/>
          <w:lang w:val="en-US"/>
        </w:rPr>
        <w:t>of</w:t>
      </w:r>
      <w:r w:rsidRPr="00891E48">
        <w:rPr>
          <w:rFonts w:ascii="Times New Roman" w:hAnsi="Times New Roman"/>
          <w:iCs/>
          <w:sz w:val="28"/>
          <w:szCs w:val="28"/>
        </w:rPr>
        <w:t xml:space="preserve"> </w:t>
      </w:r>
      <w:r w:rsidRPr="00891E48">
        <w:rPr>
          <w:rFonts w:ascii="Times New Roman" w:hAnsi="Times New Roman"/>
          <w:iCs/>
          <w:sz w:val="28"/>
          <w:szCs w:val="28"/>
          <w:lang w:val="en-US"/>
        </w:rPr>
        <w:t>goods</w:t>
      </w:r>
      <w:r w:rsidRPr="00891E48">
        <w:rPr>
          <w:rFonts w:ascii="Times New Roman" w:hAnsi="Times New Roman"/>
          <w:iCs/>
          <w:sz w:val="28"/>
          <w:szCs w:val="28"/>
        </w:rPr>
        <w:t xml:space="preserve">) – </w:t>
      </w:r>
      <w:r w:rsidRPr="00891E48">
        <w:rPr>
          <w:rFonts w:ascii="Times New Roman" w:hAnsi="Times New Roman"/>
          <w:sz w:val="28"/>
          <w:szCs w:val="28"/>
        </w:rPr>
        <w:t>совокупность действий и процедур, создающих правовые последствия в отношении таможенного статуса импортируемых (экспортируемых) товаров и возникновения таможенного долга.</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Таможенная процедура </w:t>
      </w:r>
      <w:r w:rsidRPr="00891E48">
        <w:rPr>
          <w:rFonts w:ascii="Times New Roman" w:hAnsi="Times New Roman"/>
          <w:iCs/>
          <w:sz w:val="28"/>
          <w:szCs w:val="28"/>
        </w:rPr>
        <w:t xml:space="preserve">(Customs procedure) – </w:t>
      </w:r>
      <w:r w:rsidRPr="00891E48">
        <w:rPr>
          <w:rFonts w:ascii="Times New Roman" w:hAnsi="Times New Roman"/>
          <w:sz w:val="28"/>
          <w:szCs w:val="28"/>
        </w:rPr>
        <w:t>разновидность таможенного режима, предполагающая подачу таможенной декларации.</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Экономическая таможенная процедура </w:t>
      </w:r>
      <w:r w:rsidRPr="00891E48">
        <w:rPr>
          <w:rFonts w:ascii="Times New Roman" w:hAnsi="Times New Roman"/>
          <w:iCs/>
          <w:sz w:val="28"/>
          <w:szCs w:val="28"/>
        </w:rPr>
        <w:t xml:space="preserve">(Customs procedure with economic impact) </w:t>
      </w:r>
      <w:r w:rsidRPr="00891E48">
        <w:rPr>
          <w:rFonts w:ascii="Times New Roman" w:hAnsi="Times New Roman"/>
          <w:sz w:val="28"/>
          <w:szCs w:val="28"/>
        </w:rPr>
        <w:t>– таможенная процедура, затрагивающая экономические интересы Сообщества и требующая разрешения таможенных органов.</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Таможенная декларация </w:t>
      </w:r>
      <w:r w:rsidRPr="00891E48">
        <w:rPr>
          <w:rFonts w:ascii="Times New Roman" w:hAnsi="Times New Roman"/>
          <w:iCs/>
          <w:sz w:val="28"/>
          <w:szCs w:val="28"/>
        </w:rPr>
        <w:t xml:space="preserve">(Customs declaration) </w:t>
      </w:r>
      <w:r w:rsidRPr="00891E48">
        <w:rPr>
          <w:rFonts w:ascii="Times New Roman" w:hAnsi="Times New Roman"/>
          <w:sz w:val="28"/>
          <w:szCs w:val="28"/>
        </w:rPr>
        <w:t>— акт, посредством которого лицо выражает в установленной форме и порядке намерение поместить товары под избранную таможенную процедуру.</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Декларант </w:t>
      </w:r>
      <w:r w:rsidRPr="00891E48">
        <w:rPr>
          <w:rFonts w:ascii="Times New Roman" w:hAnsi="Times New Roman"/>
          <w:iCs/>
          <w:sz w:val="28"/>
          <w:szCs w:val="28"/>
        </w:rPr>
        <w:t xml:space="preserve">(Declarant) </w:t>
      </w:r>
      <w:r w:rsidRPr="00891E48">
        <w:rPr>
          <w:rFonts w:ascii="Times New Roman" w:hAnsi="Times New Roman"/>
          <w:sz w:val="28"/>
          <w:szCs w:val="28"/>
        </w:rPr>
        <w:t>— лицо, представляющее таможенную декларацию от своего имени либо лицо, от имени которого представлена таможенная декларация; не обязательно соответствует лицу, представляющему товары для таможенного контроля.</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Выпуск товаров </w:t>
      </w:r>
      <w:r w:rsidRPr="00891E48">
        <w:rPr>
          <w:rFonts w:ascii="Times New Roman" w:hAnsi="Times New Roman"/>
          <w:iCs/>
          <w:sz w:val="28"/>
          <w:szCs w:val="28"/>
        </w:rPr>
        <w:t xml:space="preserve">(Release of goods) </w:t>
      </w:r>
      <w:r w:rsidRPr="00891E48">
        <w:rPr>
          <w:rFonts w:ascii="Times New Roman" w:hAnsi="Times New Roman"/>
          <w:sz w:val="28"/>
          <w:szCs w:val="28"/>
        </w:rPr>
        <w:t>— акт таможенных властей, допускающий использование товаров в целях, соответствующих данной таможенной процедуре.</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Экспорт </w:t>
      </w:r>
      <w:r w:rsidRPr="00891E48">
        <w:rPr>
          <w:rFonts w:ascii="Times New Roman" w:hAnsi="Times New Roman"/>
          <w:iCs/>
          <w:sz w:val="28"/>
          <w:szCs w:val="28"/>
        </w:rPr>
        <w:t xml:space="preserve">(Export) </w:t>
      </w:r>
      <w:r w:rsidRPr="00891E48">
        <w:rPr>
          <w:rFonts w:ascii="Times New Roman" w:hAnsi="Times New Roman"/>
          <w:sz w:val="28"/>
          <w:szCs w:val="28"/>
        </w:rPr>
        <w:t>– таможенная процедура, предназначенная для вывоза товаров Сообщества за пределы таможенной территории.</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Реэкспорт </w:t>
      </w:r>
      <w:r w:rsidRPr="00891E48">
        <w:rPr>
          <w:rFonts w:ascii="Times New Roman" w:hAnsi="Times New Roman"/>
          <w:iCs/>
          <w:sz w:val="28"/>
          <w:szCs w:val="28"/>
        </w:rPr>
        <w:t xml:space="preserve">(Re-exportation) </w:t>
      </w:r>
      <w:r w:rsidRPr="00891E48">
        <w:rPr>
          <w:rFonts w:ascii="Times New Roman" w:hAnsi="Times New Roman"/>
          <w:sz w:val="28"/>
          <w:szCs w:val="28"/>
        </w:rPr>
        <w:t>– таможенный режим обратного вывоза иностранных товаров за пределы таможенной территории Сообщества.</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Выпуск в свободное обращение </w:t>
      </w:r>
      <w:r w:rsidRPr="00891E48">
        <w:rPr>
          <w:rFonts w:ascii="Times New Roman" w:hAnsi="Times New Roman"/>
          <w:iCs/>
          <w:sz w:val="28"/>
          <w:szCs w:val="28"/>
        </w:rPr>
        <w:t xml:space="preserve">(Release for free circulation) </w:t>
      </w:r>
      <w:r w:rsidRPr="00891E48">
        <w:rPr>
          <w:rFonts w:ascii="Times New Roman" w:hAnsi="Times New Roman"/>
          <w:sz w:val="28"/>
          <w:szCs w:val="28"/>
        </w:rPr>
        <w:t>– таможенная</w:t>
      </w:r>
      <w:r>
        <w:rPr>
          <w:rFonts w:ascii="Times New Roman" w:hAnsi="Times New Roman"/>
          <w:sz w:val="28"/>
          <w:szCs w:val="28"/>
        </w:rPr>
        <w:t xml:space="preserve"> </w:t>
      </w:r>
      <w:r w:rsidRPr="00891E48">
        <w:rPr>
          <w:rFonts w:ascii="Times New Roman" w:hAnsi="Times New Roman"/>
          <w:sz w:val="28"/>
          <w:szCs w:val="28"/>
        </w:rPr>
        <w:t>процедура, с помощью которой импортируемые иностранные товары приобретают статус товаров Сообщества; данная процедура предполагает уплату импортных пошлин и применение мер торговой политики.</w:t>
      </w:r>
    </w:p>
    <w:p w:rsidR="00591E24" w:rsidRPr="00891E48"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Транзит </w:t>
      </w:r>
      <w:r w:rsidRPr="00891E48">
        <w:rPr>
          <w:rFonts w:ascii="Times New Roman" w:hAnsi="Times New Roman"/>
          <w:iCs/>
          <w:sz w:val="28"/>
          <w:szCs w:val="28"/>
        </w:rPr>
        <w:t xml:space="preserve">(Transit) </w:t>
      </w:r>
      <w:r w:rsidRPr="00891E48">
        <w:rPr>
          <w:rFonts w:ascii="Times New Roman" w:hAnsi="Times New Roman"/>
          <w:sz w:val="28"/>
          <w:szCs w:val="28"/>
        </w:rPr>
        <w:t>– перемещение товара из страны экспорта в страну импорта через территорию одной или нескольких третьих стран.</w:t>
      </w:r>
    </w:p>
    <w:p w:rsidR="00591E24" w:rsidRDefault="00591E24" w:rsidP="00DE3EAA">
      <w:pPr>
        <w:pStyle w:val="10"/>
        <w:ind w:firstLine="851"/>
        <w:jc w:val="both"/>
        <w:rPr>
          <w:rFonts w:ascii="Times New Roman" w:hAnsi="Times New Roman"/>
          <w:sz w:val="28"/>
          <w:szCs w:val="28"/>
        </w:rPr>
      </w:pPr>
      <w:r w:rsidRPr="00891E48">
        <w:rPr>
          <w:rFonts w:ascii="Times New Roman" w:hAnsi="Times New Roman"/>
          <w:b/>
          <w:bCs/>
          <w:iCs/>
          <w:sz w:val="28"/>
          <w:szCs w:val="28"/>
        </w:rPr>
        <w:t xml:space="preserve">Переработка </w:t>
      </w:r>
      <w:r w:rsidRPr="00891E48">
        <w:rPr>
          <w:rFonts w:ascii="Times New Roman" w:hAnsi="Times New Roman"/>
          <w:iCs/>
          <w:sz w:val="28"/>
          <w:szCs w:val="28"/>
        </w:rPr>
        <w:t xml:space="preserve">(Processing) </w:t>
      </w:r>
      <w:r w:rsidRPr="00891E48">
        <w:rPr>
          <w:rFonts w:ascii="Times New Roman" w:hAnsi="Times New Roman"/>
          <w:sz w:val="28"/>
          <w:szCs w:val="28"/>
        </w:rPr>
        <w:t>– существенное изменение свойств (качеств) товара, а также сборка (разборка) и ремонт товара.</w:t>
      </w:r>
    </w:p>
    <w:p w:rsidR="00591E24" w:rsidRDefault="00591E24" w:rsidP="00DE3EAA">
      <w:pPr>
        <w:pStyle w:val="10"/>
        <w:ind w:firstLine="851"/>
        <w:jc w:val="both"/>
        <w:rPr>
          <w:rFonts w:ascii="Times New Roman" w:hAnsi="Times New Roman"/>
          <w:sz w:val="28"/>
          <w:szCs w:val="28"/>
        </w:rPr>
      </w:pPr>
    </w:p>
    <w:p w:rsidR="00591E24" w:rsidRPr="0090699B" w:rsidRDefault="00591E24" w:rsidP="00DE3EAA">
      <w:pPr>
        <w:pStyle w:val="10"/>
        <w:ind w:firstLine="851"/>
        <w:rPr>
          <w:rFonts w:ascii="Times New Roman" w:hAnsi="Times New Roman"/>
          <w:b/>
          <w:sz w:val="28"/>
          <w:szCs w:val="28"/>
        </w:rPr>
      </w:pPr>
      <w:bookmarkStart w:id="0" w:name="_GoBack"/>
      <w:bookmarkEnd w:id="0"/>
    </w:p>
    <w:sectPr w:rsidR="00591E24" w:rsidRPr="0090699B" w:rsidSect="00FA629B">
      <w:footerReference w:type="even" r:id="rId9"/>
      <w:footerReference w:type="default" r:id="rId1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E24" w:rsidRDefault="00591E24" w:rsidP="00182636">
      <w:pPr>
        <w:spacing w:after="0" w:line="240" w:lineRule="auto"/>
      </w:pPr>
      <w:r>
        <w:separator/>
      </w:r>
    </w:p>
  </w:endnote>
  <w:endnote w:type="continuationSeparator" w:id="0">
    <w:p w:rsidR="00591E24" w:rsidRDefault="00591E24" w:rsidP="0018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E24" w:rsidRDefault="00591E24" w:rsidP="008C32B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91E24" w:rsidRDefault="00591E24" w:rsidP="008C32B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E24" w:rsidRDefault="00591E24">
    <w:pPr>
      <w:pStyle w:val="a5"/>
      <w:jc w:val="center"/>
    </w:pPr>
    <w:r>
      <w:fldChar w:fldCharType="begin"/>
    </w:r>
    <w:r>
      <w:instrText xml:space="preserve"> PAGE   \* MERGEFORMAT </w:instrText>
    </w:r>
    <w:r>
      <w:fldChar w:fldCharType="separate"/>
    </w:r>
    <w:r>
      <w:rPr>
        <w:noProof/>
      </w:rPr>
      <w:t>65</w:t>
    </w:r>
    <w:r>
      <w:fldChar w:fldCharType="end"/>
    </w:r>
  </w:p>
  <w:p w:rsidR="00591E24" w:rsidRDefault="00591E24" w:rsidP="008C32BA">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E24" w:rsidRDefault="00591E24" w:rsidP="00EF588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91E24" w:rsidRDefault="00591E24" w:rsidP="00EF5884">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E24" w:rsidRDefault="00591E24" w:rsidP="00EF588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67</w:t>
    </w:r>
    <w:r>
      <w:rPr>
        <w:rStyle w:val="a7"/>
      </w:rPr>
      <w:fldChar w:fldCharType="end"/>
    </w:r>
  </w:p>
  <w:p w:rsidR="00591E24" w:rsidRDefault="00591E24" w:rsidP="00EF588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E24" w:rsidRDefault="00591E24" w:rsidP="00182636">
      <w:pPr>
        <w:spacing w:after="0" w:line="240" w:lineRule="auto"/>
      </w:pPr>
      <w:r>
        <w:separator/>
      </w:r>
    </w:p>
  </w:footnote>
  <w:footnote w:type="continuationSeparator" w:id="0">
    <w:p w:rsidR="00591E24" w:rsidRDefault="00591E24" w:rsidP="001826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C74DC"/>
    <w:multiLevelType w:val="hybridMultilevel"/>
    <w:tmpl w:val="D77093F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D27D5B"/>
    <w:multiLevelType w:val="hybridMultilevel"/>
    <w:tmpl w:val="D1903EF4"/>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EA91710"/>
    <w:multiLevelType w:val="hybridMultilevel"/>
    <w:tmpl w:val="00A646A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4039FB"/>
    <w:multiLevelType w:val="hybridMultilevel"/>
    <w:tmpl w:val="16449E7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C010132"/>
    <w:multiLevelType w:val="hybridMultilevel"/>
    <w:tmpl w:val="03E8260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FE95683"/>
    <w:multiLevelType w:val="hybridMultilevel"/>
    <w:tmpl w:val="314A306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2A8E4614"/>
    <w:multiLevelType w:val="hybridMultilevel"/>
    <w:tmpl w:val="736C7AA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2E996E70"/>
    <w:multiLevelType w:val="hybridMultilevel"/>
    <w:tmpl w:val="3AD0ACC2"/>
    <w:lvl w:ilvl="0" w:tplc="0419000D">
      <w:start w:val="1"/>
      <w:numFmt w:val="bullet"/>
      <w:lvlText w:val=""/>
      <w:lvlJc w:val="left"/>
      <w:pPr>
        <w:ind w:left="1501" w:hanging="360"/>
      </w:pPr>
      <w:rPr>
        <w:rFonts w:ascii="Wingdings" w:hAnsi="Wingdings" w:hint="default"/>
      </w:rPr>
    </w:lvl>
    <w:lvl w:ilvl="1" w:tplc="04190003" w:tentative="1">
      <w:start w:val="1"/>
      <w:numFmt w:val="bullet"/>
      <w:lvlText w:val="o"/>
      <w:lvlJc w:val="left"/>
      <w:pPr>
        <w:ind w:left="2221" w:hanging="360"/>
      </w:pPr>
      <w:rPr>
        <w:rFonts w:ascii="Courier New" w:hAnsi="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hint="default"/>
      </w:rPr>
    </w:lvl>
    <w:lvl w:ilvl="8" w:tplc="04190005" w:tentative="1">
      <w:start w:val="1"/>
      <w:numFmt w:val="bullet"/>
      <w:lvlText w:val=""/>
      <w:lvlJc w:val="left"/>
      <w:pPr>
        <w:ind w:left="7261" w:hanging="360"/>
      </w:pPr>
      <w:rPr>
        <w:rFonts w:ascii="Wingdings" w:hAnsi="Wingdings" w:hint="default"/>
      </w:rPr>
    </w:lvl>
  </w:abstractNum>
  <w:abstractNum w:abstractNumId="8">
    <w:nsid w:val="33BF5C9C"/>
    <w:multiLevelType w:val="hybridMultilevel"/>
    <w:tmpl w:val="33581A8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86A7C3B"/>
    <w:multiLevelType w:val="hybridMultilevel"/>
    <w:tmpl w:val="83E4565E"/>
    <w:lvl w:ilvl="0" w:tplc="2362E324">
      <w:start w:val="1"/>
      <w:numFmt w:val="decimal"/>
      <w:lvlText w:val="%1."/>
      <w:lvlJc w:val="left"/>
      <w:pPr>
        <w:ind w:left="1410" w:hanging="87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3DEA7CCF"/>
    <w:multiLevelType w:val="hybridMultilevel"/>
    <w:tmpl w:val="B5843EF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F343189"/>
    <w:multiLevelType w:val="hybridMultilevel"/>
    <w:tmpl w:val="3C38BF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FE41474"/>
    <w:multiLevelType w:val="hybridMultilevel"/>
    <w:tmpl w:val="D9227888"/>
    <w:lvl w:ilvl="0" w:tplc="0419000D">
      <w:start w:val="1"/>
      <w:numFmt w:val="bullet"/>
      <w:lvlText w:val=""/>
      <w:lvlJc w:val="left"/>
      <w:pPr>
        <w:ind w:left="1491" w:hanging="360"/>
      </w:pPr>
      <w:rPr>
        <w:rFonts w:ascii="Wingdings" w:hAnsi="Wingdings" w:hint="default"/>
      </w:rPr>
    </w:lvl>
    <w:lvl w:ilvl="1" w:tplc="04190003" w:tentative="1">
      <w:start w:val="1"/>
      <w:numFmt w:val="bullet"/>
      <w:lvlText w:val="o"/>
      <w:lvlJc w:val="left"/>
      <w:pPr>
        <w:ind w:left="2211" w:hanging="360"/>
      </w:pPr>
      <w:rPr>
        <w:rFonts w:ascii="Courier New" w:hAnsi="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hint="default"/>
      </w:rPr>
    </w:lvl>
    <w:lvl w:ilvl="8" w:tplc="04190005" w:tentative="1">
      <w:start w:val="1"/>
      <w:numFmt w:val="bullet"/>
      <w:lvlText w:val=""/>
      <w:lvlJc w:val="left"/>
      <w:pPr>
        <w:ind w:left="7251" w:hanging="360"/>
      </w:pPr>
      <w:rPr>
        <w:rFonts w:ascii="Wingdings" w:hAnsi="Wingdings" w:hint="default"/>
      </w:rPr>
    </w:lvl>
  </w:abstractNum>
  <w:num w:numId="1">
    <w:abstractNumId w:val="8"/>
  </w:num>
  <w:num w:numId="2">
    <w:abstractNumId w:val="5"/>
  </w:num>
  <w:num w:numId="3">
    <w:abstractNumId w:val="1"/>
  </w:num>
  <w:num w:numId="4">
    <w:abstractNumId w:val="9"/>
  </w:num>
  <w:num w:numId="5">
    <w:abstractNumId w:val="2"/>
  </w:num>
  <w:num w:numId="6">
    <w:abstractNumId w:val="0"/>
  </w:num>
  <w:num w:numId="7">
    <w:abstractNumId w:val="4"/>
  </w:num>
  <w:num w:numId="8">
    <w:abstractNumId w:val="10"/>
  </w:num>
  <w:num w:numId="9">
    <w:abstractNumId w:val="11"/>
  </w:num>
  <w:num w:numId="10">
    <w:abstractNumId w:val="3"/>
  </w:num>
  <w:num w:numId="11">
    <w:abstractNumId w:val="12"/>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295"/>
    <w:rsid w:val="000029EF"/>
    <w:rsid w:val="000235EB"/>
    <w:rsid w:val="00041712"/>
    <w:rsid w:val="00052C2C"/>
    <w:rsid w:val="0005471B"/>
    <w:rsid w:val="00054C33"/>
    <w:rsid w:val="00062236"/>
    <w:rsid w:val="00065FA3"/>
    <w:rsid w:val="00075490"/>
    <w:rsid w:val="000A1194"/>
    <w:rsid w:val="000B0433"/>
    <w:rsid w:val="000B1B5C"/>
    <w:rsid w:val="000B204D"/>
    <w:rsid w:val="000B25AE"/>
    <w:rsid w:val="001070E8"/>
    <w:rsid w:val="00116946"/>
    <w:rsid w:val="00116AFC"/>
    <w:rsid w:val="00116C77"/>
    <w:rsid w:val="0012111C"/>
    <w:rsid w:val="001218D8"/>
    <w:rsid w:val="00132583"/>
    <w:rsid w:val="00132851"/>
    <w:rsid w:val="00137330"/>
    <w:rsid w:val="00152229"/>
    <w:rsid w:val="001605B9"/>
    <w:rsid w:val="00160C91"/>
    <w:rsid w:val="00182636"/>
    <w:rsid w:val="00183FDB"/>
    <w:rsid w:val="001875E2"/>
    <w:rsid w:val="001A47E8"/>
    <w:rsid w:val="001B1614"/>
    <w:rsid w:val="001B29B8"/>
    <w:rsid w:val="001B4EE2"/>
    <w:rsid w:val="001F7A9A"/>
    <w:rsid w:val="002006F9"/>
    <w:rsid w:val="00207489"/>
    <w:rsid w:val="00210EC2"/>
    <w:rsid w:val="00215B7A"/>
    <w:rsid w:val="002217F1"/>
    <w:rsid w:val="002224C9"/>
    <w:rsid w:val="00234AB7"/>
    <w:rsid w:val="00236939"/>
    <w:rsid w:val="00263957"/>
    <w:rsid w:val="00264FAB"/>
    <w:rsid w:val="002714DF"/>
    <w:rsid w:val="00271DA8"/>
    <w:rsid w:val="002818A9"/>
    <w:rsid w:val="002A77EB"/>
    <w:rsid w:val="002B19E6"/>
    <w:rsid w:val="002D7164"/>
    <w:rsid w:val="002E1B7C"/>
    <w:rsid w:val="002E543C"/>
    <w:rsid w:val="002E5765"/>
    <w:rsid w:val="002F2C0E"/>
    <w:rsid w:val="00304FF1"/>
    <w:rsid w:val="00313183"/>
    <w:rsid w:val="00332F27"/>
    <w:rsid w:val="003464EC"/>
    <w:rsid w:val="00354F24"/>
    <w:rsid w:val="00356BFA"/>
    <w:rsid w:val="00393140"/>
    <w:rsid w:val="003D09EB"/>
    <w:rsid w:val="003D467E"/>
    <w:rsid w:val="003D6AB0"/>
    <w:rsid w:val="003E0943"/>
    <w:rsid w:val="003E45E8"/>
    <w:rsid w:val="00420DBB"/>
    <w:rsid w:val="004229D3"/>
    <w:rsid w:val="00434409"/>
    <w:rsid w:val="00434876"/>
    <w:rsid w:val="00440B89"/>
    <w:rsid w:val="004423F0"/>
    <w:rsid w:val="00463C56"/>
    <w:rsid w:val="00463CF4"/>
    <w:rsid w:val="00490AB8"/>
    <w:rsid w:val="00492092"/>
    <w:rsid w:val="00492E24"/>
    <w:rsid w:val="00493E36"/>
    <w:rsid w:val="004A3A5A"/>
    <w:rsid w:val="004B3078"/>
    <w:rsid w:val="004C06C0"/>
    <w:rsid w:val="004D7C1C"/>
    <w:rsid w:val="004F4714"/>
    <w:rsid w:val="0051349A"/>
    <w:rsid w:val="00514F80"/>
    <w:rsid w:val="00516712"/>
    <w:rsid w:val="00516E0C"/>
    <w:rsid w:val="00526430"/>
    <w:rsid w:val="00560D6D"/>
    <w:rsid w:val="00574293"/>
    <w:rsid w:val="00574AAA"/>
    <w:rsid w:val="00591631"/>
    <w:rsid w:val="00591E24"/>
    <w:rsid w:val="005925C5"/>
    <w:rsid w:val="00592C9C"/>
    <w:rsid w:val="005A2040"/>
    <w:rsid w:val="005A7024"/>
    <w:rsid w:val="005C3385"/>
    <w:rsid w:val="005D3C45"/>
    <w:rsid w:val="005E51C2"/>
    <w:rsid w:val="005F42D9"/>
    <w:rsid w:val="006118C4"/>
    <w:rsid w:val="00613099"/>
    <w:rsid w:val="006345AD"/>
    <w:rsid w:val="00677F92"/>
    <w:rsid w:val="00683AF1"/>
    <w:rsid w:val="00687860"/>
    <w:rsid w:val="006B295A"/>
    <w:rsid w:val="006C536D"/>
    <w:rsid w:val="006D3FE3"/>
    <w:rsid w:val="006F300F"/>
    <w:rsid w:val="006F445E"/>
    <w:rsid w:val="006F5932"/>
    <w:rsid w:val="00704AE7"/>
    <w:rsid w:val="00706DAE"/>
    <w:rsid w:val="00715DED"/>
    <w:rsid w:val="00724F77"/>
    <w:rsid w:val="00740B40"/>
    <w:rsid w:val="00743F57"/>
    <w:rsid w:val="00753BD2"/>
    <w:rsid w:val="00764EB2"/>
    <w:rsid w:val="00791395"/>
    <w:rsid w:val="007962D1"/>
    <w:rsid w:val="007A3F80"/>
    <w:rsid w:val="007B0659"/>
    <w:rsid w:val="007D0E92"/>
    <w:rsid w:val="0081341D"/>
    <w:rsid w:val="0082022C"/>
    <w:rsid w:val="00820AA8"/>
    <w:rsid w:val="00822DDC"/>
    <w:rsid w:val="00841BD8"/>
    <w:rsid w:val="00853ABA"/>
    <w:rsid w:val="00855864"/>
    <w:rsid w:val="00867C4F"/>
    <w:rsid w:val="00872108"/>
    <w:rsid w:val="00872FF3"/>
    <w:rsid w:val="008830AC"/>
    <w:rsid w:val="00886CBF"/>
    <w:rsid w:val="00891E48"/>
    <w:rsid w:val="0089539D"/>
    <w:rsid w:val="008B25F1"/>
    <w:rsid w:val="008B57EC"/>
    <w:rsid w:val="008C32BA"/>
    <w:rsid w:val="0090699B"/>
    <w:rsid w:val="009271D0"/>
    <w:rsid w:val="00931F34"/>
    <w:rsid w:val="009606F0"/>
    <w:rsid w:val="00970DB4"/>
    <w:rsid w:val="0098176A"/>
    <w:rsid w:val="00986CB7"/>
    <w:rsid w:val="0099026A"/>
    <w:rsid w:val="009959F5"/>
    <w:rsid w:val="009C53CC"/>
    <w:rsid w:val="009C7EF7"/>
    <w:rsid w:val="009D765B"/>
    <w:rsid w:val="009E35C3"/>
    <w:rsid w:val="00A00347"/>
    <w:rsid w:val="00A20ADB"/>
    <w:rsid w:val="00A50058"/>
    <w:rsid w:val="00A534C5"/>
    <w:rsid w:val="00A96295"/>
    <w:rsid w:val="00A97F89"/>
    <w:rsid w:val="00AA58FE"/>
    <w:rsid w:val="00AA5F5C"/>
    <w:rsid w:val="00AB00F8"/>
    <w:rsid w:val="00AB29F8"/>
    <w:rsid w:val="00AD577D"/>
    <w:rsid w:val="00AE4A72"/>
    <w:rsid w:val="00AE5A5F"/>
    <w:rsid w:val="00B23CDA"/>
    <w:rsid w:val="00B24987"/>
    <w:rsid w:val="00B538DD"/>
    <w:rsid w:val="00B646BA"/>
    <w:rsid w:val="00BA034F"/>
    <w:rsid w:val="00BA23CE"/>
    <w:rsid w:val="00BB5F12"/>
    <w:rsid w:val="00BD0115"/>
    <w:rsid w:val="00BD146E"/>
    <w:rsid w:val="00BE418C"/>
    <w:rsid w:val="00BF2838"/>
    <w:rsid w:val="00C0141E"/>
    <w:rsid w:val="00C11E61"/>
    <w:rsid w:val="00C167E6"/>
    <w:rsid w:val="00C17CE9"/>
    <w:rsid w:val="00C2211F"/>
    <w:rsid w:val="00C22837"/>
    <w:rsid w:val="00C24E31"/>
    <w:rsid w:val="00C25139"/>
    <w:rsid w:val="00C321B0"/>
    <w:rsid w:val="00C334EB"/>
    <w:rsid w:val="00C509C2"/>
    <w:rsid w:val="00C551BA"/>
    <w:rsid w:val="00C60527"/>
    <w:rsid w:val="00C936F3"/>
    <w:rsid w:val="00CB2934"/>
    <w:rsid w:val="00CB4258"/>
    <w:rsid w:val="00CC7EAA"/>
    <w:rsid w:val="00CE6D02"/>
    <w:rsid w:val="00CE6F27"/>
    <w:rsid w:val="00CF265E"/>
    <w:rsid w:val="00CF5C10"/>
    <w:rsid w:val="00D13CF4"/>
    <w:rsid w:val="00D14115"/>
    <w:rsid w:val="00D24FF3"/>
    <w:rsid w:val="00D46496"/>
    <w:rsid w:val="00D6273F"/>
    <w:rsid w:val="00DC0FE5"/>
    <w:rsid w:val="00DC36CF"/>
    <w:rsid w:val="00DD0DE2"/>
    <w:rsid w:val="00DE3EAA"/>
    <w:rsid w:val="00DE6AFE"/>
    <w:rsid w:val="00DE7EFE"/>
    <w:rsid w:val="00DF4864"/>
    <w:rsid w:val="00E06A7A"/>
    <w:rsid w:val="00E11397"/>
    <w:rsid w:val="00E206D2"/>
    <w:rsid w:val="00E26AAF"/>
    <w:rsid w:val="00E43627"/>
    <w:rsid w:val="00E503B2"/>
    <w:rsid w:val="00E562C3"/>
    <w:rsid w:val="00E6719D"/>
    <w:rsid w:val="00E93D11"/>
    <w:rsid w:val="00E97615"/>
    <w:rsid w:val="00E97E54"/>
    <w:rsid w:val="00EA1A6C"/>
    <w:rsid w:val="00EA6475"/>
    <w:rsid w:val="00EB2DC2"/>
    <w:rsid w:val="00EC551C"/>
    <w:rsid w:val="00ED2A86"/>
    <w:rsid w:val="00ED63EF"/>
    <w:rsid w:val="00EE1F31"/>
    <w:rsid w:val="00EF5884"/>
    <w:rsid w:val="00F23A65"/>
    <w:rsid w:val="00F31BB9"/>
    <w:rsid w:val="00F4099D"/>
    <w:rsid w:val="00F510BD"/>
    <w:rsid w:val="00F72CC1"/>
    <w:rsid w:val="00F80FB4"/>
    <w:rsid w:val="00F83FF7"/>
    <w:rsid w:val="00FA629B"/>
    <w:rsid w:val="00FB2F01"/>
    <w:rsid w:val="00FB5DE7"/>
    <w:rsid w:val="00FB6722"/>
    <w:rsid w:val="00FC1057"/>
    <w:rsid w:val="00FC3C82"/>
    <w:rsid w:val="00FF138B"/>
    <w:rsid w:val="00FF3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595A033-7CF7-48AD-B15A-0ACD46F1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943"/>
    <w:pPr>
      <w:spacing w:after="200" w:line="276" w:lineRule="auto"/>
    </w:pPr>
    <w:rPr>
      <w:rFonts w:eastAsia="Times New Roman"/>
      <w:sz w:val="22"/>
      <w:szCs w:val="22"/>
      <w:lang w:eastAsia="en-US"/>
    </w:rPr>
  </w:style>
  <w:style w:type="paragraph" w:styleId="2">
    <w:name w:val="heading 2"/>
    <w:basedOn w:val="a"/>
    <w:link w:val="20"/>
    <w:qFormat/>
    <w:rsid w:val="00332F27"/>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96295"/>
    <w:pPr>
      <w:ind w:left="720"/>
      <w:contextualSpacing/>
    </w:pPr>
  </w:style>
  <w:style w:type="paragraph" w:customStyle="1" w:styleId="ConsPlusNormal">
    <w:name w:val="ConsPlusNormal"/>
    <w:rsid w:val="00EB2DC2"/>
    <w:pPr>
      <w:widowControl w:val="0"/>
      <w:autoSpaceDE w:val="0"/>
      <w:autoSpaceDN w:val="0"/>
      <w:adjustRightInd w:val="0"/>
      <w:ind w:firstLine="720"/>
    </w:pPr>
    <w:rPr>
      <w:rFonts w:ascii="Arial" w:hAnsi="Arial" w:cs="Arial"/>
    </w:rPr>
  </w:style>
  <w:style w:type="character" w:customStyle="1" w:styleId="20">
    <w:name w:val="Заголовок 2 Знак"/>
    <w:basedOn w:val="a0"/>
    <w:link w:val="2"/>
    <w:locked/>
    <w:rsid w:val="00332F27"/>
    <w:rPr>
      <w:rFonts w:ascii="Times New Roman" w:hAnsi="Times New Roman" w:cs="Times New Roman"/>
      <w:b/>
      <w:bCs/>
      <w:sz w:val="36"/>
      <w:szCs w:val="36"/>
      <w:lang w:val="x-none" w:eastAsia="ru-RU"/>
    </w:rPr>
  </w:style>
  <w:style w:type="paragraph" w:styleId="a3">
    <w:name w:val="Normal (Web)"/>
    <w:basedOn w:val="a"/>
    <w:rsid w:val="00332F27"/>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rsid w:val="00332F27"/>
    <w:rPr>
      <w:rFonts w:cs="Times New Roman"/>
      <w:color w:val="0000FF"/>
      <w:u w:val="single"/>
    </w:rPr>
  </w:style>
  <w:style w:type="paragraph" w:styleId="a5">
    <w:name w:val="footer"/>
    <w:basedOn w:val="a"/>
    <w:link w:val="a6"/>
    <w:rsid w:val="00332F27"/>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6">
    <w:name w:val="Нижний колонтитул Знак"/>
    <w:basedOn w:val="a0"/>
    <w:link w:val="a5"/>
    <w:locked/>
    <w:rsid w:val="00332F27"/>
    <w:rPr>
      <w:rFonts w:ascii="Times New Roman" w:hAnsi="Times New Roman" w:cs="Times New Roman"/>
      <w:sz w:val="24"/>
      <w:szCs w:val="24"/>
      <w:lang w:val="x-none" w:eastAsia="ru-RU"/>
    </w:rPr>
  </w:style>
  <w:style w:type="character" w:styleId="a7">
    <w:name w:val="page number"/>
    <w:basedOn w:val="a0"/>
    <w:rsid w:val="00332F27"/>
    <w:rPr>
      <w:rFonts w:cs="Times New Roman"/>
    </w:rPr>
  </w:style>
  <w:style w:type="paragraph" w:styleId="a8">
    <w:name w:val="Balloon Text"/>
    <w:basedOn w:val="a"/>
    <w:link w:val="a9"/>
    <w:semiHidden/>
    <w:rsid w:val="00332F27"/>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332F27"/>
    <w:rPr>
      <w:rFonts w:ascii="Tahoma" w:eastAsia="Times New Roman" w:hAnsi="Tahoma" w:cs="Tahoma"/>
      <w:sz w:val="16"/>
      <w:szCs w:val="16"/>
    </w:rPr>
  </w:style>
  <w:style w:type="paragraph" w:styleId="21">
    <w:name w:val="Body Text 2"/>
    <w:basedOn w:val="a"/>
    <w:link w:val="22"/>
    <w:rsid w:val="00867C4F"/>
    <w:pPr>
      <w:spacing w:after="0" w:line="240" w:lineRule="auto"/>
      <w:jc w:val="both"/>
    </w:pPr>
    <w:rPr>
      <w:rFonts w:ascii="Times New Roman" w:eastAsia="Calibri" w:hAnsi="Times New Roman"/>
      <w:sz w:val="28"/>
      <w:szCs w:val="28"/>
      <w:lang w:eastAsia="ru-RU"/>
    </w:rPr>
  </w:style>
  <w:style w:type="character" w:customStyle="1" w:styleId="22">
    <w:name w:val="Основной текст 2 Знак"/>
    <w:basedOn w:val="a0"/>
    <w:link w:val="21"/>
    <w:locked/>
    <w:rsid w:val="00867C4F"/>
    <w:rPr>
      <w:rFonts w:ascii="Times New Roman" w:hAnsi="Times New Roman" w:cs="Times New Roman"/>
      <w:sz w:val="28"/>
      <w:szCs w:val="28"/>
      <w:lang w:val="x-none" w:eastAsia="ru-RU"/>
    </w:rPr>
  </w:style>
  <w:style w:type="paragraph" w:styleId="3">
    <w:name w:val="Body Text Indent 3"/>
    <w:basedOn w:val="a"/>
    <w:link w:val="30"/>
    <w:semiHidden/>
    <w:rsid w:val="00D13CF4"/>
    <w:pPr>
      <w:spacing w:after="120"/>
      <w:ind w:left="283"/>
    </w:pPr>
    <w:rPr>
      <w:sz w:val="16"/>
      <w:szCs w:val="16"/>
    </w:rPr>
  </w:style>
  <w:style w:type="character" w:customStyle="1" w:styleId="30">
    <w:name w:val="Основной текст с отступом 3 Знак"/>
    <w:basedOn w:val="a0"/>
    <w:link w:val="3"/>
    <w:semiHidden/>
    <w:locked/>
    <w:rsid w:val="00D13CF4"/>
    <w:rPr>
      <w:rFonts w:ascii="Calibri" w:eastAsia="Times New Roman" w:hAnsi="Calibri" w:cs="Times New Roman"/>
      <w:sz w:val="16"/>
      <w:szCs w:val="16"/>
    </w:rPr>
  </w:style>
  <w:style w:type="paragraph" w:customStyle="1" w:styleId="10">
    <w:name w:val="Без интервала1"/>
    <w:rsid w:val="00D13CF4"/>
    <w:rPr>
      <w:rFonts w:eastAsia="Times New Roman"/>
      <w:sz w:val="22"/>
      <w:szCs w:val="22"/>
      <w:lang w:eastAsia="en-US"/>
    </w:rPr>
  </w:style>
  <w:style w:type="paragraph" w:customStyle="1" w:styleId="ConsPlusTitle">
    <w:name w:val="ConsPlusTitle"/>
    <w:rsid w:val="004F4714"/>
    <w:pPr>
      <w:widowControl w:val="0"/>
      <w:autoSpaceDE w:val="0"/>
      <w:autoSpaceDN w:val="0"/>
      <w:adjustRightInd w:val="0"/>
    </w:pPr>
    <w:rPr>
      <w:rFonts w:ascii="Arial" w:hAnsi="Arial" w:cs="Arial"/>
      <w:b/>
      <w:bCs/>
    </w:rPr>
  </w:style>
  <w:style w:type="paragraph" w:styleId="aa">
    <w:name w:val="Document Map"/>
    <w:basedOn w:val="a"/>
    <w:link w:val="ab"/>
    <w:semiHidden/>
    <w:rsid w:val="00715DED"/>
    <w:pPr>
      <w:spacing w:after="0" w:line="240" w:lineRule="auto"/>
    </w:pPr>
    <w:rPr>
      <w:rFonts w:ascii="Tahoma" w:hAnsi="Tahoma" w:cs="Tahoma"/>
      <w:sz w:val="16"/>
      <w:szCs w:val="16"/>
    </w:rPr>
  </w:style>
  <w:style w:type="character" w:customStyle="1" w:styleId="ab">
    <w:name w:val="Схема документа Знак"/>
    <w:basedOn w:val="a0"/>
    <w:link w:val="aa"/>
    <w:semiHidden/>
    <w:locked/>
    <w:rsid w:val="00715DED"/>
    <w:rPr>
      <w:rFonts w:ascii="Tahoma" w:eastAsia="Times New Roman" w:hAnsi="Tahoma" w:cs="Tahoma"/>
      <w:sz w:val="16"/>
      <w:szCs w:val="16"/>
    </w:rPr>
  </w:style>
  <w:style w:type="character" w:styleId="ac">
    <w:name w:val="FollowedHyperlink"/>
    <w:basedOn w:val="a0"/>
    <w:semiHidden/>
    <w:rsid w:val="00791395"/>
    <w:rPr>
      <w:rFonts w:cs="Times New Roman"/>
      <w:color w:val="800080"/>
      <w:u w:val="single"/>
    </w:rPr>
  </w:style>
  <w:style w:type="paragraph" w:styleId="ad">
    <w:name w:val="header"/>
    <w:basedOn w:val="a"/>
    <w:link w:val="ae"/>
    <w:semiHidden/>
    <w:rsid w:val="006D3FE3"/>
    <w:pPr>
      <w:tabs>
        <w:tab w:val="center" w:pos="4677"/>
        <w:tab w:val="right" w:pos="9355"/>
      </w:tabs>
      <w:spacing w:after="0" w:line="240" w:lineRule="auto"/>
    </w:pPr>
  </w:style>
  <w:style w:type="character" w:customStyle="1" w:styleId="ae">
    <w:name w:val="Верхний колонтитул Знак"/>
    <w:basedOn w:val="a0"/>
    <w:link w:val="ad"/>
    <w:semiHidden/>
    <w:locked/>
    <w:rsid w:val="006D3FE3"/>
    <w:rPr>
      <w:rFonts w:ascii="Calibri" w:eastAsia="Times New Roman" w:hAnsi="Calibri" w:cs="Times New Roman"/>
    </w:rPr>
  </w:style>
  <w:style w:type="paragraph" w:styleId="af">
    <w:name w:val="footnote text"/>
    <w:basedOn w:val="a"/>
    <w:link w:val="af0"/>
    <w:semiHidden/>
    <w:rsid w:val="009C7EF7"/>
    <w:pPr>
      <w:spacing w:after="0" w:line="240" w:lineRule="auto"/>
    </w:pPr>
    <w:rPr>
      <w:sz w:val="20"/>
      <w:szCs w:val="20"/>
    </w:rPr>
  </w:style>
  <w:style w:type="character" w:customStyle="1" w:styleId="af0">
    <w:name w:val="Текст сноски Знак"/>
    <w:basedOn w:val="a0"/>
    <w:link w:val="af"/>
    <w:semiHidden/>
    <w:locked/>
    <w:rsid w:val="009C7EF7"/>
    <w:rPr>
      <w:rFonts w:ascii="Calibri" w:eastAsia="Times New Roman" w:hAnsi="Calibri" w:cs="Times New Roman"/>
      <w:sz w:val="20"/>
      <w:szCs w:val="20"/>
    </w:rPr>
  </w:style>
  <w:style w:type="character" w:styleId="af1">
    <w:name w:val="footnote reference"/>
    <w:basedOn w:val="a0"/>
    <w:semiHidden/>
    <w:rsid w:val="009C7EF7"/>
    <w:rPr>
      <w:rFonts w:cs="Times New Roman"/>
      <w:vertAlign w:val="superscript"/>
    </w:rPr>
  </w:style>
  <w:style w:type="paragraph" w:styleId="11">
    <w:name w:val="toc 1"/>
    <w:basedOn w:val="a"/>
    <w:next w:val="a"/>
    <w:autoRedefine/>
    <w:rsid w:val="009C7EF7"/>
    <w:pPr>
      <w:spacing w:before="120" w:after="120"/>
    </w:pPr>
    <w:rPr>
      <w:b/>
      <w:bCs/>
      <w:caps/>
      <w:sz w:val="20"/>
      <w:szCs w:val="20"/>
    </w:rPr>
  </w:style>
  <w:style w:type="paragraph" w:styleId="23">
    <w:name w:val="toc 2"/>
    <w:basedOn w:val="a"/>
    <w:next w:val="a"/>
    <w:autoRedefine/>
    <w:rsid w:val="009C7EF7"/>
    <w:pPr>
      <w:spacing w:after="0"/>
      <w:ind w:left="220"/>
    </w:pPr>
    <w:rPr>
      <w:smallCaps/>
      <w:sz w:val="20"/>
      <w:szCs w:val="20"/>
    </w:rPr>
  </w:style>
  <w:style w:type="paragraph" w:styleId="31">
    <w:name w:val="toc 3"/>
    <w:basedOn w:val="a"/>
    <w:next w:val="a"/>
    <w:autoRedefine/>
    <w:rsid w:val="009C7EF7"/>
    <w:pPr>
      <w:spacing w:after="0"/>
      <w:ind w:left="440"/>
    </w:pPr>
    <w:rPr>
      <w:i/>
      <w:iCs/>
      <w:sz w:val="20"/>
      <w:szCs w:val="20"/>
    </w:rPr>
  </w:style>
  <w:style w:type="paragraph" w:styleId="4">
    <w:name w:val="toc 4"/>
    <w:basedOn w:val="a"/>
    <w:next w:val="a"/>
    <w:autoRedefine/>
    <w:rsid w:val="009C7EF7"/>
    <w:pPr>
      <w:spacing w:after="0"/>
      <w:ind w:left="660"/>
    </w:pPr>
    <w:rPr>
      <w:sz w:val="18"/>
      <w:szCs w:val="18"/>
    </w:rPr>
  </w:style>
  <w:style w:type="paragraph" w:styleId="5">
    <w:name w:val="toc 5"/>
    <w:basedOn w:val="a"/>
    <w:next w:val="a"/>
    <w:autoRedefine/>
    <w:rsid w:val="009C7EF7"/>
    <w:pPr>
      <w:spacing w:after="0"/>
      <w:ind w:left="880"/>
    </w:pPr>
    <w:rPr>
      <w:sz w:val="18"/>
      <w:szCs w:val="18"/>
    </w:rPr>
  </w:style>
  <w:style w:type="paragraph" w:styleId="6">
    <w:name w:val="toc 6"/>
    <w:basedOn w:val="a"/>
    <w:next w:val="a"/>
    <w:autoRedefine/>
    <w:rsid w:val="009C7EF7"/>
    <w:pPr>
      <w:spacing w:after="0"/>
      <w:ind w:left="1100"/>
    </w:pPr>
    <w:rPr>
      <w:sz w:val="18"/>
      <w:szCs w:val="18"/>
    </w:rPr>
  </w:style>
  <w:style w:type="paragraph" w:styleId="7">
    <w:name w:val="toc 7"/>
    <w:basedOn w:val="a"/>
    <w:next w:val="a"/>
    <w:autoRedefine/>
    <w:rsid w:val="009C7EF7"/>
    <w:pPr>
      <w:spacing w:after="0"/>
      <w:ind w:left="1320"/>
    </w:pPr>
    <w:rPr>
      <w:sz w:val="18"/>
      <w:szCs w:val="18"/>
    </w:rPr>
  </w:style>
  <w:style w:type="paragraph" w:styleId="8">
    <w:name w:val="toc 8"/>
    <w:basedOn w:val="a"/>
    <w:next w:val="a"/>
    <w:autoRedefine/>
    <w:rsid w:val="009C7EF7"/>
    <w:pPr>
      <w:spacing w:after="0"/>
      <w:ind w:left="1540"/>
    </w:pPr>
    <w:rPr>
      <w:sz w:val="18"/>
      <w:szCs w:val="18"/>
    </w:rPr>
  </w:style>
  <w:style w:type="paragraph" w:styleId="9">
    <w:name w:val="toc 9"/>
    <w:basedOn w:val="a"/>
    <w:next w:val="a"/>
    <w:autoRedefine/>
    <w:rsid w:val="009C7EF7"/>
    <w:pPr>
      <w:spacing w:after="0"/>
      <w:ind w:left="1760"/>
    </w:pPr>
    <w:rPr>
      <w:sz w:val="18"/>
      <w:szCs w:val="18"/>
    </w:rPr>
  </w:style>
  <w:style w:type="paragraph" w:styleId="af2">
    <w:name w:val="endnote text"/>
    <w:basedOn w:val="a"/>
    <w:link w:val="af3"/>
    <w:semiHidden/>
    <w:rsid w:val="002224C9"/>
    <w:pPr>
      <w:spacing w:after="0" w:line="240" w:lineRule="auto"/>
    </w:pPr>
    <w:rPr>
      <w:sz w:val="20"/>
      <w:szCs w:val="20"/>
    </w:rPr>
  </w:style>
  <w:style w:type="character" w:customStyle="1" w:styleId="af3">
    <w:name w:val="Текст концевой сноски Знак"/>
    <w:basedOn w:val="a0"/>
    <w:link w:val="af2"/>
    <w:semiHidden/>
    <w:locked/>
    <w:rsid w:val="002224C9"/>
    <w:rPr>
      <w:rFonts w:ascii="Calibri" w:eastAsia="Times New Roman" w:hAnsi="Calibri" w:cs="Times New Roman"/>
      <w:sz w:val="20"/>
      <w:szCs w:val="20"/>
    </w:rPr>
  </w:style>
  <w:style w:type="character" w:styleId="af4">
    <w:name w:val="endnote reference"/>
    <w:basedOn w:val="a0"/>
    <w:semiHidden/>
    <w:rsid w:val="002224C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17956</Words>
  <Characters>102351</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120067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Я</dc:creator>
  <cp:keywords/>
  <dc:description/>
  <cp:lastModifiedBy>admin</cp:lastModifiedBy>
  <cp:revision>2</cp:revision>
  <dcterms:created xsi:type="dcterms:W3CDTF">2014-04-12T14:27:00Z</dcterms:created>
  <dcterms:modified xsi:type="dcterms:W3CDTF">2014-04-12T14:27:00Z</dcterms:modified>
</cp:coreProperties>
</file>