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A36" w:rsidRDefault="007A4A36" w:rsidP="007A4A3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A4A36" w:rsidRDefault="007A4A36" w:rsidP="007A4A3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A4A36" w:rsidRDefault="007A4A36" w:rsidP="007A4A3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A4A36" w:rsidRDefault="007A4A36" w:rsidP="007A4A3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A4A36" w:rsidRDefault="007A4A36" w:rsidP="007A4A3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A4A36" w:rsidRDefault="007A4A36" w:rsidP="007A4A3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A4A36" w:rsidRDefault="007A4A36" w:rsidP="007A4A3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A4A36" w:rsidRDefault="007A4A36" w:rsidP="007A4A3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A4A36" w:rsidRDefault="007A4A36" w:rsidP="007A4A3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A4A36" w:rsidRDefault="007A4A36" w:rsidP="007A4A3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A4A36" w:rsidRDefault="007A4A36" w:rsidP="007A4A3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A4A36" w:rsidRDefault="007A4A36" w:rsidP="007A4A3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A4A36" w:rsidRDefault="007A4A36" w:rsidP="007A4A3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A4A36" w:rsidRDefault="007A4A36" w:rsidP="007A4A3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7A4A36" w:rsidRPr="007A4A36" w:rsidRDefault="00CF3521" w:rsidP="00CF3521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Ц</w:t>
      </w:r>
      <w:r w:rsidR="007A4A36" w:rsidRPr="007A4A36">
        <w:rPr>
          <w:b/>
          <w:sz w:val="28"/>
          <w:szCs w:val="28"/>
          <w:lang w:val="uk-UA"/>
        </w:rPr>
        <w:t>ентральн</w:t>
      </w:r>
      <w:r>
        <w:rPr>
          <w:b/>
          <w:sz w:val="28"/>
          <w:szCs w:val="28"/>
          <w:lang w:val="uk-UA"/>
        </w:rPr>
        <w:t>а</w:t>
      </w:r>
      <w:r w:rsidR="007A4A36" w:rsidRPr="007A4A36">
        <w:rPr>
          <w:b/>
          <w:sz w:val="28"/>
          <w:szCs w:val="28"/>
          <w:lang w:val="uk-UA"/>
        </w:rPr>
        <w:t xml:space="preserve"> баз</w:t>
      </w:r>
      <w:r>
        <w:rPr>
          <w:b/>
          <w:sz w:val="28"/>
          <w:szCs w:val="28"/>
          <w:lang w:val="uk-UA"/>
        </w:rPr>
        <w:t>а</w:t>
      </w:r>
      <w:r w:rsidR="007A4A36" w:rsidRPr="007A4A36">
        <w:rPr>
          <w:b/>
          <w:sz w:val="28"/>
          <w:szCs w:val="28"/>
          <w:lang w:val="uk-UA"/>
        </w:rPr>
        <w:t xml:space="preserve"> даних Держмитслужби України</w:t>
      </w:r>
    </w:p>
    <w:p w:rsidR="007A4A36" w:rsidRDefault="007A4A36" w:rsidP="007A4A3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1374FC" w:rsidRPr="007A4A36" w:rsidRDefault="007A4A36" w:rsidP="007A4A3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F02F93" w:rsidRPr="007A4A36">
        <w:rPr>
          <w:b/>
          <w:sz w:val="28"/>
          <w:szCs w:val="28"/>
          <w:lang w:val="uk-UA"/>
        </w:rPr>
        <w:t>Зміст</w:t>
      </w:r>
    </w:p>
    <w:p w:rsidR="007A4A36" w:rsidRPr="007A4A36" w:rsidRDefault="007A4A36" w:rsidP="007A4A36">
      <w:pPr>
        <w:pStyle w:val="1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11CEF" w:rsidRPr="007A4A36" w:rsidRDefault="00411CEF" w:rsidP="007A4A36">
      <w:pPr>
        <w:pStyle w:val="1"/>
        <w:spacing w:line="360" w:lineRule="auto"/>
        <w:jc w:val="both"/>
        <w:rPr>
          <w:noProof/>
          <w:sz w:val="28"/>
          <w:szCs w:val="28"/>
          <w:lang w:val="uk-UA"/>
        </w:rPr>
      </w:pPr>
      <w:r w:rsidRPr="002E1C32">
        <w:rPr>
          <w:rStyle w:val="a8"/>
          <w:noProof/>
          <w:color w:val="auto"/>
          <w:sz w:val="28"/>
          <w:szCs w:val="28"/>
          <w:u w:val="none"/>
          <w:lang w:val="uk-UA"/>
        </w:rPr>
        <w:t>Вступ</w:t>
      </w:r>
    </w:p>
    <w:p w:rsidR="00411CEF" w:rsidRPr="007A4A36" w:rsidRDefault="00411CEF" w:rsidP="007A4A36">
      <w:pPr>
        <w:pStyle w:val="1"/>
        <w:spacing w:line="360" w:lineRule="auto"/>
        <w:jc w:val="both"/>
        <w:rPr>
          <w:noProof/>
          <w:sz w:val="28"/>
          <w:szCs w:val="28"/>
          <w:lang w:val="uk-UA"/>
        </w:rPr>
      </w:pPr>
      <w:r w:rsidRPr="002E1C32">
        <w:rPr>
          <w:rStyle w:val="a8"/>
          <w:bCs/>
          <w:noProof/>
          <w:color w:val="auto"/>
          <w:sz w:val="28"/>
          <w:szCs w:val="28"/>
          <w:u w:val="none"/>
          <w:lang w:val="uk-UA"/>
        </w:rPr>
        <w:t>1. Центральна база даних ДМСУ – як елемент єдиної автоматизованої інформаційної системи митної служби України</w:t>
      </w:r>
    </w:p>
    <w:p w:rsidR="00411CEF" w:rsidRPr="007A4A36" w:rsidRDefault="00411CEF" w:rsidP="007A4A36">
      <w:pPr>
        <w:pStyle w:val="1"/>
        <w:spacing w:line="360" w:lineRule="auto"/>
        <w:jc w:val="both"/>
        <w:rPr>
          <w:noProof/>
          <w:sz w:val="28"/>
          <w:szCs w:val="28"/>
          <w:lang w:val="uk-UA"/>
        </w:rPr>
      </w:pPr>
      <w:r w:rsidRPr="002E1C32">
        <w:rPr>
          <w:rStyle w:val="a8"/>
          <w:noProof/>
          <w:color w:val="auto"/>
          <w:sz w:val="28"/>
          <w:szCs w:val="28"/>
          <w:u w:val="none"/>
          <w:lang w:val="uk-UA"/>
        </w:rPr>
        <w:t>2. Шляхи створення Центральної бази даних ДМСУ</w:t>
      </w:r>
    </w:p>
    <w:p w:rsidR="00411CEF" w:rsidRPr="007A4A36" w:rsidRDefault="00411CEF" w:rsidP="007A4A36">
      <w:pPr>
        <w:pStyle w:val="1"/>
        <w:spacing w:line="360" w:lineRule="auto"/>
        <w:jc w:val="both"/>
        <w:rPr>
          <w:noProof/>
          <w:sz w:val="28"/>
          <w:szCs w:val="28"/>
          <w:lang w:val="uk-UA"/>
        </w:rPr>
      </w:pPr>
      <w:r w:rsidRPr="002E1C32">
        <w:rPr>
          <w:rStyle w:val="a8"/>
          <w:noProof/>
          <w:color w:val="auto"/>
          <w:sz w:val="28"/>
          <w:szCs w:val="28"/>
          <w:u w:val="none"/>
          <w:lang w:val="uk-UA"/>
        </w:rPr>
        <w:t>3. Технологія використання Центральної бази даних ДМСУ</w:t>
      </w:r>
    </w:p>
    <w:p w:rsidR="00411CEF" w:rsidRPr="007A4A36" w:rsidRDefault="00411CEF" w:rsidP="007A4A36">
      <w:pPr>
        <w:pStyle w:val="1"/>
        <w:spacing w:line="360" w:lineRule="auto"/>
        <w:jc w:val="both"/>
        <w:rPr>
          <w:noProof/>
          <w:sz w:val="28"/>
          <w:szCs w:val="28"/>
          <w:lang w:val="uk-UA"/>
        </w:rPr>
      </w:pPr>
      <w:r w:rsidRPr="002E1C32">
        <w:rPr>
          <w:rStyle w:val="a8"/>
          <w:noProof/>
          <w:color w:val="auto"/>
          <w:sz w:val="28"/>
          <w:szCs w:val="28"/>
          <w:u w:val="none"/>
          <w:lang w:val="uk-UA"/>
        </w:rPr>
        <w:t>Висновок</w:t>
      </w:r>
    </w:p>
    <w:p w:rsidR="00411CEF" w:rsidRPr="007A4A36" w:rsidRDefault="00411CEF" w:rsidP="007A4A36">
      <w:pPr>
        <w:pStyle w:val="1"/>
        <w:spacing w:line="360" w:lineRule="auto"/>
        <w:jc w:val="both"/>
        <w:rPr>
          <w:noProof/>
          <w:sz w:val="28"/>
          <w:szCs w:val="28"/>
          <w:lang w:val="uk-UA"/>
        </w:rPr>
      </w:pPr>
      <w:r w:rsidRPr="002E1C32">
        <w:rPr>
          <w:rStyle w:val="a8"/>
          <w:noProof/>
          <w:color w:val="auto"/>
          <w:sz w:val="28"/>
          <w:szCs w:val="28"/>
          <w:u w:val="none"/>
          <w:lang w:val="uk-UA"/>
        </w:rPr>
        <w:t>Список використаної літератури</w:t>
      </w:r>
    </w:p>
    <w:p w:rsidR="00F02F93" w:rsidRPr="007A4A36" w:rsidRDefault="00F02F93" w:rsidP="007A4A36">
      <w:pPr>
        <w:spacing w:line="360" w:lineRule="auto"/>
        <w:jc w:val="both"/>
        <w:rPr>
          <w:sz w:val="28"/>
          <w:szCs w:val="28"/>
          <w:lang w:val="uk-UA"/>
        </w:rPr>
      </w:pPr>
    </w:p>
    <w:p w:rsidR="00F02F93" w:rsidRPr="007A4A36" w:rsidRDefault="007A4A36" w:rsidP="007A4A3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bookmarkStart w:id="0" w:name="_Toc276034144"/>
      <w:r w:rsidR="00F02F93" w:rsidRPr="007A4A36">
        <w:rPr>
          <w:b/>
          <w:sz w:val="28"/>
          <w:szCs w:val="28"/>
          <w:lang w:val="uk-UA"/>
        </w:rPr>
        <w:t>Вступ</w:t>
      </w:r>
      <w:bookmarkEnd w:id="0"/>
    </w:p>
    <w:p w:rsidR="007A4A36" w:rsidRDefault="007A4A36" w:rsidP="007A4A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B48EC" w:rsidRPr="007A4A36" w:rsidRDefault="006014F0" w:rsidP="007A4A36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7A4A36">
        <w:rPr>
          <w:sz w:val="28"/>
          <w:szCs w:val="28"/>
          <w:lang w:val="uk-UA"/>
        </w:rPr>
        <w:t xml:space="preserve">Взагалі, центральна база даних (ЦБД) – є </w:t>
      </w:r>
      <w:r w:rsidR="007A4A36" w:rsidRPr="007A4A36">
        <w:rPr>
          <w:sz w:val="28"/>
          <w:szCs w:val="28"/>
          <w:lang w:val="uk-UA"/>
        </w:rPr>
        <w:t>невід’ємним</w:t>
      </w:r>
      <w:r w:rsidRPr="007A4A36">
        <w:rPr>
          <w:sz w:val="28"/>
          <w:szCs w:val="28"/>
          <w:lang w:val="uk-UA"/>
        </w:rPr>
        <w:t xml:space="preserve"> елементом будь-якої </w:t>
      </w:r>
      <w:r w:rsidR="00C52C7C" w:rsidRPr="007A4A36">
        <w:rPr>
          <w:sz w:val="28"/>
          <w:szCs w:val="28"/>
          <w:lang w:val="uk-UA"/>
        </w:rPr>
        <w:t>корпоративної</w:t>
      </w:r>
      <w:r w:rsidRPr="007A4A36">
        <w:rPr>
          <w:sz w:val="28"/>
          <w:szCs w:val="28"/>
          <w:lang w:val="uk-UA"/>
        </w:rPr>
        <w:t xml:space="preserve"> Інформаційної системи. Центральна бази даних Держмитслужби України є </w:t>
      </w:r>
      <w:r w:rsidR="007A4A36" w:rsidRPr="007A4A36">
        <w:rPr>
          <w:sz w:val="28"/>
          <w:szCs w:val="28"/>
          <w:lang w:val="uk-UA"/>
        </w:rPr>
        <w:t>невід’ємним</w:t>
      </w:r>
      <w:r w:rsidRPr="007A4A36">
        <w:rPr>
          <w:sz w:val="28"/>
          <w:szCs w:val="28"/>
          <w:lang w:val="uk-UA"/>
        </w:rPr>
        <w:t xml:space="preserve"> елементом </w:t>
      </w:r>
      <w:r w:rsidRPr="007A4A36">
        <w:rPr>
          <w:bCs/>
          <w:sz w:val="28"/>
          <w:szCs w:val="28"/>
          <w:lang w:val="uk-UA"/>
        </w:rPr>
        <w:t>єдиної автоматизован</w:t>
      </w:r>
      <w:r w:rsidR="00676DB0" w:rsidRPr="007A4A36">
        <w:rPr>
          <w:bCs/>
          <w:sz w:val="28"/>
          <w:szCs w:val="28"/>
          <w:lang w:val="uk-UA"/>
        </w:rPr>
        <w:t>ої</w:t>
      </w:r>
      <w:r w:rsidRPr="007A4A36">
        <w:rPr>
          <w:bCs/>
          <w:sz w:val="28"/>
          <w:szCs w:val="28"/>
          <w:lang w:val="uk-UA"/>
        </w:rPr>
        <w:t xml:space="preserve"> інформаційн</w:t>
      </w:r>
      <w:r w:rsidR="00676DB0" w:rsidRPr="007A4A36">
        <w:rPr>
          <w:bCs/>
          <w:sz w:val="28"/>
          <w:szCs w:val="28"/>
          <w:lang w:val="uk-UA"/>
        </w:rPr>
        <w:t>ої</w:t>
      </w:r>
      <w:r w:rsidRPr="007A4A36">
        <w:rPr>
          <w:bCs/>
          <w:sz w:val="28"/>
          <w:szCs w:val="28"/>
          <w:lang w:val="uk-UA"/>
        </w:rPr>
        <w:t xml:space="preserve"> систем</w:t>
      </w:r>
      <w:r w:rsidR="00676DB0" w:rsidRPr="007A4A36">
        <w:rPr>
          <w:bCs/>
          <w:sz w:val="28"/>
          <w:szCs w:val="28"/>
          <w:lang w:val="uk-UA"/>
        </w:rPr>
        <w:t>и ДМСУ</w:t>
      </w:r>
      <w:r w:rsidRPr="007A4A36">
        <w:rPr>
          <w:bCs/>
          <w:sz w:val="28"/>
          <w:szCs w:val="28"/>
          <w:lang w:val="uk-UA"/>
        </w:rPr>
        <w:t>.</w:t>
      </w:r>
    </w:p>
    <w:p w:rsidR="00676DB0" w:rsidRPr="007A4A36" w:rsidRDefault="00676DB0" w:rsidP="007A4A36">
      <w:pPr>
        <w:spacing w:line="360" w:lineRule="auto"/>
        <w:ind w:firstLine="709"/>
        <w:jc w:val="both"/>
        <w:rPr>
          <w:rStyle w:val="apple-style-span"/>
          <w:sz w:val="28"/>
          <w:szCs w:val="28"/>
          <w:lang w:val="uk-UA"/>
        </w:rPr>
      </w:pPr>
      <w:r w:rsidRPr="007A4A36">
        <w:rPr>
          <w:bCs/>
          <w:sz w:val="28"/>
          <w:szCs w:val="28"/>
          <w:lang w:val="uk-UA"/>
        </w:rPr>
        <w:t xml:space="preserve">Саме, поняття </w:t>
      </w:r>
      <w:r w:rsidRPr="007A4A36">
        <w:rPr>
          <w:rStyle w:val="apple-style-span"/>
          <w:b/>
          <w:bCs/>
          <w:sz w:val="28"/>
          <w:szCs w:val="28"/>
          <w:lang w:val="uk-UA"/>
        </w:rPr>
        <w:t>база даних</w:t>
      </w:r>
      <w:r w:rsidRPr="007A4A36">
        <w:rPr>
          <w:rStyle w:val="apple-converted-space"/>
          <w:sz w:val="28"/>
          <w:szCs w:val="28"/>
          <w:lang w:val="uk-UA"/>
        </w:rPr>
        <w:t xml:space="preserve"> Інформаційної системи </w:t>
      </w:r>
      <w:r w:rsidRPr="007A4A36">
        <w:rPr>
          <w:rStyle w:val="apple-style-span"/>
          <w:sz w:val="28"/>
          <w:szCs w:val="28"/>
          <w:lang w:val="uk-UA"/>
        </w:rPr>
        <w:t xml:space="preserve">— це, сукупність зв'язаних даних, організованих по певних правилах, що передбачають загальні принципи опису, зберігання і маніпулювання, незалежне від прикладних програм. База даних є інформаційною моделлю прикладної області. Звернення до баз даних здійснюється за допомогою системи управління базами даних (СУБД), що </w:t>
      </w:r>
      <w:r w:rsidR="007A4A36" w:rsidRPr="007A4A36">
        <w:rPr>
          <w:rStyle w:val="apple-style-span"/>
          <w:sz w:val="28"/>
          <w:szCs w:val="28"/>
          <w:lang w:val="uk-UA"/>
        </w:rPr>
        <w:t>включаються</w:t>
      </w:r>
      <w:r w:rsidRPr="007A4A36">
        <w:rPr>
          <w:rStyle w:val="apple-style-span"/>
          <w:sz w:val="28"/>
          <w:szCs w:val="28"/>
          <w:lang w:val="uk-UA"/>
        </w:rPr>
        <w:t xml:space="preserve"> до корпоративних ІС.</w:t>
      </w:r>
    </w:p>
    <w:p w:rsidR="00676DB0" w:rsidRPr="007A4A36" w:rsidRDefault="00676DB0" w:rsidP="007A4A36">
      <w:pPr>
        <w:spacing w:line="360" w:lineRule="auto"/>
        <w:ind w:firstLine="709"/>
        <w:jc w:val="both"/>
        <w:rPr>
          <w:rStyle w:val="apple-style-span"/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Про центральну базу даних ДМСУ поговоримо у даній роботі.</w:t>
      </w:r>
    </w:p>
    <w:p w:rsidR="005B524E" w:rsidRPr="007A4A36" w:rsidRDefault="005B524E" w:rsidP="007A4A36">
      <w:pPr>
        <w:pStyle w:val="center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5B524E" w:rsidRPr="007A4A36" w:rsidRDefault="007A4A36" w:rsidP="007A4A36">
      <w:pPr>
        <w:pStyle w:val="center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bookmarkStart w:id="1" w:name="_Toc276034145"/>
      <w:r w:rsidR="00676DB0" w:rsidRPr="007A4A36">
        <w:rPr>
          <w:b/>
          <w:bCs/>
          <w:sz w:val="28"/>
          <w:szCs w:val="28"/>
          <w:lang w:val="uk-UA"/>
        </w:rPr>
        <w:t xml:space="preserve">1. Центральна база даних ДМСУ – як елемент </w:t>
      </w:r>
      <w:r w:rsidR="00E61F99" w:rsidRPr="007A4A36">
        <w:rPr>
          <w:b/>
          <w:bCs/>
          <w:sz w:val="28"/>
          <w:szCs w:val="28"/>
          <w:lang w:val="uk-UA"/>
        </w:rPr>
        <w:t>єдиної автоматизованої інформаційної системи митної служби України</w:t>
      </w:r>
      <w:bookmarkEnd w:id="1"/>
    </w:p>
    <w:p w:rsidR="00676DB0" w:rsidRPr="007A4A36" w:rsidRDefault="00676DB0" w:rsidP="007A4A36">
      <w:pPr>
        <w:pStyle w:val="center"/>
        <w:spacing w:before="0" w:beforeAutospacing="0" w:after="0" w:afterAutospacing="0" w:line="360" w:lineRule="auto"/>
        <w:ind w:firstLine="709"/>
        <w:jc w:val="center"/>
        <w:rPr>
          <w:bCs/>
          <w:sz w:val="28"/>
          <w:szCs w:val="28"/>
          <w:lang w:val="uk-UA"/>
        </w:rPr>
      </w:pPr>
    </w:p>
    <w:p w:rsidR="0064492D" w:rsidRPr="007A4A36" w:rsidRDefault="00E03C12" w:rsidP="007A4A36">
      <w:pPr>
        <w:pStyle w:val="center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A4A36">
        <w:rPr>
          <w:bCs/>
          <w:sz w:val="28"/>
          <w:szCs w:val="28"/>
          <w:lang w:val="uk-UA"/>
        </w:rPr>
        <w:t>Для митних органів України побудовано й встановлено єдину автоматизовану інформаційну систему, далі ЄАІС.</w:t>
      </w:r>
    </w:p>
    <w:p w:rsidR="0064492D" w:rsidRPr="007A4A36" w:rsidRDefault="0064492D" w:rsidP="007A4A36">
      <w:pPr>
        <w:pStyle w:val="center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A4A36">
        <w:rPr>
          <w:bCs/>
          <w:sz w:val="28"/>
          <w:szCs w:val="28"/>
          <w:lang w:val="uk-UA"/>
        </w:rPr>
        <w:t>ЄАІС</w:t>
      </w:r>
      <w:r w:rsidRPr="007A4A36">
        <w:rPr>
          <w:rStyle w:val="apple-converted-space"/>
          <w:sz w:val="28"/>
          <w:szCs w:val="28"/>
          <w:lang w:val="uk-UA"/>
        </w:rPr>
        <w:t> </w:t>
      </w:r>
      <w:r w:rsidRPr="007A4A36">
        <w:rPr>
          <w:sz w:val="28"/>
          <w:szCs w:val="28"/>
          <w:lang w:val="uk-UA"/>
        </w:rPr>
        <w:t>Державної митної служби України (далі – ДМСУ) являє собою автоматизовану систему управління процесами митної діяльності. Її основне призначення - підвищення ефективності формування і здійснення єдиної митної політики держави і діяльності митних органів.</w:t>
      </w:r>
    </w:p>
    <w:p w:rsidR="0064492D" w:rsidRPr="007A4A36" w:rsidRDefault="0064492D" w:rsidP="007A4A36">
      <w:pPr>
        <w:pStyle w:val="center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A4A36">
        <w:rPr>
          <w:bCs/>
          <w:sz w:val="28"/>
          <w:szCs w:val="28"/>
          <w:lang w:val="uk-UA"/>
        </w:rPr>
        <w:t>В</w:t>
      </w:r>
      <w:r w:rsidRPr="007A4A36">
        <w:rPr>
          <w:rStyle w:val="apple-converted-space"/>
          <w:sz w:val="28"/>
          <w:szCs w:val="28"/>
          <w:lang w:val="uk-UA"/>
        </w:rPr>
        <w:t> </w:t>
      </w:r>
      <w:r w:rsidRPr="007A4A36">
        <w:rPr>
          <w:sz w:val="28"/>
          <w:szCs w:val="28"/>
          <w:lang w:val="uk-UA"/>
        </w:rPr>
        <w:t>Законі України "Про захист інформації в автоматизованих системах" під автоматизованою системою (далі – АС) розуміють систему, що здійснює автоматизовану обробку даних і до складу якої входять технічні засоби їх обробки (засоби обчислювальної техніки і зв’язку), а також методи, процедури, програмне забезпечення.</w:t>
      </w:r>
    </w:p>
    <w:p w:rsidR="0064492D" w:rsidRPr="007A4A36" w:rsidRDefault="0064492D" w:rsidP="007A4A36">
      <w:pPr>
        <w:pStyle w:val="center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A4A36">
        <w:rPr>
          <w:bCs/>
          <w:sz w:val="28"/>
          <w:szCs w:val="28"/>
          <w:lang w:val="uk-UA"/>
        </w:rPr>
        <w:t>Н</w:t>
      </w:r>
      <w:r w:rsidRPr="007A4A36">
        <w:rPr>
          <w:sz w:val="28"/>
          <w:szCs w:val="28"/>
          <w:lang w:val="uk-UA"/>
        </w:rPr>
        <w:t xml:space="preserve">аказ ДМСУ №5 від 05.01.05 "Про порядок організації захисту інформації під час здійснення митного контролю та митного оформлення товарів і транспортних засобів із застосуванням вантажної митної декларації, яка містить інформацію з обмеженим доступом, що є власністю держави" більш деталізує вказане поняття. У цьому Порядку термін </w:t>
      </w:r>
      <w:r w:rsidR="00E61F99" w:rsidRPr="007A4A36">
        <w:rPr>
          <w:sz w:val="28"/>
          <w:szCs w:val="28"/>
          <w:lang w:val="uk-UA"/>
        </w:rPr>
        <w:t>автоматизована система (</w:t>
      </w:r>
      <w:r w:rsidRPr="007A4A36">
        <w:rPr>
          <w:sz w:val="28"/>
          <w:szCs w:val="28"/>
          <w:lang w:val="uk-UA"/>
        </w:rPr>
        <w:t>АС</w:t>
      </w:r>
      <w:r w:rsidR="00E61F99" w:rsidRPr="007A4A36">
        <w:rPr>
          <w:sz w:val="28"/>
          <w:szCs w:val="28"/>
          <w:lang w:val="uk-UA"/>
        </w:rPr>
        <w:t>)</w:t>
      </w:r>
      <w:r w:rsidRPr="007A4A36">
        <w:rPr>
          <w:sz w:val="28"/>
          <w:szCs w:val="28"/>
          <w:lang w:val="uk-UA"/>
        </w:rPr>
        <w:t xml:space="preserve"> вживається в такому значенні: як організаційно-технічна система, що реалізує інформаційну технологію й об’єднує засоби обчислювальної техніки й зв’язку, методи й процедури, програмне забезпечення, фізичне середовище, персонал і інформацію, яка обробляється. Дані, що знаходяться в інформаційній системі строго систематизовані і упорядковані. Структура ЄАІС може бути представлена у вигляді </w:t>
      </w:r>
      <w:r w:rsidR="00E61F99" w:rsidRPr="007A4A36">
        <w:rPr>
          <w:sz w:val="28"/>
          <w:szCs w:val="28"/>
          <w:lang w:val="uk-UA"/>
        </w:rPr>
        <w:t>таких</w:t>
      </w:r>
      <w:r w:rsidRPr="007A4A36">
        <w:rPr>
          <w:sz w:val="28"/>
          <w:szCs w:val="28"/>
          <w:lang w:val="uk-UA"/>
        </w:rPr>
        <w:t xml:space="preserve"> зв’язків:</w:t>
      </w:r>
    </w:p>
    <w:p w:rsidR="0064492D" w:rsidRPr="007A4A36" w:rsidRDefault="0064492D" w:rsidP="007A4A36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A4A36">
        <w:rPr>
          <w:bCs/>
          <w:sz w:val="28"/>
          <w:szCs w:val="28"/>
          <w:lang w:val="uk-UA"/>
        </w:rPr>
        <w:t>Б</w:t>
      </w:r>
      <w:r w:rsidRPr="007A4A36">
        <w:rPr>
          <w:sz w:val="28"/>
          <w:szCs w:val="28"/>
          <w:lang w:val="uk-UA"/>
        </w:rPr>
        <w:t xml:space="preserve">аза даних. Центральна база даних ДМСУ дає можливість отримувати детальну інформацію у будь - якому розрізі даних, що містяться в електронних копіях митних документів, внутрішній документації митних органів </w:t>
      </w:r>
      <w:r w:rsidR="00E61F99" w:rsidRPr="007A4A36">
        <w:rPr>
          <w:sz w:val="28"/>
          <w:szCs w:val="28"/>
          <w:lang w:val="uk-UA"/>
        </w:rPr>
        <w:t>всіх рівнів</w:t>
      </w:r>
      <w:r w:rsidRPr="007A4A36">
        <w:rPr>
          <w:sz w:val="28"/>
          <w:szCs w:val="28"/>
          <w:lang w:val="uk-UA"/>
        </w:rPr>
        <w:t>;</w:t>
      </w:r>
    </w:p>
    <w:p w:rsidR="0064492D" w:rsidRPr="007A4A36" w:rsidRDefault="0064492D" w:rsidP="007A4A36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A4A36">
        <w:rPr>
          <w:bCs/>
          <w:sz w:val="28"/>
          <w:szCs w:val="28"/>
          <w:lang w:val="uk-UA"/>
        </w:rPr>
        <w:t>О</w:t>
      </w:r>
      <w:r w:rsidRPr="007A4A36">
        <w:rPr>
          <w:sz w:val="28"/>
          <w:szCs w:val="28"/>
          <w:lang w:val="uk-UA"/>
        </w:rPr>
        <w:t>соби, що обслуговують систему (розробники програмно - інформаційних комплексів (далі-ПІК), адміністратори, інспектори спеціалізованих підрозділів);</w:t>
      </w:r>
    </w:p>
    <w:p w:rsidR="0064492D" w:rsidRPr="007A4A36" w:rsidRDefault="0064492D" w:rsidP="007A4A36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A4A36">
        <w:rPr>
          <w:bCs/>
          <w:sz w:val="28"/>
          <w:szCs w:val="28"/>
          <w:lang w:val="uk-UA"/>
        </w:rPr>
        <w:t>Т</w:t>
      </w:r>
      <w:r w:rsidRPr="007A4A36">
        <w:rPr>
          <w:sz w:val="28"/>
          <w:szCs w:val="28"/>
          <w:lang w:val="uk-UA"/>
        </w:rPr>
        <w:t>ехнічні засоби;</w:t>
      </w:r>
    </w:p>
    <w:p w:rsidR="0064492D" w:rsidRPr="007A4A36" w:rsidRDefault="0064492D" w:rsidP="007A4A36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7A4A36">
        <w:rPr>
          <w:bCs/>
          <w:sz w:val="28"/>
          <w:szCs w:val="28"/>
          <w:lang w:val="uk-UA"/>
        </w:rPr>
        <w:t>К</w:t>
      </w:r>
      <w:r w:rsidRPr="007A4A36">
        <w:rPr>
          <w:sz w:val="28"/>
          <w:szCs w:val="28"/>
          <w:lang w:val="uk-UA"/>
        </w:rPr>
        <w:t>ористувачі системи. У рамках ЄАІС ведеться постійний аудит користувачів з ресурсами ПІК Центральної бази даних, тобто є змога отримати вичерпну інформацію щодо дій конкретного користувача в будь-який проміжок часу та ідентифікувати дані ПЕОМ, з якої відбувався доступ до ЄАІС</w:t>
      </w:r>
      <w:r w:rsidR="00E61F99" w:rsidRPr="007A4A36">
        <w:rPr>
          <w:sz w:val="28"/>
          <w:szCs w:val="28"/>
          <w:lang w:val="uk-UA"/>
        </w:rPr>
        <w:t xml:space="preserve"> [Лях]</w:t>
      </w:r>
      <w:r w:rsidRPr="007A4A36">
        <w:rPr>
          <w:sz w:val="28"/>
          <w:szCs w:val="28"/>
          <w:lang w:val="uk-UA"/>
        </w:rPr>
        <w:t>.</w:t>
      </w:r>
    </w:p>
    <w:p w:rsidR="009659CE" w:rsidRPr="007A4A36" w:rsidRDefault="00C06981" w:rsidP="007A4A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4A36">
        <w:rPr>
          <w:rFonts w:ascii="Times New Roman" w:hAnsi="Times New Roman" w:cs="Times New Roman"/>
          <w:sz w:val="28"/>
          <w:szCs w:val="28"/>
          <w:lang w:val="uk-UA"/>
        </w:rPr>
        <w:t>У наказі</w:t>
      </w:r>
      <w:r w:rsidR="00C06D41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N 800 від 10.12.2001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ДМСУ визначено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процедуру проведення модифікації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анулювання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Єдиній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автоматизованій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інформаційній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системі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Держмитслужби України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електронних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копій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вантажних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митних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декларацій,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також документів контролю доставки (далі - ДКД) а саме: попередніх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повідомлень,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попередніх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вантажних митних декларацій, повідомлень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про транзитні переміщення, зобов'язань про доставку чи про транзит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транспортних засобів, книжок МДП, накладних ЦІМ, УМВС і внутрішніх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транзитних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документів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, що надходять до ЦБД ДМСУ [6]</w:t>
      </w:r>
      <w:r w:rsidR="009659CE" w:rsidRPr="007A4A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94549" w:rsidRPr="007A4A36" w:rsidRDefault="00E61F99" w:rsidP="007A4A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  <w:lang w:val="uk-UA"/>
        </w:rPr>
      </w:pPr>
      <w:r w:rsidRPr="007A4A36">
        <w:rPr>
          <w:rFonts w:ascii="Times New Roman" w:hAnsi="Times New Roman" w:cs="Times New Roman"/>
          <w:bCs/>
          <w:sz w:val="28"/>
          <w:szCs w:val="28"/>
          <w:lang w:val="uk-UA"/>
        </w:rPr>
        <w:t>У Концепції створення в Державній митній службі України багатофункціональної комплексної системи «Електронна митниця» і Стратегічного плану розвитку багатофункціональної комплексної системи «Електронна митниця»</w:t>
      </w:r>
      <w:r w:rsidR="00CC5753" w:rsidRPr="007A4A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C5753"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[2]</w:t>
      </w:r>
      <w:r w:rsidRPr="007A4A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394549" w:rsidRPr="007A4A36">
        <w:rPr>
          <w:rStyle w:val="apple-style-span"/>
          <w:rFonts w:ascii="Times New Roman" w:hAnsi="Times New Roman"/>
          <w:bCs/>
          <w:sz w:val="28"/>
          <w:szCs w:val="28"/>
          <w:lang w:val="uk-UA"/>
        </w:rPr>
        <w:t>база даних</w:t>
      </w:r>
      <w:r w:rsidRPr="007A4A36">
        <w:rPr>
          <w:rStyle w:val="apple-style-span"/>
          <w:rFonts w:ascii="Times New Roman" w:hAnsi="Times New Roman"/>
          <w:bCs/>
          <w:sz w:val="28"/>
          <w:szCs w:val="28"/>
          <w:lang w:val="uk-UA"/>
        </w:rPr>
        <w:t xml:space="preserve"> визначається як</w:t>
      </w:r>
      <w:r w:rsidR="00394549" w:rsidRPr="007A4A36">
        <w:rPr>
          <w:rStyle w:val="apple-converted-space"/>
          <w:rFonts w:ascii="Times New Roman" w:hAnsi="Times New Roman"/>
          <w:sz w:val="28"/>
          <w:szCs w:val="28"/>
          <w:lang w:val="uk-UA"/>
        </w:rPr>
        <w:t> </w:t>
      </w:r>
      <w:r w:rsidR="00394549"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— сукупність зв'язаних даних, організованих по певних правилах, що передбачають загальні принципи опису, зберігання і маніпулювання, незалежна від прикладних програм. База даних є інформаційною моделлю прикладної області. Звернення до баз даних здійснюється за допомогою системи управління базами даних (СУБД).</w:t>
      </w:r>
    </w:p>
    <w:p w:rsidR="003D40B3" w:rsidRPr="007A4A36" w:rsidRDefault="00E61F99" w:rsidP="007A4A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  <w:lang w:val="uk-UA"/>
        </w:rPr>
      </w:pPr>
      <w:r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Взагалі, о</w:t>
      </w:r>
      <w:r w:rsidR="003D40B3"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бмін електронною інформацією між митними установами здійснюється на програмному рівні з використанням програмних комплексів, об’єднаних в Єдину автоматизовану інформаційну систему, за допомогою засобів комутованого автоматичного телефонного зв’язку та модемів. У зв’язку із збільшенням потоків інформації та з метою підвищення швидкості та надійності обміну інформацією введено в дію транспортну систему супутникового зв’язку між митними установами. З цією метою розроблено ряд програмно-інформаційних комплексів (ПІК), які дозволяють здійснювати оперативний доступ до Центральної бази даних (ЦБД) із застосуванням WEB-сервера ІАМУ.</w:t>
      </w:r>
    </w:p>
    <w:p w:rsidR="00601122" w:rsidRPr="007A4A36" w:rsidRDefault="00601122" w:rsidP="007A4A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  <w:lang w:val="uk-UA"/>
        </w:rPr>
      </w:pPr>
      <w:r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Програма</w:t>
      </w:r>
      <w:r w:rsidRPr="007A4A36">
        <w:rPr>
          <w:rStyle w:val="apple-converted-space"/>
          <w:rFonts w:ascii="Times New Roman" w:hAnsi="Times New Roman"/>
          <w:sz w:val="28"/>
          <w:szCs w:val="28"/>
          <w:lang w:val="uk-UA"/>
        </w:rPr>
        <w:t> </w:t>
      </w:r>
      <w:r w:rsidRPr="007A4A36">
        <w:rPr>
          <w:rStyle w:val="apple-style-span"/>
          <w:rFonts w:ascii="Times New Roman" w:hAnsi="Times New Roman"/>
          <w:bCs/>
          <w:sz w:val="28"/>
          <w:szCs w:val="28"/>
          <w:lang w:val="uk-UA"/>
        </w:rPr>
        <w:t>Формування реєстру оформлених ВМД для ІАМУ,</w:t>
      </w:r>
      <w:r w:rsidRPr="007A4A36">
        <w:rPr>
          <w:rStyle w:val="apple-converted-space"/>
          <w:rFonts w:ascii="Times New Roman" w:hAnsi="Times New Roman"/>
          <w:b/>
          <w:bCs/>
          <w:sz w:val="28"/>
          <w:szCs w:val="28"/>
          <w:lang w:val="uk-UA"/>
        </w:rPr>
        <w:t> </w:t>
      </w:r>
      <w:r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розроблена на виконання наказу Держмитслужби від 30.07.2003 № 507, є складовою частиною (першим рівнем) програмно-інформаційного комплексу для контролю за повнотою центральної бази даних електронних копій вантажних митних декларацій (далі – ЕК ВМД) Держмитслужби України. Програма призначена для формування реєстру оформлених (у т.ч. анульованих) ЕК ВМД із бази даних</w:t>
      </w:r>
      <w:r w:rsidR="00AA3946"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 xml:space="preserve"> </w:t>
      </w:r>
      <w:r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програми</w:t>
      </w:r>
      <w:r w:rsidRPr="007A4A36">
        <w:rPr>
          <w:rStyle w:val="apple-converted-space"/>
          <w:rFonts w:ascii="Times New Roman" w:hAnsi="Times New Roman"/>
          <w:sz w:val="28"/>
          <w:szCs w:val="28"/>
          <w:lang w:val="uk-UA"/>
        </w:rPr>
        <w:t> </w:t>
      </w:r>
      <w:r w:rsidRPr="007A4A36">
        <w:rPr>
          <w:rStyle w:val="apple-style-span"/>
          <w:rFonts w:ascii="Times New Roman" w:hAnsi="Times New Roman"/>
          <w:bCs/>
          <w:sz w:val="28"/>
          <w:szCs w:val="28"/>
          <w:lang w:val="uk-UA"/>
        </w:rPr>
        <w:t>Інспектор митного оформлення</w:t>
      </w:r>
      <w:r w:rsidRPr="007A4A36">
        <w:rPr>
          <w:rStyle w:val="apple-converted-space"/>
          <w:rFonts w:ascii="Times New Roman" w:hAnsi="Times New Roman"/>
          <w:sz w:val="28"/>
          <w:szCs w:val="28"/>
          <w:lang w:val="uk-UA"/>
        </w:rPr>
        <w:t> </w:t>
      </w:r>
      <w:r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(DOS версія) митного органу.</w:t>
      </w:r>
    </w:p>
    <w:p w:rsidR="0018032C" w:rsidRPr="007A4A36" w:rsidRDefault="00405A12" w:rsidP="007A4A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  <w:lang w:val="uk-UA"/>
        </w:rPr>
      </w:pPr>
      <w:r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Для експлуатації програмно-інформаційних комплексів на базі WEB-серверів з доступом до центральної бази даних інформаційно-аналітичного митного управління використовуються програмний пакет</w:t>
      </w:r>
      <w:r w:rsidR="0018032C"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- браузер</w:t>
      </w:r>
      <w:r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 xml:space="preserve"> MS Internet Explorer v. 4.0 і вище</w:t>
      </w:r>
      <w:r w:rsidR="00E61F99"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 xml:space="preserve"> [</w:t>
      </w:r>
      <w:r w:rsidR="00AA3946"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2</w:t>
      </w:r>
      <w:r w:rsidR="00E61F99"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]</w:t>
      </w:r>
      <w:r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.</w:t>
      </w:r>
    </w:p>
    <w:p w:rsidR="00E61F99" w:rsidRPr="007A4A36" w:rsidRDefault="00E61F99" w:rsidP="007A4A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  <w:lang w:val="uk-UA"/>
        </w:rPr>
      </w:pPr>
    </w:p>
    <w:p w:rsidR="00E61F99" w:rsidRPr="007A4A36" w:rsidRDefault="00E61F99" w:rsidP="007A4A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center"/>
        <w:rPr>
          <w:rStyle w:val="apple-style-span"/>
          <w:rFonts w:ascii="Times New Roman" w:hAnsi="Times New Roman"/>
          <w:b/>
          <w:sz w:val="28"/>
          <w:szCs w:val="28"/>
          <w:lang w:val="uk-UA"/>
        </w:rPr>
      </w:pPr>
      <w:bookmarkStart w:id="2" w:name="_Toc276034146"/>
      <w:r w:rsidRPr="007A4A36">
        <w:rPr>
          <w:rStyle w:val="apple-style-span"/>
          <w:rFonts w:ascii="Times New Roman" w:hAnsi="Times New Roman"/>
          <w:b/>
          <w:sz w:val="28"/>
          <w:szCs w:val="28"/>
          <w:lang w:val="uk-UA"/>
        </w:rPr>
        <w:t>2. Шляхи створення Центральної бази даних ДМСУ</w:t>
      </w:r>
      <w:bookmarkEnd w:id="2"/>
    </w:p>
    <w:p w:rsidR="007A4A36" w:rsidRDefault="007A4A36" w:rsidP="007A4A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94549" w:rsidRPr="007A4A36" w:rsidRDefault="00394549" w:rsidP="007A4A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4A36">
        <w:rPr>
          <w:rFonts w:ascii="Times New Roman" w:hAnsi="Times New Roman" w:cs="Times New Roman"/>
          <w:b/>
          <w:bCs/>
          <w:sz w:val="28"/>
          <w:szCs w:val="28"/>
          <w:lang w:val="uk-UA"/>
        </w:rPr>
        <w:t>1993 р.</w:t>
      </w:r>
      <w:r w:rsidRPr="007A4A36">
        <w:rPr>
          <w:rStyle w:val="apple-converted-space"/>
          <w:rFonts w:ascii="Times New Roman" w:hAnsi="Times New Roman"/>
          <w:sz w:val="28"/>
          <w:szCs w:val="28"/>
          <w:lang w:val="uk-UA"/>
        </w:rPr>
        <w:t> 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– початок формування бази даних (БД) зовнішньоторговельної статистики на основі електронних копій вантажних митних декларацій (ЕК ВМД);</w:t>
      </w:r>
    </w:p>
    <w:p w:rsidR="00394549" w:rsidRPr="007A4A36" w:rsidRDefault="00995CA1" w:rsidP="007A4A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  <w:lang w:val="uk-UA"/>
        </w:rPr>
      </w:pPr>
      <w:r w:rsidRPr="007A4A36">
        <w:rPr>
          <w:rStyle w:val="apple-style-span"/>
          <w:rFonts w:ascii="Times New Roman" w:hAnsi="Times New Roman"/>
          <w:b/>
          <w:bCs/>
          <w:sz w:val="28"/>
          <w:szCs w:val="28"/>
          <w:lang w:val="uk-UA"/>
        </w:rPr>
        <w:t>1997 р.</w:t>
      </w:r>
      <w:r w:rsidRPr="007A4A36">
        <w:rPr>
          <w:rStyle w:val="apple-converted-space"/>
          <w:rFonts w:ascii="Times New Roman" w:hAnsi="Times New Roman"/>
          <w:sz w:val="28"/>
          <w:szCs w:val="28"/>
          <w:lang w:val="uk-UA"/>
        </w:rPr>
        <w:t> </w:t>
      </w:r>
      <w:r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– за допомогою сучасних інформаційних технологій було побудовано трирівневу систему клієнт-сервер з доступом користувачів до ресурсів серверів центральної бази даних через WEB-сервер.</w:t>
      </w:r>
    </w:p>
    <w:p w:rsidR="00E61F99" w:rsidRPr="007A4A36" w:rsidRDefault="00995CA1" w:rsidP="007A4A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  <w:lang w:val="uk-UA"/>
        </w:rPr>
      </w:pPr>
      <w:r w:rsidRPr="007A4A36">
        <w:rPr>
          <w:rStyle w:val="apple-style-span"/>
          <w:rFonts w:ascii="Times New Roman" w:hAnsi="Times New Roman"/>
          <w:b/>
          <w:bCs/>
          <w:sz w:val="28"/>
          <w:szCs w:val="28"/>
          <w:lang w:val="uk-UA"/>
        </w:rPr>
        <w:t>1998 р.</w:t>
      </w:r>
      <w:r w:rsidRPr="007A4A36">
        <w:rPr>
          <w:rStyle w:val="apple-converted-space"/>
          <w:rFonts w:ascii="Times New Roman" w:hAnsi="Times New Roman"/>
          <w:sz w:val="28"/>
          <w:szCs w:val="28"/>
          <w:lang w:val="uk-UA"/>
        </w:rPr>
        <w:t> </w:t>
      </w:r>
      <w:r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– Державна митна служба України ввела в дію такий важливий елемент ЄАІС, як центральна база даних (дали ЦБД). Фактично всі ПІК, які розроблялись і розробляються Держмитслужбою, побудовані з її використанням. Це надає можливість акумулювати в одному місці практично всю інформацію щодо митного оформлення вантажів і контролю за їх доставкою, ведення баз даних про порушників, санкцій до учасників ЗЕД тощо</w:t>
      </w:r>
      <w:r w:rsidR="00AA3946"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 xml:space="preserve"> [2]</w:t>
      </w:r>
      <w:r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.</w:t>
      </w:r>
    </w:p>
    <w:p w:rsidR="00E61F99" w:rsidRPr="007A4A36" w:rsidRDefault="00995CA1" w:rsidP="007A4A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4A36">
        <w:rPr>
          <w:rFonts w:ascii="Times New Roman" w:hAnsi="Times New Roman" w:cs="Times New Roman"/>
          <w:sz w:val="28"/>
          <w:szCs w:val="28"/>
          <w:lang w:val="uk-UA"/>
        </w:rPr>
        <w:t>Основою Електронної митниці є інтегрована база даних та телекомунікаційне середовище. Інтегрована база даних Електронної митниці формується на базі центральної бази даних ДМСУ, центрах обробки даних митних органів.</w:t>
      </w:r>
    </w:p>
    <w:p w:rsidR="00E61F99" w:rsidRPr="007A4A36" w:rsidRDefault="00995CA1" w:rsidP="007A4A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  <w:lang w:val="uk-UA"/>
        </w:rPr>
      </w:pPr>
      <w:r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Структура Електронної митниці повинна забезпечувати централізований моніторинг і управління центральною та резервною базами даних РІМ, вузлами ВТМ, серверами, робочими станціями, програмно-технічними комплексами, телекомунікаційним обладнанням, а також взаємодію із зовнішніми системами.</w:t>
      </w:r>
    </w:p>
    <w:p w:rsidR="00995CA1" w:rsidRPr="007A4A36" w:rsidRDefault="00995CA1" w:rsidP="007A4A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  <w:lang w:val="uk-UA"/>
        </w:rPr>
      </w:pPr>
      <w:r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Удосконалення та подальший розвиток автоматизованих систем, що функціонують у митній службі, базуються на сучасних інформаційно-телекомунікаційних технологіях й направлені на технологічне забезпечення безперервного потоку, накопичення та обробки електронної митної інформації, впровадження механізму електронного декларування (впровадження прийому в електронному вигляді попередніх повідомлень (далі – ЄПП) на рівні центральної бази даних від суб’єктів ЗЕД, з якими заключні угоди про подачу митних документів в електронному вигляді і які користуються режимом сприяння</w:t>
      </w:r>
      <w:r w:rsidR="00E61F99"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 xml:space="preserve"> [</w:t>
      </w:r>
      <w:r w:rsidR="00CC5753"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2</w:t>
      </w:r>
      <w:r w:rsidR="00E61F99"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]</w:t>
      </w:r>
      <w:r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.</w:t>
      </w:r>
    </w:p>
    <w:p w:rsidR="0064492D" w:rsidRPr="007A4A36" w:rsidRDefault="006A1046" w:rsidP="007A4A36">
      <w:pPr>
        <w:pStyle w:val="center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A4A36">
        <w:rPr>
          <w:bCs/>
          <w:sz w:val="28"/>
          <w:szCs w:val="28"/>
          <w:lang w:val="uk-UA"/>
        </w:rPr>
        <w:t xml:space="preserve">Історично </w:t>
      </w:r>
      <w:r w:rsidR="0064492D" w:rsidRPr="007A4A36">
        <w:rPr>
          <w:bCs/>
          <w:sz w:val="28"/>
          <w:szCs w:val="28"/>
          <w:lang w:val="uk-UA"/>
        </w:rPr>
        <w:t>ЄАІС</w:t>
      </w:r>
      <w:r w:rsidR="0064492D" w:rsidRPr="007A4A36">
        <w:rPr>
          <w:rStyle w:val="apple-converted-space"/>
          <w:sz w:val="28"/>
          <w:szCs w:val="28"/>
          <w:lang w:val="uk-UA"/>
        </w:rPr>
        <w:t> </w:t>
      </w:r>
      <w:r w:rsidR="0064492D" w:rsidRPr="007A4A36">
        <w:rPr>
          <w:sz w:val="28"/>
          <w:szCs w:val="28"/>
          <w:lang w:val="uk-UA"/>
        </w:rPr>
        <w:t>ДМСУ складається з таких розділів: митне оформлення, доставка вантажів, довідники, спеціальна інформація, контрабанда, інформаційні системи, звіти, навчання та тестування, регламентований доступ.</w:t>
      </w:r>
    </w:p>
    <w:p w:rsidR="0064492D" w:rsidRPr="007A4A36" w:rsidRDefault="0064492D" w:rsidP="007A4A36">
      <w:pPr>
        <w:pStyle w:val="center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A4A36">
        <w:rPr>
          <w:bCs/>
          <w:sz w:val="28"/>
          <w:szCs w:val="28"/>
          <w:lang w:val="uk-UA"/>
        </w:rPr>
        <w:t>ПІК</w:t>
      </w:r>
      <w:r w:rsidRPr="007A4A36">
        <w:rPr>
          <w:rStyle w:val="apple-converted-space"/>
          <w:sz w:val="28"/>
          <w:szCs w:val="28"/>
          <w:lang w:val="uk-UA"/>
        </w:rPr>
        <w:t> </w:t>
      </w:r>
      <w:r w:rsidRPr="007A4A36">
        <w:rPr>
          <w:sz w:val="28"/>
          <w:szCs w:val="28"/>
          <w:lang w:val="uk-UA"/>
        </w:rPr>
        <w:t>складають підрозділи. Вони запроваджують автоматизовані системи, які спрощують роботу провідних управлінь ДМСУ та митних органів, а також надають можливість мати оперативну й актуальну інформацію за певний період часу чи на певну дату.</w:t>
      </w:r>
    </w:p>
    <w:p w:rsidR="003D48E3" w:rsidRPr="007A4A36" w:rsidRDefault="0064492D" w:rsidP="007A4A36">
      <w:pPr>
        <w:pStyle w:val="center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A4A36">
        <w:rPr>
          <w:bCs/>
          <w:sz w:val="28"/>
          <w:szCs w:val="28"/>
          <w:lang w:val="uk-UA"/>
        </w:rPr>
        <w:t>Т</w:t>
      </w:r>
      <w:r w:rsidRPr="007A4A36">
        <w:rPr>
          <w:sz w:val="28"/>
          <w:szCs w:val="28"/>
          <w:lang w:val="uk-UA"/>
        </w:rPr>
        <w:t>ому основними перевагами створення та розвитку ЄАІС</w:t>
      </w:r>
      <w:r w:rsidR="00E03C12" w:rsidRPr="007A4A36">
        <w:rPr>
          <w:sz w:val="28"/>
          <w:szCs w:val="28"/>
          <w:lang w:val="uk-UA"/>
        </w:rPr>
        <w:t xml:space="preserve"> та центральної бази даних</w:t>
      </w:r>
      <w:r w:rsidRPr="007A4A36">
        <w:rPr>
          <w:sz w:val="28"/>
          <w:szCs w:val="28"/>
          <w:lang w:val="uk-UA"/>
        </w:rPr>
        <w:t xml:space="preserve"> ДМСУ є: підвищення достовірності митної статистики, повнота стягнення митних платежів в Державний бюджет, підвищення ефективності митного контролю, зниження затрат на митне оформлення, підвищення оперативності вирішення завдань митними органами, зменшення часових та фінансових затрат на інформаційно-пошукові, розрахункові та аналітичні роботи, адекватна звітність по фінансовим операціям митних органів (контроль нарахування та стягнення митних платежів), мінімізація часу стабілізації системи при внесенні змін нормативно - правової бази та ін</w:t>
      </w:r>
      <w:r w:rsidR="000A3250" w:rsidRPr="007A4A36">
        <w:rPr>
          <w:sz w:val="28"/>
          <w:szCs w:val="28"/>
          <w:lang w:val="uk-UA"/>
        </w:rPr>
        <w:t xml:space="preserve"> </w:t>
      </w:r>
      <w:r w:rsidR="000A3250" w:rsidRPr="007A4A36">
        <w:rPr>
          <w:rStyle w:val="apple-style-span"/>
          <w:sz w:val="28"/>
          <w:szCs w:val="28"/>
          <w:lang w:val="uk-UA"/>
        </w:rPr>
        <w:t>[</w:t>
      </w:r>
      <w:r w:rsidR="00AA3946" w:rsidRPr="007A4A36">
        <w:rPr>
          <w:rStyle w:val="apple-style-span"/>
          <w:sz w:val="28"/>
          <w:szCs w:val="28"/>
          <w:lang w:val="uk-UA"/>
        </w:rPr>
        <w:t>2</w:t>
      </w:r>
      <w:r w:rsidR="000A3250" w:rsidRPr="007A4A36">
        <w:rPr>
          <w:rStyle w:val="apple-style-span"/>
          <w:sz w:val="28"/>
          <w:szCs w:val="28"/>
          <w:lang w:val="uk-UA"/>
        </w:rPr>
        <w:t>]</w:t>
      </w:r>
      <w:r w:rsidRPr="007A4A36">
        <w:rPr>
          <w:sz w:val="28"/>
          <w:szCs w:val="28"/>
          <w:lang w:val="uk-UA"/>
        </w:rPr>
        <w:t>.</w:t>
      </w:r>
    </w:p>
    <w:p w:rsidR="00AA3946" w:rsidRPr="007A4A36" w:rsidRDefault="00AA3946" w:rsidP="007A4A36">
      <w:pPr>
        <w:pStyle w:val="center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C7267F" w:rsidRPr="007A4A36" w:rsidRDefault="00C7267F" w:rsidP="007A4A36">
      <w:pPr>
        <w:pStyle w:val="center"/>
        <w:spacing w:before="0" w:beforeAutospacing="0" w:after="0" w:afterAutospacing="0" w:line="360" w:lineRule="auto"/>
        <w:ind w:firstLine="709"/>
        <w:jc w:val="center"/>
        <w:rPr>
          <w:rStyle w:val="apple-style-span"/>
          <w:b/>
          <w:sz w:val="28"/>
          <w:szCs w:val="28"/>
          <w:lang w:val="uk-UA"/>
        </w:rPr>
      </w:pPr>
      <w:bookmarkStart w:id="3" w:name="_Toc276034147"/>
      <w:r w:rsidRPr="007A4A36">
        <w:rPr>
          <w:rStyle w:val="apple-style-span"/>
          <w:b/>
          <w:sz w:val="28"/>
          <w:szCs w:val="28"/>
          <w:lang w:val="uk-UA"/>
        </w:rPr>
        <w:t>3. Технологія використання Центральної бази даних ДМСУ</w:t>
      </w:r>
      <w:bookmarkEnd w:id="3"/>
    </w:p>
    <w:p w:rsidR="00C7267F" w:rsidRPr="007A4A36" w:rsidRDefault="00C7267F" w:rsidP="007A4A36">
      <w:pPr>
        <w:pStyle w:val="center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  <w:lang w:val="uk-UA"/>
        </w:rPr>
      </w:pPr>
    </w:p>
    <w:p w:rsidR="00E03C12" w:rsidRPr="007A4A36" w:rsidRDefault="00A736AB" w:rsidP="007A4A36">
      <w:pPr>
        <w:pStyle w:val="center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На стан повноти та достовірності даних</w:t>
      </w:r>
      <w:r w:rsidR="00C7267F" w:rsidRPr="007A4A36">
        <w:rPr>
          <w:rStyle w:val="apple-style-span"/>
          <w:sz w:val="28"/>
          <w:szCs w:val="28"/>
          <w:lang w:val="uk-UA"/>
        </w:rPr>
        <w:t xml:space="preserve"> митних документів і</w:t>
      </w:r>
      <w:r w:rsidRPr="007A4A36">
        <w:rPr>
          <w:rStyle w:val="apple-style-span"/>
          <w:sz w:val="28"/>
          <w:szCs w:val="28"/>
          <w:lang w:val="uk-UA"/>
        </w:rPr>
        <w:t xml:space="preserve"> митної статистики зовнішньої торгівлі безпосередньо впливають терміни надходження електронних копій вантажних митних декларацій від митних органів до центральної бази даних та рівень контролю за правильністю їх заповнення.</w:t>
      </w:r>
    </w:p>
    <w:p w:rsidR="00E03C12" w:rsidRPr="007A4A36" w:rsidRDefault="00A736AB" w:rsidP="007A4A36">
      <w:pPr>
        <w:pStyle w:val="center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 xml:space="preserve">Держмитслужбою вживаються дієві заходи в напрямку досягнення належного рівня достовірності та повноти </w:t>
      </w:r>
      <w:r w:rsidR="00C7267F" w:rsidRPr="007A4A36">
        <w:rPr>
          <w:rStyle w:val="apple-style-span"/>
          <w:sz w:val="28"/>
          <w:szCs w:val="28"/>
          <w:lang w:val="uk-UA"/>
        </w:rPr>
        <w:t xml:space="preserve">центральної </w:t>
      </w:r>
      <w:r w:rsidRPr="007A4A36">
        <w:rPr>
          <w:rStyle w:val="apple-style-span"/>
          <w:sz w:val="28"/>
          <w:szCs w:val="28"/>
          <w:lang w:val="uk-UA"/>
        </w:rPr>
        <w:t>бази електронних копій вантажних митних декларацій (ЕК ВМД).</w:t>
      </w:r>
    </w:p>
    <w:p w:rsidR="00E03C12" w:rsidRPr="007A4A36" w:rsidRDefault="00A736AB" w:rsidP="007A4A36">
      <w:pPr>
        <w:pStyle w:val="center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 xml:space="preserve">З метою забезпечення повноти центральної бази даних електронних копій вантажних митних декларацій, своєчасної її актуалізації та підвищення достовірності і оперативності даних митної статистики Держмитслужбою затверджено </w:t>
      </w:r>
      <w:r w:rsidR="00C52C7C" w:rsidRPr="007A4A36">
        <w:rPr>
          <w:rStyle w:val="apple-style-span"/>
          <w:sz w:val="28"/>
          <w:szCs w:val="28"/>
          <w:lang w:val="uk-UA"/>
        </w:rPr>
        <w:t>„</w:t>
      </w:r>
      <w:r w:rsidRPr="007A4A36">
        <w:rPr>
          <w:rStyle w:val="apple-style-span"/>
          <w:sz w:val="28"/>
          <w:szCs w:val="28"/>
          <w:lang w:val="uk-UA"/>
        </w:rPr>
        <w:t>Тимчасовий порядок контролю за повнотою центральної бази даних електронних копій ВМД</w:t>
      </w:r>
      <w:r w:rsidR="00C52C7C" w:rsidRPr="007A4A36">
        <w:rPr>
          <w:rStyle w:val="apple-style-span"/>
          <w:sz w:val="28"/>
          <w:szCs w:val="28"/>
          <w:lang w:val="uk-UA"/>
        </w:rPr>
        <w:t>”</w:t>
      </w:r>
      <w:r w:rsidRPr="007A4A36">
        <w:rPr>
          <w:rStyle w:val="apple-style-span"/>
          <w:sz w:val="28"/>
          <w:szCs w:val="28"/>
          <w:lang w:val="uk-UA"/>
        </w:rPr>
        <w:t xml:space="preserve"> та </w:t>
      </w:r>
      <w:r w:rsidR="00C52C7C" w:rsidRPr="007A4A36">
        <w:rPr>
          <w:rStyle w:val="apple-style-span"/>
          <w:sz w:val="28"/>
          <w:szCs w:val="28"/>
          <w:lang w:val="uk-UA"/>
        </w:rPr>
        <w:t>„</w:t>
      </w:r>
      <w:r w:rsidRPr="007A4A36">
        <w:rPr>
          <w:rStyle w:val="apple-style-span"/>
          <w:sz w:val="28"/>
          <w:szCs w:val="28"/>
          <w:lang w:val="uk-UA"/>
        </w:rPr>
        <w:t>Технологічна схема актуалізації центральної бази даних електронних копій вантажних митних декларацій</w:t>
      </w:r>
      <w:r w:rsidR="00C52C7C" w:rsidRPr="007A4A36">
        <w:rPr>
          <w:rStyle w:val="apple-style-span"/>
          <w:sz w:val="28"/>
          <w:szCs w:val="28"/>
          <w:lang w:val="uk-UA"/>
        </w:rPr>
        <w:t>”</w:t>
      </w:r>
      <w:r w:rsidRPr="007A4A36">
        <w:rPr>
          <w:rStyle w:val="apple-style-span"/>
          <w:sz w:val="28"/>
          <w:szCs w:val="28"/>
          <w:lang w:val="uk-UA"/>
        </w:rPr>
        <w:t>.</w:t>
      </w:r>
      <w:r w:rsidRPr="007A4A36">
        <w:rPr>
          <w:rStyle w:val="apple-converted-space"/>
          <w:sz w:val="28"/>
          <w:szCs w:val="28"/>
          <w:lang w:val="uk-UA"/>
        </w:rPr>
        <w:t> </w:t>
      </w:r>
      <w:r w:rsidR="007A4A36" w:rsidRPr="007A4A36">
        <w:rPr>
          <w:sz w:val="28"/>
          <w:szCs w:val="28"/>
          <w:lang w:val="uk-UA"/>
        </w:rPr>
        <w:t xml:space="preserve"> </w:t>
      </w:r>
      <w:r w:rsidRPr="007A4A36">
        <w:rPr>
          <w:rStyle w:val="apple-style-span"/>
          <w:sz w:val="28"/>
          <w:szCs w:val="28"/>
          <w:lang w:val="uk-UA"/>
        </w:rPr>
        <w:t>Збір, обробка і передача даних електронних копій ВМД здійснюється зараз за такою схемою:</w:t>
      </w:r>
    </w:p>
    <w:p w:rsidR="00E03C12" w:rsidRPr="007A4A36" w:rsidRDefault="00A736AB" w:rsidP="007A4A36">
      <w:pPr>
        <w:pStyle w:val="center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1. Митне оформлення товарів, що ввозяться в Україну відповідно до обраного митного режиму (імпорт, експорт), здійснюється у митниці за місцем державної реєстрації або проживання, за місцезнаходженням юридичної або фізичної особи, на адресу якої або ввозяться товари, або яка відправляє вантаж.</w:t>
      </w:r>
    </w:p>
    <w:p w:rsidR="00E03C12" w:rsidRPr="007A4A36" w:rsidRDefault="00A736AB" w:rsidP="007A4A36">
      <w:pPr>
        <w:pStyle w:val="center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Митне оформлення вантажів типу транзит здійснюється в основному в прикордонних митницях (митниця ввезення вантажу).</w:t>
      </w:r>
    </w:p>
    <w:p w:rsidR="00E03C12" w:rsidRPr="007A4A36" w:rsidRDefault="00A736AB" w:rsidP="007A4A36">
      <w:pPr>
        <w:pStyle w:val="center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2. Заповнена згідно з установленим порядком декларація та її електронна копія до моменту ввезення товарів (режим імпорт) подаються митним брокером, або посадовою особою підприємства. якщо вона самостійно декларує вантажі, митниці оформлення.</w:t>
      </w:r>
    </w:p>
    <w:p w:rsidR="00E03C12" w:rsidRPr="007A4A36" w:rsidRDefault="00A736AB" w:rsidP="007A4A36">
      <w:pPr>
        <w:pStyle w:val="center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У випадку режимів експорт або транзит митниця оформлення вантажу виступає як митниця відправлення.</w:t>
      </w:r>
    </w:p>
    <w:p w:rsidR="00E03C12" w:rsidRPr="007A4A36" w:rsidRDefault="00A736AB" w:rsidP="007A4A36">
      <w:pPr>
        <w:pStyle w:val="center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3. Інспектор митниці оформлення у межах своєї компетенції перевіряє правильність заповнення ВМД, її електронної копії, та за відсутності зауважень присвоює відповідний реєстраційний номер.</w:t>
      </w:r>
    </w:p>
    <w:p w:rsidR="00E03C12" w:rsidRPr="007A4A36" w:rsidRDefault="00A736AB" w:rsidP="007A4A36">
      <w:pPr>
        <w:pStyle w:val="center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4. Митниця, якою було оформлено зазначений тип ВМД, у строк, що не перевищує чотирьох годин з моменту його оформлення, передає інформацію за оформленими документами до центральної бази даних ЄАІС Держмитслужби засобами електронного пошти з використанням транспортної мережі супутникового зв'язку.</w:t>
      </w:r>
    </w:p>
    <w:p w:rsidR="003D48E3" w:rsidRPr="007A4A36" w:rsidRDefault="00A736AB" w:rsidP="007A4A36">
      <w:pPr>
        <w:pStyle w:val="center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5. При прийомі електронної копії ВМД до центральної бази даних проходить її перевірка за допомогою форматно-логічного контролю, який оснований на нормативних документах Держмитслужби, якими введено в дію особливості заповнення окремих граф ВМД під час застосування одного з вибраного митного режиму.</w:t>
      </w:r>
    </w:p>
    <w:p w:rsidR="0014226E" w:rsidRPr="007A4A36" w:rsidRDefault="00A736AB" w:rsidP="007A4A36">
      <w:pPr>
        <w:pStyle w:val="center"/>
        <w:spacing w:before="0" w:beforeAutospacing="0" w:after="0" w:afterAutospacing="0" w:line="360" w:lineRule="auto"/>
        <w:ind w:firstLine="709"/>
        <w:jc w:val="both"/>
        <w:rPr>
          <w:rStyle w:val="apple-style-span"/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Застосування сучасних інформаційних технологій ведення електронної бази даних вантажних митних декларацій та розробка даних ВМД дозволяє формувати статистичну інформацію в різних розрізах: за окремими товарами, у тому числі стратегічно важливими для України; за окремими регіонами, територіями, країнами, угрупуваннями країн; у розрізі товар-країна, країна-товар; за видами валют, у яких здійснюються розрахунки за зовнішньоекономічними контрактами, за умовами розрахунків тощо.</w:t>
      </w:r>
    </w:p>
    <w:p w:rsidR="0001150F" w:rsidRPr="007A4A36" w:rsidRDefault="0001150F" w:rsidP="007A4A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4A36">
        <w:rPr>
          <w:rFonts w:ascii="Times New Roman" w:hAnsi="Times New Roman" w:cs="Times New Roman"/>
          <w:sz w:val="28"/>
          <w:szCs w:val="28"/>
          <w:lang w:val="uk-UA"/>
        </w:rPr>
        <w:t>Згідно з наказом 911 ДМСУ від 19.10.2006 „Про затвердження Положення про Регіональну інформаційну митницю Державної митної служби України” регіональна інформаційна митниця відповідно до покладених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на неї завдань:</w:t>
      </w:r>
    </w:p>
    <w:p w:rsidR="0001150F" w:rsidRPr="007A4A36" w:rsidRDefault="0001150F" w:rsidP="007A4A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 xml:space="preserve">-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супроводження,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ведення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функціонування</w:t>
      </w:r>
      <w:r w:rsidR="00411CEF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центральної бази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даних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ЄАІС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цілому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11CEF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забезпечує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супроводження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елементами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11CEF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підсистемами.</w:t>
      </w:r>
    </w:p>
    <w:p w:rsidR="00A736AB" w:rsidRPr="007A4A36" w:rsidRDefault="0001150F" w:rsidP="007A4A3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  <w:lang w:val="uk-UA"/>
        </w:rPr>
      </w:pPr>
      <w:r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 xml:space="preserve">-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контроль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повнотою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7A4A36"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4A36">
        <w:rPr>
          <w:rFonts w:ascii="Times New Roman" w:hAnsi="Times New Roman" w:cs="Times New Roman"/>
          <w:sz w:val="28"/>
          <w:szCs w:val="28"/>
          <w:lang w:val="uk-UA"/>
        </w:rPr>
        <w:t xml:space="preserve">достовірністю відомостей, які накопичуються в ЦБД ЄАІС. </w:t>
      </w:r>
      <w:r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[</w:t>
      </w:r>
      <w:r w:rsidR="00AA3946"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7</w:t>
      </w:r>
      <w:r w:rsidRPr="007A4A36">
        <w:rPr>
          <w:rStyle w:val="apple-style-span"/>
          <w:rFonts w:ascii="Times New Roman" w:hAnsi="Times New Roman"/>
          <w:sz w:val="28"/>
          <w:szCs w:val="28"/>
          <w:lang w:val="uk-UA"/>
        </w:rPr>
        <w:t>]</w:t>
      </w:r>
    </w:p>
    <w:p w:rsidR="00F02F93" w:rsidRPr="007A4A36" w:rsidRDefault="001B48EC" w:rsidP="007A4A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Важливе значення має порядок надання інформації від ДМСУ іншим державним органам, зокрема з наступних аспектів: інформація про проведене митне оформлення товарів щоденно у вигляді баз даних направляється до центральної бази даних ДМСУ, звідки направляється до Державної податкової адміністрації та Національного банку України; в необхідному для контролю обсязі, у вигляді баз даних інформація з центральної бази даних ДМСУ направляється до органів Держстандарту, Державного комітету України у справах захисту прав споживачів та статистики; іншим органам групові обсяги інформації подаються за дозволами Держмитслужби.</w:t>
      </w:r>
    </w:p>
    <w:p w:rsidR="00F02F93" w:rsidRPr="007A4A36" w:rsidRDefault="00F02F93" w:rsidP="007A4A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02F93" w:rsidRDefault="007A4A36" w:rsidP="007A4A3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bookmarkStart w:id="4" w:name="_Toc276034148"/>
      <w:r w:rsidR="00F02F93" w:rsidRPr="007A4A36">
        <w:rPr>
          <w:b/>
          <w:sz w:val="28"/>
          <w:szCs w:val="28"/>
          <w:lang w:val="uk-UA"/>
        </w:rPr>
        <w:t>Висновок</w:t>
      </w:r>
      <w:bookmarkEnd w:id="4"/>
    </w:p>
    <w:p w:rsidR="007A4A36" w:rsidRPr="007A4A36" w:rsidRDefault="007A4A36" w:rsidP="007A4A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4B79" w:rsidRPr="007A4A36" w:rsidRDefault="001F4B79" w:rsidP="007A4A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A4A36">
        <w:rPr>
          <w:sz w:val="28"/>
          <w:szCs w:val="28"/>
          <w:lang w:val="uk-UA"/>
        </w:rPr>
        <w:t xml:space="preserve">В даній роботі було розглянуте поняття Центральної бази даних Державної митної служби Украйни, розглянуті засади та </w:t>
      </w:r>
      <w:r w:rsidR="007A4A36" w:rsidRPr="007A4A36">
        <w:rPr>
          <w:sz w:val="28"/>
          <w:szCs w:val="28"/>
          <w:lang w:val="uk-UA"/>
        </w:rPr>
        <w:t>шляхи</w:t>
      </w:r>
      <w:r w:rsidRPr="007A4A36">
        <w:rPr>
          <w:sz w:val="28"/>
          <w:szCs w:val="28"/>
          <w:lang w:val="uk-UA"/>
        </w:rPr>
        <w:t xml:space="preserve"> її створення, описано її призначення й механізм роботи з нею.</w:t>
      </w:r>
    </w:p>
    <w:p w:rsidR="001F4B79" w:rsidRPr="007A4A36" w:rsidRDefault="001F4B79" w:rsidP="007A4A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A4A36">
        <w:rPr>
          <w:sz w:val="28"/>
          <w:szCs w:val="28"/>
          <w:lang w:val="uk-UA"/>
        </w:rPr>
        <w:t xml:space="preserve">В роботі доведено </w:t>
      </w:r>
      <w:r w:rsidR="00C52C7C" w:rsidRPr="007A4A36">
        <w:rPr>
          <w:sz w:val="28"/>
          <w:szCs w:val="28"/>
          <w:lang w:val="uk-UA"/>
        </w:rPr>
        <w:t xml:space="preserve">що </w:t>
      </w:r>
      <w:r w:rsidR="00C52C7C" w:rsidRPr="007A4A36">
        <w:rPr>
          <w:rStyle w:val="apple-style-span"/>
          <w:sz w:val="28"/>
          <w:szCs w:val="28"/>
          <w:lang w:val="uk-UA"/>
        </w:rPr>
        <w:t>з метою забезпечення повноти центральної бази даних електронних копій вантажних митних декларацій, своєчасної її актуалізації та підвищення достовірності і оперативності даних митної статистики Держмитслужбою затверджено „Тимчасовий порядок контролю за повнотою центральної бази даних електронних копій ВМД” та „Технологічна схема актуалізації центральної бази даних електронних копій вантажних митних декларацій” у світлі яких за описаною в роботі схемою здійснюється збір, обробка і передача даних електронних копій ВМД.</w:t>
      </w:r>
    </w:p>
    <w:p w:rsidR="001F4B79" w:rsidRPr="007A4A36" w:rsidRDefault="001F4B79" w:rsidP="007A4A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A4A36">
        <w:rPr>
          <w:sz w:val="28"/>
          <w:szCs w:val="28"/>
          <w:lang w:val="uk-UA"/>
        </w:rPr>
        <w:t xml:space="preserve">Доведено також, що </w:t>
      </w:r>
      <w:r w:rsidRPr="007A4A36">
        <w:rPr>
          <w:rStyle w:val="apple-style-span"/>
          <w:sz w:val="28"/>
          <w:szCs w:val="28"/>
          <w:lang w:val="uk-UA"/>
        </w:rPr>
        <w:t>важливе значення має порядок надання інформації від ДМСУ іншим державним органам, зокрема з наступних аспектів: інформація про проведене митне оформлення товарів щоденно у вигляді баз даних направляється до центральної бази даних ДМСУ, звідки направляється до Державної податкової адміністрації та Національного банку України</w:t>
      </w:r>
    </w:p>
    <w:p w:rsidR="001F4B79" w:rsidRPr="007A4A36" w:rsidRDefault="001F4B79" w:rsidP="007A4A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02F93" w:rsidRPr="007A4A36" w:rsidRDefault="007A4A36" w:rsidP="007A4A36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bookmarkStart w:id="5" w:name="_Toc276034149"/>
      <w:r w:rsidR="00F02F93" w:rsidRPr="007A4A36">
        <w:rPr>
          <w:b/>
          <w:sz w:val="28"/>
          <w:szCs w:val="28"/>
          <w:lang w:val="uk-UA"/>
        </w:rPr>
        <w:t>Список використаної літератури</w:t>
      </w:r>
      <w:bookmarkEnd w:id="5"/>
    </w:p>
    <w:p w:rsidR="00F02F93" w:rsidRPr="007A4A36" w:rsidRDefault="00F02F93" w:rsidP="007A4A36">
      <w:pPr>
        <w:spacing w:line="360" w:lineRule="auto"/>
        <w:ind w:firstLine="709"/>
        <w:jc w:val="both"/>
        <w:rPr>
          <w:rStyle w:val="apple-style-span"/>
          <w:sz w:val="28"/>
          <w:szCs w:val="28"/>
          <w:lang w:val="uk-UA"/>
        </w:rPr>
      </w:pPr>
    </w:p>
    <w:p w:rsidR="00CC5753" w:rsidRPr="007A4A36" w:rsidRDefault="005B524E" w:rsidP="007A4A36">
      <w:pPr>
        <w:spacing w:line="360" w:lineRule="auto"/>
        <w:jc w:val="both"/>
        <w:rPr>
          <w:rStyle w:val="apple-style-span"/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1. Концепція створення Єдиної автоматизованої інформаційної системи ДМКУ від 27.07.93 р.</w:t>
      </w:r>
      <w:r w:rsidR="00CC5753" w:rsidRPr="007A4A36">
        <w:rPr>
          <w:rStyle w:val="apple-style-span"/>
          <w:sz w:val="28"/>
          <w:szCs w:val="28"/>
          <w:lang w:val="uk-UA"/>
        </w:rPr>
        <w:t xml:space="preserve"> КМУ. Київ. 1993</w:t>
      </w:r>
    </w:p>
    <w:p w:rsidR="00CC5753" w:rsidRPr="007A4A36" w:rsidRDefault="00CC5753" w:rsidP="007A4A36">
      <w:pPr>
        <w:spacing w:line="360" w:lineRule="auto"/>
        <w:jc w:val="both"/>
        <w:rPr>
          <w:rStyle w:val="apple-style-span"/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2. Концепція створення багатофункціональної комплексної системи „Електронна митниця” (на 2008 – 2013 роки). КМУ. Київ 2008</w:t>
      </w:r>
    </w:p>
    <w:p w:rsidR="00CC5753" w:rsidRPr="007A4A36" w:rsidRDefault="005B524E" w:rsidP="007A4A36">
      <w:pPr>
        <w:spacing w:line="360" w:lineRule="auto"/>
        <w:jc w:val="both"/>
        <w:rPr>
          <w:rStyle w:val="apple-style-span"/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2. Силоленко В.В. Поддержка распределенных систем в СУБД Oracle. - Компютеры+Программы №№ 8 -12,1996.</w:t>
      </w:r>
    </w:p>
    <w:p w:rsidR="00CC5753" w:rsidRPr="007A4A36" w:rsidRDefault="005B524E" w:rsidP="007A4A36">
      <w:pPr>
        <w:spacing w:line="360" w:lineRule="auto"/>
        <w:jc w:val="both"/>
        <w:rPr>
          <w:rStyle w:val="apple-style-span"/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3. Кириллов В.П. Методика определения требований к автоматизированным системам.- Компютеры+Программы №3, 1994.</w:t>
      </w:r>
    </w:p>
    <w:p w:rsidR="00CC5753" w:rsidRPr="007A4A36" w:rsidRDefault="005B524E" w:rsidP="007A4A36">
      <w:pPr>
        <w:spacing w:line="360" w:lineRule="auto"/>
        <w:jc w:val="both"/>
        <w:rPr>
          <w:rStyle w:val="apple-style-span"/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4. Стоянов А.М. Основы разработки распределенных информационно - вычислительных систем. – Киев, Наукова думка, 1997.</w:t>
      </w:r>
    </w:p>
    <w:p w:rsidR="00CC5753" w:rsidRPr="007A4A36" w:rsidRDefault="00CC5753" w:rsidP="007A4A36">
      <w:pPr>
        <w:spacing w:line="360" w:lineRule="auto"/>
        <w:jc w:val="both"/>
        <w:rPr>
          <w:rStyle w:val="apple-converted-space"/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5</w:t>
      </w:r>
      <w:r w:rsidR="005B524E" w:rsidRPr="007A4A36">
        <w:rPr>
          <w:rStyle w:val="apple-style-span"/>
          <w:sz w:val="28"/>
          <w:szCs w:val="28"/>
          <w:lang w:val="uk-UA"/>
        </w:rPr>
        <w:t>. Наказ ДМКУ від 8.02.96 р. №48. ”Положення про електронну інформацію”.</w:t>
      </w:r>
    </w:p>
    <w:p w:rsidR="00AA3946" w:rsidRPr="007A4A36" w:rsidRDefault="00CC5753" w:rsidP="007A4A36">
      <w:pPr>
        <w:spacing w:line="360" w:lineRule="auto"/>
        <w:jc w:val="both"/>
        <w:rPr>
          <w:rStyle w:val="apple-style-span"/>
          <w:sz w:val="28"/>
          <w:szCs w:val="28"/>
          <w:lang w:val="uk-UA"/>
        </w:rPr>
      </w:pPr>
      <w:r w:rsidRPr="007A4A36">
        <w:rPr>
          <w:rStyle w:val="apple-converted-space"/>
          <w:sz w:val="28"/>
          <w:szCs w:val="28"/>
          <w:lang w:val="uk-UA"/>
        </w:rPr>
        <w:t xml:space="preserve">6. </w:t>
      </w:r>
      <w:r w:rsidRPr="007A4A36">
        <w:rPr>
          <w:rStyle w:val="apple-style-span"/>
          <w:sz w:val="28"/>
          <w:szCs w:val="28"/>
          <w:lang w:val="uk-UA"/>
        </w:rPr>
        <w:t xml:space="preserve">Наказ ДМКУ від </w:t>
      </w:r>
      <w:r w:rsidR="00C06981" w:rsidRPr="007A4A36">
        <w:rPr>
          <w:rStyle w:val="apple-style-span"/>
          <w:sz w:val="28"/>
          <w:szCs w:val="28"/>
          <w:lang w:val="uk-UA"/>
        </w:rPr>
        <w:t>10</w:t>
      </w:r>
      <w:r w:rsidRPr="007A4A36">
        <w:rPr>
          <w:rStyle w:val="apple-style-span"/>
          <w:sz w:val="28"/>
          <w:szCs w:val="28"/>
          <w:lang w:val="uk-UA"/>
        </w:rPr>
        <w:t>.</w:t>
      </w:r>
      <w:r w:rsidR="00C06981" w:rsidRPr="007A4A36">
        <w:rPr>
          <w:rStyle w:val="apple-style-span"/>
          <w:sz w:val="28"/>
          <w:szCs w:val="28"/>
          <w:lang w:val="uk-UA"/>
        </w:rPr>
        <w:t>1</w:t>
      </w:r>
      <w:r w:rsidRPr="007A4A36">
        <w:rPr>
          <w:rStyle w:val="apple-style-span"/>
          <w:sz w:val="28"/>
          <w:szCs w:val="28"/>
          <w:lang w:val="uk-UA"/>
        </w:rPr>
        <w:t>2.</w:t>
      </w:r>
      <w:r w:rsidR="00C06981" w:rsidRPr="007A4A36">
        <w:rPr>
          <w:rStyle w:val="apple-style-span"/>
          <w:sz w:val="28"/>
          <w:szCs w:val="28"/>
          <w:lang w:val="uk-UA"/>
        </w:rPr>
        <w:t>2001</w:t>
      </w:r>
      <w:r w:rsidRPr="007A4A36">
        <w:rPr>
          <w:rStyle w:val="apple-style-span"/>
          <w:sz w:val="28"/>
          <w:szCs w:val="28"/>
          <w:lang w:val="uk-UA"/>
        </w:rPr>
        <w:t xml:space="preserve"> р. №</w:t>
      </w:r>
      <w:r w:rsidR="00C06981" w:rsidRPr="007A4A36">
        <w:rPr>
          <w:rStyle w:val="apple-style-span"/>
          <w:sz w:val="28"/>
          <w:szCs w:val="28"/>
          <w:lang w:val="uk-UA"/>
        </w:rPr>
        <w:t>800</w:t>
      </w:r>
      <w:r w:rsidRPr="007A4A36">
        <w:rPr>
          <w:rStyle w:val="apple-style-span"/>
          <w:sz w:val="28"/>
          <w:szCs w:val="28"/>
          <w:lang w:val="uk-UA"/>
        </w:rPr>
        <w:t>. ”</w:t>
      </w:r>
      <w:r w:rsidR="00C06981" w:rsidRPr="007A4A36">
        <w:rPr>
          <w:rStyle w:val="apple-style-span"/>
          <w:sz w:val="28"/>
          <w:szCs w:val="28"/>
          <w:lang w:val="uk-UA"/>
        </w:rPr>
        <w:t>Про процедуру проведення модифікації та анулювання в ЄАІС ДМСУ електронних копій ВМД</w:t>
      </w:r>
      <w:r w:rsidRPr="007A4A36">
        <w:rPr>
          <w:rStyle w:val="apple-style-span"/>
          <w:sz w:val="28"/>
          <w:szCs w:val="28"/>
          <w:lang w:val="uk-UA"/>
        </w:rPr>
        <w:t>”.</w:t>
      </w:r>
    </w:p>
    <w:p w:rsidR="007A4A36" w:rsidRPr="007A4A36" w:rsidRDefault="00AA3946" w:rsidP="007A4A36">
      <w:pPr>
        <w:spacing w:line="360" w:lineRule="auto"/>
        <w:jc w:val="both"/>
        <w:rPr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 xml:space="preserve">7. Наказ ДМСУ №911 </w:t>
      </w:r>
      <w:r w:rsidRPr="007A4A36">
        <w:rPr>
          <w:sz w:val="28"/>
          <w:szCs w:val="28"/>
          <w:lang w:val="uk-UA"/>
        </w:rPr>
        <w:t>від 19.10.2006 „Про затвердження Положення про Регіональну інформаційну митницю Державної митної служби України”</w:t>
      </w:r>
    </w:p>
    <w:p w:rsidR="00AA3946" w:rsidRPr="007A4A36" w:rsidRDefault="00AA3946" w:rsidP="007A4A36">
      <w:pPr>
        <w:spacing w:line="360" w:lineRule="auto"/>
        <w:jc w:val="both"/>
        <w:rPr>
          <w:rStyle w:val="apple-style-span"/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8</w:t>
      </w:r>
      <w:r w:rsidR="005B524E" w:rsidRPr="007A4A36">
        <w:rPr>
          <w:rStyle w:val="apple-style-span"/>
          <w:sz w:val="28"/>
          <w:szCs w:val="28"/>
          <w:lang w:val="uk-UA"/>
        </w:rPr>
        <w:t>. Основы таможенного дела: Учеб. пособие в VII вып. Вып.V: Экономическая деятельность таможенных органов /Науч. ред.А. Ф. Козыкин. М.:РИО РТА, 1995 р.</w:t>
      </w:r>
    </w:p>
    <w:p w:rsidR="007A4A36" w:rsidRPr="007A4A36" w:rsidRDefault="00AA3946" w:rsidP="007A4A36">
      <w:pPr>
        <w:spacing w:line="360" w:lineRule="auto"/>
        <w:jc w:val="both"/>
        <w:rPr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9</w:t>
      </w:r>
      <w:r w:rsidR="005B524E" w:rsidRPr="007A4A36">
        <w:rPr>
          <w:rStyle w:val="apple-style-span"/>
          <w:sz w:val="28"/>
          <w:szCs w:val="28"/>
          <w:lang w:val="uk-UA"/>
        </w:rPr>
        <w:t>. Терещенко С., Науменко В., Основи митного законодавства в Україні: Теорія і практика. - К.:АТ Август, 1999 р.</w:t>
      </w:r>
      <w:r w:rsidR="005B524E" w:rsidRPr="007A4A36">
        <w:rPr>
          <w:rStyle w:val="apple-converted-space"/>
          <w:sz w:val="28"/>
          <w:szCs w:val="28"/>
          <w:lang w:val="uk-UA"/>
        </w:rPr>
        <w:t> </w:t>
      </w:r>
    </w:p>
    <w:p w:rsidR="007A4A36" w:rsidRPr="007A4A36" w:rsidRDefault="00AA3946" w:rsidP="007A4A36">
      <w:pPr>
        <w:spacing w:line="360" w:lineRule="auto"/>
        <w:jc w:val="both"/>
        <w:rPr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10</w:t>
      </w:r>
      <w:r w:rsidR="005B524E" w:rsidRPr="007A4A36">
        <w:rPr>
          <w:rStyle w:val="apple-style-span"/>
          <w:sz w:val="28"/>
          <w:szCs w:val="28"/>
          <w:lang w:val="uk-UA"/>
        </w:rPr>
        <w:t>. Основи митної справи: Навч. посібник /За заг. Ред. Ю.П. Соловкова, П.В. Пашка. – Х.: Каравела, 2000. – 320 с.</w:t>
      </w:r>
      <w:r w:rsidR="005B524E" w:rsidRPr="007A4A36">
        <w:rPr>
          <w:rStyle w:val="apple-converted-space"/>
          <w:sz w:val="28"/>
          <w:szCs w:val="28"/>
          <w:lang w:val="uk-UA"/>
        </w:rPr>
        <w:t> </w:t>
      </w:r>
    </w:p>
    <w:p w:rsidR="007A4A36" w:rsidRPr="007A4A36" w:rsidRDefault="005B524E" w:rsidP="007A4A36">
      <w:pPr>
        <w:spacing w:line="360" w:lineRule="auto"/>
        <w:jc w:val="both"/>
        <w:rPr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1</w:t>
      </w:r>
      <w:r w:rsidR="00AA3946" w:rsidRPr="007A4A36">
        <w:rPr>
          <w:rStyle w:val="apple-style-span"/>
          <w:sz w:val="28"/>
          <w:szCs w:val="28"/>
          <w:lang w:val="uk-UA"/>
        </w:rPr>
        <w:t>1</w:t>
      </w:r>
      <w:r w:rsidRPr="007A4A36">
        <w:rPr>
          <w:rStyle w:val="apple-style-span"/>
          <w:sz w:val="28"/>
          <w:szCs w:val="28"/>
          <w:lang w:val="uk-UA"/>
        </w:rPr>
        <w:t>. Основи митної справи: Навч. посіб./ За ред. П.В. Пашка. – 2-ге вид., перероб. і доп. – К.: Знання, КОО, 2002. – 318 с.:іл.</w:t>
      </w:r>
      <w:r w:rsidRPr="007A4A36">
        <w:rPr>
          <w:rStyle w:val="apple-converted-space"/>
          <w:sz w:val="28"/>
          <w:szCs w:val="28"/>
          <w:lang w:val="uk-UA"/>
        </w:rPr>
        <w:t> </w:t>
      </w:r>
    </w:p>
    <w:p w:rsidR="007A4A36" w:rsidRPr="007A4A36" w:rsidRDefault="005B524E" w:rsidP="007A4A36">
      <w:pPr>
        <w:spacing w:line="360" w:lineRule="auto"/>
        <w:jc w:val="both"/>
        <w:rPr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1</w:t>
      </w:r>
      <w:r w:rsidR="00AA3946" w:rsidRPr="007A4A36">
        <w:rPr>
          <w:rStyle w:val="apple-style-span"/>
          <w:sz w:val="28"/>
          <w:szCs w:val="28"/>
          <w:lang w:val="uk-UA"/>
        </w:rPr>
        <w:t>2</w:t>
      </w:r>
      <w:r w:rsidRPr="007A4A36">
        <w:rPr>
          <w:rStyle w:val="apple-style-span"/>
          <w:sz w:val="28"/>
          <w:szCs w:val="28"/>
          <w:lang w:val="uk-UA"/>
        </w:rPr>
        <w:t>. Тези лекцій з основ митної справи.-Хмельницький, 1996. – 344с.(Держмитком України. Хмельницький учбовий центр підвищення кваліфікації та перепідготовки працівників митних установ України).</w:t>
      </w:r>
      <w:r w:rsidRPr="007A4A36">
        <w:rPr>
          <w:rStyle w:val="apple-converted-space"/>
          <w:sz w:val="28"/>
          <w:szCs w:val="28"/>
          <w:lang w:val="uk-UA"/>
        </w:rPr>
        <w:t> </w:t>
      </w:r>
    </w:p>
    <w:p w:rsidR="007A4A36" w:rsidRPr="007A4A36" w:rsidRDefault="005B524E" w:rsidP="007A4A36">
      <w:pPr>
        <w:spacing w:line="360" w:lineRule="auto"/>
        <w:jc w:val="both"/>
        <w:rPr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1</w:t>
      </w:r>
      <w:r w:rsidR="00AA3946" w:rsidRPr="007A4A36">
        <w:rPr>
          <w:rStyle w:val="apple-style-span"/>
          <w:sz w:val="28"/>
          <w:szCs w:val="28"/>
          <w:lang w:val="uk-UA"/>
        </w:rPr>
        <w:t>3</w:t>
      </w:r>
      <w:r w:rsidRPr="007A4A36">
        <w:rPr>
          <w:rStyle w:val="apple-style-span"/>
          <w:sz w:val="28"/>
          <w:szCs w:val="28"/>
          <w:lang w:val="uk-UA"/>
        </w:rPr>
        <w:t>. Наказ ДМС №550 від 06 жовтня 2000 р. Про затвердження та введення в дію порядку функціонування електронної пошти Державної митної служби України.</w:t>
      </w:r>
      <w:r w:rsidRPr="007A4A36">
        <w:rPr>
          <w:rStyle w:val="apple-converted-space"/>
          <w:sz w:val="28"/>
          <w:szCs w:val="28"/>
          <w:lang w:val="uk-UA"/>
        </w:rPr>
        <w:t> </w:t>
      </w:r>
    </w:p>
    <w:p w:rsidR="005B524E" w:rsidRPr="007A4A36" w:rsidRDefault="005B524E" w:rsidP="007A4A36">
      <w:pPr>
        <w:spacing w:line="360" w:lineRule="auto"/>
        <w:jc w:val="both"/>
        <w:rPr>
          <w:sz w:val="28"/>
          <w:szCs w:val="28"/>
          <w:lang w:val="uk-UA"/>
        </w:rPr>
      </w:pPr>
      <w:r w:rsidRPr="007A4A36">
        <w:rPr>
          <w:rStyle w:val="apple-style-span"/>
          <w:sz w:val="28"/>
          <w:szCs w:val="28"/>
          <w:lang w:val="uk-UA"/>
        </w:rPr>
        <w:t>1</w:t>
      </w:r>
      <w:r w:rsidR="001F4B79" w:rsidRPr="007A4A36">
        <w:rPr>
          <w:rStyle w:val="apple-style-span"/>
          <w:sz w:val="28"/>
          <w:szCs w:val="28"/>
          <w:lang w:val="uk-UA"/>
        </w:rPr>
        <w:t>4</w:t>
      </w:r>
      <w:r w:rsidRPr="007A4A36">
        <w:rPr>
          <w:rStyle w:val="apple-style-span"/>
          <w:sz w:val="28"/>
          <w:szCs w:val="28"/>
          <w:lang w:val="uk-UA"/>
        </w:rPr>
        <w:t>. Армстронг Т. ActiveX: создание Web-приложений навчальний посібник – Техніка, BHV, 1998 p. - 592 c.</w:t>
      </w:r>
      <w:bookmarkStart w:id="6" w:name="_GoBack"/>
      <w:bookmarkEnd w:id="6"/>
    </w:p>
    <w:sectPr w:rsidR="005B524E" w:rsidRPr="007A4A36" w:rsidSect="007A4A36">
      <w:foot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448" w:rsidRDefault="00D25448">
      <w:r>
        <w:separator/>
      </w:r>
    </w:p>
  </w:endnote>
  <w:endnote w:type="continuationSeparator" w:id="0">
    <w:p w:rsidR="00D25448" w:rsidRDefault="00D25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49A" w:rsidRDefault="00C2549A" w:rsidP="00F02F93">
    <w:pPr>
      <w:pStyle w:val="a3"/>
      <w:framePr w:wrap="around" w:vAnchor="text" w:hAnchor="margin" w:xAlign="right" w:y="1"/>
      <w:rPr>
        <w:rStyle w:val="a5"/>
      </w:rPr>
    </w:pPr>
  </w:p>
  <w:p w:rsidR="00C2549A" w:rsidRDefault="00C2549A" w:rsidP="00F02F9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448" w:rsidRDefault="00D25448">
      <w:r>
        <w:separator/>
      </w:r>
    </w:p>
  </w:footnote>
  <w:footnote w:type="continuationSeparator" w:id="0">
    <w:p w:rsidR="00D25448" w:rsidRDefault="00D25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700140"/>
    <w:multiLevelType w:val="multilevel"/>
    <w:tmpl w:val="5F84C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5499"/>
    <w:rsid w:val="0001150F"/>
    <w:rsid w:val="000A3250"/>
    <w:rsid w:val="001374FC"/>
    <w:rsid w:val="0014226E"/>
    <w:rsid w:val="001565FD"/>
    <w:rsid w:val="0018032C"/>
    <w:rsid w:val="001B48EC"/>
    <w:rsid w:val="001D79C1"/>
    <w:rsid w:val="001F4B79"/>
    <w:rsid w:val="002C51E2"/>
    <w:rsid w:val="002E1C32"/>
    <w:rsid w:val="00322E9E"/>
    <w:rsid w:val="00340980"/>
    <w:rsid w:val="00374ECF"/>
    <w:rsid w:val="00394549"/>
    <w:rsid w:val="003D40B3"/>
    <w:rsid w:val="003D48E3"/>
    <w:rsid w:val="00405A12"/>
    <w:rsid w:val="00411CEF"/>
    <w:rsid w:val="0046168A"/>
    <w:rsid w:val="004E2128"/>
    <w:rsid w:val="005B524E"/>
    <w:rsid w:val="005C49F4"/>
    <w:rsid w:val="00601122"/>
    <w:rsid w:val="006014F0"/>
    <w:rsid w:val="0064492D"/>
    <w:rsid w:val="00676DB0"/>
    <w:rsid w:val="006A1046"/>
    <w:rsid w:val="00727C4D"/>
    <w:rsid w:val="007A4A36"/>
    <w:rsid w:val="00935E15"/>
    <w:rsid w:val="009659CE"/>
    <w:rsid w:val="00995CA1"/>
    <w:rsid w:val="00A51BB3"/>
    <w:rsid w:val="00A736AB"/>
    <w:rsid w:val="00AA3946"/>
    <w:rsid w:val="00B8782A"/>
    <w:rsid w:val="00C06981"/>
    <w:rsid w:val="00C06D41"/>
    <w:rsid w:val="00C2549A"/>
    <w:rsid w:val="00C52C7C"/>
    <w:rsid w:val="00C7267F"/>
    <w:rsid w:val="00CC5753"/>
    <w:rsid w:val="00CF3521"/>
    <w:rsid w:val="00D25448"/>
    <w:rsid w:val="00E03C12"/>
    <w:rsid w:val="00E61B7D"/>
    <w:rsid w:val="00E61F99"/>
    <w:rsid w:val="00E65499"/>
    <w:rsid w:val="00F0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A7BE584-4A31-4C5F-A2B8-5E5673D08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02F9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F02F93"/>
    <w:rPr>
      <w:rFonts w:cs="Times New Roman"/>
    </w:rPr>
  </w:style>
  <w:style w:type="paragraph" w:styleId="a6">
    <w:name w:val="header"/>
    <w:basedOn w:val="a"/>
    <w:link w:val="a7"/>
    <w:uiPriority w:val="99"/>
    <w:rsid w:val="00F02F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customStyle="1" w:styleId="apple-style-span">
    <w:name w:val="apple-style-span"/>
    <w:rsid w:val="001B48EC"/>
    <w:rPr>
      <w:rFonts w:cs="Times New Roman"/>
    </w:rPr>
  </w:style>
  <w:style w:type="character" w:customStyle="1" w:styleId="apple-converted-space">
    <w:name w:val="apple-converted-space"/>
    <w:rsid w:val="0014226E"/>
    <w:rPr>
      <w:rFonts w:cs="Times New Roman"/>
    </w:rPr>
  </w:style>
  <w:style w:type="paragraph" w:customStyle="1" w:styleId="center">
    <w:name w:val="center"/>
    <w:basedOn w:val="a"/>
    <w:rsid w:val="0064492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C06D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styleId="3">
    <w:name w:val="Body Text 3"/>
    <w:basedOn w:val="a"/>
    <w:link w:val="30"/>
    <w:uiPriority w:val="99"/>
    <w:rsid w:val="00394549"/>
    <w:pPr>
      <w:spacing w:before="100" w:beforeAutospacing="1" w:after="100" w:afterAutospacing="1"/>
    </w:pPr>
  </w:style>
  <w:style w:type="character" w:customStyle="1" w:styleId="30">
    <w:name w:val="Основной текст 3 Знак"/>
    <w:link w:val="3"/>
    <w:uiPriority w:val="99"/>
    <w:semiHidden/>
    <w:locked/>
    <w:rPr>
      <w:rFonts w:cs="Times New Roman"/>
      <w:sz w:val="16"/>
      <w:szCs w:val="16"/>
    </w:rPr>
  </w:style>
  <w:style w:type="paragraph" w:styleId="1">
    <w:name w:val="toc 1"/>
    <w:basedOn w:val="a"/>
    <w:next w:val="a"/>
    <w:autoRedefine/>
    <w:uiPriority w:val="39"/>
    <w:semiHidden/>
    <w:rsid w:val="00411CEF"/>
  </w:style>
  <w:style w:type="character" w:styleId="a8">
    <w:name w:val="Hyperlink"/>
    <w:uiPriority w:val="99"/>
    <w:rsid w:val="00411CE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45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2350</Words>
  <Characters>13397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p.p.</Company>
  <LinksUpToDate>false</LinksUpToDate>
  <CharactersWithSpaces>15716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lvv</dc:creator>
  <cp:keywords/>
  <dc:description/>
  <cp:lastModifiedBy>admin</cp:lastModifiedBy>
  <cp:revision>2</cp:revision>
  <dcterms:created xsi:type="dcterms:W3CDTF">2014-02-22T01:15:00Z</dcterms:created>
  <dcterms:modified xsi:type="dcterms:W3CDTF">2014-02-22T01:15:00Z</dcterms:modified>
</cp:coreProperties>
</file>