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DA" w:rsidRPr="001919BB" w:rsidRDefault="00286ADA" w:rsidP="0052473E">
      <w:pPr>
        <w:pStyle w:val="aff4"/>
        <w:rPr>
          <w:lang w:val="uk-UA"/>
        </w:rPr>
      </w:pPr>
      <w:r w:rsidRPr="001919BB">
        <w:rPr>
          <w:lang w:val="uk-UA"/>
        </w:rPr>
        <w:t>Міністерство освіти і науки України</w:t>
      </w:r>
    </w:p>
    <w:p w:rsidR="00286ADA" w:rsidRPr="001919BB" w:rsidRDefault="00286ADA" w:rsidP="0052473E">
      <w:pPr>
        <w:pStyle w:val="aff4"/>
        <w:rPr>
          <w:b/>
          <w:bCs/>
          <w:lang w:val="uk-UA"/>
        </w:rPr>
      </w:pPr>
      <w:r w:rsidRPr="001919BB">
        <w:rPr>
          <w:b/>
          <w:bCs/>
          <w:lang w:val="uk-UA"/>
        </w:rPr>
        <w:t>Полтавський національний технічний університет</w:t>
      </w:r>
    </w:p>
    <w:p w:rsidR="00286ADA" w:rsidRPr="001919BB" w:rsidRDefault="00286ADA" w:rsidP="0052473E">
      <w:pPr>
        <w:pStyle w:val="aff4"/>
        <w:rPr>
          <w:b/>
          <w:bCs/>
          <w:lang w:val="uk-UA"/>
        </w:rPr>
      </w:pPr>
      <w:r w:rsidRPr="001919BB">
        <w:rPr>
          <w:b/>
          <w:bCs/>
          <w:lang w:val="uk-UA"/>
        </w:rPr>
        <w:t>імені Юрія Кондратюка</w:t>
      </w:r>
    </w:p>
    <w:p w:rsidR="00286ADA" w:rsidRPr="001919BB" w:rsidRDefault="00286ADA" w:rsidP="0052473E">
      <w:pPr>
        <w:pStyle w:val="aff4"/>
        <w:rPr>
          <w:lang w:val="uk-UA"/>
        </w:rPr>
      </w:pPr>
      <w:r w:rsidRPr="001919BB">
        <w:rPr>
          <w:lang w:val="uk-UA"/>
        </w:rPr>
        <w:t>Факультет будівельний</w:t>
      </w:r>
    </w:p>
    <w:p w:rsidR="0006572B" w:rsidRPr="001919BB" w:rsidRDefault="00286ADA" w:rsidP="0052473E">
      <w:pPr>
        <w:pStyle w:val="aff4"/>
        <w:rPr>
          <w:lang w:val="uk-UA"/>
        </w:rPr>
      </w:pPr>
      <w:r w:rsidRPr="001919BB">
        <w:rPr>
          <w:lang w:val="uk-UA"/>
        </w:rPr>
        <w:t>Кафедра будівельної механіки</w:t>
      </w:r>
    </w:p>
    <w:p w:rsidR="0006572B" w:rsidRPr="001919BB" w:rsidRDefault="0006572B" w:rsidP="0052473E">
      <w:pPr>
        <w:pStyle w:val="aff4"/>
        <w:rPr>
          <w:lang w:val="uk-UA"/>
        </w:rPr>
      </w:pPr>
    </w:p>
    <w:p w:rsidR="0006572B" w:rsidRPr="001919BB" w:rsidRDefault="0006572B" w:rsidP="0052473E">
      <w:pPr>
        <w:pStyle w:val="aff4"/>
        <w:rPr>
          <w:lang w:val="uk-UA"/>
        </w:rPr>
      </w:pPr>
    </w:p>
    <w:p w:rsidR="0006572B" w:rsidRPr="001919BB" w:rsidRDefault="0006572B" w:rsidP="0052473E">
      <w:pPr>
        <w:pStyle w:val="aff4"/>
        <w:rPr>
          <w:lang w:val="uk-UA"/>
        </w:rPr>
      </w:pPr>
    </w:p>
    <w:p w:rsidR="0052473E" w:rsidRPr="001919BB" w:rsidRDefault="0052473E" w:rsidP="0052473E">
      <w:pPr>
        <w:pStyle w:val="aff4"/>
        <w:rPr>
          <w:lang w:val="uk-UA"/>
        </w:rPr>
      </w:pPr>
    </w:p>
    <w:p w:rsidR="0052473E" w:rsidRPr="001919BB" w:rsidRDefault="0052473E" w:rsidP="0052473E">
      <w:pPr>
        <w:pStyle w:val="aff4"/>
        <w:rPr>
          <w:lang w:val="uk-UA"/>
        </w:rPr>
      </w:pPr>
    </w:p>
    <w:p w:rsidR="00286ADA" w:rsidRPr="001919BB" w:rsidRDefault="00286ADA" w:rsidP="0052473E">
      <w:pPr>
        <w:pStyle w:val="aff4"/>
        <w:rPr>
          <w:lang w:val="uk-UA"/>
        </w:rPr>
      </w:pPr>
    </w:p>
    <w:p w:rsidR="00286ADA" w:rsidRPr="001919BB" w:rsidRDefault="00286ADA" w:rsidP="0052473E">
      <w:pPr>
        <w:pStyle w:val="aff4"/>
        <w:rPr>
          <w:lang w:val="uk-UA"/>
        </w:rPr>
      </w:pPr>
      <w:r w:rsidRPr="001919BB">
        <w:rPr>
          <w:lang w:val="uk-UA"/>
        </w:rPr>
        <w:t>РОЗРАХУНКОВО-ГРАФІЧНА</w:t>
      </w:r>
    </w:p>
    <w:p w:rsidR="00286ADA" w:rsidRPr="001919BB" w:rsidRDefault="00286ADA" w:rsidP="0052473E">
      <w:pPr>
        <w:pStyle w:val="aff4"/>
        <w:rPr>
          <w:lang w:val="uk-UA"/>
        </w:rPr>
      </w:pPr>
      <w:r w:rsidRPr="001919BB">
        <w:rPr>
          <w:lang w:val="uk-UA"/>
        </w:rPr>
        <w:t>РОБОТА №</w:t>
      </w:r>
      <w:r w:rsidR="00634D42" w:rsidRPr="001919BB">
        <w:rPr>
          <w:lang w:val="uk-UA"/>
        </w:rPr>
        <w:t>5</w:t>
      </w:r>
    </w:p>
    <w:p w:rsidR="0006572B" w:rsidRPr="001919BB" w:rsidRDefault="00286ADA" w:rsidP="0052473E">
      <w:pPr>
        <w:pStyle w:val="aff4"/>
        <w:rPr>
          <w:lang w:val="uk-UA"/>
        </w:rPr>
      </w:pPr>
      <w:r w:rsidRPr="001919BB">
        <w:rPr>
          <w:lang w:val="uk-UA"/>
        </w:rPr>
        <w:t xml:space="preserve">Розрахунок </w:t>
      </w:r>
      <w:r w:rsidR="005F785A" w:rsidRPr="001919BB">
        <w:rPr>
          <w:lang w:val="uk-UA"/>
        </w:rPr>
        <w:t>стрижневої системи зі скінченним числом ступенів свободи на вільні</w:t>
      </w:r>
      <w:r w:rsidR="00FB27CD" w:rsidRPr="001919BB">
        <w:rPr>
          <w:lang w:val="uk-UA"/>
        </w:rPr>
        <w:t xml:space="preserve"> та вимушені коливання</w:t>
      </w:r>
    </w:p>
    <w:p w:rsidR="0006572B" w:rsidRPr="001919BB" w:rsidRDefault="0006572B" w:rsidP="0052473E">
      <w:pPr>
        <w:pStyle w:val="aff4"/>
        <w:rPr>
          <w:lang w:val="uk-UA"/>
        </w:rPr>
      </w:pPr>
    </w:p>
    <w:p w:rsidR="0006572B" w:rsidRPr="001919BB" w:rsidRDefault="0006572B" w:rsidP="0052473E">
      <w:pPr>
        <w:pStyle w:val="aff4"/>
        <w:rPr>
          <w:lang w:val="uk-UA"/>
        </w:rPr>
      </w:pPr>
    </w:p>
    <w:p w:rsidR="0006572B" w:rsidRPr="001919BB" w:rsidRDefault="0006572B" w:rsidP="0052473E">
      <w:pPr>
        <w:pStyle w:val="aff4"/>
        <w:rPr>
          <w:lang w:val="uk-UA"/>
        </w:rPr>
      </w:pPr>
    </w:p>
    <w:p w:rsidR="0006572B" w:rsidRPr="001919BB" w:rsidRDefault="00D13A46" w:rsidP="0052473E">
      <w:pPr>
        <w:pStyle w:val="aff4"/>
        <w:jc w:val="left"/>
        <w:rPr>
          <w:lang w:val="uk-UA"/>
        </w:rPr>
      </w:pPr>
      <w:r w:rsidRPr="001919BB">
        <w:rPr>
          <w:lang w:val="uk-UA"/>
        </w:rPr>
        <w:t>4</w:t>
      </w:r>
      <w:r w:rsidR="00286ADA" w:rsidRPr="001919BB">
        <w:rPr>
          <w:lang w:val="uk-UA"/>
        </w:rPr>
        <w:t>0</w:t>
      </w:r>
      <w:r w:rsidR="00C14EAD" w:rsidRPr="001919BB">
        <w:rPr>
          <w:lang w:val="uk-UA"/>
        </w:rPr>
        <w:t>2</w:t>
      </w:r>
      <w:r w:rsidR="0006572B" w:rsidRPr="001919BB">
        <w:rPr>
          <w:lang w:val="uk-UA"/>
        </w:rPr>
        <w:t>-</w:t>
      </w:r>
      <w:r w:rsidR="00286ADA" w:rsidRPr="001919BB">
        <w:rPr>
          <w:lang w:val="uk-UA"/>
        </w:rPr>
        <w:t>БП0</w:t>
      </w:r>
      <w:r w:rsidR="00C14EAD" w:rsidRPr="001919BB">
        <w:rPr>
          <w:lang w:val="uk-UA"/>
        </w:rPr>
        <w:t>2155</w:t>
      </w:r>
    </w:p>
    <w:p w:rsidR="0006572B" w:rsidRPr="001919BB" w:rsidRDefault="00286ADA" w:rsidP="0052473E">
      <w:pPr>
        <w:pStyle w:val="aff4"/>
        <w:jc w:val="left"/>
        <w:rPr>
          <w:b/>
          <w:bCs/>
          <w:lang w:val="uk-UA"/>
        </w:rPr>
      </w:pPr>
      <w:r w:rsidRPr="001919BB">
        <w:rPr>
          <w:b/>
          <w:bCs/>
          <w:lang w:val="uk-UA"/>
        </w:rPr>
        <w:t>Викон</w:t>
      </w:r>
      <w:r w:rsidR="00C14EAD" w:rsidRPr="001919BB">
        <w:rPr>
          <w:b/>
          <w:bCs/>
          <w:lang w:val="uk-UA"/>
        </w:rPr>
        <w:t>ав</w:t>
      </w:r>
      <w:r w:rsidRPr="001919BB">
        <w:rPr>
          <w:b/>
          <w:bCs/>
          <w:lang w:val="uk-UA"/>
        </w:rPr>
        <w:t xml:space="preserve"> студент</w:t>
      </w:r>
      <w:r w:rsidR="0006572B" w:rsidRPr="001919BB">
        <w:rPr>
          <w:b/>
          <w:bCs/>
          <w:lang w:val="uk-UA"/>
        </w:rPr>
        <w:t xml:space="preserve"> </w:t>
      </w:r>
      <w:r w:rsidR="00C14EAD" w:rsidRPr="001919BB">
        <w:rPr>
          <w:b/>
          <w:bCs/>
          <w:lang w:val="uk-UA"/>
        </w:rPr>
        <w:t>Дрижирук Ю</w:t>
      </w:r>
      <w:r w:rsidR="001919BB" w:rsidRPr="001919BB">
        <w:rPr>
          <w:b/>
          <w:bCs/>
          <w:lang w:val="uk-UA"/>
        </w:rPr>
        <w:t>.</w:t>
      </w:r>
      <w:r w:rsidR="0006572B" w:rsidRPr="001919BB">
        <w:rPr>
          <w:b/>
          <w:bCs/>
          <w:lang w:val="uk-UA"/>
        </w:rPr>
        <w:t>В</w:t>
      </w:r>
      <w:r w:rsidR="00C14EAD" w:rsidRPr="001919BB">
        <w:rPr>
          <w:b/>
          <w:bCs/>
          <w:lang w:val="uk-UA"/>
        </w:rPr>
        <w:t>.</w:t>
      </w:r>
    </w:p>
    <w:p w:rsidR="0006572B" w:rsidRPr="001919BB" w:rsidRDefault="00286ADA" w:rsidP="0052473E">
      <w:pPr>
        <w:pStyle w:val="aff4"/>
        <w:jc w:val="left"/>
        <w:rPr>
          <w:b/>
          <w:bCs/>
          <w:lang w:val="uk-UA"/>
        </w:rPr>
      </w:pPr>
      <w:r w:rsidRPr="001919BB">
        <w:rPr>
          <w:b/>
          <w:bCs/>
          <w:lang w:val="uk-UA"/>
        </w:rPr>
        <w:t>Керівник</w:t>
      </w:r>
      <w:r w:rsidR="0084741C" w:rsidRPr="001919BB">
        <w:rPr>
          <w:b/>
          <w:bCs/>
          <w:lang w:val="uk-UA"/>
        </w:rPr>
        <w:t>Шкурупій О</w:t>
      </w:r>
      <w:r w:rsidR="001919BB" w:rsidRPr="001919BB">
        <w:rPr>
          <w:b/>
          <w:bCs/>
          <w:lang w:val="uk-UA"/>
        </w:rPr>
        <w:t>.</w:t>
      </w:r>
      <w:r w:rsidR="0006572B" w:rsidRPr="001919BB">
        <w:rPr>
          <w:b/>
          <w:bCs/>
          <w:lang w:val="uk-UA"/>
        </w:rPr>
        <w:t>А</w:t>
      </w:r>
      <w:r w:rsidR="0084741C" w:rsidRPr="001919BB">
        <w:rPr>
          <w:b/>
          <w:bCs/>
          <w:lang w:val="uk-UA"/>
        </w:rPr>
        <w:t>.</w:t>
      </w:r>
    </w:p>
    <w:p w:rsidR="005F785A" w:rsidRPr="001919BB" w:rsidRDefault="005F785A" w:rsidP="0052473E">
      <w:pPr>
        <w:pStyle w:val="aff4"/>
        <w:rPr>
          <w:lang w:val="uk-UA"/>
        </w:rPr>
      </w:pPr>
    </w:p>
    <w:p w:rsidR="0052473E" w:rsidRPr="001919BB" w:rsidRDefault="0052473E" w:rsidP="0052473E">
      <w:pPr>
        <w:pStyle w:val="aff4"/>
        <w:rPr>
          <w:lang w:val="uk-UA"/>
        </w:rPr>
      </w:pPr>
    </w:p>
    <w:p w:rsidR="0052473E" w:rsidRPr="001919BB" w:rsidRDefault="0052473E" w:rsidP="0052473E">
      <w:pPr>
        <w:pStyle w:val="aff4"/>
        <w:rPr>
          <w:lang w:val="uk-UA"/>
        </w:rPr>
      </w:pPr>
    </w:p>
    <w:p w:rsidR="0052473E" w:rsidRPr="001919BB" w:rsidRDefault="0052473E" w:rsidP="0052473E">
      <w:pPr>
        <w:pStyle w:val="aff4"/>
        <w:rPr>
          <w:lang w:val="uk-UA"/>
        </w:rPr>
      </w:pPr>
    </w:p>
    <w:p w:rsidR="0052473E" w:rsidRPr="001919BB" w:rsidRDefault="0052473E" w:rsidP="0052473E">
      <w:pPr>
        <w:pStyle w:val="aff4"/>
        <w:rPr>
          <w:lang w:val="uk-UA"/>
        </w:rPr>
      </w:pPr>
    </w:p>
    <w:p w:rsidR="00CA5884" w:rsidRPr="001919BB" w:rsidRDefault="00CA5884" w:rsidP="0052473E">
      <w:pPr>
        <w:pStyle w:val="aff4"/>
        <w:rPr>
          <w:lang w:val="uk-UA"/>
        </w:rPr>
      </w:pPr>
    </w:p>
    <w:p w:rsidR="0052473E" w:rsidRPr="001919BB" w:rsidRDefault="0052473E" w:rsidP="0052473E">
      <w:pPr>
        <w:pStyle w:val="aff4"/>
        <w:rPr>
          <w:lang w:val="uk-UA"/>
        </w:rPr>
      </w:pPr>
    </w:p>
    <w:p w:rsidR="00286ADA" w:rsidRPr="001919BB" w:rsidRDefault="00286ADA" w:rsidP="0052473E">
      <w:pPr>
        <w:pStyle w:val="aff4"/>
        <w:rPr>
          <w:lang w:val="uk-UA"/>
        </w:rPr>
      </w:pPr>
      <w:r w:rsidRPr="001919BB">
        <w:rPr>
          <w:lang w:val="uk-UA"/>
        </w:rPr>
        <w:t>Полтава 200</w:t>
      </w:r>
      <w:r w:rsidR="00C14EAD" w:rsidRPr="001919BB">
        <w:rPr>
          <w:lang w:val="uk-UA"/>
        </w:rPr>
        <w:t>5</w:t>
      </w:r>
    </w:p>
    <w:p w:rsidR="0006572B" w:rsidRPr="001919BB" w:rsidRDefault="0052473E" w:rsidP="0052473E">
      <w:pPr>
        <w:pStyle w:val="afc"/>
        <w:rPr>
          <w:lang w:val="uk-UA"/>
        </w:rPr>
      </w:pPr>
      <w:r w:rsidRPr="001919BB">
        <w:rPr>
          <w:lang w:val="uk-UA"/>
        </w:rPr>
        <w:br w:type="page"/>
      </w:r>
      <w:r w:rsidR="00286ADA" w:rsidRPr="001919BB">
        <w:rPr>
          <w:lang w:val="uk-UA"/>
        </w:rPr>
        <w:t>Зміст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CA5884" w:rsidRPr="001919BB" w:rsidRDefault="0052473E">
      <w:pPr>
        <w:pStyle w:val="22"/>
        <w:rPr>
          <w:smallCaps w:val="0"/>
          <w:noProof/>
          <w:sz w:val="24"/>
          <w:szCs w:val="24"/>
          <w:lang w:val="uk-UA"/>
        </w:rPr>
      </w:pPr>
      <w:r w:rsidRPr="001919BB">
        <w:rPr>
          <w:lang w:val="uk-UA"/>
        </w:rPr>
        <w:fldChar w:fldCharType="begin"/>
      </w:r>
      <w:r w:rsidRPr="001919BB">
        <w:rPr>
          <w:lang w:val="uk-UA"/>
        </w:rPr>
        <w:instrText xml:space="preserve"> TOC \o "1-3" \n \h \z \u </w:instrText>
      </w:r>
      <w:r w:rsidRPr="001919BB">
        <w:rPr>
          <w:lang w:val="uk-UA"/>
        </w:rPr>
        <w:fldChar w:fldCharType="separate"/>
      </w:r>
      <w:hyperlink w:anchor="_Toc259542788" w:history="1">
        <w:r w:rsidR="00CA5884" w:rsidRPr="001919BB">
          <w:rPr>
            <w:rStyle w:val="af1"/>
            <w:noProof/>
            <w:lang w:val="uk-UA"/>
          </w:rPr>
          <w:t>1. Розрахунок на вільні коливання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89" w:history="1">
        <w:r w:rsidR="00CA5884" w:rsidRPr="001919BB">
          <w:rPr>
            <w:rStyle w:val="af1"/>
            <w:noProof/>
            <w:lang w:val="uk-UA"/>
          </w:rPr>
          <w:t>1.1 Розрахункова схема та кінематичний аналіз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0" w:history="1">
        <w:r w:rsidR="00CA5884" w:rsidRPr="001919BB">
          <w:rPr>
            <w:rStyle w:val="af1"/>
            <w:noProof/>
            <w:lang w:val="uk-UA"/>
          </w:rPr>
          <w:t>1.2 Диференційні однорідні рівняння вільних коливань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1" w:history="1">
        <w:r w:rsidR="00CA5884" w:rsidRPr="001919BB">
          <w:rPr>
            <w:rStyle w:val="af1"/>
            <w:noProof/>
            <w:lang w:val="uk-UA"/>
          </w:rPr>
          <w:t>1.3 Вихідні дані для розрахунку вільних коливань на ЕОМ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2" w:history="1">
        <w:r w:rsidR="00CA5884" w:rsidRPr="001919BB">
          <w:rPr>
            <w:rStyle w:val="af1"/>
            <w:noProof/>
            <w:lang w:val="uk-UA"/>
          </w:rPr>
          <w:t>1.4 Обчислення частот і головних форм коливань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3" w:history="1">
        <w:r w:rsidR="00CA5884" w:rsidRPr="001919BB">
          <w:rPr>
            <w:rStyle w:val="af1"/>
            <w:noProof/>
            <w:lang w:val="uk-UA"/>
          </w:rPr>
          <w:t>1.5 Перевірка ортогональності форм коливань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4" w:history="1">
        <w:r w:rsidR="00CA5884" w:rsidRPr="001919BB">
          <w:rPr>
            <w:rStyle w:val="af1"/>
            <w:noProof/>
            <w:lang w:val="uk-UA"/>
          </w:rPr>
          <w:t>2. Розрахунок на вимушені коливання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5" w:history="1">
        <w:r w:rsidR="00CA5884" w:rsidRPr="001919BB">
          <w:rPr>
            <w:rStyle w:val="af1"/>
            <w:noProof/>
            <w:lang w:val="uk-UA"/>
          </w:rPr>
          <w:t>2.1 Розрахункова схема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6" w:history="1">
        <w:r w:rsidR="00CA5884" w:rsidRPr="001919BB">
          <w:rPr>
            <w:rStyle w:val="af1"/>
            <w:noProof/>
            <w:lang w:val="uk-UA"/>
          </w:rPr>
          <w:t xml:space="preserve">2.2 Запис рівняння вимушених коливань при частоті </w:t>
        </w:r>
        <w:r w:rsidR="00BC3502" w:rsidRPr="001919BB">
          <w:rPr>
            <w:rStyle w:val="af1"/>
            <w:b/>
            <w:bCs/>
            <w:i/>
            <w:iCs/>
            <w:noProof/>
            <w:lang w:val="uk-UA"/>
          </w:rPr>
          <w:object w:dxaOrig="999" w:dyaOrig="3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50.25pt;height:15pt" o:ole="">
              <v:imagedata r:id="rId7" o:title=""/>
            </v:shape>
            <o:OLEObject Type="Embed" ProgID="Equation.3" ShapeID="_x0000_i1025" DrawAspect="Content" ObjectID="_1469732447" r:id="rId8"/>
          </w:objec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7" w:history="1">
        <w:r w:rsidR="00CA5884" w:rsidRPr="001919BB">
          <w:rPr>
            <w:rStyle w:val="af1"/>
            <w:noProof/>
            <w:lang w:val="uk-UA"/>
          </w:rPr>
          <w:t>2.3 Вихідні дані для розрахунку вимушених коливань на ЕОМ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8" w:history="1">
        <w:r w:rsidR="00CA5884" w:rsidRPr="001919BB">
          <w:rPr>
            <w:rStyle w:val="af1"/>
            <w:noProof/>
            <w:lang w:val="uk-UA"/>
          </w:rPr>
          <w:t>2.4 Обчислення амплітуд сил інерції та амплітуди коливань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799" w:history="1">
        <w:r w:rsidR="00CA5884" w:rsidRPr="001919BB">
          <w:rPr>
            <w:rStyle w:val="af1"/>
            <w:noProof/>
            <w:lang w:val="uk-UA"/>
          </w:rPr>
          <w:t>2.5 Побудова епюри згинальних моментів від дії динамічних навантажень та її кінематична перевірка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800" w:history="1">
        <w:r w:rsidR="00CA5884" w:rsidRPr="001919BB">
          <w:rPr>
            <w:rStyle w:val="af1"/>
            <w:noProof/>
            <w:lang w:val="uk-UA"/>
          </w:rPr>
          <w:t>2.6 Динамічні коефіцієнти по зусиллях і по переміщеннях  для характерних перерізів системи</w:t>
        </w:r>
      </w:hyperlink>
    </w:p>
    <w:p w:rsidR="00CA5884" w:rsidRPr="001919BB" w:rsidRDefault="00FC0626">
      <w:pPr>
        <w:pStyle w:val="22"/>
        <w:rPr>
          <w:smallCaps w:val="0"/>
          <w:noProof/>
          <w:sz w:val="24"/>
          <w:szCs w:val="24"/>
          <w:lang w:val="uk-UA"/>
        </w:rPr>
      </w:pPr>
      <w:hyperlink w:anchor="_Toc259542801" w:history="1">
        <w:r w:rsidR="00CA5884" w:rsidRPr="001919BB">
          <w:rPr>
            <w:rStyle w:val="af1"/>
            <w:noProof/>
            <w:lang w:val="uk-UA"/>
          </w:rPr>
          <w:t>2.7 Деформована схема рами при вимушених коливаннях</w:t>
        </w:r>
      </w:hyperlink>
    </w:p>
    <w:p w:rsidR="0006572B" w:rsidRPr="001919BB" w:rsidRDefault="00FC0626" w:rsidP="00CA5884">
      <w:pPr>
        <w:pStyle w:val="22"/>
        <w:rPr>
          <w:lang w:val="uk-UA"/>
        </w:rPr>
      </w:pPr>
      <w:hyperlink w:anchor="_Toc259542802" w:history="1">
        <w:r w:rsidR="00CA5884" w:rsidRPr="001919BB">
          <w:rPr>
            <w:rStyle w:val="af1"/>
            <w:noProof/>
            <w:lang w:val="uk-UA"/>
          </w:rPr>
          <w:t>Література</w:t>
        </w:r>
      </w:hyperlink>
      <w:r w:rsidR="0052473E" w:rsidRPr="001919BB">
        <w:rPr>
          <w:lang w:val="uk-UA"/>
        </w:rPr>
        <w:fldChar w:fldCharType="end"/>
      </w:r>
    </w:p>
    <w:p w:rsidR="007635E7" w:rsidRPr="001919BB" w:rsidRDefault="0052473E" w:rsidP="0052473E">
      <w:pPr>
        <w:ind w:firstLine="709"/>
        <w:rPr>
          <w:lang w:val="uk-UA"/>
        </w:rPr>
      </w:pPr>
      <w:r w:rsidRPr="001919BB">
        <w:rPr>
          <w:lang w:val="uk-UA"/>
        </w:rPr>
        <w:br w:type="page"/>
      </w:r>
      <w:r w:rsidR="007635E7" w:rsidRPr="001919BB">
        <w:rPr>
          <w:lang w:val="uk-UA"/>
        </w:rPr>
        <w:t>Вибір шифру та розрахункової схеми</w:t>
      </w:r>
      <w:r w:rsidRPr="001919BB">
        <w:rPr>
          <w:lang w:val="uk-UA"/>
        </w:rPr>
        <w:t xml:space="preserve"> </w:t>
      </w:r>
      <w:r w:rsidR="007635E7" w:rsidRPr="001919BB">
        <w:rPr>
          <w:lang w:val="uk-UA"/>
        </w:rPr>
        <w:t>за номером залікової книжки 02155</w:t>
      </w:r>
    </w:p>
    <w:p w:rsidR="007635E7" w:rsidRPr="001919BB" w:rsidRDefault="007635E7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Перша цифра шифру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це цифра 3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остання із суми усіх цифр залікової книжки: 0+2+1+5+5=13.</w:t>
      </w:r>
    </w:p>
    <w:p w:rsidR="007635E7" w:rsidRPr="001919BB" w:rsidRDefault="007635E7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Друга цифра шифру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це цифра 3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остання із суми усіх цифр залікової книжки без урахування першої: 2+1+5+5=13.</w:t>
      </w:r>
    </w:p>
    <w:p w:rsidR="007635E7" w:rsidRPr="001919BB" w:rsidRDefault="007635E7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Третя цифра шифру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це цифра 5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визначається як остання з усіх цифр номера залікової книжки.</w:t>
      </w:r>
    </w:p>
    <w:p w:rsidR="007635E7" w:rsidRPr="001919BB" w:rsidRDefault="007635E7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Остаточно шифр варіанта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335.</w:t>
      </w:r>
    </w:p>
    <w:p w:rsidR="0006572B" w:rsidRPr="001919BB" w:rsidRDefault="007635E7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Номер розрахункової схеми визначається двома останніми цифрами номера залікової книжки, від яких треба відняти 48: 55-30=25. Отже, номер розрахункової схеми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25.</w:t>
      </w:r>
    </w:p>
    <w:p w:rsidR="0006572B" w:rsidRPr="001919BB" w:rsidRDefault="00286ADA" w:rsidP="0006572B">
      <w:pPr>
        <w:ind w:firstLine="709"/>
        <w:rPr>
          <w:lang w:val="uk-UA"/>
        </w:rPr>
      </w:pPr>
      <w:r w:rsidRPr="001919BB">
        <w:rPr>
          <w:b/>
          <w:bCs/>
          <w:i/>
          <w:iCs/>
          <w:lang w:val="uk-UA"/>
        </w:rPr>
        <w:t>Вихідні дані:</w:t>
      </w:r>
      <w:r w:rsidR="0006572B" w:rsidRPr="001919BB">
        <w:rPr>
          <w:lang w:val="uk-UA"/>
        </w:rPr>
        <w:t xml:space="preserve"> </w:t>
      </w:r>
      <w:r w:rsidR="00FB27CD" w:rsidRPr="001919BB">
        <w:rPr>
          <w:lang w:val="uk-UA"/>
        </w:rPr>
        <w:t>L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7,2</w:t>
      </w:r>
      <w:r w:rsidR="00FB27CD" w:rsidRPr="001919BB">
        <w:rPr>
          <w:lang w:val="uk-UA"/>
        </w:rPr>
        <w:t>м;</w:t>
      </w:r>
      <w:r w:rsidR="0080201A" w:rsidRPr="001919BB">
        <w:rPr>
          <w:lang w:val="uk-UA"/>
        </w:rPr>
        <w:t xml:space="preserve"> </w:t>
      </w:r>
      <w:r w:rsidR="00FB27CD" w:rsidRPr="001919BB">
        <w:rPr>
          <w:lang w:val="uk-UA"/>
        </w:rPr>
        <w:t>h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5,4</w:t>
      </w:r>
      <w:r w:rsidR="00FB27CD" w:rsidRPr="001919BB">
        <w:rPr>
          <w:lang w:val="uk-UA"/>
        </w:rPr>
        <w:t>м;</w:t>
      </w:r>
      <w:r w:rsidR="0080201A" w:rsidRPr="001919BB">
        <w:rPr>
          <w:lang w:val="uk-UA"/>
        </w:rPr>
        <w:t xml:space="preserve"> </w:t>
      </w:r>
      <w:r w:rsidR="00FB27CD" w:rsidRPr="001919BB">
        <w:rPr>
          <w:lang w:val="uk-UA"/>
        </w:rPr>
        <w:t>m</w:t>
      </w:r>
      <w:r w:rsidR="00FB27CD" w:rsidRPr="001919BB">
        <w:rPr>
          <w:vertAlign w:val="subscript"/>
          <w:lang w:val="uk-UA"/>
        </w:rPr>
        <w:t>1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4</w:t>
      </w:r>
      <w:r w:rsidR="00FB27CD" w:rsidRPr="001919BB">
        <w:rPr>
          <w:lang w:val="uk-UA"/>
        </w:rPr>
        <w:t>т;</w:t>
      </w:r>
      <w:r w:rsidR="0080201A" w:rsidRPr="001919BB">
        <w:rPr>
          <w:lang w:val="uk-UA"/>
        </w:rPr>
        <w:t xml:space="preserve"> </w:t>
      </w:r>
      <w:r w:rsidR="00FB27CD" w:rsidRPr="001919BB">
        <w:rPr>
          <w:lang w:val="uk-UA"/>
        </w:rPr>
        <w:t>m</w:t>
      </w:r>
      <w:r w:rsidR="00FB27CD" w:rsidRPr="001919BB">
        <w:rPr>
          <w:vertAlign w:val="subscript"/>
          <w:lang w:val="uk-UA"/>
        </w:rPr>
        <w:t>2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3</w:t>
      </w:r>
      <w:r w:rsidR="00FB27CD" w:rsidRPr="001919BB">
        <w:rPr>
          <w:lang w:val="uk-UA"/>
        </w:rPr>
        <w:t>т</w:t>
      </w:r>
      <w:r w:rsidR="0080201A" w:rsidRPr="001919BB">
        <w:rPr>
          <w:lang w:val="uk-UA"/>
        </w:rPr>
        <w:t>;</w:t>
      </w:r>
      <w:r w:rsidR="00FB27CD" w:rsidRPr="001919BB">
        <w:rPr>
          <w:lang w:val="uk-UA"/>
        </w:rPr>
        <w:t xml:space="preserve"> m</w:t>
      </w:r>
      <w:r w:rsidR="00FB27CD" w:rsidRPr="001919BB">
        <w:rPr>
          <w:vertAlign w:val="subscript"/>
          <w:lang w:val="uk-UA"/>
        </w:rPr>
        <w:t>3</w:t>
      </w:r>
      <w:r w:rsidR="00FB27CD" w:rsidRPr="001919BB">
        <w:rPr>
          <w:lang w:val="uk-UA"/>
        </w:rPr>
        <w:t>=</w:t>
      </w:r>
      <w:r w:rsidR="00826A6B" w:rsidRPr="001919BB">
        <w:rPr>
          <w:lang w:val="uk-UA"/>
        </w:rPr>
        <w:t>7</w:t>
      </w:r>
      <w:r w:rsidR="00FB27CD" w:rsidRPr="001919BB">
        <w:rPr>
          <w:lang w:val="uk-UA"/>
        </w:rPr>
        <w:t>т; m</w:t>
      </w:r>
      <w:r w:rsidR="00FB27CD" w:rsidRPr="001919BB">
        <w:rPr>
          <w:vertAlign w:val="subscript"/>
          <w:lang w:val="uk-UA"/>
        </w:rPr>
        <w:t>4</w:t>
      </w:r>
      <w:r w:rsidR="00FB27CD" w:rsidRPr="001919BB">
        <w:rPr>
          <w:lang w:val="uk-UA"/>
        </w:rPr>
        <w:t>=</w:t>
      </w:r>
      <w:r w:rsidR="00826A6B" w:rsidRPr="001919BB">
        <w:rPr>
          <w:lang w:val="uk-UA"/>
        </w:rPr>
        <w:t>10</w:t>
      </w:r>
      <w:r w:rsidR="00FB27CD" w:rsidRPr="001919BB">
        <w:rPr>
          <w:lang w:val="uk-UA"/>
        </w:rPr>
        <w:t>т; m</w:t>
      </w:r>
      <w:r w:rsidR="00FB27CD" w:rsidRPr="001919BB">
        <w:rPr>
          <w:vertAlign w:val="subscript"/>
          <w:lang w:val="uk-UA"/>
        </w:rPr>
        <w:t>5</w:t>
      </w:r>
      <w:r w:rsidR="00FB27CD" w:rsidRPr="001919BB">
        <w:rPr>
          <w:lang w:val="uk-UA"/>
        </w:rPr>
        <w:t>=</w:t>
      </w:r>
      <w:r w:rsidR="00826A6B" w:rsidRPr="001919BB">
        <w:rPr>
          <w:lang w:val="uk-UA"/>
        </w:rPr>
        <w:t>8</w:t>
      </w:r>
      <w:r w:rsidR="00FB27CD" w:rsidRPr="001919BB">
        <w:rPr>
          <w:lang w:val="uk-UA"/>
        </w:rPr>
        <w:t>т;</w:t>
      </w:r>
      <w:r w:rsidR="0052473E" w:rsidRPr="001919BB">
        <w:rPr>
          <w:lang w:val="uk-UA"/>
        </w:rPr>
        <w:t xml:space="preserve"> </w:t>
      </w:r>
      <w:r w:rsidR="00FB27CD" w:rsidRPr="001919BB">
        <w:rPr>
          <w:lang w:val="uk-UA"/>
        </w:rPr>
        <w:t>n</w:t>
      </w:r>
      <w:r w:rsidR="0080201A" w:rsidRPr="001919BB">
        <w:rPr>
          <w:lang w:val="uk-UA"/>
        </w:rPr>
        <w:t>=</w:t>
      </w:r>
      <w:r w:rsidR="00FB27CD" w:rsidRPr="001919BB">
        <w:rPr>
          <w:lang w:val="uk-UA"/>
        </w:rPr>
        <w:t>0,</w:t>
      </w:r>
      <w:r w:rsidR="00826A6B" w:rsidRPr="001919BB">
        <w:rPr>
          <w:lang w:val="uk-UA"/>
        </w:rPr>
        <w:t>82</w:t>
      </w:r>
      <w:r w:rsidR="0080201A" w:rsidRPr="001919BB">
        <w:rPr>
          <w:lang w:val="uk-UA"/>
        </w:rPr>
        <w:t>;</w:t>
      </w:r>
      <w:r w:rsidR="0006572B" w:rsidRPr="001919BB">
        <w:rPr>
          <w:lang w:val="uk-UA"/>
        </w:rPr>
        <w:t xml:space="preserve"> </w:t>
      </w:r>
      <w:r w:rsidR="00FB27CD" w:rsidRPr="001919BB">
        <w:rPr>
          <w:lang w:val="uk-UA"/>
        </w:rPr>
        <w:t>F</w:t>
      </w:r>
      <w:r w:rsidR="00FB27CD" w:rsidRPr="001919BB">
        <w:rPr>
          <w:vertAlign w:val="subscript"/>
          <w:lang w:val="uk-UA"/>
        </w:rPr>
        <w:t>а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7</w:t>
      </w:r>
      <w:r w:rsidR="00FB27CD" w:rsidRPr="001919BB">
        <w:rPr>
          <w:lang w:val="uk-UA"/>
        </w:rPr>
        <w:t>кН</w:t>
      </w:r>
      <w:r w:rsidR="0080201A" w:rsidRPr="001919BB">
        <w:rPr>
          <w:lang w:val="uk-UA"/>
        </w:rPr>
        <w:t>;</w:t>
      </w:r>
      <w:r w:rsidR="0006572B" w:rsidRPr="001919BB">
        <w:rPr>
          <w:lang w:val="uk-UA"/>
        </w:rPr>
        <w:t xml:space="preserve"> </w:t>
      </w:r>
      <w:r w:rsidR="00FB27CD" w:rsidRPr="001919BB">
        <w:rPr>
          <w:lang w:val="uk-UA"/>
        </w:rPr>
        <w:t>F</w:t>
      </w:r>
      <w:r w:rsidR="00FB27CD" w:rsidRPr="001919BB">
        <w:rPr>
          <w:vertAlign w:val="subscript"/>
          <w:lang w:val="uk-UA"/>
        </w:rPr>
        <w:t>б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13</w:t>
      </w:r>
      <w:r w:rsidR="00FB27CD" w:rsidRPr="001919BB">
        <w:rPr>
          <w:lang w:val="uk-UA"/>
        </w:rPr>
        <w:t>кН</w:t>
      </w:r>
      <w:r w:rsidR="0080201A" w:rsidRPr="001919BB">
        <w:rPr>
          <w:lang w:val="uk-UA"/>
        </w:rPr>
        <w:t>;</w:t>
      </w:r>
      <w:r w:rsidR="0006572B" w:rsidRPr="001919BB">
        <w:rPr>
          <w:lang w:val="uk-UA"/>
        </w:rPr>
        <w:t xml:space="preserve"> </w:t>
      </w:r>
      <w:r w:rsidR="00FB27CD" w:rsidRPr="001919BB">
        <w:rPr>
          <w:lang w:val="uk-UA"/>
        </w:rPr>
        <w:t>F</w:t>
      </w:r>
      <w:r w:rsidR="00FB27CD" w:rsidRPr="001919BB">
        <w:rPr>
          <w:vertAlign w:val="subscript"/>
          <w:lang w:val="uk-UA"/>
        </w:rPr>
        <w:t>в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6</w:t>
      </w:r>
      <w:r w:rsidR="00FB27CD" w:rsidRPr="001919BB">
        <w:rPr>
          <w:lang w:val="uk-UA"/>
        </w:rPr>
        <w:t>кН</w:t>
      </w:r>
      <w:r w:rsidR="0080201A" w:rsidRPr="001919BB">
        <w:rPr>
          <w:lang w:val="uk-UA"/>
        </w:rPr>
        <w:t>;</w:t>
      </w:r>
      <w:r w:rsidR="0006572B" w:rsidRPr="001919BB">
        <w:rPr>
          <w:lang w:val="uk-UA"/>
        </w:rPr>
        <w:t xml:space="preserve"> </w:t>
      </w:r>
      <w:r w:rsidR="00FB27CD" w:rsidRPr="001919BB">
        <w:rPr>
          <w:lang w:val="uk-UA"/>
        </w:rPr>
        <w:t>F</w:t>
      </w:r>
      <w:r w:rsidR="00FB27CD" w:rsidRPr="001919BB">
        <w:rPr>
          <w:vertAlign w:val="subscript"/>
          <w:lang w:val="uk-UA"/>
        </w:rPr>
        <w:t>г</w:t>
      </w:r>
      <w:r w:rsidR="0080201A" w:rsidRPr="001919BB">
        <w:rPr>
          <w:lang w:val="uk-UA"/>
        </w:rPr>
        <w:t>=</w:t>
      </w:r>
      <w:r w:rsidR="00826A6B" w:rsidRPr="001919BB">
        <w:rPr>
          <w:lang w:val="uk-UA"/>
        </w:rPr>
        <w:t>9</w:t>
      </w:r>
      <w:r w:rsidR="00FB27CD" w:rsidRPr="001919BB">
        <w:rPr>
          <w:lang w:val="uk-UA"/>
        </w:rPr>
        <w:t>кН</w:t>
      </w:r>
      <w:r w:rsidR="0080201A" w:rsidRPr="001919BB">
        <w:rPr>
          <w:lang w:val="uk-UA"/>
        </w:rPr>
        <w:t>.</w:t>
      </w:r>
    </w:p>
    <w:p w:rsidR="00286ADA" w:rsidRPr="001919BB" w:rsidRDefault="00286ADA" w:rsidP="0052473E">
      <w:pPr>
        <w:ind w:firstLine="709"/>
        <w:rPr>
          <w:lang w:val="uk-UA"/>
        </w:rPr>
      </w:pPr>
      <w:r w:rsidRPr="001919BB">
        <w:rPr>
          <w:lang w:val="uk-UA"/>
        </w:rPr>
        <w:t>Розрахункова схема</w:t>
      </w:r>
      <w:r w:rsidR="0052473E" w:rsidRPr="001919BB">
        <w:rPr>
          <w:lang w:val="uk-UA"/>
        </w:rPr>
        <w:t>.</w:t>
      </w:r>
    </w:p>
    <w:p w:rsidR="0052473E" w:rsidRPr="001919BB" w:rsidRDefault="0052473E" w:rsidP="0052473E">
      <w:pPr>
        <w:ind w:firstLine="709"/>
        <w:rPr>
          <w:lang w:val="uk-UA"/>
        </w:rPr>
      </w:pP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lang w:val="uk-UA"/>
        </w:rPr>
        <w:object w:dxaOrig="7664" w:dyaOrig="6644">
          <v:shape id="_x0000_i1026" type="#_x0000_t75" style="width:383.25pt;height:285.75pt" o:ole="">
            <v:imagedata r:id="rId9" o:title=""/>
          </v:shape>
          <o:OLEObject Type="Embed" ProgID="Word.Picture.8" ShapeID="_x0000_i1026" DrawAspect="Content" ObjectID="_1469732448" r:id="rId10"/>
        </w:object>
      </w:r>
    </w:p>
    <w:p w:rsidR="0006572B" w:rsidRPr="001919BB" w:rsidRDefault="0006572B" w:rsidP="0006572B">
      <w:pPr>
        <w:ind w:firstLine="709"/>
        <w:rPr>
          <w:lang w:val="uk-UA"/>
        </w:rPr>
      </w:pPr>
    </w:p>
    <w:p w:rsidR="00A467AE" w:rsidRPr="001919BB" w:rsidRDefault="0052473E" w:rsidP="0052473E">
      <w:pPr>
        <w:pStyle w:val="2"/>
        <w:rPr>
          <w:lang w:val="uk-UA"/>
        </w:rPr>
      </w:pPr>
      <w:r w:rsidRPr="001919BB">
        <w:rPr>
          <w:lang w:val="uk-UA"/>
        </w:rPr>
        <w:br w:type="page"/>
      </w:r>
      <w:bookmarkStart w:id="0" w:name="_Toc259542788"/>
      <w:r w:rsidR="007057E3" w:rsidRPr="001919BB">
        <w:rPr>
          <w:lang w:val="uk-UA"/>
        </w:rPr>
        <w:t xml:space="preserve">1. </w:t>
      </w:r>
      <w:r w:rsidR="0025489B" w:rsidRPr="001919BB">
        <w:rPr>
          <w:lang w:val="uk-UA"/>
        </w:rPr>
        <w:t>Розрахунок на вільні коливання</w:t>
      </w:r>
      <w:bookmarkEnd w:id="0"/>
    </w:p>
    <w:p w:rsidR="0052473E" w:rsidRPr="001919BB" w:rsidRDefault="0052473E" w:rsidP="0006572B">
      <w:pPr>
        <w:ind w:firstLine="709"/>
        <w:rPr>
          <w:b/>
          <w:bCs/>
          <w:i/>
          <w:iCs/>
          <w:lang w:val="uk-UA"/>
        </w:rPr>
      </w:pPr>
    </w:p>
    <w:p w:rsidR="0025489B" w:rsidRPr="001919BB" w:rsidRDefault="0006572B" w:rsidP="0052473E">
      <w:pPr>
        <w:pStyle w:val="2"/>
        <w:rPr>
          <w:lang w:val="uk-UA"/>
        </w:rPr>
      </w:pPr>
      <w:bookmarkStart w:id="1" w:name="_Toc259542789"/>
      <w:r w:rsidRPr="001919BB">
        <w:rPr>
          <w:lang w:val="uk-UA"/>
        </w:rPr>
        <w:t xml:space="preserve">1.1 </w:t>
      </w:r>
      <w:r w:rsidR="00226E7E" w:rsidRPr="001919BB">
        <w:rPr>
          <w:lang w:val="uk-UA"/>
        </w:rPr>
        <w:t>Розрахункова схема</w:t>
      </w:r>
      <w:r w:rsidR="00F13A19" w:rsidRPr="001919BB">
        <w:rPr>
          <w:lang w:val="uk-UA"/>
        </w:rPr>
        <w:t xml:space="preserve"> та кінематичний аналіз</w:t>
      </w:r>
      <w:bookmarkEnd w:id="1"/>
    </w:p>
    <w:p w:rsidR="0052473E" w:rsidRPr="001919BB" w:rsidRDefault="0052473E" w:rsidP="0052473E">
      <w:pPr>
        <w:ind w:firstLine="709"/>
        <w:rPr>
          <w:lang w:val="uk-UA"/>
        </w:rPr>
      </w:pPr>
    </w:p>
    <w:p w:rsidR="00323D9C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027" type="#_x0000_t75" style="width:243.75pt;height:222.75pt">
            <v:imagedata r:id="rId11" o:title="" croptop="7071f" cropbottom="2969f" cropleft="14088f" cropright="15102f"/>
          </v:shape>
        </w:pi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7D3DDE" w:rsidRPr="001919BB" w:rsidRDefault="00810A08" w:rsidP="0006572B">
      <w:pPr>
        <w:ind w:firstLine="709"/>
        <w:rPr>
          <w:lang w:val="uk-UA"/>
        </w:rPr>
      </w:pPr>
      <w:r w:rsidRPr="001919BB">
        <w:rPr>
          <w:lang w:val="uk-UA"/>
        </w:rPr>
        <w:t>Виконаємо кінематичний аналіз:</w:t>
      </w:r>
    </w:p>
    <w:p w:rsidR="0006572B" w:rsidRPr="001919BB" w:rsidRDefault="004F4078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Визначимо </w:t>
      </w:r>
      <w:r w:rsidR="0048033A" w:rsidRPr="001919BB">
        <w:rPr>
          <w:lang w:val="uk-UA"/>
        </w:rPr>
        <w:t>кількість ступен</w:t>
      </w:r>
      <w:r w:rsidR="00867B47" w:rsidRPr="001919BB">
        <w:rPr>
          <w:lang w:val="uk-UA"/>
        </w:rPr>
        <w:t>ів</w:t>
      </w:r>
      <w:r w:rsidRPr="001919BB">
        <w:rPr>
          <w:lang w:val="uk-UA"/>
        </w:rPr>
        <w:t xml:space="preserve"> свободи системи: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4F4078" w:rsidRPr="001919BB" w:rsidRDefault="001919BB" w:rsidP="0006572B">
      <w:pPr>
        <w:ind w:firstLine="709"/>
        <w:rPr>
          <w:lang w:val="uk-UA"/>
        </w:rPr>
      </w:pPr>
      <w:r w:rsidRPr="001919BB">
        <w:rPr>
          <w:position w:val="-12"/>
          <w:lang w:val="uk-UA"/>
        </w:rPr>
        <w:object w:dxaOrig="4180" w:dyaOrig="360">
          <v:shape id="_x0000_i1028" type="#_x0000_t75" style="width:242.25pt;height:21pt" o:ole="">
            <v:imagedata r:id="rId12" o:title=""/>
          </v:shape>
          <o:OLEObject Type="Embed" ProgID="Equation.3" ShapeID="_x0000_i1028" DrawAspect="Content" ObjectID="_1469732449" r:id="rId13"/>
        </w:object>
      </w:r>
      <w:r w:rsidR="004F4078" w:rsidRPr="001919BB">
        <w:rPr>
          <w:lang w:val="uk-UA"/>
        </w:rPr>
        <w:t>,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06572B" w:rsidRPr="001919BB" w:rsidRDefault="004F4078" w:rsidP="0006572B">
      <w:pPr>
        <w:ind w:firstLine="709"/>
        <w:rPr>
          <w:lang w:val="uk-UA"/>
        </w:rPr>
      </w:pPr>
      <w:r w:rsidRPr="001919BB">
        <w:rPr>
          <w:lang w:val="uk-UA"/>
        </w:rPr>
        <w:t>де</w:t>
      </w:r>
      <w:r w:rsidR="0006572B" w:rsidRPr="001919BB">
        <w:rPr>
          <w:lang w:val="uk-UA"/>
        </w:rPr>
        <w:t xml:space="preserve"> </w:t>
      </w:r>
      <w:r w:rsidRPr="001919BB">
        <w:rPr>
          <w:lang w:val="uk-UA"/>
        </w:rPr>
        <w:t xml:space="preserve">Д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кількість дисків;</w:t>
      </w:r>
    </w:p>
    <w:p w:rsidR="0006572B" w:rsidRPr="001919BB" w:rsidRDefault="004F4078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Ш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кількість простих шарнірів;</w:t>
      </w:r>
    </w:p>
    <w:p w:rsidR="004F4078" w:rsidRPr="001919BB" w:rsidRDefault="004F4078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 В</w:t>
      </w:r>
      <w:r w:rsidRPr="001919BB">
        <w:rPr>
          <w:vertAlign w:val="subscript"/>
          <w:lang w:val="uk-UA"/>
        </w:rPr>
        <w:t>0</w:t>
      </w:r>
      <w:r w:rsidRPr="001919BB">
        <w:rPr>
          <w:lang w:val="uk-UA"/>
        </w:rPr>
        <w:t xml:space="preserve">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кількість опорних в’язей.</w:t>
      </w:r>
    </w:p>
    <w:p w:rsidR="00867B47" w:rsidRPr="001919BB" w:rsidRDefault="00867B47" w:rsidP="0006572B">
      <w:pPr>
        <w:ind w:firstLine="709"/>
        <w:rPr>
          <w:lang w:val="uk-UA"/>
        </w:rPr>
      </w:pPr>
      <w:r w:rsidRPr="001919BB">
        <w:rPr>
          <w:lang w:val="uk-UA"/>
        </w:rPr>
        <w:t>Визначимо кількість динамічних ступенів свободи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867B47" w:rsidRPr="001919BB" w:rsidRDefault="001919BB" w:rsidP="0006572B">
      <w:pPr>
        <w:ind w:firstLine="709"/>
        <w:rPr>
          <w:lang w:val="uk-UA"/>
        </w:rPr>
      </w:pPr>
      <w:r w:rsidRPr="001919BB">
        <w:rPr>
          <w:position w:val="-12"/>
          <w:lang w:val="uk-UA"/>
        </w:rPr>
        <w:object w:dxaOrig="1579" w:dyaOrig="360">
          <v:shape id="_x0000_i1029" type="#_x0000_t75" style="width:91.5pt;height:21pt" o:ole="">
            <v:imagedata r:id="rId14" o:title=""/>
          </v:shape>
          <o:OLEObject Type="Embed" ProgID="Equation.3" ShapeID="_x0000_i1029" DrawAspect="Content" ObjectID="_1469732450" r:id="rId15"/>
        </w:obje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06572B" w:rsidRPr="001919BB" w:rsidRDefault="005F7762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Очевидно, що </w:t>
      </w:r>
      <w:r w:rsidR="0011578F" w:rsidRPr="001919BB">
        <w:rPr>
          <w:lang w:val="uk-UA"/>
        </w:rPr>
        <w:t>точкові маси m</w:t>
      </w:r>
      <w:r w:rsidR="0011578F" w:rsidRPr="001919BB">
        <w:rPr>
          <w:vertAlign w:val="subscript"/>
          <w:lang w:val="uk-UA"/>
        </w:rPr>
        <w:t>1</w:t>
      </w:r>
      <w:r w:rsidR="00955D4F" w:rsidRPr="001919BB">
        <w:rPr>
          <w:vertAlign w:val="subscript"/>
          <w:lang w:val="uk-UA"/>
        </w:rPr>
        <w:t xml:space="preserve">, </w:t>
      </w:r>
      <w:r w:rsidR="00955D4F" w:rsidRPr="001919BB">
        <w:rPr>
          <w:lang w:val="uk-UA"/>
        </w:rPr>
        <w:t>m</w:t>
      </w:r>
      <w:r w:rsidR="0063224A" w:rsidRPr="001919BB">
        <w:rPr>
          <w:vertAlign w:val="subscript"/>
          <w:lang w:val="uk-UA"/>
        </w:rPr>
        <w:t>2</w:t>
      </w:r>
      <w:r w:rsidR="00955D4F" w:rsidRPr="001919BB">
        <w:rPr>
          <w:vertAlign w:val="subscript"/>
          <w:lang w:val="uk-UA"/>
        </w:rPr>
        <w:t>,</w:t>
      </w:r>
      <w:r w:rsidR="00955D4F" w:rsidRPr="001919BB">
        <w:rPr>
          <w:lang w:val="uk-UA"/>
        </w:rPr>
        <w:t xml:space="preserve"> m</w:t>
      </w:r>
      <w:r w:rsidR="0063224A" w:rsidRPr="001919BB">
        <w:rPr>
          <w:vertAlign w:val="subscript"/>
          <w:lang w:val="uk-UA"/>
        </w:rPr>
        <w:t>3</w:t>
      </w:r>
      <w:r w:rsidR="00955D4F" w:rsidRPr="001919BB">
        <w:rPr>
          <w:vertAlign w:val="subscript"/>
          <w:lang w:val="uk-UA"/>
        </w:rPr>
        <w:t xml:space="preserve">, </w:t>
      </w:r>
      <w:r w:rsidR="00955D4F" w:rsidRPr="001919BB">
        <w:rPr>
          <w:lang w:val="uk-UA"/>
        </w:rPr>
        <w:t>можуть коливатися лише у вертикальному напрямку</w:t>
      </w:r>
      <w:r w:rsidR="0063224A" w:rsidRPr="001919BB">
        <w:rPr>
          <w:lang w:val="uk-UA"/>
        </w:rPr>
        <w:t>.</w:t>
      </w:r>
    </w:p>
    <w:p w:rsidR="007D3DDE" w:rsidRPr="001919BB" w:rsidRDefault="0052473E" w:rsidP="0052473E">
      <w:pPr>
        <w:pStyle w:val="2"/>
        <w:rPr>
          <w:lang w:val="uk-UA"/>
        </w:rPr>
      </w:pPr>
      <w:r w:rsidRPr="001919BB">
        <w:rPr>
          <w:lang w:val="uk-UA"/>
        </w:rPr>
        <w:br w:type="page"/>
      </w:r>
      <w:bookmarkStart w:id="2" w:name="_Toc259542790"/>
      <w:r w:rsidR="0006572B" w:rsidRPr="001919BB">
        <w:rPr>
          <w:lang w:val="uk-UA"/>
        </w:rPr>
        <w:t xml:space="preserve">1.2 </w:t>
      </w:r>
      <w:r w:rsidR="009E38E7" w:rsidRPr="001919BB">
        <w:rPr>
          <w:lang w:val="uk-UA"/>
        </w:rPr>
        <w:t>Диференційні однорідні рівняння вільних коливань</w:t>
      </w:r>
      <w:bookmarkEnd w:id="2"/>
    </w:p>
    <w:p w:rsidR="0052473E" w:rsidRPr="001919BB" w:rsidRDefault="0052473E" w:rsidP="0006572B">
      <w:pPr>
        <w:ind w:firstLine="709"/>
        <w:rPr>
          <w:lang w:val="uk-UA"/>
        </w:rPr>
      </w:pPr>
    </w:p>
    <w:p w:rsidR="009E38E7" w:rsidRPr="001919BB" w:rsidRDefault="00BC186B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1). </w:t>
      </w:r>
      <w:r w:rsidR="009E38E7" w:rsidRPr="001919BB">
        <w:rPr>
          <w:lang w:val="uk-UA"/>
        </w:rPr>
        <w:t>Складемо систему диференційних рівнянь вільних коливань</w:t>
      </w:r>
      <w:r w:rsidR="001678CC" w:rsidRPr="001919BB">
        <w:rPr>
          <w:lang w:val="uk-UA"/>
        </w:rPr>
        <w:t>,</w:t>
      </w:r>
      <w:r w:rsidR="009E38E7" w:rsidRPr="001919BB">
        <w:rPr>
          <w:lang w:val="uk-UA"/>
        </w:rPr>
        <w:t xml:space="preserve"> </w:t>
      </w:r>
      <w:r w:rsidR="001678CC" w:rsidRPr="001919BB">
        <w:rPr>
          <w:lang w:val="uk-UA"/>
        </w:rPr>
        <w:t>записавши</w:t>
      </w:r>
      <w:r w:rsidR="009E38E7" w:rsidRPr="001919BB">
        <w:rPr>
          <w:lang w:val="uk-UA"/>
        </w:rPr>
        <w:t xml:space="preserve"> </w:t>
      </w:r>
      <w:r w:rsidR="001678CC" w:rsidRPr="001919BB">
        <w:rPr>
          <w:lang w:val="uk-UA"/>
        </w:rPr>
        <w:t xml:space="preserve">переміщення точкових мас </w:t>
      </w:r>
      <w:r w:rsidR="009E38E7" w:rsidRPr="001919BB">
        <w:rPr>
          <w:lang w:val="uk-UA"/>
        </w:rPr>
        <w:t>на основі принципу незалежності дії сил: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9E38E7" w:rsidRPr="001919BB" w:rsidRDefault="001919BB" w:rsidP="0006572B">
      <w:pPr>
        <w:ind w:firstLine="709"/>
        <w:rPr>
          <w:lang w:val="uk-UA"/>
        </w:rPr>
      </w:pPr>
      <w:r w:rsidRPr="001919BB">
        <w:rPr>
          <w:position w:val="-50"/>
          <w:lang w:val="uk-UA"/>
        </w:rPr>
        <w:object w:dxaOrig="2140" w:dyaOrig="1120">
          <v:shape id="_x0000_i1030" type="#_x0000_t75" style="width:105.75pt;height:55.5pt" o:ole="">
            <v:imagedata r:id="rId16" o:title=""/>
          </v:shape>
          <o:OLEObject Type="Embed" ProgID="Equation.3" ShapeID="_x0000_i1030" DrawAspect="Content" ObjectID="_1469732451" r:id="rId17"/>
        </w:object>
      </w:r>
      <w:r w:rsidR="0006572B" w:rsidRPr="001919BB">
        <w:rPr>
          <w:lang w:val="uk-UA"/>
        </w:rPr>
        <w:t xml:space="preserve"> (</w:t>
      </w:r>
      <w:r w:rsidR="009E38E7" w:rsidRPr="001919BB">
        <w:rPr>
          <w:lang w:val="uk-UA"/>
        </w:rPr>
        <w:t>1)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9E38E7" w:rsidRPr="001919BB" w:rsidRDefault="009E38E7" w:rsidP="0006572B">
      <w:pPr>
        <w:ind w:firstLine="709"/>
        <w:rPr>
          <w:lang w:val="uk-UA"/>
        </w:rPr>
      </w:pPr>
      <w:r w:rsidRPr="001919BB">
        <w:rPr>
          <w:lang w:val="uk-UA"/>
        </w:rPr>
        <w:t>з урахуванням сил інерції мас: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06572B" w:rsidRPr="001919BB" w:rsidRDefault="001919BB" w:rsidP="0006572B">
      <w:pPr>
        <w:ind w:firstLine="709"/>
        <w:rPr>
          <w:noProof/>
          <w:lang w:val="uk-UA"/>
        </w:rPr>
      </w:pPr>
      <w:r w:rsidRPr="001919BB">
        <w:rPr>
          <w:noProof/>
          <w:position w:val="-50"/>
          <w:lang w:val="uk-UA"/>
        </w:rPr>
        <w:object w:dxaOrig="2580" w:dyaOrig="1120">
          <v:shape id="_x0000_i1031" type="#_x0000_t75" style="width:113.25pt;height:49.5pt" o:ole="">
            <v:imagedata r:id="rId18" o:title=""/>
          </v:shape>
          <o:OLEObject Type="Embed" ProgID="Equation.3" ShapeID="_x0000_i1031" DrawAspect="Content" ObjectID="_1469732452" r:id="rId19"/>
        </w:object>
      </w:r>
      <w:r w:rsidR="0006572B" w:rsidRPr="001919BB">
        <w:rPr>
          <w:noProof/>
          <w:lang w:val="uk-UA"/>
        </w:rPr>
        <w:t xml:space="preserve"> (</w:t>
      </w:r>
      <w:r w:rsidR="009E38E7" w:rsidRPr="001919BB">
        <w:rPr>
          <w:noProof/>
          <w:lang w:val="uk-UA"/>
        </w:rPr>
        <w:t>2)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9E38E7" w:rsidRPr="001919BB" w:rsidRDefault="009E38E7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де</w:t>
      </w:r>
      <w:r w:rsidR="0006572B" w:rsidRPr="001919BB">
        <w:rPr>
          <w:lang w:val="uk-UA"/>
        </w:rPr>
        <w:t xml:space="preserve"> </w:t>
      </w:r>
      <w:r w:rsidRPr="001919BB">
        <w:rPr>
          <w:noProof/>
          <w:lang w:val="uk-UA"/>
        </w:rPr>
        <w:t>І</w:t>
      </w:r>
      <w:r w:rsidRPr="001919BB">
        <w:rPr>
          <w:noProof/>
          <w:vertAlign w:val="subscript"/>
          <w:lang w:val="uk-UA"/>
        </w:rPr>
        <w:t>1</w:t>
      </w:r>
      <w:r w:rsidRPr="001919BB">
        <w:rPr>
          <w:noProof/>
          <w:lang w:val="uk-UA"/>
        </w:rPr>
        <w:t xml:space="preserve"> </w:t>
      </w:r>
      <w:r w:rsidR="0006572B" w:rsidRPr="001919BB">
        <w:rPr>
          <w:noProof/>
          <w:lang w:val="uk-UA"/>
        </w:rPr>
        <w:t>-</w:t>
      </w:r>
      <w:r w:rsidR="001E6FAF" w:rsidRPr="001919BB">
        <w:rPr>
          <w:noProof/>
          <w:lang w:val="uk-UA"/>
        </w:rPr>
        <w:t xml:space="preserve"> </w:t>
      </w:r>
      <w:r w:rsidR="00ED7872" w:rsidRPr="001919BB">
        <w:rPr>
          <w:noProof/>
          <w:lang w:val="uk-UA"/>
        </w:rPr>
        <w:t xml:space="preserve">сила </w:t>
      </w:r>
      <w:r w:rsidRPr="001919BB">
        <w:rPr>
          <w:noProof/>
          <w:lang w:val="uk-UA"/>
        </w:rPr>
        <w:t>інерці</w:t>
      </w:r>
      <w:r w:rsidR="00ED7872" w:rsidRPr="001919BB">
        <w:rPr>
          <w:noProof/>
          <w:lang w:val="uk-UA"/>
        </w:rPr>
        <w:t>ї</w:t>
      </w:r>
      <w:r w:rsidRPr="001919BB">
        <w:rPr>
          <w:noProof/>
          <w:lang w:val="uk-UA"/>
        </w:rPr>
        <w:t xml:space="preserve"> маси m</w:t>
      </w:r>
      <w:r w:rsidRPr="001919BB">
        <w:rPr>
          <w:noProof/>
          <w:vertAlign w:val="subscript"/>
          <w:lang w:val="uk-UA"/>
        </w:rPr>
        <w:t>1</w:t>
      </w:r>
      <w:r w:rsidRPr="001919BB">
        <w:rPr>
          <w:noProof/>
          <w:lang w:val="uk-UA"/>
        </w:rPr>
        <w:t xml:space="preserve"> по вертикалі;</w:t>
      </w:r>
      <w:r w:rsidR="0052473E" w:rsidRPr="001919BB">
        <w:rPr>
          <w:noProof/>
          <w:lang w:val="uk-UA"/>
        </w:rPr>
        <w:t xml:space="preserve"> </w:t>
      </w:r>
      <w:r w:rsidRPr="001919BB">
        <w:rPr>
          <w:noProof/>
          <w:lang w:val="uk-UA"/>
        </w:rPr>
        <w:t>І</w:t>
      </w:r>
      <w:r w:rsidRPr="001919BB">
        <w:rPr>
          <w:noProof/>
          <w:vertAlign w:val="subscript"/>
          <w:lang w:val="uk-UA"/>
        </w:rPr>
        <w:t>2</w:t>
      </w:r>
      <w:r w:rsidRPr="001919BB">
        <w:rPr>
          <w:noProof/>
          <w:lang w:val="uk-UA"/>
        </w:rPr>
        <w:t xml:space="preserve"> </w:t>
      </w:r>
      <w:r w:rsidR="0006572B" w:rsidRPr="001919BB">
        <w:rPr>
          <w:noProof/>
          <w:lang w:val="uk-UA"/>
        </w:rPr>
        <w:t>-</w:t>
      </w:r>
      <w:r w:rsidR="00ED7872" w:rsidRPr="001919BB">
        <w:rPr>
          <w:noProof/>
          <w:lang w:val="uk-UA"/>
        </w:rPr>
        <w:t xml:space="preserve"> сила інерції </w:t>
      </w:r>
      <w:r w:rsidRPr="001919BB">
        <w:rPr>
          <w:noProof/>
          <w:lang w:val="uk-UA"/>
        </w:rPr>
        <w:t>маси m</w:t>
      </w:r>
      <w:r w:rsidRPr="001919BB">
        <w:rPr>
          <w:noProof/>
          <w:vertAlign w:val="subscript"/>
          <w:lang w:val="uk-UA"/>
        </w:rPr>
        <w:t>2</w:t>
      </w:r>
      <w:r w:rsidRPr="001919BB">
        <w:rPr>
          <w:noProof/>
          <w:lang w:val="uk-UA"/>
        </w:rPr>
        <w:t xml:space="preserve"> по </w:t>
      </w:r>
      <w:r w:rsidR="00ED7872" w:rsidRPr="001919BB">
        <w:rPr>
          <w:noProof/>
          <w:lang w:val="uk-UA"/>
        </w:rPr>
        <w:t>вертикалі</w:t>
      </w:r>
      <w:r w:rsidRPr="001919BB">
        <w:rPr>
          <w:noProof/>
          <w:lang w:val="uk-UA"/>
        </w:rPr>
        <w:t>;</w:t>
      </w:r>
      <w:r w:rsidR="0052473E" w:rsidRPr="001919BB">
        <w:rPr>
          <w:noProof/>
          <w:lang w:val="uk-UA"/>
        </w:rPr>
        <w:t xml:space="preserve"> </w:t>
      </w:r>
      <w:r w:rsidRPr="001919BB">
        <w:rPr>
          <w:noProof/>
          <w:lang w:val="uk-UA"/>
        </w:rPr>
        <w:t>І</w:t>
      </w:r>
      <w:r w:rsidRPr="001919BB">
        <w:rPr>
          <w:noProof/>
          <w:vertAlign w:val="subscript"/>
          <w:lang w:val="uk-UA"/>
        </w:rPr>
        <w:t>3</w:t>
      </w:r>
      <w:r w:rsidRPr="001919BB">
        <w:rPr>
          <w:noProof/>
          <w:lang w:val="uk-UA"/>
        </w:rPr>
        <w:t xml:space="preserve"> </w:t>
      </w:r>
      <w:r w:rsidR="0006572B" w:rsidRPr="001919BB">
        <w:rPr>
          <w:noProof/>
          <w:lang w:val="uk-UA"/>
        </w:rPr>
        <w:t>-</w:t>
      </w:r>
      <w:r w:rsidR="00ED7872" w:rsidRPr="001919BB">
        <w:rPr>
          <w:noProof/>
          <w:lang w:val="uk-UA"/>
        </w:rPr>
        <w:t xml:space="preserve"> сила інерції </w:t>
      </w:r>
      <w:r w:rsidRPr="001919BB">
        <w:rPr>
          <w:noProof/>
          <w:lang w:val="uk-UA"/>
        </w:rPr>
        <w:t>маси m</w:t>
      </w:r>
      <w:r w:rsidR="00DD2564" w:rsidRPr="001919BB">
        <w:rPr>
          <w:noProof/>
          <w:vertAlign w:val="subscript"/>
          <w:lang w:val="uk-UA"/>
        </w:rPr>
        <w:t>3</w:t>
      </w:r>
      <w:r w:rsidRPr="001919BB">
        <w:rPr>
          <w:noProof/>
          <w:lang w:val="uk-UA"/>
        </w:rPr>
        <w:t xml:space="preserve"> по вертикалі;</w:t>
      </w:r>
      <w:r w:rsidR="0052473E" w:rsidRPr="001919BB">
        <w:rPr>
          <w:noProof/>
          <w:lang w:val="uk-UA"/>
        </w:rPr>
        <w:t xml:space="preserve"> </w:t>
      </w:r>
      <w:r w:rsidRPr="001919BB">
        <w:rPr>
          <w:noProof/>
          <w:lang w:val="uk-UA"/>
        </w:rPr>
        <w:t>δ</w:t>
      </w:r>
      <w:r w:rsidRPr="001919BB">
        <w:rPr>
          <w:noProof/>
          <w:vertAlign w:val="subscript"/>
          <w:lang w:val="uk-UA"/>
        </w:rPr>
        <w:t>ij</w:t>
      </w:r>
      <w:r w:rsidRPr="001919BB">
        <w:rPr>
          <w:noProof/>
          <w:lang w:val="uk-UA"/>
        </w:rPr>
        <w:t xml:space="preserve"> </w:t>
      </w:r>
      <w:r w:rsidR="0006572B" w:rsidRPr="001919BB">
        <w:rPr>
          <w:noProof/>
          <w:lang w:val="uk-UA"/>
        </w:rPr>
        <w:t>-</w:t>
      </w:r>
      <w:r w:rsidR="001E6FAF" w:rsidRPr="001919BB">
        <w:rPr>
          <w:noProof/>
          <w:lang w:val="uk-UA"/>
        </w:rPr>
        <w:t xml:space="preserve"> </w:t>
      </w:r>
      <w:r w:rsidRPr="001919BB">
        <w:rPr>
          <w:noProof/>
          <w:lang w:val="uk-UA"/>
        </w:rPr>
        <w:t>одиничне переміщення по і-тому напрямку ви</w:t>
      </w:r>
      <w:r w:rsidR="00DD7A9F" w:rsidRPr="001919BB">
        <w:rPr>
          <w:noProof/>
          <w:lang w:val="uk-UA"/>
        </w:rPr>
        <w:t>кликане</w:t>
      </w:r>
      <w:r w:rsidRPr="001919BB">
        <w:rPr>
          <w:noProof/>
          <w:lang w:val="uk-UA"/>
        </w:rPr>
        <w:t xml:space="preserve"> дією одиничної сили по j-тому напрямку.</w:t>
      </w:r>
    </w:p>
    <w:p w:rsidR="009E38E7" w:rsidRPr="001919BB" w:rsidRDefault="009E38E7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З врахуванням принципу Даламбера: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9E38E7" w:rsidRPr="001919BB" w:rsidRDefault="001919BB" w:rsidP="0006572B">
      <w:pPr>
        <w:ind w:firstLine="709"/>
        <w:rPr>
          <w:noProof/>
          <w:lang w:val="uk-UA"/>
        </w:rPr>
      </w:pPr>
      <w:r w:rsidRPr="001919BB">
        <w:rPr>
          <w:noProof/>
          <w:position w:val="-12"/>
          <w:lang w:val="uk-UA"/>
        </w:rPr>
        <w:object w:dxaOrig="1080" w:dyaOrig="360">
          <v:shape id="_x0000_i1032" type="#_x0000_t75" style="width:54pt;height:18pt" o:ole="">
            <v:imagedata r:id="rId20" o:title=""/>
          </v:shape>
          <o:OLEObject Type="Embed" ProgID="Equation.3" ShapeID="_x0000_i1032" DrawAspect="Content" ObjectID="_1469732453" r:id="rId21"/>
        </w:objec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06572B" w:rsidRPr="001919BB" w:rsidRDefault="009E38E7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 xml:space="preserve">де </w:t>
      </w:r>
      <w:r w:rsidR="00BC3502" w:rsidRPr="001919BB">
        <w:rPr>
          <w:noProof/>
          <w:position w:val="-12"/>
          <w:lang w:val="uk-UA"/>
        </w:rPr>
        <w:object w:dxaOrig="260" w:dyaOrig="360">
          <v:shape id="_x0000_i1033" type="#_x0000_t75" style="width:16.5pt;height:23.25pt" o:ole="" fillcolor="window">
            <v:imagedata r:id="rId22" o:title=""/>
          </v:shape>
          <o:OLEObject Type="Embed" ProgID="Equation.3" ShapeID="_x0000_i1033" DrawAspect="Content" ObjectID="_1469732454" r:id="rId23"/>
        </w:object>
      </w:r>
      <w:r w:rsidRPr="001919BB">
        <w:rPr>
          <w:noProof/>
          <w:lang w:val="uk-UA"/>
        </w:rPr>
        <w:t>- прискорення і-тої маси.</w:t>
      </w:r>
    </w:p>
    <w:p w:rsidR="009E38E7" w:rsidRPr="001919BB" w:rsidRDefault="009E38E7" w:rsidP="0006572B">
      <w:pPr>
        <w:ind w:firstLine="709"/>
        <w:rPr>
          <w:lang w:val="uk-UA"/>
        </w:rPr>
      </w:pPr>
      <w:r w:rsidRPr="001919BB">
        <w:rPr>
          <w:lang w:val="uk-UA"/>
        </w:rPr>
        <w:t>В цьому разі систему</w:t>
      </w:r>
      <w:r w:rsidR="0006572B" w:rsidRPr="001919BB">
        <w:rPr>
          <w:lang w:val="uk-UA"/>
        </w:rPr>
        <w:t xml:space="preserve"> (</w:t>
      </w:r>
      <w:r w:rsidRPr="001919BB">
        <w:rPr>
          <w:lang w:val="uk-UA"/>
        </w:rPr>
        <w:t>2) можна записати у вигляді: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9E38E7" w:rsidRPr="001919BB" w:rsidRDefault="001919BB" w:rsidP="0006572B">
      <w:pPr>
        <w:ind w:firstLine="709"/>
        <w:rPr>
          <w:noProof/>
          <w:lang w:val="uk-UA"/>
        </w:rPr>
      </w:pPr>
      <w:r w:rsidRPr="001919BB">
        <w:rPr>
          <w:noProof/>
          <w:position w:val="-50"/>
          <w:lang w:val="uk-UA"/>
        </w:rPr>
        <w:object w:dxaOrig="4120" w:dyaOrig="1120">
          <v:shape id="_x0000_i1034" type="#_x0000_t75" style="width:206.25pt;height:56.25pt" o:ole="">
            <v:imagedata r:id="rId24" o:title=""/>
          </v:shape>
          <o:OLEObject Type="Embed" ProgID="Equation.3" ShapeID="_x0000_i1034" DrawAspect="Content" ObjectID="_1469732455" r:id="rId25"/>
        </w:object>
      </w:r>
      <w:r w:rsidR="0006572B" w:rsidRPr="001919BB">
        <w:rPr>
          <w:noProof/>
          <w:lang w:val="uk-UA"/>
        </w:rPr>
        <w:t xml:space="preserve"> (</w:t>
      </w:r>
      <w:r w:rsidR="001E6FAF" w:rsidRPr="001919BB">
        <w:rPr>
          <w:noProof/>
          <w:lang w:val="uk-UA"/>
        </w:rPr>
        <w:t>3)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1919BB" w:rsidRDefault="009E38E7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Таким чином ми отримали </w:t>
      </w:r>
      <w:r w:rsidRPr="001919BB">
        <w:rPr>
          <w:i/>
          <w:iCs/>
          <w:lang w:val="uk-UA"/>
        </w:rPr>
        <w:t>систему диференційних рівнянь вільних коливань рами.</w:t>
      </w:r>
      <w:r w:rsidRPr="001919BB">
        <w:rPr>
          <w:lang w:val="uk-UA"/>
        </w:rPr>
        <w:t xml:space="preserve"> </w:t>
      </w:r>
    </w:p>
    <w:p w:rsidR="009E38E7" w:rsidRPr="001919BB" w:rsidRDefault="009E38E7" w:rsidP="0006572B">
      <w:pPr>
        <w:ind w:firstLine="709"/>
        <w:rPr>
          <w:lang w:val="uk-UA"/>
        </w:rPr>
      </w:pPr>
      <w:r w:rsidRPr="001919BB">
        <w:rPr>
          <w:lang w:val="uk-UA"/>
        </w:rPr>
        <w:t>При складанні цієї системи сили опору</w:t>
      </w:r>
      <w:r w:rsidR="00493629" w:rsidRPr="001919BB">
        <w:rPr>
          <w:lang w:val="uk-UA"/>
        </w:rPr>
        <w:t xml:space="preserve"> середовища </w:t>
      </w:r>
      <w:r w:rsidRPr="001919BB">
        <w:rPr>
          <w:lang w:val="uk-UA"/>
        </w:rPr>
        <w:t>не враховані.</w:t>
      </w:r>
    </w:p>
    <w:p w:rsidR="009E38E7" w:rsidRPr="001919BB" w:rsidRDefault="009E38E7" w:rsidP="0006572B">
      <w:pPr>
        <w:ind w:firstLine="709"/>
        <w:rPr>
          <w:noProof/>
          <w:lang w:val="uk-UA"/>
        </w:rPr>
      </w:pPr>
      <w:r w:rsidRPr="001919BB">
        <w:rPr>
          <w:lang w:val="uk-UA"/>
        </w:rPr>
        <w:t>2)</w:t>
      </w:r>
      <w:r w:rsidR="00BC186B" w:rsidRPr="001919BB">
        <w:rPr>
          <w:lang w:val="uk-UA"/>
        </w:rPr>
        <w:t>.</w:t>
      </w:r>
      <w:r w:rsidRPr="001919BB">
        <w:rPr>
          <w:lang w:val="uk-UA"/>
        </w:rPr>
        <w:t xml:space="preserve"> </w:t>
      </w:r>
      <w:r w:rsidRPr="001919BB">
        <w:rPr>
          <w:noProof/>
          <w:lang w:val="uk-UA"/>
        </w:rPr>
        <w:t>Вважаємо, що всі точкові маси здійснюють вільні коливання за гармоні</w:t>
      </w:r>
      <w:r w:rsidR="0056373A" w:rsidRPr="001919BB">
        <w:rPr>
          <w:noProof/>
          <w:lang w:val="uk-UA"/>
        </w:rPr>
        <w:t>ч</w:t>
      </w:r>
      <w:r w:rsidRPr="001919BB">
        <w:rPr>
          <w:noProof/>
          <w:lang w:val="uk-UA"/>
        </w:rPr>
        <w:t xml:space="preserve">ним законом із частотою </w:t>
      </w:r>
      <w:r w:rsidR="00BC3502" w:rsidRPr="001919BB">
        <w:rPr>
          <w:noProof/>
          <w:position w:val="-6"/>
          <w:lang w:val="uk-UA"/>
        </w:rPr>
        <w:object w:dxaOrig="260" w:dyaOrig="240">
          <v:shape id="_x0000_i1035" type="#_x0000_t75" style="width:12.75pt;height:12pt" o:ole="">
            <v:imagedata r:id="rId26" o:title=""/>
          </v:shape>
          <o:OLEObject Type="Embed" ProgID="Equation.3" ShapeID="_x0000_i1035" DrawAspect="Content" ObjectID="_1469732456" r:id="rId27"/>
        </w:object>
      </w:r>
      <w:r w:rsidR="006D3F2A" w:rsidRPr="001919BB">
        <w:rPr>
          <w:noProof/>
          <w:lang w:val="uk-UA"/>
        </w:rPr>
        <w:t>, тоді розвязок</w:t>
      </w:r>
      <w:r w:rsidR="0006572B" w:rsidRPr="001919BB">
        <w:rPr>
          <w:noProof/>
          <w:lang w:val="uk-UA"/>
        </w:rPr>
        <w:t xml:space="preserve"> (</w:t>
      </w:r>
      <w:r w:rsidR="006D3F2A" w:rsidRPr="001919BB">
        <w:rPr>
          <w:noProof/>
          <w:lang w:val="uk-UA"/>
        </w:rPr>
        <w:t>3) матиме вигляд</w:t>
      </w:r>
      <w:r w:rsidRPr="001919BB">
        <w:rPr>
          <w:noProof/>
          <w:lang w:val="uk-UA"/>
        </w:rPr>
        <w:t>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9E38E7" w:rsidRPr="001919BB" w:rsidRDefault="009E38E7" w:rsidP="0006572B">
      <w:pPr>
        <w:ind w:firstLine="709"/>
        <w:rPr>
          <w:i/>
          <w:iCs/>
          <w:noProof/>
          <w:lang w:val="uk-UA"/>
        </w:rPr>
      </w:pPr>
      <w:r w:rsidRPr="001919BB">
        <w:rPr>
          <w:i/>
          <w:iCs/>
          <w:noProof/>
          <w:lang w:val="uk-UA"/>
        </w:rPr>
        <w:t>y</w:t>
      </w:r>
      <w:r w:rsidRPr="001919BB">
        <w:rPr>
          <w:i/>
          <w:iCs/>
          <w:noProof/>
          <w:vertAlign w:val="subscript"/>
          <w:lang w:val="uk-UA"/>
        </w:rPr>
        <w:t>1</w:t>
      </w:r>
      <w:r w:rsidRPr="001919BB">
        <w:rPr>
          <w:i/>
          <w:iCs/>
          <w:noProof/>
          <w:lang w:val="uk-UA"/>
        </w:rPr>
        <w:t>=A</w:t>
      </w:r>
      <w:r w:rsidRPr="001919BB">
        <w:rPr>
          <w:i/>
          <w:iCs/>
          <w:noProof/>
          <w:vertAlign w:val="subscript"/>
          <w:lang w:val="uk-UA"/>
        </w:rPr>
        <w:t>1</w:t>
      </w:r>
      <w:r w:rsidR="001E6FAF" w:rsidRPr="001919BB">
        <w:rPr>
          <w:i/>
          <w:iCs/>
          <w:noProof/>
          <w:vertAlign w:val="superscript"/>
          <w:lang w:val="uk-UA"/>
        </w:rPr>
        <w:t>.</w:t>
      </w:r>
      <w:r w:rsidRPr="001919BB">
        <w:rPr>
          <w:i/>
          <w:iCs/>
          <w:noProof/>
          <w:lang w:val="uk-UA"/>
        </w:rPr>
        <w:t>sin</w:t>
      </w:r>
      <w:r w:rsidR="0006572B" w:rsidRPr="001919BB">
        <w:rPr>
          <w:i/>
          <w:iCs/>
          <w:noProof/>
          <w:lang w:val="uk-UA"/>
        </w:rPr>
        <w:t xml:space="preserve"> (</w:t>
      </w:r>
      <w:r w:rsidRPr="001919BB">
        <w:rPr>
          <w:i/>
          <w:iCs/>
          <w:noProof/>
          <w:lang w:val="uk-UA"/>
        </w:rPr>
        <w:t>ωt+φ</w:t>
      </w:r>
      <w:r w:rsidRPr="001919BB">
        <w:rPr>
          <w:i/>
          <w:iCs/>
          <w:noProof/>
          <w:vertAlign w:val="subscript"/>
          <w:lang w:val="uk-UA"/>
        </w:rPr>
        <w:t>0</w:t>
      </w:r>
      <w:r w:rsidRPr="001919BB">
        <w:rPr>
          <w:i/>
          <w:iCs/>
          <w:noProof/>
          <w:lang w:val="uk-UA"/>
        </w:rPr>
        <w:t>)</w:t>
      </w:r>
      <w:r w:rsidR="001E6FAF" w:rsidRPr="001919BB">
        <w:rPr>
          <w:i/>
          <w:iCs/>
          <w:noProof/>
          <w:lang w:val="uk-UA"/>
        </w:rPr>
        <w:t>;</w:t>
      </w:r>
    </w:p>
    <w:p w:rsidR="009E38E7" w:rsidRPr="001919BB" w:rsidRDefault="009E38E7" w:rsidP="0006572B">
      <w:pPr>
        <w:ind w:firstLine="709"/>
        <w:rPr>
          <w:i/>
          <w:iCs/>
          <w:noProof/>
          <w:lang w:val="uk-UA"/>
        </w:rPr>
      </w:pPr>
      <w:r w:rsidRPr="001919BB">
        <w:rPr>
          <w:i/>
          <w:iCs/>
          <w:noProof/>
          <w:lang w:val="uk-UA"/>
        </w:rPr>
        <w:t>y</w:t>
      </w:r>
      <w:r w:rsidRPr="001919BB">
        <w:rPr>
          <w:i/>
          <w:iCs/>
          <w:noProof/>
          <w:vertAlign w:val="subscript"/>
          <w:lang w:val="uk-UA"/>
        </w:rPr>
        <w:t>2</w:t>
      </w:r>
      <w:r w:rsidRPr="001919BB">
        <w:rPr>
          <w:i/>
          <w:iCs/>
          <w:noProof/>
          <w:lang w:val="uk-UA"/>
        </w:rPr>
        <w:t>=A</w:t>
      </w:r>
      <w:r w:rsidRPr="001919BB">
        <w:rPr>
          <w:i/>
          <w:iCs/>
          <w:noProof/>
          <w:vertAlign w:val="subscript"/>
          <w:lang w:val="uk-UA"/>
        </w:rPr>
        <w:t>2</w:t>
      </w:r>
      <w:r w:rsidR="001E6FAF" w:rsidRPr="001919BB">
        <w:rPr>
          <w:i/>
          <w:iCs/>
          <w:noProof/>
          <w:vertAlign w:val="superscript"/>
          <w:lang w:val="uk-UA"/>
        </w:rPr>
        <w:t>.</w:t>
      </w:r>
      <w:r w:rsidRPr="001919BB">
        <w:rPr>
          <w:i/>
          <w:iCs/>
          <w:noProof/>
          <w:lang w:val="uk-UA"/>
        </w:rPr>
        <w:t>sin</w:t>
      </w:r>
      <w:r w:rsidR="0006572B" w:rsidRPr="001919BB">
        <w:rPr>
          <w:i/>
          <w:iCs/>
          <w:noProof/>
          <w:lang w:val="uk-UA"/>
        </w:rPr>
        <w:t xml:space="preserve"> (</w:t>
      </w:r>
      <w:r w:rsidRPr="001919BB">
        <w:rPr>
          <w:i/>
          <w:iCs/>
          <w:noProof/>
          <w:lang w:val="uk-UA"/>
        </w:rPr>
        <w:t>ωt+φ</w:t>
      </w:r>
      <w:r w:rsidRPr="001919BB">
        <w:rPr>
          <w:i/>
          <w:iCs/>
          <w:noProof/>
          <w:vertAlign w:val="subscript"/>
          <w:lang w:val="uk-UA"/>
        </w:rPr>
        <w:t>0</w:t>
      </w:r>
      <w:r w:rsidRPr="001919BB">
        <w:rPr>
          <w:i/>
          <w:iCs/>
          <w:noProof/>
          <w:lang w:val="uk-UA"/>
        </w:rPr>
        <w:t>)</w:t>
      </w:r>
      <w:r w:rsidR="001E6FAF" w:rsidRPr="001919BB">
        <w:rPr>
          <w:i/>
          <w:iCs/>
          <w:noProof/>
          <w:lang w:val="uk-UA"/>
        </w:rPr>
        <w:t>;</w:t>
      </w:r>
    </w:p>
    <w:p w:rsidR="009E38E7" w:rsidRPr="001919BB" w:rsidRDefault="009E38E7" w:rsidP="0006572B">
      <w:pPr>
        <w:ind w:firstLine="709"/>
        <w:rPr>
          <w:i/>
          <w:iCs/>
          <w:noProof/>
          <w:lang w:val="uk-UA"/>
        </w:rPr>
      </w:pPr>
      <w:r w:rsidRPr="001919BB">
        <w:rPr>
          <w:i/>
          <w:iCs/>
          <w:noProof/>
          <w:lang w:val="uk-UA"/>
        </w:rPr>
        <w:t>y</w:t>
      </w:r>
      <w:r w:rsidRPr="001919BB">
        <w:rPr>
          <w:i/>
          <w:iCs/>
          <w:noProof/>
          <w:vertAlign w:val="subscript"/>
          <w:lang w:val="uk-UA"/>
        </w:rPr>
        <w:t>3</w:t>
      </w:r>
      <w:r w:rsidRPr="001919BB">
        <w:rPr>
          <w:i/>
          <w:iCs/>
          <w:noProof/>
          <w:lang w:val="uk-UA"/>
        </w:rPr>
        <w:t>=A</w:t>
      </w:r>
      <w:r w:rsidRPr="001919BB">
        <w:rPr>
          <w:i/>
          <w:iCs/>
          <w:noProof/>
          <w:vertAlign w:val="subscript"/>
          <w:lang w:val="uk-UA"/>
        </w:rPr>
        <w:t>3</w:t>
      </w:r>
      <w:r w:rsidR="001E6FAF" w:rsidRPr="001919BB">
        <w:rPr>
          <w:i/>
          <w:iCs/>
          <w:noProof/>
          <w:vertAlign w:val="superscript"/>
          <w:lang w:val="uk-UA"/>
        </w:rPr>
        <w:t>.</w:t>
      </w:r>
      <w:r w:rsidRPr="001919BB">
        <w:rPr>
          <w:i/>
          <w:iCs/>
          <w:noProof/>
          <w:lang w:val="uk-UA"/>
        </w:rPr>
        <w:t>sin</w:t>
      </w:r>
      <w:r w:rsidR="0006572B" w:rsidRPr="001919BB">
        <w:rPr>
          <w:i/>
          <w:iCs/>
          <w:noProof/>
          <w:lang w:val="uk-UA"/>
        </w:rPr>
        <w:t xml:space="preserve"> (</w:t>
      </w:r>
      <w:r w:rsidRPr="001919BB">
        <w:rPr>
          <w:i/>
          <w:iCs/>
          <w:noProof/>
          <w:lang w:val="uk-UA"/>
        </w:rPr>
        <w:t>ωt+φ</w:t>
      </w:r>
      <w:r w:rsidRPr="001919BB">
        <w:rPr>
          <w:i/>
          <w:iCs/>
          <w:noProof/>
          <w:vertAlign w:val="subscript"/>
          <w:lang w:val="uk-UA"/>
        </w:rPr>
        <w:t>0</w:t>
      </w:r>
      <w:r w:rsidRPr="001919BB">
        <w:rPr>
          <w:i/>
          <w:iCs/>
          <w:noProof/>
          <w:lang w:val="uk-UA"/>
        </w:rPr>
        <w:t>)</w:t>
      </w:r>
      <w:r w:rsidR="001E6FAF" w:rsidRPr="001919BB">
        <w:rPr>
          <w:i/>
          <w:iCs/>
          <w:noProof/>
          <w:lang w:val="uk-UA"/>
        </w:rPr>
        <w:t>.</w:t>
      </w:r>
    </w:p>
    <w:p w:rsidR="0052473E" w:rsidRPr="001919BB" w:rsidRDefault="0052473E" w:rsidP="0006572B">
      <w:pPr>
        <w:ind w:firstLine="709"/>
        <w:rPr>
          <w:i/>
          <w:iCs/>
          <w:noProof/>
          <w:lang w:val="uk-UA"/>
        </w:rPr>
      </w:pPr>
    </w:p>
    <w:p w:rsidR="009E38E7" w:rsidRPr="001919BB" w:rsidRDefault="00B972BE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Продиференціюємо дані вирази двічі</w:t>
      </w:r>
      <w:r w:rsidR="00BD37EB" w:rsidRPr="001919BB">
        <w:rPr>
          <w:noProof/>
          <w:lang w:val="uk-UA"/>
        </w:rPr>
        <w:t>, будемо мати</w:t>
      </w:r>
      <w:r w:rsidR="009E38E7" w:rsidRPr="001919BB">
        <w:rPr>
          <w:noProof/>
          <w:lang w:val="uk-UA"/>
        </w:rPr>
        <w:t>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06572B" w:rsidRPr="001919BB" w:rsidRDefault="001919BB" w:rsidP="0006572B">
      <w:pPr>
        <w:ind w:firstLine="709"/>
        <w:rPr>
          <w:i/>
          <w:iCs/>
          <w:lang w:val="uk-UA"/>
        </w:rPr>
      </w:pPr>
      <w:r w:rsidRPr="001919BB">
        <w:rPr>
          <w:noProof/>
          <w:position w:val="-10"/>
          <w:lang w:val="uk-UA"/>
        </w:rPr>
        <w:object w:dxaOrig="260" w:dyaOrig="340">
          <v:shape id="_x0000_i1036" type="#_x0000_t75" style="width:16.5pt;height:21.75pt" o:ole="" fillcolor="window">
            <v:imagedata r:id="rId28" o:title=""/>
          </v:shape>
          <o:OLEObject Type="Embed" ProgID="Equation.3" ShapeID="_x0000_i1036" DrawAspect="Content" ObjectID="_1469732457" r:id="rId29"/>
        </w:object>
      </w:r>
      <w:r w:rsidR="009E38E7" w:rsidRPr="001919BB">
        <w:rPr>
          <w:i/>
          <w:iCs/>
          <w:noProof/>
          <w:lang w:val="uk-UA"/>
        </w:rPr>
        <w:t>=-A</w:t>
      </w:r>
      <w:r w:rsidR="009E38E7" w:rsidRPr="001919BB">
        <w:rPr>
          <w:i/>
          <w:iCs/>
          <w:noProof/>
          <w:vertAlign w:val="subscript"/>
          <w:lang w:val="uk-UA"/>
        </w:rPr>
        <w:t>1</w:t>
      </w:r>
      <w:r w:rsidR="001E6FAF" w:rsidRPr="001919BB">
        <w:rPr>
          <w:i/>
          <w:iCs/>
          <w:noProof/>
          <w:vertAlign w:val="superscript"/>
          <w:lang w:val="uk-UA"/>
        </w:rPr>
        <w:t>.</w:t>
      </w:r>
      <w:r w:rsidR="009E38E7" w:rsidRPr="001919BB">
        <w:rPr>
          <w:i/>
          <w:iCs/>
          <w:noProof/>
          <w:lang w:val="uk-UA"/>
        </w:rPr>
        <w:t>ω</w:t>
      </w:r>
      <w:r w:rsidR="009E38E7" w:rsidRPr="001919BB">
        <w:rPr>
          <w:i/>
          <w:iCs/>
          <w:noProof/>
          <w:vertAlign w:val="superscript"/>
          <w:lang w:val="uk-UA"/>
        </w:rPr>
        <w:t>2</w:t>
      </w:r>
      <w:r w:rsidR="009E38E7" w:rsidRPr="001919BB">
        <w:rPr>
          <w:i/>
          <w:iCs/>
          <w:noProof/>
          <w:lang w:val="uk-UA"/>
        </w:rPr>
        <w:t>sin</w:t>
      </w:r>
      <w:r w:rsidR="0006572B" w:rsidRPr="001919BB">
        <w:rPr>
          <w:i/>
          <w:iCs/>
          <w:noProof/>
          <w:lang w:val="uk-UA"/>
        </w:rPr>
        <w:t xml:space="preserve"> (</w:t>
      </w:r>
      <w:r w:rsidR="009E38E7" w:rsidRPr="001919BB">
        <w:rPr>
          <w:i/>
          <w:iCs/>
          <w:noProof/>
          <w:lang w:val="uk-UA"/>
        </w:rPr>
        <w:t>ωt+φ</w:t>
      </w:r>
      <w:r w:rsidR="009E38E7" w:rsidRPr="001919BB">
        <w:rPr>
          <w:i/>
          <w:iCs/>
          <w:noProof/>
          <w:vertAlign w:val="subscript"/>
          <w:lang w:val="uk-UA"/>
        </w:rPr>
        <w:t>0</w:t>
      </w:r>
      <w:r w:rsidR="009E38E7" w:rsidRPr="001919BB">
        <w:rPr>
          <w:i/>
          <w:iCs/>
          <w:noProof/>
          <w:lang w:val="uk-UA"/>
        </w:rPr>
        <w:t>)</w:t>
      </w:r>
      <w:r w:rsidR="001E6FAF" w:rsidRPr="001919BB">
        <w:rPr>
          <w:i/>
          <w:iCs/>
          <w:noProof/>
          <w:lang w:val="uk-UA"/>
        </w:rPr>
        <w:t>;</w:t>
      </w:r>
    </w:p>
    <w:p w:rsidR="009E38E7" w:rsidRPr="001919BB" w:rsidRDefault="0006572B" w:rsidP="0006572B">
      <w:pPr>
        <w:ind w:firstLine="709"/>
        <w:rPr>
          <w:noProof/>
          <w:lang w:val="uk-UA"/>
        </w:rPr>
      </w:pPr>
      <w:r w:rsidRPr="001919BB">
        <w:rPr>
          <w:lang w:val="uk-UA"/>
        </w:rPr>
        <w:t xml:space="preserve"> </w:t>
      </w:r>
      <w:r w:rsidR="00BC3502" w:rsidRPr="001919BB">
        <w:rPr>
          <w:noProof/>
          <w:position w:val="-10"/>
          <w:lang w:val="uk-UA"/>
        </w:rPr>
        <w:object w:dxaOrig="279" w:dyaOrig="340">
          <v:shape id="_x0000_i1037" type="#_x0000_t75" style="width:18pt;height:21.75pt" o:ole="" fillcolor="window">
            <v:imagedata r:id="rId30" o:title=""/>
          </v:shape>
          <o:OLEObject Type="Embed" ProgID="Equation.3" ShapeID="_x0000_i1037" DrawAspect="Content" ObjectID="_1469732458" r:id="rId31"/>
        </w:object>
      </w:r>
      <w:r w:rsidR="009E38E7" w:rsidRPr="001919BB">
        <w:rPr>
          <w:i/>
          <w:iCs/>
          <w:noProof/>
          <w:lang w:val="uk-UA"/>
        </w:rPr>
        <w:t>=-A</w:t>
      </w:r>
      <w:r w:rsidR="009E38E7" w:rsidRPr="001919BB">
        <w:rPr>
          <w:i/>
          <w:iCs/>
          <w:noProof/>
          <w:vertAlign w:val="subscript"/>
          <w:lang w:val="uk-UA"/>
        </w:rPr>
        <w:t>2</w:t>
      </w:r>
      <w:r w:rsidR="001E6FAF" w:rsidRPr="001919BB">
        <w:rPr>
          <w:i/>
          <w:iCs/>
          <w:noProof/>
          <w:vertAlign w:val="superscript"/>
          <w:lang w:val="uk-UA"/>
        </w:rPr>
        <w:t>.</w:t>
      </w:r>
      <w:r w:rsidR="009E38E7" w:rsidRPr="001919BB">
        <w:rPr>
          <w:i/>
          <w:iCs/>
          <w:noProof/>
          <w:lang w:val="uk-UA"/>
        </w:rPr>
        <w:t>ω</w:t>
      </w:r>
      <w:r w:rsidR="009E38E7" w:rsidRPr="001919BB">
        <w:rPr>
          <w:i/>
          <w:iCs/>
          <w:noProof/>
          <w:vertAlign w:val="superscript"/>
          <w:lang w:val="uk-UA"/>
        </w:rPr>
        <w:t>2</w:t>
      </w:r>
      <w:r w:rsidR="009E38E7" w:rsidRPr="001919BB">
        <w:rPr>
          <w:i/>
          <w:iCs/>
          <w:noProof/>
          <w:lang w:val="uk-UA"/>
        </w:rPr>
        <w:t>sin</w:t>
      </w:r>
      <w:r w:rsidRPr="001919BB">
        <w:rPr>
          <w:i/>
          <w:iCs/>
          <w:noProof/>
          <w:lang w:val="uk-UA"/>
        </w:rPr>
        <w:t xml:space="preserve"> (</w:t>
      </w:r>
      <w:r w:rsidR="009E38E7" w:rsidRPr="001919BB">
        <w:rPr>
          <w:i/>
          <w:iCs/>
          <w:noProof/>
          <w:lang w:val="uk-UA"/>
        </w:rPr>
        <w:t>ωt+φ</w:t>
      </w:r>
      <w:r w:rsidR="009E38E7" w:rsidRPr="001919BB">
        <w:rPr>
          <w:i/>
          <w:iCs/>
          <w:noProof/>
          <w:vertAlign w:val="subscript"/>
          <w:lang w:val="uk-UA"/>
        </w:rPr>
        <w:t>0</w:t>
      </w:r>
      <w:r w:rsidR="009E38E7" w:rsidRPr="001919BB">
        <w:rPr>
          <w:i/>
          <w:iCs/>
          <w:noProof/>
          <w:lang w:val="uk-UA"/>
        </w:rPr>
        <w:t>)</w:t>
      </w:r>
      <w:r w:rsidR="001E6FAF" w:rsidRPr="001919BB">
        <w:rPr>
          <w:i/>
          <w:iCs/>
          <w:noProof/>
          <w:lang w:val="uk-UA"/>
        </w:rPr>
        <w:t>;</w:t>
      </w:r>
      <w:r w:rsidRPr="001919BB">
        <w:rPr>
          <w:i/>
          <w:iCs/>
          <w:lang w:val="uk-UA"/>
        </w:rPr>
        <w:t xml:space="preserve"> </w:t>
      </w:r>
      <w:r w:rsidRPr="001919BB">
        <w:rPr>
          <w:i/>
          <w:iCs/>
          <w:noProof/>
          <w:lang w:val="uk-UA"/>
        </w:rPr>
        <w:t xml:space="preserve"> (</w:t>
      </w:r>
      <w:r w:rsidR="009E38E7" w:rsidRPr="001919BB">
        <w:rPr>
          <w:noProof/>
          <w:lang w:val="uk-UA"/>
        </w:rPr>
        <w:t>4)</w:t>
      </w:r>
    </w:p>
    <w:p w:rsidR="009E38E7" w:rsidRPr="001919BB" w:rsidRDefault="00BC3502" w:rsidP="0006572B">
      <w:pPr>
        <w:ind w:firstLine="709"/>
        <w:rPr>
          <w:i/>
          <w:iCs/>
          <w:noProof/>
          <w:lang w:val="uk-UA"/>
        </w:rPr>
      </w:pPr>
      <w:r w:rsidRPr="001919BB">
        <w:rPr>
          <w:noProof/>
          <w:position w:val="-12"/>
          <w:lang w:val="uk-UA"/>
        </w:rPr>
        <w:object w:dxaOrig="279" w:dyaOrig="360">
          <v:shape id="_x0000_i1038" type="#_x0000_t75" style="width:18pt;height:23.25pt" o:ole="" fillcolor="window">
            <v:imagedata r:id="rId32" o:title=""/>
          </v:shape>
          <o:OLEObject Type="Embed" ProgID="Equation.3" ShapeID="_x0000_i1038" DrawAspect="Content" ObjectID="_1469732459" r:id="rId33"/>
        </w:object>
      </w:r>
      <w:r w:rsidR="009E38E7" w:rsidRPr="001919BB">
        <w:rPr>
          <w:i/>
          <w:iCs/>
          <w:noProof/>
          <w:lang w:val="uk-UA"/>
        </w:rPr>
        <w:t>=-A</w:t>
      </w:r>
      <w:r w:rsidR="009E38E7" w:rsidRPr="001919BB">
        <w:rPr>
          <w:i/>
          <w:iCs/>
          <w:noProof/>
          <w:vertAlign w:val="subscript"/>
          <w:lang w:val="uk-UA"/>
        </w:rPr>
        <w:t>3</w:t>
      </w:r>
      <w:r w:rsidR="001E6FAF" w:rsidRPr="001919BB">
        <w:rPr>
          <w:i/>
          <w:iCs/>
          <w:noProof/>
          <w:vertAlign w:val="superscript"/>
          <w:lang w:val="uk-UA"/>
        </w:rPr>
        <w:t>.</w:t>
      </w:r>
      <w:r w:rsidR="009E38E7" w:rsidRPr="001919BB">
        <w:rPr>
          <w:i/>
          <w:iCs/>
          <w:noProof/>
          <w:lang w:val="uk-UA"/>
        </w:rPr>
        <w:t>ω</w:t>
      </w:r>
      <w:r w:rsidR="009E38E7" w:rsidRPr="001919BB">
        <w:rPr>
          <w:i/>
          <w:iCs/>
          <w:noProof/>
          <w:vertAlign w:val="superscript"/>
          <w:lang w:val="uk-UA"/>
        </w:rPr>
        <w:t>2</w:t>
      </w:r>
      <w:r w:rsidR="009E38E7" w:rsidRPr="001919BB">
        <w:rPr>
          <w:i/>
          <w:iCs/>
          <w:noProof/>
          <w:lang w:val="uk-UA"/>
        </w:rPr>
        <w:t>sin</w:t>
      </w:r>
      <w:r w:rsidR="0006572B" w:rsidRPr="001919BB">
        <w:rPr>
          <w:i/>
          <w:iCs/>
          <w:noProof/>
          <w:lang w:val="uk-UA"/>
        </w:rPr>
        <w:t xml:space="preserve"> (</w:t>
      </w:r>
      <w:r w:rsidR="009E38E7" w:rsidRPr="001919BB">
        <w:rPr>
          <w:i/>
          <w:iCs/>
          <w:noProof/>
          <w:lang w:val="uk-UA"/>
        </w:rPr>
        <w:t>ωt+φ</w:t>
      </w:r>
      <w:r w:rsidR="009E38E7" w:rsidRPr="001919BB">
        <w:rPr>
          <w:i/>
          <w:iCs/>
          <w:noProof/>
          <w:vertAlign w:val="subscript"/>
          <w:lang w:val="uk-UA"/>
        </w:rPr>
        <w:t>0</w:t>
      </w:r>
      <w:r w:rsidR="009E38E7" w:rsidRPr="001919BB">
        <w:rPr>
          <w:i/>
          <w:iCs/>
          <w:noProof/>
          <w:lang w:val="uk-UA"/>
        </w:rPr>
        <w:t>)</w:t>
      </w:r>
      <w:r w:rsidR="001E6FAF" w:rsidRPr="001919BB">
        <w:rPr>
          <w:i/>
          <w:iCs/>
          <w:noProof/>
          <w:lang w:val="uk-UA"/>
        </w:rPr>
        <w:t>.</w:t>
      </w:r>
    </w:p>
    <w:p w:rsidR="0052473E" w:rsidRPr="001919BB" w:rsidRDefault="0052473E" w:rsidP="0006572B">
      <w:pPr>
        <w:ind w:firstLine="709"/>
        <w:rPr>
          <w:i/>
          <w:iCs/>
          <w:noProof/>
          <w:lang w:val="uk-UA"/>
        </w:rPr>
      </w:pPr>
    </w:p>
    <w:p w:rsidR="009E38E7" w:rsidRPr="001919BB" w:rsidRDefault="009E38E7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Підставимо</w:t>
      </w:r>
      <w:r w:rsidR="0006572B" w:rsidRPr="001919BB">
        <w:rPr>
          <w:noProof/>
          <w:lang w:val="uk-UA"/>
        </w:rPr>
        <w:t xml:space="preserve"> (</w:t>
      </w:r>
      <w:r w:rsidRPr="001919BB">
        <w:rPr>
          <w:noProof/>
          <w:lang w:val="uk-UA"/>
        </w:rPr>
        <w:t>4) в</w:t>
      </w:r>
      <w:r w:rsidR="0006572B" w:rsidRPr="001919BB">
        <w:rPr>
          <w:noProof/>
          <w:lang w:val="uk-UA"/>
        </w:rPr>
        <w:t xml:space="preserve"> (</w:t>
      </w:r>
      <w:r w:rsidRPr="001919BB">
        <w:rPr>
          <w:noProof/>
          <w:lang w:val="uk-UA"/>
        </w:rPr>
        <w:t>3) і отримаємо систему диференці</w:t>
      </w:r>
      <w:r w:rsidR="005A676F" w:rsidRPr="001919BB">
        <w:rPr>
          <w:noProof/>
          <w:lang w:val="uk-UA"/>
        </w:rPr>
        <w:t>й</w:t>
      </w:r>
      <w:r w:rsidRPr="001919BB">
        <w:rPr>
          <w:noProof/>
          <w:lang w:val="uk-UA"/>
        </w:rPr>
        <w:t>них рівнянь вільних коливань системи: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9E38E7" w:rsidRPr="001919BB" w:rsidRDefault="001919BB" w:rsidP="0006572B">
      <w:pPr>
        <w:ind w:firstLine="709"/>
        <w:rPr>
          <w:lang w:val="uk-UA"/>
        </w:rPr>
      </w:pPr>
      <w:r w:rsidRPr="001919BB">
        <w:rPr>
          <w:position w:val="-56"/>
          <w:lang w:val="uk-UA"/>
        </w:rPr>
        <w:object w:dxaOrig="4780" w:dyaOrig="1240">
          <v:shape id="_x0000_i1039" type="#_x0000_t75" style="width:195.75pt;height:51pt" o:ole="">
            <v:imagedata r:id="rId34" o:title=""/>
          </v:shape>
          <o:OLEObject Type="Embed" ProgID="Equation.3" ShapeID="_x0000_i1039" DrawAspect="Content" ObjectID="_1469732460" r:id="rId35"/>
        </w:object>
      </w:r>
      <w:r w:rsidR="0006572B" w:rsidRPr="001919BB">
        <w:rPr>
          <w:lang w:val="uk-UA"/>
        </w:rPr>
        <w:t xml:space="preserve"> (</w:t>
      </w:r>
      <w:r w:rsidR="009E38E7" w:rsidRPr="001919BB">
        <w:rPr>
          <w:lang w:val="uk-UA"/>
        </w:rPr>
        <w:t>5)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9E38E7" w:rsidRPr="001919BB" w:rsidRDefault="009E38E7" w:rsidP="0006572B">
      <w:pPr>
        <w:ind w:firstLine="709"/>
        <w:rPr>
          <w:lang w:val="uk-UA"/>
        </w:rPr>
      </w:pPr>
      <w:r w:rsidRPr="001919BB">
        <w:rPr>
          <w:lang w:val="uk-UA"/>
        </w:rPr>
        <w:t>Отримана система рівнянь</w:t>
      </w:r>
      <w:r w:rsidR="0006572B" w:rsidRPr="001919BB">
        <w:rPr>
          <w:lang w:val="uk-UA"/>
        </w:rPr>
        <w:t xml:space="preserve"> (</w:t>
      </w:r>
      <w:r w:rsidRPr="001919BB">
        <w:rPr>
          <w:lang w:val="uk-UA"/>
        </w:rPr>
        <w:t xml:space="preserve">5)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це система лінійних алгебраїчних рівнянь </w:t>
      </w:r>
      <w:r w:rsidR="00BE69E2" w:rsidRPr="001919BB">
        <w:rPr>
          <w:lang w:val="uk-UA"/>
        </w:rPr>
        <w:t>відносно невідомих амплітуд переміщень точкових мас</w:t>
      </w:r>
      <w:r w:rsidRPr="001919BB">
        <w:rPr>
          <w:lang w:val="uk-UA"/>
        </w:rPr>
        <w:t xml:space="preserve">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А</w:t>
      </w:r>
      <w:r w:rsidRPr="001919BB">
        <w:rPr>
          <w:vertAlign w:val="subscript"/>
          <w:lang w:val="uk-UA"/>
        </w:rPr>
        <w:t>1</w:t>
      </w:r>
      <w:r w:rsidRPr="001919BB">
        <w:rPr>
          <w:lang w:val="uk-UA"/>
        </w:rPr>
        <w:t>, А</w:t>
      </w:r>
      <w:r w:rsidRPr="001919BB">
        <w:rPr>
          <w:vertAlign w:val="subscript"/>
          <w:lang w:val="uk-UA"/>
        </w:rPr>
        <w:t>2</w:t>
      </w:r>
      <w:r w:rsidRPr="001919BB">
        <w:rPr>
          <w:lang w:val="uk-UA"/>
        </w:rPr>
        <w:t xml:space="preserve"> і А</w:t>
      </w:r>
      <w:r w:rsidRPr="001919BB">
        <w:rPr>
          <w:vertAlign w:val="subscript"/>
          <w:lang w:val="uk-UA"/>
        </w:rPr>
        <w:t>3</w:t>
      </w:r>
      <w:r w:rsidRPr="001919BB">
        <w:rPr>
          <w:lang w:val="uk-UA"/>
        </w:rPr>
        <w:t>.</w:t>
      </w:r>
    </w:p>
    <w:p w:rsidR="009E38E7" w:rsidRPr="001919BB" w:rsidRDefault="009E38E7" w:rsidP="0006572B">
      <w:pPr>
        <w:ind w:firstLine="709"/>
        <w:rPr>
          <w:lang w:val="uk-UA"/>
        </w:rPr>
      </w:pPr>
      <w:r w:rsidRPr="001919BB">
        <w:rPr>
          <w:lang w:val="uk-UA"/>
        </w:rPr>
        <w:t>Як відомо</w:t>
      </w:r>
      <w:r w:rsidR="00D8503B" w:rsidRPr="001919BB">
        <w:rPr>
          <w:lang w:val="uk-UA"/>
        </w:rPr>
        <w:t>,</w:t>
      </w:r>
      <w:r w:rsidRPr="001919BB">
        <w:rPr>
          <w:lang w:val="uk-UA"/>
        </w:rPr>
        <w:t xml:space="preserve"> для такої системи можливі два рішення:</w:t>
      </w:r>
    </w:p>
    <w:p w:rsidR="009E38E7" w:rsidRPr="001919BB" w:rsidRDefault="00BC186B" w:rsidP="0006572B">
      <w:pPr>
        <w:ind w:firstLine="709"/>
        <w:rPr>
          <w:noProof/>
          <w:lang w:val="uk-UA"/>
        </w:rPr>
      </w:pPr>
      <w:r w:rsidRPr="001919BB">
        <w:rPr>
          <w:lang w:val="uk-UA"/>
        </w:rPr>
        <w:t>а</w:t>
      </w:r>
      <w:r w:rsidR="00D8503B" w:rsidRPr="001919BB">
        <w:rPr>
          <w:lang w:val="uk-UA"/>
        </w:rPr>
        <w:t xml:space="preserve">) </w:t>
      </w:r>
      <w:r w:rsidR="009E38E7" w:rsidRPr="001919BB">
        <w:rPr>
          <w:noProof/>
          <w:lang w:val="uk-UA"/>
        </w:rPr>
        <w:t>А</w:t>
      </w:r>
      <w:r w:rsidR="009E38E7" w:rsidRPr="001919BB">
        <w:rPr>
          <w:noProof/>
          <w:vertAlign w:val="subscript"/>
          <w:lang w:val="uk-UA"/>
        </w:rPr>
        <w:t>1</w:t>
      </w:r>
      <w:r w:rsidR="009E38E7" w:rsidRPr="001919BB">
        <w:rPr>
          <w:noProof/>
          <w:lang w:val="uk-UA"/>
        </w:rPr>
        <w:t>=А</w:t>
      </w:r>
      <w:r w:rsidR="009E38E7" w:rsidRPr="001919BB">
        <w:rPr>
          <w:noProof/>
          <w:vertAlign w:val="subscript"/>
          <w:lang w:val="uk-UA"/>
        </w:rPr>
        <w:t>2</w:t>
      </w:r>
      <w:r w:rsidR="009E38E7" w:rsidRPr="001919BB">
        <w:rPr>
          <w:noProof/>
          <w:lang w:val="uk-UA"/>
        </w:rPr>
        <w:t>=А</w:t>
      </w:r>
      <w:r w:rsidR="009E38E7" w:rsidRPr="001919BB">
        <w:rPr>
          <w:noProof/>
          <w:vertAlign w:val="subscript"/>
          <w:lang w:val="uk-UA"/>
        </w:rPr>
        <w:t>3</w:t>
      </w:r>
      <w:r w:rsidR="009E38E7" w:rsidRPr="001919BB">
        <w:rPr>
          <w:noProof/>
          <w:lang w:val="uk-UA"/>
        </w:rPr>
        <w:t xml:space="preserve">=0, але </w:t>
      </w:r>
      <w:r w:rsidR="005B2BB0" w:rsidRPr="001919BB">
        <w:rPr>
          <w:noProof/>
          <w:lang w:val="uk-UA"/>
        </w:rPr>
        <w:t xml:space="preserve">в </w:t>
      </w:r>
      <w:r w:rsidR="009E38E7" w:rsidRPr="001919BB">
        <w:rPr>
          <w:noProof/>
          <w:lang w:val="uk-UA"/>
        </w:rPr>
        <w:t>цьому випадку коливань немає, то</w:t>
      </w:r>
      <w:r w:rsidR="005B2BB0" w:rsidRPr="001919BB">
        <w:rPr>
          <w:noProof/>
          <w:lang w:val="uk-UA"/>
        </w:rPr>
        <w:t>му</w:t>
      </w:r>
      <w:r w:rsidR="009E38E7" w:rsidRPr="001919BB">
        <w:rPr>
          <w:noProof/>
          <w:lang w:val="uk-UA"/>
        </w:rPr>
        <w:t xml:space="preserve"> </w:t>
      </w:r>
      <w:r w:rsidR="005B2BB0" w:rsidRPr="001919BB">
        <w:rPr>
          <w:noProof/>
          <w:lang w:val="uk-UA"/>
        </w:rPr>
        <w:t>дане</w:t>
      </w:r>
      <w:r w:rsidR="009E38E7" w:rsidRPr="001919BB">
        <w:rPr>
          <w:noProof/>
          <w:lang w:val="uk-UA"/>
        </w:rPr>
        <w:t xml:space="preserve"> рішення не задовольняє умови задачі</w:t>
      </w:r>
      <w:r w:rsidR="00D8503B" w:rsidRPr="001919BB">
        <w:rPr>
          <w:noProof/>
          <w:lang w:val="uk-UA"/>
        </w:rPr>
        <w:t>;</w:t>
      </w:r>
    </w:p>
    <w:p w:rsidR="009E38E7" w:rsidRDefault="00BC186B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б</w:t>
      </w:r>
      <w:r w:rsidR="009E38E7" w:rsidRPr="001919BB">
        <w:rPr>
          <w:noProof/>
          <w:lang w:val="uk-UA"/>
        </w:rPr>
        <w:t>) А</w:t>
      </w:r>
      <w:r w:rsidR="009E38E7" w:rsidRPr="001919BB">
        <w:rPr>
          <w:noProof/>
          <w:vertAlign w:val="subscript"/>
          <w:lang w:val="uk-UA"/>
        </w:rPr>
        <w:t>1</w:t>
      </w:r>
      <w:r w:rsidR="009E38E7" w:rsidRPr="001919BB">
        <w:rPr>
          <w:noProof/>
          <w:lang w:val="uk-UA"/>
        </w:rPr>
        <w:t>≠0, А</w:t>
      </w:r>
      <w:r w:rsidR="009E38E7" w:rsidRPr="001919BB">
        <w:rPr>
          <w:noProof/>
          <w:vertAlign w:val="subscript"/>
          <w:lang w:val="uk-UA"/>
        </w:rPr>
        <w:t>2</w:t>
      </w:r>
      <w:r w:rsidR="009E38E7" w:rsidRPr="001919BB">
        <w:rPr>
          <w:noProof/>
          <w:lang w:val="uk-UA"/>
        </w:rPr>
        <w:t>≠0, А</w:t>
      </w:r>
      <w:r w:rsidR="009E38E7" w:rsidRPr="001919BB">
        <w:rPr>
          <w:noProof/>
          <w:vertAlign w:val="subscript"/>
          <w:lang w:val="uk-UA"/>
        </w:rPr>
        <w:t>3</w:t>
      </w:r>
      <w:r w:rsidR="009E38E7" w:rsidRPr="001919BB">
        <w:rPr>
          <w:noProof/>
          <w:lang w:val="uk-UA"/>
        </w:rPr>
        <w:t>≠0. Визначник при невідомих дорівнює 0:</w:t>
      </w:r>
    </w:p>
    <w:p w:rsidR="001919BB" w:rsidRPr="001919BB" w:rsidRDefault="001919BB" w:rsidP="0006572B">
      <w:pPr>
        <w:ind w:firstLine="709"/>
        <w:rPr>
          <w:noProof/>
          <w:lang w:val="uk-UA"/>
        </w:rPr>
      </w:pP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noProof/>
          <w:position w:val="-12"/>
          <w:lang w:val="uk-UA"/>
        </w:rPr>
        <w:object w:dxaOrig="200" w:dyaOrig="380">
          <v:shape id="_x0000_i1040" type="#_x0000_t75" style="width:9.75pt;height:18.75pt" o:ole="">
            <v:imagedata r:id="rId36" o:title=""/>
          </v:shape>
          <o:OLEObject Type="Embed" ProgID="Equation.3" ShapeID="_x0000_i1040" DrawAspect="Content" ObjectID="_1469732461" r:id="rId37"/>
        </w:object>
      </w:r>
      <w:r w:rsidRPr="001919BB">
        <w:rPr>
          <w:noProof/>
          <w:position w:val="-52"/>
          <w:lang w:val="uk-UA"/>
        </w:rPr>
        <w:object w:dxaOrig="4560" w:dyaOrig="1160">
          <v:shape id="_x0000_i1041" type="#_x0000_t75" style="width:239.25pt;height:60.75pt" o:ole="">
            <v:imagedata r:id="rId38" o:title=""/>
          </v:shape>
          <o:OLEObject Type="Embed" ProgID="Equation.3" ShapeID="_x0000_i1041" DrawAspect="Content" ObjectID="_1469732462" r:id="rId39"/>
        </w:object>
      </w:r>
      <w:r w:rsidR="0006572B" w:rsidRPr="001919BB">
        <w:rPr>
          <w:lang w:val="uk-UA"/>
        </w:rPr>
        <w:t xml:space="preserve"> (</w:t>
      </w:r>
      <w:r w:rsidR="00BC186B" w:rsidRPr="001919BB">
        <w:rPr>
          <w:lang w:val="uk-UA"/>
        </w:rPr>
        <w:t>6)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06572B" w:rsidRPr="001919BB" w:rsidRDefault="009E38E7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частотне рівняння вільних коливань або вікове рівняння</w:t>
      </w:r>
      <w:r w:rsidR="00202DB0" w:rsidRPr="001919BB">
        <w:rPr>
          <w:noProof/>
          <w:lang w:val="uk-UA"/>
        </w:rPr>
        <w:t>,</w:t>
      </w:r>
    </w:p>
    <w:p w:rsidR="00202DB0" w:rsidRPr="001919BB" w:rsidRDefault="00202DB0" w:rsidP="0006572B">
      <w:pPr>
        <w:ind w:firstLine="709"/>
        <w:rPr>
          <w:noProof/>
          <w:lang w:val="uk-UA"/>
        </w:rPr>
      </w:pPr>
    </w:p>
    <w:p w:rsidR="00202DB0" w:rsidRPr="001919BB" w:rsidRDefault="00202DB0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 xml:space="preserve">де </w:t>
      </w:r>
      <w:r w:rsidR="00BC3502" w:rsidRPr="001919BB">
        <w:rPr>
          <w:noProof/>
          <w:position w:val="-50"/>
          <w:lang w:val="uk-UA"/>
        </w:rPr>
        <w:object w:dxaOrig="2020" w:dyaOrig="1120">
          <v:shape id="_x0000_i1042" type="#_x0000_t75" style="width:101.25pt;height:56.25pt" o:ole="">
            <v:imagedata r:id="rId40" o:title=""/>
          </v:shape>
          <o:OLEObject Type="Embed" ProgID="Equation.3" ShapeID="_x0000_i1042" DrawAspect="Content" ObjectID="_1469732463" r:id="rId41"/>
        </w:object>
      </w:r>
      <w:r w:rsidRPr="001919BB">
        <w:rPr>
          <w:noProof/>
          <w:lang w:val="uk-UA"/>
        </w:rPr>
        <w:t xml:space="preserve"> - матриця податливості.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9E38E7" w:rsidRPr="001919BB" w:rsidRDefault="009E38E7" w:rsidP="0006572B">
      <w:pPr>
        <w:ind w:firstLine="709"/>
        <w:rPr>
          <w:lang w:val="uk-UA"/>
        </w:rPr>
      </w:pPr>
      <w:r w:rsidRPr="001919BB">
        <w:rPr>
          <w:lang w:val="uk-UA"/>
        </w:rPr>
        <w:t>3)</w:t>
      </w:r>
      <w:r w:rsidR="00BC186B" w:rsidRPr="001919BB">
        <w:rPr>
          <w:lang w:val="uk-UA"/>
        </w:rPr>
        <w:t>.</w:t>
      </w:r>
      <w:r w:rsidRPr="001919BB">
        <w:rPr>
          <w:lang w:val="uk-UA"/>
        </w:rPr>
        <w:t xml:space="preserve"> Для визначення </w:t>
      </w:r>
      <w:r w:rsidR="00BC3502" w:rsidRPr="001919BB">
        <w:rPr>
          <w:position w:val="-14"/>
          <w:lang w:val="uk-UA"/>
        </w:rPr>
        <w:object w:dxaOrig="300" w:dyaOrig="400">
          <v:shape id="_x0000_i1043" type="#_x0000_t75" style="width:15pt;height:20.25pt" o:ole="">
            <v:imagedata r:id="rId42" o:title=""/>
          </v:shape>
          <o:OLEObject Type="Embed" ProgID="Equation.3" ShapeID="_x0000_i1043" DrawAspect="Content" ObjectID="_1469732464" r:id="rId43"/>
        </w:object>
      </w:r>
      <w:r w:rsidR="00BC186B" w:rsidRPr="001919BB">
        <w:rPr>
          <w:lang w:val="uk-UA"/>
        </w:rPr>
        <w:t xml:space="preserve"> </w:t>
      </w:r>
      <w:r w:rsidRPr="001919BB">
        <w:rPr>
          <w:lang w:val="uk-UA"/>
        </w:rPr>
        <w:t>побудуємо необхідні епюри від одиничних навантажень: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06572B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044" type="#_x0000_t75" style="width:330.75pt;height:243.75pt">
            <v:imagedata r:id="rId44" o:title="" croptop="23747f" cropbottom="14030f" cropleft="15369f" cropright="27535f"/>
          </v:shape>
        </w:pi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C623F3" w:rsidRPr="001919BB" w:rsidRDefault="00C623F3" w:rsidP="0006572B">
      <w:pPr>
        <w:ind w:firstLine="709"/>
        <w:rPr>
          <w:lang w:val="uk-UA"/>
        </w:rPr>
      </w:pPr>
      <w:r w:rsidRPr="001919BB">
        <w:rPr>
          <w:lang w:val="uk-UA"/>
        </w:rPr>
        <w:t>Визначаємо одиничні переміщення: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C623F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8"/>
          <w:lang w:val="uk-UA"/>
        </w:rPr>
        <w:object w:dxaOrig="2400" w:dyaOrig="840">
          <v:shape id="_x0000_i1045" type="#_x0000_t75" style="width:120pt;height:42pt" o:ole="">
            <v:imagedata r:id="rId45" o:title=""/>
          </v:shape>
          <o:OLEObject Type="Embed" ProgID="Equation.3" ShapeID="_x0000_i1045" DrawAspect="Content" ObjectID="_1469732465" r:id="rId46"/>
        </w:object>
      </w:r>
      <w:r w:rsidR="00EE09B2" w:rsidRPr="001919BB">
        <w:rPr>
          <w:lang w:val="uk-UA"/>
        </w:rPr>
        <w:t>.</w:t>
      </w:r>
    </w:p>
    <w:p w:rsidR="00C623F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6"/>
          <w:lang w:val="uk-UA"/>
        </w:rPr>
        <w:object w:dxaOrig="6060" w:dyaOrig="780">
          <v:shape id="_x0000_i1046" type="#_x0000_t75" style="width:306pt;height:39.75pt" o:ole="">
            <v:imagedata r:id="rId47" o:title=""/>
          </v:shape>
          <o:OLEObject Type="Embed" ProgID="Equation.3" ShapeID="_x0000_i1046" DrawAspect="Content" ObjectID="_1469732466" r:id="rId48"/>
        </w:object>
      </w:r>
      <w:r w:rsidR="00EE09B2" w:rsidRPr="001919BB">
        <w:rPr>
          <w:lang w:val="uk-UA"/>
        </w:rPr>
        <w:t>;</w:t>
      </w:r>
    </w:p>
    <w:p w:rsidR="00EE09B2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6"/>
          <w:lang w:val="uk-UA"/>
        </w:rPr>
        <w:object w:dxaOrig="8260" w:dyaOrig="780">
          <v:shape id="_x0000_i1047" type="#_x0000_t75" style="width:380.25pt;height:39pt" o:ole="">
            <v:imagedata r:id="rId49" o:title=""/>
          </v:shape>
          <o:OLEObject Type="Embed" ProgID="Equation.3" ShapeID="_x0000_i1047" DrawAspect="Content" ObjectID="_1469732467" r:id="rId50"/>
        </w:object>
      </w:r>
      <w:r w:rsidR="00EE09B2" w:rsidRPr="001919BB">
        <w:rPr>
          <w:lang w:val="uk-UA"/>
        </w:rPr>
        <w:t>;</w:t>
      </w:r>
    </w:p>
    <w:p w:rsidR="0052473E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6"/>
          <w:lang w:val="uk-UA"/>
        </w:rPr>
        <w:object w:dxaOrig="9360" w:dyaOrig="800">
          <v:shape id="_x0000_i1048" type="#_x0000_t75" style="width:378.75pt;height:40.5pt" o:ole="">
            <v:imagedata r:id="rId51" o:title=""/>
          </v:shape>
          <o:OLEObject Type="Embed" ProgID="Equation.3" ShapeID="_x0000_i1048" DrawAspect="Content" ObjectID="_1469732468" r:id="rId52"/>
        </w:object>
      </w:r>
      <w:r w:rsidR="00D27789" w:rsidRPr="001919BB">
        <w:rPr>
          <w:lang w:val="uk-UA"/>
        </w:rPr>
        <w:t>;</w:t>
      </w:r>
    </w:p>
    <w:p w:rsidR="0052473E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6"/>
          <w:lang w:val="uk-UA"/>
        </w:rPr>
        <w:object w:dxaOrig="7720" w:dyaOrig="800">
          <v:shape id="_x0000_i1049" type="#_x0000_t75" style="width:370.5pt;height:38.25pt" o:ole="">
            <v:imagedata r:id="rId53" o:title=""/>
          </v:shape>
          <o:OLEObject Type="Embed" ProgID="Equation.3" ShapeID="_x0000_i1049" DrawAspect="Content" ObjectID="_1469732469" r:id="rId54"/>
        </w:object>
      </w:r>
    </w:p>
    <w:p w:rsidR="0052473E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6"/>
          <w:lang w:val="uk-UA"/>
        </w:rPr>
        <w:object w:dxaOrig="7780" w:dyaOrig="800">
          <v:shape id="_x0000_i1050" type="#_x0000_t75" style="width:393pt;height:40.5pt" o:ole="">
            <v:imagedata r:id="rId55" o:title=""/>
          </v:shape>
          <o:OLEObject Type="Embed" ProgID="Equation.3" ShapeID="_x0000_i1050" DrawAspect="Content" ObjectID="_1469732470" r:id="rId56"/>
        </w:object>
      </w:r>
    </w:p>
    <w:p w:rsidR="00C623F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6"/>
          <w:lang w:val="uk-UA"/>
        </w:rPr>
        <w:object w:dxaOrig="6500" w:dyaOrig="800">
          <v:shape id="_x0000_i1051" type="#_x0000_t75" style="width:318.75pt;height:39pt" o:ole="">
            <v:imagedata r:id="rId57" o:title=""/>
          </v:shape>
          <o:OLEObject Type="Embed" ProgID="Equation.3" ShapeID="_x0000_i1051" DrawAspect="Content" ObjectID="_1469732471" r:id="rId58"/>
        </w:object>
      </w:r>
      <w:r w:rsidR="002E2B7E" w:rsidRPr="001919BB">
        <w:rPr>
          <w:lang w:val="uk-UA"/>
        </w:rPr>
        <w:t>.</w:t>
      </w:r>
    </w:p>
    <w:p w:rsidR="002E2B7E" w:rsidRPr="001919BB" w:rsidRDefault="002E2B7E" w:rsidP="0006572B">
      <w:pPr>
        <w:ind w:firstLine="709"/>
        <w:rPr>
          <w:lang w:val="uk-UA"/>
        </w:rPr>
      </w:pPr>
    </w:p>
    <w:p w:rsidR="00C623F3" w:rsidRPr="001919BB" w:rsidRDefault="00C623F3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4) </w:t>
      </w:r>
      <w:r w:rsidR="00334D06" w:rsidRPr="001919BB">
        <w:rPr>
          <w:lang w:val="uk-UA"/>
        </w:rPr>
        <w:t>Для п</w:t>
      </w:r>
      <w:r w:rsidRPr="001919BB">
        <w:rPr>
          <w:lang w:val="uk-UA"/>
        </w:rPr>
        <w:t>еревірк</w:t>
      </w:r>
      <w:r w:rsidR="005B66F6" w:rsidRPr="001919BB">
        <w:rPr>
          <w:lang w:val="uk-UA"/>
        </w:rPr>
        <w:t>и</w:t>
      </w:r>
      <w:r w:rsidRPr="001919BB">
        <w:rPr>
          <w:lang w:val="uk-UA"/>
        </w:rPr>
        <w:t xml:space="preserve"> правильності обчисл</w:t>
      </w:r>
      <w:r w:rsidR="008E6F8F" w:rsidRPr="001919BB">
        <w:rPr>
          <w:lang w:val="uk-UA"/>
        </w:rPr>
        <w:t>ення коефіцієнтів матриці податливості,</w:t>
      </w:r>
      <w:r w:rsidR="0006572B" w:rsidRPr="001919BB">
        <w:rPr>
          <w:lang w:val="uk-UA"/>
        </w:rPr>
        <w:t xml:space="preserve"> </w:t>
      </w:r>
      <w:r w:rsidR="008E6F8F" w:rsidRPr="001919BB">
        <w:rPr>
          <w:lang w:val="uk-UA"/>
        </w:rPr>
        <w:t xml:space="preserve">побудуємо </w:t>
      </w:r>
      <w:r w:rsidRPr="001919BB">
        <w:rPr>
          <w:lang w:val="uk-UA"/>
        </w:rPr>
        <w:t>сумарн</w:t>
      </w:r>
      <w:r w:rsidR="008E6F8F" w:rsidRPr="001919BB">
        <w:rPr>
          <w:lang w:val="uk-UA"/>
        </w:rPr>
        <w:t>у</w:t>
      </w:r>
      <w:r w:rsidRPr="001919BB">
        <w:rPr>
          <w:lang w:val="uk-UA"/>
        </w:rPr>
        <w:t xml:space="preserve"> епюр</w:t>
      </w:r>
      <w:r w:rsidR="008E6F8F" w:rsidRPr="001919BB">
        <w:rPr>
          <w:lang w:val="uk-UA"/>
        </w:rPr>
        <w:t>у</w:t>
      </w:r>
      <w:r w:rsidRPr="001919BB">
        <w:rPr>
          <w:lang w:val="uk-UA"/>
        </w:rPr>
        <w:t xml:space="preserve"> від одиничних </w:t>
      </w:r>
      <w:r w:rsidR="00CC4E09" w:rsidRPr="001919BB">
        <w:rPr>
          <w:lang w:val="uk-UA"/>
        </w:rPr>
        <w:t>навантажень</w:t>
      </w:r>
      <w:r w:rsidRPr="001919BB">
        <w:rPr>
          <w:lang w:val="uk-UA"/>
        </w:rPr>
        <w:t>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7D3DDE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052" type="#_x0000_t75" style="width:237.75pt;height:141pt">
            <v:imagedata r:id="rId59" o:title="" croptop="16627f" cropbottom="17169f" cropleft="9860f" cropright="23656f"/>
          </v:shape>
        </w:pi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E31249" w:rsidRPr="001919BB" w:rsidRDefault="00BC3502" w:rsidP="0006572B">
      <w:pPr>
        <w:ind w:firstLine="709"/>
        <w:rPr>
          <w:lang w:val="uk-UA"/>
        </w:rPr>
      </w:pPr>
      <w:r w:rsidRPr="001919BB">
        <w:rPr>
          <w:position w:val="-68"/>
          <w:lang w:val="uk-UA"/>
        </w:rPr>
        <w:object w:dxaOrig="8940" w:dyaOrig="1480">
          <v:shape id="_x0000_i1053" type="#_x0000_t75" style="width:406.5pt;height:78.75pt" o:ole="">
            <v:imagedata r:id="rId60" o:title=""/>
          </v:shape>
          <o:OLEObject Type="Embed" ProgID="Equation.3" ShapeID="_x0000_i1053" DrawAspect="Content" ObjectID="_1469732472" r:id="rId61"/>
        </w:object>
      </w:r>
    </w:p>
    <w:p w:rsidR="00E31249" w:rsidRPr="001919BB" w:rsidRDefault="00BC3502" w:rsidP="0006572B">
      <w:pPr>
        <w:ind w:firstLine="709"/>
        <w:rPr>
          <w:lang w:val="uk-UA"/>
        </w:rPr>
      </w:pPr>
      <w:r w:rsidRPr="001919BB">
        <w:rPr>
          <w:position w:val="-50"/>
          <w:lang w:val="uk-UA"/>
        </w:rPr>
        <w:object w:dxaOrig="8100" w:dyaOrig="1120">
          <v:shape id="_x0000_i1054" type="#_x0000_t75" style="width:405pt;height:56.25pt" o:ole="">
            <v:imagedata r:id="rId62" o:title=""/>
          </v:shape>
          <o:OLEObject Type="Embed" ProgID="Equation.3" ShapeID="_x0000_i1054" DrawAspect="Content" ObjectID="_1469732473" r:id="rId63"/>
        </w:object>
      </w:r>
    </w:p>
    <w:p w:rsidR="008A2C96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4"/>
          <w:lang w:val="uk-UA"/>
        </w:rPr>
        <w:object w:dxaOrig="2560" w:dyaOrig="620">
          <v:shape id="_x0000_i1055" type="#_x0000_t75" style="width:138pt;height:33.75pt" o:ole="">
            <v:imagedata r:id="rId64" o:title=""/>
          </v:shape>
          <o:OLEObject Type="Embed" ProgID="Equation.3" ShapeID="_x0000_i1055" DrawAspect="Content" ObjectID="_1469732474" r:id="rId65"/>
        </w:obje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E31249" w:rsidRPr="001919BB" w:rsidRDefault="00E31249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Отже, </w:t>
      </w:r>
      <w:r w:rsidR="009D3B7F" w:rsidRPr="001919BB">
        <w:rPr>
          <w:lang w:val="uk-UA"/>
        </w:rPr>
        <w:t xml:space="preserve">одиничні переміщення обчислено </w:t>
      </w:r>
      <w:r w:rsidR="00DC780D" w:rsidRPr="001919BB">
        <w:rPr>
          <w:lang w:val="uk-UA"/>
        </w:rPr>
        <w:t>правильно</w:t>
      </w:r>
      <w:r w:rsidR="009D3B7F" w:rsidRPr="001919BB">
        <w:rPr>
          <w:lang w:val="uk-UA"/>
        </w:rPr>
        <w:t>.</w:t>
      </w:r>
    </w:p>
    <w:p w:rsidR="0052473E" w:rsidRPr="001919BB" w:rsidRDefault="0052473E" w:rsidP="0006572B">
      <w:pPr>
        <w:ind w:firstLine="709"/>
        <w:rPr>
          <w:b/>
          <w:bCs/>
          <w:i/>
          <w:iCs/>
          <w:lang w:val="uk-UA"/>
        </w:rPr>
      </w:pPr>
    </w:p>
    <w:p w:rsidR="009D3B7F" w:rsidRPr="001919BB" w:rsidRDefault="0006572B" w:rsidP="0052473E">
      <w:pPr>
        <w:pStyle w:val="2"/>
        <w:rPr>
          <w:lang w:val="uk-UA"/>
        </w:rPr>
      </w:pPr>
      <w:bookmarkStart w:id="3" w:name="_Toc259542791"/>
      <w:r w:rsidRPr="001919BB">
        <w:rPr>
          <w:lang w:val="uk-UA"/>
        </w:rPr>
        <w:t xml:space="preserve">1.3 </w:t>
      </w:r>
      <w:r w:rsidR="00005A7C" w:rsidRPr="001919BB">
        <w:rPr>
          <w:lang w:val="uk-UA"/>
        </w:rPr>
        <w:t>Вихідні дані для розрахунку</w:t>
      </w:r>
      <w:r w:rsidR="009D3B7F" w:rsidRPr="001919BB">
        <w:rPr>
          <w:lang w:val="uk-UA"/>
        </w:rPr>
        <w:t xml:space="preserve"> вільних коливань</w:t>
      </w:r>
      <w:r w:rsidR="00DC780D" w:rsidRPr="001919BB">
        <w:rPr>
          <w:lang w:val="uk-UA"/>
        </w:rPr>
        <w:t xml:space="preserve"> </w:t>
      </w:r>
      <w:r w:rsidR="00005A7C" w:rsidRPr="001919BB">
        <w:rPr>
          <w:lang w:val="uk-UA"/>
        </w:rPr>
        <w:t>на ЕОМ</w:t>
      </w:r>
      <w:bookmarkEnd w:id="3"/>
    </w:p>
    <w:p w:rsidR="0052473E" w:rsidRPr="001919BB" w:rsidRDefault="0052473E" w:rsidP="0052473E">
      <w:pPr>
        <w:ind w:firstLine="709"/>
        <w:rPr>
          <w:lang w:val="uk-UA"/>
        </w:rPr>
      </w:pPr>
    </w:p>
    <w:p w:rsidR="00FF1217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50"/>
          <w:lang w:val="uk-UA"/>
        </w:rPr>
        <w:object w:dxaOrig="3519" w:dyaOrig="1120">
          <v:shape id="_x0000_i1056" type="#_x0000_t75" style="width:176.25pt;height:56.25pt" o:ole="">
            <v:imagedata r:id="rId66" o:title=""/>
          </v:shape>
          <o:OLEObject Type="Embed" ProgID="Equation.3" ShapeID="_x0000_i1056" DrawAspect="Content" ObjectID="_1469732475" r:id="rId67"/>
        </w:object>
      </w:r>
      <w:r w:rsidR="00802781" w:rsidRPr="001919BB">
        <w:rPr>
          <w:noProof/>
          <w:lang w:val="uk-UA"/>
        </w:rPr>
        <w:t xml:space="preserve"> - матриця податливості</w:t>
      </w:r>
      <w:r w:rsidR="0083756D" w:rsidRPr="001919BB">
        <w:rPr>
          <w:noProof/>
          <w:lang w:val="uk-UA"/>
        </w:rPr>
        <w:t>;</w:t>
      </w: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position w:val="-50"/>
          <w:lang w:val="uk-UA"/>
        </w:rPr>
        <w:object w:dxaOrig="2040" w:dyaOrig="1120">
          <v:shape id="_x0000_i1057" type="#_x0000_t75" style="width:102pt;height:56.25pt" o:ole="">
            <v:imagedata r:id="rId68" o:title=""/>
          </v:shape>
          <o:OLEObject Type="Embed" ProgID="Equation.3" ShapeID="_x0000_i1057" DrawAspect="Content" ObjectID="_1469732476" r:id="rId69"/>
        </w:object>
      </w:r>
      <w:r w:rsidR="00802781" w:rsidRPr="001919BB">
        <w:rPr>
          <w:lang w:val="uk-UA"/>
        </w:rPr>
        <w:t xml:space="preserve">; в нашому випадку </w:t>
      </w:r>
      <w:r w:rsidRPr="001919BB">
        <w:rPr>
          <w:position w:val="-50"/>
          <w:lang w:val="uk-UA"/>
        </w:rPr>
        <w:object w:dxaOrig="1579" w:dyaOrig="1120">
          <v:shape id="_x0000_i1058" type="#_x0000_t75" style="width:78.75pt;height:56.25pt" o:ole="">
            <v:imagedata r:id="rId70" o:title=""/>
          </v:shape>
          <o:OLEObject Type="Embed" ProgID="Equation.3" ShapeID="_x0000_i1058" DrawAspect="Content" ObjectID="_1469732477" r:id="rId71"/>
        </w:object>
      </w:r>
      <w:r w:rsidR="00802781" w:rsidRPr="001919BB">
        <w:rPr>
          <w:lang w:val="uk-UA"/>
        </w:rPr>
        <w:t>.</w:t>
      </w:r>
    </w:p>
    <w:p w:rsidR="0006572B" w:rsidRPr="001919BB" w:rsidRDefault="0006572B" w:rsidP="0006572B">
      <w:pPr>
        <w:ind w:firstLine="709"/>
        <w:rPr>
          <w:b/>
          <w:bCs/>
          <w:i/>
          <w:iCs/>
          <w:lang w:val="uk-UA"/>
        </w:rPr>
      </w:pPr>
    </w:p>
    <w:p w:rsidR="00037F26" w:rsidRPr="001919BB" w:rsidRDefault="0006572B" w:rsidP="0052473E">
      <w:pPr>
        <w:pStyle w:val="2"/>
        <w:rPr>
          <w:lang w:val="uk-UA"/>
        </w:rPr>
      </w:pPr>
      <w:bookmarkStart w:id="4" w:name="_Toc259542792"/>
      <w:r w:rsidRPr="001919BB">
        <w:rPr>
          <w:lang w:val="uk-UA"/>
        </w:rPr>
        <w:t xml:space="preserve">1.4 </w:t>
      </w:r>
      <w:r w:rsidR="00037F26" w:rsidRPr="001919BB">
        <w:rPr>
          <w:lang w:val="uk-UA"/>
        </w:rPr>
        <w:t>Обчислення частот і головних форм</w:t>
      </w:r>
      <w:r w:rsidR="00614E81" w:rsidRPr="001919BB">
        <w:rPr>
          <w:lang w:val="uk-UA"/>
        </w:rPr>
        <w:t xml:space="preserve"> коливань</w:t>
      </w:r>
      <w:bookmarkEnd w:id="4"/>
    </w:p>
    <w:p w:rsidR="0052473E" w:rsidRPr="001919BB" w:rsidRDefault="0052473E" w:rsidP="0006572B">
      <w:pPr>
        <w:ind w:firstLine="709"/>
        <w:rPr>
          <w:lang w:val="uk-UA"/>
        </w:rPr>
      </w:pPr>
    </w:p>
    <w:p w:rsidR="00E31249" w:rsidRPr="001919BB" w:rsidRDefault="00E31249" w:rsidP="0006572B">
      <w:pPr>
        <w:ind w:firstLine="709"/>
        <w:rPr>
          <w:noProof/>
          <w:lang w:val="uk-UA"/>
        </w:rPr>
      </w:pPr>
      <w:r w:rsidRPr="001919BB">
        <w:rPr>
          <w:lang w:val="uk-UA"/>
        </w:rPr>
        <w:t xml:space="preserve">1) </w:t>
      </w:r>
      <w:r w:rsidRPr="001919BB">
        <w:rPr>
          <w:noProof/>
          <w:lang w:val="uk-UA"/>
        </w:rPr>
        <w:t>Використовуючи програму Dinamo16</w:t>
      </w:r>
      <w:r w:rsidR="00037F26" w:rsidRPr="001919BB">
        <w:rPr>
          <w:noProof/>
          <w:lang w:val="uk-UA"/>
        </w:rPr>
        <w:t>,</w:t>
      </w:r>
      <w:r w:rsidRPr="001919BB">
        <w:rPr>
          <w:noProof/>
          <w:lang w:val="uk-UA"/>
        </w:rPr>
        <w:t xml:space="preserve"> обчислюємо на ЕОМ спектр частот вільних коливань та форм</w:t>
      </w:r>
      <w:r w:rsidR="00037F26" w:rsidRPr="001919BB">
        <w:rPr>
          <w:noProof/>
          <w:lang w:val="uk-UA"/>
        </w:rPr>
        <w:t>и</w:t>
      </w:r>
      <w:r w:rsidRPr="001919BB">
        <w:rPr>
          <w:noProof/>
          <w:lang w:val="uk-UA"/>
        </w:rPr>
        <w:t xml:space="preserve"> коливань</w:t>
      </w:r>
      <w:r w:rsidR="00120660" w:rsidRPr="001919BB">
        <w:rPr>
          <w:noProof/>
          <w:lang w:val="uk-UA"/>
        </w:rPr>
        <w:t xml:space="preserve"> з точністю 10</w:t>
      </w:r>
      <w:r w:rsidR="00120660" w:rsidRPr="001919BB">
        <w:rPr>
          <w:noProof/>
          <w:vertAlign w:val="superscript"/>
          <w:lang w:val="uk-UA"/>
        </w:rPr>
        <w:t>-5</w:t>
      </w:r>
      <w:r w:rsidR="00120660" w:rsidRPr="001919BB">
        <w:rPr>
          <w:noProof/>
          <w:lang w:val="uk-UA"/>
        </w:rPr>
        <w:t xml:space="preserve">. В результаті </w:t>
      </w:r>
      <w:r w:rsidR="00BA080A" w:rsidRPr="001919BB">
        <w:rPr>
          <w:noProof/>
          <w:lang w:val="uk-UA"/>
        </w:rPr>
        <w:t>отримаємо</w:t>
      </w:r>
      <w:r w:rsidRPr="001919BB">
        <w:rPr>
          <w:noProof/>
          <w:lang w:val="uk-UA"/>
        </w:rPr>
        <w:t>:</w:t>
      </w:r>
    </w:p>
    <w:p w:rsidR="0006572B" w:rsidRPr="001919BB" w:rsidRDefault="00BA080A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Спектр частот вільних коливань</w:t>
      </w:r>
      <w:r w:rsidR="002421CF" w:rsidRPr="001919BB">
        <w:rPr>
          <w:noProof/>
          <w:lang w:val="uk-UA"/>
        </w:rPr>
        <w:t>:</w:t>
      </w:r>
    </w:p>
    <w:p w:rsidR="0006572B" w:rsidRPr="001919BB" w:rsidRDefault="00BA080A" w:rsidP="0006572B">
      <w:pPr>
        <w:ind w:firstLine="709"/>
        <w:rPr>
          <w:lang w:val="uk-UA"/>
        </w:rPr>
      </w:pPr>
      <w:r w:rsidRPr="001919BB">
        <w:rPr>
          <w:lang w:val="uk-UA"/>
        </w:rPr>
        <w:t>ω</w:t>
      </w:r>
      <w:r w:rsidR="00037F26" w:rsidRPr="001919BB">
        <w:rPr>
          <w:lang w:val="uk-UA"/>
        </w:rPr>
        <w:t>1 =</w:t>
      </w:r>
      <w:r w:rsidR="0006572B" w:rsidRPr="001919BB">
        <w:rPr>
          <w:lang w:val="uk-UA"/>
        </w:rPr>
        <w:t xml:space="preserve"> </w:t>
      </w:r>
      <w:r w:rsidR="0065135E" w:rsidRPr="001919BB">
        <w:rPr>
          <w:lang w:val="uk-UA"/>
        </w:rPr>
        <w:t>0.08870705</w:t>
      </w:r>
    </w:p>
    <w:p w:rsidR="0006572B" w:rsidRPr="001919BB" w:rsidRDefault="00490C62" w:rsidP="0006572B">
      <w:pPr>
        <w:ind w:firstLine="709"/>
        <w:rPr>
          <w:lang w:val="uk-UA"/>
        </w:rPr>
      </w:pPr>
      <w:r w:rsidRPr="001919BB">
        <w:rPr>
          <w:lang w:val="uk-UA"/>
        </w:rPr>
        <w:t>ω</w:t>
      </w:r>
      <w:r w:rsidR="004135A2" w:rsidRPr="001919BB">
        <w:rPr>
          <w:lang w:val="uk-UA"/>
        </w:rPr>
        <w:t>2</w:t>
      </w:r>
      <w:r w:rsidR="00037F26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65135E" w:rsidRPr="001919BB">
        <w:rPr>
          <w:lang w:val="uk-UA"/>
        </w:rPr>
        <w:t>0.69629471</w:t>
      </w:r>
    </w:p>
    <w:p w:rsidR="00037F26" w:rsidRPr="001919BB" w:rsidRDefault="00490C62" w:rsidP="0006572B">
      <w:pPr>
        <w:ind w:firstLine="709"/>
        <w:rPr>
          <w:lang w:val="uk-UA"/>
        </w:rPr>
      </w:pPr>
      <w:r w:rsidRPr="001919BB">
        <w:rPr>
          <w:lang w:val="uk-UA"/>
        </w:rPr>
        <w:t>ω</w:t>
      </w:r>
      <w:r w:rsidR="004135A2" w:rsidRPr="001919BB">
        <w:rPr>
          <w:lang w:val="uk-UA"/>
        </w:rPr>
        <w:t>3</w:t>
      </w:r>
      <w:r w:rsidR="00037F26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65135E" w:rsidRPr="001919BB">
        <w:rPr>
          <w:lang w:val="uk-UA"/>
        </w:rPr>
        <w:t>1.08787716</w:t>
      </w:r>
    </w:p>
    <w:p w:rsidR="0065135E" w:rsidRPr="001919BB" w:rsidRDefault="0065135E" w:rsidP="0006572B">
      <w:pPr>
        <w:ind w:firstLine="709"/>
        <w:rPr>
          <w:lang w:val="uk-UA"/>
        </w:rPr>
      </w:pPr>
      <w:r w:rsidRPr="001919BB">
        <w:rPr>
          <w:lang w:val="uk-UA"/>
        </w:rPr>
        <w:t>Форми коливань</w:t>
      </w:r>
      <w:r w:rsidR="002421CF" w:rsidRPr="001919BB">
        <w:rPr>
          <w:lang w:val="uk-UA"/>
        </w:rPr>
        <w:t>:</w:t>
      </w:r>
      <w:r w:rsidR="0006572B" w:rsidRPr="001919BB">
        <w:rPr>
          <w:lang w:val="uk-UA"/>
        </w:rPr>
        <w:t xml:space="preserve"> (</w:t>
      </w:r>
      <w:r w:rsidR="00935104" w:rsidRPr="001919BB">
        <w:rPr>
          <w:lang w:val="uk-UA"/>
        </w:rPr>
        <w:t xml:space="preserve">приймаємо, що </w:t>
      </w:r>
      <w:r w:rsidR="00BC3502" w:rsidRPr="001919BB">
        <w:rPr>
          <w:position w:val="-12"/>
          <w:lang w:val="uk-UA"/>
        </w:rPr>
        <w:object w:dxaOrig="320" w:dyaOrig="360">
          <v:shape id="_x0000_i1059" type="#_x0000_t75" style="width:15.75pt;height:18pt" o:ole="">
            <v:imagedata r:id="rId72" o:title=""/>
          </v:shape>
          <o:OLEObject Type="Embed" ProgID="Equation.3" ShapeID="_x0000_i1059" DrawAspect="Content" ObjectID="_1469732478" r:id="rId73"/>
        </w:object>
      </w:r>
      <w:r w:rsidR="00935104" w:rsidRPr="001919BB">
        <w:rPr>
          <w:lang w:val="uk-UA"/>
        </w:rPr>
        <w:t>=1</w:t>
      </w:r>
      <w:r w:rsidR="007127DC" w:rsidRPr="001919BB">
        <w:rPr>
          <w:lang w:val="uk-UA"/>
        </w:rPr>
        <w:t xml:space="preserve">, тоді </w:t>
      </w:r>
      <w:r w:rsidR="00BC3502" w:rsidRPr="001919BB">
        <w:rPr>
          <w:position w:val="-30"/>
          <w:lang w:val="uk-UA"/>
        </w:rPr>
        <w:object w:dxaOrig="1240" w:dyaOrig="680">
          <v:shape id="_x0000_i1060" type="#_x0000_t75" style="width:66pt;height:36.75pt" o:ole="">
            <v:imagedata r:id="rId74" o:title=""/>
          </v:shape>
          <o:OLEObject Type="Embed" ProgID="Equation.3" ShapeID="_x0000_i1060" DrawAspect="Content" ObjectID="_1469732479" r:id="rId75"/>
        </w:object>
      </w:r>
      <w:r w:rsidR="00935104" w:rsidRPr="001919BB">
        <w:rPr>
          <w:lang w:val="uk-UA"/>
        </w:rPr>
        <w:t xml:space="preserve"> )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65135E" w:rsidRPr="001919BB" w:rsidRDefault="00BC3502" w:rsidP="0006572B">
      <w:pPr>
        <w:ind w:firstLine="709"/>
        <w:rPr>
          <w:lang w:val="uk-UA"/>
        </w:rPr>
      </w:pPr>
      <w:r w:rsidRPr="001919BB">
        <w:rPr>
          <w:position w:val="-50"/>
          <w:lang w:val="uk-UA"/>
        </w:rPr>
        <w:object w:dxaOrig="2580" w:dyaOrig="1120">
          <v:shape id="_x0000_i1061" type="#_x0000_t75" style="width:129pt;height:56.25pt" o:ole="">
            <v:imagedata r:id="rId76" o:title=""/>
          </v:shape>
          <o:OLEObject Type="Embed" ProgID="Equation.3" ShapeID="_x0000_i1061" DrawAspect="Content" ObjectID="_1469732480" r:id="rId77"/>
        </w:object>
      </w:r>
      <w:r w:rsidR="00313112" w:rsidRPr="001919BB">
        <w:rPr>
          <w:lang w:val="uk-UA"/>
        </w:rPr>
        <w:t xml:space="preserve">; </w:t>
      </w:r>
      <w:r w:rsidRPr="001919BB">
        <w:rPr>
          <w:position w:val="-50"/>
          <w:lang w:val="uk-UA"/>
        </w:rPr>
        <w:object w:dxaOrig="1620" w:dyaOrig="1120">
          <v:shape id="_x0000_i1062" type="#_x0000_t75" style="width:81pt;height:56.25pt" o:ole="">
            <v:imagedata r:id="rId78" o:title=""/>
          </v:shape>
          <o:OLEObject Type="Embed" ProgID="Equation.3" ShapeID="_x0000_i1062" DrawAspect="Content" ObjectID="_1469732481" r:id="rId79"/>
        </w:object>
      </w:r>
      <w:r w:rsidR="002421CF" w:rsidRPr="001919BB">
        <w:rPr>
          <w:lang w:val="uk-UA"/>
        </w:rPr>
        <w:t xml:space="preserve">; </w:t>
      </w:r>
      <w:r w:rsidRPr="001919BB">
        <w:rPr>
          <w:position w:val="-50"/>
          <w:lang w:val="uk-UA"/>
        </w:rPr>
        <w:object w:dxaOrig="1760" w:dyaOrig="1120">
          <v:shape id="_x0000_i1063" type="#_x0000_t75" style="width:87.75pt;height:56.25pt" o:ole="">
            <v:imagedata r:id="rId80" o:title=""/>
          </v:shape>
          <o:OLEObject Type="Embed" ProgID="Equation.3" ShapeID="_x0000_i1063" DrawAspect="Content" ObjectID="_1469732482" r:id="rId81"/>
        </w:object>
      </w:r>
      <w:r w:rsidR="002421CF" w:rsidRPr="001919BB">
        <w:rPr>
          <w:lang w:val="uk-UA"/>
        </w:rPr>
        <w:t xml:space="preserve">; </w:t>
      </w:r>
      <w:r w:rsidRPr="001919BB">
        <w:rPr>
          <w:position w:val="-50"/>
          <w:lang w:val="uk-UA"/>
        </w:rPr>
        <w:object w:dxaOrig="1760" w:dyaOrig="1120">
          <v:shape id="_x0000_i1064" type="#_x0000_t75" style="width:87.75pt;height:56.25pt" o:ole="">
            <v:imagedata r:id="rId82" o:title=""/>
          </v:shape>
          <o:OLEObject Type="Embed" ProgID="Equation.3" ShapeID="_x0000_i1064" DrawAspect="Content" ObjectID="_1469732483" r:id="rId83"/>
        </w:obje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3342EB" w:rsidRPr="001919BB" w:rsidRDefault="00BC3502" w:rsidP="0006572B">
      <w:pPr>
        <w:ind w:firstLine="709"/>
        <w:rPr>
          <w:lang w:val="uk-UA"/>
        </w:rPr>
      </w:pPr>
      <w:r w:rsidRPr="001919BB">
        <w:rPr>
          <w:position w:val="-12"/>
          <w:lang w:val="uk-UA"/>
        </w:rPr>
        <w:object w:dxaOrig="320" w:dyaOrig="360">
          <v:shape id="_x0000_i1065" type="#_x0000_t75" style="width:15.75pt;height:18pt" o:ole="">
            <v:imagedata r:id="rId72" o:title=""/>
          </v:shape>
          <o:OLEObject Type="Embed" ProgID="Equation.3" ShapeID="_x0000_i1065" DrawAspect="Content" ObjectID="_1469732484" r:id="rId84"/>
        </w:object>
      </w:r>
      <w:r w:rsidR="002E3960" w:rsidRPr="001919BB">
        <w:rPr>
          <w:lang w:val="uk-UA"/>
        </w:rPr>
        <w:t>,…,</w:t>
      </w:r>
      <w:r w:rsidRPr="001919BB">
        <w:rPr>
          <w:position w:val="-12"/>
          <w:lang w:val="uk-UA"/>
        </w:rPr>
        <w:object w:dxaOrig="340" w:dyaOrig="360">
          <v:shape id="_x0000_i1066" type="#_x0000_t75" style="width:17.25pt;height:18pt" o:ole="">
            <v:imagedata r:id="rId85" o:title=""/>
          </v:shape>
          <o:OLEObject Type="Embed" ProgID="Equation.3" ShapeID="_x0000_i1066" DrawAspect="Content" ObjectID="_1469732485" r:id="rId86"/>
        </w:object>
      </w:r>
      <w:r w:rsidR="003342EB" w:rsidRPr="001919BB">
        <w:rPr>
          <w:lang w:val="uk-UA"/>
        </w:rPr>
        <w:t xml:space="preserve"> - </w:t>
      </w:r>
      <w:r w:rsidR="00C12F1D" w:rsidRPr="001919BB">
        <w:rPr>
          <w:lang w:val="uk-UA"/>
        </w:rPr>
        <w:t>амплітуда переміщень 1-ї</w:t>
      </w:r>
      <w:r w:rsidR="0006572B" w:rsidRPr="001919BB">
        <w:rPr>
          <w:lang w:val="uk-UA"/>
        </w:rPr>
        <w:t xml:space="preserve"> (</w:t>
      </w:r>
      <w:r w:rsidR="00BC0142" w:rsidRPr="001919BB">
        <w:rPr>
          <w:i/>
          <w:iCs/>
          <w:lang w:val="uk-UA"/>
        </w:rPr>
        <w:t>n</w:t>
      </w:r>
      <w:r w:rsidR="00BC0142" w:rsidRPr="001919BB">
        <w:rPr>
          <w:lang w:val="uk-UA"/>
        </w:rPr>
        <w:t>-ної</w:t>
      </w:r>
      <w:r w:rsidR="00C12F1D" w:rsidRPr="001919BB">
        <w:rPr>
          <w:lang w:val="uk-UA"/>
        </w:rPr>
        <w:t>) маси</w:t>
      </w:r>
      <w:r w:rsidR="00BC0142" w:rsidRPr="001919BB">
        <w:rPr>
          <w:lang w:val="uk-UA"/>
        </w:rPr>
        <w:t xml:space="preserve"> з </w:t>
      </w:r>
      <w:r w:rsidR="00BC0142" w:rsidRPr="001919BB">
        <w:rPr>
          <w:i/>
          <w:iCs/>
          <w:lang w:val="uk-UA"/>
        </w:rPr>
        <w:t>і</w:t>
      </w:r>
      <w:r w:rsidR="00BC0142" w:rsidRPr="001919BB">
        <w:rPr>
          <w:lang w:val="uk-UA"/>
        </w:rPr>
        <w:t>-тою частотою</w:t>
      </w:r>
    </w:p>
    <w:p w:rsidR="00037F26" w:rsidRPr="001919BB" w:rsidRDefault="00037F26" w:rsidP="0006572B">
      <w:pPr>
        <w:ind w:firstLine="709"/>
        <w:rPr>
          <w:lang w:val="uk-UA"/>
        </w:rPr>
      </w:pPr>
      <w:r w:rsidRPr="001919BB">
        <w:rPr>
          <w:lang w:val="uk-UA"/>
        </w:rPr>
        <w:t>2) За отриманими значеннями частот вільних коливань будуємо спектр частот: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037F26" w:rsidRDefault="00BC3502" w:rsidP="0006572B">
      <w:pPr>
        <w:ind w:firstLine="709"/>
        <w:rPr>
          <w:lang w:val="uk-UA"/>
        </w:rPr>
      </w:pPr>
      <w:r w:rsidRPr="001919BB">
        <w:rPr>
          <w:position w:val="-60"/>
          <w:lang w:val="uk-UA"/>
        </w:rPr>
        <w:object w:dxaOrig="2680" w:dyaOrig="1320">
          <v:shape id="_x0000_i1067" type="#_x0000_t75" style="width:134.25pt;height:66pt" o:ole="">
            <v:imagedata r:id="rId87" o:title=""/>
          </v:shape>
          <o:OLEObject Type="Embed" ProgID="Equation.3" ShapeID="_x0000_i1067" DrawAspect="Content" ObjectID="_1469732486" r:id="rId88"/>
        </w:object>
      </w:r>
    </w:p>
    <w:p w:rsidR="001919BB" w:rsidRPr="001919BB" w:rsidRDefault="001919BB" w:rsidP="0006572B">
      <w:pPr>
        <w:ind w:firstLine="709"/>
        <w:rPr>
          <w:lang w:val="uk-UA"/>
        </w:rPr>
      </w:pPr>
    </w:p>
    <w:p w:rsidR="00634602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068" type="#_x0000_t75" style="width:5in;height:48pt">
            <v:imagedata r:id="rId89" o:title="" croptop="29421f" cropbottom="24154f" cropleft="2627f" cropright="14391f" gain="61604f"/>
          </v:shape>
        </w:pi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7D3DDE" w:rsidRPr="001919BB" w:rsidRDefault="00192551" w:rsidP="0006572B">
      <w:pPr>
        <w:ind w:firstLine="709"/>
        <w:rPr>
          <w:lang w:val="uk-UA"/>
        </w:rPr>
      </w:pPr>
      <w:r w:rsidRPr="001919BB">
        <w:rPr>
          <w:lang w:val="uk-UA"/>
        </w:rPr>
        <w:t>3) Зобразимо головні форми</w:t>
      </w:r>
      <w:r w:rsidR="00AF29C9" w:rsidRPr="001919BB">
        <w:rPr>
          <w:lang w:val="uk-UA"/>
        </w:rPr>
        <w:t xml:space="preserve"> коливань</w:t>
      </w:r>
      <w:r w:rsidRPr="001919BB">
        <w:rPr>
          <w:lang w:val="uk-UA"/>
        </w:rPr>
        <w:t xml:space="preserve">, тобто </w:t>
      </w:r>
      <w:r w:rsidR="00AF29C9" w:rsidRPr="001919BB">
        <w:rPr>
          <w:lang w:val="uk-UA"/>
        </w:rPr>
        <w:t xml:space="preserve">деформовані схеми </w:t>
      </w:r>
      <w:r w:rsidRPr="001919BB">
        <w:rPr>
          <w:lang w:val="uk-UA"/>
        </w:rPr>
        <w:t>конструкції, що відповідають певній частоті: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AF6FFA" w:rsidRPr="001919BB" w:rsidRDefault="00FC0626" w:rsidP="0006572B">
      <w:pPr>
        <w:ind w:firstLine="709"/>
        <w:rPr>
          <w:b/>
          <w:bCs/>
          <w:i/>
          <w:iCs/>
          <w:lang w:val="uk-UA"/>
        </w:rPr>
      </w:pPr>
      <w:r>
        <w:rPr>
          <w:lang w:val="uk-UA"/>
        </w:rPr>
        <w:pict>
          <v:shape id="_x0000_i1069" type="#_x0000_t75" style="width:281.25pt;height:214.5pt">
            <v:imagedata r:id="rId90" o:title="" croptop="12522f" cropbottom="7741f" cropleft="4108f" cropright="25540f"/>
          </v:shape>
        </w:pict>
      </w:r>
    </w:p>
    <w:p w:rsidR="0052473E" w:rsidRPr="001919BB" w:rsidRDefault="0052473E" w:rsidP="0006572B">
      <w:pPr>
        <w:ind w:firstLine="709"/>
        <w:rPr>
          <w:b/>
          <w:bCs/>
          <w:i/>
          <w:iCs/>
          <w:lang w:val="uk-UA"/>
        </w:rPr>
      </w:pPr>
    </w:p>
    <w:p w:rsidR="00AF6FFA" w:rsidRPr="001919BB" w:rsidRDefault="0006572B" w:rsidP="0052473E">
      <w:pPr>
        <w:pStyle w:val="2"/>
        <w:rPr>
          <w:lang w:val="uk-UA"/>
        </w:rPr>
      </w:pPr>
      <w:bookmarkStart w:id="5" w:name="_Toc259542793"/>
      <w:r w:rsidRPr="001919BB">
        <w:rPr>
          <w:lang w:val="uk-UA"/>
        </w:rPr>
        <w:t xml:space="preserve">1.5 </w:t>
      </w:r>
      <w:r w:rsidR="00AF6FFA" w:rsidRPr="001919BB">
        <w:rPr>
          <w:lang w:val="uk-UA"/>
        </w:rPr>
        <w:t>Перевірка ортогональності форм коливан</w:t>
      </w:r>
      <w:r w:rsidR="00335466" w:rsidRPr="001919BB">
        <w:rPr>
          <w:lang w:val="uk-UA"/>
        </w:rPr>
        <w:t>ь</w:t>
      </w:r>
      <w:bookmarkEnd w:id="5"/>
    </w:p>
    <w:p w:rsidR="0052473E" w:rsidRPr="001919BB" w:rsidRDefault="0052473E" w:rsidP="0052473E">
      <w:pPr>
        <w:ind w:firstLine="709"/>
        <w:rPr>
          <w:lang w:val="uk-UA"/>
        </w:rPr>
      </w:pPr>
    </w:p>
    <w:p w:rsidR="00AF6FFA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8"/>
          <w:lang w:val="uk-UA"/>
        </w:rPr>
        <w:object w:dxaOrig="1579" w:dyaOrig="680">
          <v:shape id="_x0000_i1070" type="#_x0000_t75" style="width:78.75pt;height:33.75pt" o:ole="">
            <v:imagedata r:id="rId91" o:title=""/>
          </v:shape>
          <o:OLEObject Type="Embed" ProgID="Equation.3" ShapeID="_x0000_i1070" DrawAspect="Content" ObjectID="_1469732487" r:id="rId92"/>
        </w:object>
      </w:r>
      <w:r w:rsidR="00AF6FFA" w:rsidRPr="001919BB">
        <w:rPr>
          <w:lang w:val="uk-UA"/>
        </w:rPr>
        <w:t>,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AF6FFA" w:rsidRPr="001919BB" w:rsidRDefault="00AF6FFA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 xml:space="preserve">де k </w:t>
      </w:r>
      <w:r w:rsidR="0006572B" w:rsidRPr="001919BB">
        <w:rPr>
          <w:noProof/>
          <w:lang w:val="uk-UA"/>
        </w:rPr>
        <w:t>-</w:t>
      </w:r>
      <w:r w:rsidRPr="001919BB">
        <w:rPr>
          <w:noProof/>
          <w:lang w:val="uk-UA"/>
        </w:rPr>
        <w:t xml:space="preserve"> номер маси;</w:t>
      </w:r>
    </w:p>
    <w:p w:rsidR="00AF6FFA" w:rsidRPr="001919BB" w:rsidRDefault="00AF6FFA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 xml:space="preserve">i, j </w:t>
      </w:r>
      <w:r w:rsidR="0006572B" w:rsidRPr="001919BB">
        <w:rPr>
          <w:noProof/>
          <w:lang w:val="uk-UA"/>
        </w:rPr>
        <w:t>-</w:t>
      </w:r>
      <w:r w:rsidRPr="001919BB">
        <w:rPr>
          <w:noProof/>
          <w:lang w:val="uk-UA"/>
        </w:rPr>
        <w:t xml:space="preserve"> номер форми коливань.</w:t>
      </w:r>
    </w:p>
    <w:p w:rsidR="00AF6FFA" w:rsidRPr="001919BB" w:rsidRDefault="00AF6FFA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Умова ортогональності І та ІІ форм: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AF6FFA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30"/>
          <w:lang w:val="uk-UA"/>
        </w:rPr>
        <w:object w:dxaOrig="7860" w:dyaOrig="720">
          <v:shape id="_x0000_i1071" type="#_x0000_t75" style="width:393pt;height:36pt" o:ole="">
            <v:imagedata r:id="rId93" o:title=""/>
          </v:shape>
          <o:OLEObject Type="Embed" ProgID="Equation.3" ShapeID="_x0000_i1071" DrawAspect="Content" ObjectID="_1469732488" r:id="rId94"/>
        </w:object>
      </w:r>
    </w:p>
    <w:p w:rsidR="00B125E0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28"/>
          <w:lang w:val="uk-UA"/>
        </w:rPr>
        <w:object w:dxaOrig="4080" w:dyaOrig="660">
          <v:shape id="_x0000_i1072" type="#_x0000_t75" style="width:204pt;height:33pt" o:ole="">
            <v:imagedata r:id="rId95" o:title=""/>
          </v:shape>
          <o:OLEObject Type="Embed" ProgID="Equation.3" ShapeID="_x0000_i1072" DrawAspect="Content" ObjectID="_1469732489" r:id="rId96"/>
        </w:object>
      </w:r>
      <w:r w:rsidR="004055F3" w:rsidRPr="001919BB">
        <w:rPr>
          <w:noProof/>
          <w:lang w:val="uk-UA"/>
        </w:rPr>
        <w:t>;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AF6FFA" w:rsidRPr="001919BB" w:rsidRDefault="00AF6FFA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Відповідно, умова ортогональності І та ІІІ форм: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125A3B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30"/>
          <w:lang w:val="uk-UA"/>
        </w:rPr>
        <w:object w:dxaOrig="7860" w:dyaOrig="720">
          <v:shape id="_x0000_i1073" type="#_x0000_t75" style="width:393pt;height:36pt" o:ole="">
            <v:imagedata r:id="rId97" o:title=""/>
          </v:shape>
          <o:OLEObject Type="Embed" ProgID="Equation.3" ShapeID="_x0000_i1073" DrawAspect="Content" ObjectID="_1469732490" r:id="rId98"/>
        </w:objec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AF6FFA" w:rsidRPr="001919BB" w:rsidRDefault="00AF6FFA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Умова ортогональності І</w:t>
      </w:r>
      <w:r w:rsidR="009246C0" w:rsidRPr="001919BB">
        <w:rPr>
          <w:noProof/>
          <w:lang w:val="uk-UA"/>
        </w:rPr>
        <w:t>І</w:t>
      </w:r>
      <w:r w:rsidRPr="001919BB">
        <w:rPr>
          <w:noProof/>
          <w:lang w:val="uk-UA"/>
        </w:rPr>
        <w:t xml:space="preserve"> та ІІІ форм: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125A3B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30"/>
          <w:lang w:val="uk-UA"/>
        </w:rPr>
        <w:object w:dxaOrig="8520" w:dyaOrig="720">
          <v:shape id="_x0000_i1074" type="#_x0000_t75" style="width:426pt;height:36pt" o:ole="">
            <v:imagedata r:id="rId99" o:title=""/>
          </v:shape>
          <o:OLEObject Type="Embed" ProgID="Equation.3" ShapeID="_x0000_i1074" DrawAspect="Content" ObjectID="_1469732491" r:id="rId100"/>
        </w:objec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06572B" w:rsidRPr="001919BB" w:rsidRDefault="005F5A33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Отже, п</w:t>
      </w:r>
      <w:r w:rsidR="00AF6FFA" w:rsidRPr="001919BB">
        <w:rPr>
          <w:noProof/>
          <w:lang w:val="uk-UA"/>
        </w:rPr>
        <w:t>еревірки для всіх форм коливань виконані й умова ортогональності задовільняється.</w:t>
      </w:r>
    </w:p>
    <w:p w:rsidR="00D33E7D" w:rsidRPr="001919BB" w:rsidRDefault="0052473E" w:rsidP="0052473E">
      <w:pPr>
        <w:pStyle w:val="2"/>
        <w:rPr>
          <w:lang w:val="uk-UA"/>
        </w:rPr>
      </w:pPr>
      <w:r w:rsidRPr="001919BB">
        <w:rPr>
          <w:lang w:val="uk-UA"/>
        </w:rPr>
        <w:br w:type="page"/>
      </w:r>
      <w:bookmarkStart w:id="6" w:name="_Toc259542794"/>
      <w:r w:rsidR="00D33E7D" w:rsidRPr="001919BB">
        <w:rPr>
          <w:lang w:val="uk-UA"/>
        </w:rPr>
        <w:t>2. Розрахунок на вимушені коливання</w:t>
      </w:r>
      <w:bookmarkEnd w:id="6"/>
    </w:p>
    <w:p w:rsidR="0052473E" w:rsidRPr="001919BB" w:rsidRDefault="0052473E" w:rsidP="0006572B">
      <w:pPr>
        <w:ind w:firstLine="709"/>
        <w:rPr>
          <w:b/>
          <w:bCs/>
          <w:i/>
          <w:iCs/>
          <w:lang w:val="uk-UA"/>
        </w:rPr>
      </w:pPr>
    </w:p>
    <w:p w:rsidR="00D33E7D" w:rsidRPr="001919BB" w:rsidRDefault="0006572B" w:rsidP="0052473E">
      <w:pPr>
        <w:pStyle w:val="2"/>
        <w:rPr>
          <w:lang w:val="uk-UA"/>
        </w:rPr>
      </w:pPr>
      <w:bookmarkStart w:id="7" w:name="_Toc259542795"/>
      <w:r w:rsidRPr="001919BB">
        <w:rPr>
          <w:lang w:val="uk-UA"/>
        </w:rPr>
        <w:t xml:space="preserve">2.1 </w:t>
      </w:r>
      <w:r w:rsidR="00842A6E" w:rsidRPr="001919BB">
        <w:rPr>
          <w:lang w:val="uk-UA"/>
        </w:rPr>
        <w:t>Розрахункова схема</w:t>
      </w:r>
      <w:bookmarkEnd w:id="7"/>
    </w:p>
    <w:p w:rsidR="0052473E" w:rsidRPr="001919BB" w:rsidRDefault="0052473E" w:rsidP="0052473E">
      <w:pPr>
        <w:ind w:firstLine="709"/>
        <w:rPr>
          <w:lang w:val="uk-UA"/>
        </w:rPr>
      </w:pPr>
    </w:p>
    <w:p w:rsidR="00D33E7D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075" type="#_x0000_t75" style="width:220.5pt;height:3in">
            <v:imagedata r:id="rId101" o:title="" croptop="20988f" cropbottom="2696f" cropleft="16886f" cropright="22529f"/>
          </v:shape>
        </w:pi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440F22" w:rsidRPr="001919BB" w:rsidRDefault="00440F22" w:rsidP="0006572B">
      <w:pPr>
        <w:ind w:firstLine="709"/>
        <w:rPr>
          <w:lang w:val="uk-UA"/>
        </w:rPr>
      </w:pPr>
      <w:r w:rsidRPr="001919BB">
        <w:rPr>
          <w:lang w:val="uk-UA"/>
        </w:rPr>
        <w:t>n=</w:t>
      </w:r>
      <w:r w:rsidRPr="001919BB">
        <w:rPr>
          <w:lang w:val="uk-UA"/>
        </w:rPr>
        <w:sym w:font="Symbol" w:char="F071"/>
      </w:r>
      <w:r w:rsidRPr="001919BB">
        <w:rPr>
          <w:lang w:val="uk-UA"/>
        </w:rPr>
        <w:t>/ω</w:t>
      </w:r>
      <w:r w:rsidR="0090657D" w:rsidRPr="001919BB">
        <w:rPr>
          <w:vertAlign w:val="subscript"/>
          <w:lang w:val="uk-UA"/>
        </w:rPr>
        <w:t>1</w:t>
      </w:r>
      <w:r w:rsidRPr="001919BB">
        <w:rPr>
          <w:lang w:val="uk-UA"/>
        </w:rPr>
        <w:t>=0,8</w:t>
      </w:r>
      <w:r w:rsidR="00842A6E" w:rsidRPr="001919BB">
        <w:rPr>
          <w:lang w:val="uk-UA"/>
        </w:rPr>
        <w:t>2</w:t>
      </w:r>
      <w:r w:rsidR="0090657D" w:rsidRPr="001919BB">
        <w:rPr>
          <w:lang w:val="uk-UA"/>
        </w:rPr>
        <w:t>;</w:t>
      </w: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position w:val="-10"/>
          <w:lang w:val="uk-UA"/>
        </w:rPr>
        <w:object w:dxaOrig="4260" w:dyaOrig="380">
          <v:shape id="_x0000_i1076" type="#_x0000_t75" style="width:213pt;height:18.75pt" o:ole="">
            <v:imagedata r:id="rId102" o:title=""/>
          </v:shape>
          <o:OLEObject Type="Embed" ProgID="Equation.3" ShapeID="_x0000_i1076" DrawAspect="Content" ObjectID="_1469732492" r:id="rId103"/>
        </w:object>
      </w:r>
    </w:p>
    <w:p w:rsidR="0052473E" w:rsidRPr="001919BB" w:rsidRDefault="0052473E" w:rsidP="0006572B">
      <w:pPr>
        <w:ind w:firstLine="709"/>
        <w:rPr>
          <w:b/>
          <w:bCs/>
          <w:i/>
          <w:iCs/>
          <w:lang w:val="uk-UA"/>
        </w:rPr>
      </w:pPr>
    </w:p>
    <w:p w:rsidR="00C876D7" w:rsidRPr="001919BB" w:rsidRDefault="0006572B" w:rsidP="0052473E">
      <w:pPr>
        <w:pStyle w:val="2"/>
        <w:rPr>
          <w:lang w:val="uk-UA"/>
        </w:rPr>
      </w:pPr>
      <w:bookmarkStart w:id="8" w:name="_Toc259542796"/>
      <w:r w:rsidRPr="001919BB">
        <w:rPr>
          <w:lang w:val="uk-UA"/>
        </w:rPr>
        <w:t xml:space="preserve">2.2 </w:t>
      </w:r>
      <w:r w:rsidR="00C876D7" w:rsidRPr="001919BB">
        <w:rPr>
          <w:lang w:val="uk-UA"/>
        </w:rPr>
        <w:t xml:space="preserve">Запис рівняння вимушених коливань при частоті </w:t>
      </w:r>
      <w:bookmarkEnd w:id="8"/>
      <w:r w:rsidR="00BC3502" w:rsidRPr="001919BB">
        <w:rPr>
          <w:position w:val="-6"/>
          <w:lang w:val="uk-UA"/>
        </w:rPr>
        <w:object w:dxaOrig="999" w:dyaOrig="300">
          <v:shape id="_x0000_i1077" type="#_x0000_t75" style="width:50.25pt;height:15pt" o:ole="">
            <v:imagedata r:id="rId7" o:title=""/>
          </v:shape>
          <o:OLEObject Type="Embed" ProgID="Equation.3" ShapeID="_x0000_i1077" DrawAspect="Content" ObjectID="_1469732493" r:id="rId104"/>
        </w:obje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C876D7" w:rsidRPr="001919BB" w:rsidRDefault="00C876D7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1). </w:t>
      </w:r>
      <w:r w:rsidR="00440F22" w:rsidRPr="001919BB">
        <w:rPr>
          <w:lang w:val="uk-UA"/>
        </w:rPr>
        <w:t>Запишемо диференційне рівняння вимушених коливань. Так як сили опору коливанням не враховуються, то переміщення при вимушених коливаннях будуть залежати від сил інерції і збурюючої сили</w:t>
      </w:r>
      <w:r w:rsidRPr="001919BB">
        <w:rPr>
          <w:lang w:val="uk-UA"/>
        </w:rPr>
        <w:t>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440F22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50"/>
          <w:lang w:val="uk-UA"/>
        </w:rPr>
        <w:object w:dxaOrig="4599" w:dyaOrig="1120">
          <v:shape id="_x0000_i1078" type="#_x0000_t75" style="width:228pt;height:56.25pt" o:ole="" fillcolor="window">
            <v:imagedata r:id="rId105" o:title=""/>
          </v:shape>
          <o:OLEObject Type="Embed" ProgID="Equation.3" ShapeID="_x0000_i1078" DrawAspect="Content" ObjectID="_1469732494" r:id="rId106"/>
        </w:obje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06572B" w:rsidRPr="001919BB" w:rsidRDefault="00440F22" w:rsidP="0006572B">
      <w:pPr>
        <w:ind w:firstLine="709"/>
        <w:rPr>
          <w:noProof/>
          <w:lang w:val="uk-UA"/>
        </w:rPr>
      </w:pPr>
      <w:r w:rsidRPr="001919BB">
        <w:rPr>
          <w:lang w:val="uk-UA"/>
        </w:rPr>
        <w:t>Рішення системи шукаємо для випадку стаціонарних коливань.</w:t>
      </w:r>
      <w:r w:rsidRPr="001919BB">
        <w:rPr>
          <w:noProof/>
          <w:lang w:val="uk-UA"/>
        </w:rPr>
        <w:t xml:space="preserve"> Вважаємо, що всі маси коливаються за законом збурюючої сили: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440F22" w:rsidRPr="001919BB" w:rsidRDefault="00440F22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у</w:t>
      </w:r>
      <w:r w:rsidRPr="001919BB">
        <w:rPr>
          <w:noProof/>
          <w:vertAlign w:val="subscript"/>
          <w:lang w:val="uk-UA"/>
        </w:rPr>
        <w:t>і</w:t>
      </w:r>
      <w:r w:rsidRPr="001919BB">
        <w:rPr>
          <w:noProof/>
          <w:lang w:val="uk-UA"/>
        </w:rPr>
        <w:t>=c</w:t>
      </w:r>
      <w:r w:rsidRPr="001919BB">
        <w:rPr>
          <w:noProof/>
          <w:vertAlign w:val="subscript"/>
          <w:lang w:val="uk-UA"/>
        </w:rPr>
        <w:t>і</w:t>
      </w:r>
      <w:r w:rsidRPr="001919BB">
        <w:rPr>
          <w:noProof/>
          <w:lang w:val="uk-UA"/>
        </w:rPr>
        <w:t>sinθt;</w:t>
      </w:r>
      <w:r w:rsidR="00BC3502" w:rsidRPr="001919BB">
        <w:rPr>
          <w:noProof/>
          <w:position w:val="-12"/>
          <w:lang w:val="uk-UA"/>
        </w:rPr>
        <w:object w:dxaOrig="260" w:dyaOrig="360">
          <v:shape id="_x0000_i1079" type="#_x0000_t75" style="width:16.5pt;height:23.25pt" o:ole="" fillcolor="window">
            <v:imagedata r:id="rId107" o:title=""/>
          </v:shape>
          <o:OLEObject Type="Embed" ProgID="Equation.3" ShapeID="_x0000_i1079" DrawAspect="Content" ObjectID="_1469732495" r:id="rId108"/>
        </w:object>
      </w:r>
      <w:r w:rsidRPr="001919BB">
        <w:rPr>
          <w:noProof/>
          <w:lang w:val="uk-UA"/>
        </w:rPr>
        <w:t>=</w:t>
      </w:r>
      <w:r w:rsidR="009E6216" w:rsidRPr="001919BB">
        <w:rPr>
          <w:noProof/>
          <w:lang w:val="uk-UA"/>
        </w:rPr>
        <w:t xml:space="preserve"> -</w:t>
      </w:r>
      <w:r w:rsidRPr="001919BB">
        <w:rPr>
          <w:noProof/>
          <w:lang w:val="uk-UA"/>
        </w:rPr>
        <w:t>c</w:t>
      </w:r>
      <w:r w:rsidRPr="001919BB">
        <w:rPr>
          <w:noProof/>
          <w:vertAlign w:val="subscript"/>
          <w:lang w:val="uk-UA"/>
        </w:rPr>
        <w:t>і</w:t>
      </w:r>
      <w:r w:rsidRPr="001919BB">
        <w:rPr>
          <w:noProof/>
          <w:lang w:val="uk-UA"/>
        </w:rPr>
        <w:t>θ</w:t>
      </w:r>
      <w:r w:rsidRPr="001919BB">
        <w:rPr>
          <w:noProof/>
          <w:vertAlign w:val="superscript"/>
          <w:lang w:val="uk-UA"/>
        </w:rPr>
        <w:t>2</w:t>
      </w:r>
      <w:r w:rsidRPr="001919BB">
        <w:rPr>
          <w:noProof/>
          <w:lang w:val="uk-UA"/>
        </w:rPr>
        <w:t>sinθt</w:t>
      </w:r>
      <w:r w:rsidR="009E6216" w:rsidRPr="001919BB">
        <w:rPr>
          <w:noProof/>
          <w:lang w:val="uk-UA"/>
        </w:rPr>
        <w:t>,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440F22" w:rsidRPr="001919BB" w:rsidRDefault="00440F22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с</w:t>
      </w:r>
      <w:r w:rsidRPr="001919BB">
        <w:rPr>
          <w:noProof/>
          <w:vertAlign w:val="subscript"/>
          <w:lang w:val="uk-UA"/>
        </w:rPr>
        <w:t>і</w:t>
      </w:r>
      <w:r w:rsidRPr="001919BB">
        <w:rPr>
          <w:noProof/>
          <w:lang w:val="uk-UA"/>
        </w:rPr>
        <w:t xml:space="preserve"> </w:t>
      </w:r>
      <w:r w:rsidR="0006572B" w:rsidRPr="001919BB">
        <w:rPr>
          <w:noProof/>
          <w:lang w:val="uk-UA"/>
        </w:rPr>
        <w:t>-</w:t>
      </w:r>
      <w:r w:rsidRPr="001919BB">
        <w:rPr>
          <w:noProof/>
          <w:lang w:val="uk-UA"/>
        </w:rPr>
        <w:t xml:space="preserve"> амплітуда переміщень в і-му напрямку.</w:t>
      </w:r>
    </w:p>
    <w:p w:rsidR="00440F22" w:rsidRPr="001919BB" w:rsidRDefault="00440F22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В цьо</w:t>
      </w:r>
      <w:r w:rsidR="009E6216" w:rsidRPr="001919BB">
        <w:rPr>
          <w:noProof/>
          <w:lang w:val="uk-UA"/>
        </w:rPr>
        <w:t>м</w:t>
      </w:r>
      <w:r w:rsidRPr="001919BB">
        <w:rPr>
          <w:noProof/>
          <w:lang w:val="uk-UA"/>
        </w:rPr>
        <w:t>у разі: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position w:val="-112"/>
          <w:lang w:val="uk-UA"/>
        </w:rPr>
        <w:object w:dxaOrig="4360" w:dyaOrig="2360">
          <v:shape id="_x0000_i1080" type="#_x0000_t75" style="width:204.75pt;height:109.5pt" o:ole="">
            <v:imagedata r:id="rId109" o:title=""/>
          </v:shape>
          <o:OLEObject Type="Embed" ProgID="Equation.3" ShapeID="_x0000_i1080" DrawAspect="Content" ObjectID="_1469732496" r:id="rId110"/>
        </w:object>
      </w:r>
    </w:p>
    <w:p w:rsidR="00311C62" w:rsidRPr="001919BB" w:rsidRDefault="00311C62" w:rsidP="0006572B">
      <w:pPr>
        <w:ind w:firstLine="709"/>
        <w:rPr>
          <w:noProof/>
          <w:lang w:val="uk-UA"/>
        </w:rPr>
      </w:pPr>
    </w:p>
    <w:p w:rsidR="0006572B" w:rsidRPr="001919BB" w:rsidRDefault="00C876D7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 xml:space="preserve">2). </w:t>
      </w:r>
      <w:r w:rsidR="00440F22" w:rsidRPr="001919BB">
        <w:rPr>
          <w:noProof/>
          <w:lang w:val="uk-UA"/>
        </w:rPr>
        <w:t xml:space="preserve">Обчислимо вільні члени шляхом побудови </w:t>
      </w:r>
      <w:r w:rsidR="00311C62" w:rsidRPr="001919BB">
        <w:rPr>
          <w:noProof/>
          <w:lang w:val="uk-UA"/>
        </w:rPr>
        <w:t xml:space="preserve">епюри </w:t>
      </w:r>
      <w:r w:rsidR="00440F22" w:rsidRPr="001919BB">
        <w:rPr>
          <w:noProof/>
          <w:lang w:val="uk-UA"/>
        </w:rPr>
        <w:t>згинальних моментів від амплітудного значення збурюючої сили: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7D3DDE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081" type="#_x0000_t75" style="width:287.25pt;height:171pt">
            <v:imagedata r:id="rId111" o:title="" croptop="18787f" cropbottom="20848f" cropleft="33973f" cropright="6332f"/>
          </v:shape>
        </w:pic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A4445E" w:rsidRPr="001919BB" w:rsidRDefault="00A4445E" w:rsidP="0006572B">
      <w:pPr>
        <w:ind w:firstLine="709"/>
        <w:rPr>
          <w:noProof/>
          <w:lang w:val="uk-UA"/>
        </w:rPr>
      </w:pPr>
      <w:r w:rsidRPr="001919BB">
        <w:rPr>
          <w:noProof/>
          <w:lang w:val="uk-UA"/>
        </w:rPr>
        <w:t>Визначимо одиничні переміщення мас під дією зовнішнього навантаження: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A4445E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30"/>
          <w:lang w:val="uk-UA"/>
        </w:rPr>
        <w:object w:dxaOrig="7220" w:dyaOrig="720">
          <v:shape id="_x0000_i1082" type="#_x0000_t75" style="width:360.75pt;height:36pt" o:ole="">
            <v:imagedata r:id="rId112" o:title=""/>
          </v:shape>
          <o:OLEObject Type="Embed" ProgID="Equation.3" ShapeID="_x0000_i1082" DrawAspect="Content" ObjectID="_1469732497" r:id="rId113"/>
        </w:object>
      </w:r>
      <w:r w:rsidR="00726524" w:rsidRPr="001919BB">
        <w:rPr>
          <w:noProof/>
          <w:lang w:val="uk-UA"/>
        </w:rPr>
        <w:t>;</w:t>
      </w:r>
    </w:p>
    <w:p w:rsidR="00A4445E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30"/>
          <w:lang w:val="uk-UA"/>
        </w:rPr>
        <w:object w:dxaOrig="5380" w:dyaOrig="720">
          <v:shape id="_x0000_i1083" type="#_x0000_t75" style="width:269.25pt;height:36pt" o:ole="">
            <v:imagedata r:id="rId114" o:title=""/>
          </v:shape>
          <o:OLEObject Type="Embed" ProgID="Equation.3" ShapeID="_x0000_i1083" DrawAspect="Content" ObjectID="_1469732498" r:id="rId115"/>
        </w:object>
      </w:r>
      <w:r w:rsidR="00726524" w:rsidRPr="001919BB">
        <w:rPr>
          <w:noProof/>
          <w:lang w:val="uk-UA"/>
        </w:rPr>
        <w:t>;</w:t>
      </w:r>
    </w:p>
    <w:p w:rsidR="0006572B" w:rsidRPr="001919BB" w:rsidRDefault="00BC3502" w:rsidP="0006572B">
      <w:pPr>
        <w:ind w:firstLine="709"/>
        <w:rPr>
          <w:noProof/>
          <w:lang w:val="uk-UA"/>
        </w:rPr>
      </w:pPr>
      <w:r w:rsidRPr="001919BB">
        <w:rPr>
          <w:noProof/>
          <w:position w:val="-30"/>
          <w:lang w:val="uk-UA"/>
        </w:rPr>
        <w:object w:dxaOrig="9380" w:dyaOrig="720">
          <v:shape id="_x0000_i1084" type="#_x0000_t75" style="width:403.5pt;height:36pt" o:ole="">
            <v:imagedata r:id="rId116" o:title=""/>
          </v:shape>
          <o:OLEObject Type="Embed" ProgID="Equation.3" ShapeID="_x0000_i1084" DrawAspect="Content" ObjectID="_1469732499" r:id="rId117"/>
        </w:object>
      </w:r>
      <w:r w:rsidR="00726524" w:rsidRPr="001919BB">
        <w:rPr>
          <w:noProof/>
          <w:lang w:val="uk-UA"/>
        </w:rPr>
        <w:t>.</w:t>
      </w:r>
    </w:p>
    <w:p w:rsidR="0052473E" w:rsidRPr="001919BB" w:rsidRDefault="0052473E" w:rsidP="0006572B">
      <w:pPr>
        <w:ind w:firstLine="709"/>
        <w:rPr>
          <w:noProof/>
          <w:lang w:val="uk-UA"/>
        </w:rPr>
      </w:pPr>
    </w:p>
    <w:p w:rsidR="00A028D1" w:rsidRPr="001919BB" w:rsidRDefault="00A028D1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Для перевірки правильності обчислення </w:t>
      </w:r>
      <w:r w:rsidR="006E0C03" w:rsidRPr="001919BB">
        <w:rPr>
          <w:lang w:val="uk-UA"/>
        </w:rPr>
        <w:t>вільних членів, знайдемо добуток сумарної епюри від одиничного навантаження</w:t>
      </w:r>
      <w:r w:rsidR="00311C62" w:rsidRPr="001919BB">
        <w:rPr>
          <w:lang w:val="uk-UA"/>
        </w:rPr>
        <w:t xml:space="preserve"> та епюри моментів від амплітудного значення збурюючої сили: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A91657" w:rsidRPr="001919BB" w:rsidRDefault="00BC3502" w:rsidP="0006572B">
      <w:pPr>
        <w:ind w:firstLine="709"/>
        <w:rPr>
          <w:lang w:val="uk-UA"/>
        </w:rPr>
      </w:pPr>
      <w:r w:rsidRPr="001919BB">
        <w:rPr>
          <w:position w:val="-66"/>
          <w:lang w:val="uk-UA"/>
        </w:rPr>
        <w:object w:dxaOrig="8840" w:dyaOrig="1440">
          <v:shape id="_x0000_i1085" type="#_x0000_t75" style="width:415.5pt;height:76.5pt" o:ole="">
            <v:imagedata r:id="rId118" o:title=""/>
          </v:shape>
          <o:OLEObject Type="Embed" ProgID="Equation.3" ShapeID="_x0000_i1085" DrawAspect="Content" ObjectID="_1469732500" r:id="rId119"/>
        </w:object>
      </w:r>
    </w:p>
    <w:p w:rsidR="00A91657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4"/>
          <w:lang w:val="uk-UA"/>
        </w:rPr>
        <w:object w:dxaOrig="7119" w:dyaOrig="620">
          <v:shape id="_x0000_i1086" type="#_x0000_t75" style="width:356.25pt;height:30.75pt" o:ole="">
            <v:imagedata r:id="rId120" o:title=""/>
          </v:shape>
          <o:OLEObject Type="Embed" ProgID="Equation.3" ShapeID="_x0000_i1086" DrawAspect="Content" ObjectID="_1469732501" r:id="rId121"/>
        </w:obje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A52B62" w:rsidRPr="001919BB" w:rsidRDefault="00CB1FC3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Оскільки </w:t>
      </w:r>
      <w:r w:rsidR="00BC3502" w:rsidRPr="001919BB">
        <w:rPr>
          <w:position w:val="-12"/>
          <w:lang w:val="uk-UA"/>
        </w:rPr>
        <w:object w:dxaOrig="420" w:dyaOrig="360">
          <v:shape id="_x0000_i1087" type="#_x0000_t75" style="width:21pt;height:18pt" o:ole="">
            <v:imagedata r:id="rId122" o:title=""/>
          </v:shape>
          <o:OLEObject Type="Embed" ProgID="Equation.3" ShapeID="_x0000_i1087" DrawAspect="Content" ObjectID="_1469732502" r:id="rId123"/>
        </w:object>
      </w:r>
      <w:r w:rsidRPr="001919BB">
        <w:rPr>
          <w:lang w:val="uk-UA"/>
        </w:rPr>
        <w:t>=</w:t>
      </w:r>
      <w:r w:rsidR="00BC3502" w:rsidRPr="001919BB">
        <w:rPr>
          <w:position w:val="-14"/>
          <w:lang w:val="uk-UA"/>
        </w:rPr>
        <w:object w:dxaOrig="700" w:dyaOrig="400">
          <v:shape id="_x0000_i1088" type="#_x0000_t75" style="width:35.25pt;height:20.25pt" o:ole="">
            <v:imagedata r:id="rId124" o:title=""/>
          </v:shape>
          <o:OLEObject Type="Embed" ProgID="Equation.3" ShapeID="_x0000_i1088" DrawAspect="Content" ObjectID="_1469732503" r:id="rId125"/>
        </w:object>
      </w:r>
      <w:r w:rsidR="00A52B62" w:rsidRPr="001919BB">
        <w:rPr>
          <w:lang w:val="uk-UA"/>
        </w:rPr>
        <w:t>, то вільні члени визначен</w:t>
      </w:r>
      <w:r w:rsidR="00012F69" w:rsidRPr="001919BB">
        <w:rPr>
          <w:lang w:val="uk-UA"/>
        </w:rPr>
        <w:t>о</w:t>
      </w:r>
      <w:r w:rsidR="00A52B62" w:rsidRPr="001919BB">
        <w:rPr>
          <w:lang w:val="uk-UA"/>
        </w:rPr>
        <w:t xml:space="preserve"> вірно.</w:t>
      </w:r>
    </w:p>
    <w:p w:rsidR="0052473E" w:rsidRPr="001919BB" w:rsidRDefault="0052473E" w:rsidP="0006572B">
      <w:pPr>
        <w:ind w:firstLine="709"/>
        <w:rPr>
          <w:b/>
          <w:bCs/>
          <w:i/>
          <w:iCs/>
          <w:lang w:val="uk-UA"/>
        </w:rPr>
      </w:pPr>
    </w:p>
    <w:p w:rsidR="00261CC0" w:rsidRPr="001919BB" w:rsidRDefault="0006572B" w:rsidP="0052473E">
      <w:pPr>
        <w:pStyle w:val="2"/>
        <w:rPr>
          <w:lang w:val="uk-UA"/>
        </w:rPr>
      </w:pPr>
      <w:bookmarkStart w:id="9" w:name="_Toc259542797"/>
      <w:r w:rsidRPr="001919BB">
        <w:rPr>
          <w:lang w:val="uk-UA"/>
        </w:rPr>
        <w:t xml:space="preserve">2.3 </w:t>
      </w:r>
      <w:r w:rsidR="00261CC0" w:rsidRPr="001919BB">
        <w:rPr>
          <w:lang w:val="uk-UA"/>
        </w:rPr>
        <w:t>Вихідні дані для розрахунку вимушених коливань на ЕОМ</w:t>
      </w:r>
      <w:bookmarkEnd w:id="9"/>
    </w:p>
    <w:p w:rsidR="0052473E" w:rsidRPr="001919BB" w:rsidRDefault="0052473E" w:rsidP="0006572B">
      <w:pPr>
        <w:ind w:firstLine="709"/>
        <w:rPr>
          <w:lang w:val="uk-UA"/>
        </w:rPr>
      </w:pPr>
    </w:p>
    <w:p w:rsidR="0006572B" w:rsidRPr="001919BB" w:rsidRDefault="00261CC0" w:rsidP="0006572B">
      <w:pPr>
        <w:ind w:firstLine="709"/>
        <w:rPr>
          <w:lang w:val="uk-UA"/>
        </w:rPr>
      </w:pPr>
      <w:r w:rsidRPr="001919BB">
        <w:rPr>
          <w:lang w:val="uk-UA"/>
        </w:rPr>
        <w:t>Співвідношення частот вимушених і вільних коливань: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06572B" w:rsidRPr="001919BB" w:rsidRDefault="00261CC0" w:rsidP="0006572B">
      <w:pPr>
        <w:ind w:firstLine="709"/>
        <w:rPr>
          <w:lang w:val="uk-UA"/>
        </w:rPr>
      </w:pPr>
      <w:r w:rsidRPr="001919BB">
        <w:rPr>
          <w:lang w:val="uk-UA"/>
        </w:rPr>
        <w:sym w:font="Symbol" w:char="F071"/>
      </w:r>
      <w:r w:rsidRPr="001919BB">
        <w:rPr>
          <w:lang w:val="uk-UA"/>
        </w:rPr>
        <w:t>/ω</w:t>
      </w:r>
      <w:r w:rsidRPr="001919BB">
        <w:rPr>
          <w:vertAlign w:val="subscript"/>
          <w:lang w:val="uk-UA"/>
        </w:rPr>
        <w:t>1</w:t>
      </w:r>
      <w:r w:rsidRPr="001919BB">
        <w:rPr>
          <w:lang w:val="uk-UA"/>
        </w:rPr>
        <w:t>=0,82</w:t>
      </w:r>
      <w:r w:rsidR="00F00735" w:rsidRPr="001919BB">
        <w:rPr>
          <w:lang w:val="uk-UA"/>
        </w:rPr>
        <w:t>;</w:t>
      </w:r>
      <w:r w:rsidR="0052473E" w:rsidRPr="001919BB">
        <w:rPr>
          <w:lang w:val="uk-UA"/>
        </w:rPr>
        <w:t xml:space="preserve"> </w:t>
      </w:r>
      <w:r w:rsidR="00F00735" w:rsidRPr="001919BB">
        <w:rPr>
          <w:lang w:val="uk-UA"/>
        </w:rPr>
        <w:t>Вектор вільних членів:</w:t>
      </w:r>
      <w:r w:rsidR="0006572B" w:rsidRPr="001919BB">
        <w:rPr>
          <w:lang w:val="uk-UA"/>
        </w:rPr>
        <w:t xml:space="preserve"> </w:t>
      </w:r>
      <w:r w:rsidR="00BC3502" w:rsidRPr="001919BB">
        <w:rPr>
          <w:position w:val="-50"/>
          <w:lang w:val="uk-UA"/>
        </w:rPr>
        <w:object w:dxaOrig="2640" w:dyaOrig="1120">
          <v:shape id="_x0000_i1089" type="#_x0000_t75" style="width:132pt;height:56.25pt" o:ole="">
            <v:imagedata r:id="rId126" o:title=""/>
          </v:shape>
          <o:OLEObject Type="Embed" ProgID="Equation.3" ShapeID="_x0000_i1089" DrawAspect="Content" ObjectID="_1469732504" r:id="rId127"/>
        </w:object>
      </w:r>
      <w:r w:rsidR="00F00735" w:rsidRPr="001919BB">
        <w:rPr>
          <w:lang w:val="uk-UA"/>
        </w:rPr>
        <w:t>.</w:t>
      </w:r>
    </w:p>
    <w:p w:rsidR="0006572B" w:rsidRPr="001919BB" w:rsidRDefault="0006572B" w:rsidP="0006572B">
      <w:pPr>
        <w:ind w:firstLine="709"/>
        <w:rPr>
          <w:lang w:val="uk-UA"/>
        </w:rPr>
      </w:pPr>
    </w:p>
    <w:p w:rsidR="0006572B" w:rsidRPr="001919BB" w:rsidRDefault="0006572B" w:rsidP="0052473E">
      <w:pPr>
        <w:pStyle w:val="2"/>
        <w:rPr>
          <w:lang w:val="uk-UA"/>
        </w:rPr>
      </w:pPr>
      <w:bookmarkStart w:id="10" w:name="_Toc259542798"/>
      <w:r w:rsidRPr="001919BB">
        <w:rPr>
          <w:lang w:val="uk-UA"/>
        </w:rPr>
        <w:t xml:space="preserve">2.4 </w:t>
      </w:r>
      <w:r w:rsidR="00F835A5" w:rsidRPr="001919BB">
        <w:rPr>
          <w:lang w:val="uk-UA"/>
        </w:rPr>
        <w:t xml:space="preserve">Обчислення </w:t>
      </w:r>
      <w:r w:rsidR="005C03CA" w:rsidRPr="001919BB">
        <w:rPr>
          <w:lang w:val="uk-UA"/>
        </w:rPr>
        <w:t>амплітуд сил інерції та амплітуди коливань</w:t>
      </w:r>
      <w:bookmarkEnd w:id="10"/>
    </w:p>
    <w:p w:rsidR="0052473E" w:rsidRPr="001919BB" w:rsidRDefault="0052473E" w:rsidP="0006572B">
      <w:pPr>
        <w:ind w:firstLine="709"/>
        <w:rPr>
          <w:lang w:val="uk-UA"/>
        </w:rPr>
      </w:pPr>
    </w:p>
    <w:p w:rsidR="001919BB" w:rsidRDefault="00CF2DE2" w:rsidP="0006572B">
      <w:pPr>
        <w:ind w:firstLine="709"/>
        <w:rPr>
          <w:i/>
          <w:iCs/>
          <w:lang w:val="uk-UA"/>
        </w:rPr>
      </w:pPr>
      <w:r w:rsidRPr="001919BB">
        <w:rPr>
          <w:lang w:val="uk-UA"/>
        </w:rPr>
        <w:t>Розв</w:t>
      </w:r>
      <w:r w:rsidR="0026643A" w:rsidRPr="001919BB">
        <w:rPr>
          <w:lang w:val="uk-UA"/>
        </w:rPr>
        <w:t>’язавши систему рівнянь</w:t>
      </w:r>
      <w:r w:rsidR="0006572B" w:rsidRPr="001919BB">
        <w:rPr>
          <w:lang w:val="uk-UA"/>
        </w:rPr>
        <w:t xml:space="preserve"> </w:t>
      </w:r>
      <w:r w:rsidR="009723EA" w:rsidRPr="001919BB">
        <w:rPr>
          <w:lang w:val="uk-UA"/>
        </w:rPr>
        <w:t>за допомогою програми Dinamo16</w:t>
      </w:r>
      <w:r w:rsidR="0026643A" w:rsidRPr="001919BB">
        <w:rPr>
          <w:lang w:val="uk-UA"/>
        </w:rPr>
        <w:t>,</w:t>
      </w:r>
      <w:r w:rsidR="009723EA" w:rsidRPr="001919BB">
        <w:rPr>
          <w:lang w:val="uk-UA"/>
        </w:rPr>
        <w:t xml:space="preserve"> </w:t>
      </w:r>
      <w:r w:rsidR="0026643A" w:rsidRPr="001919BB">
        <w:rPr>
          <w:lang w:val="uk-UA"/>
        </w:rPr>
        <w:t>о</w:t>
      </w:r>
      <w:r w:rsidR="009723EA" w:rsidRPr="001919BB">
        <w:rPr>
          <w:lang w:val="uk-UA"/>
        </w:rPr>
        <w:t>держимо:</w:t>
      </w:r>
      <w:r w:rsidR="0052473E" w:rsidRPr="001919BB">
        <w:rPr>
          <w:lang w:val="uk-UA"/>
        </w:rPr>
        <w:t xml:space="preserve"> а</w:t>
      </w:r>
      <w:r w:rsidR="0026643A" w:rsidRPr="001919BB">
        <w:rPr>
          <w:lang w:val="uk-UA"/>
        </w:rPr>
        <w:t>мплітуди сил інерції</w:t>
      </w:r>
      <w:r w:rsidR="00D023B4" w:rsidRPr="001919BB">
        <w:rPr>
          <w:lang w:val="uk-UA"/>
        </w:rPr>
        <w:t>:</w:t>
      </w:r>
      <w:r w:rsidR="0052473E" w:rsidRPr="001919BB">
        <w:rPr>
          <w:lang w:val="uk-UA"/>
        </w:rPr>
        <w:t xml:space="preserve"> </w:t>
      </w:r>
      <w:r w:rsidR="004F21E4" w:rsidRPr="001919BB">
        <w:rPr>
          <w:lang w:val="uk-UA"/>
        </w:rPr>
        <w:t>Z</w:t>
      </w:r>
      <w:r w:rsidR="004F21E4" w:rsidRPr="001919BB">
        <w:rPr>
          <w:vertAlign w:val="subscript"/>
          <w:lang w:val="uk-UA"/>
        </w:rPr>
        <w:t>1</w:t>
      </w:r>
      <w:r w:rsidR="004F21E4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8900D9" w:rsidRPr="001919BB">
        <w:rPr>
          <w:lang w:val="uk-UA"/>
        </w:rPr>
        <w:t>2,606116</w:t>
      </w:r>
      <w:r w:rsidR="00633A55" w:rsidRPr="001919BB">
        <w:rPr>
          <w:lang w:val="uk-UA"/>
        </w:rPr>
        <w:t xml:space="preserve"> </w:t>
      </w:r>
      <w:r w:rsidR="008F3E8D" w:rsidRPr="001919BB">
        <w:rPr>
          <w:lang w:val="uk-UA"/>
        </w:rPr>
        <w:t>[</w:t>
      </w:r>
      <w:r w:rsidR="00633A55" w:rsidRPr="001919BB">
        <w:rPr>
          <w:lang w:val="uk-UA"/>
        </w:rPr>
        <w:t>кН</w:t>
      </w:r>
      <w:r w:rsidR="008F3E8D" w:rsidRPr="001919BB">
        <w:rPr>
          <w:lang w:val="uk-UA"/>
        </w:rPr>
        <w:t>]</w:t>
      </w:r>
      <w:r w:rsidR="0052473E" w:rsidRPr="001919BB">
        <w:rPr>
          <w:lang w:val="uk-UA"/>
        </w:rPr>
        <w:t xml:space="preserve">, </w:t>
      </w:r>
      <w:r w:rsidR="004F21E4" w:rsidRPr="001919BB">
        <w:rPr>
          <w:lang w:val="uk-UA"/>
        </w:rPr>
        <w:t>Z</w:t>
      </w:r>
      <w:r w:rsidR="004F21E4" w:rsidRPr="001919BB">
        <w:rPr>
          <w:vertAlign w:val="subscript"/>
          <w:lang w:val="uk-UA"/>
        </w:rPr>
        <w:t>2</w:t>
      </w:r>
      <w:r w:rsidR="004F21E4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8900D9" w:rsidRPr="001919BB">
        <w:rPr>
          <w:lang w:val="uk-UA"/>
        </w:rPr>
        <w:t>3.135882</w:t>
      </w:r>
      <w:r w:rsidR="00633A55" w:rsidRPr="001919BB">
        <w:rPr>
          <w:lang w:val="uk-UA"/>
        </w:rPr>
        <w:t xml:space="preserve"> </w:t>
      </w:r>
      <w:r w:rsidR="008F3E8D" w:rsidRPr="001919BB">
        <w:rPr>
          <w:lang w:val="uk-UA"/>
        </w:rPr>
        <w:t>[кН]</w:t>
      </w:r>
      <w:r w:rsidR="0052473E" w:rsidRPr="001919BB">
        <w:rPr>
          <w:lang w:val="uk-UA"/>
        </w:rPr>
        <w:t xml:space="preserve">, </w:t>
      </w:r>
      <w:r w:rsidR="004F21E4" w:rsidRPr="001919BB">
        <w:rPr>
          <w:lang w:val="uk-UA"/>
        </w:rPr>
        <w:t>Z</w:t>
      </w:r>
      <w:r w:rsidR="004F21E4" w:rsidRPr="001919BB">
        <w:rPr>
          <w:vertAlign w:val="subscript"/>
          <w:lang w:val="uk-UA"/>
        </w:rPr>
        <w:t>3</w:t>
      </w:r>
      <w:r w:rsidR="004F21E4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8900D9" w:rsidRPr="001919BB">
        <w:rPr>
          <w:lang w:val="uk-UA"/>
        </w:rPr>
        <w:t>25.298055</w:t>
      </w:r>
      <w:r w:rsidR="008F3E8D" w:rsidRPr="001919BB">
        <w:rPr>
          <w:lang w:val="uk-UA"/>
        </w:rPr>
        <w:t xml:space="preserve"> [кН]</w:t>
      </w:r>
      <w:r w:rsidR="0052473E" w:rsidRPr="001919BB">
        <w:rPr>
          <w:lang w:val="uk-UA"/>
        </w:rPr>
        <w:t xml:space="preserve">. </w:t>
      </w:r>
      <w:r w:rsidR="00633A55" w:rsidRPr="001919BB">
        <w:rPr>
          <w:lang w:val="uk-UA"/>
        </w:rPr>
        <w:t>Амплітуди коливань</w:t>
      </w:r>
      <w:r w:rsidR="00D023B4" w:rsidRPr="001919BB">
        <w:rPr>
          <w:lang w:val="uk-UA"/>
        </w:rPr>
        <w:t>:</w:t>
      </w:r>
      <w:r w:rsidR="0052473E" w:rsidRPr="001919BB">
        <w:rPr>
          <w:lang w:val="uk-UA"/>
        </w:rPr>
        <w:t xml:space="preserve"> </w:t>
      </w:r>
      <w:r w:rsidR="004F21E4" w:rsidRPr="001919BB">
        <w:rPr>
          <w:lang w:val="uk-UA"/>
        </w:rPr>
        <w:t>С</w:t>
      </w:r>
      <w:r w:rsidR="004F21E4" w:rsidRPr="001919BB">
        <w:rPr>
          <w:vertAlign w:val="subscript"/>
          <w:lang w:val="uk-UA"/>
        </w:rPr>
        <w:t>1</w:t>
      </w:r>
      <w:r w:rsidR="004F21E4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8F3E8D" w:rsidRPr="001919BB">
        <w:rPr>
          <w:i/>
          <w:iCs/>
          <w:lang w:val="uk-UA"/>
        </w:rPr>
        <w:t>123.137351</w:t>
      </w:r>
      <w:r w:rsidR="002F177D" w:rsidRPr="001919BB">
        <w:rPr>
          <w:i/>
          <w:iCs/>
          <w:lang w:val="uk-UA"/>
        </w:rPr>
        <w:t>/ЕІ</w:t>
      </w:r>
      <w:r w:rsidR="008F3E8D" w:rsidRPr="001919BB">
        <w:rPr>
          <w:i/>
          <w:iCs/>
          <w:lang w:val="uk-UA"/>
        </w:rPr>
        <w:t xml:space="preserve"> [</w:t>
      </w:r>
      <w:r w:rsidR="001675D3" w:rsidRPr="001919BB">
        <w:rPr>
          <w:i/>
          <w:iCs/>
          <w:lang w:val="uk-UA"/>
        </w:rPr>
        <w:t>м</w:t>
      </w:r>
      <w:r w:rsidR="008F3E8D" w:rsidRPr="001919BB">
        <w:rPr>
          <w:i/>
          <w:iCs/>
          <w:lang w:val="uk-UA"/>
        </w:rPr>
        <w:t>]</w:t>
      </w:r>
      <w:r w:rsidR="0052473E" w:rsidRPr="001919BB">
        <w:rPr>
          <w:i/>
          <w:iCs/>
          <w:lang w:val="uk-UA"/>
        </w:rPr>
        <w:t xml:space="preserve">, </w:t>
      </w:r>
      <w:r w:rsidR="004F21E4" w:rsidRPr="001919BB">
        <w:rPr>
          <w:lang w:val="uk-UA"/>
        </w:rPr>
        <w:t>С</w:t>
      </w:r>
      <w:r w:rsidR="004F21E4" w:rsidRPr="001919BB">
        <w:rPr>
          <w:vertAlign w:val="subscript"/>
          <w:lang w:val="uk-UA"/>
        </w:rPr>
        <w:t>2</w:t>
      </w:r>
      <w:r w:rsidR="004F21E4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8F3E8D" w:rsidRPr="001919BB">
        <w:rPr>
          <w:i/>
          <w:iCs/>
          <w:lang w:val="uk-UA"/>
        </w:rPr>
        <w:t>197.557959</w:t>
      </w:r>
      <w:r w:rsidR="00505923" w:rsidRPr="001919BB">
        <w:rPr>
          <w:i/>
          <w:iCs/>
          <w:lang w:val="uk-UA"/>
        </w:rPr>
        <w:t>/ЕІ</w:t>
      </w:r>
      <w:r w:rsidR="0006572B" w:rsidRPr="001919BB">
        <w:rPr>
          <w:i/>
          <w:iCs/>
          <w:lang w:val="uk-UA"/>
        </w:rPr>
        <w:t xml:space="preserve"> </w:t>
      </w:r>
      <w:r w:rsidR="008F3E8D" w:rsidRPr="001919BB">
        <w:rPr>
          <w:i/>
          <w:iCs/>
          <w:lang w:val="uk-UA"/>
        </w:rPr>
        <w:t>[</w:t>
      </w:r>
      <w:r w:rsidR="001675D3" w:rsidRPr="001919BB">
        <w:rPr>
          <w:i/>
          <w:iCs/>
          <w:lang w:val="uk-UA"/>
        </w:rPr>
        <w:t>м</w:t>
      </w:r>
      <w:r w:rsidR="008F3E8D" w:rsidRPr="001919BB">
        <w:rPr>
          <w:i/>
          <w:iCs/>
          <w:lang w:val="uk-UA"/>
        </w:rPr>
        <w:t>]</w:t>
      </w:r>
      <w:r w:rsidR="0052473E" w:rsidRPr="001919BB">
        <w:rPr>
          <w:i/>
          <w:iCs/>
          <w:lang w:val="uk-UA"/>
        </w:rPr>
        <w:t xml:space="preserve">, </w:t>
      </w:r>
      <w:r w:rsidR="004F21E4" w:rsidRPr="001919BB">
        <w:rPr>
          <w:lang w:val="uk-UA"/>
        </w:rPr>
        <w:t>С</w:t>
      </w:r>
      <w:r w:rsidR="004F21E4" w:rsidRPr="001919BB">
        <w:rPr>
          <w:vertAlign w:val="subscript"/>
          <w:lang w:val="uk-UA"/>
        </w:rPr>
        <w:t>3</w:t>
      </w:r>
      <w:r w:rsidR="004F21E4" w:rsidRPr="001919BB">
        <w:rPr>
          <w:lang w:val="uk-UA"/>
        </w:rPr>
        <w:t xml:space="preserve"> =</w:t>
      </w:r>
      <w:r w:rsidR="0006572B" w:rsidRPr="001919BB">
        <w:rPr>
          <w:lang w:val="uk-UA"/>
        </w:rPr>
        <w:t xml:space="preserve"> </w:t>
      </w:r>
      <w:r w:rsidR="008F3E8D" w:rsidRPr="001919BB">
        <w:rPr>
          <w:i/>
          <w:iCs/>
          <w:lang w:val="uk-UA"/>
        </w:rPr>
        <w:t>683.038443</w:t>
      </w:r>
      <w:r w:rsidR="00505923" w:rsidRPr="001919BB">
        <w:rPr>
          <w:i/>
          <w:iCs/>
          <w:lang w:val="uk-UA"/>
        </w:rPr>
        <w:t>/ЕІ</w:t>
      </w:r>
      <w:r w:rsidR="008F3E8D" w:rsidRPr="001919BB">
        <w:rPr>
          <w:i/>
          <w:iCs/>
          <w:lang w:val="uk-UA"/>
        </w:rPr>
        <w:t xml:space="preserve"> [</w:t>
      </w:r>
      <w:r w:rsidR="001675D3" w:rsidRPr="001919BB">
        <w:rPr>
          <w:i/>
          <w:iCs/>
          <w:lang w:val="uk-UA"/>
        </w:rPr>
        <w:t>м</w:t>
      </w:r>
      <w:r w:rsidR="008F3E8D" w:rsidRPr="001919BB">
        <w:rPr>
          <w:i/>
          <w:iCs/>
          <w:lang w:val="uk-UA"/>
        </w:rPr>
        <w:t>]</w:t>
      </w:r>
      <w:r w:rsidR="001919BB">
        <w:rPr>
          <w:i/>
          <w:iCs/>
          <w:lang w:val="uk-UA"/>
        </w:rPr>
        <w:t>.</w:t>
      </w:r>
    </w:p>
    <w:p w:rsidR="0006572B" w:rsidRPr="001919BB" w:rsidRDefault="001919BB" w:rsidP="001919B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59542799"/>
      <w:r w:rsidR="0006572B" w:rsidRPr="001919BB">
        <w:rPr>
          <w:lang w:val="uk-UA"/>
        </w:rPr>
        <w:t xml:space="preserve">2.5 </w:t>
      </w:r>
      <w:r w:rsidR="006D78A8" w:rsidRPr="001919BB">
        <w:rPr>
          <w:lang w:val="uk-UA"/>
        </w:rPr>
        <w:t>Побудова епюри згинальних моментів від дії динамічних навантажень</w:t>
      </w:r>
      <w:r w:rsidR="00D4622D" w:rsidRPr="001919BB">
        <w:rPr>
          <w:lang w:val="uk-UA"/>
        </w:rPr>
        <w:t xml:space="preserve"> та її кінематична перевірка</w:t>
      </w:r>
      <w:bookmarkEnd w:id="11"/>
    </w:p>
    <w:p w:rsidR="0052473E" w:rsidRPr="001919BB" w:rsidRDefault="0052473E" w:rsidP="0052473E">
      <w:pPr>
        <w:ind w:firstLine="709"/>
        <w:rPr>
          <w:lang w:val="uk-UA"/>
        </w:rPr>
      </w:pP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position w:val="-12"/>
          <w:lang w:val="uk-UA"/>
        </w:rPr>
        <w:object w:dxaOrig="3400" w:dyaOrig="380">
          <v:shape id="_x0000_i1090" type="#_x0000_t75" style="width:168pt;height:18.75pt" o:ole="" fillcolor="window">
            <v:imagedata r:id="rId128" o:title=""/>
          </v:shape>
          <o:OLEObject Type="Embed" ProgID="Equation.3" ShapeID="_x0000_i1090" DrawAspect="Content" ObjectID="_1469732505" r:id="rId129"/>
        </w:object>
      </w:r>
      <w:r w:rsidR="006D78A8" w:rsidRPr="001919BB">
        <w:rPr>
          <w:lang w:val="uk-UA"/>
        </w:rPr>
        <w:t>.</w:t>
      </w:r>
    </w:p>
    <w:p w:rsidR="007D3DDE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091" type="#_x0000_t75" style="width:354pt;height:171pt">
            <v:imagedata r:id="rId130" o:title="" croptop="6756f" cropbottom="11869f" cropleft="4402f" cropright="12734f"/>
          </v:shape>
        </w:pi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307419" w:rsidRPr="001919BB" w:rsidRDefault="00307419" w:rsidP="0006572B">
      <w:pPr>
        <w:ind w:firstLine="709"/>
        <w:rPr>
          <w:lang w:val="uk-UA"/>
        </w:rPr>
      </w:pPr>
      <w:r w:rsidRPr="001919BB">
        <w:rPr>
          <w:lang w:val="uk-UA"/>
        </w:rPr>
        <w:t>Виконаємо кінематичну перевірку даної епюри</w:t>
      </w:r>
      <w:r w:rsidR="0088599D" w:rsidRPr="001919BB">
        <w:rPr>
          <w:lang w:val="uk-UA"/>
        </w:rPr>
        <w:t>. Для цього знайдемо суму</w:t>
      </w:r>
      <w:r w:rsidR="0006572B" w:rsidRPr="001919BB">
        <w:rPr>
          <w:lang w:val="uk-UA"/>
        </w:rPr>
        <w:t xml:space="preserve"> </w:t>
      </w:r>
      <w:r w:rsidR="0088599D" w:rsidRPr="001919BB">
        <w:rPr>
          <w:lang w:val="uk-UA"/>
        </w:rPr>
        <w:t>амплітуд коливань</w:t>
      </w:r>
      <w:r w:rsidRPr="001919BB">
        <w:rPr>
          <w:lang w:val="uk-UA"/>
        </w:rPr>
        <w:t xml:space="preserve"> </w:t>
      </w:r>
      <w:r w:rsidR="0088599D" w:rsidRPr="001919BB">
        <w:rPr>
          <w:lang w:val="uk-UA"/>
        </w:rPr>
        <w:t>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88599D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8"/>
          <w:lang w:val="uk-UA"/>
        </w:rPr>
        <w:object w:dxaOrig="8360" w:dyaOrig="680">
          <v:shape id="_x0000_i1092" type="#_x0000_t75" style="width:417.75pt;height:33.75pt" o:ole="">
            <v:imagedata r:id="rId131" o:title=""/>
          </v:shape>
          <o:OLEObject Type="Embed" ProgID="Equation.3" ShapeID="_x0000_i1092" DrawAspect="Content" ObjectID="_1469732506" r:id="rId132"/>
        </w:object>
      </w:r>
      <w:r w:rsidR="0088599D" w:rsidRPr="001919BB">
        <w:rPr>
          <w:lang w:val="uk-UA"/>
        </w:rPr>
        <w:t>.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52473E" w:rsidRPr="001919BB" w:rsidRDefault="00A42CD4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Також знайдемо добуток епюр </w:t>
      </w:r>
      <w:r w:rsidR="00BC3502" w:rsidRPr="001919BB">
        <w:rPr>
          <w:position w:val="-12"/>
          <w:lang w:val="uk-UA"/>
        </w:rPr>
        <w:object w:dxaOrig="580" w:dyaOrig="380">
          <v:shape id="_x0000_i1093" type="#_x0000_t75" style="width:32.25pt;height:21pt" o:ole="">
            <v:imagedata r:id="rId133" o:title=""/>
          </v:shape>
          <o:OLEObject Type="Embed" ProgID="Equation.3" ShapeID="_x0000_i1093" DrawAspect="Content" ObjectID="_1469732507" r:id="rId134"/>
        </w:object>
      </w:r>
      <w:r w:rsidR="00732C6B" w:rsidRPr="001919BB">
        <w:rPr>
          <w:lang w:val="uk-UA"/>
        </w:rPr>
        <w:t>та сумарної епюри від одиничного навантаження</w:t>
      </w:r>
      <w:r w:rsidR="00B431F3" w:rsidRPr="001919BB">
        <w:rPr>
          <w:lang w:val="uk-UA"/>
        </w:rPr>
        <w:t>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52473E" w:rsidRPr="001919BB" w:rsidRDefault="00BC3502" w:rsidP="0006572B">
      <w:pPr>
        <w:ind w:firstLine="709"/>
        <w:rPr>
          <w:lang w:val="uk-UA"/>
        </w:rPr>
      </w:pPr>
      <w:r w:rsidRPr="001919BB">
        <w:rPr>
          <w:position w:val="-66"/>
          <w:lang w:val="uk-UA"/>
        </w:rPr>
        <w:object w:dxaOrig="9300" w:dyaOrig="1440">
          <v:shape id="_x0000_i1094" type="#_x0000_t75" style="width:404.25pt;height:76.5pt" o:ole="">
            <v:imagedata r:id="rId135" o:title=""/>
          </v:shape>
          <o:OLEObject Type="Embed" ProgID="Equation.3" ShapeID="_x0000_i1094" DrawAspect="Content" ObjectID="_1469732508" r:id="rId136"/>
        </w:objec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B431F3" w:rsidRPr="001919BB" w:rsidRDefault="003A4BB3" w:rsidP="0006572B">
      <w:pPr>
        <w:ind w:firstLine="709"/>
        <w:rPr>
          <w:lang w:val="uk-UA"/>
        </w:rPr>
      </w:pPr>
      <w:r w:rsidRPr="001919BB">
        <w:rPr>
          <w:lang w:val="uk-UA"/>
        </w:rPr>
        <w:t xml:space="preserve">Оскільки </w:t>
      </w:r>
      <w:r w:rsidR="00BC3502" w:rsidRPr="001919BB">
        <w:rPr>
          <w:position w:val="-28"/>
          <w:lang w:val="uk-UA"/>
        </w:rPr>
        <w:object w:dxaOrig="580" w:dyaOrig="680">
          <v:shape id="_x0000_i1095" type="#_x0000_t75" style="width:29.25pt;height:33.75pt" o:ole="">
            <v:imagedata r:id="rId137" o:title=""/>
          </v:shape>
          <o:OLEObject Type="Embed" ProgID="Equation.3" ShapeID="_x0000_i1095" DrawAspect="Content" ObjectID="_1469732509" r:id="rId138"/>
        </w:object>
      </w:r>
      <w:r w:rsidRPr="001919BB">
        <w:rPr>
          <w:lang w:val="uk-UA"/>
        </w:rPr>
        <w:t>=</w:t>
      </w:r>
      <w:r w:rsidR="00BC3502" w:rsidRPr="001919BB">
        <w:rPr>
          <w:position w:val="-36"/>
          <w:lang w:val="uk-UA"/>
        </w:rPr>
        <w:object w:dxaOrig="2079" w:dyaOrig="800">
          <v:shape id="_x0000_i1096" type="#_x0000_t75" style="width:104.25pt;height:39.75pt" o:ole="">
            <v:imagedata r:id="rId139" o:title=""/>
          </v:shape>
          <o:OLEObject Type="Embed" ProgID="Equation.3" ShapeID="_x0000_i1096" DrawAspect="Content" ObjectID="_1469732510" r:id="rId140"/>
        </w:object>
      </w:r>
      <w:r w:rsidR="00D474EE" w:rsidRPr="001919BB">
        <w:rPr>
          <w:lang w:val="uk-UA"/>
        </w:rPr>
        <w:t>, то епюру моментів від динамічних навантажень побудовано вірно.</w:t>
      </w:r>
      <w:r w:rsidR="00187E00" w:rsidRPr="001919BB">
        <w:rPr>
          <w:lang w:val="uk-UA"/>
        </w:rPr>
        <w:t xml:space="preserve"> Відносна похибка обчислень: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D474EE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8"/>
          <w:lang w:val="uk-UA"/>
        </w:rPr>
        <w:object w:dxaOrig="3600" w:dyaOrig="660">
          <v:shape id="_x0000_i1097" type="#_x0000_t75" style="width:180pt;height:33pt" o:ole="">
            <v:imagedata r:id="rId141" o:title=""/>
          </v:shape>
          <o:OLEObject Type="Embed" ProgID="Equation.3" ShapeID="_x0000_i1097" DrawAspect="Content" ObjectID="_1469732511" r:id="rId142"/>
        </w:object>
      </w:r>
      <w:r w:rsidR="00187E00" w:rsidRPr="001919BB">
        <w:rPr>
          <w:lang w:val="uk-UA"/>
        </w:rPr>
        <w:t>.</w:t>
      </w:r>
    </w:p>
    <w:p w:rsidR="0052473E" w:rsidRPr="001919BB" w:rsidRDefault="0052473E" w:rsidP="0006572B">
      <w:pPr>
        <w:ind w:firstLine="709"/>
        <w:rPr>
          <w:b/>
          <w:bCs/>
          <w:i/>
          <w:iCs/>
          <w:lang w:val="uk-UA"/>
        </w:rPr>
      </w:pPr>
    </w:p>
    <w:p w:rsidR="00643483" w:rsidRPr="001919BB" w:rsidRDefault="0006572B" w:rsidP="0052473E">
      <w:pPr>
        <w:pStyle w:val="2"/>
        <w:rPr>
          <w:lang w:val="uk-UA"/>
        </w:rPr>
      </w:pPr>
      <w:bookmarkStart w:id="12" w:name="_Toc259542800"/>
      <w:r w:rsidRPr="001919BB">
        <w:rPr>
          <w:lang w:val="uk-UA"/>
        </w:rPr>
        <w:t xml:space="preserve">2.6 </w:t>
      </w:r>
      <w:r w:rsidR="00643483" w:rsidRPr="001919BB">
        <w:rPr>
          <w:lang w:val="uk-UA"/>
        </w:rPr>
        <w:t>Динамічні коефіцієнти по зусиллях і по переміщеннях</w:t>
      </w:r>
      <w:r w:rsidRPr="001919BB">
        <w:rPr>
          <w:lang w:val="uk-UA"/>
        </w:rPr>
        <w:t xml:space="preserve">  </w:t>
      </w:r>
      <w:r w:rsidR="00643483" w:rsidRPr="001919BB">
        <w:rPr>
          <w:lang w:val="uk-UA"/>
        </w:rPr>
        <w:t>для характерних перерізів системи</w:t>
      </w:r>
      <w:bookmarkEnd w:id="12"/>
    </w:p>
    <w:p w:rsidR="0052473E" w:rsidRPr="001919BB" w:rsidRDefault="0052473E" w:rsidP="0006572B">
      <w:pPr>
        <w:ind w:firstLine="709"/>
        <w:rPr>
          <w:lang w:val="uk-UA"/>
        </w:rPr>
      </w:pPr>
    </w:p>
    <w:p w:rsidR="00643483" w:rsidRPr="001919BB" w:rsidRDefault="00643483" w:rsidP="0006572B">
      <w:pPr>
        <w:ind w:firstLine="709"/>
        <w:rPr>
          <w:lang w:val="uk-UA"/>
        </w:rPr>
      </w:pPr>
      <w:r w:rsidRPr="001919BB">
        <w:rPr>
          <w:lang w:val="uk-UA"/>
        </w:rPr>
        <w:t>Динамічний коефіцієнт по зусиллях визначається для характерних перерізів за формулою: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64348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0"/>
          <w:lang w:val="uk-UA"/>
        </w:rPr>
        <w:object w:dxaOrig="1340" w:dyaOrig="720">
          <v:shape id="_x0000_i1098" type="#_x0000_t75" style="width:66.75pt;height:36pt" o:ole="">
            <v:imagedata r:id="rId143" o:title=""/>
          </v:shape>
          <o:OLEObject Type="Embed" ProgID="Equation.3" ShapeID="_x0000_i1098" DrawAspect="Content" ObjectID="_1469732512" r:id="rId144"/>
        </w:object>
      </w:r>
      <w:r w:rsidR="00643483" w:rsidRPr="001919BB">
        <w:rPr>
          <w:lang w:val="uk-UA"/>
        </w:rPr>
        <w:t>:</w:t>
      </w:r>
    </w:p>
    <w:p w:rsidR="0064348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4"/>
          <w:lang w:val="uk-UA"/>
        </w:rPr>
        <w:object w:dxaOrig="1980" w:dyaOrig="620">
          <v:shape id="_x0000_i1099" type="#_x0000_t75" style="width:99pt;height:30.75pt" o:ole="">
            <v:imagedata r:id="rId145" o:title=""/>
          </v:shape>
          <o:OLEObject Type="Embed" ProgID="Equation.3" ShapeID="_x0000_i1099" DrawAspect="Content" ObjectID="_1469732513" r:id="rId146"/>
        </w:object>
      </w:r>
      <w:r w:rsidR="00643483" w:rsidRPr="001919BB">
        <w:rPr>
          <w:lang w:val="uk-UA"/>
        </w:rPr>
        <w:t>;</w:t>
      </w:r>
    </w:p>
    <w:p w:rsidR="0064348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8"/>
          <w:lang w:val="uk-UA"/>
        </w:rPr>
        <w:object w:dxaOrig="1900" w:dyaOrig="660">
          <v:shape id="_x0000_i1100" type="#_x0000_t75" style="width:95.25pt;height:33pt" o:ole="">
            <v:imagedata r:id="rId147" o:title=""/>
          </v:shape>
          <o:OLEObject Type="Embed" ProgID="Equation.3" ShapeID="_x0000_i1100" DrawAspect="Content" ObjectID="_1469732514" r:id="rId148"/>
        </w:object>
      </w:r>
      <w:r w:rsidR="00DD40F8" w:rsidRPr="001919BB">
        <w:rPr>
          <w:lang w:val="uk-UA"/>
        </w:rPr>
        <w:t>;</w:t>
      </w:r>
    </w:p>
    <w:p w:rsidR="00DD40F8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4"/>
          <w:lang w:val="uk-UA"/>
        </w:rPr>
        <w:object w:dxaOrig="2000" w:dyaOrig="620">
          <v:shape id="_x0000_i1101" type="#_x0000_t75" style="width:101.25pt;height:31.5pt" o:ole="">
            <v:imagedata r:id="rId149" o:title=""/>
          </v:shape>
          <o:OLEObject Type="Embed" ProgID="Equation.3" ShapeID="_x0000_i1101" DrawAspect="Content" ObjectID="_1469732515" r:id="rId150"/>
        </w:object>
      </w:r>
      <w:r w:rsidR="00317274" w:rsidRPr="001919BB">
        <w:rPr>
          <w:lang w:val="uk-UA"/>
        </w:rPr>
        <w:t>;</w:t>
      </w: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4"/>
          <w:lang w:val="uk-UA"/>
        </w:rPr>
        <w:object w:dxaOrig="1920" w:dyaOrig="620">
          <v:shape id="_x0000_i1102" type="#_x0000_t75" style="width:96pt;height:30.75pt" o:ole="">
            <v:imagedata r:id="rId151" o:title=""/>
          </v:shape>
          <o:OLEObject Type="Embed" ProgID="Equation.3" ShapeID="_x0000_i1102" DrawAspect="Content" ObjectID="_1469732516" r:id="rId152"/>
        </w:object>
      </w:r>
      <w:r w:rsidR="00317274" w:rsidRPr="001919BB">
        <w:rPr>
          <w:lang w:val="uk-UA"/>
        </w:rPr>
        <w:t>.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643483" w:rsidRPr="001919BB" w:rsidRDefault="00643483" w:rsidP="0006572B">
      <w:pPr>
        <w:ind w:firstLine="709"/>
        <w:rPr>
          <w:lang w:val="uk-UA"/>
        </w:rPr>
      </w:pPr>
      <w:r w:rsidRPr="001919BB">
        <w:rPr>
          <w:lang w:val="uk-UA"/>
        </w:rPr>
        <w:t>Динаміч</w:t>
      </w:r>
      <w:r w:rsidR="00394741" w:rsidRPr="001919BB">
        <w:rPr>
          <w:lang w:val="uk-UA"/>
        </w:rPr>
        <w:t>н</w:t>
      </w:r>
      <w:r w:rsidRPr="001919BB">
        <w:rPr>
          <w:lang w:val="uk-UA"/>
        </w:rPr>
        <w:t>і</w:t>
      </w:r>
      <w:r w:rsidR="00394741" w:rsidRPr="001919BB">
        <w:rPr>
          <w:lang w:val="uk-UA"/>
        </w:rPr>
        <w:t xml:space="preserve"> коефіцієнти</w:t>
      </w:r>
      <w:r w:rsidRPr="001919BB">
        <w:rPr>
          <w:lang w:val="uk-UA"/>
        </w:rPr>
        <w:t xml:space="preserve"> по переміщенням</w:t>
      </w:r>
      <w:r w:rsidR="00394741" w:rsidRPr="001919BB">
        <w:rPr>
          <w:lang w:val="uk-UA"/>
        </w:rPr>
        <w:t xml:space="preserve"> обчислю</w:t>
      </w:r>
      <w:r w:rsidR="00317274" w:rsidRPr="001919BB">
        <w:rPr>
          <w:lang w:val="uk-UA"/>
        </w:rPr>
        <w:t>ю</w:t>
      </w:r>
      <w:r w:rsidR="00394741" w:rsidRPr="001919BB">
        <w:rPr>
          <w:lang w:val="uk-UA"/>
        </w:rPr>
        <w:t>ться за формулою</w:t>
      </w:r>
      <w:r w:rsidRPr="001919BB">
        <w:rPr>
          <w:lang w:val="uk-UA"/>
        </w:rPr>
        <w:t>:</w:t>
      </w:r>
    </w:p>
    <w:p w:rsidR="0052473E" w:rsidRPr="001919BB" w:rsidRDefault="0052473E" w:rsidP="0006572B">
      <w:pPr>
        <w:ind w:firstLine="709"/>
        <w:rPr>
          <w:lang w:val="uk-UA"/>
        </w:rPr>
      </w:pPr>
    </w:p>
    <w:p w:rsidR="0064348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30"/>
          <w:lang w:val="uk-UA"/>
        </w:rPr>
        <w:object w:dxaOrig="960" w:dyaOrig="700">
          <v:shape id="_x0000_i1103" type="#_x0000_t75" style="width:48pt;height:35.25pt" o:ole="">
            <v:imagedata r:id="rId153" o:title=""/>
          </v:shape>
          <o:OLEObject Type="Embed" ProgID="Equation.3" ShapeID="_x0000_i1103" DrawAspect="Content" ObjectID="_1469732517" r:id="rId154"/>
        </w:object>
      </w:r>
      <w:r w:rsidR="00394741" w:rsidRPr="001919BB">
        <w:rPr>
          <w:lang w:val="uk-UA"/>
        </w:rPr>
        <w:t>:</w:t>
      </w:r>
    </w:p>
    <w:p w:rsidR="0064348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8"/>
          <w:lang w:val="uk-UA"/>
        </w:rPr>
        <w:object w:dxaOrig="2299" w:dyaOrig="660">
          <v:shape id="_x0000_i1104" type="#_x0000_t75" style="width:114.75pt;height:33pt" o:ole="">
            <v:imagedata r:id="rId155" o:title=""/>
          </v:shape>
          <o:OLEObject Type="Embed" ProgID="Equation.3" ShapeID="_x0000_i1104" DrawAspect="Content" ObjectID="_1469732518" r:id="rId156"/>
        </w:object>
      </w:r>
      <w:r w:rsidR="002712F4" w:rsidRPr="001919BB">
        <w:rPr>
          <w:lang w:val="uk-UA"/>
        </w:rPr>
        <w:t>;</w:t>
      </w:r>
    </w:p>
    <w:p w:rsidR="00643483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8"/>
          <w:lang w:val="uk-UA"/>
        </w:rPr>
        <w:object w:dxaOrig="2360" w:dyaOrig="660">
          <v:shape id="_x0000_i1105" type="#_x0000_t75" style="width:117.75pt;height:33pt" o:ole="">
            <v:imagedata r:id="rId157" o:title=""/>
          </v:shape>
          <o:OLEObject Type="Embed" ProgID="Equation.3" ShapeID="_x0000_i1105" DrawAspect="Content" ObjectID="_1469732519" r:id="rId158"/>
        </w:object>
      </w:r>
      <w:r w:rsidR="002712F4" w:rsidRPr="001919BB">
        <w:rPr>
          <w:lang w:val="uk-UA"/>
        </w:rPr>
        <w:t>;</w:t>
      </w:r>
    </w:p>
    <w:p w:rsidR="0006572B" w:rsidRPr="001919BB" w:rsidRDefault="00BC3502" w:rsidP="0006572B">
      <w:pPr>
        <w:ind w:firstLine="709"/>
        <w:rPr>
          <w:lang w:val="uk-UA"/>
        </w:rPr>
      </w:pPr>
      <w:r w:rsidRPr="001919BB">
        <w:rPr>
          <w:position w:val="-28"/>
          <w:lang w:val="uk-UA"/>
        </w:rPr>
        <w:object w:dxaOrig="2360" w:dyaOrig="660">
          <v:shape id="_x0000_i1106" type="#_x0000_t75" style="width:117.75pt;height:33pt" o:ole="">
            <v:imagedata r:id="rId159" o:title=""/>
          </v:shape>
          <o:OLEObject Type="Embed" ProgID="Equation.3" ShapeID="_x0000_i1106" DrawAspect="Content" ObjectID="_1469732520" r:id="rId160"/>
        </w:object>
      </w:r>
      <w:r w:rsidR="002712F4" w:rsidRPr="001919BB">
        <w:rPr>
          <w:lang w:val="uk-UA"/>
        </w:rPr>
        <w:t>.</w:t>
      </w:r>
    </w:p>
    <w:p w:rsidR="00125A3B" w:rsidRPr="001919BB" w:rsidRDefault="0052473E" w:rsidP="0052473E">
      <w:pPr>
        <w:pStyle w:val="2"/>
        <w:rPr>
          <w:lang w:val="uk-UA"/>
        </w:rPr>
      </w:pPr>
      <w:r w:rsidRPr="001919BB">
        <w:rPr>
          <w:lang w:val="uk-UA"/>
        </w:rPr>
        <w:br w:type="page"/>
      </w:r>
      <w:bookmarkStart w:id="13" w:name="_Toc259542801"/>
      <w:r w:rsidR="0006572B" w:rsidRPr="001919BB">
        <w:rPr>
          <w:lang w:val="uk-UA"/>
        </w:rPr>
        <w:t xml:space="preserve">2.7 </w:t>
      </w:r>
      <w:r w:rsidR="00F131B5" w:rsidRPr="001919BB">
        <w:rPr>
          <w:lang w:val="uk-UA"/>
        </w:rPr>
        <w:t>Деформована схема рами при вимушених коливаннях</w:t>
      </w:r>
      <w:bookmarkEnd w:id="13"/>
    </w:p>
    <w:p w:rsidR="0052473E" w:rsidRPr="001919BB" w:rsidRDefault="0052473E" w:rsidP="0052473E">
      <w:pPr>
        <w:ind w:firstLine="709"/>
        <w:rPr>
          <w:lang w:val="uk-UA"/>
        </w:rPr>
      </w:pPr>
    </w:p>
    <w:p w:rsidR="007D3DDE" w:rsidRPr="001919BB" w:rsidRDefault="00FC0626" w:rsidP="0006572B">
      <w:pPr>
        <w:ind w:firstLine="709"/>
        <w:rPr>
          <w:lang w:val="uk-UA"/>
        </w:rPr>
      </w:pPr>
      <w:r>
        <w:rPr>
          <w:lang w:val="uk-UA"/>
        </w:rPr>
        <w:pict>
          <v:shape id="_x0000_i1107" type="#_x0000_t75" style="width:285.75pt;height:193.5pt">
            <v:imagedata r:id="rId161" o:title="" croptop="28051f" cropbottom="6440f" cropleft="24417f" cropright="14994f"/>
          </v:shape>
        </w:pict>
      </w:r>
    </w:p>
    <w:p w:rsidR="0006572B" w:rsidRPr="001919BB" w:rsidRDefault="0052473E" w:rsidP="0052473E">
      <w:pPr>
        <w:pStyle w:val="2"/>
        <w:rPr>
          <w:lang w:val="uk-UA"/>
        </w:rPr>
      </w:pPr>
      <w:r w:rsidRPr="001919BB">
        <w:rPr>
          <w:lang w:val="uk-UA"/>
        </w:rPr>
        <w:br w:type="page"/>
      </w:r>
      <w:bookmarkStart w:id="14" w:name="_Toc259542802"/>
      <w:r w:rsidR="00251820" w:rsidRPr="001919BB">
        <w:rPr>
          <w:lang w:val="uk-UA"/>
        </w:rPr>
        <w:t>Література</w:t>
      </w:r>
      <w:bookmarkEnd w:id="14"/>
    </w:p>
    <w:p w:rsidR="0052473E" w:rsidRPr="001919BB" w:rsidRDefault="0052473E" w:rsidP="0052473E">
      <w:pPr>
        <w:ind w:firstLine="709"/>
        <w:rPr>
          <w:lang w:val="uk-UA"/>
        </w:rPr>
      </w:pPr>
    </w:p>
    <w:p w:rsidR="0006572B" w:rsidRPr="001919BB" w:rsidRDefault="00251820" w:rsidP="0052473E">
      <w:pPr>
        <w:ind w:firstLine="12"/>
        <w:rPr>
          <w:lang w:val="uk-UA"/>
        </w:rPr>
      </w:pPr>
      <w:r w:rsidRPr="001919BB">
        <w:rPr>
          <w:lang w:val="uk-UA"/>
        </w:rPr>
        <w:t>1. Смирнов А</w:t>
      </w:r>
      <w:r w:rsidR="0006572B" w:rsidRPr="001919BB">
        <w:rPr>
          <w:lang w:val="uk-UA"/>
        </w:rPr>
        <w:t xml:space="preserve">.Ф., </w:t>
      </w:r>
      <w:r w:rsidRPr="001919BB">
        <w:rPr>
          <w:lang w:val="uk-UA"/>
        </w:rPr>
        <w:t>Александров А</w:t>
      </w:r>
      <w:r w:rsidR="0006572B" w:rsidRPr="001919BB">
        <w:rPr>
          <w:lang w:val="uk-UA"/>
        </w:rPr>
        <w:t xml:space="preserve">.В., </w:t>
      </w:r>
      <w:r w:rsidRPr="001919BB">
        <w:rPr>
          <w:lang w:val="uk-UA"/>
        </w:rPr>
        <w:t>Лащеников Б</w:t>
      </w:r>
      <w:r w:rsidR="0006572B" w:rsidRPr="001919BB">
        <w:rPr>
          <w:lang w:val="uk-UA"/>
        </w:rPr>
        <w:t xml:space="preserve">.Я., </w:t>
      </w:r>
      <w:r w:rsidRPr="001919BB">
        <w:rPr>
          <w:lang w:val="uk-UA"/>
        </w:rPr>
        <w:t>Шапошников Н</w:t>
      </w:r>
      <w:r w:rsidR="0006572B" w:rsidRPr="001919BB">
        <w:rPr>
          <w:lang w:val="uk-UA"/>
        </w:rPr>
        <w:t xml:space="preserve">.Н. </w:t>
      </w:r>
      <w:r w:rsidRPr="001919BB">
        <w:rPr>
          <w:lang w:val="uk-UA"/>
        </w:rPr>
        <w:t xml:space="preserve">Строительная механика стержневых систем.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М.: Стройиздат, 1981.</w:t>
      </w:r>
    </w:p>
    <w:p w:rsidR="0006572B" w:rsidRPr="001919BB" w:rsidRDefault="00251820" w:rsidP="0052473E">
      <w:pPr>
        <w:ind w:firstLine="12"/>
        <w:rPr>
          <w:lang w:val="uk-UA"/>
        </w:rPr>
      </w:pPr>
      <w:r w:rsidRPr="001919BB">
        <w:rPr>
          <w:lang w:val="uk-UA"/>
        </w:rPr>
        <w:t>2. Дарков А</w:t>
      </w:r>
      <w:r w:rsidR="0006572B" w:rsidRPr="001919BB">
        <w:rPr>
          <w:lang w:val="uk-UA"/>
        </w:rPr>
        <w:t xml:space="preserve">.В., </w:t>
      </w:r>
      <w:r w:rsidRPr="001919BB">
        <w:rPr>
          <w:lang w:val="uk-UA"/>
        </w:rPr>
        <w:t>Шапошников Н</w:t>
      </w:r>
      <w:r w:rsidR="0006572B" w:rsidRPr="001919BB">
        <w:rPr>
          <w:lang w:val="uk-UA"/>
        </w:rPr>
        <w:t xml:space="preserve">.Н. </w:t>
      </w:r>
      <w:r w:rsidRPr="001919BB">
        <w:rPr>
          <w:lang w:val="uk-UA"/>
        </w:rPr>
        <w:t xml:space="preserve">Строительная механика.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8-е изд., перераб. и доп.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М.: Высшая школа, 1986.</w:t>
      </w:r>
    </w:p>
    <w:p w:rsidR="0006572B" w:rsidRPr="001919BB" w:rsidRDefault="00251820" w:rsidP="0052473E">
      <w:pPr>
        <w:ind w:firstLine="12"/>
        <w:rPr>
          <w:lang w:val="uk-UA"/>
        </w:rPr>
      </w:pPr>
      <w:r w:rsidRPr="001919BB">
        <w:rPr>
          <w:lang w:val="uk-UA"/>
        </w:rPr>
        <w:t>3. Киселев В</w:t>
      </w:r>
      <w:r w:rsidR="0006572B" w:rsidRPr="001919BB">
        <w:rPr>
          <w:lang w:val="uk-UA"/>
        </w:rPr>
        <w:t xml:space="preserve">.А. </w:t>
      </w:r>
      <w:r w:rsidRPr="001919BB">
        <w:rPr>
          <w:lang w:val="uk-UA"/>
        </w:rPr>
        <w:t xml:space="preserve">Строительная механика, общий курс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4-е изд., исправленное и доп.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М.: Стройиздат, 1986.</w:t>
      </w:r>
    </w:p>
    <w:p w:rsidR="0006572B" w:rsidRPr="001919BB" w:rsidRDefault="00251820" w:rsidP="0052473E">
      <w:pPr>
        <w:ind w:firstLine="12"/>
        <w:rPr>
          <w:lang w:val="uk-UA"/>
        </w:rPr>
      </w:pPr>
      <w:r w:rsidRPr="001919BB">
        <w:rPr>
          <w:lang w:val="uk-UA"/>
        </w:rPr>
        <w:t>4. Бутенко Ю</w:t>
      </w:r>
      <w:r w:rsidR="0006572B" w:rsidRPr="001919BB">
        <w:rPr>
          <w:lang w:val="uk-UA"/>
        </w:rPr>
        <w:t xml:space="preserve">.И., </w:t>
      </w:r>
      <w:r w:rsidRPr="001919BB">
        <w:rPr>
          <w:lang w:val="uk-UA"/>
        </w:rPr>
        <w:t>Канн С</w:t>
      </w:r>
      <w:r w:rsidR="0006572B" w:rsidRPr="001919BB">
        <w:rPr>
          <w:lang w:val="uk-UA"/>
        </w:rPr>
        <w:t xml:space="preserve">.Н., </w:t>
      </w:r>
      <w:r w:rsidRPr="001919BB">
        <w:rPr>
          <w:lang w:val="uk-UA"/>
        </w:rPr>
        <w:t>Пустовойтов В</w:t>
      </w:r>
      <w:r w:rsidR="0006572B" w:rsidRPr="001919BB">
        <w:rPr>
          <w:lang w:val="uk-UA"/>
        </w:rPr>
        <w:t xml:space="preserve">.П. </w:t>
      </w:r>
      <w:r w:rsidRPr="001919BB">
        <w:rPr>
          <w:lang w:val="uk-UA"/>
        </w:rPr>
        <w:t xml:space="preserve">и др. Строительная механика стержневых систем и оболочек.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К.: Вища школа, 1980.</w:t>
      </w:r>
    </w:p>
    <w:p w:rsidR="0006572B" w:rsidRPr="001919BB" w:rsidRDefault="00251820" w:rsidP="0052473E">
      <w:pPr>
        <w:ind w:firstLine="12"/>
        <w:rPr>
          <w:lang w:val="uk-UA"/>
        </w:rPr>
      </w:pPr>
      <w:r w:rsidRPr="001919BB">
        <w:rPr>
          <w:lang w:val="uk-UA"/>
        </w:rPr>
        <w:t>5. Строительная механика. Руководство к практическим занятиям / Под ред. Ю</w:t>
      </w:r>
      <w:r w:rsidR="0006572B" w:rsidRPr="001919BB">
        <w:rPr>
          <w:lang w:val="uk-UA"/>
        </w:rPr>
        <w:t xml:space="preserve">.И. </w:t>
      </w:r>
      <w:r w:rsidRPr="001919BB">
        <w:rPr>
          <w:lang w:val="uk-UA"/>
        </w:rPr>
        <w:t xml:space="preserve">Бутенко.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К.: Вища школа, 1989.</w:t>
      </w:r>
    </w:p>
    <w:p w:rsidR="0006572B" w:rsidRPr="001919BB" w:rsidRDefault="00251820" w:rsidP="0052473E">
      <w:pPr>
        <w:ind w:firstLine="12"/>
        <w:rPr>
          <w:lang w:val="uk-UA"/>
        </w:rPr>
      </w:pPr>
      <w:r w:rsidRPr="001919BB">
        <w:rPr>
          <w:lang w:val="uk-UA"/>
        </w:rPr>
        <w:t>6. Руководство к практическим занятиям по курсу строительной механики</w:t>
      </w:r>
      <w:r w:rsidR="0006572B" w:rsidRPr="001919BB">
        <w:rPr>
          <w:lang w:val="uk-UA"/>
        </w:rPr>
        <w:t xml:space="preserve"> (</w:t>
      </w:r>
      <w:r w:rsidRPr="001919BB">
        <w:rPr>
          <w:lang w:val="uk-UA"/>
        </w:rPr>
        <w:t>статически определимые и неопределимые системы) / Под ред. Г</w:t>
      </w:r>
      <w:r w:rsidR="0006572B" w:rsidRPr="001919BB">
        <w:rPr>
          <w:lang w:val="uk-UA"/>
        </w:rPr>
        <w:t xml:space="preserve">.К. </w:t>
      </w:r>
      <w:r w:rsidRPr="001919BB">
        <w:rPr>
          <w:lang w:val="uk-UA"/>
        </w:rPr>
        <w:t xml:space="preserve">Клейна.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3-е изд., перераб. и доп. </w:t>
      </w:r>
      <w:r w:rsidR="0006572B" w:rsidRPr="001919BB">
        <w:rPr>
          <w:lang w:val="uk-UA"/>
        </w:rPr>
        <w:t>-</w:t>
      </w:r>
      <w:r w:rsidRPr="001919BB">
        <w:rPr>
          <w:lang w:val="uk-UA"/>
        </w:rPr>
        <w:t xml:space="preserve"> М.: Высшая школа, 1973.</w:t>
      </w:r>
    </w:p>
    <w:p w:rsidR="0006572B" w:rsidRPr="001919BB" w:rsidRDefault="00251820" w:rsidP="0052473E">
      <w:pPr>
        <w:ind w:firstLine="12"/>
        <w:rPr>
          <w:lang w:val="uk-UA"/>
        </w:rPr>
      </w:pPr>
      <w:r w:rsidRPr="001919BB">
        <w:rPr>
          <w:lang w:val="uk-UA"/>
        </w:rPr>
        <w:t>7. Методичні вказівки та контрольні завдання з дисципліни „Будівельна механіка</w:t>
      </w:r>
      <w:r w:rsidR="0006572B" w:rsidRPr="001919BB">
        <w:rPr>
          <w:lang w:val="uk-UA"/>
        </w:rPr>
        <w:t xml:space="preserve"> (</w:t>
      </w:r>
      <w:r w:rsidRPr="001919BB">
        <w:rPr>
          <w:lang w:val="uk-UA"/>
        </w:rPr>
        <w:t>спецкурс)” для студентів денної форми навчання. Частина 3</w:t>
      </w:r>
      <w:r w:rsidR="0006572B" w:rsidRPr="001919BB">
        <w:rPr>
          <w:lang w:val="uk-UA"/>
        </w:rPr>
        <w:t xml:space="preserve"> (</w:t>
      </w:r>
      <w:r w:rsidRPr="001919BB">
        <w:rPr>
          <w:lang w:val="uk-UA"/>
        </w:rPr>
        <w:t>стійкість і динаміка будівель і споруд) / Полтава: ПНТУ, 2003. Укладачі: О</w:t>
      </w:r>
      <w:r w:rsidR="0006572B" w:rsidRPr="001919BB">
        <w:rPr>
          <w:lang w:val="uk-UA"/>
        </w:rPr>
        <w:t xml:space="preserve">.А. </w:t>
      </w:r>
      <w:r w:rsidRPr="001919BB">
        <w:rPr>
          <w:lang w:val="uk-UA"/>
        </w:rPr>
        <w:t>Шкурупій, Б</w:t>
      </w:r>
      <w:r w:rsidR="0006572B" w:rsidRPr="001919BB">
        <w:rPr>
          <w:lang w:val="uk-UA"/>
        </w:rPr>
        <w:t xml:space="preserve">.П. </w:t>
      </w:r>
      <w:r w:rsidRPr="001919BB">
        <w:rPr>
          <w:lang w:val="uk-UA"/>
        </w:rPr>
        <w:t>Митрофанов, А</w:t>
      </w:r>
      <w:r w:rsidR="0006572B" w:rsidRPr="001919BB">
        <w:rPr>
          <w:lang w:val="uk-UA"/>
        </w:rPr>
        <w:t xml:space="preserve">.М. </w:t>
      </w:r>
      <w:r w:rsidRPr="001919BB">
        <w:rPr>
          <w:lang w:val="uk-UA"/>
        </w:rPr>
        <w:t>Пащенко.</w:t>
      </w:r>
      <w:bookmarkStart w:id="15" w:name="_GoBack"/>
      <w:bookmarkEnd w:id="15"/>
    </w:p>
    <w:sectPr w:rsidR="0006572B" w:rsidRPr="001919BB" w:rsidSect="0006572B">
      <w:headerReference w:type="default" r:id="rId162"/>
      <w:pgSz w:w="11906" w:h="16838" w:code="9"/>
      <w:pgMar w:top="1134" w:right="851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35" w:rsidRDefault="00501235">
      <w:pPr>
        <w:ind w:firstLine="709"/>
      </w:pPr>
      <w:r>
        <w:separator/>
      </w:r>
    </w:p>
  </w:endnote>
  <w:endnote w:type="continuationSeparator" w:id="0">
    <w:p w:rsidR="00501235" w:rsidRDefault="0050123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35" w:rsidRDefault="00501235">
      <w:pPr>
        <w:ind w:firstLine="709"/>
      </w:pPr>
      <w:r>
        <w:separator/>
      </w:r>
    </w:p>
  </w:footnote>
  <w:footnote w:type="continuationSeparator" w:id="0">
    <w:p w:rsidR="00501235" w:rsidRDefault="0050123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235" w:rsidRDefault="00501235" w:rsidP="0006572B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1919BB">
      <w:rPr>
        <w:rStyle w:val="af7"/>
      </w:rPr>
      <w:t>2</w:t>
    </w:r>
    <w:r>
      <w:rPr>
        <w:rStyle w:val="af7"/>
      </w:rPr>
      <w:fldChar w:fldCharType="end"/>
    </w:r>
  </w:p>
  <w:p w:rsidR="00501235" w:rsidRDefault="00501235" w:rsidP="0006572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D32061"/>
    <w:multiLevelType w:val="hybridMultilevel"/>
    <w:tmpl w:val="F4E0E3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DA148D"/>
    <w:multiLevelType w:val="hybridMultilevel"/>
    <w:tmpl w:val="EE805576"/>
    <w:lvl w:ilvl="0" w:tplc="EBA81968">
      <w:start w:val="1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163"/>
        </w:tabs>
        <w:ind w:left="21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C71D17"/>
    <w:multiLevelType w:val="hybridMultilevel"/>
    <w:tmpl w:val="F40E4962"/>
    <w:lvl w:ilvl="0" w:tplc="A4F8634C">
      <w:start w:val="1"/>
      <w:numFmt w:val="decimal"/>
      <w:lvlText w:val="%1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F8C6BB9"/>
    <w:multiLevelType w:val="hybridMultilevel"/>
    <w:tmpl w:val="B9AC9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1B408C"/>
    <w:multiLevelType w:val="multilevel"/>
    <w:tmpl w:val="B9AC9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D3EE6"/>
    <w:multiLevelType w:val="hybridMultilevel"/>
    <w:tmpl w:val="30E06A4C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350CB4"/>
    <w:multiLevelType w:val="hybridMultilevel"/>
    <w:tmpl w:val="11E4DBAE"/>
    <w:lvl w:ilvl="0" w:tplc="B18CCABC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"/>
  <w:drawingGridVerticalSpacing w:val="6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E9A"/>
    <w:rsid w:val="00005A7C"/>
    <w:rsid w:val="00011931"/>
    <w:rsid w:val="00012F69"/>
    <w:rsid w:val="00021154"/>
    <w:rsid w:val="00026F81"/>
    <w:rsid w:val="00037F26"/>
    <w:rsid w:val="0005047C"/>
    <w:rsid w:val="00056B97"/>
    <w:rsid w:val="0006572B"/>
    <w:rsid w:val="000777BF"/>
    <w:rsid w:val="000B09B7"/>
    <w:rsid w:val="000D0270"/>
    <w:rsid w:val="000D0BE4"/>
    <w:rsid w:val="000F20C8"/>
    <w:rsid w:val="000F2E80"/>
    <w:rsid w:val="00100255"/>
    <w:rsid w:val="00111E78"/>
    <w:rsid w:val="0011578F"/>
    <w:rsid w:val="00116396"/>
    <w:rsid w:val="00120243"/>
    <w:rsid w:val="00120660"/>
    <w:rsid w:val="0012122B"/>
    <w:rsid w:val="00124FA5"/>
    <w:rsid w:val="00125A3B"/>
    <w:rsid w:val="00137247"/>
    <w:rsid w:val="00141483"/>
    <w:rsid w:val="0015380A"/>
    <w:rsid w:val="001562D5"/>
    <w:rsid w:val="00162F6A"/>
    <w:rsid w:val="001675D3"/>
    <w:rsid w:val="001678CC"/>
    <w:rsid w:val="00167CA2"/>
    <w:rsid w:val="0017356F"/>
    <w:rsid w:val="00173F7A"/>
    <w:rsid w:val="00187E00"/>
    <w:rsid w:val="001919BB"/>
    <w:rsid w:val="00192551"/>
    <w:rsid w:val="00196DE7"/>
    <w:rsid w:val="001B43F0"/>
    <w:rsid w:val="001E6FAF"/>
    <w:rsid w:val="00202A8F"/>
    <w:rsid w:val="00202DB0"/>
    <w:rsid w:val="00211B5E"/>
    <w:rsid w:val="00217D29"/>
    <w:rsid w:val="00220F7E"/>
    <w:rsid w:val="0022541D"/>
    <w:rsid w:val="00226E7E"/>
    <w:rsid w:val="0023255D"/>
    <w:rsid w:val="002421CF"/>
    <w:rsid w:val="00251820"/>
    <w:rsid w:val="00251906"/>
    <w:rsid w:val="0025489B"/>
    <w:rsid w:val="00260D7E"/>
    <w:rsid w:val="00261CC0"/>
    <w:rsid w:val="00262A08"/>
    <w:rsid w:val="00263F3A"/>
    <w:rsid w:val="00264FAE"/>
    <w:rsid w:val="0026643A"/>
    <w:rsid w:val="002712F4"/>
    <w:rsid w:val="002800FA"/>
    <w:rsid w:val="00281125"/>
    <w:rsid w:val="00286ADA"/>
    <w:rsid w:val="00293BD6"/>
    <w:rsid w:val="002966F3"/>
    <w:rsid w:val="002A44B9"/>
    <w:rsid w:val="002A67B5"/>
    <w:rsid w:val="002A7EBB"/>
    <w:rsid w:val="002C25C0"/>
    <w:rsid w:val="002C4357"/>
    <w:rsid w:val="002D0AD4"/>
    <w:rsid w:val="002D5740"/>
    <w:rsid w:val="002D7F51"/>
    <w:rsid w:val="002E1F98"/>
    <w:rsid w:val="002E2B7E"/>
    <w:rsid w:val="002E3960"/>
    <w:rsid w:val="002F177D"/>
    <w:rsid w:val="002F3CC2"/>
    <w:rsid w:val="00307419"/>
    <w:rsid w:val="00310417"/>
    <w:rsid w:val="0031191F"/>
    <w:rsid w:val="00311C62"/>
    <w:rsid w:val="00313112"/>
    <w:rsid w:val="00317274"/>
    <w:rsid w:val="003203E2"/>
    <w:rsid w:val="00323D9C"/>
    <w:rsid w:val="003342EB"/>
    <w:rsid w:val="00334D06"/>
    <w:rsid w:val="00335466"/>
    <w:rsid w:val="00336A60"/>
    <w:rsid w:val="00372E9A"/>
    <w:rsid w:val="00381446"/>
    <w:rsid w:val="00393DED"/>
    <w:rsid w:val="00394741"/>
    <w:rsid w:val="003A3605"/>
    <w:rsid w:val="003A4BB3"/>
    <w:rsid w:val="003B4750"/>
    <w:rsid w:val="003B554D"/>
    <w:rsid w:val="003D6793"/>
    <w:rsid w:val="003E2C93"/>
    <w:rsid w:val="003F53BE"/>
    <w:rsid w:val="00400F29"/>
    <w:rsid w:val="004055F3"/>
    <w:rsid w:val="00406896"/>
    <w:rsid w:val="004135A2"/>
    <w:rsid w:val="00415AE0"/>
    <w:rsid w:val="004248EF"/>
    <w:rsid w:val="0043019D"/>
    <w:rsid w:val="00434F37"/>
    <w:rsid w:val="00440F22"/>
    <w:rsid w:val="00447792"/>
    <w:rsid w:val="0048033A"/>
    <w:rsid w:val="00490C62"/>
    <w:rsid w:val="00493629"/>
    <w:rsid w:val="004C1C06"/>
    <w:rsid w:val="004D1F50"/>
    <w:rsid w:val="004E2C23"/>
    <w:rsid w:val="004E6D03"/>
    <w:rsid w:val="004F21E4"/>
    <w:rsid w:val="004F4078"/>
    <w:rsid w:val="005005D0"/>
    <w:rsid w:val="00501235"/>
    <w:rsid w:val="005039F4"/>
    <w:rsid w:val="00505923"/>
    <w:rsid w:val="00510981"/>
    <w:rsid w:val="00520366"/>
    <w:rsid w:val="0052473E"/>
    <w:rsid w:val="005250CD"/>
    <w:rsid w:val="005536B7"/>
    <w:rsid w:val="0055390B"/>
    <w:rsid w:val="00553A07"/>
    <w:rsid w:val="00553E69"/>
    <w:rsid w:val="0056373A"/>
    <w:rsid w:val="005645FD"/>
    <w:rsid w:val="00565B36"/>
    <w:rsid w:val="00566DCE"/>
    <w:rsid w:val="00571E61"/>
    <w:rsid w:val="005A1E82"/>
    <w:rsid w:val="005A676F"/>
    <w:rsid w:val="005A711D"/>
    <w:rsid w:val="005B0659"/>
    <w:rsid w:val="005B2BB0"/>
    <w:rsid w:val="005B2F8A"/>
    <w:rsid w:val="005B326C"/>
    <w:rsid w:val="005B33C1"/>
    <w:rsid w:val="005B4916"/>
    <w:rsid w:val="005B6084"/>
    <w:rsid w:val="005B66F6"/>
    <w:rsid w:val="005C03CA"/>
    <w:rsid w:val="005C74FD"/>
    <w:rsid w:val="005E24FE"/>
    <w:rsid w:val="005F5A33"/>
    <w:rsid w:val="005F7762"/>
    <w:rsid w:val="005F785A"/>
    <w:rsid w:val="00610F9A"/>
    <w:rsid w:val="0061197F"/>
    <w:rsid w:val="00614E81"/>
    <w:rsid w:val="00624CEA"/>
    <w:rsid w:val="00632042"/>
    <w:rsid w:val="0063224A"/>
    <w:rsid w:val="00633A55"/>
    <w:rsid w:val="00634602"/>
    <w:rsid w:val="00634D42"/>
    <w:rsid w:val="00643483"/>
    <w:rsid w:val="0065135E"/>
    <w:rsid w:val="00671E8B"/>
    <w:rsid w:val="006720A3"/>
    <w:rsid w:val="00677409"/>
    <w:rsid w:val="00686E7B"/>
    <w:rsid w:val="006A08A7"/>
    <w:rsid w:val="006A3989"/>
    <w:rsid w:val="006B7005"/>
    <w:rsid w:val="006D3F2A"/>
    <w:rsid w:val="006D6CFE"/>
    <w:rsid w:val="006D78A8"/>
    <w:rsid w:val="006E091C"/>
    <w:rsid w:val="006E0C03"/>
    <w:rsid w:val="007057E3"/>
    <w:rsid w:val="007114C8"/>
    <w:rsid w:val="007127DC"/>
    <w:rsid w:val="00726524"/>
    <w:rsid w:val="00732C6B"/>
    <w:rsid w:val="00734E20"/>
    <w:rsid w:val="00737604"/>
    <w:rsid w:val="00747556"/>
    <w:rsid w:val="0075470D"/>
    <w:rsid w:val="00754B6A"/>
    <w:rsid w:val="0076103A"/>
    <w:rsid w:val="007635E7"/>
    <w:rsid w:val="00797D88"/>
    <w:rsid w:val="007B06F5"/>
    <w:rsid w:val="007C0135"/>
    <w:rsid w:val="007D2C90"/>
    <w:rsid w:val="007D3DDE"/>
    <w:rsid w:val="007D7326"/>
    <w:rsid w:val="007E2670"/>
    <w:rsid w:val="007E465B"/>
    <w:rsid w:val="007F5E22"/>
    <w:rsid w:val="008008B9"/>
    <w:rsid w:val="0080201A"/>
    <w:rsid w:val="0080242A"/>
    <w:rsid w:val="00802781"/>
    <w:rsid w:val="00802DEB"/>
    <w:rsid w:val="0080768B"/>
    <w:rsid w:val="00810A08"/>
    <w:rsid w:val="00826A6B"/>
    <w:rsid w:val="00835D38"/>
    <w:rsid w:val="0083756D"/>
    <w:rsid w:val="00842A6E"/>
    <w:rsid w:val="0084741C"/>
    <w:rsid w:val="00855D4C"/>
    <w:rsid w:val="00860CA8"/>
    <w:rsid w:val="00867B47"/>
    <w:rsid w:val="0087082D"/>
    <w:rsid w:val="00872782"/>
    <w:rsid w:val="0088599D"/>
    <w:rsid w:val="008863C7"/>
    <w:rsid w:val="008864A8"/>
    <w:rsid w:val="00886D2A"/>
    <w:rsid w:val="008900D9"/>
    <w:rsid w:val="008A2C96"/>
    <w:rsid w:val="008A74BC"/>
    <w:rsid w:val="008C1DDF"/>
    <w:rsid w:val="008D04B5"/>
    <w:rsid w:val="008E0D86"/>
    <w:rsid w:val="008E6F8F"/>
    <w:rsid w:val="008F3E8D"/>
    <w:rsid w:val="008F4FFA"/>
    <w:rsid w:val="008F68CD"/>
    <w:rsid w:val="008F7F2E"/>
    <w:rsid w:val="009041FC"/>
    <w:rsid w:val="0090657D"/>
    <w:rsid w:val="0091317D"/>
    <w:rsid w:val="00913F65"/>
    <w:rsid w:val="00922293"/>
    <w:rsid w:val="009246C0"/>
    <w:rsid w:val="00926BBE"/>
    <w:rsid w:val="00935104"/>
    <w:rsid w:val="00946201"/>
    <w:rsid w:val="00953EF3"/>
    <w:rsid w:val="00955D4F"/>
    <w:rsid w:val="009723EA"/>
    <w:rsid w:val="00977A1E"/>
    <w:rsid w:val="009800A4"/>
    <w:rsid w:val="009827DD"/>
    <w:rsid w:val="009C393F"/>
    <w:rsid w:val="009C7F7F"/>
    <w:rsid w:val="009D2EC8"/>
    <w:rsid w:val="009D3B7F"/>
    <w:rsid w:val="009D6CD3"/>
    <w:rsid w:val="009E3174"/>
    <w:rsid w:val="009E38E7"/>
    <w:rsid w:val="009E6216"/>
    <w:rsid w:val="00A019A8"/>
    <w:rsid w:val="00A028D1"/>
    <w:rsid w:val="00A2640C"/>
    <w:rsid w:val="00A321F9"/>
    <w:rsid w:val="00A32D87"/>
    <w:rsid w:val="00A33EDE"/>
    <w:rsid w:val="00A3574F"/>
    <w:rsid w:val="00A42CD4"/>
    <w:rsid w:val="00A4445E"/>
    <w:rsid w:val="00A467AE"/>
    <w:rsid w:val="00A47A7D"/>
    <w:rsid w:val="00A52B62"/>
    <w:rsid w:val="00A578AC"/>
    <w:rsid w:val="00A57B9F"/>
    <w:rsid w:val="00A64727"/>
    <w:rsid w:val="00A70E7E"/>
    <w:rsid w:val="00A8075B"/>
    <w:rsid w:val="00A84A5C"/>
    <w:rsid w:val="00A91657"/>
    <w:rsid w:val="00A97605"/>
    <w:rsid w:val="00AA7254"/>
    <w:rsid w:val="00AD2FE2"/>
    <w:rsid w:val="00AD37BF"/>
    <w:rsid w:val="00AD41C1"/>
    <w:rsid w:val="00AE23AA"/>
    <w:rsid w:val="00AE3B3A"/>
    <w:rsid w:val="00AF29C9"/>
    <w:rsid w:val="00AF2B60"/>
    <w:rsid w:val="00AF2EA6"/>
    <w:rsid w:val="00AF4D67"/>
    <w:rsid w:val="00AF6FFA"/>
    <w:rsid w:val="00B01E3C"/>
    <w:rsid w:val="00B02AE6"/>
    <w:rsid w:val="00B05D5C"/>
    <w:rsid w:val="00B125E0"/>
    <w:rsid w:val="00B14EB3"/>
    <w:rsid w:val="00B1731F"/>
    <w:rsid w:val="00B20F4F"/>
    <w:rsid w:val="00B24A14"/>
    <w:rsid w:val="00B35873"/>
    <w:rsid w:val="00B431F3"/>
    <w:rsid w:val="00B51FF3"/>
    <w:rsid w:val="00B631FB"/>
    <w:rsid w:val="00B6527D"/>
    <w:rsid w:val="00B71F49"/>
    <w:rsid w:val="00B74BE8"/>
    <w:rsid w:val="00B77319"/>
    <w:rsid w:val="00B93A7D"/>
    <w:rsid w:val="00B95B59"/>
    <w:rsid w:val="00B972BE"/>
    <w:rsid w:val="00B97B8E"/>
    <w:rsid w:val="00BA080A"/>
    <w:rsid w:val="00BA6F7B"/>
    <w:rsid w:val="00BB18A6"/>
    <w:rsid w:val="00BB5F4F"/>
    <w:rsid w:val="00BC0142"/>
    <w:rsid w:val="00BC186B"/>
    <w:rsid w:val="00BC2B84"/>
    <w:rsid w:val="00BC3502"/>
    <w:rsid w:val="00BC405A"/>
    <w:rsid w:val="00BD37EB"/>
    <w:rsid w:val="00BD4E48"/>
    <w:rsid w:val="00BE69E2"/>
    <w:rsid w:val="00BE7A45"/>
    <w:rsid w:val="00BF020C"/>
    <w:rsid w:val="00BF2665"/>
    <w:rsid w:val="00BF6A43"/>
    <w:rsid w:val="00C062C4"/>
    <w:rsid w:val="00C12F1D"/>
    <w:rsid w:val="00C14EAD"/>
    <w:rsid w:val="00C1558F"/>
    <w:rsid w:val="00C20651"/>
    <w:rsid w:val="00C235A9"/>
    <w:rsid w:val="00C32C27"/>
    <w:rsid w:val="00C45C1D"/>
    <w:rsid w:val="00C476AF"/>
    <w:rsid w:val="00C623F3"/>
    <w:rsid w:val="00C66232"/>
    <w:rsid w:val="00C876D7"/>
    <w:rsid w:val="00C922A0"/>
    <w:rsid w:val="00CA5884"/>
    <w:rsid w:val="00CA6C66"/>
    <w:rsid w:val="00CB1874"/>
    <w:rsid w:val="00CB1FC3"/>
    <w:rsid w:val="00CC31B5"/>
    <w:rsid w:val="00CC4AA3"/>
    <w:rsid w:val="00CC4E09"/>
    <w:rsid w:val="00CE12B3"/>
    <w:rsid w:val="00CF0AEF"/>
    <w:rsid w:val="00CF1E03"/>
    <w:rsid w:val="00CF2DE2"/>
    <w:rsid w:val="00D023B4"/>
    <w:rsid w:val="00D13A46"/>
    <w:rsid w:val="00D27789"/>
    <w:rsid w:val="00D3333D"/>
    <w:rsid w:val="00D33E7D"/>
    <w:rsid w:val="00D37096"/>
    <w:rsid w:val="00D4622D"/>
    <w:rsid w:val="00D474EE"/>
    <w:rsid w:val="00D47E80"/>
    <w:rsid w:val="00D61E53"/>
    <w:rsid w:val="00D63090"/>
    <w:rsid w:val="00D842E7"/>
    <w:rsid w:val="00D8503B"/>
    <w:rsid w:val="00D85279"/>
    <w:rsid w:val="00D91C6E"/>
    <w:rsid w:val="00D92D7C"/>
    <w:rsid w:val="00DA556E"/>
    <w:rsid w:val="00DC780D"/>
    <w:rsid w:val="00DC7939"/>
    <w:rsid w:val="00DD12C8"/>
    <w:rsid w:val="00DD2564"/>
    <w:rsid w:val="00DD40F8"/>
    <w:rsid w:val="00DD7A9F"/>
    <w:rsid w:val="00DE2138"/>
    <w:rsid w:val="00DF43DA"/>
    <w:rsid w:val="00DF5743"/>
    <w:rsid w:val="00DF7028"/>
    <w:rsid w:val="00E01184"/>
    <w:rsid w:val="00E06A3E"/>
    <w:rsid w:val="00E161BE"/>
    <w:rsid w:val="00E252E7"/>
    <w:rsid w:val="00E2593C"/>
    <w:rsid w:val="00E31249"/>
    <w:rsid w:val="00E329FB"/>
    <w:rsid w:val="00E41A16"/>
    <w:rsid w:val="00E46282"/>
    <w:rsid w:val="00E61D93"/>
    <w:rsid w:val="00E65A8D"/>
    <w:rsid w:val="00E94135"/>
    <w:rsid w:val="00E948AA"/>
    <w:rsid w:val="00EA4C9D"/>
    <w:rsid w:val="00EA5814"/>
    <w:rsid w:val="00EB1445"/>
    <w:rsid w:val="00ED7872"/>
    <w:rsid w:val="00EE09B2"/>
    <w:rsid w:val="00EE3C7D"/>
    <w:rsid w:val="00EE7437"/>
    <w:rsid w:val="00F00735"/>
    <w:rsid w:val="00F05678"/>
    <w:rsid w:val="00F07CFD"/>
    <w:rsid w:val="00F1109D"/>
    <w:rsid w:val="00F131B5"/>
    <w:rsid w:val="00F13A19"/>
    <w:rsid w:val="00F13A78"/>
    <w:rsid w:val="00F2039A"/>
    <w:rsid w:val="00F26E03"/>
    <w:rsid w:val="00F35B68"/>
    <w:rsid w:val="00F43E42"/>
    <w:rsid w:val="00F51BC3"/>
    <w:rsid w:val="00F5793E"/>
    <w:rsid w:val="00F835A5"/>
    <w:rsid w:val="00F851BC"/>
    <w:rsid w:val="00F92B6F"/>
    <w:rsid w:val="00F96A70"/>
    <w:rsid w:val="00FA7338"/>
    <w:rsid w:val="00FA7EB7"/>
    <w:rsid w:val="00FB27CD"/>
    <w:rsid w:val="00FB7B12"/>
    <w:rsid w:val="00FC0626"/>
    <w:rsid w:val="00FC17CB"/>
    <w:rsid w:val="00FC4408"/>
    <w:rsid w:val="00FD78D7"/>
    <w:rsid w:val="00FF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9"/>
    <o:shapelayout v:ext="edit">
      <o:idmap v:ext="edit" data="1"/>
    </o:shapelayout>
  </w:shapeDefaults>
  <w:decimalSymbol w:val=","/>
  <w:listSeparator w:val=";"/>
  <w14:defaultImageDpi w14:val="0"/>
  <w15:docId w15:val="{445AA751-4C57-4818-9891-24D96305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6572B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6572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6572B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06572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6572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6572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6572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6572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6572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a6">
    <w:name w:val="Чертежный"/>
    <w:uiPriority w:val="99"/>
    <w:rsid w:val="00286ADA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7">
    <w:name w:val="caption"/>
    <w:basedOn w:val="a2"/>
    <w:next w:val="a2"/>
    <w:uiPriority w:val="99"/>
    <w:qFormat/>
    <w:rsid w:val="0006572B"/>
    <w:pPr>
      <w:ind w:firstLine="709"/>
    </w:pPr>
    <w:rPr>
      <w:b/>
      <w:bCs/>
      <w:sz w:val="20"/>
      <w:szCs w:val="20"/>
    </w:rPr>
  </w:style>
  <w:style w:type="paragraph" w:styleId="a8">
    <w:name w:val="header"/>
    <w:basedOn w:val="a2"/>
    <w:next w:val="a9"/>
    <w:link w:val="aa"/>
    <w:uiPriority w:val="99"/>
    <w:rsid w:val="0006572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b">
    <w:name w:val="endnote reference"/>
    <w:basedOn w:val="a3"/>
    <w:uiPriority w:val="99"/>
    <w:semiHidden/>
    <w:rsid w:val="0006572B"/>
    <w:rPr>
      <w:vertAlign w:val="superscript"/>
    </w:rPr>
  </w:style>
  <w:style w:type="paragraph" w:styleId="ac">
    <w:name w:val="footer"/>
    <w:basedOn w:val="a2"/>
    <w:link w:val="ad"/>
    <w:uiPriority w:val="99"/>
    <w:semiHidden/>
    <w:rsid w:val="0006572B"/>
    <w:pPr>
      <w:tabs>
        <w:tab w:val="center" w:pos="4819"/>
        <w:tab w:val="right" w:pos="9639"/>
      </w:tabs>
      <w:ind w:firstLine="709"/>
    </w:pPr>
  </w:style>
  <w:style w:type="character" w:customStyle="1" w:styleId="aa">
    <w:name w:val="Верхній колонтитул Знак"/>
    <w:basedOn w:val="a3"/>
    <w:link w:val="a8"/>
    <w:uiPriority w:val="99"/>
    <w:semiHidden/>
    <w:locked/>
    <w:rsid w:val="0006572B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06572B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e"/>
    <w:uiPriority w:val="99"/>
    <w:rsid w:val="0006572B"/>
    <w:pPr>
      <w:ind w:firstLine="709"/>
    </w:pPr>
  </w:style>
  <w:style w:type="character" w:customStyle="1" w:styleId="ae">
    <w:name w:val="Основний текст Знак"/>
    <w:basedOn w:val="a3"/>
    <w:link w:val="a9"/>
    <w:uiPriority w:val="99"/>
    <w:semiHidden/>
    <w:rPr>
      <w:sz w:val="28"/>
      <w:szCs w:val="28"/>
    </w:rPr>
  </w:style>
  <w:style w:type="character" w:customStyle="1" w:styleId="af">
    <w:name w:val="Верхний колонтитул Знак"/>
    <w:basedOn w:val="a3"/>
    <w:uiPriority w:val="99"/>
    <w:rsid w:val="0006572B"/>
    <w:rPr>
      <w:kern w:val="16"/>
      <w:sz w:val="24"/>
      <w:szCs w:val="24"/>
    </w:rPr>
  </w:style>
  <w:style w:type="paragraph" w:customStyle="1" w:styleId="af0">
    <w:name w:val="выделение"/>
    <w:uiPriority w:val="99"/>
    <w:rsid w:val="0006572B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basedOn w:val="a3"/>
    <w:uiPriority w:val="99"/>
    <w:rsid w:val="0006572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2"/>
    <w:uiPriority w:val="99"/>
    <w:rsid w:val="0006572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06572B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basedOn w:val="a3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4"/>
    <w:uiPriority w:val="99"/>
    <w:locked/>
    <w:rsid w:val="0006572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06572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ій колонтитул Знак"/>
    <w:basedOn w:val="a3"/>
    <w:link w:val="ac"/>
    <w:uiPriority w:val="99"/>
    <w:semiHidden/>
    <w:locked/>
    <w:rsid w:val="0006572B"/>
    <w:rPr>
      <w:sz w:val="28"/>
      <w:szCs w:val="28"/>
      <w:lang w:val="ru-RU" w:eastAsia="ru-RU"/>
    </w:rPr>
  </w:style>
  <w:style w:type="character" w:styleId="af6">
    <w:name w:val="footnote reference"/>
    <w:basedOn w:val="a3"/>
    <w:uiPriority w:val="99"/>
    <w:semiHidden/>
    <w:rsid w:val="0006572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6572B"/>
    <w:pPr>
      <w:numPr>
        <w:numId w:val="8"/>
      </w:numPr>
      <w:tabs>
        <w:tab w:val="clear" w:pos="0"/>
        <w:tab w:val="num" w:pos="1077"/>
      </w:tabs>
      <w:spacing w:after="0" w:line="360" w:lineRule="auto"/>
      <w:ind w:firstLine="720"/>
      <w:jc w:val="both"/>
    </w:pPr>
    <w:rPr>
      <w:sz w:val="28"/>
      <w:szCs w:val="28"/>
    </w:rPr>
  </w:style>
  <w:style w:type="character" w:styleId="af7">
    <w:name w:val="page number"/>
    <w:basedOn w:val="a3"/>
    <w:uiPriority w:val="99"/>
    <w:rsid w:val="0006572B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basedOn w:val="a3"/>
    <w:uiPriority w:val="99"/>
    <w:rsid w:val="0006572B"/>
    <w:rPr>
      <w:sz w:val="28"/>
      <w:szCs w:val="28"/>
    </w:rPr>
  </w:style>
  <w:style w:type="paragraph" w:styleId="af9">
    <w:name w:val="Normal (Web)"/>
    <w:basedOn w:val="a2"/>
    <w:uiPriority w:val="99"/>
    <w:rsid w:val="0006572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06572B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06572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06572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6572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6572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6572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6572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6572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basedOn w:val="a3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06572B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06572B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6572B"/>
    <w:pPr>
      <w:numPr>
        <w:numId w:val="9"/>
      </w:numPr>
      <w:tabs>
        <w:tab w:val="clear" w:pos="1077"/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6572B"/>
    <w:pPr>
      <w:numPr>
        <w:numId w:val="10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6572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6572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6572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6572B"/>
    <w:rPr>
      <w:i/>
      <w:iCs/>
    </w:rPr>
  </w:style>
  <w:style w:type="paragraph" w:customStyle="1" w:styleId="afd">
    <w:name w:val="ТАБЛИЦА"/>
    <w:next w:val="a2"/>
    <w:autoRedefine/>
    <w:uiPriority w:val="99"/>
    <w:rsid w:val="0006572B"/>
    <w:pPr>
      <w:spacing w:after="0" w:line="360" w:lineRule="auto"/>
    </w:pPr>
    <w:rPr>
      <w:color w:val="000000"/>
      <w:sz w:val="20"/>
      <w:szCs w:val="2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06572B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06572B"/>
  </w:style>
  <w:style w:type="table" w:customStyle="1" w:styleId="14">
    <w:name w:val="Стиль таблицы1"/>
    <w:uiPriority w:val="99"/>
    <w:rsid w:val="0006572B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06572B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06572B"/>
    <w:pPr>
      <w:spacing w:after="0" w:line="240" w:lineRule="auto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06572B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basedOn w:val="a3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06572B"/>
    <w:pPr>
      <w:ind w:firstLine="709"/>
    </w:pPr>
    <w:rPr>
      <w:color w:val="000000"/>
      <w:sz w:val="20"/>
      <w:szCs w:val="20"/>
    </w:rPr>
  </w:style>
  <w:style w:type="paragraph" w:customStyle="1" w:styleId="aff4">
    <w:name w:val="титут"/>
    <w:autoRedefine/>
    <w:uiPriority w:val="99"/>
    <w:rsid w:val="0006572B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3">
    <w:name w:val="Текст виноски Знак"/>
    <w:basedOn w:val="a3"/>
    <w:link w:val="aff2"/>
    <w:uiPriority w:val="99"/>
    <w:locked/>
    <w:rsid w:val="0006572B"/>
    <w:rPr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80.wmf"/><Relationship Id="rId107" Type="http://schemas.openxmlformats.org/officeDocument/2006/relationships/image" Target="media/image53.wmf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4.wmf"/><Relationship Id="rId149" Type="http://schemas.openxmlformats.org/officeDocument/2006/relationships/image" Target="media/image75.wmf"/><Relationship Id="rId5" Type="http://schemas.openxmlformats.org/officeDocument/2006/relationships/footnotes" Target="footnotes.xml"/><Relationship Id="rId95" Type="http://schemas.openxmlformats.org/officeDocument/2006/relationships/image" Target="media/image47.wmf"/><Relationship Id="rId160" Type="http://schemas.openxmlformats.org/officeDocument/2006/relationships/oleObject" Target="embeddings/oleObject74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image" Target="media/image59.wmf"/><Relationship Id="rId139" Type="http://schemas.openxmlformats.org/officeDocument/2006/relationships/image" Target="media/image70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69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oleObject" Target="embeddings/oleObject46.bin"/><Relationship Id="rId108" Type="http://schemas.openxmlformats.org/officeDocument/2006/relationships/oleObject" Target="embeddings/oleObject49.bin"/><Relationship Id="rId124" Type="http://schemas.openxmlformats.org/officeDocument/2006/relationships/image" Target="media/image62.wmf"/><Relationship Id="rId129" Type="http://schemas.openxmlformats.org/officeDocument/2006/relationships/oleObject" Target="embeddings/oleObject59.bin"/><Relationship Id="rId54" Type="http://schemas.openxmlformats.org/officeDocument/2006/relationships/oleObject" Target="embeddings/oleObject23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3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73.wmf"/><Relationship Id="rId161" Type="http://schemas.openxmlformats.org/officeDocument/2006/relationships/image" Target="media/image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image" Target="media/image23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4.bin"/><Relationship Id="rId44" Type="http://schemas.openxmlformats.org/officeDocument/2006/relationships/image" Target="media/image20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39.bin"/><Relationship Id="rId130" Type="http://schemas.openxmlformats.org/officeDocument/2006/relationships/image" Target="media/image65.wmf"/><Relationship Id="rId135" Type="http://schemas.openxmlformats.org/officeDocument/2006/relationships/image" Target="media/image68.wmf"/><Relationship Id="rId151" Type="http://schemas.openxmlformats.org/officeDocument/2006/relationships/image" Target="media/image76.wmf"/><Relationship Id="rId156" Type="http://schemas.openxmlformats.org/officeDocument/2006/relationships/oleObject" Target="embeddings/oleObject72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4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60.wmf"/><Relationship Id="rId125" Type="http://schemas.openxmlformats.org/officeDocument/2006/relationships/oleObject" Target="embeddings/oleObject57.bin"/><Relationship Id="rId141" Type="http://schemas.openxmlformats.org/officeDocument/2006/relationships/image" Target="media/image71.wmf"/><Relationship Id="rId146" Type="http://schemas.openxmlformats.org/officeDocument/2006/relationships/oleObject" Target="embeddings/oleObject67.bin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162" Type="http://schemas.openxmlformats.org/officeDocument/2006/relationships/header" Target="header1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2.bin"/><Relationship Id="rId131" Type="http://schemas.openxmlformats.org/officeDocument/2006/relationships/image" Target="media/image6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79.wmf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152" Type="http://schemas.openxmlformats.org/officeDocument/2006/relationships/oleObject" Target="embeddings/oleObject70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2.wmf"/><Relationship Id="rId126" Type="http://schemas.openxmlformats.org/officeDocument/2006/relationships/image" Target="media/image63.wmf"/><Relationship Id="rId147" Type="http://schemas.openxmlformats.org/officeDocument/2006/relationships/image" Target="media/image74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5.bin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116" Type="http://schemas.openxmlformats.org/officeDocument/2006/relationships/image" Target="media/image58.wmf"/><Relationship Id="rId137" Type="http://schemas.openxmlformats.org/officeDocument/2006/relationships/image" Target="media/image69.wmf"/><Relationship Id="rId158" Type="http://schemas.openxmlformats.org/officeDocument/2006/relationships/oleObject" Target="embeddings/oleObject7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7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77.wmf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2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1.wmf"/><Relationship Id="rId143" Type="http://schemas.openxmlformats.org/officeDocument/2006/relationships/image" Target="media/image72.wmf"/><Relationship Id="rId148" Type="http://schemas.openxmlformats.org/officeDocument/2006/relationships/oleObject" Target="embeddings/oleObject68.bin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26" Type="http://schemas.openxmlformats.org/officeDocument/2006/relationships/image" Target="media/image11.wmf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image" Target="media/image43.wmf"/><Relationship Id="rId112" Type="http://schemas.openxmlformats.org/officeDocument/2006/relationships/image" Target="media/image56.wmf"/><Relationship Id="rId133" Type="http://schemas.openxmlformats.org/officeDocument/2006/relationships/image" Target="media/image67.wmf"/><Relationship Id="rId154" Type="http://schemas.openxmlformats.org/officeDocument/2006/relationships/oleObject" Target="embeddings/oleObject71.bin"/><Relationship Id="rId16" Type="http://schemas.openxmlformats.org/officeDocument/2006/relationships/image" Target="media/image6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6.bin"/><Relationship Id="rId90" Type="http://schemas.openxmlformats.org/officeDocument/2006/relationships/image" Target="media/image44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1.bin"/><Relationship Id="rId134" Type="http://schemas.openxmlformats.org/officeDocument/2006/relationships/oleObject" Target="embeddings/oleObject61.bin"/><Relationship Id="rId80" Type="http://schemas.openxmlformats.org/officeDocument/2006/relationships/image" Target="media/image39.wmf"/><Relationship Id="rId155" Type="http://schemas.openxmlformats.org/officeDocument/2006/relationships/image" Target="media/image7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1554</Words>
  <Characters>8862</Characters>
  <Application>Microsoft Office Word</Application>
  <DocSecurity>0</DocSecurity>
  <Lines>73</Lines>
  <Paragraphs>20</Paragraphs>
  <ScaleCrop>false</ScaleCrop>
  <Company>Diapsalmata</Company>
  <LinksUpToDate>false</LinksUpToDate>
  <CharactersWithSpaces>10396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Nik</dc:creator>
  <cp:keywords/>
  <dc:description/>
  <cp:lastModifiedBy>Irina</cp:lastModifiedBy>
  <cp:revision>2</cp:revision>
  <cp:lastPrinted>2005-12-08T14:48:00Z</cp:lastPrinted>
  <dcterms:created xsi:type="dcterms:W3CDTF">2014-08-16T19:11:00Z</dcterms:created>
  <dcterms:modified xsi:type="dcterms:W3CDTF">2014-08-16T19:11:00Z</dcterms:modified>
</cp:coreProperties>
</file>