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AF5" w:rsidRDefault="008615CC" w:rsidP="008615CC">
      <w:pPr>
        <w:jc w:val="center"/>
        <w:rPr>
          <w:b/>
          <w:sz w:val="28"/>
          <w:szCs w:val="28"/>
        </w:rPr>
      </w:pPr>
      <w:r w:rsidRPr="008615CC">
        <w:rPr>
          <w:b/>
          <w:sz w:val="28"/>
          <w:szCs w:val="28"/>
        </w:rPr>
        <w:t>Водоснабжение</w:t>
      </w:r>
    </w:p>
    <w:p w:rsidR="008615CC" w:rsidRDefault="008615CC" w:rsidP="008615CC">
      <w:r w:rsidRPr="008615CC">
        <w:t>Водосна́бжение — подача поверхностных или подземных вод водопотребителям в требуемом количестве и в соответствии с целевыми показателями качества воды в водных объектах. Инженерные сооружения, предназначенные для решения задач водоснабжения, называют системой водоснабжения, или водопроводом.</w:t>
      </w:r>
    </w:p>
    <w:p w:rsidR="008615CC" w:rsidRPr="008615CC" w:rsidRDefault="008615CC" w:rsidP="008615CC">
      <w:pPr>
        <w:jc w:val="center"/>
        <w:rPr>
          <w:b/>
          <w:i/>
        </w:rPr>
      </w:pPr>
      <w:r w:rsidRPr="008615CC">
        <w:rPr>
          <w:b/>
          <w:i/>
        </w:rPr>
        <w:t>Цели водоснабжения</w:t>
      </w:r>
    </w:p>
    <w:p w:rsidR="008615CC" w:rsidRDefault="008615CC" w:rsidP="008615CC">
      <w:r>
        <w:t>Вода расходуется различными потребителями на самые разнообразные нужды. Однако подавляющее большинство этих расходов может быть сведено к трем основным категориям:</w:t>
      </w:r>
    </w:p>
    <w:p w:rsidR="008615CC" w:rsidRDefault="008615CC" w:rsidP="008615CC">
      <w:pPr>
        <w:numPr>
          <w:ilvl w:val="0"/>
          <w:numId w:val="1"/>
        </w:numPr>
      </w:pPr>
      <w:r>
        <w:t>расход на хозяйственно-питьевые нужды (питье, приготовление пищи, умывание, стирка, поддержание чистоты жилищ и т. д.),</w:t>
      </w:r>
    </w:p>
    <w:p w:rsidR="008615CC" w:rsidRDefault="008615CC" w:rsidP="008615CC">
      <w:pPr>
        <w:numPr>
          <w:ilvl w:val="0"/>
          <w:numId w:val="1"/>
        </w:numPr>
      </w:pPr>
      <w:r>
        <w:t>расход на производственные нужды (расход предприятиями промышленности, транспорта, энергетики, сельского хозяйства и т. д.),</w:t>
      </w:r>
    </w:p>
    <w:p w:rsidR="008615CC" w:rsidRDefault="008615CC" w:rsidP="008615CC">
      <w:pPr>
        <w:numPr>
          <w:ilvl w:val="0"/>
          <w:numId w:val="1"/>
        </w:numPr>
      </w:pPr>
      <w:r>
        <w:t>расход для пожаротушения.</w:t>
      </w:r>
    </w:p>
    <w:p w:rsidR="008615CC" w:rsidRDefault="008615CC" w:rsidP="008615CC"/>
    <w:p w:rsidR="008615CC" w:rsidRDefault="008615CC" w:rsidP="008615CC">
      <w:r>
        <w:t>При подаче воды учитывают её качество, например, к питьевой воде предъявляются требования СанПиН 2.1.4.1074-01 «Питьевая вода. Гигиенические требования к качеству воды централизованных систем питьевого водоснабжения. Контроль качества». Для доведения качества воды до требуемых норм используют водоподготовку.</w:t>
      </w:r>
    </w:p>
    <w:p w:rsidR="008615CC" w:rsidRPr="008615CC" w:rsidRDefault="008615CC" w:rsidP="008615CC">
      <w:pPr>
        <w:jc w:val="center"/>
        <w:rPr>
          <w:b/>
          <w:i/>
        </w:rPr>
      </w:pPr>
      <w:r w:rsidRPr="008615CC">
        <w:rPr>
          <w:b/>
          <w:i/>
        </w:rPr>
        <w:t>Источники водоснабжения</w:t>
      </w:r>
    </w:p>
    <w:p w:rsidR="008615CC" w:rsidRDefault="008615CC" w:rsidP="008615CC">
      <w:r>
        <w:t>Выбор источника является одной из наиболее ответственных задач при устройстве системы водоснабжения, так как он определяет в значительной степени характер самой системы, наличие в ее составе тех или иных сооружений, а следовательно, стоимость и строительства, и эксплуатации. Источник водоснабжения должен удовлетворять следующим основным требованиям:</w:t>
      </w:r>
    </w:p>
    <w:p w:rsidR="008615CC" w:rsidRDefault="008615CC" w:rsidP="008615CC">
      <w:r>
        <w:t>обеспечивать получение из него необходимых количеств воды с учетом роста водопотребления на перспективу развития объекта;</w:t>
      </w:r>
    </w:p>
    <w:p w:rsidR="008615CC" w:rsidRDefault="008615CC" w:rsidP="008615CC">
      <w:r>
        <w:t>обеспечивать бесперебойность снабжения водой потребителей;</w:t>
      </w:r>
    </w:p>
    <w:p w:rsidR="008615CC" w:rsidRDefault="008615CC" w:rsidP="008615CC">
      <w:r>
        <w:t>давать воду такого качества, которое в наибольшей степени отвечает нуждам потребителей или позволяет достичь требуемого качества путем простой и дешевой ее очистки;</w:t>
      </w:r>
    </w:p>
    <w:p w:rsidR="008615CC" w:rsidRDefault="008615CC" w:rsidP="008615CC">
      <w:r>
        <w:t>обеспечивать возможность подачи воды объекту с наименьшей затратой средств;</w:t>
      </w:r>
    </w:p>
    <w:p w:rsidR="008615CC" w:rsidRDefault="008615CC" w:rsidP="008615CC">
      <w:r>
        <w:t>обладать такой мощностью, чтобы отбор воды из него не нарушал сложившуюся экологическую систему.</w:t>
      </w:r>
    </w:p>
    <w:p w:rsidR="008615CC" w:rsidRDefault="008615CC" w:rsidP="008615CC"/>
    <w:p w:rsidR="008615CC" w:rsidRDefault="008615CC" w:rsidP="008615CC">
      <w:r>
        <w:t>Правильное решение вопроса о выборе источника водоснабжения для каждого данного объекта требует тщательного изучения и анализа водных ресурсов района, в котором расположен объект. Практически все используемые для целей водоснабжения природные источники воды могут быть отнесены к двум основным группам:</w:t>
      </w:r>
    </w:p>
    <w:p w:rsidR="008615CC" w:rsidRDefault="008615CC" w:rsidP="008615CC">
      <w:r>
        <w:t>поверхностные источники — моря или их отдельные части (заливы, проливы), водотоки (реки, ручьи, каналы), водоемы (озера, пруды, водохранилища, обводненные карьеры), болота, природные выходы подземных вод (гейзеры, родники), ледники, снежники;</w:t>
      </w:r>
    </w:p>
    <w:p w:rsidR="008615CC" w:rsidRDefault="008615CC" w:rsidP="008615CC">
      <w:r>
        <w:t>подземные источники — бассейны подземных вод, водоносные горизонты.</w:t>
      </w:r>
    </w:p>
    <w:p w:rsidR="008615CC" w:rsidRDefault="008615CC" w:rsidP="008615CC">
      <w:pPr>
        <w:jc w:val="center"/>
        <w:rPr>
          <w:b/>
          <w:i/>
        </w:rPr>
      </w:pPr>
      <w:r w:rsidRPr="008615CC">
        <w:rPr>
          <w:b/>
          <w:i/>
        </w:rPr>
        <w:t>Система водоснабжения</w:t>
      </w:r>
    </w:p>
    <w:p w:rsidR="008615CC" w:rsidRDefault="008615CC" w:rsidP="008615CC">
      <w:r w:rsidRPr="008615CC">
        <w:t>Система водоснабжения представляет собой комплекс сооружений для обеспечения определенной (данной) группы потребителей (данного объекта) водой в требуемых количествах и требуемого качества. Кроме того, система водоснабжения должна обладать определенной степенью надежности, то есть обеспечивать снабжение потребителей водой без недопустимого снижения установленных показателей своей работы в отношении количества или качества подаваемой воды (перерывы или снижение подачи воды или ухудшение ее качества в недопустимых пределах).</w:t>
      </w:r>
    </w:p>
    <w:p w:rsidR="008615CC" w:rsidRDefault="008615CC" w:rsidP="008615CC"/>
    <w:p w:rsidR="008615CC" w:rsidRDefault="008615CC" w:rsidP="008615CC">
      <w:pPr>
        <w:jc w:val="center"/>
        <w:rPr>
          <w:b/>
        </w:rPr>
      </w:pPr>
      <w:r w:rsidRPr="008615CC">
        <w:rPr>
          <w:b/>
        </w:rPr>
        <w:t>Основные элементы системы водоснабжения</w:t>
      </w:r>
    </w:p>
    <w:p w:rsidR="008615CC" w:rsidRDefault="008615CC" w:rsidP="008615CC">
      <w:r>
        <w:t>Система водоснабжения (населенного места или промышленного предприятия) должна обеспечивать получение воды из природных источников, ее очистку, если это вызывается требованиями потребителей, и подачу к местам потребления. Для выполнения этих задач служат следующие сооружения, входящие обычно в состав системы водоснабжения:</w:t>
      </w:r>
    </w:p>
    <w:p w:rsidR="008615CC" w:rsidRDefault="008615CC" w:rsidP="008615CC">
      <w:pPr>
        <w:numPr>
          <w:ilvl w:val="0"/>
          <w:numId w:val="2"/>
        </w:numPr>
      </w:pPr>
      <w:r>
        <w:t>водозаборные сооружения, при помощи которых осуществляется прием воды из природных источников,</w:t>
      </w:r>
    </w:p>
    <w:p w:rsidR="008615CC" w:rsidRDefault="008615CC" w:rsidP="008615CC">
      <w:pPr>
        <w:numPr>
          <w:ilvl w:val="0"/>
          <w:numId w:val="2"/>
        </w:numPr>
      </w:pPr>
      <w:r>
        <w:t>водоподъемные сооружения, то есть насосные станции, подающие воду к местам ее очистки, хранения или потребления,</w:t>
      </w:r>
    </w:p>
    <w:p w:rsidR="008615CC" w:rsidRDefault="008615CC" w:rsidP="008615CC">
      <w:pPr>
        <w:numPr>
          <w:ilvl w:val="0"/>
          <w:numId w:val="2"/>
        </w:numPr>
      </w:pPr>
      <w:r>
        <w:t>сооружения для очистки воды,</w:t>
      </w:r>
    </w:p>
    <w:p w:rsidR="008615CC" w:rsidRDefault="008615CC" w:rsidP="008615CC">
      <w:pPr>
        <w:numPr>
          <w:ilvl w:val="0"/>
          <w:numId w:val="2"/>
        </w:numPr>
      </w:pPr>
      <w:r>
        <w:t>водоводы и водопроводные сети, служащие для транспортирования и подачи воды к местам ее потребления,</w:t>
      </w:r>
    </w:p>
    <w:p w:rsidR="008615CC" w:rsidRDefault="008615CC" w:rsidP="008615CC">
      <w:pPr>
        <w:numPr>
          <w:ilvl w:val="0"/>
          <w:numId w:val="2"/>
        </w:numPr>
      </w:pPr>
      <w:r>
        <w:t>башни и резервуары, играющие роль регулирующих и запасных емкостей в системе водоснабжения.</w:t>
      </w:r>
    </w:p>
    <w:p w:rsidR="008615CC" w:rsidRDefault="008615CC" w:rsidP="008615CC"/>
    <w:p w:rsidR="008615CC" w:rsidRDefault="008615CC" w:rsidP="008615CC">
      <w:r>
        <w:t>В зависимости от местных природных условий и характера потребления воды, а также в зависимости от экономических соображений схема водоснабжения и составляющие ее элементы могут меняться весьма сильно. Большое влияние на схему водопровода оказывает принятый источник водоснабжения: его характер, мощность, качество воды в нем, расстояние от него до снабжаемого водой объекта и т. п. Иногда для одного объекта используется несколько природных источников.</w:t>
      </w:r>
    </w:p>
    <w:p w:rsidR="008615CC" w:rsidRDefault="008615CC" w:rsidP="008615CC">
      <w:pPr>
        <w:jc w:val="center"/>
        <w:rPr>
          <w:b/>
        </w:rPr>
      </w:pPr>
      <w:r w:rsidRPr="008615CC">
        <w:rPr>
          <w:b/>
        </w:rPr>
        <w:t>Классификация систем водоснабжения</w:t>
      </w:r>
    </w:p>
    <w:p w:rsidR="008615CC" w:rsidRPr="008615CC" w:rsidRDefault="008615CC" w:rsidP="008615CC">
      <w:pPr>
        <w:rPr>
          <w:i/>
        </w:rPr>
      </w:pPr>
      <w:r w:rsidRPr="008615CC">
        <w:rPr>
          <w:i/>
        </w:rPr>
        <w:t>Системы водоснабжения могут классифицироваться по ряду основных признаков. По</w:t>
      </w:r>
      <w:r w:rsidRPr="008615CC">
        <w:t xml:space="preserve"> </w:t>
      </w:r>
      <w:r w:rsidRPr="008615CC">
        <w:rPr>
          <w:i/>
        </w:rPr>
        <w:t>назначению:</w:t>
      </w:r>
    </w:p>
    <w:p w:rsidR="008615CC" w:rsidRPr="008615CC" w:rsidRDefault="008615CC" w:rsidP="008615CC">
      <w:pPr>
        <w:numPr>
          <w:ilvl w:val="0"/>
          <w:numId w:val="3"/>
        </w:numPr>
      </w:pPr>
      <w:r w:rsidRPr="008615CC">
        <w:t>системы водоснабжения населенных мест (городов, поселков),</w:t>
      </w:r>
    </w:p>
    <w:p w:rsidR="008615CC" w:rsidRPr="008615CC" w:rsidRDefault="008615CC" w:rsidP="008615CC">
      <w:pPr>
        <w:numPr>
          <w:ilvl w:val="0"/>
          <w:numId w:val="3"/>
        </w:numPr>
      </w:pPr>
      <w:r w:rsidRPr="008615CC">
        <w:t>системы производственного водоснабжения,</w:t>
      </w:r>
    </w:p>
    <w:p w:rsidR="008615CC" w:rsidRPr="008615CC" w:rsidRDefault="008615CC" w:rsidP="008615CC">
      <w:pPr>
        <w:numPr>
          <w:ilvl w:val="0"/>
          <w:numId w:val="3"/>
        </w:numPr>
      </w:pPr>
      <w:r w:rsidRPr="008615CC">
        <w:t>системы сельскохозяйственного водоснабжения,</w:t>
      </w:r>
    </w:p>
    <w:p w:rsidR="008615CC" w:rsidRPr="008615CC" w:rsidRDefault="008615CC" w:rsidP="008615CC">
      <w:pPr>
        <w:numPr>
          <w:ilvl w:val="0"/>
          <w:numId w:val="3"/>
        </w:numPr>
      </w:pPr>
      <w:r w:rsidRPr="008615CC">
        <w:t>системы противопожарного водоснабжения,</w:t>
      </w:r>
    </w:p>
    <w:p w:rsidR="008615CC" w:rsidRPr="008615CC" w:rsidRDefault="008615CC" w:rsidP="008615CC">
      <w:pPr>
        <w:numPr>
          <w:ilvl w:val="0"/>
          <w:numId w:val="3"/>
        </w:numPr>
      </w:pPr>
      <w:r w:rsidRPr="008615CC">
        <w:t>комбинированные системы водоснабжения (хозяйственно-производственные, хозяйственно-противопожарные и т. д.).</w:t>
      </w:r>
    </w:p>
    <w:p w:rsidR="008615CC" w:rsidRPr="008615CC" w:rsidRDefault="008615CC" w:rsidP="008615CC"/>
    <w:p w:rsidR="008615CC" w:rsidRPr="008615CC" w:rsidRDefault="008615CC" w:rsidP="008615CC">
      <w:pPr>
        <w:rPr>
          <w:i/>
        </w:rPr>
      </w:pPr>
      <w:r w:rsidRPr="008615CC">
        <w:rPr>
          <w:i/>
        </w:rPr>
        <w:t>По способу подачи воды:</w:t>
      </w:r>
    </w:p>
    <w:p w:rsidR="008615CC" w:rsidRPr="008615CC" w:rsidRDefault="008615CC" w:rsidP="008615CC">
      <w:pPr>
        <w:numPr>
          <w:ilvl w:val="0"/>
          <w:numId w:val="3"/>
        </w:numPr>
      </w:pPr>
      <w:r w:rsidRPr="008615CC">
        <w:t>самотечные (гравитационные),</w:t>
      </w:r>
    </w:p>
    <w:p w:rsidR="008615CC" w:rsidRPr="008615CC" w:rsidRDefault="008615CC" w:rsidP="008615CC">
      <w:pPr>
        <w:numPr>
          <w:ilvl w:val="0"/>
          <w:numId w:val="3"/>
        </w:numPr>
      </w:pPr>
      <w:r w:rsidRPr="008615CC">
        <w:t>с механизированной подачей воды (с помощью насосов),</w:t>
      </w:r>
    </w:p>
    <w:p w:rsidR="008615CC" w:rsidRPr="008615CC" w:rsidRDefault="008615CC" w:rsidP="008615CC">
      <w:pPr>
        <w:numPr>
          <w:ilvl w:val="0"/>
          <w:numId w:val="3"/>
        </w:numPr>
      </w:pPr>
      <w:r w:rsidRPr="008615CC">
        <w:t>зонные (в одни районы самотеком, в другие насосами).</w:t>
      </w:r>
    </w:p>
    <w:p w:rsidR="008615CC" w:rsidRPr="008615CC" w:rsidRDefault="008615CC" w:rsidP="008615CC"/>
    <w:p w:rsidR="008615CC" w:rsidRPr="008615CC" w:rsidRDefault="008615CC" w:rsidP="008615CC">
      <w:pPr>
        <w:rPr>
          <w:i/>
        </w:rPr>
      </w:pPr>
      <w:r w:rsidRPr="008615CC">
        <w:rPr>
          <w:i/>
        </w:rPr>
        <w:t>По характеру используемых природных источников :</w:t>
      </w:r>
    </w:p>
    <w:p w:rsidR="008615CC" w:rsidRPr="008615CC" w:rsidRDefault="008615CC" w:rsidP="008615CC">
      <w:pPr>
        <w:numPr>
          <w:ilvl w:val="0"/>
          <w:numId w:val="3"/>
        </w:numPr>
      </w:pPr>
      <w:r w:rsidRPr="008615CC">
        <w:t>получающие воду из поверхностных источников (речные, озерные и т. д.),</w:t>
      </w:r>
    </w:p>
    <w:p w:rsidR="008615CC" w:rsidRPr="008615CC" w:rsidRDefault="008615CC" w:rsidP="008615CC">
      <w:pPr>
        <w:numPr>
          <w:ilvl w:val="0"/>
          <w:numId w:val="3"/>
        </w:numPr>
      </w:pPr>
      <w:r w:rsidRPr="008615CC">
        <w:t>получающие воду из подземных источников (родниковые, артезианские и т. д.),</w:t>
      </w:r>
    </w:p>
    <w:p w:rsidR="008615CC" w:rsidRPr="008615CC" w:rsidRDefault="008615CC" w:rsidP="008615CC">
      <w:pPr>
        <w:numPr>
          <w:ilvl w:val="0"/>
          <w:numId w:val="3"/>
        </w:numPr>
      </w:pPr>
      <w:r w:rsidRPr="008615CC">
        <w:t>смешанного типа.</w:t>
      </w:r>
    </w:p>
    <w:p w:rsidR="008615CC" w:rsidRPr="008615CC" w:rsidRDefault="008615CC" w:rsidP="008615CC"/>
    <w:p w:rsidR="008615CC" w:rsidRPr="008615CC" w:rsidRDefault="008615CC" w:rsidP="008615CC">
      <w:pPr>
        <w:rPr>
          <w:i/>
        </w:rPr>
      </w:pPr>
      <w:r w:rsidRPr="008615CC">
        <w:rPr>
          <w:i/>
        </w:rPr>
        <w:t>По способу использования воды:</w:t>
      </w:r>
    </w:p>
    <w:p w:rsidR="008615CC" w:rsidRPr="008615CC" w:rsidRDefault="008615CC" w:rsidP="008615CC">
      <w:pPr>
        <w:numPr>
          <w:ilvl w:val="0"/>
          <w:numId w:val="3"/>
        </w:numPr>
      </w:pPr>
      <w:r w:rsidRPr="008615CC">
        <w:t>системы прямоточного водоснабжения (с однократным использованием воды),</w:t>
      </w:r>
    </w:p>
    <w:p w:rsidR="008615CC" w:rsidRPr="008615CC" w:rsidRDefault="008615CC" w:rsidP="008615CC">
      <w:pPr>
        <w:numPr>
          <w:ilvl w:val="0"/>
          <w:numId w:val="3"/>
        </w:numPr>
      </w:pPr>
      <w:r w:rsidRPr="008615CC">
        <w:t>системы оборотного водоснабжения,</w:t>
      </w:r>
    </w:p>
    <w:p w:rsidR="008615CC" w:rsidRDefault="008615CC" w:rsidP="008615CC">
      <w:pPr>
        <w:numPr>
          <w:ilvl w:val="0"/>
          <w:numId w:val="3"/>
        </w:numPr>
      </w:pPr>
      <w:r w:rsidRPr="008615CC">
        <w:t>системы с повторным использованием воды.</w:t>
      </w:r>
    </w:p>
    <w:p w:rsidR="008615CC" w:rsidRDefault="008615CC" w:rsidP="008615CC"/>
    <w:p w:rsidR="008615CC" w:rsidRDefault="008615CC" w:rsidP="008615CC"/>
    <w:p w:rsidR="008615CC" w:rsidRDefault="008615CC" w:rsidP="008615CC"/>
    <w:p w:rsidR="008615CC" w:rsidRDefault="008615CC" w:rsidP="008615CC"/>
    <w:p w:rsidR="008615CC" w:rsidRDefault="008615CC" w:rsidP="008615CC"/>
    <w:p w:rsidR="008615CC" w:rsidRDefault="008615CC" w:rsidP="008615CC"/>
    <w:p w:rsidR="00F0201A" w:rsidRPr="00F0201A" w:rsidRDefault="00F0201A" w:rsidP="00F0201A">
      <w:pPr>
        <w:tabs>
          <w:tab w:val="left" w:pos="2280"/>
        </w:tabs>
        <w:jc w:val="center"/>
        <w:rPr>
          <w:b/>
          <w:sz w:val="28"/>
          <w:szCs w:val="28"/>
        </w:rPr>
      </w:pPr>
      <w:r w:rsidRPr="00F0201A">
        <w:rPr>
          <w:b/>
          <w:sz w:val="28"/>
          <w:szCs w:val="28"/>
        </w:rPr>
        <w:t>Водосбережение</w:t>
      </w:r>
    </w:p>
    <w:p w:rsidR="00F0201A" w:rsidRDefault="00F0201A" w:rsidP="00F0201A">
      <w:r>
        <w:t>Экономное и эффективное использование воды, забранной из источников, должно</w:t>
      </w:r>
    </w:p>
    <w:p w:rsidR="00F0201A" w:rsidRDefault="00F0201A" w:rsidP="00F0201A">
      <w:r>
        <w:t>планироваться и осуществляться в двух направлениях. Понятно, что использование воды</w:t>
      </w:r>
    </w:p>
    <w:p w:rsidR="00F0201A" w:rsidRDefault="00F0201A" w:rsidP="00F0201A">
      <w:r>
        <w:t>непосредственными водопользователями является первым и наверное - наиболее привлекающим внимание всех, кто нацелен на водосбережение. Но есть второе направление, которое не должно оставаться вне сферы интересов участников водохозяйственного комплекса. Не меньшие, если не большие резервы находятся в руках управляющих - менеджеров водного сектора. Они заключаются в рассогласовании потребностей водопользователей и объёмов водоподачи, в её неравномерности и нестабильности, в тех колебаниях расходов, которые имеют место на любой водохозяйственной системе. Для распространения опыта и результатов этих проектов в широких масштабах могут быть рекомендованы следующие основные направления водосбережения в регионе:</w:t>
      </w:r>
    </w:p>
    <w:p w:rsidR="00F0201A" w:rsidRDefault="00F0201A" w:rsidP="00F0201A">
      <w:pPr>
        <w:numPr>
          <w:ilvl w:val="0"/>
          <w:numId w:val="9"/>
        </w:numPr>
      </w:pPr>
      <w:r>
        <w:rPr>
          <w:rFonts w:ascii="Symbol" w:hAnsi="Symbol" w:cs="Symbol"/>
        </w:rPr>
        <w:t></w:t>
      </w:r>
      <w:r>
        <w:t>совершенствование системы учета воды;</w:t>
      </w:r>
    </w:p>
    <w:p w:rsidR="00F0201A" w:rsidRDefault="00F0201A" w:rsidP="00F0201A">
      <w:pPr>
        <w:numPr>
          <w:ilvl w:val="0"/>
          <w:numId w:val="9"/>
        </w:numPr>
      </w:pPr>
      <w:r>
        <w:rPr>
          <w:rFonts w:ascii="Symbol" w:hAnsi="Symbol" w:cs="Symbol"/>
        </w:rPr>
        <w:t></w:t>
      </w:r>
      <w:r>
        <w:t>введение прогрессивной системы платы за воду через установление поощрительных ступенчатых тарифов, а также штрафных санкций за объемы воды, использованной сверх нормативов и т.д.;</w:t>
      </w:r>
    </w:p>
    <w:p w:rsidR="00F0201A" w:rsidRDefault="00F0201A" w:rsidP="00F0201A">
      <w:pPr>
        <w:pStyle w:val="a3"/>
        <w:numPr>
          <w:ilvl w:val="0"/>
          <w:numId w:val="9"/>
        </w:numPr>
      </w:pPr>
      <w:r>
        <w:rPr>
          <w:rFonts w:ascii="Symbol" w:hAnsi="Symbol" w:cs="Symbol"/>
        </w:rPr>
        <w:t></w:t>
      </w:r>
      <w:r>
        <w:t>пересмотр всех нормативов водопользования на основе достаточно известных научно-обоснованных компьютерных программ “ISAREG” и “CROPWAT”, позволяющих успешно облегчить процесс планирования водопользования и одновременно учесть особенности различных объектов и различных по водности лет, а также создать основу для оперативной корректировки норм водопотребления при различной водообеспеченности;</w:t>
      </w:r>
    </w:p>
    <w:p w:rsidR="00F0201A" w:rsidRDefault="00F0201A" w:rsidP="00F0201A">
      <w:pPr>
        <w:pStyle w:val="a3"/>
        <w:numPr>
          <w:ilvl w:val="0"/>
          <w:numId w:val="9"/>
        </w:numPr>
      </w:pPr>
      <w:r>
        <w:rPr>
          <w:rFonts w:ascii="Symbol" w:hAnsi="Symbol" w:cs="Symbol"/>
        </w:rPr>
        <w:t></w:t>
      </w:r>
      <w:r>
        <w:t>на основе этих норм, пересмотр лимитов водопользования, которые в настоящее время в большинстве своем завышены, что приводит к большим организационным потерям, излишним затратам средств и повышению нагрузки на дренаж;</w:t>
      </w:r>
    </w:p>
    <w:p w:rsidR="00F0201A" w:rsidRDefault="00F0201A" w:rsidP="00F0201A">
      <w:pPr>
        <w:pStyle w:val="a3"/>
        <w:numPr>
          <w:ilvl w:val="0"/>
          <w:numId w:val="9"/>
        </w:numPr>
      </w:pPr>
      <w:r>
        <w:rPr>
          <w:rFonts w:ascii="Symbol" w:hAnsi="Symbol" w:cs="Symbol"/>
        </w:rPr>
        <w:t></w:t>
      </w:r>
      <w:r>
        <w:t>выработка зональных показателей потенциальной продуктивности воды и, согласно им, предоставление льгот водопользователям, которые их выполняют, в виде снижения нало-гов или уменьшения платы за водохозяйственные услуги;</w:t>
      </w:r>
    </w:p>
    <w:p w:rsidR="00F0201A" w:rsidRDefault="00F0201A" w:rsidP="00F0201A">
      <w:pPr>
        <w:pStyle w:val="a3"/>
        <w:numPr>
          <w:ilvl w:val="0"/>
          <w:numId w:val="9"/>
        </w:numPr>
      </w:pPr>
      <w:r>
        <w:rPr>
          <w:rFonts w:ascii="Symbol" w:hAnsi="Symbol" w:cs="Symbol"/>
        </w:rPr>
        <w:t></w:t>
      </w:r>
      <w:r>
        <w:t>создание системы пионерных проектов водосбережения, как первоочередных объектов показательного водопользования;</w:t>
      </w:r>
    </w:p>
    <w:p w:rsidR="00F0201A" w:rsidRDefault="00F0201A" w:rsidP="00F0201A">
      <w:pPr>
        <w:pStyle w:val="a3"/>
        <w:numPr>
          <w:ilvl w:val="0"/>
          <w:numId w:val="9"/>
        </w:numPr>
      </w:pPr>
      <w:r>
        <w:rPr>
          <w:rFonts w:ascii="Symbol" w:hAnsi="Symbol" w:cs="Symbol"/>
        </w:rPr>
        <w:t></w:t>
      </w:r>
      <w:r>
        <w:t>введение водооборота и других организационных мер, а также технологий, направленных на борьбу с потерями воды на поле или ее непроизводительным использованием (короткие борозды, полив сосредоточенной струей через борозду, тщательное поддержание плани-ровки полей и т.д.);</w:t>
      </w:r>
    </w:p>
    <w:p w:rsidR="00F0201A" w:rsidRDefault="00F0201A" w:rsidP="00F0201A">
      <w:pPr>
        <w:pStyle w:val="a3"/>
        <w:numPr>
          <w:ilvl w:val="0"/>
          <w:numId w:val="9"/>
        </w:numPr>
      </w:pPr>
      <w:r>
        <w:rPr>
          <w:rFonts w:ascii="Symbol" w:hAnsi="Symbol" w:cs="Symbol"/>
        </w:rPr>
        <w:t></w:t>
      </w:r>
      <w:r>
        <w:t>внедрение совершенной техники и технологии поливов;</w:t>
      </w:r>
    </w:p>
    <w:p w:rsidR="00F0201A" w:rsidRDefault="00F0201A" w:rsidP="00F0201A">
      <w:pPr>
        <w:pStyle w:val="a3"/>
        <w:numPr>
          <w:ilvl w:val="0"/>
          <w:numId w:val="9"/>
        </w:numPr>
      </w:pPr>
      <w:r>
        <w:rPr>
          <w:rFonts w:ascii="Symbol" w:hAnsi="Symbol" w:cs="Symbol"/>
        </w:rPr>
        <w:t></w:t>
      </w:r>
      <w:r>
        <w:t>создание консультативной службы для водопользователей по рациональному исполь-зованию водных и земельных ресурсов и достижению потенциальной продуктивности воды и земли.</w:t>
      </w:r>
    </w:p>
    <w:p w:rsidR="00F0201A" w:rsidRDefault="00F0201A" w:rsidP="00F0201A">
      <w:pPr>
        <w:pStyle w:val="a3"/>
      </w:pPr>
      <w:r>
        <w:t>Наряду с организационными и техническими мерами по организации водосбережения, большое значение имеет управление спросом на воду на основе государственной политики, направленной на рациональное использование водных ресурсов, которая включает:</w:t>
      </w:r>
    </w:p>
    <w:p w:rsidR="00F0201A" w:rsidRDefault="00F0201A" w:rsidP="00F0201A">
      <w:pPr>
        <w:pStyle w:val="a3"/>
        <w:numPr>
          <w:ilvl w:val="0"/>
          <w:numId w:val="8"/>
        </w:numPr>
      </w:pPr>
      <w:r>
        <w:t>создание правовой базы водопользования и поддержки водопользователей;</w:t>
      </w:r>
    </w:p>
    <w:p w:rsidR="00F0201A" w:rsidRDefault="00F0201A" w:rsidP="00F0201A">
      <w:pPr>
        <w:pStyle w:val="a3"/>
        <w:numPr>
          <w:ilvl w:val="0"/>
          <w:numId w:val="8"/>
        </w:numPr>
      </w:pPr>
      <w:r>
        <w:t>внедрение на государственном уровне экономических стимулов водосбережения как на уровне водопользователей, так и на уровне водохозяйственной организации;</w:t>
      </w:r>
    </w:p>
    <w:p w:rsidR="00F0201A" w:rsidRDefault="00F0201A" w:rsidP="00F0201A">
      <w:pPr>
        <w:pStyle w:val="a3"/>
        <w:numPr>
          <w:ilvl w:val="0"/>
          <w:numId w:val="8"/>
        </w:numPr>
      </w:pPr>
      <w:r>
        <w:t>образовательная программа водосбережения, начиная со школы;</w:t>
      </w:r>
    </w:p>
    <w:p w:rsidR="00F0201A" w:rsidRDefault="00F0201A" w:rsidP="00F0201A">
      <w:pPr>
        <w:pStyle w:val="a3"/>
        <w:numPr>
          <w:ilvl w:val="0"/>
          <w:numId w:val="8"/>
        </w:numPr>
      </w:pPr>
      <w:r>
        <w:t>поощрение энтузиастов водосбережения путем распространения их опыта и создания им положительного имиджа;</w:t>
      </w:r>
    </w:p>
    <w:p w:rsidR="00F0201A" w:rsidRDefault="00F0201A" w:rsidP="00F0201A">
      <w:pPr>
        <w:pStyle w:val="a3"/>
        <w:numPr>
          <w:ilvl w:val="0"/>
          <w:numId w:val="8"/>
        </w:numPr>
      </w:pPr>
      <w:r>
        <w:t>тренинг водопользователей и система ознакомления;</w:t>
      </w:r>
    </w:p>
    <w:p w:rsidR="00F0201A" w:rsidRDefault="00F0201A" w:rsidP="00F0201A">
      <w:pPr>
        <w:pStyle w:val="a3"/>
        <w:numPr>
          <w:ilvl w:val="0"/>
          <w:numId w:val="8"/>
        </w:numPr>
      </w:pPr>
      <w:r>
        <w:t>производство техники, инструментов и приборов, для обеспечения экономного расхо-дования воды;</w:t>
      </w:r>
    </w:p>
    <w:p w:rsidR="00F0201A" w:rsidRDefault="00F0201A" w:rsidP="00F0201A">
      <w:pPr>
        <w:pStyle w:val="a3"/>
        <w:numPr>
          <w:ilvl w:val="0"/>
          <w:numId w:val="8"/>
        </w:numPr>
      </w:pPr>
      <w:r>
        <w:t xml:space="preserve">поддержка государством снабжения приборами учета воды водопользователей.  </w:t>
      </w:r>
    </w:p>
    <w:p w:rsidR="00F0201A" w:rsidRDefault="00F0201A" w:rsidP="00F0201A">
      <w:pPr>
        <w:pStyle w:val="a3"/>
        <w:ind w:left="360"/>
      </w:pPr>
    </w:p>
    <w:p w:rsidR="00F0201A" w:rsidRDefault="00F0201A" w:rsidP="00F0201A">
      <w:pPr>
        <w:pStyle w:val="a3"/>
        <w:ind w:left="360"/>
      </w:pPr>
    </w:p>
    <w:p w:rsidR="00F0201A" w:rsidRDefault="00F0201A" w:rsidP="00F0201A">
      <w:pPr>
        <w:pStyle w:val="a3"/>
        <w:ind w:left="360"/>
      </w:pPr>
      <w:r>
        <w:t>Внедрение передовых и экологически приемлемых технологий должно иметь хорошо продуманный механизм политической среды (финансовых, организационных, юридических и технических инструментов). Даже в рамках Европейской рамочной директивы по воде отмечаются медленные темпы внедрения этих технологий, что объясняется рядом объективных причин:</w:t>
      </w:r>
    </w:p>
    <w:p w:rsidR="00F0201A" w:rsidRPr="008D4BEB" w:rsidRDefault="00F0201A" w:rsidP="00F0201A">
      <w:pPr>
        <w:numPr>
          <w:ilvl w:val="0"/>
          <w:numId w:val="10"/>
        </w:numPr>
      </w:pPr>
      <w:r>
        <w:rPr>
          <w:rFonts w:ascii="Symbol" w:hAnsi="Symbol" w:cs="Symbol"/>
        </w:rPr>
        <w:t></w:t>
      </w:r>
      <w:r w:rsidRPr="008D4BEB">
        <w:t>высоко экологическое и высоко технологическое оборудование, например, по микро-</w:t>
      </w:r>
    </w:p>
    <w:p w:rsidR="00F0201A" w:rsidRPr="008D4BEB" w:rsidRDefault="00F0201A" w:rsidP="00F0201A">
      <w:r w:rsidRPr="008D4BEB">
        <w:t>фильтрационным модулям внутри станций по удалению активного ила имеет большую</w:t>
      </w:r>
    </w:p>
    <w:p w:rsidR="00F0201A" w:rsidRPr="008D4BEB" w:rsidRDefault="00F0201A" w:rsidP="00F0201A">
      <w:r w:rsidRPr="008D4BEB">
        <w:t>стоимость капвложений и, хотя будет работать намного дольше (в десятки раз), не</w:t>
      </w:r>
    </w:p>
    <w:p w:rsidR="00F0201A" w:rsidRPr="008D4BEB" w:rsidRDefault="00F0201A" w:rsidP="00F0201A">
      <w:r w:rsidRPr="008D4BEB">
        <w:t>укладывается в сегодняшние представления по эффективности и окупаемости</w:t>
      </w:r>
    </w:p>
    <w:p w:rsidR="00F0201A" w:rsidRPr="008D4BEB" w:rsidRDefault="00F0201A" w:rsidP="00F0201A">
      <w:r w:rsidRPr="008D4BEB">
        <w:rPr>
          <w:rFonts w:ascii="TimesNewRoman" w:hAnsi="TimesNewRoman" w:cs="TimesNewRoman"/>
        </w:rPr>
        <w:t xml:space="preserve">капвложений. </w:t>
      </w:r>
      <w:r w:rsidRPr="008D4BEB">
        <w:t>Для этого должны быть введены определенные скидки или поощрения инвес-торам, например, в размере цены формирования водного ресурса, который эта техно-логия возвращает в жизнь (в противном случае, эти средства должны были бы изыс-киваться государством в более значительных размерах).</w:t>
      </w:r>
    </w:p>
    <w:p w:rsidR="00F0201A" w:rsidRDefault="00F0201A" w:rsidP="00F0201A">
      <w:pPr>
        <w:rPr>
          <w:rFonts w:cs="Symbol"/>
        </w:rPr>
      </w:pPr>
    </w:p>
    <w:p w:rsidR="00F0201A" w:rsidRDefault="00F0201A" w:rsidP="00F0201A">
      <w:pPr>
        <w:numPr>
          <w:ilvl w:val="0"/>
          <w:numId w:val="10"/>
        </w:numPr>
      </w:pPr>
      <w:r>
        <w:rPr>
          <w:rFonts w:ascii="Symbol" w:hAnsi="Symbol" w:cs="Symbol"/>
        </w:rPr>
        <w:t></w:t>
      </w:r>
      <w:r>
        <w:t>внедрение водосберегающих технологий бытового назначения (водопроводные краны,</w:t>
      </w:r>
    </w:p>
    <w:p w:rsidR="00F0201A" w:rsidRDefault="00F0201A" w:rsidP="00F0201A">
      <w:r>
        <w:t>душевые устройства, унитазы и др.) позволяют снизить потребление воды на 1 человека до 100 л/сутки, но если все снизят удельные затраты, то многие мощности очистных</w:t>
      </w:r>
    </w:p>
    <w:p w:rsidR="00F0201A" w:rsidRPr="008D4BEB" w:rsidRDefault="00F0201A" w:rsidP="00F0201A">
      <w:pPr>
        <w:rPr>
          <w:rFonts w:ascii="TimesNewRoman,Italic" w:hAnsi="TimesNewRoman,Italic" w:cs="TimesNewRoman,Italic"/>
          <w:iCs/>
        </w:rPr>
      </w:pPr>
      <w:r>
        <w:t xml:space="preserve">сооружений и т.д. будут недоиспользованы. Поэтому </w:t>
      </w:r>
      <w:r w:rsidRPr="008D4BEB">
        <w:rPr>
          <w:rFonts w:ascii="TimesNewRoman,Italic" w:hAnsi="TimesNewRoman,Italic" w:cs="TimesNewRoman,Italic"/>
          <w:iCs/>
        </w:rPr>
        <w:t>степень внедрения одосберегающих</w:t>
      </w:r>
    </w:p>
    <w:p w:rsidR="00F0201A" w:rsidRPr="008D4BEB" w:rsidRDefault="00F0201A" w:rsidP="00F0201A">
      <w:r w:rsidRPr="008D4BEB">
        <w:t>технологий должна соизмеряться с необходимостью и альтернативными затратами таким образом, чтобы затраты на водосбережение были меньше затрат на развитие мощностей, если бы водосбережение не производилось;</w:t>
      </w:r>
    </w:p>
    <w:p w:rsidR="00F0201A" w:rsidRDefault="00F0201A" w:rsidP="00F0201A">
      <w:pPr>
        <w:rPr>
          <w:rFonts w:cs="Symbol"/>
        </w:rPr>
      </w:pPr>
      <w:r>
        <w:rPr>
          <w:rFonts w:ascii="Symbol" w:hAnsi="Symbol" w:cs="Symbol"/>
        </w:rPr>
        <w:t></w:t>
      </w:r>
    </w:p>
    <w:p w:rsidR="00F0201A" w:rsidRDefault="00F0201A" w:rsidP="00F0201A">
      <w:pPr>
        <w:numPr>
          <w:ilvl w:val="0"/>
          <w:numId w:val="10"/>
        </w:numPr>
      </w:pPr>
      <w:r>
        <w:t>процедуры конкурсов на выполнение тех или иных работ обычно ориентируются на</w:t>
      </w:r>
    </w:p>
    <w:p w:rsidR="00F0201A" w:rsidRDefault="00F0201A" w:rsidP="00F0201A">
      <w:r>
        <w:t>стоимостные затраты и традиционно тендер присуждается тем, кто дает меньшую цену. Но новая технология не может быть дешевле - она выгодна обычно в долговременном и</w:t>
      </w:r>
    </w:p>
    <w:p w:rsidR="00F0201A" w:rsidRPr="008D4BEB" w:rsidRDefault="00F0201A" w:rsidP="00F0201A">
      <w:pPr>
        <w:rPr>
          <w:i/>
        </w:rPr>
      </w:pPr>
      <w:r w:rsidRPr="008D4BEB">
        <w:rPr>
          <w:rFonts w:ascii="TimesNewRoman" w:hAnsi="TimesNewRoman" w:cs="TimesNewRoman"/>
          <w:i/>
        </w:rPr>
        <w:t xml:space="preserve">экологическом аспектах. </w:t>
      </w:r>
      <w:r w:rsidRPr="008D4BEB">
        <w:rPr>
          <w:i/>
        </w:rPr>
        <w:t>Стало быть, конкурсные условия и критерии должны быть принципиально изменены в пользу общественно выгодных решений;</w:t>
      </w:r>
    </w:p>
    <w:p w:rsidR="00F0201A" w:rsidRDefault="00F0201A" w:rsidP="00F0201A">
      <w:pPr>
        <w:rPr>
          <w:rFonts w:cs="Symbol"/>
        </w:rPr>
      </w:pPr>
    </w:p>
    <w:p w:rsidR="00F0201A" w:rsidRPr="008D4BEB" w:rsidRDefault="00F0201A" w:rsidP="00F0201A">
      <w:pPr>
        <w:numPr>
          <w:ilvl w:val="0"/>
          <w:numId w:val="10"/>
        </w:numPr>
      </w:pPr>
      <w:r>
        <w:rPr>
          <w:rFonts w:ascii="Symbol" w:hAnsi="Symbol" w:cs="Symbol"/>
        </w:rPr>
        <w:t></w:t>
      </w:r>
      <w:r>
        <w:t xml:space="preserve">установленные цены на воду, основанные на полной компенсации всех затрат + прибыль, вряд ли будут способствовать более технологическим и экологическим решениям, так как они рассчитаны на базовый объем водопотребления и водоочистки и, кроме того, на </w:t>
      </w:r>
      <w:r w:rsidRPr="008D4BEB">
        <w:rPr>
          <w:rFonts w:ascii="TimesNewRoman" w:hAnsi="TimesNewRoman" w:cs="TimesNewRoman"/>
        </w:rPr>
        <w:t xml:space="preserve">определенную технологию. </w:t>
      </w:r>
      <w:r w:rsidRPr="008D4BEB">
        <w:t>Муниципалитеты, заинтересованные в сохранении природы должны взять на себя часть затрат на экологические технологии.</w:t>
      </w:r>
      <w:r>
        <w:t xml:space="preserve"> </w:t>
      </w:r>
    </w:p>
    <w:p w:rsidR="00F0201A" w:rsidRDefault="00F0201A" w:rsidP="00F0201A"/>
    <w:p w:rsidR="00F0201A" w:rsidRDefault="00F0201A" w:rsidP="00F0201A"/>
    <w:p w:rsidR="00F0201A" w:rsidRDefault="00F0201A" w:rsidP="00F0201A"/>
    <w:p w:rsidR="00F0201A" w:rsidRDefault="00F0201A" w:rsidP="00F0201A"/>
    <w:p w:rsidR="00F0201A" w:rsidRDefault="00F0201A" w:rsidP="00F0201A">
      <w:r>
        <w:t>Более подробные меры, нацеленные на водосбережение и повышение продуктивности</w:t>
      </w:r>
    </w:p>
    <w:p w:rsidR="00F0201A" w:rsidRDefault="00F0201A" w:rsidP="00F0201A">
      <w:r>
        <w:t>воды, будут показаны ниже. Принято считать, что основа борьбы против нерационального</w:t>
      </w:r>
    </w:p>
    <w:p w:rsidR="00F0201A" w:rsidRDefault="00F0201A" w:rsidP="00F0201A">
      <w:r>
        <w:t>водопользования на водохозяйственных системах заключается в повышении КПД систем двух типов: технического и организационного. Повышение технического КПД водоподводящих систем достигается, как всем известно, путём ликвидации утечек в водопроводной и трубопроводной сети, борьбы с фильтрацией в оросительных каналах облицовкой или переводом земляных каналов в трубы, лотки, внедрением автоматизации и т.д. Повышение организационного КПД достигается путём недопущения сбросов, холостых прогонов воды по каналам, ликвидацией несанкционированных водозаборов, строительством внутри системных водохранилищ, улавливающих излишнюю подачу, а также бассейнов суточного регулирования, выравнивающих суточную неравномерность водоподачи и водозабора. Но здесь не меньшее внимание следует уделить ликвидации</w:t>
      </w:r>
    </w:p>
    <w:p w:rsidR="00F0201A" w:rsidRDefault="00F0201A" w:rsidP="00F0201A">
      <w:r>
        <w:t>неравномерности распределения воды между ветвями каналов меньшего порядка или между водопользователями. Любой распределительной системе, и водохозяйственной в том числе, свойственна энтропия, которая тем более, чем больше ступеней иерархии и меньше степень регулирования и ограничений.</w:t>
      </w:r>
    </w:p>
    <w:p w:rsidR="00F0201A" w:rsidRDefault="00F0201A" w:rsidP="008615CC">
      <w:bookmarkStart w:id="0" w:name="_GoBack"/>
      <w:bookmarkEnd w:id="0"/>
    </w:p>
    <w:sectPr w:rsidR="00F02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C758D"/>
    <w:multiLevelType w:val="multilevel"/>
    <w:tmpl w:val="8F02C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AA6B38"/>
    <w:multiLevelType w:val="hybridMultilevel"/>
    <w:tmpl w:val="1A9C3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F25C60"/>
    <w:multiLevelType w:val="hybridMultilevel"/>
    <w:tmpl w:val="8D66FE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2A6121"/>
    <w:multiLevelType w:val="multilevel"/>
    <w:tmpl w:val="8F02C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6B74BA"/>
    <w:multiLevelType w:val="hybridMultilevel"/>
    <w:tmpl w:val="8F02CD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A5599C"/>
    <w:multiLevelType w:val="hybridMultilevel"/>
    <w:tmpl w:val="0E3A4A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A572EA"/>
    <w:multiLevelType w:val="hybridMultilevel"/>
    <w:tmpl w:val="7B3AC3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7C6BA2"/>
    <w:multiLevelType w:val="multilevel"/>
    <w:tmpl w:val="8F02C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6F12DB"/>
    <w:multiLevelType w:val="multilevel"/>
    <w:tmpl w:val="8F02C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A305F74"/>
    <w:multiLevelType w:val="hybridMultilevel"/>
    <w:tmpl w:val="39247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8"/>
  </w:num>
  <w:num w:numId="7">
    <w:abstractNumId w:val="0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15CC"/>
    <w:rsid w:val="00491FA6"/>
    <w:rsid w:val="00510F98"/>
    <w:rsid w:val="008615CC"/>
    <w:rsid w:val="009F74B4"/>
    <w:rsid w:val="00C37D49"/>
    <w:rsid w:val="00DE2B6B"/>
    <w:rsid w:val="00F0201A"/>
    <w:rsid w:val="00F5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BD452-2CC7-4F76-A0D4-90FD3262C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0201A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1831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Водоснабжение</vt:lpstr>
    </vt:vector>
  </TitlesOfParts>
  <Company/>
  <LinksUpToDate>false</LinksUpToDate>
  <CharactersWithSpaces>12245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Водоснабжение</dc:title>
  <dc:subject/>
  <dc:creator>MW</dc:creator>
  <cp:keywords/>
  <dc:description/>
  <cp:lastModifiedBy>admin</cp:lastModifiedBy>
  <cp:revision>2</cp:revision>
  <cp:lastPrinted>2010-12-21T20:56:00Z</cp:lastPrinted>
  <dcterms:created xsi:type="dcterms:W3CDTF">2014-03-30T11:22:00Z</dcterms:created>
  <dcterms:modified xsi:type="dcterms:W3CDTF">2014-03-30T11:22:00Z</dcterms:modified>
</cp:coreProperties>
</file>