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75F" w:rsidRPr="009A475F" w:rsidRDefault="009A475F" w:rsidP="009A475F">
      <w:pPr>
        <w:shd w:val="clear" w:color="auto" w:fill="FFFFFF"/>
        <w:spacing w:line="360" w:lineRule="auto"/>
        <w:ind w:firstLine="720"/>
        <w:jc w:val="center"/>
        <w:rPr>
          <w:rFonts w:ascii="Times New Roman" w:hAnsi="Times New Roman" w:cs="Times New Roman"/>
          <w:sz w:val="28"/>
          <w:szCs w:val="28"/>
        </w:rPr>
      </w:pPr>
      <w:r w:rsidRPr="009A475F">
        <w:rPr>
          <w:rFonts w:ascii="Times New Roman" w:hAnsi="Times New Roman" w:cs="Times New Roman"/>
          <w:sz w:val="28"/>
          <w:szCs w:val="28"/>
        </w:rPr>
        <w:t>Московский государственный строительный университет.</w:t>
      </w:r>
    </w:p>
    <w:p w:rsidR="009A475F" w:rsidRPr="009A475F" w:rsidRDefault="009A475F" w:rsidP="009A475F">
      <w:pPr>
        <w:shd w:val="clear" w:color="auto" w:fill="FFFFFF"/>
        <w:spacing w:line="360" w:lineRule="auto"/>
        <w:ind w:firstLine="720"/>
        <w:jc w:val="center"/>
        <w:rPr>
          <w:rFonts w:ascii="Times New Roman" w:hAnsi="Times New Roman" w:cs="Times New Roman"/>
          <w:sz w:val="28"/>
          <w:szCs w:val="28"/>
        </w:rPr>
      </w:pPr>
      <w:r w:rsidRPr="009A475F">
        <w:rPr>
          <w:rFonts w:ascii="Times New Roman" w:hAnsi="Times New Roman" w:cs="Times New Roman"/>
          <w:sz w:val="28"/>
          <w:szCs w:val="28"/>
        </w:rPr>
        <w:t>Строительно-технологический факультет.</w:t>
      </w:r>
    </w:p>
    <w:p w:rsidR="009A475F" w:rsidRPr="009A475F" w:rsidRDefault="009A475F" w:rsidP="009A475F">
      <w:pPr>
        <w:shd w:val="clear" w:color="auto" w:fill="FFFFFF"/>
        <w:spacing w:line="360" w:lineRule="auto"/>
        <w:ind w:firstLine="720"/>
        <w:jc w:val="center"/>
        <w:rPr>
          <w:rFonts w:ascii="Times New Roman" w:hAnsi="Times New Roman" w:cs="Times New Roman"/>
          <w:sz w:val="28"/>
          <w:szCs w:val="28"/>
        </w:rPr>
      </w:pPr>
      <w:r w:rsidRPr="009A475F">
        <w:rPr>
          <w:rFonts w:ascii="Times New Roman" w:hAnsi="Times New Roman" w:cs="Times New Roman"/>
          <w:sz w:val="28"/>
          <w:szCs w:val="28"/>
        </w:rPr>
        <w:t>Кафедра технологии вяжущих веществ и бетонов.</w:t>
      </w: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Pr="009A475F" w:rsidRDefault="009A475F" w:rsidP="009A475F">
      <w:pPr>
        <w:shd w:val="clear" w:color="auto" w:fill="FFFFFF"/>
        <w:spacing w:line="360" w:lineRule="auto"/>
        <w:ind w:firstLine="720"/>
        <w:jc w:val="center"/>
        <w:rPr>
          <w:rFonts w:ascii="Times New Roman" w:hAnsi="Times New Roman" w:cs="Times New Roman"/>
          <w:sz w:val="28"/>
          <w:szCs w:val="28"/>
        </w:rPr>
      </w:pPr>
      <w:r w:rsidRPr="009A475F">
        <w:rPr>
          <w:rFonts w:ascii="Times New Roman" w:hAnsi="Times New Roman" w:cs="Times New Roman"/>
          <w:sz w:val="28"/>
          <w:szCs w:val="28"/>
        </w:rPr>
        <w:t>Курсовой проект</w:t>
      </w: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r>
        <w:rPr>
          <w:rFonts w:ascii="Times New Roman" w:hAnsi="Times New Roman" w:cs="Times New Roman"/>
          <w:sz w:val="28"/>
          <w:szCs w:val="28"/>
        </w:rPr>
        <w:t>По дисциплине</w:t>
      </w: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r>
        <w:rPr>
          <w:rFonts w:ascii="Times New Roman" w:hAnsi="Times New Roman" w:cs="Times New Roman"/>
          <w:sz w:val="28"/>
          <w:szCs w:val="28"/>
        </w:rPr>
        <w:t>«Проектирование предприятий»</w:t>
      </w: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Pr="009A475F" w:rsidRDefault="009A475F" w:rsidP="009A475F">
      <w:pPr>
        <w:shd w:val="clear" w:color="auto" w:fill="FFFFFF"/>
        <w:spacing w:line="360" w:lineRule="auto"/>
        <w:ind w:firstLine="720"/>
        <w:jc w:val="center"/>
        <w:rPr>
          <w:rFonts w:ascii="Times New Roman" w:hAnsi="Times New Roman" w:cs="Times New Roman"/>
          <w:sz w:val="28"/>
          <w:szCs w:val="28"/>
        </w:rPr>
      </w:pPr>
      <w:r w:rsidRPr="009A475F">
        <w:rPr>
          <w:rFonts w:ascii="Times New Roman" w:hAnsi="Times New Roman" w:cs="Times New Roman"/>
          <w:sz w:val="28"/>
          <w:szCs w:val="28"/>
        </w:rPr>
        <w:t>Тема: «</w:t>
      </w:r>
      <w:r>
        <w:rPr>
          <w:rFonts w:ascii="Times New Roman" w:hAnsi="Times New Roman" w:cs="Times New Roman"/>
          <w:sz w:val="28"/>
          <w:szCs w:val="28"/>
        </w:rPr>
        <w:t>З</w:t>
      </w:r>
      <w:r w:rsidRPr="009A475F">
        <w:rPr>
          <w:rFonts w:ascii="Times New Roman" w:hAnsi="Times New Roman" w:cs="Times New Roman"/>
          <w:sz w:val="28"/>
          <w:szCs w:val="28"/>
        </w:rPr>
        <w:t>авод наружных п</w:t>
      </w:r>
      <w:r>
        <w:rPr>
          <w:rFonts w:ascii="Times New Roman" w:hAnsi="Times New Roman" w:cs="Times New Roman"/>
          <w:sz w:val="28"/>
          <w:szCs w:val="28"/>
        </w:rPr>
        <w:t>анелей для 16-ти этажных домов»</w:t>
      </w:r>
    </w:p>
    <w:p w:rsidR="009A475F" w:rsidRP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9A475F" w:rsidP="009A475F">
      <w:pPr>
        <w:shd w:val="clear" w:color="auto" w:fill="FFFFFF"/>
        <w:spacing w:line="360" w:lineRule="auto"/>
        <w:ind w:firstLine="720"/>
        <w:jc w:val="center"/>
        <w:rPr>
          <w:rFonts w:ascii="Times New Roman" w:hAnsi="Times New Roman" w:cs="Times New Roman"/>
          <w:sz w:val="28"/>
          <w:szCs w:val="28"/>
        </w:rPr>
      </w:pPr>
    </w:p>
    <w:p w:rsidR="009A475F" w:rsidRDefault="0059432D" w:rsidP="009A475F">
      <w:pPr>
        <w:shd w:val="clear" w:color="auto" w:fill="FFFFFF"/>
        <w:spacing w:line="360" w:lineRule="auto"/>
        <w:ind w:firstLine="720"/>
        <w:jc w:val="center"/>
        <w:rPr>
          <w:rFonts w:ascii="Times New Roman" w:hAnsi="Times New Roman" w:cs="Times New Roman"/>
          <w:sz w:val="28"/>
          <w:szCs w:val="28"/>
        </w:rPr>
      </w:pPr>
      <w:r w:rsidRPr="009A475F">
        <w:rPr>
          <w:rFonts w:ascii="Times New Roman" w:hAnsi="Times New Roman" w:cs="Times New Roman"/>
          <w:sz w:val="28"/>
          <w:szCs w:val="28"/>
        </w:rPr>
        <w:t>Москва 200</w:t>
      </w:r>
      <w:r w:rsidR="006F6AC7" w:rsidRPr="009A475F">
        <w:rPr>
          <w:rFonts w:ascii="Times New Roman" w:hAnsi="Times New Roman" w:cs="Times New Roman"/>
          <w:sz w:val="28"/>
          <w:szCs w:val="28"/>
        </w:rPr>
        <w:t>7 г.</w:t>
      </w:r>
    </w:p>
    <w:p w:rsidR="0059432D" w:rsidRDefault="009A475F" w:rsidP="009A475F">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34"/>
        </w:rPr>
        <w:br w:type="page"/>
      </w:r>
      <w:r>
        <w:rPr>
          <w:rFonts w:ascii="Times New Roman" w:hAnsi="Times New Roman" w:cs="Times New Roman"/>
          <w:sz w:val="28"/>
          <w:szCs w:val="28"/>
        </w:rPr>
        <w:t>Введение</w:t>
      </w:r>
    </w:p>
    <w:p w:rsidR="009A475F" w:rsidRPr="009A475F" w:rsidRDefault="009A475F" w:rsidP="009A475F">
      <w:pPr>
        <w:shd w:val="clear" w:color="auto" w:fill="FFFFFF"/>
        <w:spacing w:line="360" w:lineRule="auto"/>
        <w:ind w:firstLine="720"/>
        <w:jc w:val="both"/>
        <w:rPr>
          <w:rFonts w:ascii="Times New Roman" w:hAnsi="Times New Roman"/>
          <w:sz w:val="28"/>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С каждым годом возрастает разнообразие бетонов, вяжущих, заполнителей, технологических приёмов производства сборного и монолитного железобетонов, применяемых в строительстве. Технология бетона заметно развивается. На производстве имеются значительные резервы для его совершенствования. Находят применение новые виды вяжущих, позволяющие обеспечить быстрое твердение бетона, сокращение сроков схватывания, в том числе предварительно напряженного железобетона. Более широко используются в технологии бетона химические добавки, в первую очередь суперпластификаторы и комплексные добавки на их основе. Это позволяет расширить производство высокопрочных и высокоподвижных бетонных смесей, обеспечить значительную экономию цемента, улучшает условия труда на предприятиях, а также способствует механизации и автоматизации производства. Производится значительная модернизация оборудования для приготовления бетонной смеси с комплексной автоматизацией процесса, с использованием активации цемента, сухих смесей, приближения приготовления бетонной смеси к посту её укладки. При формовании сборного железобетона получает более широкое развитие применение низкочастотных режимов виброколебаний с частотой до 25 Гц. Нуждается в дальнейшем совершенствовании технология отделки железобетонных изделий, повышение качества их поверхности. Необходимо многое сделать в улучшении тепловлажностной обработки изделий, сокращении топливно-энергетических затрат на этот процесс. Наряду с модернизацией пропарочных камер с целью сокращения теплопотерь будут внедрятся более прогрессивные режимы тепловой обработки с использованием средств её автоматизации, применяться эффективные способы тепловой обработки с использованием природного газа, солнечной энергии и других ,более совершенных теплоносителей. В производстве сборного железобетона будут развиваться конвейерная и кассетно-конвейерная технологии, технологические линии с непрерывным армированием изделий, линии безопалубочного изготовления предварительно напряженных изделий на специальных стендах, производство изделий с использованием высокоподвижных и литых бетонных смесей.</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В настоящее время увеличивается объём изготовления конструкций из монолитного бетона. Использование эффективной инвентарной опалубки, арматурных каркасов заводского изготовления, сухих бетонных смесей, эффективных способов приготовления и транспортирования бетонных смесей, комплектов химических добавок, обеспечивающих твердение бетона при широких изменениях температуры - все это позволяет существенно повысить эффективность монолитного бетона.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Сегодня необходим творческий подход к решению задач технологии бетона, позволяющей коренным образом перестроить и усовершенствовать производство сборного и монолитного железобетона. Достижения науки и техники в области технологии бетона открывают широкие возможности для работы в этом направлении. По условиям транспортного оборудования длина элементов, как правило, не превышает 25м, ширина 3 м, масса 25 т. Армируют изделия в основном сварными сетками, каркасам и укрупненными арматурными блоками.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Панели наружных стен изготавливаются сплошными или с оконными и дверными проёмами, однослойными из легкого бетона на пористом заполнителе 700-1000 кг/мЗ, марок М50-М100, а также из ячеистого бетона плотностью 550-700 кг/м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 марок М35 и М5</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Панели наружных стен жилых домов производят размером на комнату или на две комнаты с двумя оконными проёмами. Для облегчения наружных стен и повышения их термоизоляции применяют трехслойные панели с наружным и внутренним слоем из легкого бетона и утеплителем, толщина таких стен снижается до 300-250 мм, а масса -до 50%.</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Выбор метода изготовления различных изделий и конструкций зависит от номенклатуры, технологических особенностей каждого метода и объёма производства. При этом решающее значение имеют технико-экономические показатели производства конкретных изделий тем или иным методом. Однотипные изделия различают по типоразмерам, если размеры и конструкция различны, а также по маркам, если изделие одного типоразмера имеют различное армирование, закладные детали или технологические отверстия. Оптимальная мощность, обеспечивающая лучшую рентабельность предприятия, определяется капиталовложениями, себестоимостью продукции и транспортными расходами. С увеличением мощности предприятия в 2 раза удельные капиталовложения уменьшаются на 15-20%, а себестоимость сборного железобетона снижается на 5-8%. В промышленности сборного железобетона в зависимости от номенклатуры и вида изготовленной продукции различают следующие типы предприятий: специализированные домостроительные комбинаты (ДСК); заводы и цеха крупнопанельного домостроения (КПД); заводы объёмно-блочного домостроения (ОБД), заводостроительные комбинаты, сельские строительные комбинаты (ССК), узкоспециализированные заводы и цеха по производству труб, шпал, опор ЛЭП и других изделий специального назначения, универсальные заводы железобетонных изделий, полигоны железобетонных изделий. В нашем случае цех по изготовлению стеновых панелей относится к ДСК. Эти комбинаты выпускают комплекты изделий и конструкций для различных типов жилых домов:</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наружные 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внутренние</w:t>
      </w:r>
      <w:r w:rsidR="009A475F">
        <w:rPr>
          <w:rFonts w:ascii="Times New Roman" w:hAnsi="Times New Roman" w:cs="Times New Roman"/>
          <w:sz w:val="28"/>
          <w:szCs w:val="24"/>
        </w:rPr>
        <w:t xml:space="preserve"> </w:t>
      </w:r>
      <w:r w:rsidRPr="009A475F">
        <w:rPr>
          <w:rFonts w:ascii="Times New Roman" w:hAnsi="Times New Roman" w:cs="Times New Roman"/>
          <w:sz w:val="28"/>
          <w:szCs w:val="24"/>
        </w:rPr>
        <w:t xml:space="preserve">стены, плиты перекрытий и покрытий, санитарно-технические кабины, лестничные марши, доборные элементы. Помимо этого подобные предприятия и организации </w:t>
      </w:r>
      <w:r w:rsidRPr="009A475F">
        <w:rPr>
          <w:rFonts w:ascii="Times New Roman" w:hAnsi="Times New Roman" w:cs="Times New Roman"/>
          <w:iCs/>
          <w:sz w:val="28"/>
          <w:szCs w:val="24"/>
        </w:rPr>
        <w:t xml:space="preserve">осуществляют монтаж этих элементов и конструкций. Таким образом, конечная продукция </w:t>
      </w:r>
      <w:r w:rsidRPr="009A475F">
        <w:rPr>
          <w:rFonts w:ascii="Times New Roman" w:hAnsi="Times New Roman" w:cs="Times New Roman"/>
          <w:sz w:val="28"/>
          <w:szCs w:val="24"/>
        </w:rPr>
        <w:t>ДСК - жилой дом.</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В нашей стране накоплен опыт крупнопанельного домостроения и разработаны</w:t>
      </w:r>
      <w:r w:rsidR="009A475F">
        <w:rPr>
          <w:rFonts w:ascii="Times New Roman" w:hAnsi="Times New Roman" w:cs="Times New Roman"/>
          <w:sz w:val="28"/>
          <w:szCs w:val="24"/>
        </w:rPr>
        <w:t xml:space="preserve"> </w:t>
      </w:r>
      <w:r w:rsidRPr="009A475F">
        <w:rPr>
          <w:rFonts w:ascii="Times New Roman" w:hAnsi="Times New Roman" w:cs="Times New Roman"/>
          <w:sz w:val="28"/>
          <w:szCs w:val="24"/>
        </w:rPr>
        <w:t>типовые проекты комбинатов мощностью на 100-140 тыс. м жилой площади в год, которые рассчитаны на изготовление нескольких типов 9-16 этажных домов и выше.</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8"/>
        </w:rPr>
        <w:t>1. Номенклатура изготовляемой прод</w:t>
      </w:r>
      <w:r w:rsidR="0097492D">
        <w:rPr>
          <w:rFonts w:ascii="Times New Roman" w:hAnsi="Times New Roman" w:cs="Times New Roman"/>
          <w:sz w:val="28"/>
          <w:szCs w:val="28"/>
        </w:rPr>
        <w:t>укции</w:t>
      </w:r>
    </w:p>
    <w:p w:rsidR="0097492D" w:rsidRDefault="0097492D"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При выборе номенклатуры изделий за основу принимаются следующие показатели: распространение крупно</w:t>
      </w:r>
      <w:r w:rsidR="00A23129">
        <w:rPr>
          <w:rFonts w:ascii="Times New Roman" w:hAnsi="Times New Roman" w:cs="Times New Roman"/>
          <w:sz w:val="28"/>
          <w:szCs w:val="24"/>
        </w:rPr>
        <w:t xml:space="preserve">панельного жилищного, культурно </w:t>
      </w:r>
      <w:r w:rsidRPr="009A475F">
        <w:rPr>
          <w:rFonts w:ascii="Times New Roman" w:hAnsi="Times New Roman" w:cs="Times New Roman"/>
          <w:sz w:val="28"/>
          <w:szCs w:val="24"/>
        </w:rPr>
        <w:t>бытового строительства, что приводит к увеличению применения наружных панелей; повышение этажности зданий и более широкое внедрение каркасной схемы в жилищном гражданском строительстве, уменьшение сборного железобетона на фундаменты; более широкое использование сборного железобетона для строительства инженерных сооружений, подземных коммуникаций и т.п., что вызывает повышение производства специальных железобетонных изделий; увеличение объёмов производства предварительно напряженных конструкций; развитие производства объёмно-блочного домостроения.</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Наружные стеновые панели относятся к плоскостным конструкциям. По условиям транспортного оборудования длина элементов, как правило, не превышает 25 м, ширина 3 м и масса 25 тонн. Сечение изделий назначают из условия эффективности и работы род нагрузкой с учетом технологичности изготовления. Армируют элементы в основном сварными сетками и каркасами, но по возможности укрупненными арматурными блоками. Для устройства стыков элементов конструкций широко применяют выпуск из бетона концов арматурных стержней. В соответствии с требованиями наружные стеновые панели из керамзитобетона должны изготавливаться по ГОСТ 11024-72.</w:t>
      </w:r>
    </w:p>
    <w:p w:rsidR="0059432D" w:rsidRPr="009A475F" w:rsidRDefault="0059432D" w:rsidP="009A475F">
      <w:pPr>
        <w:shd w:val="clear" w:color="auto" w:fill="FFFFFF"/>
        <w:spacing w:line="360" w:lineRule="auto"/>
        <w:ind w:firstLine="720"/>
        <w:jc w:val="both"/>
        <w:rPr>
          <w:rFonts w:ascii="Times New Roman" w:hAnsi="Times New Roman"/>
          <w:sz w:val="28"/>
        </w:rPr>
      </w:pPr>
    </w:p>
    <w:p w:rsidR="0059432D" w:rsidRPr="009A475F" w:rsidRDefault="0097492D"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sz w:val="28"/>
          <w:szCs w:val="24"/>
        </w:rPr>
        <w:br w:type="page"/>
      </w:r>
      <w:r w:rsidR="0059432D" w:rsidRPr="009A475F">
        <w:rPr>
          <w:rFonts w:ascii="Times New Roman" w:hAnsi="Times New Roman" w:cs="Times New Roman"/>
          <w:sz w:val="28"/>
          <w:szCs w:val="24"/>
        </w:rPr>
        <w:t>Эскизы наружных стен</w:t>
      </w:r>
      <w:r>
        <w:rPr>
          <w:rFonts w:ascii="Times New Roman" w:hAnsi="Times New Roman" w:cs="Times New Roman"/>
          <w:sz w:val="28"/>
          <w:szCs w:val="24"/>
        </w:rPr>
        <w:t>овых панелей из керамзитобетона</w:t>
      </w:r>
    </w:p>
    <w:p w:rsidR="0059432D" w:rsidRPr="009A475F" w:rsidRDefault="0059432D" w:rsidP="009A475F">
      <w:pPr>
        <w:shd w:val="clear" w:color="auto" w:fill="FFFFFF"/>
        <w:spacing w:line="360" w:lineRule="auto"/>
        <w:ind w:firstLine="720"/>
        <w:jc w:val="both"/>
        <w:rPr>
          <w:rFonts w:ascii="Times New Roman" w:hAnsi="Times New Roman"/>
          <w:sz w:val="28"/>
        </w:rPr>
      </w:pPr>
    </w:p>
    <w:p w:rsidR="0059432D" w:rsidRDefault="00E45440" w:rsidP="0097492D">
      <w:pPr>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pt;height:258pt;mso-wrap-distance-left:1.9pt;mso-wrap-distance-right:1.9pt;mso-position-horizontal-relative:margin" o:allowincell="f">
            <v:imagedata r:id="rId7" o:title=""/>
          </v:shape>
        </w:pict>
      </w:r>
    </w:p>
    <w:p w:rsidR="00A23129" w:rsidRPr="009A475F" w:rsidRDefault="00A23129" w:rsidP="0097492D">
      <w:pPr>
        <w:spacing w:line="360" w:lineRule="auto"/>
        <w:ind w:firstLine="720"/>
        <w:jc w:val="both"/>
        <w:rPr>
          <w:rFonts w:ascii="Times New Roman" w:hAnsi="Times New Roman" w:cs="Times New Roman"/>
          <w:sz w:val="28"/>
          <w:szCs w:val="24"/>
        </w:rPr>
      </w:pPr>
    </w:p>
    <w:p w:rsidR="0059432D" w:rsidRPr="009A475F" w:rsidRDefault="00E45440" w:rsidP="009A475F">
      <w:pPr>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pict>
          <v:shape id="_x0000_i1026" type="#_x0000_t75" style="width:306pt;height:230.25pt">
            <v:imagedata r:id="rId8" o:title=""/>
          </v:shape>
        </w:pict>
      </w:r>
    </w:p>
    <w:p w:rsidR="0059432D" w:rsidRPr="009A475F" w:rsidRDefault="0059432D" w:rsidP="009A475F">
      <w:pPr>
        <w:shd w:val="clear" w:color="auto" w:fill="FFFFFF"/>
        <w:spacing w:line="360" w:lineRule="auto"/>
        <w:ind w:firstLine="720"/>
        <w:jc w:val="both"/>
        <w:rPr>
          <w:rFonts w:ascii="Times New Roman" w:hAnsi="Times New Roman"/>
          <w:sz w:val="28"/>
        </w:rPr>
      </w:pPr>
    </w:p>
    <w:p w:rsidR="0059432D" w:rsidRPr="009A475F" w:rsidRDefault="00A23129"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sz w:val="28"/>
          <w:szCs w:val="28"/>
        </w:rPr>
        <w:br w:type="page"/>
      </w:r>
      <w:r w:rsidR="0059432D" w:rsidRPr="009A475F">
        <w:rPr>
          <w:rFonts w:ascii="Times New Roman" w:hAnsi="Times New Roman" w:cs="Times New Roman"/>
          <w:sz w:val="28"/>
          <w:szCs w:val="28"/>
        </w:rPr>
        <w:t>2.</w:t>
      </w:r>
      <w:r>
        <w:rPr>
          <w:rFonts w:ascii="Times New Roman" w:hAnsi="Times New Roman" w:cs="Times New Roman"/>
          <w:sz w:val="28"/>
          <w:szCs w:val="28"/>
        </w:rPr>
        <w:t xml:space="preserve"> </w:t>
      </w:r>
      <w:r w:rsidR="0059432D" w:rsidRPr="009A475F">
        <w:rPr>
          <w:rFonts w:ascii="Times New Roman" w:hAnsi="Times New Roman" w:cs="Times New Roman"/>
          <w:sz w:val="28"/>
          <w:szCs w:val="28"/>
        </w:rPr>
        <w:t>Определение потребности цеха в сырье, материалах и</w:t>
      </w:r>
      <w:r>
        <w:rPr>
          <w:rFonts w:ascii="Times New Roman" w:hAnsi="Times New Roman" w:cs="Times New Roman"/>
          <w:sz w:val="28"/>
          <w:szCs w:val="28"/>
        </w:rPr>
        <w:t xml:space="preserve"> полуфабрикатах</w:t>
      </w:r>
    </w:p>
    <w:p w:rsidR="00A23129" w:rsidRDefault="00A23129"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 xml:space="preserve">Для приготовления лёгких бетонов используют различные виды пористых заполнителей: </w:t>
      </w:r>
      <w:r w:rsidR="0097492D">
        <w:rPr>
          <w:rFonts w:ascii="Times New Roman" w:hAnsi="Times New Roman" w:cs="Times New Roman"/>
          <w:sz w:val="28"/>
          <w:szCs w:val="24"/>
        </w:rPr>
        <w:t>искусственные (</w:t>
      </w:r>
      <w:r w:rsidRPr="009A475F">
        <w:rPr>
          <w:rFonts w:ascii="Times New Roman" w:hAnsi="Times New Roman" w:cs="Times New Roman"/>
          <w:sz w:val="28"/>
          <w:szCs w:val="24"/>
        </w:rPr>
        <w:t>керамзит, аглопорит, перлит, шлаковую пемзу и др.) и естественные (туф, пемзу и др.). Лёгкие бетоны на пористых заполнителях применяют в ограждающих конструкциях для снижения собственной массы несущих конструкций.</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Пористые неорганические заполнители применяют для изготовления лёгких бетонов плотностью 500-1800кг/м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 xml:space="preserve"> Насыпная плотность заполнителей должна быть не более 1000 кг/м для гравия и щебня (крупностью более 5 мм.) и не более 1200кг/м для песка (крупностью до 5 мм.). К крупному пористому заполнителю предъявляются требования по качеству: содержание водорастворимых сернистых и сернокислых соединений не более 1%, потеря массы после 15 циклов замораживания и оттаивания для бетонов с Мрз150 -менее 10%, коэффициент размягчения в конструкционно-теплоизоляционных материалах 0,6.</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В производстве наружных стеновых панелей используется керамзитобетон. Мелким заполнителем для бетона является кварцевый песок, который должен удовлетворять требованиям ГОСТ 8736-72 и может применяться в естественном состоянии фракционным или обогащенным. Допускается применение песков, полученных только дроблением и фракционированием горных пород. В природном песке содержание зёрен, проходящих через сито с сеткой № 014, допускается до 20% по массе.</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Для приготовления керамзитобетона применяют портландцемент марки 400. К нему предъявляются следующие требования: портландцемент должен выдержать испытания на равномерность изменения объёма при кипячении в воде. Начало схватывания должно быть не ранее 45 минут, а конец не позднее 10 часов. Тонкость помола определяют по остатку на сите №008 (ГОСТ 3584-73), который не должен превышать 15% массы просеянного цемента. Содержание в клинкер S03 должно быть не более 3,5%; MgO -не более 5%. Цемент не должен иметь ложного схватывания.</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С целью снижения средней плотности бетона применяют воздухововлекающие добавки (СДО).</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 xml:space="preserve">Для приготовления бетона марки 60 используют следующие </w:t>
      </w:r>
      <w:r w:rsidR="00A23129">
        <w:rPr>
          <w:rFonts w:ascii="Times New Roman" w:hAnsi="Times New Roman" w:cs="Times New Roman"/>
          <w:sz w:val="28"/>
          <w:szCs w:val="24"/>
        </w:rPr>
        <w:t>материалы</w:t>
      </w:r>
    </w:p>
    <w:p w:rsidR="00A23129" w:rsidRDefault="00A23129"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Цемент = 220 кг/м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 xml:space="preserve"> ;</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Вода = 210 дм /м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 xml:space="preserve"> ;</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Керамзит = 612 кг/м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 xml:space="preserve"> ;</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Песок =135 кг/м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Добавка = 0.07%.</w:t>
      </w:r>
    </w:p>
    <w:p w:rsidR="00A23129" w:rsidRDefault="00A23129" w:rsidP="009A475F">
      <w:pPr>
        <w:shd w:val="clear" w:color="auto" w:fill="FFFFFF"/>
        <w:spacing w:line="360" w:lineRule="auto"/>
        <w:ind w:firstLine="720"/>
        <w:jc w:val="both"/>
        <w:rPr>
          <w:rFonts w:ascii="Times New Roman" w:hAnsi="Times New Roman" w:cs="Times New Roman"/>
          <w:bCs/>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Таблица р</w:t>
      </w:r>
      <w:r w:rsidR="00A23129">
        <w:rPr>
          <w:rFonts w:ascii="Times New Roman" w:hAnsi="Times New Roman" w:cs="Times New Roman"/>
          <w:bCs/>
          <w:sz w:val="28"/>
          <w:szCs w:val="24"/>
        </w:rPr>
        <w:t>асхода сырьевых материалов</w:t>
      </w:r>
    </w:p>
    <w:tbl>
      <w:tblPr>
        <w:tblW w:w="8759" w:type="dxa"/>
        <w:tblInd w:w="3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67"/>
        <w:gridCol w:w="2127"/>
        <w:gridCol w:w="653"/>
        <w:gridCol w:w="1048"/>
        <w:gridCol w:w="1094"/>
        <w:gridCol w:w="1019"/>
        <w:gridCol w:w="993"/>
        <w:gridCol w:w="1258"/>
      </w:tblGrid>
      <w:tr w:rsidR="0059432D" w:rsidRPr="00A23129" w:rsidTr="00A23129">
        <w:trPr>
          <w:trHeight w:hRule="exact" w:val="599"/>
        </w:trPr>
        <w:tc>
          <w:tcPr>
            <w:tcW w:w="567"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№п.п</w:t>
            </w:r>
          </w:p>
        </w:tc>
        <w:tc>
          <w:tcPr>
            <w:tcW w:w="2127" w:type="dxa"/>
            <w:shd w:val="clear" w:color="auto" w:fill="FFFFFF"/>
          </w:tcPr>
          <w:p w:rsidR="00A23129" w:rsidRDefault="0059432D" w:rsidP="00A23129">
            <w:pPr>
              <w:shd w:val="clear" w:color="auto" w:fill="FFFFFF"/>
              <w:spacing w:line="360" w:lineRule="auto"/>
              <w:jc w:val="both"/>
              <w:rPr>
                <w:rFonts w:ascii="Times New Roman" w:hAnsi="Times New Roman" w:cs="Times New Roman"/>
              </w:rPr>
            </w:pPr>
            <w:r w:rsidRPr="00A23129">
              <w:rPr>
                <w:rFonts w:ascii="Times New Roman" w:hAnsi="Times New Roman" w:cs="Times New Roman"/>
              </w:rPr>
              <w:t>Наименование сырья</w:t>
            </w:r>
            <w:r w:rsidR="00A23129">
              <w:rPr>
                <w:rFonts w:ascii="Times New Roman" w:hAnsi="Times New Roman" w:cs="Times New Roman"/>
              </w:rPr>
              <w:t xml:space="preserve"> </w:t>
            </w:r>
          </w:p>
          <w:p w:rsidR="0059432D" w:rsidRPr="00A23129" w:rsidRDefault="00A23129" w:rsidP="00A23129">
            <w:pPr>
              <w:shd w:val="clear" w:color="auto" w:fill="FFFFFF"/>
              <w:spacing w:line="360" w:lineRule="auto"/>
              <w:jc w:val="both"/>
              <w:rPr>
                <w:rFonts w:ascii="Times New Roman" w:hAnsi="Times New Roman"/>
              </w:rPr>
            </w:pPr>
            <w:r w:rsidRPr="00A23129">
              <w:rPr>
                <w:rFonts w:ascii="Times New Roman" w:hAnsi="Times New Roman" w:cs="Times New Roman"/>
              </w:rPr>
              <w:t>И</w:t>
            </w:r>
            <w:r w:rsidR="0059432D" w:rsidRPr="00A23129">
              <w:rPr>
                <w:rFonts w:ascii="Times New Roman" w:hAnsi="Times New Roman" w:cs="Times New Roman"/>
              </w:rPr>
              <w:t>ли</w:t>
            </w:r>
            <w:r>
              <w:rPr>
                <w:rFonts w:ascii="Times New Roman" w:hAnsi="Times New Roman" w:cs="Times New Roman"/>
              </w:rPr>
              <w:t xml:space="preserve"> </w:t>
            </w:r>
            <w:r w:rsidR="0059432D" w:rsidRPr="00A23129">
              <w:rPr>
                <w:rFonts w:ascii="Times New Roman" w:hAnsi="Times New Roman" w:cs="Times New Roman"/>
              </w:rPr>
              <w:t>полуфабриката</w:t>
            </w:r>
          </w:p>
        </w:tc>
        <w:tc>
          <w:tcPr>
            <w:tcW w:w="65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Ед. изм.</w:t>
            </w:r>
          </w:p>
        </w:tc>
        <w:tc>
          <w:tcPr>
            <w:tcW w:w="104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Расход на</w:t>
            </w:r>
            <w:r w:rsidR="00A23129">
              <w:rPr>
                <w:rFonts w:ascii="Times New Roman" w:hAnsi="Times New Roman" w:cs="Times New Roman"/>
              </w:rPr>
              <w:t xml:space="preserve"> </w:t>
            </w:r>
            <w:r w:rsidRPr="00A23129">
              <w:rPr>
                <w:rFonts w:ascii="Times New Roman" w:hAnsi="Times New Roman" w:cs="Times New Roman"/>
              </w:rPr>
              <w:t>единицу</w:t>
            </w:r>
            <w:r w:rsidR="00A23129">
              <w:rPr>
                <w:rFonts w:ascii="Times New Roman" w:hAnsi="Times New Roman" w:cs="Times New Roman"/>
              </w:rPr>
              <w:t xml:space="preserve"> </w:t>
            </w:r>
            <w:r w:rsidRPr="00A23129">
              <w:rPr>
                <w:rFonts w:ascii="Times New Roman" w:hAnsi="Times New Roman" w:cs="Times New Roman"/>
              </w:rPr>
              <w:t>продукции</w:t>
            </w:r>
          </w:p>
        </w:tc>
        <w:tc>
          <w:tcPr>
            <w:tcW w:w="4364" w:type="dxa"/>
            <w:gridSpan w:val="4"/>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Расходы:</w:t>
            </w:r>
          </w:p>
        </w:tc>
      </w:tr>
      <w:tr w:rsidR="0059432D" w:rsidRPr="00A23129" w:rsidTr="00A23129">
        <w:trPr>
          <w:trHeight w:hRule="exact" w:val="283"/>
        </w:trPr>
        <w:tc>
          <w:tcPr>
            <w:tcW w:w="567" w:type="dxa"/>
            <w:shd w:val="clear" w:color="auto" w:fill="FFFFFF"/>
          </w:tcPr>
          <w:p w:rsidR="0059432D" w:rsidRPr="00A23129" w:rsidRDefault="0059432D" w:rsidP="00A23129">
            <w:pPr>
              <w:spacing w:line="360" w:lineRule="auto"/>
              <w:jc w:val="both"/>
              <w:rPr>
                <w:rFonts w:ascii="Times New Roman" w:hAnsi="Times New Roman"/>
              </w:rPr>
            </w:pPr>
          </w:p>
        </w:tc>
        <w:tc>
          <w:tcPr>
            <w:tcW w:w="2127" w:type="dxa"/>
            <w:shd w:val="clear" w:color="auto" w:fill="FFFFFF"/>
          </w:tcPr>
          <w:p w:rsidR="0059432D" w:rsidRPr="00A23129" w:rsidRDefault="0059432D" w:rsidP="00A23129">
            <w:pPr>
              <w:spacing w:line="360" w:lineRule="auto"/>
              <w:jc w:val="both"/>
              <w:rPr>
                <w:rFonts w:ascii="Times New Roman" w:hAnsi="Times New Roman"/>
              </w:rPr>
            </w:pPr>
          </w:p>
        </w:tc>
        <w:tc>
          <w:tcPr>
            <w:tcW w:w="653" w:type="dxa"/>
            <w:shd w:val="clear" w:color="auto" w:fill="FFFFFF"/>
          </w:tcPr>
          <w:p w:rsidR="0059432D" w:rsidRPr="00A23129" w:rsidRDefault="0059432D" w:rsidP="00A23129">
            <w:pPr>
              <w:spacing w:line="360" w:lineRule="auto"/>
              <w:jc w:val="both"/>
              <w:rPr>
                <w:rFonts w:ascii="Times New Roman" w:hAnsi="Times New Roman"/>
              </w:rPr>
            </w:pPr>
          </w:p>
        </w:tc>
        <w:tc>
          <w:tcPr>
            <w:tcW w:w="1048" w:type="dxa"/>
            <w:shd w:val="clear" w:color="auto" w:fill="FFFFFF"/>
          </w:tcPr>
          <w:p w:rsidR="0059432D" w:rsidRPr="00A23129" w:rsidRDefault="0059432D" w:rsidP="00A23129">
            <w:pPr>
              <w:spacing w:line="360" w:lineRule="auto"/>
              <w:jc w:val="both"/>
              <w:rPr>
                <w:rFonts w:ascii="Times New Roman" w:hAnsi="Times New Roman"/>
              </w:rPr>
            </w:pPr>
          </w:p>
        </w:tc>
        <w:tc>
          <w:tcPr>
            <w:tcW w:w="1094"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В час</w:t>
            </w:r>
          </w:p>
        </w:tc>
        <w:tc>
          <w:tcPr>
            <w:tcW w:w="1019"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В смену</w:t>
            </w:r>
          </w:p>
        </w:tc>
        <w:tc>
          <w:tcPr>
            <w:tcW w:w="99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В сутки</w:t>
            </w:r>
          </w:p>
        </w:tc>
        <w:tc>
          <w:tcPr>
            <w:tcW w:w="125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В год</w:t>
            </w:r>
          </w:p>
        </w:tc>
      </w:tr>
      <w:tr w:rsidR="0059432D" w:rsidRPr="00A23129" w:rsidTr="00A23129">
        <w:trPr>
          <w:trHeight w:hRule="exact" w:val="283"/>
        </w:trPr>
        <w:tc>
          <w:tcPr>
            <w:tcW w:w="567"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1</w:t>
            </w:r>
          </w:p>
        </w:tc>
        <w:tc>
          <w:tcPr>
            <w:tcW w:w="2127"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Цемент</w:t>
            </w:r>
          </w:p>
        </w:tc>
        <w:tc>
          <w:tcPr>
            <w:tcW w:w="65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кг</w:t>
            </w:r>
          </w:p>
        </w:tc>
        <w:tc>
          <w:tcPr>
            <w:tcW w:w="104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719,04</w:t>
            </w:r>
          </w:p>
        </w:tc>
        <w:tc>
          <w:tcPr>
            <w:tcW w:w="1094"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4306,4</w:t>
            </w:r>
          </w:p>
        </w:tc>
        <w:tc>
          <w:tcPr>
            <w:tcW w:w="1019"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34440</w:t>
            </w:r>
          </w:p>
        </w:tc>
        <w:tc>
          <w:tcPr>
            <w:tcW w:w="99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68908</w:t>
            </w:r>
          </w:p>
        </w:tc>
        <w:tc>
          <w:tcPr>
            <w:tcW w:w="125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16882712</w:t>
            </w:r>
          </w:p>
        </w:tc>
      </w:tr>
      <w:tr w:rsidR="0059432D" w:rsidRPr="00A23129" w:rsidTr="00A23129">
        <w:trPr>
          <w:trHeight w:hRule="exact" w:val="288"/>
        </w:trPr>
        <w:tc>
          <w:tcPr>
            <w:tcW w:w="567"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2</w:t>
            </w:r>
          </w:p>
        </w:tc>
        <w:tc>
          <w:tcPr>
            <w:tcW w:w="2127"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Песок</w:t>
            </w:r>
          </w:p>
        </w:tc>
        <w:tc>
          <w:tcPr>
            <w:tcW w:w="65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кг</w:t>
            </w:r>
          </w:p>
        </w:tc>
        <w:tc>
          <w:tcPr>
            <w:tcW w:w="104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354,38</w:t>
            </w:r>
          </w:p>
        </w:tc>
        <w:tc>
          <w:tcPr>
            <w:tcW w:w="1094"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2122,4</w:t>
            </w:r>
          </w:p>
        </w:tc>
        <w:tc>
          <w:tcPr>
            <w:tcW w:w="1019"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16974</w:t>
            </w:r>
          </w:p>
        </w:tc>
        <w:tc>
          <w:tcPr>
            <w:tcW w:w="99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33961,8</w:t>
            </w:r>
          </w:p>
        </w:tc>
        <w:tc>
          <w:tcPr>
            <w:tcW w:w="125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8320765,2</w:t>
            </w:r>
          </w:p>
        </w:tc>
      </w:tr>
      <w:tr w:rsidR="0059432D" w:rsidRPr="00A23129" w:rsidTr="00A23129">
        <w:trPr>
          <w:trHeight w:hRule="exact" w:val="288"/>
        </w:trPr>
        <w:tc>
          <w:tcPr>
            <w:tcW w:w="567"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3</w:t>
            </w:r>
          </w:p>
        </w:tc>
        <w:tc>
          <w:tcPr>
            <w:tcW w:w="2127"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Керамзит</w:t>
            </w:r>
          </w:p>
        </w:tc>
        <w:tc>
          <w:tcPr>
            <w:tcW w:w="65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кг</w:t>
            </w:r>
          </w:p>
        </w:tc>
        <w:tc>
          <w:tcPr>
            <w:tcW w:w="104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1386,72</w:t>
            </w:r>
          </w:p>
        </w:tc>
        <w:tc>
          <w:tcPr>
            <w:tcW w:w="1094"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8305,2</w:t>
            </w:r>
          </w:p>
        </w:tc>
        <w:tc>
          <w:tcPr>
            <w:tcW w:w="1019"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66420</w:t>
            </w:r>
          </w:p>
        </w:tc>
        <w:tc>
          <w:tcPr>
            <w:tcW w:w="99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132894</w:t>
            </w:r>
          </w:p>
        </w:tc>
        <w:tc>
          <w:tcPr>
            <w:tcW w:w="125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32559516</w:t>
            </w:r>
          </w:p>
        </w:tc>
      </w:tr>
      <w:tr w:rsidR="0059432D" w:rsidRPr="00A23129" w:rsidTr="00A23129">
        <w:trPr>
          <w:trHeight w:hRule="exact" w:val="283"/>
        </w:trPr>
        <w:tc>
          <w:tcPr>
            <w:tcW w:w="567"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4</w:t>
            </w:r>
          </w:p>
        </w:tc>
        <w:tc>
          <w:tcPr>
            <w:tcW w:w="2127"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Вода</w:t>
            </w:r>
          </w:p>
        </w:tc>
        <w:tc>
          <w:tcPr>
            <w:tcW w:w="65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кг</w:t>
            </w:r>
          </w:p>
        </w:tc>
        <w:tc>
          <w:tcPr>
            <w:tcW w:w="104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539,28</w:t>
            </w:r>
          </w:p>
        </w:tc>
        <w:tc>
          <w:tcPr>
            <w:tcW w:w="1094"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3229,8</w:t>
            </w:r>
          </w:p>
        </w:tc>
        <w:tc>
          <w:tcPr>
            <w:tcW w:w="1019"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25830</w:t>
            </w:r>
          </w:p>
        </w:tc>
        <w:tc>
          <w:tcPr>
            <w:tcW w:w="99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51681</w:t>
            </w:r>
          </w:p>
        </w:tc>
        <w:tc>
          <w:tcPr>
            <w:tcW w:w="125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12662034</w:t>
            </w:r>
          </w:p>
        </w:tc>
      </w:tr>
      <w:tr w:rsidR="0059432D" w:rsidRPr="00A23129" w:rsidTr="00A23129">
        <w:trPr>
          <w:trHeight w:hRule="exact" w:val="293"/>
        </w:trPr>
        <w:tc>
          <w:tcPr>
            <w:tcW w:w="567"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5</w:t>
            </w:r>
          </w:p>
        </w:tc>
        <w:tc>
          <w:tcPr>
            <w:tcW w:w="2127"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Арматурная сталь</w:t>
            </w:r>
          </w:p>
        </w:tc>
        <w:tc>
          <w:tcPr>
            <w:tcW w:w="65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кг</w:t>
            </w:r>
          </w:p>
        </w:tc>
        <w:tc>
          <w:tcPr>
            <w:tcW w:w="104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96,72</w:t>
            </w:r>
          </w:p>
        </w:tc>
        <w:tc>
          <w:tcPr>
            <w:tcW w:w="1094"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268,4</w:t>
            </w:r>
          </w:p>
        </w:tc>
        <w:tc>
          <w:tcPr>
            <w:tcW w:w="1019"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2147,35</w:t>
            </w:r>
          </w:p>
        </w:tc>
        <w:tc>
          <w:tcPr>
            <w:tcW w:w="993"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4294,7</w:t>
            </w:r>
          </w:p>
        </w:tc>
        <w:tc>
          <w:tcPr>
            <w:tcW w:w="1258" w:type="dxa"/>
            <w:shd w:val="clear" w:color="auto" w:fill="FFFFFF"/>
          </w:tcPr>
          <w:p w:rsidR="0059432D" w:rsidRPr="00A23129" w:rsidRDefault="0059432D" w:rsidP="00A23129">
            <w:pPr>
              <w:shd w:val="clear" w:color="auto" w:fill="FFFFFF"/>
              <w:spacing w:line="360" w:lineRule="auto"/>
              <w:jc w:val="both"/>
              <w:rPr>
                <w:rFonts w:ascii="Times New Roman" w:hAnsi="Times New Roman"/>
              </w:rPr>
            </w:pPr>
            <w:r w:rsidRPr="00A23129">
              <w:rPr>
                <w:rFonts w:ascii="Times New Roman" w:hAnsi="Times New Roman" w:cs="Times New Roman"/>
              </w:rPr>
              <w:t>1116623,8</w:t>
            </w:r>
          </w:p>
        </w:tc>
      </w:tr>
    </w:tbl>
    <w:p w:rsidR="00A23129" w:rsidRDefault="00A23129" w:rsidP="009A475F">
      <w:pPr>
        <w:shd w:val="clear" w:color="auto" w:fill="FFFFFF"/>
        <w:spacing w:line="360" w:lineRule="auto"/>
        <w:ind w:firstLine="720"/>
        <w:jc w:val="both"/>
        <w:rPr>
          <w:rFonts w:ascii="Times New Roman" w:hAnsi="Times New Roman" w:cs="Times New Roman"/>
          <w:bCs/>
          <w:sz w:val="28"/>
          <w:szCs w:val="24"/>
        </w:rPr>
      </w:pPr>
    </w:p>
    <w:p w:rsidR="0059432D" w:rsidRPr="009A475F" w:rsidRDefault="00A23129"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bCs/>
          <w:sz w:val="28"/>
          <w:szCs w:val="24"/>
        </w:rPr>
        <w:br w:type="page"/>
      </w:r>
      <w:r w:rsidR="0059432D" w:rsidRPr="009A475F">
        <w:rPr>
          <w:rFonts w:ascii="Times New Roman" w:hAnsi="Times New Roman" w:cs="Times New Roman"/>
          <w:bCs/>
          <w:sz w:val="28"/>
          <w:szCs w:val="24"/>
        </w:rPr>
        <w:t>З.</w:t>
      </w:r>
      <w:r>
        <w:rPr>
          <w:rFonts w:ascii="Times New Roman" w:hAnsi="Times New Roman" w:cs="Times New Roman"/>
          <w:bCs/>
          <w:sz w:val="28"/>
          <w:szCs w:val="24"/>
        </w:rPr>
        <w:t xml:space="preserve"> </w:t>
      </w:r>
      <w:r w:rsidR="0059432D" w:rsidRPr="009A475F">
        <w:rPr>
          <w:rFonts w:ascii="Times New Roman" w:hAnsi="Times New Roman" w:cs="Times New Roman"/>
          <w:bCs/>
          <w:sz w:val="28"/>
          <w:szCs w:val="24"/>
        </w:rPr>
        <w:t>Технико-экономическое обоснова</w:t>
      </w:r>
      <w:r>
        <w:rPr>
          <w:rFonts w:ascii="Times New Roman" w:hAnsi="Times New Roman" w:cs="Times New Roman"/>
          <w:bCs/>
          <w:sz w:val="28"/>
          <w:szCs w:val="24"/>
        </w:rPr>
        <w:t>ние выбора способа производства</w:t>
      </w:r>
    </w:p>
    <w:p w:rsidR="00A23129" w:rsidRDefault="00A23129" w:rsidP="009A475F">
      <w:pPr>
        <w:shd w:val="clear" w:color="auto" w:fill="FFFFFF"/>
        <w:tabs>
          <w:tab w:val="left" w:leader="dot" w:pos="7440"/>
        </w:tabs>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tabs>
          <w:tab w:val="left" w:leader="dot" w:pos="7440"/>
        </w:tabs>
        <w:spacing w:line="360" w:lineRule="auto"/>
        <w:ind w:firstLine="720"/>
        <w:jc w:val="both"/>
        <w:rPr>
          <w:rFonts w:ascii="Times New Roman" w:hAnsi="Times New Roman"/>
          <w:sz w:val="28"/>
        </w:rPr>
      </w:pPr>
      <w:r w:rsidRPr="009A475F">
        <w:rPr>
          <w:rFonts w:ascii="Times New Roman" w:hAnsi="Times New Roman" w:cs="Times New Roman"/>
          <w:sz w:val="28"/>
          <w:szCs w:val="24"/>
        </w:rPr>
        <w:t>1 .Вид технологической линии</w:t>
      </w:r>
      <w:r w:rsidRPr="009A475F">
        <w:rPr>
          <w:rFonts w:ascii="Times New Roman" w:hAnsi="Times New Roman" w:cs="Times New Roman"/>
          <w:sz w:val="28"/>
          <w:szCs w:val="24"/>
        </w:rPr>
        <w:tab/>
        <w:t>конвейерная</w:t>
      </w:r>
    </w:p>
    <w:p w:rsidR="0059432D" w:rsidRPr="009A475F" w:rsidRDefault="0059432D" w:rsidP="009A475F">
      <w:pPr>
        <w:shd w:val="clear" w:color="auto" w:fill="FFFFFF"/>
        <w:tabs>
          <w:tab w:val="left" w:leader="dot" w:pos="7450"/>
        </w:tabs>
        <w:spacing w:line="360" w:lineRule="auto"/>
        <w:ind w:firstLine="720"/>
        <w:jc w:val="both"/>
        <w:rPr>
          <w:rFonts w:ascii="Times New Roman" w:hAnsi="Times New Roman"/>
          <w:sz w:val="28"/>
        </w:rPr>
      </w:pPr>
      <w:r w:rsidRPr="009A475F">
        <w:rPr>
          <w:rFonts w:ascii="Times New Roman" w:hAnsi="Times New Roman" w:cs="Times New Roman"/>
          <w:sz w:val="28"/>
          <w:szCs w:val="24"/>
        </w:rPr>
        <w:t>2.</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Количество рабочих часов в сутках</w:t>
      </w:r>
      <w:r w:rsidRPr="009A475F">
        <w:rPr>
          <w:rFonts w:ascii="Times New Roman" w:hAnsi="Times New Roman" w:cs="Times New Roman"/>
          <w:sz w:val="28"/>
          <w:szCs w:val="24"/>
        </w:rPr>
        <w:tab/>
        <w:t>16</w:t>
      </w:r>
    </w:p>
    <w:p w:rsidR="0059432D" w:rsidRPr="009A475F" w:rsidRDefault="0059432D" w:rsidP="009A475F">
      <w:pPr>
        <w:shd w:val="clear" w:color="auto" w:fill="FFFFFF"/>
        <w:tabs>
          <w:tab w:val="left" w:leader="dot" w:pos="7464"/>
        </w:tabs>
        <w:spacing w:line="360" w:lineRule="auto"/>
        <w:ind w:firstLine="720"/>
        <w:jc w:val="both"/>
        <w:rPr>
          <w:rFonts w:ascii="Times New Roman" w:hAnsi="Times New Roman"/>
          <w:sz w:val="28"/>
        </w:rPr>
      </w:pPr>
      <w:r w:rsidRPr="009A475F">
        <w:rPr>
          <w:rFonts w:ascii="Times New Roman" w:hAnsi="Times New Roman" w:cs="Times New Roman"/>
          <w:sz w:val="28"/>
          <w:szCs w:val="24"/>
        </w:rPr>
        <w:t>3.</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Количество рабочих дней в году</w:t>
      </w:r>
      <w:r w:rsidRPr="009A475F">
        <w:rPr>
          <w:rFonts w:ascii="Times New Roman" w:hAnsi="Times New Roman" w:cs="Times New Roman"/>
          <w:sz w:val="28"/>
          <w:szCs w:val="24"/>
        </w:rPr>
        <w:tab/>
        <w:t>260</w:t>
      </w:r>
    </w:p>
    <w:p w:rsidR="0059432D" w:rsidRPr="009A475F" w:rsidRDefault="0059432D" w:rsidP="009A475F">
      <w:pPr>
        <w:shd w:val="clear" w:color="auto" w:fill="FFFFFF"/>
        <w:tabs>
          <w:tab w:val="left" w:leader="dot" w:pos="7526"/>
        </w:tabs>
        <w:spacing w:line="360" w:lineRule="auto"/>
        <w:ind w:firstLine="720"/>
        <w:jc w:val="both"/>
        <w:rPr>
          <w:rFonts w:ascii="Times New Roman" w:hAnsi="Times New Roman"/>
          <w:sz w:val="28"/>
        </w:rPr>
      </w:pPr>
      <w:r w:rsidRPr="009A475F">
        <w:rPr>
          <w:rFonts w:ascii="Times New Roman" w:hAnsi="Times New Roman" w:cs="Times New Roman"/>
          <w:sz w:val="28"/>
          <w:szCs w:val="24"/>
        </w:rPr>
        <w:t>4.</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 xml:space="preserve">Объём одновременно формуемых изделий в м </w:t>
      </w:r>
      <w:r w:rsidRPr="009A475F">
        <w:rPr>
          <w:rFonts w:ascii="Times New Roman" w:hAnsi="Times New Roman" w:cs="Times New Roman"/>
          <w:sz w:val="28"/>
          <w:szCs w:val="24"/>
        </w:rPr>
        <w:tab/>
        <w:t>4,64</w:t>
      </w:r>
    </w:p>
    <w:p w:rsidR="0059432D" w:rsidRPr="009A475F" w:rsidRDefault="0059432D" w:rsidP="009A475F">
      <w:pPr>
        <w:numPr>
          <w:ilvl w:val="0"/>
          <w:numId w:val="2"/>
        </w:numPr>
        <w:shd w:val="clear" w:color="auto" w:fill="FFFFFF"/>
        <w:tabs>
          <w:tab w:val="left" w:pos="245"/>
          <w:tab w:val="left" w:leader="dot" w:pos="7594"/>
        </w:tabs>
        <w:spacing w:line="360" w:lineRule="auto"/>
        <w:ind w:firstLine="720"/>
        <w:jc w:val="both"/>
        <w:rPr>
          <w:rFonts w:ascii="Times New Roman" w:hAnsi="Times New Roman" w:cs="Times New Roman"/>
          <w:sz w:val="28"/>
          <w:szCs w:val="24"/>
        </w:rPr>
      </w:pPr>
      <w:r w:rsidRPr="009A475F">
        <w:rPr>
          <w:rFonts w:ascii="Times New Roman" w:hAnsi="Times New Roman" w:cs="Times New Roman"/>
          <w:sz w:val="28"/>
          <w:szCs w:val="24"/>
        </w:rPr>
        <w:t>Количество рабочих (в сутках)</w:t>
      </w:r>
      <w:r w:rsidRPr="009A475F">
        <w:rPr>
          <w:rFonts w:ascii="Times New Roman" w:hAnsi="Times New Roman" w:cs="Times New Roman"/>
          <w:sz w:val="28"/>
          <w:szCs w:val="24"/>
        </w:rPr>
        <w:tab/>
        <w:t>30</w:t>
      </w:r>
    </w:p>
    <w:p w:rsidR="0059432D" w:rsidRPr="009A475F" w:rsidRDefault="0059432D" w:rsidP="009A475F">
      <w:pPr>
        <w:numPr>
          <w:ilvl w:val="0"/>
          <w:numId w:val="2"/>
        </w:numPr>
        <w:shd w:val="clear" w:color="auto" w:fill="FFFFFF"/>
        <w:tabs>
          <w:tab w:val="left" w:pos="245"/>
          <w:tab w:val="left" w:leader="dot" w:pos="7642"/>
        </w:tabs>
        <w:spacing w:line="360" w:lineRule="auto"/>
        <w:ind w:firstLine="720"/>
        <w:jc w:val="both"/>
        <w:rPr>
          <w:rFonts w:ascii="Times New Roman" w:hAnsi="Times New Roman" w:cs="Times New Roman"/>
          <w:sz w:val="28"/>
          <w:szCs w:val="24"/>
        </w:rPr>
      </w:pPr>
      <w:r w:rsidRPr="009A475F">
        <w:rPr>
          <w:rFonts w:ascii="Times New Roman" w:hAnsi="Times New Roman" w:cs="Times New Roman"/>
          <w:sz w:val="28"/>
          <w:szCs w:val="24"/>
        </w:rPr>
        <w:t>Ритм движения конвейера</w:t>
      </w:r>
      <w:r w:rsidRPr="009A475F">
        <w:rPr>
          <w:rFonts w:ascii="Times New Roman" w:hAnsi="Times New Roman" w:cs="Times New Roman"/>
          <w:sz w:val="28"/>
          <w:szCs w:val="24"/>
        </w:rPr>
        <w:tab/>
        <w:t>45</w:t>
      </w:r>
    </w:p>
    <w:p w:rsidR="0059432D" w:rsidRPr="009A475F" w:rsidRDefault="0059432D" w:rsidP="009A475F">
      <w:pPr>
        <w:shd w:val="clear" w:color="auto" w:fill="FFFFFF"/>
        <w:tabs>
          <w:tab w:val="left" w:leader="dot" w:pos="7622"/>
        </w:tabs>
        <w:spacing w:line="360" w:lineRule="auto"/>
        <w:ind w:firstLine="720"/>
        <w:jc w:val="both"/>
        <w:rPr>
          <w:rFonts w:ascii="Times New Roman" w:hAnsi="Times New Roman"/>
          <w:sz w:val="28"/>
        </w:rPr>
      </w:pPr>
      <w:r w:rsidRPr="009A475F">
        <w:rPr>
          <w:rFonts w:ascii="Times New Roman" w:hAnsi="Times New Roman" w:cs="Times New Roman"/>
          <w:sz w:val="28"/>
          <w:szCs w:val="24"/>
        </w:rPr>
        <w:t>7.</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Время ТВО, в часах</w:t>
      </w:r>
      <w:r w:rsidRPr="009A475F">
        <w:rPr>
          <w:rFonts w:ascii="Times New Roman" w:hAnsi="Times New Roman" w:cs="Times New Roman"/>
          <w:sz w:val="28"/>
          <w:szCs w:val="24"/>
        </w:rPr>
        <w:tab/>
        <w:t>11</w:t>
      </w:r>
    </w:p>
    <w:p w:rsidR="0059432D" w:rsidRPr="009A475F" w:rsidRDefault="0059432D" w:rsidP="009A475F">
      <w:pPr>
        <w:shd w:val="clear" w:color="auto" w:fill="FFFFFF"/>
        <w:tabs>
          <w:tab w:val="left" w:leader="dot" w:pos="7714"/>
        </w:tabs>
        <w:spacing w:line="360" w:lineRule="auto"/>
        <w:ind w:firstLine="720"/>
        <w:jc w:val="both"/>
        <w:rPr>
          <w:rFonts w:ascii="Times New Roman" w:hAnsi="Times New Roman"/>
          <w:sz w:val="28"/>
        </w:rPr>
      </w:pPr>
      <w:r w:rsidRPr="009A475F">
        <w:rPr>
          <w:rFonts w:ascii="Times New Roman" w:hAnsi="Times New Roman" w:cs="Times New Roman"/>
          <w:sz w:val="28"/>
          <w:szCs w:val="24"/>
        </w:rPr>
        <w:t>3. Количество ярусов в пропарочной камере</w:t>
      </w:r>
      <w:r w:rsidRPr="009A475F">
        <w:rPr>
          <w:rFonts w:ascii="Times New Roman" w:hAnsi="Times New Roman" w:cs="Times New Roman"/>
          <w:sz w:val="28"/>
          <w:szCs w:val="24"/>
        </w:rPr>
        <w:tab/>
        <w:t>1</w:t>
      </w:r>
    </w:p>
    <w:p w:rsidR="0059432D" w:rsidRPr="009A475F" w:rsidRDefault="0059432D" w:rsidP="009A475F">
      <w:pPr>
        <w:shd w:val="clear" w:color="auto" w:fill="FFFFFF"/>
        <w:tabs>
          <w:tab w:val="left" w:pos="202"/>
          <w:tab w:val="left" w:leader="dot" w:pos="7838"/>
        </w:tabs>
        <w:spacing w:line="360" w:lineRule="auto"/>
        <w:ind w:firstLine="720"/>
        <w:jc w:val="both"/>
        <w:rPr>
          <w:rFonts w:ascii="Times New Roman" w:hAnsi="Times New Roman"/>
          <w:sz w:val="28"/>
        </w:rPr>
      </w:pPr>
      <w:r w:rsidRPr="009A475F">
        <w:rPr>
          <w:rFonts w:ascii="Times New Roman" w:hAnsi="Times New Roman" w:cs="Times New Roman"/>
          <w:sz w:val="28"/>
          <w:szCs w:val="24"/>
        </w:rPr>
        <w:t>9.</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Часовая ставка рабочего-сдельщика в руб</w:t>
      </w:r>
      <w:r w:rsidRPr="009A475F">
        <w:rPr>
          <w:rFonts w:ascii="Times New Roman" w:hAnsi="Times New Roman" w:cs="Times New Roman"/>
          <w:sz w:val="28"/>
          <w:szCs w:val="24"/>
        </w:rPr>
        <w:tab/>
        <w:t>10</w:t>
      </w:r>
    </w:p>
    <w:p w:rsidR="0059432D" w:rsidRPr="009A475F" w:rsidRDefault="0059432D" w:rsidP="009A475F">
      <w:pPr>
        <w:shd w:val="clear" w:color="auto" w:fill="FFFFFF"/>
        <w:tabs>
          <w:tab w:val="left" w:pos="293"/>
          <w:tab w:val="left" w:leader="dot" w:pos="7632"/>
        </w:tabs>
        <w:spacing w:line="360" w:lineRule="auto"/>
        <w:ind w:firstLine="720"/>
        <w:jc w:val="both"/>
        <w:rPr>
          <w:rFonts w:ascii="Times New Roman" w:hAnsi="Times New Roman"/>
          <w:sz w:val="28"/>
        </w:rPr>
      </w:pPr>
      <w:r w:rsidRPr="009A475F">
        <w:rPr>
          <w:rFonts w:ascii="Times New Roman" w:hAnsi="Times New Roman" w:cs="Times New Roman"/>
          <w:sz w:val="28"/>
          <w:szCs w:val="24"/>
        </w:rPr>
        <w:t>10.</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Стоимость бетонной смеси в руб/м'</w:t>
      </w:r>
      <w:r w:rsidRPr="009A475F">
        <w:rPr>
          <w:rFonts w:ascii="Times New Roman" w:hAnsi="Times New Roman" w:cs="Times New Roman"/>
          <w:sz w:val="28"/>
          <w:szCs w:val="24"/>
        </w:rPr>
        <w:tab/>
        <w:t>500</w:t>
      </w:r>
    </w:p>
    <w:p w:rsidR="0059432D" w:rsidRPr="009A475F" w:rsidRDefault="0059432D" w:rsidP="009A475F">
      <w:pPr>
        <w:shd w:val="clear" w:color="auto" w:fill="FFFFFF"/>
        <w:tabs>
          <w:tab w:val="left" w:pos="365"/>
          <w:tab w:val="left" w:leader="dot" w:pos="7800"/>
        </w:tabs>
        <w:spacing w:line="360" w:lineRule="auto"/>
        <w:ind w:firstLine="720"/>
        <w:jc w:val="both"/>
        <w:rPr>
          <w:rFonts w:ascii="Times New Roman" w:hAnsi="Times New Roman"/>
          <w:sz w:val="28"/>
        </w:rPr>
      </w:pPr>
      <w:r w:rsidRPr="009A475F">
        <w:rPr>
          <w:rFonts w:ascii="Times New Roman" w:hAnsi="Times New Roman" w:cs="Times New Roman"/>
          <w:sz w:val="28"/>
          <w:szCs w:val="24"/>
        </w:rPr>
        <w:t>11.</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Расход арматуры в т. на 1 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 xml:space="preserve"> изделия</w:t>
      </w:r>
      <w:r w:rsidRPr="009A475F">
        <w:rPr>
          <w:rFonts w:ascii="Times New Roman" w:hAnsi="Times New Roman" w:cs="Times New Roman"/>
          <w:sz w:val="28"/>
          <w:szCs w:val="24"/>
        </w:rPr>
        <w:tab/>
        <w:t>0,02084</w:t>
      </w:r>
    </w:p>
    <w:p w:rsidR="0059432D" w:rsidRPr="009A475F" w:rsidRDefault="0059432D" w:rsidP="009A475F">
      <w:pPr>
        <w:shd w:val="clear" w:color="auto" w:fill="FFFFFF"/>
        <w:tabs>
          <w:tab w:val="left" w:leader="dot" w:pos="7699"/>
        </w:tabs>
        <w:spacing w:line="360" w:lineRule="auto"/>
        <w:ind w:firstLine="720"/>
        <w:jc w:val="both"/>
        <w:rPr>
          <w:rFonts w:ascii="Times New Roman" w:hAnsi="Times New Roman"/>
          <w:sz w:val="28"/>
        </w:rPr>
      </w:pPr>
      <w:r w:rsidRPr="009A475F">
        <w:rPr>
          <w:rFonts w:ascii="Times New Roman" w:hAnsi="Times New Roman" w:cs="Times New Roman"/>
          <w:sz w:val="28"/>
          <w:szCs w:val="24"/>
        </w:rPr>
        <w:t>12.Стоимость оборудования в руб</w:t>
      </w:r>
      <w:r w:rsidRPr="009A475F">
        <w:rPr>
          <w:rFonts w:ascii="Times New Roman" w:hAnsi="Times New Roman" w:cs="Times New Roman"/>
          <w:sz w:val="28"/>
          <w:szCs w:val="24"/>
        </w:rPr>
        <w:tab/>
        <w:t>2970000</w:t>
      </w:r>
    </w:p>
    <w:p w:rsidR="0059432D" w:rsidRPr="009A475F" w:rsidRDefault="0059432D" w:rsidP="009A475F">
      <w:pPr>
        <w:shd w:val="clear" w:color="auto" w:fill="FFFFFF"/>
        <w:tabs>
          <w:tab w:val="left" w:leader="dot" w:pos="7718"/>
        </w:tabs>
        <w:spacing w:line="360" w:lineRule="auto"/>
        <w:ind w:firstLine="720"/>
        <w:jc w:val="both"/>
        <w:rPr>
          <w:rFonts w:ascii="Times New Roman" w:hAnsi="Times New Roman"/>
          <w:sz w:val="28"/>
        </w:rPr>
      </w:pPr>
      <w:r w:rsidRPr="009A475F">
        <w:rPr>
          <w:rFonts w:ascii="Times New Roman" w:hAnsi="Times New Roman" w:cs="Times New Roman"/>
          <w:sz w:val="28"/>
          <w:szCs w:val="24"/>
        </w:rPr>
        <w:t>13.Количество пара в т. на 1 м изделия</w:t>
      </w:r>
      <w:r w:rsidRPr="009A475F">
        <w:rPr>
          <w:rFonts w:ascii="Times New Roman" w:hAnsi="Times New Roman" w:cs="Times New Roman"/>
          <w:sz w:val="28"/>
          <w:szCs w:val="24"/>
        </w:rPr>
        <w:tab/>
        <w:t>0,23</w:t>
      </w:r>
    </w:p>
    <w:p w:rsidR="0059432D" w:rsidRPr="009A475F" w:rsidRDefault="0059432D" w:rsidP="009A475F">
      <w:pPr>
        <w:shd w:val="clear" w:color="auto" w:fill="FFFFFF"/>
        <w:tabs>
          <w:tab w:val="left" w:leader="dot" w:pos="7810"/>
        </w:tabs>
        <w:spacing w:line="360" w:lineRule="auto"/>
        <w:ind w:firstLine="720"/>
        <w:jc w:val="both"/>
        <w:rPr>
          <w:rFonts w:ascii="Times New Roman" w:hAnsi="Times New Roman"/>
          <w:sz w:val="28"/>
        </w:rPr>
      </w:pPr>
      <w:r w:rsidRPr="009A475F">
        <w:rPr>
          <w:rFonts w:ascii="Times New Roman" w:hAnsi="Times New Roman" w:cs="Times New Roman"/>
          <w:sz w:val="28"/>
          <w:szCs w:val="24"/>
        </w:rPr>
        <w:t>14.Расход электроэнергии в кВт/час</w:t>
      </w:r>
      <w:r w:rsidRPr="009A475F">
        <w:rPr>
          <w:rFonts w:ascii="Times New Roman" w:hAnsi="Times New Roman" w:cs="Times New Roman"/>
          <w:sz w:val="28"/>
          <w:szCs w:val="24"/>
        </w:rPr>
        <w:tab/>
        <w:t>12</w:t>
      </w:r>
    </w:p>
    <w:p w:rsidR="0059432D" w:rsidRPr="009A475F" w:rsidRDefault="0059432D" w:rsidP="009A475F">
      <w:pPr>
        <w:shd w:val="clear" w:color="auto" w:fill="FFFFFF"/>
        <w:tabs>
          <w:tab w:val="left" w:leader="dot" w:pos="7733"/>
        </w:tabs>
        <w:spacing w:line="360" w:lineRule="auto"/>
        <w:ind w:firstLine="720"/>
        <w:jc w:val="both"/>
        <w:rPr>
          <w:rFonts w:ascii="Times New Roman" w:hAnsi="Times New Roman"/>
          <w:sz w:val="28"/>
        </w:rPr>
      </w:pPr>
      <w:r w:rsidRPr="009A475F">
        <w:rPr>
          <w:rFonts w:ascii="Times New Roman" w:hAnsi="Times New Roman" w:cs="Times New Roman"/>
          <w:sz w:val="28"/>
          <w:szCs w:val="24"/>
        </w:rPr>
        <w:t xml:space="preserve">15 .Производственная площадь цеха, м </w:t>
      </w:r>
      <w:r w:rsidRPr="009A475F">
        <w:rPr>
          <w:rFonts w:ascii="Times New Roman" w:hAnsi="Times New Roman" w:cs="Times New Roman"/>
          <w:sz w:val="28"/>
          <w:szCs w:val="24"/>
        </w:rPr>
        <w:tab/>
        <w:t>2600</w:t>
      </w:r>
    </w:p>
    <w:p w:rsidR="0059432D" w:rsidRPr="009A475F" w:rsidRDefault="0059432D" w:rsidP="009A475F">
      <w:pPr>
        <w:shd w:val="clear" w:color="auto" w:fill="FFFFFF"/>
        <w:tabs>
          <w:tab w:val="left" w:leader="dot" w:pos="7800"/>
        </w:tabs>
        <w:spacing w:line="360" w:lineRule="auto"/>
        <w:ind w:firstLine="720"/>
        <w:jc w:val="both"/>
        <w:rPr>
          <w:rFonts w:ascii="Times New Roman" w:hAnsi="Times New Roman"/>
          <w:sz w:val="28"/>
        </w:rPr>
      </w:pPr>
      <w:r w:rsidRPr="009A475F">
        <w:rPr>
          <w:rFonts w:ascii="Times New Roman" w:hAnsi="Times New Roman" w:cs="Times New Roman"/>
          <w:sz w:val="28"/>
          <w:szCs w:val="24"/>
        </w:rPr>
        <w:t>16.</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Сметная стоимость строительства в руб/м</w:t>
      </w:r>
      <w:r w:rsidRPr="009A475F">
        <w:rPr>
          <w:rFonts w:ascii="Times New Roman" w:hAnsi="Times New Roman" w:cs="Times New Roman"/>
          <w:sz w:val="28"/>
          <w:szCs w:val="24"/>
          <w:vertAlign w:val="superscript"/>
        </w:rPr>
        <w:t>2</w:t>
      </w:r>
      <w:r w:rsidRPr="009A475F">
        <w:rPr>
          <w:rFonts w:ascii="Times New Roman" w:hAnsi="Times New Roman" w:cs="Times New Roman"/>
          <w:sz w:val="28"/>
          <w:szCs w:val="24"/>
        </w:rPr>
        <w:t xml:space="preserve"> </w:t>
      </w:r>
      <w:r w:rsidRPr="009A475F">
        <w:rPr>
          <w:rFonts w:ascii="Times New Roman" w:hAnsi="Times New Roman" w:cs="Times New Roman"/>
          <w:sz w:val="28"/>
          <w:szCs w:val="24"/>
        </w:rPr>
        <w:tab/>
        <w:t>1155</w:t>
      </w:r>
    </w:p>
    <w:p w:rsidR="0059432D" w:rsidRPr="009A475F" w:rsidRDefault="0059432D" w:rsidP="009A475F">
      <w:pPr>
        <w:shd w:val="clear" w:color="auto" w:fill="FFFFFF"/>
        <w:tabs>
          <w:tab w:val="left" w:leader="dot" w:pos="7901"/>
        </w:tabs>
        <w:spacing w:line="360" w:lineRule="auto"/>
        <w:ind w:firstLine="720"/>
        <w:jc w:val="both"/>
        <w:rPr>
          <w:rFonts w:ascii="Times New Roman" w:hAnsi="Times New Roman"/>
          <w:sz w:val="28"/>
        </w:rPr>
      </w:pPr>
      <w:r w:rsidRPr="009A475F">
        <w:rPr>
          <w:rFonts w:ascii="Times New Roman" w:hAnsi="Times New Roman" w:cs="Times New Roman"/>
          <w:sz w:val="28"/>
          <w:szCs w:val="24"/>
        </w:rPr>
        <w:t>17. Количество постов</w:t>
      </w:r>
      <w:r w:rsidRPr="009A475F">
        <w:rPr>
          <w:rFonts w:ascii="Times New Roman" w:hAnsi="Times New Roman" w:cs="Times New Roman"/>
          <w:sz w:val="28"/>
          <w:szCs w:val="24"/>
        </w:rPr>
        <w:tab/>
        <w:t>9</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Результаты расчетов</w:t>
      </w:r>
    </w:p>
    <w:p w:rsidR="0059432D" w:rsidRPr="009A475F" w:rsidRDefault="0059432D" w:rsidP="009A475F">
      <w:pPr>
        <w:shd w:val="clear" w:color="auto" w:fill="FFFFFF"/>
        <w:tabs>
          <w:tab w:val="left" w:leader="dot" w:pos="7656"/>
        </w:tabs>
        <w:spacing w:line="360" w:lineRule="auto"/>
        <w:ind w:firstLine="720"/>
        <w:jc w:val="both"/>
        <w:rPr>
          <w:rFonts w:ascii="Times New Roman" w:hAnsi="Times New Roman"/>
          <w:sz w:val="28"/>
        </w:rPr>
      </w:pPr>
      <w:r w:rsidRPr="009A475F">
        <w:rPr>
          <w:rFonts w:ascii="Times New Roman" w:hAnsi="Times New Roman" w:cs="Times New Roman"/>
          <w:sz w:val="28"/>
          <w:szCs w:val="24"/>
        </w:rPr>
        <w:t>1 .Производительность линии, м /год</w:t>
      </w:r>
      <w:r w:rsidRPr="009A475F">
        <w:rPr>
          <w:rFonts w:ascii="Times New Roman" w:hAnsi="Times New Roman" w:cs="Times New Roman"/>
          <w:sz w:val="28"/>
          <w:szCs w:val="24"/>
        </w:rPr>
        <w:tab/>
        <w:t>25736,53</w:t>
      </w:r>
    </w:p>
    <w:p w:rsidR="0059432D" w:rsidRPr="009A475F" w:rsidRDefault="0059432D" w:rsidP="009A475F">
      <w:pPr>
        <w:shd w:val="clear" w:color="auto" w:fill="FFFFFF"/>
        <w:tabs>
          <w:tab w:val="left" w:leader="dot" w:pos="7594"/>
        </w:tabs>
        <w:spacing w:line="360" w:lineRule="auto"/>
        <w:ind w:firstLine="720"/>
        <w:jc w:val="both"/>
        <w:rPr>
          <w:rFonts w:ascii="Times New Roman" w:hAnsi="Times New Roman"/>
          <w:sz w:val="28"/>
        </w:rPr>
      </w:pPr>
      <w:r w:rsidRPr="009A475F">
        <w:rPr>
          <w:rFonts w:ascii="Times New Roman" w:hAnsi="Times New Roman" w:cs="Times New Roman"/>
          <w:sz w:val="28"/>
          <w:szCs w:val="24"/>
        </w:rPr>
        <w:t>2.Количество камер</w:t>
      </w:r>
      <w:r w:rsidRPr="009A475F">
        <w:rPr>
          <w:rFonts w:ascii="Times New Roman" w:hAnsi="Times New Roman" w:cs="Times New Roman"/>
          <w:sz w:val="28"/>
          <w:szCs w:val="24"/>
        </w:rPr>
        <w:tab/>
        <w:t>2</w:t>
      </w:r>
    </w:p>
    <w:p w:rsidR="0059432D" w:rsidRPr="009A475F" w:rsidRDefault="0059432D" w:rsidP="009A475F">
      <w:pPr>
        <w:shd w:val="clear" w:color="auto" w:fill="FFFFFF"/>
        <w:tabs>
          <w:tab w:val="left" w:leader="dot" w:pos="7733"/>
        </w:tabs>
        <w:spacing w:line="360" w:lineRule="auto"/>
        <w:ind w:firstLine="720"/>
        <w:jc w:val="both"/>
        <w:rPr>
          <w:rFonts w:ascii="Times New Roman" w:hAnsi="Times New Roman"/>
          <w:sz w:val="28"/>
        </w:rPr>
      </w:pPr>
      <w:r w:rsidRPr="009A475F">
        <w:rPr>
          <w:rFonts w:ascii="Times New Roman" w:hAnsi="Times New Roman" w:cs="Times New Roman"/>
          <w:sz w:val="28"/>
          <w:szCs w:val="24"/>
        </w:rPr>
        <w:t>3. Количество форм</w:t>
      </w:r>
      <w:r w:rsidRPr="009A475F">
        <w:rPr>
          <w:rFonts w:ascii="Times New Roman" w:hAnsi="Times New Roman" w:cs="Times New Roman"/>
          <w:sz w:val="28"/>
          <w:szCs w:val="24"/>
        </w:rPr>
        <w:tab/>
        <w:t>26</w:t>
      </w:r>
    </w:p>
    <w:p w:rsidR="0059432D" w:rsidRPr="009A475F" w:rsidRDefault="0059432D" w:rsidP="009A475F">
      <w:pPr>
        <w:shd w:val="clear" w:color="auto" w:fill="FFFFFF"/>
        <w:tabs>
          <w:tab w:val="left" w:leader="dot" w:pos="7618"/>
        </w:tabs>
        <w:spacing w:line="360" w:lineRule="auto"/>
        <w:ind w:firstLine="720"/>
        <w:jc w:val="both"/>
        <w:rPr>
          <w:rFonts w:ascii="Times New Roman" w:hAnsi="Times New Roman"/>
          <w:sz w:val="28"/>
        </w:rPr>
      </w:pPr>
      <w:r w:rsidRPr="009A475F">
        <w:rPr>
          <w:rFonts w:ascii="Times New Roman" w:hAnsi="Times New Roman" w:cs="Times New Roman"/>
          <w:sz w:val="28"/>
          <w:szCs w:val="24"/>
        </w:rPr>
        <w:t>4.</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Цеховые расходы</w:t>
      </w:r>
      <w:r w:rsidRPr="009A475F">
        <w:rPr>
          <w:rFonts w:ascii="Times New Roman" w:hAnsi="Times New Roman" w:cs="Times New Roman"/>
          <w:sz w:val="28"/>
          <w:szCs w:val="24"/>
        </w:rPr>
        <w:tab/>
        <w:t>66,14</w:t>
      </w:r>
    </w:p>
    <w:p w:rsidR="0059432D" w:rsidRPr="009A475F" w:rsidRDefault="0059432D" w:rsidP="009A475F">
      <w:pPr>
        <w:shd w:val="clear" w:color="auto" w:fill="FFFFFF"/>
        <w:tabs>
          <w:tab w:val="left" w:leader="dot" w:pos="7709"/>
        </w:tabs>
        <w:spacing w:line="360" w:lineRule="auto"/>
        <w:ind w:firstLine="720"/>
        <w:jc w:val="both"/>
        <w:rPr>
          <w:rFonts w:ascii="Times New Roman" w:hAnsi="Times New Roman"/>
          <w:sz w:val="28"/>
        </w:rPr>
      </w:pPr>
      <w:r w:rsidRPr="009A475F">
        <w:rPr>
          <w:rFonts w:ascii="Times New Roman" w:hAnsi="Times New Roman" w:cs="Times New Roman"/>
          <w:sz w:val="28"/>
          <w:szCs w:val="24"/>
        </w:rPr>
        <w:t>5.</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Общезаводские расходы</w:t>
      </w:r>
      <w:r w:rsidRPr="009A475F">
        <w:rPr>
          <w:rFonts w:ascii="Times New Roman" w:hAnsi="Times New Roman" w:cs="Times New Roman"/>
          <w:sz w:val="28"/>
          <w:szCs w:val="24"/>
        </w:rPr>
        <w:tab/>
        <w:t>0,303</w:t>
      </w:r>
    </w:p>
    <w:p w:rsidR="0059432D" w:rsidRPr="009A475F" w:rsidRDefault="0059432D" w:rsidP="009A475F">
      <w:pPr>
        <w:shd w:val="clear" w:color="auto" w:fill="FFFFFF"/>
        <w:tabs>
          <w:tab w:val="left" w:leader="dot" w:pos="7666"/>
        </w:tabs>
        <w:spacing w:line="360" w:lineRule="auto"/>
        <w:ind w:firstLine="720"/>
        <w:jc w:val="both"/>
        <w:rPr>
          <w:rFonts w:ascii="Times New Roman" w:hAnsi="Times New Roman"/>
          <w:sz w:val="28"/>
        </w:rPr>
      </w:pPr>
      <w:r w:rsidRPr="009A475F">
        <w:rPr>
          <w:rFonts w:ascii="Times New Roman" w:hAnsi="Times New Roman" w:cs="Times New Roman"/>
          <w:sz w:val="28"/>
          <w:szCs w:val="24"/>
        </w:rPr>
        <w:t>б. Удельные капиталовложения</w:t>
      </w:r>
      <w:r w:rsidRPr="009A475F">
        <w:rPr>
          <w:rFonts w:ascii="Times New Roman" w:hAnsi="Times New Roman" w:cs="Times New Roman"/>
          <w:sz w:val="28"/>
          <w:szCs w:val="24"/>
        </w:rPr>
        <w:tab/>
        <w:t>159,42</w:t>
      </w:r>
    </w:p>
    <w:p w:rsidR="0059432D" w:rsidRPr="009A475F" w:rsidRDefault="0059432D" w:rsidP="009A475F">
      <w:pPr>
        <w:shd w:val="clear" w:color="auto" w:fill="FFFFFF"/>
        <w:tabs>
          <w:tab w:val="left" w:leader="dot" w:pos="7651"/>
        </w:tabs>
        <w:spacing w:line="360" w:lineRule="auto"/>
        <w:ind w:firstLine="720"/>
        <w:jc w:val="both"/>
        <w:rPr>
          <w:rFonts w:ascii="Times New Roman" w:hAnsi="Times New Roman"/>
          <w:sz w:val="28"/>
        </w:rPr>
      </w:pPr>
      <w:r w:rsidRPr="009A475F">
        <w:rPr>
          <w:rFonts w:ascii="Times New Roman" w:hAnsi="Times New Roman" w:cs="Times New Roman"/>
          <w:sz w:val="28"/>
          <w:szCs w:val="24"/>
        </w:rPr>
        <w:t>7.</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Себестоимость единицы продукции</w:t>
      </w:r>
      <w:r w:rsidRPr="009A475F">
        <w:rPr>
          <w:rFonts w:ascii="Times New Roman" w:hAnsi="Times New Roman" w:cs="Times New Roman"/>
          <w:sz w:val="28"/>
          <w:szCs w:val="24"/>
        </w:rPr>
        <w:tab/>
        <w:t>162,55</w:t>
      </w:r>
    </w:p>
    <w:p w:rsidR="0059432D" w:rsidRPr="009A475F" w:rsidRDefault="0059432D" w:rsidP="009A475F">
      <w:pPr>
        <w:shd w:val="clear" w:color="auto" w:fill="FFFFFF"/>
        <w:tabs>
          <w:tab w:val="left" w:leader="dot" w:pos="7670"/>
        </w:tabs>
        <w:spacing w:line="360" w:lineRule="auto"/>
        <w:ind w:firstLine="720"/>
        <w:jc w:val="both"/>
        <w:rPr>
          <w:rFonts w:ascii="Times New Roman" w:hAnsi="Times New Roman"/>
          <w:sz w:val="28"/>
        </w:rPr>
      </w:pPr>
      <w:r w:rsidRPr="009A475F">
        <w:rPr>
          <w:rFonts w:ascii="Times New Roman" w:hAnsi="Times New Roman" w:cs="Times New Roman"/>
          <w:sz w:val="28"/>
          <w:szCs w:val="24"/>
        </w:rPr>
        <w:t>8.</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Приведенные затраты</w:t>
      </w:r>
      <w:r w:rsidRPr="009A475F">
        <w:rPr>
          <w:rFonts w:ascii="Times New Roman" w:hAnsi="Times New Roman" w:cs="Times New Roman"/>
          <w:sz w:val="28"/>
          <w:szCs w:val="24"/>
        </w:rPr>
        <w:tab/>
        <w:t>181,68</w:t>
      </w:r>
    </w:p>
    <w:p w:rsidR="0059432D" w:rsidRPr="009A475F" w:rsidRDefault="0059432D" w:rsidP="009A475F">
      <w:pPr>
        <w:shd w:val="clear" w:color="auto" w:fill="FFFFFF"/>
        <w:spacing w:line="360" w:lineRule="auto"/>
        <w:ind w:firstLine="720"/>
        <w:jc w:val="both"/>
        <w:rPr>
          <w:rFonts w:ascii="Times New Roman" w:hAnsi="Times New Roman"/>
          <w:sz w:val="28"/>
        </w:rPr>
      </w:pPr>
    </w:p>
    <w:p w:rsidR="0059432D" w:rsidRPr="009A475F" w:rsidRDefault="000E5CB5"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bCs/>
          <w:sz w:val="28"/>
          <w:szCs w:val="24"/>
        </w:rPr>
        <w:br w:type="page"/>
      </w:r>
      <w:r w:rsidR="0059432D" w:rsidRPr="009A475F">
        <w:rPr>
          <w:rFonts w:ascii="Times New Roman" w:hAnsi="Times New Roman" w:cs="Times New Roman"/>
          <w:bCs/>
          <w:sz w:val="28"/>
          <w:szCs w:val="24"/>
        </w:rPr>
        <w:t>4. Разработка и описание технологической схемы производства</w:t>
      </w:r>
    </w:p>
    <w:p w:rsidR="00A23129" w:rsidRDefault="00A23129"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Типы линий и их число выбирают в зависимости от заданной номенклатуры изделий, мощности предприятия или цеха. Выбор технологической линии и оборудования начинается с анализа степени совместимости конструктивных и технологических параметров изделий в процессе их формования и твердения.</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Для большинства железобетонных изделий учитывают следующие параметры: вид, марку бетона, форму изделий и характер сечения, геометрические размеры и допустимые отклонения от них, вид армирования, насыщенность арматурой и закладными деталями, массу изделия, чистоту поверхности.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Для производства наружных стеновых панелей из керамзитобетона я выбираю конвейерный способ производства.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Конвейерный способ - это усовершенствованный агрегатно-поточный способ производства железобетонных изделий. При конвейерном способе производства технологический процесс расчленяется на элементарные процессы, которые выполняются одновременно на отдельных рабочих постах.</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При конвейерном способе формы с изделиями перемещаются от одного поста к другому специальными транспортными устройствами, каждое рабочее место обслуживается закрепленным за ним звеном. Для конвейера характерен принудительный ритм работы, т.к. необходимо одновременное перемещение всех форм по замкнутому циклу с заданной скоростью. Весь процесс изготовления изделии разделяется на технологические операции, причем одна или несколько из них выполняется на определенном посту. Тепловые агрегаты являются частью конвейерного кольца и работают в его системе также в принудительном ритме. Это обуславливает одинаковые или кратные расстояния между технологическими постами (шаг конвейера), одинаковые габариты форм и развернутую длину тепловых агрегатов.</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Конвейерные линии по характеру работы могут быть периодического или непрерывного действия, по способу транспортирования - с формами, передвигающимися по рельсам или роликовым конвейером, с формами, образуемыми стальной непрерывной лентой или составленными из ряда элементов и бортовой оснастки; по расположению тепловых агрегатов: параллельно конвейеру, в вертикальной или горизонтальной плоскости, а также в его формовочной части. Наибольшее применение получили конвейеры периодического действия с формами, передвигающимися по рельсам и образующими непрерывную конвейерную линию из</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6-15</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потов, оборудованных машинами для выполнения операций технологического</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процесса. Скорость перемещения 0,9-1,3м/с; после выполнения одного элементного цикла вся цепь тележек-поддонов перемещается на длину одного поста; для формования изделия используют современные машины и оборудование, при необходимости выделяют пост для укладки отделочного слоя; по всем постам подают материалы и полуфабрикаты (бетонную смесь, раствор, арматурные каркасы, облицовочную плитку и др.).</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Тележечные конвейерные линии различаются между собой формовочным оборудованием и способами тепловой обработки и делятся на линии со щелевыми подземными камерами, с камерой вертикального типа, с бескамерной тепловой обработкой.</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Двухветвевая конвейерная линия, размещённая в унифицированном пролёте, включает посты распалубки и сборки форм, подвесное формовочное оборудование на эстакаде, подземные щелевые камеры, портальные манипуляторы для вспомогательных операций, едином транспортном потоке с основной линией решён конвейер отделки с минимальным числом крановых операций. Такая линия обеспечивает компактность технологического процесса, рациональную организацию транспортных потоков, что значительно повышает эффективность. Рациональными областями применения конвейерных технологических линий следует считать специализированное производство изделий одного вида и типа панели перекрытий и покрытий, аэродромных и дорожных плит, панелей внутренних стен наружных стеновых панелей, железобетонных шпал. Наружные стеновые керамзитобетонные панели изготавливают на конвейерах с максимальной механизацией и автоматизацией производства. Конвейер состоит из двух линий: формования и тепловой обработки с доводкой изделий.</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Транспортная часть каждой линии состоит из не приводного роликового конвейера форм тележек и цепного привода. Формы передаются с одной линии на другую с помощью самоходных передаточных тележек, на каждом посту форму с изделием устанавливают в строго заданном положении гидравлическими фиксаторами. Конвейер работает с ритмом 15-20 минут.</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Цикл работы начинается с очистки форм, затем форма поступает на пост укладки керамических ковров. В процессе перемещения формы, боковые грани, вкладыши и борта, откинутые на 90°, покрываются смазкой с помощь форсунок.</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Пост оборудован шарнирно-рычажными механизмами для закрывания бортов и замков с помощью гидроцилиндров. На постах укладки керамических плиток, установки арматурных каркасов и закладных деталей на слой керамических плиток укладывают слой раствора и устанавливают арматурный каркас, закладные детали и оконные вкладыши. На посту укладки и уплотнения керамзитобетонной смеси имеется</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виброформующая машина с вибронасадкой, на соседнем посту раствороукладчик укладывает верхний слой раствора толщиной 5-10 мм., который заглаживают приводным валком. Затем форму с помощью траверсной тележки перемещают на линию загрузки камеры твердения. Далее из отформованного изделия извлекают верхние оконные вкладыши, после чего обрабатывают откосы оконных проёмов. Очищенные и смазанные вкладыши передают на пост формования.</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Щелевая камера тепловой обработки работает в одном режиме с конвейером продолжительность тепловой обработки 7-15 ч., расход пара на 1 м изделия 90-130 кг. После тепловой обработки на посту открывают борта форм. На следующем посту форму с изделием устанавливают кантователем в вертикальное положение, изделие навешивается на траверсы и подается на пост отделки, а форма возвращается в исходное положение и цикл повторяется.</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Хранение цемента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Цемент поступает железнодорожным транспортом.</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На заводах ЖБИ цемент хранится в силосных складах закрытого типа. Цемент должен хранится строго по маркам. В расходный бункер в БСУ</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цемент поступает при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помощи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пневмотранспорта. Этот способ более совершенен. Ёмкость силосов определяется НТО.</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Хранение керамзитового гравия</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Гравий поступает железнодорожным транспортом. Приёмку и хранение</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керамзитового гравия производят в полубункерном эстакадно-траншейном складе, строго</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по фракциям (отдельно фракция 5-10 и 10-20 мм). Керамзитовый гравий выдают со склада</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через устроенные в перекрытии галереи и с помощью ленточных конвейеров подают в</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расходные бункера керамзитового гравия в БСУ. Объём бункеров определяется НТП.</w:t>
      </w:r>
    </w:p>
    <w:p w:rsidR="000E5CB5" w:rsidRDefault="0059432D" w:rsidP="009A475F">
      <w:pPr>
        <w:shd w:val="clear" w:color="auto" w:fill="FFFFFF"/>
        <w:spacing w:line="360" w:lineRule="auto"/>
        <w:ind w:firstLine="720"/>
        <w:jc w:val="both"/>
        <w:rPr>
          <w:rFonts w:ascii="Times New Roman" w:hAnsi="Times New Roman" w:cs="Times New Roman"/>
          <w:sz w:val="28"/>
          <w:szCs w:val="24"/>
        </w:rPr>
      </w:pPr>
      <w:r w:rsidRPr="009A475F">
        <w:rPr>
          <w:rFonts w:ascii="Times New Roman" w:hAnsi="Times New Roman" w:cs="Times New Roman"/>
          <w:bCs/>
          <w:sz w:val="28"/>
          <w:szCs w:val="24"/>
        </w:rPr>
        <w:t xml:space="preserve">Хранение кварцевого песка </w:t>
      </w:r>
      <w:r w:rsidRPr="009A475F">
        <w:rPr>
          <w:rFonts w:ascii="Times New Roman" w:hAnsi="Times New Roman" w:cs="Times New Roman"/>
          <w:sz w:val="28"/>
          <w:szCs w:val="24"/>
        </w:rPr>
        <w:t>Песок поступает автотранспортом, хранится на таком же складе, что и керамзитовый гравий, и таким лее способом подаётся в расходные бункера песка в БСУ. На складе заполнителей в зимнее время происходит подогрев песка.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Температура колеблется в зависимости от марки цемента и его вида. Температура не должна превышать 50°С. Объём бункеров определяется НТП.</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Создание запаса цемента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Цемент из силосов автоматизированного прирельсового склада поступает, с помощью пневмотранспорта, в расходный бункер на участок приготовления бетонной смеси. Бункер должен быть снабжен указателем уровня. Ёмкость его определяется НТП.</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Создание запаса песка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Песок из приёмных подает через питатель и ленточный конвейер в расходный бункер н участок приготовления бетонной смеси. Бункер должен быть снабжен указателем уровня. Ёмкость бункера определяется НТП.</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Создание запаса керамзитового гравия</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Керамзитовый гравий подается через питатель и ленточный конвейер в расходный бункер на участок приготовления бетонной смеси. Бункер должен быть снабжен указателем уровня. Ёмкость бункера определяется НТП.</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 xml:space="preserve">Создание запаса воды </w:t>
      </w:r>
      <w:r w:rsidRPr="009A475F">
        <w:rPr>
          <w:rFonts w:ascii="Times New Roman" w:hAnsi="Times New Roman" w:cs="Times New Roman"/>
          <w:sz w:val="28"/>
          <w:szCs w:val="24"/>
        </w:rPr>
        <w:t>Вода из магистрального водопровода поступает в ёмкость запаса воды для приготовлении керамзитобетонной смеси, снабженной указателем уровня и устройством автоматического наполнения при снижении уровня до минимального. Габариты ёмкости определяются НТП. Емкость должна быть снабжена нагревателем и устройством автоматического регулирования, позволяющим поддерживать её температуру в пределах от 30 до 50°С с точностью до±2°С.</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 xml:space="preserve">Дозирование цемента </w:t>
      </w:r>
      <w:r w:rsidRPr="009A475F">
        <w:rPr>
          <w:rFonts w:ascii="Times New Roman" w:hAnsi="Times New Roman" w:cs="Times New Roman"/>
          <w:sz w:val="28"/>
          <w:szCs w:val="24"/>
        </w:rPr>
        <w:t>Цемент</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из</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расходного</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бункера</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взвешивают</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автоматическим</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весовым дозатором. Точность</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дозирования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±2%.</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Взвешенная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порция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цемента, выгружается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бетономешалку принудительного действия, находящуюся на посту загрузки.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 xml:space="preserve">Дозирование песка </w:t>
      </w:r>
      <w:r w:rsidRPr="009A475F">
        <w:rPr>
          <w:rFonts w:ascii="Times New Roman" w:hAnsi="Times New Roman" w:cs="Times New Roman"/>
          <w:sz w:val="28"/>
          <w:szCs w:val="24"/>
        </w:rPr>
        <w:t>Песок</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из</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бункера</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запаса</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взвешивают</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автоматическим</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весовым</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дозатором. Точность дозирования ±2,5%. взвешенная порция песка выгружается в бетономешалку принудительного действия, находящуюся на посту загрузки.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 xml:space="preserve">Дозирование керамзитового гравия </w:t>
      </w:r>
      <w:r w:rsidRPr="009A475F">
        <w:rPr>
          <w:rFonts w:ascii="Times New Roman" w:hAnsi="Times New Roman" w:cs="Times New Roman"/>
          <w:sz w:val="28"/>
          <w:szCs w:val="24"/>
        </w:rPr>
        <w:t>Дозирование керамзитового гравия осуществляется объёмно-весовыми дозаторами с точностью дозирования ±2,5%.</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Взвешенная порция керамзитового гравия выгружается в бетономешалку принудительного действия, находящуюся на посту загрузки.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 xml:space="preserve">Дозирование воды </w:t>
      </w:r>
      <w:r w:rsidRPr="009A475F">
        <w:rPr>
          <w:rFonts w:ascii="Times New Roman" w:hAnsi="Times New Roman" w:cs="Times New Roman"/>
          <w:sz w:val="28"/>
          <w:szCs w:val="24"/>
        </w:rPr>
        <w:t>Дозирование воды осуществляется весовыми дозаторами с точностью дозирования ±2%. Взвешенная порция воды выгружается в бетономешалку принудительного действия, находящуюся на посту загрузки.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Приготовление бетонной и растворной смеси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Приготовление бетонной и растворной смеси производится в бетоносмесителе принудительного действия. Перемешивание продолжается до получения требуемой консистенции. Минимальное время перемешивания 180 секунд. Сперва в смеситель загружается керамзит и песок, потом добавляется цемент, после этого заливают воду. Для обеспечения положительной температуры смеси в зимнее время осуществляется подогрев воды затворения до температуры не более 70°С.</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Транспортирование бетонной и растворной смеси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Транспортирование бетонной и растворной смеси от смесителя к месту укладки производится бетоновозной тележкой.</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Время от приготовления бетонной смеси до её укладки 30 минут. Кроме того, доставку смеси производят ленточными конвейерами и питателями и т.д.. На заводах ЖБИ начинают применять адресную подачу бетонной смеси.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Укладка бетонной смеси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Бетонная смесь из раздаточного бункера укладывается в форму, установленную и</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закреплённую на виброплощадке. В этот момент включают вибраторы. Виброплощадка</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равномерно распределяет бетонную смесь по форме и уплотняет её. Отформованная плита</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заглаживается рейкой, перемещающейся в поперечном направлении. Укладку бетона в</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горизонтально расположенную форму производят при высоте падения не более 1 метра.</w:t>
      </w:r>
    </w:p>
    <w:p w:rsidR="00A23129" w:rsidRDefault="0059432D" w:rsidP="009A475F">
      <w:pPr>
        <w:shd w:val="clear" w:color="auto" w:fill="FFFFFF"/>
        <w:spacing w:line="360" w:lineRule="auto"/>
        <w:ind w:firstLine="720"/>
        <w:jc w:val="both"/>
        <w:rPr>
          <w:rFonts w:ascii="Times New Roman" w:hAnsi="Times New Roman" w:cs="Times New Roman"/>
          <w:bCs/>
          <w:sz w:val="28"/>
          <w:szCs w:val="24"/>
        </w:rPr>
      </w:pPr>
      <w:r w:rsidRPr="009A475F">
        <w:rPr>
          <w:rFonts w:ascii="Times New Roman" w:hAnsi="Times New Roman" w:cs="Times New Roman"/>
          <w:bCs/>
          <w:sz w:val="28"/>
          <w:szCs w:val="24"/>
        </w:rPr>
        <w:t>Технологическая выдержка перед укладкой раствора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Чтобы раствор не осел в свежеотформованный керамзитобетон с</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воздухововлекающей добавкой, делается выдержка перед укладкой раствора в форму.</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 xml:space="preserve">Укладка растворной смеси </w:t>
      </w:r>
      <w:r w:rsidRPr="009A475F">
        <w:rPr>
          <w:rFonts w:ascii="Times New Roman" w:hAnsi="Times New Roman" w:cs="Times New Roman"/>
          <w:sz w:val="28"/>
          <w:szCs w:val="24"/>
        </w:rPr>
        <w:t>Для обеспечения требуемого качества верхней поверхности наружных стен, на нее укладывают цементно-песчаный раствор подвижностью 0-3 см. Укладывают его при помощи раствороукладчика с затирочным валом.</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 xml:space="preserve">Технологическая выдержка перед ТВО </w:t>
      </w:r>
      <w:r w:rsidRPr="009A475F">
        <w:rPr>
          <w:rFonts w:ascii="Times New Roman" w:hAnsi="Times New Roman" w:cs="Times New Roman"/>
          <w:sz w:val="28"/>
          <w:szCs w:val="24"/>
        </w:rPr>
        <w:t>Перед тепловой обработкой необходимо произвести выдержку изделия. Она позволяет бетону приобрести первоначальную пригодность, способствующую снижению температурных напряжений возникающих в бетоне при увеличении температуры в камере ТВО. Продолжительность выдержки 80 минут.</w:t>
      </w:r>
    </w:p>
    <w:p w:rsidR="00A23129" w:rsidRDefault="0059432D" w:rsidP="009A475F">
      <w:pPr>
        <w:shd w:val="clear" w:color="auto" w:fill="FFFFFF"/>
        <w:spacing w:line="360" w:lineRule="auto"/>
        <w:ind w:firstLine="720"/>
        <w:jc w:val="both"/>
        <w:rPr>
          <w:rFonts w:ascii="Times New Roman" w:hAnsi="Times New Roman" w:cs="Times New Roman"/>
          <w:sz w:val="28"/>
          <w:szCs w:val="24"/>
        </w:rPr>
      </w:pPr>
      <w:r w:rsidRPr="009A475F">
        <w:rPr>
          <w:rFonts w:ascii="Times New Roman" w:hAnsi="Times New Roman" w:cs="Times New Roman"/>
          <w:bCs/>
          <w:sz w:val="28"/>
          <w:szCs w:val="24"/>
        </w:rPr>
        <w:t xml:space="preserve">Тепловая обработка </w:t>
      </w:r>
      <w:r w:rsidRPr="009A475F">
        <w:rPr>
          <w:rFonts w:ascii="Times New Roman" w:hAnsi="Times New Roman" w:cs="Times New Roman"/>
          <w:sz w:val="28"/>
          <w:szCs w:val="24"/>
        </w:rPr>
        <w:t>Тепловая обработка изделий производится в щелевой пропарочной камере. Щелевая камера находится ниже уровня земли, под конвейерной линией. Изделия попадают по</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конвейерной линии в щелевую камеру при помощи снижателя, а обратно при помощи</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 xml:space="preserve">подъёмника. </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Небольшая высота камер исключает возможность перепада температур среды</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в</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поперечном</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сечении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создаёт</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одинаковые</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температурно-влажностные</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условия</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твердения для каждого изделия. Температура паро-воздушной среды камер контролируют</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термометрами, расположенными равномерно по длине камеры в верхнем нижнем ярусе.</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Недостатком</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камер</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непрерывного</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действия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являются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значительные</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(до</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25%)</w:t>
      </w:r>
      <w:r w:rsidR="00A23129">
        <w:rPr>
          <w:rFonts w:ascii="Times New Roman" w:hAnsi="Times New Roman" w:cs="Times New Roman"/>
          <w:sz w:val="28"/>
          <w:szCs w:val="24"/>
        </w:rPr>
        <w:t xml:space="preserve"> </w:t>
      </w:r>
      <w:r w:rsidRPr="009A475F">
        <w:rPr>
          <w:rFonts w:ascii="Times New Roman" w:hAnsi="Times New Roman" w:cs="Times New Roman"/>
          <w:sz w:val="28"/>
          <w:szCs w:val="24"/>
        </w:rPr>
        <w:t>теплопотери в следствие утечки пара через торцы.</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Кантование и транспортирование изделий</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помощи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кантователя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форма</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приводится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вертикальное</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положение для распалубки.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Последняя производится мостовым краном,</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оснащенным траверсой с захватом. Далее изделие краном транспортируется на линию отделки.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Чистка, смазка форм</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Чистка форм производится при помощи щеточной машины с применением сжатого воздуха. Смазка форм осуществляется удочкой- распылителем( в качестве смазки используется эмульсол).</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 xml:space="preserve">Укладка арматуры </w:t>
      </w:r>
      <w:r w:rsidRPr="009A475F">
        <w:rPr>
          <w:rFonts w:ascii="Times New Roman" w:hAnsi="Times New Roman" w:cs="Times New Roman"/>
          <w:sz w:val="28"/>
          <w:szCs w:val="24"/>
        </w:rPr>
        <w:t>Арматурные каркасы, закладные детали, подъёмные петли укладываются согласно проектным чертежам.</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 xml:space="preserve">Отделка изделий </w:t>
      </w:r>
      <w:r w:rsidRPr="009A475F">
        <w:rPr>
          <w:rFonts w:ascii="Times New Roman" w:hAnsi="Times New Roman" w:cs="Times New Roman"/>
          <w:sz w:val="28"/>
          <w:szCs w:val="24"/>
        </w:rPr>
        <w:t>Отделочная линия является монорельсовым конвейером, состоящим из трех постов: очистка плитки от подтёков цемента и бумаги; очистка откосов от наплывов; приём ОТК.</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 xml:space="preserve">Складирование </w:t>
      </w:r>
      <w:r w:rsidRPr="009A475F">
        <w:rPr>
          <w:rFonts w:ascii="Times New Roman" w:hAnsi="Times New Roman" w:cs="Times New Roman"/>
          <w:sz w:val="28"/>
          <w:szCs w:val="24"/>
        </w:rPr>
        <w:t>На склад готовой продукции изделия поступают на самоходной тележке. Изделия хранят на складе, оборудованном крановым хозяйством и имеющим подъездные пути. Панели следует хранить в рабочем положении. Между панелями должны быть уложены деревянные прокладки прямоугольного сечения толщиной не менее 30 мм. Прокладки под нижний ряд панелей следует укладывать по плотному, тщательно выровненному основанию. Прокладки всех вышележащих панелей должны быть расположены по вертикали одна под другой вблизи монтажных петель.</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Керамзитобетонные панели укладываются в штабеля высотой до 2,5 м с прокладками и подкладками. При хранении панели должны быть рассортированы по маркам. На боковой грани каждой панели должно быть нанесено несмываемой краской: краткое наименование предприятия-изготовления, марка панели, дата изготовления, масса изделия. Все операции, связанные с погрузкой, разгрузкой и складированием панелей, должны производиться с соблюдением мер, исключающих возможность их повреждения.</w:t>
      </w:r>
    </w:p>
    <w:p w:rsidR="0059432D" w:rsidRPr="009A475F" w:rsidRDefault="0059432D" w:rsidP="009A475F">
      <w:pPr>
        <w:shd w:val="clear" w:color="auto" w:fill="FFFFFF"/>
        <w:spacing w:line="360" w:lineRule="auto"/>
        <w:ind w:firstLine="720"/>
        <w:jc w:val="both"/>
        <w:rPr>
          <w:rFonts w:ascii="Times New Roman" w:hAnsi="Times New Roman"/>
          <w:sz w:val="28"/>
        </w:rPr>
      </w:pPr>
    </w:p>
    <w:p w:rsidR="0059432D" w:rsidRPr="009A475F" w:rsidRDefault="00A23129"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bCs/>
          <w:sz w:val="28"/>
          <w:szCs w:val="24"/>
        </w:rPr>
        <w:br w:type="page"/>
      </w:r>
      <w:r w:rsidR="0059432D" w:rsidRPr="009A475F">
        <w:rPr>
          <w:rFonts w:ascii="Times New Roman" w:hAnsi="Times New Roman" w:cs="Times New Roman"/>
          <w:bCs/>
          <w:sz w:val="28"/>
          <w:szCs w:val="24"/>
        </w:rPr>
        <w:t>5. Технологический расчет</w:t>
      </w:r>
    </w:p>
    <w:p w:rsidR="00A23129" w:rsidRDefault="00A23129" w:rsidP="009A475F">
      <w:pPr>
        <w:shd w:val="clear" w:color="auto" w:fill="FFFFFF"/>
        <w:spacing w:line="360" w:lineRule="auto"/>
        <w:ind w:firstLine="720"/>
        <w:jc w:val="both"/>
        <w:rPr>
          <w:rFonts w:ascii="Times New Roman" w:hAnsi="Times New Roman" w:cs="Times New Roman"/>
          <w:bCs/>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5.1 Расчет ёмкости склада цемента</w:t>
      </w:r>
    </w:p>
    <w:p w:rsidR="00A23129" w:rsidRDefault="00A23129"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Определение запаса цемента на складе производят по формуле, кг:</w:t>
      </w:r>
    </w:p>
    <w:p w:rsidR="000E5CB5" w:rsidRDefault="000E5CB5" w:rsidP="009A475F">
      <w:pPr>
        <w:shd w:val="clear" w:color="auto" w:fill="FFFFFF"/>
        <w:spacing w:line="360" w:lineRule="auto"/>
        <w:ind w:firstLine="720"/>
        <w:jc w:val="both"/>
        <w:rPr>
          <w:rFonts w:ascii="Times New Roman" w:hAnsi="Times New Roman" w:cs="Times New Roman"/>
          <w:sz w:val="28"/>
          <w:szCs w:val="36"/>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36"/>
        </w:rPr>
        <w:t xml:space="preserve">С= (П х </w:t>
      </w:r>
      <w:r w:rsidRPr="009A475F">
        <w:rPr>
          <w:rFonts w:ascii="Times New Roman" w:hAnsi="Times New Roman" w:cs="Times New Roman"/>
          <w:sz w:val="28"/>
          <w:szCs w:val="28"/>
        </w:rPr>
        <w:t>С1</w:t>
      </w:r>
      <w:r w:rsidRPr="009A475F">
        <w:rPr>
          <w:rFonts w:ascii="Times New Roman" w:hAnsi="Times New Roman" w:cs="Times New Roman"/>
          <w:sz w:val="28"/>
          <w:szCs w:val="36"/>
        </w:rPr>
        <w:t xml:space="preserve"> х 3</w:t>
      </w:r>
      <w:r w:rsidRPr="009A475F">
        <w:rPr>
          <w:rFonts w:ascii="Times New Roman" w:hAnsi="Times New Roman" w:cs="Times New Roman"/>
          <w:sz w:val="28"/>
          <w:szCs w:val="36"/>
          <w:vertAlign w:val="subscript"/>
        </w:rPr>
        <w:t>u</w:t>
      </w:r>
      <w:r w:rsidRPr="009A475F">
        <w:rPr>
          <w:rFonts w:ascii="Times New Roman" w:hAnsi="Times New Roman" w:cs="Times New Roman"/>
          <w:sz w:val="28"/>
          <w:szCs w:val="36"/>
        </w:rPr>
        <w:t>x 1,01) / (365 х 0,9)</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Где П - годовая производительность завода, 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 С1-средний расход цемента на 1 м изделий, принимаю на основании таблицы "Норма расхода цемента" Ci = 240кг/м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Зц - запас цемента. В связи с тем, что цемент будет транспортироваться железнодорожным транспортом, принимаю Зц — 10 суток;</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1,01- коэффициент, учитывающий потери при разгрузке и транспортных операциях; 0,9 - коэффициент заполнения силосов;</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365 - расчетный годовой фонд времени работы оборудования, сут. Число</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силосов</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для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хранения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цемента на данном</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предприятии производительностью 50000 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/год принимаю равным N = 4, Емкость каждого силоса определяют по формуле:</w:t>
      </w:r>
    </w:p>
    <w:p w:rsidR="000E5CB5" w:rsidRDefault="000E5CB5" w:rsidP="009A475F">
      <w:pPr>
        <w:shd w:val="clear" w:color="auto" w:fill="FFFFFF"/>
        <w:spacing w:line="360" w:lineRule="auto"/>
        <w:ind w:firstLine="720"/>
        <w:jc w:val="both"/>
        <w:rPr>
          <w:rFonts w:ascii="Times New Roman" w:hAnsi="Times New Roman" w:cs="Times New Roman"/>
          <w:sz w:val="28"/>
          <w:szCs w:val="36"/>
        </w:rPr>
      </w:pPr>
    </w:p>
    <w:p w:rsidR="0059432D" w:rsidRPr="009A475F" w:rsidRDefault="000E5CB5"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sz w:val="28"/>
          <w:szCs w:val="36"/>
        </w:rPr>
        <w:t xml:space="preserve">        </w:t>
      </w:r>
      <w:r w:rsidR="0059432D" w:rsidRPr="009A475F">
        <w:rPr>
          <w:rFonts w:ascii="Times New Roman" w:hAnsi="Times New Roman" w:cs="Times New Roman"/>
          <w:sz w:val="28"/>
          <w:szCs w:val="36"/>
        </w:rPr>
        <w:t>С</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iCs/>
          <w:sz w:val="28"/>
          <w:szCs w:val="36"/>
        </w:rPr>
        <w:t xml:space="preserve">В </w:t>
      </w:r>
      <w:r w:rsidRPr="009A475F">
        <w:rPr>
          <w:rFonts w:ascii="Times New Roman" w:hAnsi="Times New Roman" w:cs="Times New Roman"/>
          <w:sz w:val="28"/>
          <w:szCs w:val="36"/>
        </w:rPr>
        <w:t>= —</w:t>
      </w:r>
      <w:r w:rsidRPr="009A475F">
        <w:rPr>
          <w:rFonts w:ascii="Times New Roman" w:hAnsi="Times New Roman" w:cs="Times New Roman"/>
          <w:iCs/>
          <w:sz w:val="28"/>
          <w:szCs w:val="36"/>
        </w:rPr>
        <w:t>,где</w:t>
      </w:r>
    </w:p>
    <w:p w:rsidR="0059432D" w:rsidRPr="009A475F" w:rsidRDefault="000E5CB5"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iCs/>
          <w:sz w:val="28"/>
          <w:szCs w:val="36"/>
        </w:rPr>
        <w:t xml:space="preserve">      N</w:t>
      </w:r>
    </w:p>
    <w:p w:rsidR="000E5CB5" w:rsidRDefault="000E5CB5" w:rsidP="009A475F">
      <w:pPr>
        <w:shd w:val="clear" w:color="auto" w:fill="FFFFFF"/>
        <w:spacing w:line="360" w:lineRule="auto"/>
        <w:ind w:firstLine="720"/>
        <w:jc w:val="both"/>
        <w:rPr>
          <w:rFonts w:ascii="Times New Roman" w:hAnsi="Times New Roman" w:cs="Times New Roman"/>
          <w:iCs/>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iCs/>
          <w:sz w:val="28"/>
          <w:szCs w:val="24"/>
        </w:rPr>
        <w:t xml:space="preserve">С </w:t>
      </w:r>
      <w:r w:rsidRPr="009A475F">
        <w:rPr>
          <w:rFonts w:ascii="Times New Roman" w:hAnsi="Times New Roman" w:cs="Times New Roman"/>
          <w:sz w:val="28"/>
          <w:szCs w:val="24"/>
        </w:rPr>
        <w:t>- требуемый запас цемента на складе, кг;</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N - число силосов, шт.</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На основании расчета на ЭВМ были получены следующие данные:</w:t>
      </w:r>
    </w:p>
    <w:p w:rsidR="000E5CB5" w:rsidRDefault="000E5CB5" w:rsidP="009A475F">
      <w:pPr>
        <w:shd w:val="clear" w:color="auto" w:fill="FFFFFF"/>
        <w:tabs>
          <w:tab w:val="left" w:pos="7426"/>
        </w:tabs>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tabs>
          <w:tab w:val="left" w:pos="7426"/>
        </w:tabs>
        <w:spacing w:line="360" w:lineRule="auto"/>
        <w:ind w:firstLine="720"/>
        <w:jc w:val="both"/>
        <w:rPr>
          <w:rFonts w:ascii="Times New Roman" w:hAnsi="Times New Roman"/>
          <w:sz w:val="28"/>
        </w:rPr>
      </w:pPr>
      <w:r w:rsidRPr="009A475F">
        <w:rPr>
          <w:rFonts w:ascii="Times New Roman" w:hAnsi="Times New Roman" w:cs="Times New Roman"/>
          <w:sz w:val="28"/>
          <w:szCs w:val="24"/>
        </w:rPr>
        <w:t>Годовая производительность завода = 50000 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Средний расход цемента на 1 м изделия = 240 кг/м ;</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Запас цемента -10 суток;</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Количество принятых силосов = 4 шт;</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Требуемый запас цемента на складе - 368949,8 кг;</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Ёмкость каждого силоса - 92237,44 кг.</w:t>
      </w:r>
    </w:p>
    <w:p w:rsidR="000E5CB5" w:rsidRDefault="000E5CB5" w:rsidP="009A475F">
      <w:pPr>
        <w:shd w:val="clear" w:color="auto" w:fill="FFFFFF"/>
        <w:spacing w:line="360" w:lineRule="auto"/>
        <w:ind w:firstLine="720"/>
        <w:jc w:val="both"/>
        <w:rPr>
          <w:rFonts w:ascii="Times New Roman" w:hAnsi="Times New Roman" w:cs="Times New Roman"/>
          <w:bCs/>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5.2 Расчет площади склада заполнителей</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0E5CB5" w:rsidRDefault="0059432D" w:rsidP="009A475F">
      <w:pPr>
        <w:shd w:val="clear" w:color="auto" w:fill="FFFFFF"/>
        <w:spacing w:line="360" w:lineRule="auto"/>
        <w:ind w:firstLine="720"/>
        <w:jc w:val="both"/>
        <w:rPr>
          <w:rFonts w:ascii="Times New Roman" w:hAnsi="Times New Roman" w:cs="Times New Roman"/>
          <w:sz w:val="28"/>
          <w:szCs w:val="24"/>
        </w:rPr>
      </w:pPr>
      <w:r w:rsidRPr="009A475F">
        <w:rPr>
          <w:rFonts w:ascii="Times New Roman" w:hAnsi="Times New Roman" w:cs="Times New Roman"/>
          <w:sz w:val="28"/>
          <w:szCs w:val="24"/>
        </w:rPr>
        <w:t>Определение производств</w:t>
      </w:r>
      <w:r w:rsidR="000E5CB5">
        <w:rPr>
          <w:rFonts w:ascii="Times New Roman" w:hAnsi="Times New Roman" w:cs="Times New Roman"/>
          <w:sz w:val="28"/>
          <w:szCs w:val="24"/>
        </w:rPr>
        <w:t>енных запасов заполнителей, м</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Для щебня</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0E5CB5" w:rsidRDefault="0059432D" w:rsidP="009A475F">
      <w:pPr>
        <w:shd w:val="clear" w:color="auto" w:fill="FFFFFF"/>
        <w:spacing w:line="360" w:lineRule="auto"/>
        <w:ind w:firstLine="720"/>
        <w:jc w:val="both"/>
        <w:rPr>
          <w:rFonts w:ascii="Times New Roman" w:hAnsi="Times New Roman" w:cs="Times New Roman"/>
          <w:sz w:val="28"/>
          <w:szCs w:val="24"/>
        </w:rPr>
      </w:pPr>
      <w:r w:rsidRPr="009A475F">
        <w:rPr>
          <w:rFonts w:ascii="Times New Roman" w:hAnsi="Times New Roman" w:cs="Times New Roman"/>
          <w:sz w:val="28"/>
          <w:szCs w:val="24"/>
        </w:rPr>
        <w:t xml:space="preserve">А,= П х Р1 х М х 1,02/365 </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0E5CB5" w:rsidRDefault="000E5CB5" w:rsidP="009A475F">
      <w:pPr>
        <w:shd w:val="clear" w:color="auto" w:fill="FFFFFF"/>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Для песка</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А</w:t>
      </w:r>
      <w:r w:rsidRPr="009A475F">
        <w:rPr>
          <w:rFonts w:ascii="Times New Roman" w:hAnsi="Times New Roman" w:cs="Times New Roman"/>
          <w:sz w:val="28"/>
          <w:szCs w:val="24"/>
          <w:vertAlign w:val="subscript"/>
        </w:rPr>
        <w:t>2</w:t>
      </w:r>
      <w:r w:rsidRPr="009A475F">
        <w:rPr>
          <w:rFonts w:ascii="Times New Roman" w:hAnsi="Times New Roman" w:cs="Times New Roman"/>
          <w:sz w:val="28"/>
          <w:szCs w:val="24"/>
        </w:rPr>
        <w:t>=П х Р</w:t>
      </w:r>
      <w:r w:rsidRPr="009A475F">
        <w:rPr>
          <w:rFonts w:ascii="Times New Roman" w:hAnsi="Times New Roman" w:cs="Times New Roman"/>
          <w:sz w:val="28"/>
          <w:szCs w:val="24"/>
          <w:vertAlign w:val="subscript"/>
        </w:rPr>
        <w:t>2</w:t>
      </w:r>
      <w:r w:rsidRPr="009A475F">
        <w:rPr>
          <w:rFonts w:ascii="Times New Roman" w:hAnsi="Times New Roman" w:cs="Times New Roman"/>
          <w:sz w:val="28"/>
          <w:szCs w:val="24"/>
        </w:rPr>
        <w:t xml:space="preserve"> х М х 1,02/365</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Р - средний расход соответственно щебня (Pi) и песка (Р</w:t>
      </w:r>
      <w:r w:rsidRPr="009A475F">
        <w:rPr>
          <w:rFonts w:ascii="Times New Roman" w:hAnsi="Times New Roman" w:cs="Times New Roman"/>
          <w:sz w:val="28"/>
          <w:szCs w:val="24"/>
          <w:vertAlign w:val="subscript"/>
        </w:rPr>
        <w:t>2</w:t>
      </w:r>
      <w:r w:rsidRPr="009A475F">
        <w:rPr>
          <w:rFonts w:ascii="Times New Roman" w:hAnsi="Times New Roman" w:cs="Times New Roman"/>
          <w:sz w:val="28"/>
          <w:szCs w:val="24"/>
        </w:rPr>
        <w:t>), принимаю в соответствии нормативным расходом заполнителей Pi =0,9 ;Р</w:t>
      </w:r>
      <w:r w:rsidRPr="009A475F">
        <w:rPr>
          <w:rFonts w:ascii="Times New Roman" w:hAnsi="Times New Roman" w:cs="Times New Roman"/>
          <w:sz w:val="28"/>
          <w:szCs w:val="24"/>
          <w:vertAlign w:val="subscript"/>
        </w:rPr>
        <w:t>2</w:t>
      </w:r>
      <w:r w:rsidRPr="009A475F">
        <w:rPr>
          <w:rFonts w:ascii="Times New Roman" w:hAnsi="Times New Roman" w:cs="Times New Roman"/>
          <w:sz w:val="28"/>
          <w:szCs w:val="24"/>
        </w:rPr>
        <w:t>=0,5;</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М</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запас заполнителей,</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т.к. на данное</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предприятие заполнитель доставляется</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железнодорожным транспортом, принимаем М = 10 суток;</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 - годовая производительность завода, 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1,02 - коэффициент, учитывающий потери при разгрузке и транспортных операциях;</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365 - расчетный годовой фонд времени работы оборудования, сут.</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Полный запас заполнителей на складе, м , производится по формуле:</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А=А1+А2</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На основании расчета на ЭВМ были получены следующие данные:</w:t>
      </w:r>
    </w:p>
    <w:p w:rsidR="0059432D" w:rsidRPr="009A475F" w:rsidRDefault="000E5CB5"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sz w:val="28"/>
          <w:szCs w:val="24"/>
        </w:rPr>
        <w:br w:type="page"/>
      </w:r>
      <w:r w:rsidR="0059432D" w:rsidRPr="009A475F">
        <w:rPr>
          <w:rFonts w:ascii="Times New Roman" w:hAnsi="Times New Roman" w:cs="Times New Roman"/>
          <w:sz w:val="28"/>
          <w:szCs w:val="24"/>
        </w:rPr>
        <w:t>Производственный запас щебня = 1117,8 м ;</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Производственный запас песка = 768,49 м ;</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Полный запас заполнителей на складе = 1886,3 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Вид штабеля: конусообразный -1;</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Высоту штабеля:</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Для щебня принимаю 10 м;</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Для песка принимаю 12 м;</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Угол естественного откоса 40 градусов;</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Количество штабелей щебня = 0,75 (принимаем равным 1)</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Количество штабелей песка = 0,29 ( принимаем равным 1)</w:t>
      </w:r>
    </w:p>
    <w:p w:rsidR="000E5CB5" w:rsidRDefault="000E5CB5" w:rsidP="009A475F">
      <w:pPr>
        <w:shd w:val="clear" w:color="auto" w:fill="FFFFFF"/>
        <w:spacing w:line="360" w:lineRule="auto"/>
        <w:ind w:firstLine="720"/>
        <w:jc w:val="both"/>
        <w:rPr>
          <w:rFonts w:ascii="Times New Roman" w:hAnsi="Times New Roman" w:cs="Times New Roman"/>
          <w:bCs/>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5.3.Расчет площади склада арматурной стали</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59432D" w:rsidRDefault="0059432D" w:rsidP="009A475F">
      <w:pPr>
        <w:shd w:val="clear" w:color="auto" w:fill="FFFFFF"/>
        <w:spacing w:line="360" w:lineRule="auto"/>
        <w:ind w:firstLine="720"/>
        <w:jc w:val="both"/>
        <w:rPr>
          <w:rFonts w:ascii="Times New Roman" w:hAnsi="Times New Roman" w:cs="Times New Roman"/>
          <w:sz w:val="28"/>
          <w:szCs w:val="24"/>
        </w:rPr>
      </w:pPr>
      <w:r w:rsidRPr="009A475F">
        <w:rPr>
          <w:rFonts w:ascii="Times New Roman" w:hAnsi="Times New Roman" w:cs="Times New Roman"/>
          <w:sz w:val="28"/>
          <w:szCs w:val="24"/>
        </w:rPr>
        <w:t>Определение суточной потребности в арматурной стали каждого вида, т, исходя из</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чертежей</w:t>
      </w:r>
      <w:r w:rsidR="000E5CB5">
        <w:rPr>
          <w:rFonts w:ascii="Times New Roman" w:hAnsi="Times New Roman" w:cs="Times New Roman"/>
          <w:sz w:val="28"/>
          <w:szCs w:val="24"/>
        </w:rPr>
        <w:t xml:space="preserve"> изделий, производят по формуле</w:t>
      </w:r>
    </w:p>
    <w:p w:rsidR="000E5CB5" w:rsidRPr="009A475F" w:rsidRDefault="000E5CB5" w:rsidP="009A475F">
      <w:pPr>
        <w:shd w:val="clear" w:color="auto" w:fill="FFFFFF"/>
        <w:spacing w:line="360" w:lineRule="auto"/>
        <w:ind w:firstLine="720"/>
        <w:jc w:val="both"/>
        <w:rPr>
          <w:rFonts w:ascii="Times New Roman" w:hAnsi="Times New Roman"/>
          <w:sz w:val="28"/>
        </w:rPr>
      </w:pPr>
    </w:p>
    <w:p w:rsidR="000E5CB5" w:rsidRDefault="000E5CB5" w:rsidP="009A475F">
      <w:pPr>
        <w:shd w:val="clear" w:color="auto" w:fill="FFFFFF"/>
        <w:spacing w:line="360" w:lineRule="auto"/>
        <w:ind w:firstLine="720"/>
        <w:jc w:val="both"/>
        <w:rPr>
          <w:rFonts w:ascii="Times New Roman" w:hAnsi="Times New Roman" w:cs="Times New Roman"/>
          <w:sz w:val="28"/>
          <w:szCs w:val="24"/>
        </w:rPr>
      </w:pPr>
      <w:r>
        <w:rPr>
          <w:rFonts w:ascii="Times New Roman" w:hAnsi="Times New Roman" w:cs="Times New Roman"/>
          <w:sz w:val="28"/>
          <w:szCs w:val="24"/>
        </w:rPr>
        <w:t>А=А1 х М х 1,04</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0E5CB5"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Г</w:t>
      </w:r>
      <w:r w:rsidR="0059432D" w:rsidRPr="009A475F">
        <w:rPr>
          <w:rFonts w:ascii="Times New Roman" w:hAnsi="Times New Roman" w:cs="Times New Roman"/>
          <w:sz w:val="28"/>
          <w:szCs w:val="24"/>
        </w:rPr>
        <w:t>де</w:t>
      </w:r>
      <w:r>
        <w:rPr>
          <w:rFonts w:ascii="Times New Roman" w:hAnsi="Times New Roman" w:cs="Times New Roman"/>
          <w:sz w:val="28"/>
          <w:szCs w:val="24"/>
        </w:rPr>
        <w:t xml:space="preserve"> </w:t>
      </w:r>
      <w:r w:rsidR="0059432D" w:rsidRPr="009A475F">
        <w:rPr>
          <w:rFonts w:ascii="Times New Roman" w:hAnsi="Times New Roman" w:cs="Times New Roman"/>
          <w:sz w:val="28"/>
          <w:szCs w:val="24"/>
        </w:rPr>
        <w:t>А] - суточная производительность железобетонных изделий, м</w:t>
      </w:r>
      <w:r w:rsidR="0059432D" w:rsidRPr="009A475F">
        <w:rPr>
          <w:rFonts w:ascii="Times New Roman" w:hAnsi="Times New Roman" w:cs="Times New Roman"/>
          <w:sz w:val="28"/>
          <w:szCs w:val="24"/>
          <w:vertAlign w:val="superscript"/>
        </w:rPr>
        <w:t>3</w:t>
      </w:r>
      <w:r w:rsidR="0059432D" w:rsidRPr="009A475F">
        <w:rPr>
          <w:rFonts w:ascii="Times New Roman" w:hAnsi="Times New Roman" w:cs="Times New Roman"/>
          <w:sz w:val="28"/>
          <w:szCs w:val="24"/>
        </w:rPr>
        <w:t>;</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М - потребность арматурной стали на одно изделие, т;</w:t>
      </w:r>
    </w:p>
    <w:p w:rsidR="0059432D" w:rsidRPr="009A475F" w:rsidRDefault="0059432D" w:rsidP="009A475F">
      <w:pPr>
        <w:shd w:val="clear" w:color="auto" w:fill="FFFFFF"/>
        <w:tabs>
          <w:tab w:val="left" w:pos="494"/>
        </w:tabs>
        <w:spacing w:line="360" w:lineRule="auto"/>
        <w:ind w:firstLine="720"/>
        <w:jc w:val="both"/>
        <w:rPr>
          <w:rFonts w:ascii="Times New Roman" w:hAnsi="Times New Roman"/>
          <w:sz w:val="28"/>
        </w:rPr>
      </w:pPr>
      <w:r w:rsidRPr="009A475F">
        <w:rPr>
          <w:rFonts w:ascii="Times New Roman" w:hAnsi="Times New Roman" w:cs="Times New Roman"/>
          <w:sz w:val="28"/>
          <w:szCs w:val="24"/>
        </w:rPr>
        <w:t>1.04</w:t>
      </w:r>
      <w:r w:rsidRPr="009A475F">
        <w:rPr>
          <w:rFonts w:ascii="Times New Roman" w:hAnsi="Times New Roman" w:cs="Times New Roman"/>
          <w:sz w:val="28"/>
          <w:szCs w:val="24"/>
        </w:rPr>
        <w:tab/>
        <w:t>- коэффициент потерь.</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 xml:space="preserve">Определение площади для складирования арматурной </w:t>
      </w:r>
      <w:r w:rsidR="000E5CB5">
        <w:rPr>
          <w:rFonts w:ascii="Times New Roman" w:hAnsi="Times New Roman" w:cs="Times New Roman"/>
          <w:sz w:val="28"/>
          <w:szCs w:val="24"/>
        </w:rPr>
        <w:t>стали, м, производят по формуле</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0E5CB5" w:rsidRDefault="0059432D" w:rsidP="009A475F">
      <w:pPr>
        <w:shd w:val="clear" w:color="auto" w:fill="FFFFFF"/>
        <w:spacing w:line="360" w:lineRule="auto"/>
        <w:ind w:firstLine="720"/>
        <w:jc w:val="both"/>
        <w:rPr>
          <w:rFonts w:ascii="Times New Roman" w:hAnsi="Times New Roman" w:cs="Times New Roman"/>
          <w:sz w:val="28"/>
          <w:szCs w:val="24"/>
        </w:rPr>
      </w:pPr>
      <w:r w:rsidRPr="009A475F">
        <w:rPr>
          <w:rFonts w:ascii="Times New Roman" w:hAnsi="Times New Roman" w:cs="Times New Roman"/>
          <w:sz w:val="28"/>
          <w:szCs w:val="24"/>
        </w:rPr>
        <w:t>П=( А х Т х 25) / ( М</w:t>
      </w:r>
      <w:r w:rsidRPr="009A475F">
        <w:rPr>
          <w:rFonts w:ascii="Times New Roman" w:hAnsi="Times New Roman" w:cs="Times New Roman"/>
          <w:sz w:val="28"/>
          <w:szCs w:val="24"/>
          <w:vertAlign w:val="subscript"/>
        </w:rPr>
        <w:t>р</w:t>
      </w:r>
      <w:r w:rsidR="000E5CB5">
        <w:rPr>
          <w:rFonts w:ascii="Times New Roman" w:hAnsi="Times New Roman" w:cs="Times New Roman"/>
          <w:sz w:val="28"/>
          <w:szCs w:val="24"/>
        </w:rPr>
        <w:t xml:space="preserve"> х 25)</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0E5CB5"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Г</w:t>
      </w:r>
      <w:r w:rsidR="0059432D" w:rsidRPr="009A475F">
        <w:rPr>
          <w:rFonts w:ascii="Times New Roman" w:hAnsi="Times New Roman" w:cs="Times New Roman"/>
          <w:sz w:val="28"/>
          <w:szCs w:val="24"/>
        </w:rPr>
        <w:t>де</w:t>
      </w:r>
      <w:r>
        <w:rPr>
          <w:rFonts w:ascii="Times New Roman" w:hAnsi="Times New Roman" w:cs="Times New Roman"/>
          <w:sz w:val="28"/>
          <w:szCs w:val="24"/>
        </w:rPr>
        <w:t xml:space="preserve"> </w:t>
      </w:r>
      <w:r w:rsidR="0059432D" w:rsidRPr="009A475F">
        <w:rPr>
          <w:rFonts w:ascii="Times New Roman" w:hAnsi="Times New Roman" w:cs="Times New Roman"/>
          <w:sz w:val="28"/>
          <w:szCs w:val="24"/>
        </w:rPr>
        <w:t>Т - срок хранения арматурной стали на складе, принимаю Т = 25 суток;</w:t>
      </w:r>
    </w:p>
    <w:p w:rsidR="0059432D" w:rsidRPr="009A475F" w:rsidRDefault="0059432D" w:rsidP="009A475F">
      <w:pPr>
        <w:shd w:val="clear" w:color="auto" w:fill="FFFFFF"/>
        <w:tabs>
          <w:tab w:val="left" w:pos="374"/>
        </w:tabs>
        <w:spacing w:line="360" w:lineRule="auto"/>
        <w:ind w:firstLine="720"/>
        <w:jc w:val="both"/>
        <w:rPr>
          <w:rFonts w:ascii="Times New Roman" w:hAnsi="Times New Roman"/>
          <w:sz w:val="28"/>
        </w:rPr>
      </w:pPr>
      <w:r w:rsidRPr="009A475F">
        <w:rPr>
          <w:rFonts w:ascii="Times New Roman" w:hAnsi="Times New Roman" w:cs="Times New Roman"/>
          <w:sz w:val="28"/>
          <w:szCs w:val="24"/>
        </w:rPr>
        <w:t>2.5</w:t>
      </w:r>
      <w:r w:rsidRPr="009A475F">
        <w:rPr>
          <w:rFonts w:ascii="Times New Roman" w:hAnsi="Times New Roman" w:cs="Times New Roman"/>
          <w:sz w:val="28"/>
          <w:szCs w:val="24"/>
        </w:rPr>
        <w:tab/>
        <w:t>- коэффициент, учитывающий проходы при хранении стали на стеллажах и в</w:t>
      </w:r>
      <w:r w:rsidR="000E5CB5">
        <w:rPr>
          <w:rFonts w:ascii="Times New Roman" w:hAnsi="Times New Roman" w:cs="Times New Roman"/>
          <w:sz w:val="28"/>
          <w:szCs w:val="24"/>
        </w:rPr>
        <w:t xml:space="preserve"> закрытых складах</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Мр -масса стали, размещенной на складе.</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На основании расчета на ЭВМ были получены следующие данные: Количество арматурной стали на принятый срок хранения = 249,74 т; Площадь склада арматурной стали = 299,69 м</w:t>
      </w:r>
      <w:r w:rsidRPr="009A475F">
        <w:rPr>
          <w:rFonts w:ascii="Times New Roman" w:hAnsi="Times New Roman" w:cs="Times New Roman"/>
          <w:sz w:val="28"/>
          <w:szCs w:val="24"/>
          <w:vertAlign w:val="superscript"/>
        </w:rPr>
        <w:t>2</w:t>
      </w:r>
      <w:r w:rsidRPr="009A475F">
        <w:rPr>
          <w:rFonts w:ascii="Times New Roman" w:hAnsi="Times New Roman" w:cs="Times New Roman"/>
          <w:sz w:val="28"/>
          <w:szCs w:val="24"/>
        </w:rPr>
        <w:t>.</w:t>
      </w:r>
    </w:p>
    <w:p w:rsidR="0059432D" w:rsidRPr="009A475F" w:rsidRDefault="0059432D" w:rsidP="009A475F">
      <w:pPr>
        <w:shd w:val="clear" w:color="auto" w:fill="FFFFFF"/>
        <w:spacing w:line="360" w:lineRule="auto"/>
        <w:ind w:firstLine="720"/>
        <w:jc w:val="both"/>
        <w:rPr>
          <w:rFonts w:ascii="Times New Roman" w:hAnsi="Times New Roman"/>
          <w:sz w:val="28"/>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6"/>
        </w:rPr>
        <w:t>5.4.Расчет площади склада готовой продукции</w:t>
      </w:r>
    </w:p>
    <w:p w:rsidR="000E5CB5" w:rsidRDefault="000E5CB5" w:rsidP="009A475F">
      <w:pPr>
        <w:shd w:val="clear" w:color="auto" w:fill="FFFFFF"/>
        <w:spacing w:line="360" w:lineRule="auto"/>
        <w:ind w:firstLine="720"/>
        <w:jc w:val="both"/>
        <w:rPr>
          <w:rFonts w:ascii="Times New Roman" w:hAnsi="Times New Roman" w:cs="Times New Roman"/>
          <w:sz w:val="28"/>
          <w:szCs w:val="26"/>
        </w:rPr>
      </w:pPr>
    </w:p>
    <w:p w:rsidR="0059432D" w:rsidRDefault="0059432D" w:rsidP="009A475F">
      <w:pPr>
        <w:shd w:val="clear" w:color="auto" w:fill="FFFFFF"/>
        <w:spacing w:line="360" w:lineRule="auto"/>
        <w:ind w:firstLine="720"/>
        <w:jc w:val="both"/>
        <w:rPr>
          <w:rFonts w:ascii="Times New Roman" w:hAnsi="Times New Roman" w:cs="Times New Roman"/>
          <w:sz w:val="28"/>
          <w:szCs w:val="26"/>
        </w:rPr>
      </w:pPr>
      <w:r w:rsidRPr="009A475F">
        <w:rPr>
          <w:rFonts w:ascii="Times New Roman" w:hAnsi="Times New Roman" w:cs="Times New Roman"/>
          <w:sz w:val="28"/>
          <w:szCs w:val="26"/>
        </w:rPr>
        <w:t>Определение вместимости склада готовой продукции, м</w:t>
      </w:r>
      <w:r w:rsidRPr="009A475F">
        <w:rPr>
          <w:rFonts w:ascii="Times New Roman" w:hAnsi="Times New Roman" w:cs="Times New Roman"/>
          <w:sz w:val="28"/>
          <w:szCs w:val="26"/>
          <w:vertAlign w:val="superscript"/>
        </w:rPr>
        <w:t>3</w:t>
      </w:r>
      <w:r w:rsidR="000E5CB5">
        <w:rPr>
          <w:rFonts w:ascii="Times New Roman" w:hAnsi="Times New Roman" w:cs="Times New Roman"/>
          <w:sz w:val="28"/>
          <w:szCs w:val="26"/>
        </w:rPr>
        <w:t>, производится по формуле</w:t>
      </w:r>
    </w:p>
    <w:p w:rsidR="000E5CB5" w:rsidRPr="009A475F" w:rsidRDefault="000E5CB5" w:rsidP="009A475F">
      <w:pPr>
        <w:shd w:val="clear" w:color="auto" w:fill="FFFFFF"/>
        <w:spacing w:line="360" w:lineRule="auto"/>
        <w:ind w:firstLine="720"/>
        <w:jc w:val="both"/>
        <w:rPr>
          <w:rFonts w:ascii="Times New Roman" w:hAnsi="Times New Roman"/>
          <w:sz w:val="28"/>
        </w:rPr>
      </w:pPr>
    </w:p>
    <w:p w:rsidR="000E5CB5" w:rsidRDefault="0059432D" w:rsidP="009A475F">
      <w:pPr>
        <w:shd w:val="clear" w:color="auto" w:fill="FFFFFF"/>
        <w:spacing w:line="360" w:lineRule="auto"/>
        <w:ind w:firstLine="720"/>
        <w:jc w:val="both"/>
        <w:rPr>
          <w:rFonts w:ascii="Times New Roman" w:hAnsi="Times New Roman" w:cs="Times New Roman"/>
          <w:sz w:val="28"/>
          <w:szCs w:val="26"/>
        </w:rPr>
      </w:pPr>
      <w:r w:rsidRPr="009A475F">
        <w:rPr>
          <w:rFonts w:ascii="Times New Roman" w:hAnsi="Times New Roman" w:cs="Times New Roman"/>
          <w:sz w:val="28"/>
          <w:szCs w:val="26"/>
        </w:rPr>
        <w:t>B=BixT</w:t>
      </w:r>
    </w:p>
    <w:p w:rsidR="000E5CB5" w:rsidRDefault="000E5CB5" w:rsidP="009A475F">
      <w:pPr>
        <w:shd w:val="clear" w:color="auto" w:fill="FFFFFF"/>
        <w:spacing w:line="360" w:lineRule="auto"/>
        <w:ind w:firstLine="720"/>
        <w:jc w:val="both"/>
        <w:rPr>
          <w:rFonts w:ascii="Times New Roman" w:hAnsi="Times New Roman" w:cs="Times New Roman"/>
          <w:sz w:val="28"/>
          <w:szCs w:val="26"/>
        </w:rPr>
      </w:pPr>
    </w:p>
    <w:p w:rsidR="0059432D" w:rsidRPr="009A475F" w:rsidRDefault="000E5CB5"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Г</w:t>
      </w:r>
      <w:r w:rsidR="0059432D" w:rsidRPr="009A475F">
        <w:rPr>
          <w:rFonts w:ascii="Times New Roman" w:hAnsi="Times New Roman" w:cs="Times New Roman"/>
          <w:sz w:val="28"/>
          <w:szCs w:val="26"/>
        </w:rPr>
        <w:t>де</w:t>
      </w:r>
      <w:r>
        <w:rPr>
          <w:rFonts w:ascii="Times New Roman" w:hAnsi="Times New Roman" w:cs="Times New Roman"/>
          <w:sz w:val="28"/>
          <w:szCs w:val="26"/>
        </w:rPr>
        <w:t xml:space="preserve"> </w:t>
      </w:r>
      <w:r w:rsidR="0059432D" w:rsidRPr="009A475F">
        <w:rPr>
          <w:rFonts w:ascii="Times New Roman" w:hAnsi="Times New Roman" w:cs="Times New Roman"/>
          <w:sz w:val="28"/>
          <w:szCs w:val="26"/>
        </w:rPr>
        <w:t>Bi- суточный объём готовых изделий, м ;</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Т - продолжительность хранения, принимаю Т = 14 суткам.</w:t>
      </w:r>
    </w:p>
    <w:p w:rsidR="0059432D" w:rsidRDefault="0059432D" w:rsidP="009A475F">
      <w:pPr>
        <w:shd w:val="clear" w:color="auto" w:fill="FFFFFF"/>
        <w:spacing w:line="360" w:lineRule="auto"/>
        <w:ind w:firstLine="720"/>
        <w:jc w:val="both"/>
        <w:rPr>
          <w:rFonts w:ascii="Times New Roman" w:hAnsi="Times New Roman" w:cs="Times New Roman"/>
          <w:sz w:val="28"/>
          <w:szCs w:val="26"/>
        </w:rPr>
      </w:pPr>
      <w:r w:rsidRPr="009A475F">
        <w:rPr>
          <w:rFonts w:ascii="Times New Roman" w:hAnsi="Times New Roman" w:cs="Times New Roman"/>
          <w:sz w:val="28"/>
          <w:szCs w:val="26"/>
        </w:rPr>
        <w:t>Определение площади склада готовой продукции, м</w:t>
      </w:r>
      <w:r w:rsidRPr="009A475F">
        <w:rPr>
          <w:rFonts w:ascii="Times New Roman" w:hAnsi="Times New Roman" w:cs="Times New Roman"/>
          <w:sz w:val="28"/>
          <w:szCs w:val="26"/>
          <w:vertAlign w:val="superscript"/>
        </w:rPr>
        <w:t>2</w:t>
      </w:r>
      <w:r w:rsidR="000E5CB5">
        <w:rPr>
          <w:rFonts w:ascii="Times New Roman" w:hAnsi="Times New Roman" w:cs="Times New Roman"/>
          <w:sz w:val="28"/>
          <w:szCs w:val="26"/>
        </w:rPr>
        <w:t xml:space="preserve"> производят по формуле</w:t>
      </w:r>
    </w:p>
    <w:p w:rsidR="000E5CB5" w:rsidRPr="009A475F" w:rsidRDefault="000E5CB5" w:rsidP="009A475F">
      <w:pPr>
        <w:shd w:val="clear" w:color="auto" w:fill="FFFFFF"/>
        <w:spacing w:line="360" w:lineRule="auto"/>
        <w:ind w:firstLine="720"/>
        <w:jc w:val="both"/>
        <w:rPr>
          <w:rFonts w:ascii="Times New Roman" w:hAnsi="Times New Roman"/>
          <w:sz w:val="28"/>
        </w:rPr>
      </w:pPr>
    </w:p>
    <w:p w:rsidR="000E5CB5" w:rsidRDefault="0059432D" w:rsidP="009A475F">
      <w:pPr>
        <w:shd w:val="clear" w:color="auto" w:fill="FFFFFF"/>
        <w:spacing w:line="360" w:lineRule="auto"/>
        <w:ind w:firstLine="720"/>
        <w:jc w:val="both"/>
        <w:rPr>
          <w:rFonts w:ascii="Times New Roman" w:hAnsi="Times New Roman" w:cs="Times New Roman"/>
          <w:sz w:val="28"/>
          <w:szCs w:val="26"/>
        </w:rPr>
      </w:pPr>
      <w:r w:rsidRPr="009A475F">
        <w:rPr>
          <w:rFonts w:ascii="Times New Roman" w:hAnsi="Times New Roman" w:cs="Times New Roman"/>
          <w:sz w:val="28"/>
          <w:szCs w:val="26"/>
        </w:rPr>
        <w:t>П=(ВхК,хК</w:t>
      </w:r>
      <w:r w:rsidRPr="009A475F">
        <w:rPr>
          <w:rFonts w:ascii="Times New Roman" w:hAnsi="Times New Roman" w:cs="Times New Roman"/>
          <w:sz w:val="28"/>
          <w:szCs w:val="26"/>
          <w:vertAlign w:val="subscript"/>
        </w:rPr>
        <w:t>2</w:t>
      </w:r>
      <w:r w:rsidRPr="009A475F">
        <w:rPr>
          <w:rFonts w:ascii="Times New Roman" w:hAnsi="Times New Roman" w:cs="Times New Roman"/>
          <w:sz w:val="28"/>
          <w:szCs w:val="26"/>
        </w:rPr>
        <w:t>)/В</w:t>
      </w:r>
      <w:r w:rsidRPr="009A475F">
        <w:rPr>
          <w:rFonts w:ascii="Times New Roman" w:hAnsi="Times New Roman" w:cs="Times New Roman"/>
          <w:sz w:val="28"/>
          <w:szCs w:val="26"/>
          <w:vertAlign w:val="subscript"/>
        </w:rPr>
        <w:t>2</w:t>
      </w:r>
    </w:p>
    <w:p w:rsidR="000E5CB5" w:rsidRDefault="000E5CB5" w:rsidP="009A475F">
      <w:pPr>
        <w:shd w:val="clear" w:color="auto" w:fill="FFFFFF"/>
        <w:spacing w:line="360" w:lineRule="auto"/>
        <w:ind w:firstLine="720"/>
        <w:jc w:val="both"/>
        <w:rPr>
          <w:rFonts w:ascii="Times New Roman" w:hAnsi="Times New Roman" w:cs="Times New Roman"/>
          <w:sz w:val="28"/>
          <w:szCs w:val="26"/>
        </w:rPr>
      </w:pPr>
    </w:p>
    <w:p w:rsidR="0059432D" w:rsidRPr="009A475F" w:rsidRDefault="000E5CB5"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Г</w:t>
      </w:r>
      <w:r w:rsidR="0059432D" w:rsidRPr="009A475F">
        <w:rPr>
          <w:rFonts w:ascii="Times New Roman" w:hAnsi="Times New Roman" w:cs="Times New Roman"/>
          <w:sz w:val="28"/>
          <w:szCs w:val="26"/>
        </w:rPr>
        <w:t>де</w:t>
      </w:r>
      <w:r>
        <w:rPr>
          <w:rFonts w:ascii="Times New Roman" w:hAnsi="Times New Roman" w:cs="Times New Roman"/>
          <w:sz w:val="28"/>
          <w:szCs w:val="26"/>
        </w:rPr>
        <w:t xml:space="preserve"> </w:t>
      </w:r>
      <w:r w:rsidR="0059432D" w:rsidRPr="009A475F">
        <w:rPr>
          <w:rFonts w:ascii="Times New Roman" w:hAnsi="Times New Roman" w:cs="Times New Roman"/>
          <w:iCs/>
          <w:sz w:val="28"/>
          <w:szCs w:val="26"/>
        </w:rPr>
        <w:t xml:space="preserve">К\- </w:t>
      </w:r>
      <w:r w:rsidR="0059432D" w:rsidRPr="009A475F">
        <w:rPr>
          <w:rFonts w:ascii="Times New Roman" w:hAnsi="Times New Roman" w:cs="Times New Roman"/>
          <w:sz w:val="28"/>
          <w:szCs w:val="26"/>
        </w:rPr>
        <w:t>коэффициент,</w:t>
      </w:r>
      <w:r w:rsidR="009A475F" w:rsidRPr="009A475F">
        <w:rPr>
          <w:rFonts w:ascii="Times New Roman" w:hAnsi="Times New Roman" w:cs="Times New Roman"/>
          <w:sz w:val="28"/>
          <w:szCs w:val="26"/>
        </w:rPr>
        <w:t xml:space="preserve"> </w:t>
      </w:r>
      <w:r w:rsidR="0059432D" w:rsidRPr="009A475F">
        <w:rPr>
          <w:rFonts w:ascii="Times New Roman" w:hAnsi="Times New Roman" w:cs="Times New Roman"/>
          <w:sz w:val="28"/>
          <w:szCs w:val="26"/>
        </w:rPr>
        <w:t>учитывающий</w:t>
      </w:r>
      <w:r w:rsidR="009A475F" w:rsidRPr="009A475F">
        <w:rPr>
          <w:rFonts w:ascii="Times New Roman" w:hAnsi="Times New Roman" w:cs="Times New Roman"/>
          <w:sz w:val="28"/>
          <w:szCs w:val="26"/>
        </w:rPr>
        <w:t xml:space="preserve"> </w:t>
      </w:r>
      <w:r w:rsidR="0059432D" w:rsidRPr="009A475F">
        <w:rPr>
          <w:rFonts w:ascii="Times New Roman" w:hAnsi="Times New Roman" w:cs="Times New Roman"/>
          <w:sz w:val="28"/>
          <w:szCs w:val="26"/>
        </w:rPr>
        <w:t>площадь</w:t>
      </w:r>
      <w:r w:rsidR="009A475F" w:rsidRPr="009A475F">
        <w:rPr>
          <w:rFonts w:ascii="Times New Roman" w:hAnsi="Times New Roman" w:cs="Times New Roman"/>
          <w:sz w:val="28"/>
          <w:szCs w:val="26"/>
        </w:rPr>
        <w:t xml:space="preserve"> </w:t>
      </w:r>
      <w:r w:rsidR="0059432D" w:rsidRPr="009A475F">
        <w:rPr>
          <w:rFonts w:ascii="Times New Roman" w:hAnsi="Times New Roman" w:cs="Times New Roman"/>
          <w:sz w:val="28"/>
          <w:szCs w:val="26"/>
        </w:rPr>
        <w:t>склада</w:t>
      </w:r>
      <w:r w:rsidR="009A475F" w:rsidRPr="009A475F">
        <w:rPr>
          <w:rFonts w:ascii="Times New Roman" w:hAnsi="Times New Roman" w:cs="Times New Roman"/>
          <w:sz w:val="28"/>
          <w:szCs w:val="26"/>
        </w:rPr>
        <w:t xml:space="preserve"> </w:t>
      </w:r>
      <w:r w:rsidR="0059432D" w:rsidRPr="009A475F">
        <w:rPr>
          <w:rFonts w:ascii="Times New Roman" w:hAnsi="Times New Roman" w:cs="Times New Roman"/>
          <w:sz w:val="28"/>
          <w:szCs w:val="26"/>
        </w:rPr>
        <w:t>на</w:t>
      </w:r>
      <w:r w:rsidR="009A475F" w:rsidRPr="009A475F">
        <w:rPr>
          <w:rFonts w:ascii="Times New Roman" w:hAnsi="Times New Roman" w:cs="Times New Roman"/>
          <w:sz w:val="28"/>
          <w:szCs w:val="26"/>
        </w:rPr>
        <w:t xml:space="preserve"> </w:t>
      </w:r>
      <w:r w:rsidR="0059432D" w:rsidRPr="009A475F">
        <w:rPr>
          <w:rFonts w:ascii="Times New Roman" w:hAnsi="Times New Roman" w:cs="Times New Roman"/>
          <w:sz w:val="28"/>
          <w:szCs w:val="26"/>
        </w:rPr>
        <w:t>проходы</w:t>
      </w:r>
      <w:r w:rsidR="009A475F" w:rsidRPr="009A475F">
        <w:rPr>
          <w:rFonts w:ascii="Times New Roman" w:hAnsi="Times New Roman" w:cs="Times New Roman"/>
          <w:sz w:val="28"/>
          <w:szCs w:val="26"/>
        </w:rPr>
        <w:t xml:space="preserve"> </w:t>
      </w:r>
      <w:r w:rsidR="0059432D" w:rsidRPr="009A475F">
        <w:rPr>
          <w:rFonts w:ascii="Times New Roman" w:hAnsi="Times New Roman" w:cs="Times New Roman"/>
          <w:sz w:val="28"/>
          <w:szCs w:val="26"/>
        </w:rPr>
        <w:t>и проезды, К,= 1,5;</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К</w:t>
      </w:r>
      <w:r w:rsidRPr="009A475F">
        <w:rPr>
          <w:rFonts w:ascii="Times New Roman" w:hAnsi="Times New Roman" w:cs="Times New Roman"/>
          <w:sz w:val="28"/>
          <w:szCs w:val="26"/>
          <w:vertAlign w:val="subscript"/>
        </w:rPr>
        <w:t>2</w:t>
      </w:r>
      <w:r w:rsidRPr="009A475F">
        <w:rPr>
          <w:rFonts w:ascii="Times New Roman" w:hAnsi="Times New Roman" w:cs="Times New Roman"/>
          <w:sz w:val="28"/>
          <w:szCs w:val="26"/>
        </w:rPr>
        <w:t>-коэффициент, учитывающий увеличение склада при применении различных кранов, К</w:t>
      </w:r>
      <w:r w:rsidRPr="009A475F">
        <w:rPr>
          <w:rFonts w:ascii="Times New Roman" w:hAnsi="Times New Roman" w:cs="Times New Roman"/>
          <w:sz w:val="28"/>
          <w:szCs w:val="26"/>
          <w:vertAlign w:val="subscript"/>
        </w:rPr>
        <w:t>2</w:t>
      </w:r>
      <w:r w:rsidRPr="009A475F">
        <w:rPr>
          <w:rFonts w:ascii="Times New Roman" w:hAnsi="Times New Roman" w:cs="Times New Roman"/>
          <w:sz w:val="28"/>
          <w:szCs w:val="26"/>
        </w:rPr>
        <w:t xml:space="preserve"> = 1,3 для мостовых кранов;</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В</w:t>
      </w:r>
      <w:r w:rsidRPr="009A475F">
        <w:rPr>
          <w:rFonts w:ascii="Times New Roman" w:hAnsi="Times New Roman" w:cs="Times New Roman"/>
          <w:sz w:val="28"/>
          <w:szCs w:val="26"/>
          <w:vertAlign w:val="subscript"/>
        </w:rPr>
        <w:t>2</w:t>
      </w:r>
      <w:r w:rsidRPr="009A475F">
        <w:rPr>
          <w:rFonts w:ascii="Times New Roman" w:hAnsi="Times New Roman" w:cs="Times New Roman"/>
          <w:sz w:val="28"/>
          <w:szCs w:val="26"/>
        </w:rPr>
        <w:t>-нормативный объём изделий, допускаемый на 1</w:t>
      </w:r>
      <w:r w:rsidR="009A475F" w:rsidRPr="009A475F">
        <w:rPr>
          <w:rFonts w:ascii="Times New Roman" w:hAnsi="Times New Roman" w:cs="Times New Roman"/>
          <w:sz w:val="28"/>
          <w:szCs w:val="26"/>
        </w:rPr>
        <w:t xml:space="preserve"> </w:t>
      </w:r>
      <w:r w:rsidRPr="009A475F">
        <w:rPr>
          <w:rFonts w:ascii="Times New Roman" w:hAnsi="Times New Roman" w:cs="Times New Roman"/>
          <w:sz w:val="28"/>
          <w:szCs w:val="26"/>
        </w:rPr>
        <w:t>м площади; В</w:t>
      </w:r>
      <w:r w:rsidRPr="009A475F">
        <w:rPr>
          <w:rFonts w:ascii="Times New Roman" w:hAnsi="Times New Roman" w:cs="Times New Roman"/>
          <w:sz w:val="28"/>
          <w:szCs w:val="26"/>
          <w:vertAlign w:val="subscript"/>
        </w:rPr>
        <w:t>2</w:t>
      </w:r>
      <w:r w:rsidRPr="009A475F">
        <w:rPr>
          <w:rFonts w:ascii="Times New Roman" w:hAnsi="Times New Roman" w:cs="Times New Roman"/>
          <w:sz w:val="28"/>
          <w:szCs w:val="26"/>
        </w:rPr>
        <w:t>=1,8 м На основании расчета на ЭВМ были получены следующие данные: Суточный объём готовых изделий = 192,3 м</w:t>
      </w:r>
      <w:r w:rsidRPr="009A475F">
        <w:rPr>
          <w:rFonts w:ascii="Times New Roman" w:hAnsi="Times New Roman" w:cs="Times New Roman"/>
          <w:sz w:val="28"/>
          <w:szCs w:val="26"/>
          <w:vertAlign w:val="superscript"/>
        </w:rPr>
        <w:t>3</w:t>
      </w:r>
      <w:r w:rsidRPr="009A475F">
        <w:rPr>
          <w:rFonts w:ascii="Times New Roman" w:hAnsi="Times New Roman" w:cs="Times New Roman"/>
          <w:sz w:val="28"/>
          <w:szCs w:val="26"/>
        </w:rPr>
        <w:t>; Продолжительность хранения =14 суток; Коэффициент для крана = 1,3;</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Нормативный объём изделий, допускаемый на 1 м</w:t>
      </w:r>
      <w:r w:rsidRPr="009A475F">
        <w:rPr>
          <w:rFonts w:ascii="Times New Roman" w:hAnsi="Times New Roman" w:cs="Times New Roman"/>
          <w:sz w:val="28"/>
          <w:szCs w:val="26"/>
          <w:vertAlign w:val="superscript"/>
        </w:rPr>
        <w:t>2</w:t>
      </w:r>
      <w:r w:rsidRPr="009A475F">
        <w:rPr>
          <w:rFonts w:ascii="Times New Roman" w:hAnsi="Times New Roman" w:cs="Times New Roman"/>
          <w:sz w:val="28"/>
          <w:szCs w:val="26"/>
        </w:rPr>
        <w:t xml:space="preserve"> площади =1,8 м</w:t>
      </w:r>
      <w:r w:rsidRPr="009A475F">
        <w:rPr>
          <w:rFonts w:ascii="Times New Roman" w:hAnsi="Times New Roman" w:cs="Times New Roman"/>
          <w:sz w:val="28"/>
          <w:szCs w:val="26"/>
          <w:vertAlign w:val="superscript"/>
        </w:rPr>
        <w:t>3</w:t>
      </w:r>
      <w:r w:rsidRPr="009A475F">
        <w:rPr>
          <w:rFonts w:ascii="Times New Roman" w:hAnsi="Times New Roman" w:cs="Times New Roman"/>
          <w:sz w:val="28"/>
          <w:szCs w:val="26"/>
        </w:rPr>
        <w:t>; Вместимость склада готовой продукции — 2692,2 м ; Площадь склада готовой продукции = 2916,55 м .</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6"/>
        </w:rPr>
        <w:t>5.5 Расчет бетоносмесительного отделения (цеха)</w:t>
      </w:r>
    </w:p>
    <w:p w:rsidR="000E5CB5" w:rsidRDefault="000E5CB5" w:rsidP="009A475F">
      <w:pPr>
        <w:shd w:val="clear" w:color="auto" w:fill="FFFFFF"/>
        <w:spacing w:line="360" w:lineRule="auto"/>
        <w:ind w:firstLine="720"/>
        <w:jc w:val="both"/>
        <w:rPr>
          <w:rFonts w:ascii="Times New Roman" w:hAnsi="Times New Roman" w:cs="Times New Roman"/>
          <w:sz w:val="28"/>
          <w:szCs w:val="26"/>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Определение часовой производительности бетоносмесительного цеха, м</w:t>
      </w:r>
      <w:r w:rsidRPr="009A475F">
        <w:rPr>
          <w:rFonts w:ascii="Times New Roman" w:hAnsi="Times New Roman" w:cs="Times New Roman"/>
          <w:sz w:val="28"/>
          <w:szCs w:val="26"/>
          <w:vertAlign w:val="superscript"/>
        </w:rPr>
        <w:t>3</w:t>
      </w:r>
      <w:r w:rsidRPr="009A475F">
        <w:rPr>
          <w:rFonts w:ascii="Times New Roman" w:hAnsi="Times New Roman" w:cs="Times New Roman"/>
          <w:sz w:val="28"/>
          <w:szCs w:val="26"/>
        </w:rPr>
        <w:t>/ч</w:t>
      </w:r>
    </w:p>
    <w:p w:rsidR="000E5CB5" w:rsidRDefault="000E5CB5" w:rsidP="009A475F">
      <w:pPr>
        <w:shd w:val="clear" w:color="auto" w:fill="FFFFFF"/>
        <w:spacing w:line="360" w:lineRule="auto"/>
        <w:ind w:firstLine="720"/>
        <w:jc w:val="both"/>
        <w:rPr>
          <w:rFonts w:ascii="Times New Roman" w:hAnsi="Times New Roman" w:cs="Times New Roman"/>
          <w:sz w:val="28"/>
          <w:szCs w:val="26"/>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П</w:t>
      </w:r>
      <w:r w:rsidRPr="009A475F">
        <w:rPr>
          <w:rFonts w:ascii="Times New Roman" w:hAnsi="Times New Roman" w:cs="Times New Roman"/>
          <w:sz w:val="28"/>
          <w:szCs w:val="26"/>
          <w:vertAlign w:val="subscript"/>
        </w:rPr>
        <w:t>ч</w:t>
      </w:r>
      <w:r w:rsidRPr="009A475F">
        <w:rPr>
          <w:rFonts w:ascii="Times New Roman" w:hAnsi="Times New Roman" w:cs="Times New Roman"/>
          <w:sz w:val="28"/>
          <w:szCs w:val="26"/>
        </w:rPr>
        <w:t>= ( П х 1,4 х 1,2 ) / (260 х Н ) ,где</w:t>
      </w:r>
    </w:p>
    <w:p w:rsidR="000E5CB5" w:rsidRDefault="000E5CB5" w:rsidP="009A475F">
      <w:pPr>
        <w:shd w:val="clear" w:color="auto" w:fill="FFFFFF"/>
        <w:spacing w:line="360" w:lineRule="auto"/>
        <w:ind w:firstLine="720"/>
        <w:jc w:val="both"/>
        <w:rPr>
          <w:rFonts w:ascii="Times New Roman" w:hAnsi="Times New Roman" w:cs="Times New Roman"/>
          <w:sz w:val="28"/>
          <w:szCs w:val="26"/>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П - годовая потребность в бетонной смеси, м</w:t>
      </w:r>
      <w:r w:rsidRPr="009A475F">
        <w:rPr>
          <w:rFonts w:ascii="Times New Roman" w:hAnsi="Times New Roman" w:cs="Times New Roman"/>
          <w:sz w:val="28"/>
          <w:szCs w:val="26"/>
          <w:vertAlign w:val="superscript"/>
        </w:rPr>
        <w:t>3</w:t>
      </w:r>
      <w:r w:rsidRPr="009A475F">
        <w:rPr>
          <w:rFonts w:ascii="Times New Roman" w:hAnsi="Times New Roman" w:cs="Times New Roman"/>
          <w:sz w:val="28"/>
          <w:szCs w:val="26"/>
        </w:rPr>
        <w:t>;</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1,4 - коэффициент неравномерности работы; 1,2 -коэффициент запаса мощности;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260 - число рабочих дней в году;</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Н - число рабочих часов в сутки.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Определение часовой производит</w:t>
      </w:r>
      <w:r w:rsidR="000E5CB5">
        <w:rPr>
          <w:rFonts w:ascii="Times New Roman" w:hAnsi="Times New Roman" w:cs="Times New Roman"/>
          <w:sz w:val="28"/>
          <w:szCs w:val="26"/>
        </w:rPr>
        <w:t xml:space="preserve">ельности смесительных машин, м </w:t>
      </w:r>
      <w:r w:rsidRPr="009A475F">
        <w:rPr>
          <w:rFonts w:ascii="Times New Roman" w:hAnsi="Times New Roman" w:cs="Times New Roman"/>
          <w:sz w:val="28"/>
          <w:szCs w:val="26"/>
        </w:rPr>
        <w:t>час:</w:t>
      </w:r>
    </w:p>
    <w:p w:rsidR="000E5CB5" w:rsidRDefault="000E5CB5" w:rsidP="009A475F">
      <w:pPr>
        <w:shd w:val="clear" w:color="auto" w:fill="FFFFFF"/>
        <w:spacing w:line="360" w:lineRule="auto"/>
        <w:ind w:firstLine="720"/>
        <w:jc w:val="both"/>
        <w:rPr>
          <w:rFonts w:ascii="Times New Roman" w:hAnsi="Times New Roman" w:cs="Times New Roman"/>
          <w:sz w:val="28"/>
          <w:szCs w:val="26"/>
        </w:rPr>
      </w:pPr>
    </w:p>
    <w:p w:rsidR="000E5CB5" w:rsidRDefault="0059432D" w:rsidP="009A475F">
      <w:pPr>
        <w:shd w:val="clear" w:color="auto" w:fill="FFFFFF"/>
        <w:spacing w:line="360" w:lineRule="auto"/>
        <w:ind w:firstLine="720"/>
        <w:jc w:val="both"/>
        <w:rPr>
          <w:rFonts w:ascii="Times New Roman" w:hAnsi="Times New Roman" w:cs="Times New Roman"/>
          <w:sz w:val="28"/>
          <w:szCs w:val="26"/>
        </w:rPr>
      </w:pPr>
      <w:r w:rsidRPr="009A475F">
        <w:rPr>
          <w:rFonts w:ascii="Times New Roman" w:hAnsi="Times New Roman" w:cs="Times New Roman"/>
          <w:sz w:val="28"/>
          <w:szCs w:val="26"/>
        </w:rPr>
        <w:t>ПЧ.</w:t>
      </w:r>
      <w:r w:rsidR="000E5CB5">
        <w:rPr>
          <w:rFonts w:ascii="Times New Roman" w:hAnsi="Times New Roman" w:cs="Times New Roman"/>
          <w:sz w:val="28"/>
          <w:szCs w:val="26"/>
        </w:rPr>
        <w:t xml:space="preserve"> М=БхВх 43x0,001</w:t>
      </w:r>
    </w:p>
    <w:p w:rsidR="000E5CB5" w:rsidRDefault="000E5CB5" w:rsidP="009A475F">
      <w:pPr>
        <w:shd w:val="clear" w:color="auto" w:fill="FFFFFF"/>
        <w:spacing w:line="360" w:lineRule="auto"/>
        <w:ind w:firstLine="720"/>
        <w:jc w:val="both"/>
        <w:rPr>
          <w:rFonts w:ascii="Times New Roman" w:hAnsi="Times New Roman" w:cs="Times New Roman"/>
          <w:sz w:val="28"/>
          <w:szCs w:val="26"/>
        </w:rPr>
      </w:pPr>
    </w:p>
    <w:p w:rsidR="0059432D" w:rsidRPr="009A475F" w:rsidRDefault="000E5CB5"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Г</w:t>
      </w:r>
      <w:r w:rsidR="0059432D" w:rsidRPr="009A475F">
        <w:rPr>
          <w:rFonts w:ascii="Times New Roman" w:hAnsi="Times New Roman" w:cs="Times New Roman"/>
          <w:sz w:val="28"/>
          <w:szCs w:val="26"/>
        </w:rPr>
        <w:t>де</w:t>
      </w:r>
      <w:r>
        <w:rPr>
          <w:rFonts w:ascii="Times New Roman" w:hAnsi="Times New Roman" w:cs="Times New Roman"/>
          <w:sz w:val="28"/>
          <w:szCs w:val="26"/>
        </w:rPr>
        <w:t xml:space="preserve"> </w:t>
      </w:r>
      <w:r w:rsidR="0059432D" w:rsidRPr="009A475F">
        <w:rPr>
          <w:rFonts w:ascii="Times New Roman" w:hAnsi="Times New Roman" w:cs="Times New Roman"/>
          <w:sz w:val="28"/>
          <w:szCs w:val="26"/>
        </w:rPr>
        <w:t>Б - вместимость смесительного барабана по загрузке, дм</w:t>
      </w:r>
      <w:r w:rsidR="0059432D" w:rsidRPr="009A475F">
        <w:rPr>
          <w:rFonts w:ascii="Times New Roman" w:hAnsi="Times New Roman" w:cs="Times New Roman"/>
          <w:sz w:val="28"/>
          <w:szCs w:val="26"/>
          <w:vertAlign w:val="superscript"/>
        </w:rPr>
        <w:t>3</w:t>
      </w:r>
      <w:r w:rsidR="0059432D" w:rsidRPr="009A475F">
        <w:rPr>
          <w:rFonts w:ascii="Times New Roman" w:hAnsi="Times New Roman" w:cs="Times New Roman"/>
          <w:sz w:val="28"/>
          <w:szCs w:val="26"/>
        </w:rPr>
        <w:t>;</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В - коэффициент выхода бетонной смеси;</w:t>
      </w:r>
      <w:r w:rsidR="000E5CB5">
        <w:rPr>
          <w:rFonts w:ascii="Times New Roman" w:hAnsi="Times New Roman" w:cs="Times New Roman"/>
          <w:sz w:val="28"/>
          <w:szCs w:val="26"/>
        </w:rPr>
        <w:t xml:space="preserve"> </w:t>
      </w:r>
      <w:r w:rsidRPr="009A475F">
        <w:rPr>
          <w:rFonts w:ascii="Times New Roman" w:hAnsi="Times New Roman" w:cs="Times New Roman"/>
          <w:sz w:val="28"/>
          <w:szCs w:val="26"/>
        </w:rPr>
        <w:t>Чз- число замесов.</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Требуемое количество бетоносмесительных машин:</w:t>
      </w:r>
    </w:p>
    <w:p w:rsidR="000E5CB5" w:rsidRDefault="000E5CB5" w:rsidP="009A475F">
      <w:pPr>
        <w:shd w:val="clear" w:color="auto" w:fill="FFFFFF"/>
        <w:spacing w:line="360" w:lineRule="auto"/>
        <w:ind w:firstLine="720"/>
        <w:jc w:val="both"/>
        <w:rPr>
          <w:rFonts w:ascii="Times New Roman" w:hAnsi="Times New Roman" w:cs="Times New Roman"/>
          <w:sz w:val="28"/>
          <w:szCs w:val="26"/>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Годовая производительность завода = 50000 м</w:t>
      </w:r>
      <w:r w:rsidRPr="009A475F">
        <w:rPr>
          <w:rFonts w:ascii="Times New Roman" w:hAnsi="Times New Roman" w:cs="Times New Roman"/>
          <w:sz w:val="28"/>
          <w:szCs w:val="26"/>
          <w:vertAlign w:val="superscript"/>
        </w:rPr>
        <w:t>3</w:t>
      </w:r>
      <w:r w:rsidRPr="009A475F">
        <w:rPr>
          <w:rFonts w:ascii="Times New Roman" w:hAnsi="Times New Roman" w:cs="Times New Roman"/>
          <w:sz w:val="28"/>
          <w:szCs w:val="26"/>
        </w:rPr>
        <w:t>/час;</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Число рабочих часов в сутки =16 часов;</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Вместимость смесительного барабана = 1500 м ;</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Плотность бетона = 1000... 1400 кг/м</w:t>
      </w:r>
      <w:r w:rsidRPr="009A475F">
        <w:rPr>
          <w:rFonts w:ascii="Times New Roman" w:hAnsi="Times New Roman" w:cs="Times New Roman"/>
          <w:sz w:val="28"/>
          <w:szCs w:val="26"/>
          <w:vertAlign w:val="superscript"/>
        </w:rPr>
        <w:t>3</w:t>
      </w:r>
      <w:r w:rsidRPr="009A475F">
        <w:rPr>
          <w:rFonts w:ascii="Times New Roman" w:hAnsi="Times New Roman" w:cs="Times New Roman"/>
          <w:sz w:val="28"/>
          <w:szCs w:val="26"/>
        </w:rPr>
        <w:t>;</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Вид смеси: бетонные смеси легкие для теплоизоляционного бетона;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Тип смесителя: принудительного действия;</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Часовая производительность бетоносмесительного цеха = 21 м /час;</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6"/>
        </w:rPr>
        <w:t>бетоносмесительной машины = 16,88 м</w:t>
      </w:r>
      <w:r w:rsidRPr="009A475F">
        <w:rPr>
          <w:rFonts w:ascii="Times New Roman" w:hAnsi="Times New Roman" w:cs="Times New Roman"/>
          <w:sz w:val="28"/>
          <w:szCs w:val="26"/>
          <w:vertAlign w:val="superscript"/>
        </w:rPr>
        <w:t>3</w:t>
      </w:r>
      <w:r w:rsidRPr="009A475F">
        <w:rPr>
          <w:rFonts w:ascii="Times New Roman" w:hAnsi="Times New Roman" w:cs="Times New Roman"/>
          <w:sz w:val="28"/>
          <w:szCs w:val="26"/>
        </w:rPr>
        <w:t>/час; Количество бетоносмесительных машин = 2 шт; Коэффициент выхода бетонной смеси = 0,75 Число замесов = 15</w:t>
      </w:r>
    </w:p>
    <w:p w:rsidR="0059432D" w:rsidRPr="009A475F" w:rsidRDefault="000E5CB5"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sz w:val="28"/>
          <w:szCs w:val="28"/>
        </w:rPr>
        <w:t xml:space="preserve">6. </w:t>
      </w:r>
      <w:r w:rsidR="0059432D" w:rsidRPr="009A475F">
        <w:rPr>
          <w:rFonts w:ascii="Times New Roman" w:hAnsi="Times New Roman" w:cs="Times New Roman"/>
          <w:sz w:val="28"/>
          <w:szCs w:val="28"/>
        </w:rPr>
        <w:t>Творческая час</w:t>
      </w:r>
      <w:r>
        <w:rPr>
          <w:rFonts w:ascii="Times New Roman" w:hAnsi="Times New Roman" w:cs="Times New Roman"/>
          <w:sz w:val="28"/>
          <w:szCs w:val="28"/>
        </w:rPr>
        <w:t>ть</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Приготовление бетонной смеси, её свойства и качество компонентов имеют огромное значение для последующего производства изделий, а также оказывают большое влияние на себестоимость продукции. Одним из самых дорогостоящих компонентов бетонной смеси является цемент. В данном производстве наружных стеновых панелей из легкого бетона применяется портландцемент марки М400. Для экономии цемента предлагается его частичная замена С-3 и наполнителями, в качестве которых используются малоактивные добавки, такие как золы, шлаки, кварцевый песок, другими словами, предполагается использование ВНВ.</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Практика показала, что фактически 50% цемента не вступает в реакцию, следовательно, целесообразно заменить определённую часть цемента на более дешевые компоненты, введение которых не скажется на свойствах бетонной смеси и готового изделия, или даже наоборот улучшит их. В данной работе, как было сказано выше, предлагается применение суперпластификатора С-3 и в качестве наполнителя кварцевого песка.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При использовании ВНВ расход цемента уменьшается примерно в 2 раза, что значительно сократит расходы, связанные с применением дорогостоящего вяжущего высокой марки. В данном производстве можно предусмотреть два пути решения получения ВНВ. В первом случае предполагается получение ВНВ</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непосредственно на проектируемом заводе, путем совместного домола портландцемента с С-3 и наполнителем, но данный вариант влечет за собой дополнительные затраты,</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а</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именно увеличение</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производственных</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площадей,</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связанное</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с</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размещением технологического оборудования для помола, а также затраты на приобретение данного оборудования. Второй вариант предполагает приобретение готового ВНВ на заводах по производству вяжущих веществ, что влечет за собой затраты на транспортировку и покупку данного вида вяжущего. Однако несмотря на это, применение ВНВ эффективно и с экономической точки зрения получения высококачественных</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изделий, удовлетворяющих</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практически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всем требованиям по проектированию (с применением ВНВ улучшаются практически все характеристики ЖБИ).</w:t>
      </w:r>
    </w:p>
    <w:p w:rsidR="0059432D" w:rsidRPr="009A475F" w:rsidRDefault="0059432D" w:rsidP="009A475F">
      <w:pPr>
        <w:shd w:val="clear" w:color="auto" w:fill="FFFFFF"/>
        <w:spacing w:line="360" w:lineRule="auto"/>
        <w:ind w:firstLine="720"/>
        <w:jc w:val="both"/>
        <w:rPr>
          <w:rFonts w:ascii="Times New Roman" w:hAnsi="Times New Roman"/>
          <w:sz w:val="28"/>
        </w:rPr>
      </w:pPr>
    </w:p>
    <w:p w:rsidR="0059432D" w:rsidRPr="009A475F" w:rsidRDefault="000E5CB5"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sz w:val="28"/>
          <w:szCs w:val="28"/>
        </w:rPr>
        <w:br w:type="page"/>
      </w:r>
      <w:r w:rsidR="0059432D" w:rsidRPr="009A475F">
        <w:rPr>
          <w:rFonts w:ascii="Times New Roman" w:hAnsi="Times New Roman" w:cs="Times New Roman"/>
          <w:sz w:val="28"/>
          <w:szCs w:val="28"/>
        </w:rPr>
        <w:t>7.</w:t>
      </w:r>
      <w:r>
        <w:rPr>
          <w:rFonts w:ascii="Times New Roman" w:hAnsi="Times New Roman" w:cs="Times New Roman"/>
          <w:sz w:val="28"/>
          <w:szCs w:val="28"/>
        </w:rPr>
        <w:t xml:space="preserve"> </w:t>
      </w:r>
      <w:r w:rsidR="0059432D" w:rsidRPr="009A475F">
        <w:rPr>
          <w:rFonts w:ascii="Times New Roman" w:hAnsi="Times New Roman" w:cs="Times New Roman"/>
          <w:sz w:val="28"/>
          <w:szCs w:val="28"/>
        </w:rPr>
        <w:t>Меропри</w:t>
      </w:r>
      <w:r>
        <w:rPr>
          <w:rFonts w:ascii="Times New Roman" w:hAnsi="Times New Roman" w:cs="Times New Roman"/>
          <w:sz w:val="28"/>
          <w:szCs w:val="28"/>
        </w:rPr>
        <w:t>ятия по охране окружающей среды</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8127B5" w:rsidRDefault="0059432D" w:rsidP="009A475F">
      <w:pPr>
        <w:shd w:val="clear" w:color="auto" w:fill="FFFFFF"/>
        <w:spacing w:line="360" w:lineRule="auto"/>
        <w:ind w:firstLine="720"/>
        <w:jc w:val="both"/>
        <w:rPr>
          <w:rFonts w:ascii="Times New Roman" w:hAnsi="Times New Roman" w:cs="Times New Roman"/>
          <w:sz w:val="28"/>
          <w:szCs w:val="24"/>
        </w:rPr>
      </w:pPr>
      <w:r w:rsidRPr="009A475F">
        <w:rPr>
          <w:rFonts w:ascii="Times New Roman" w:hAnsi="Times New Roman" w:cs="Times New Roman"/>
          <w:sz w:val="28"/>
          <w:szCs w:val="24"/>
        </w:rPr>
        <w:t>Сборный железобетон в обозримом будущем остается осно</w:t>
      </w:r>
      <w:r w:rsidR="008127B5">
        <w:rPr>
          <w:rFonts w:ascii="Times New Roman" w:hAnsi="Times New Roman" w:cs="Times New Roman"/>
          <w:sz w:val="28"/>
          <w:szCs w:val="24"/>
        </w:rPr>
        <w:t>вным элементом в строительстве.</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 xml:space="preserve">При </w:t>
      </w:r>
      <w:r w:rsidRPr="009A475F">
        <w:rPr>
          <w:rFonts w:ascii="Times New Roman" w:hAnsi="Times New Roman" w:cs="Times New Roman"/>
          <w:sz w:val="28"/>
          <w:szCs w:val="24"/>
        </w:rPr>
        <w:t>производстве 1 м сб</w:t>
      </w:r>
      <w:r w:rsidR="000E5CB5">
        <w:rPr>
          <w:rFonts w:ascii="Times New Roman" w:hAnsi="Times New Roman" w:cs="Times New Roman"/>
          <w:sz w:val="28"/>
          <w:szCs w:val="24"/>
        </w:rPr>
        <w:t>орного железобетона расходуется</w:t>
      </w:r>
      <w:r w:rsidR="008127B5">
        <w:rPr>
          <w:rFonts w:ascii="Times New Roman" w:hAnsi="Times New Roman" w:cs="Times New Roman"/>
          <w:sz w:val="28"/>
          <w:szCs w:val="24"/>
        </w:rPr>
        <w:t xml:space="preserve"> </w:t>
      </w:r>
      <w:r w:rsidRPr="009A475F">
        <w:rPr>
          <w:rFonts w:ascii="Times New Roman" w:hAnsi="Times New Roman" w:cs="Times New Roman"/>
          <w:sz w:val="28"/>
          <w:szCs w:val="24"/>
        </w:rPr>
        <w:t>тепловой энергии 0,4-0,45 Гкал (на 1 Гкал тепловой энергии расходуется 180 кг условного топлива);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 xml:space="preserve">воды 5-6 </w:t>
      </w:r>
      <w:r w:rsidRPr="009A475F">
        <w:rPr>
          <w:rFonts w:ascii="Times New Roman" w:hAnsi="Times New Roman" w:cs="Times New Roman"/>
          <w:iCs/>
          <w:sz w:val="28"/>
          <w:szCs w:val="24"/>
        </w:rPr>
        <w:t xml:space="preserve">м~, </w:t>
      </w:r>
      <w:r w:rsidRPr="009A475F">
        <w:rPr>
          <w:rFonts w:ascii="Times New Roman" w:hAnsi="Times New Roman" w:cs="Times New Roman"/>
          <w:sz w:val="28"/>
          <w:szCs w:val="24"/>
        </w:rPr>
        <w:t>в том числе 3 м" сбрасывается в канализацию;</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электроэнергии 40-56 кВт/час, в том числе 50% на выработку сжатого воздуха;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2"/>
        </w:rPr>
        <w:t>сжатого</w:t>
      </w:r>
      <w:r w:rsidRPr="009A475F">
        <w:rPr>
          <w:rFonts w:ascii="Times New Roman" w:hAnsi="Times New Roman"/>
          <w:sz w:val="28"/>
          <w:szCs w:val="22"/>
        </w:rPr>
        <w:t xml:space="preserve"> </w:t>
      </w:r>
      <w:r w:rsidRPr="009A475F">
        <w:rPr>
          <w:rFonts w:ascii="Times New Roman" w:hAnsi="Times New Roman" w:cs="Times New Roman"/>
          <w:sz w:val="28"/>
          <w:szCs w:val="22"/>
        </w:rPr>
        <w:t>воздуха</w:t>
      </w:r>
      <w:r w:rsidRPr="009A475F">
        <w:rPr>
          <w:rFonts w:ascii="Times New Roman" w:hAnsi="Times New Roman"/>
          <w:sz w:val="28"/>
          <w:szCs w:val="22"/>
        </w:rPr>
        <w:t xml:space="preserve"> 160-200 </w:t>
      </w:r>
      <w:r w:rsidRPr="009A475F">
        <w:rPr>
          <w:rFonts w:ascii="Times New Roman" w:hAnsi="Times New Roman" w:cs="Times New Roman"/>
          <w:sz w:val="28"/>
          <w:szCs w:val="22"/>
        </w:rPr>
        <w:t>Им</w:t>
      </w:r>
      <w:r w:rsidRPr="009A475F">
        <w:rPr>
          <w:rFonts w:ascii="Times New Roman" w:hAnsi="Times New Roman"/>
          <w:sz w:val="28"/>
          <w:szCs w:val="22"/>
          <w:vertAlign w:val="superscript"/>
        </w:rPr>
        <w:t>3</w:t>
      </w:r>
      <w:r w:rsidRPr="009A475F">
        <w:rPr>
          <w:rFonts w:ascii="Times New Roman" w:hAnsi="Times New Roman"/>
          <w:sz w:val="28"/>
          <w:szCs w:val="22"/>
        </w:rPr>
        <w:t xml:space="preserve"> .</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Эти энергоносители, при использовании их в технологическом процессе производства сборного железобетона увлекают в атмосферу, почву и ближайшие водоёмы углекислый газ, пыль, масла и механические взвеси, а также технологические отходы бетона и железобетона в виде некондиционных и бракованных изделий.</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При производстве 1 м"' сборного железобетона в атмосферу выбрасывается около 900 м</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продуктов сгорания, из которых 10-12% составляет СО</w:t>
      </w:r>
      <w:r w:rsidRPr="009A475F">
        <w:rPr>
          <w:rFonts w:ascii="Times New Roman" w:hAnsi="Times New Roman" w:cs="Times New Roman"/>
          <w:sz w:val="28"/>
          <w:szCs w:val="16"/>
        </w:rPr>
        <w:t>2</w:t>
      </w:r>
      <w:r w:rsidRPr="009A475F">
        <w:rPr>
          <w:rFonts w:ascii="Times New Roman" w:hAnsi="Times New Roman" w:cs="Times New Roman"/>
          <w:sz w:val="28"/>
          <w:szCs w:val="24"/>
        </w:rPr>
        <w:t>.</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Тепловой КПД заводских котельных на газообразном топливе достигает 85-88% и 70-75% на твердом топливе.</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Основной частью потерь энергии топлива являются дымовые газы. Задача состоит в том, чтобы понизить температуру уходящих газов до 20-25 °С и полезно использовать тепло, что уменьшит количество сжигаемого топлива.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Для решения этой проблемы на заводе разработана и внедрена установка, узлы которой уже прошли эксплутационные испытания. Тепло уходящих газов от котельных установок, работающих на природном газе, используется в контактных аппаратах, включенных в замкнутый контур теплоснабжения. Дымовые газы из котла подаются в контактный аппарат, где они охлаждаются до температуры 30-40°С и отводятся в атмосферу, а вода нагревается до 60-70°С и подается на теплообменник и дозатор, после чего она поступает в систему отопления и на бойлеры горячего водоснабжения. Затем вода поступает на контактно-поверхностные агрегаты вентиляции и воздушного отопления, где охлаждается до 20-30°С. после чего поступает в бак-аккумулятор, а оттуда насосом подается на повторный цикл.</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Конденсат от тепловых агрегатов через локальную очистку поступает в аккумулятор, а оттуда на технические нужды завода.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Значительные объемы неочищенных сточных вод в настоящее время сбрасываются в водоёмы, чем наносится ущерб водным ресурсам. Одним из путей решения этой проблемы является локальная очистка этих вод на предприятиях или группах предприятий.</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Разработана</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но</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узлам: испытана система</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очистки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промышленных</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сточных вод, обеспечивающая необходимое качество их сброса в открытые водоёмы или для технических нужд предприятия. Все сточные воды разделяются на два основных потока: производственные от цехов завода;</w:t>
      </w:r>
    </w:p>
    <w:p w:rsidR="0059432D" w:rsidRPr="009A475F" w:rsidRDefault="008127B5"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sz w:val="28"/>
          <w:szCs w:val="24"/>
        </w:rPr>
        <w:t>П</w:t>
      </w:r>
      <w:r w:rsidR="0059432D" w:rsidRPr="009A475F">
        <w:rPr>
          <w:rFonts w:ascii="Times New Roman" w:hAnsi="Times New Roman" w:cs="Times New Roman"/>
          <w:sz w:val="28"/>
          <w:szCs w:val="24"/>
        </w:rPr>
        <w:t>ромдождевые,</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в</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которые</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входят</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дождевые</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воды</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и</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промышленные</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воды, которые по характеру загрязнения аналогичны дождевым. Производственные сточные воды поступают от камер тепловой обработки железобетонных изделий, постов шлифовки лестничных площадок и маршей, от катионовых фильтров котельной.</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Промдождевые стоки включают стоки с поверхности дорог, газонов и покрытий крыши, от мойки автомобилей, от складов готовой продукции.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Очистка производственных и промдождевых стоков с оборотным водоснабжением для использования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их</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для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мойки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автомашин,</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территорий</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цехов,</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затворения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бетон производится по технологической схеме.</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При подаче цемента от цементовозов до ёмкостей и из ёмкостей до бункеров бетоносмесительных цехов происходит загрязнение атмосферы аспирационным воздухом. На производство 1 м сборного железобетона расходуется в среднем до 0,5 тонн цемента.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На транспортировку I тонны цемента расходуется до 120-150 Нм</w:t>
      </w:r>
      <w:r w:rsidRPr="009A475F">
        <w:rPr>
          <w:rFonts w:ascii="Times New Roman" w:hAnsi="Times New Roman" w:cs="Times New Roman"/>
          <w:sz w:val="28"/>
          <w:szCs w:val="24"/>
          <w:vertAlign w:val="superscript"/>
        </w:rPr>
        <w:t>3</w:t>
      </w:r>
      <w:r w:rsidRPr="009A475F">
        <w:rPr>
          <w:rFonts w:ascii="Times New Roman" w:hAnsi="Times New Roman" w:cs="Times New Roman"/>
          <w:sz w:val="28"/>
          <w:szCs w:val="24"/>
        </w:rPr>
        <w:t xml:space="preserve"> воздуха, а в год для заводах выпуском 300,0 тыс.м сборного железобетона примерно 18,Омлн.м воздуха.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Доведя цемент до бункера, воздух очищается в рукавных фильтрах. От совершенства конструкции и материала фильтров и автоматизации их регенерации зависит качество очистки воздуха от цементной пыли.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Эффективная схема аспирационных систем склада цемента и бетоносмесительных узлов с рукавными фильтрами ФРКИ-30, ФРКИ-90 внедрена на Ростокинском заводе ЖБИ. Испытания фильтров показали, что степень очистки воздуха в них близка к паспортной. В фильтре ФРКИ-30 - 36 рукавов, диаметр рукава 300 мм, длина 2000 мм, эффективная фильтрующая поверхность - 30,24 м</w:t>
      </w:r>
      <w:r w:rsidRPr="009A475F">
        <w:rPr>
          <w:rFonts w:ascii="Times New Roman" w:hAnsi="Times New Roman" w:cs="Times New Roman"/>
          <w:sz w:val="28"/>
          <w:szCs w:val="24"/>
          <w:vertAlign w:val="superscript"/>
        </w:rPr>
        <w:t>2</w:t>
      </w:r>
      <w:r w:rsidRPr="009A475F">
        <w:rPr>
          <w:rFonts w:ascii="Times New Roman" w:hAnsi="Times New Roman" w:cs="Times New Roman"/>
          <w:sz w:val="28"/>
          <w:szCs w:val="24"/>
        </w:rPr>
        <w:t>. В фильтре ФРКИ-90 -108 рукавов, диаметр рукавов 130 мм, длина 2000 мм, эффективная фильтрующая поверхность - 90,72 м</w:t>
      </w:r>
      <w:r w:rsidRPr="009A475F">
        <w:rPr>
          <w:rFonts w:ascii="Times New Roman" w:hAnsi="Times New Roman" w:cs="Times New Roman"/>
          <w:sz w:val="28"/>
          <w:szCs w:val="24"/>
          <w:vertAlign w:val="superscript"/>
        </w:rPr>
        <w:t>2</w:t>
      </w:r>
      <w:r w:rsidRPr="009A475F">
        <w:rPr>
          <w:rFonts w:ascii="Times New Roman" w:hAnsi="Times New Roman" w:cs="Times New Roman"/>
          <w:sz w:val="28"/>
          <w:szCs w:val="24"/>
        </w:rPr>
        <w:t>.</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Корпус фильтра сварной. Состоит из стенок с ребрами жесткости. В верхней части корпуса находится штуцер с клапанами для выпуска обеспыленных газов. Внутри корпуса смонтирована плита - носитель рукавных фильтров, под которой расположена камера обеспыленных газов с трубками распределения внутри для импульсивной продувки.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Запыленный воздух направляется в корпус фильтра через нижнюю его часть. Пыль задерживается на фильтрующей ткани, а обеспыленный воздух удаляется через камеру очищенного воздуха в выпускной трубопровод.</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Расход воздуха для продувки составляет 0,1-0,2% от количества очищенного воздуха. Нормальная продолжительность работы рукава находится в пределах 8000-10000 часов.</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Таким образом, решаются две задачи: охрана воздушного бассейна и сохранение дорогостоящего строительного материала (цемента).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Серьёзным вопросом является также утилизация некондиционных железобетонных изделий. Объём выхода некондиционных железобетонных изделий на заводе составляет 0,2-0,5%. Часть этих изделий реализуется в народном хозяйстве. Остальная часть из-за специфичности их формы не имеет потребителей. Для извлечения из изделия металла, щебня, пригодного для подстилающего слоя дорожных покрытий, насыпей и т.д. существуют технические комплексы.</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Технический комплекс состоит из опорной рамы, грузоподъёмного устройства с затворами, системы транспортеров, дробилки, накопительных бункеров. Комплекс перерабатывает некондиционные железобетонные и бетонные изделия. Максимальная производительность при переработке бетонных отходов - 10 м /час, при переработке железобетонных отходов -7м /час. Годовая производительность при двухсменной работе - 25000 м . Материал дробится от 0 до 50 мм. Переработка некондиционных изделий позволяет сохранять почву от завалов железобетонными плитами, получать металл в виде лома.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Экологические мероприятия на заводе сборного железобетона должны пониматься как комплексный процесс внедрения:</w:t>
      </w:r>
      <w:r w:rsidR="008127B5">
        <w:rPr>
          <w:rFonts w:ascii="Times New Roman" w:hAnsi="Times New Roman" w:cs="Times New Roman"/>
          <w:sz w:val="28"/>
          <w:szCs w:val="24"/>
        </w:rPr>
        <w:t xml:space="preserve"> </w:t>
      </w:r>
      <w:r w:rsidRPr="009A475F">
        <w:rPr>
          <w:rFonts w:ascii="Times New Roman" w:hAnsi="Times New Roman" w:cs="Times New Roman"/>
          <w:sz w:val="28"/>
          <w:szCs w:val="24"/>
        </w:rPr>
        <w:t>обоснование норм расхода основных материалов (цемента, стали, гравия, песка и: т.д.); экологически обоснованных схем, агрегатов и технологий при производстве железобетона.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Все перечисленные мероприятия обеспечат: уменьшение заболеваемости трудящихся на предприятии и проживающих в прилегающих районах и, следовательно, сокращение выплат населению из фонда социального страхования за период временной нетрудоспособности, а также уменьшения затрат в сфере здравоохранения на лечение трудящихся от болезней, вызванных загрязнением среды снижение потерь чистой продукции за время болезни трудящихся, занятых в сфере материального производства.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Промышленность сборного железобетона является значительным потребителем энергоресурсов (топливо, вода, электроэнергия) и один из путей экологизации отрасли в целом, что видно на примере завода, есть упорядоченное их использование.</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Технология сборного железобетона такова, что не исключает загрязнения атмосферного воздуха, ближайших водоёмов, почвы. Поэтому необходима разработка мероприятий, исключающих отрицательное воздействие на среду обитания человека.</w:t>
      </w:r>
    </w:p>
    <w:p w:rsidR="0059432D" w:rsidRPr="009A475F" w:rsidRDefault="0059432D" w:rsidP="009A475F">
      <w:pPr>
        <w:shd w:val="clear" w:color="auto" w:fill="FFFFFF"/>
        <w:spacing w:line="360" w:lineRule="auto"/>
        <w:ind w:firstLine="720"/>
        <w:jc w:val="both"/>
        <w:rPr>
          <w:rFonts w:ascii="Times New Roman" w:hAnsi="Times New Roman"/>
          <w:sz w:val="28"/>
        </w:rPr>
      </w:pPr>
    </w:p>
    <w:p w:rsidR="0059432D" w:rsidRPr="009A475F" w:rsidRDefault="000E5CB5"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sz w:val="28"/>
          <w:szCs w:val="28"/>
        </w:rPr>
        <w:br w:type="page"/>
      </w:r>
      <w:r w:rsidR="0059432D" w:rsidRPr="009A475F">
        <w:rPr>
          <w:rFonts w:ascii="Times New Roman" w:hAnsi="Times New Roman" w:cs="Times New Roman"/>
          <w:sz w:val="28"/>
          <w:szCs w:val="28"/>
        </w:rPr>
        <w:t>8.</w:t>
      </w:r>
      <w:r>
        <w:rPr>
          <w:rFonts w:ascii="Times New Roman" w:hAnsi="Times New Roman" w:cs="Times New Roman"/>
          <w:sz w:val="28"/>
          <w:szCs w:val="28"/>
        </w:rPr>
        <w:t xml:space="preserve"> </w:t>
      </w:r>
      <w:r w:rsidR="0059432D" w:rsidRPr="009A475F">
        <w:rPr>
          <w:rFonts w:ascii="Times New Roman" w:hAnsi="Times New Roman" w:cs="Times New Roman"/>
          <w:sz w:val="28"/>
          <w:szCs w:val="28"/>
        </w:rPr>
        <w:t>Мероприятия по охране труда и противопожарной</w:t>
      </w:r>
      <w:r>
        <w:rPr>
          <w:rFonts w:ascii="Times New Roman" w:hAnsi="Times New Roman" w:cs="Times New Roman"/>
          <w:sz w:val="28"/>
          <w:szCs w:val="28"/>
        </w:rPr>
        <w:t xml:space="preserve"> </w:t>
      </w:r>
      <w:r w:rsidR="0059432D" w:rsidRPr="009A475F">
        <w:rPr>
          <w:rFonts w:ascii="Times New Roman" w:hAnsi="Times New Roman" w:cs="Times New Roman"/>
          <w:sz w:val="28"/>
          <w:szCs w:val="28"/>
        </w:rPr>
        <w:t>безопасности</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На предприятиях по выпуску керамзитобетонных панелей в целях обеспечения безопасных и нормальных санитарно-гигиенических условий труда следует руководствоваться действующими правилами техники безопасности и производственной санитарии, а также правилами по технике безопасности действующими в каждом ведомстве.</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При проведении работ в цехах следует соблюдать правила пожарной безопасности в соответствии с требованиями ГОСТ 12.1.004-76</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Концентрация вредных веществ в воздухе рабочей зоны, их температура, влажность, скорость движения потоков установлены ГОСТом 12.1.005-76. Во всех производственных и бытовых помещениях следует устанавливать естественную и искусственную вентиляцию, обеспечивающую чистоту воздуха. Естественное и искусственное освещение цехов и помещений должно соответствовать СНиП 3-4-79.</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Уровень вибрации на рабочих местах не должен превышать установленных ГОСТом 12.1.012-78 значений.</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Уровень шума на рабочих местах нормируется ГОСТом 12.1.003-83. Общие требования.</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Данный технологический процесс должен соответствовать требованиям безопасности по ГОСТ 12.3.002-75* ССБТ «Процессы производственные. Общие требования безопасности», «Правила техники безопасности и производственной санитарии в производстве сборных ж/б и бетонных изделий и конструкций», «Санитарным правилам организации технологических процессов и гигиеническим требованиям к производственному оборудованию», и другим нормативным документам.</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При введении новых технологических процессов, применение новых материалов, внедрение новых видов машин, механизмов, оборудования, форм оснастки и инструментов, по которым требования безопасного производства не предусмотрены «Правилам техники безопасности и производственной санитарии в промышленности строительных материалов», администрация предприятия совместно с комитетом профсоюза должны принять меры, обеспечивающие безопасность труда.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Организация и проведение технического процесса должны предусматривать меры безопасности я безвредности для работающего персонала, близ расположенных жилых массивов и окружающей среды.</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Производственный процесс должен быть пожаро - и взрывобезопасен.</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bCs/>
          <w:sz w:val="28"/>
          <w:szCs w:val="24"/>
        </w:rPr>
        <w:t>Средства индивидуальной защиты</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Рабочие и служащие, занятые на работах с вредными и опасными условиями труда, также на работах, связанные с загрязнением, должны быть обеспечены средствами индивидуальной защиты (специальной одеждой, специальной обувью, рукавицами, касками, респираторами, противошумными наушниками, защитными очками, предохранительными поясами и др.)</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Профессии, для которых предусмотрены средства индивидуальной защиты, номенклатура и сроки пользования средствами защиты индивидуальной по профессиям, определены типовыми отраслевыми нормами, бесплатной выдачи рабочим и служащим специально одежды, специальной обуви и других средств индивидуальной защиты.</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Выдаваемые в пользования средства индивидуальной защиты должны подходить по размерам рабочим и служащим и соответствовать требованиям государственных, отраслевых или республиканских стандартов; или утвержденным в установленном порядке техническим условиям. Запрещается выдача и использования средств индивидуальной защиты с истекшим сроком годности. Запрещается выполнение работ без использования средств индивидуальной защиты, предусмотренных типовыми отраслевыми норами.</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Контроль за обеспечением и использованием работающих средств индивидуальной защиты возлагается на службу техники безопасности предприятия.</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Заявки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на</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средства</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индивидуальной</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защиты</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составляются</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начальником цеха</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 xml:space="preserve">или утверждаются руководителем предприятия. </w:t>
      </w:r>
      <w:r w:rsidRPr="009A475F">
        <w:rPr>
          <w:rFonts w:ascii="Times New Roman" w:hAnsi="Times New Roman" w:cs="Times New Roman"/>
          <w:bCs/>
          <w:sz w:val="28"/>
          <w:szCs w:val="24"/>
        </w:rPr>
        <w:t>Требования по профессиональному отбору и проверки знаний работающих</w:t>
      </w:r>
      <w:r w:rsidR="000E5CB5">
        <w:rPr>
          <w:rFonts w:ascii="Times New Roman" w:hAnsi="Times New Roman" w:cs="Times New Roman"/>
          <w:bCs/>
          <w:sz w:val="28"/>
          <w:szCs w:val="24"/>
        </w:rPr>
        <w:t xml:space="preserve"> </w:t>
      </w:r>
      <w:r w:rsidRPr="009A475F">
        <w:rPr>
          <w:rFonts w:ascii="Times New Roman" w:hAnsi="Times New Roman" w:cs="Times New Roman"/>
          <w:sz w:val="28"/>
          <w:szCs w:val="24"/>
        </w:rPr>
        <w:t>установленный</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профессиональной и психофизиологической</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пригодности к ведению работ, должен осуществляться в соответствии с приказом Минздрава РФ «О порядке проведении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предварительных</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периодических</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медицинских</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осмотров</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работников</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и медицинских регламентах допуска к профессии». На предприятии должно быть обеспечено проведения обучения и инструктажа.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Инструктаж по своему содержанию и времени проведения подразделяется на: вводный, первичный, повторный внеплановый, при выполнении работ повышенной опасности -целевой.</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Все лица, впервые поступающие на работу или меняющие профессию, перед допуском к самостоятельной работе после прохождения вводного и первичного инструктажем</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должны</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пройти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обучение</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по</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безопасности</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труда</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в</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процессе</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их</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профессионально-технической подготовки с последующей сдачей экзаменов и стажировки на рабочем месте.</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Знания по безопасности труда работники должны получить при повышении квалификации или обучению вторым профессиям по специальным программам.</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Вновь поступающие на работу руководители и специалисты должны пройти проверку знаний не позднее одного месяца после назначения на должность, работающие -периодически, не реже одного раза в три года.</w:t>
      </w:r>
    </w:p>
    <w:p w:rsidR="0059432D" w:rsidRPr="009A475F" w:rsidRDefault="0059432D" w:rsidP="009A475F">
      <w:pPr>
        <w:shd w:val="clear" w:color="auto" w:fill="FFFFFF"/>
        <w:spacing w:line="360" w:lineRule="auto"/>
        <w:ind w:firstLine="720"/>
        <w:jc w:val="both"/>
        <w:rPr>
          <w:rFonts w:ascii="Times New Roman" w:hAnsi="Times New Roman"/>
          <w:sz w:val="28"/>
        </w:rPr>
      </w:pPr>
      <w:r w:rsidRPr="009A475F">
        <w:rPr>
          <w:rFonts w:ascii="Times New Roman" w:hAnsi="Times New Roman" w:cs="Times New Roman"/>
          <w:sz w:val="28"/>
          <w:szCs w:val="24"/>
        </w:rPr>
        <w:t>Проверка знаний по охране труда руководителей и специалистов осуществляется комиссиями с участием государственного инспектора по охране труда.</w:t>
      </w:r>
    </w:p>
    <w:p w:rsidR="0059432D" w:rsidRPr="009A475F" w:rsidRDefault="0059432D" w:rsidP="009A475F">
      <w:pPr>
        <w:shd w:val="clear" w:color="auto" w:fill="FFFFFF"/>
        <w:spacing w:line="360" w:lineRule="auto"/>
        <w:ind w:firstLine="720"/>
        <w:jc w:val="both"/>
        <w:rPr>
          <w:rFonts w:ascii="Times New Roman" w:hAnsi="Times New Roman"/>
          <w:sz w:val="28"/>
        </w:rPr>
      </w:pPr>
    </w:p>
    <w:p w:rsidR="0059432D" w:rsidRPr="009A475F" w:rsidRDefault="000E5CB5" w:rsidP="009A475F">
      <w:pPr>
        <w:shd w:val="clear" w:color="auto" w:fill="FFFFFF"/>
        <w:spacing w:line="360" w:lineRule="auto"/>
        <w:ind w:firstLine="720"/>
        <w:jc w:val="both"/>
        <w:rPr>
          <w:rFonts w:ascii="Times New Roman" w:hAnsi="Times New Roman"/>
          <w:sz w:val="28"/>
        </w:rPr>
      </w:pPr>
      <w:r>
        <w:rPr>
          <w:rFonts w:ascii="Times New Roman" w:hAnsi="Times New Roman" w:cs="Times New Roman"/>
          <w:bCs/>
          <w:sz w:val="28"/>
          <w:szCs w:val="26"/>
        </w:rPr>
        <w:br w:type="page"/>
      </w:r>
      <w:r w:rsidR="0059432D" w:rsidRPr="009A475F">
        <w:rPr>
          <w:rFonts w:ascii="Times New Roman" w:hAnsi="Times New Roman" w:cs="Times New Roman"/>
          <w:bCs/>
          <w:sz w:val="28"/>
          <w:szCs w:val="26"/>
        </w:rPr>
        <w:t>Список использованной литературы.</w:t>
      </w:r>
    </w:p>
    <w:p w:rsidR="000E5CB5" w:rsidRDefault="000E5CB5" w:rsidP="009A475F">
      <w:pPr>
        <w:shd w:val="clear" w:color="auto" w:fill="FFFFFF"/>
        <w:spacing w:line="360" w:lineRule="auto"/>
        <w:ind w:firstLine="720"/>
        <w:jc w:val="both"/>
        <w:rPr>
          <w:rFonts w:ascii="Times New Roman" w:hAnsi="Times New Roman" w:cs="Times New Roman"/>
          <w:sz w:val="28"/>
          <w:szCs w:val="24"/>
        </w:rPr>
      </w:pPr>
    </w:p>
    <w:p w:rsidR="0059432D" w:rsidRPr="009A475F" w:rsidRDefault="0059432D" w:rsidP="00B842EE">
      <w:pPr>
        <w:shd w:val="clear" w:color="auto" w:fill="FFFFFF"/>
        <w:spacing w:line="360" w:lineRule="auto"/>
        <w:jc w:val="both"/>
        <w:rPr>
          <w:rFonts w:ascii="Times New Roman" w:hAnsi="Times New Roman"/>
          <w:sz w:val="28"/>
        </w:rPr>
      </w:pPr>
      <w:r w:rsidRPr="009A475F">
        <w:rPr>
          <w:rFonts w:ascii="Times New Roman" w:hAnsi="Times New Roman" w:cs="Times New Roman"/>
          <w:sz w:val="28"/>
          <w:szCs w:val="24"/>
        </w:rPr>
        <w:t>1.</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Баженов Ю.М., Комар А.Г.</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Технология бетонных и железобетонных изделий. М: Стройиздат, 1984,</w:t>
      </w:r>
    </w:p>
    <w:p w:rsidR="000E5CB5" w:rsidRDefault="0059432D" w:rsidP="00B842EE">
      <w:pPr>
        <w:shd w:val="clear" w:color="auto" w:fill="FFFFFF"/>
        <w:spacing w:line="360" w:lineRule="auto"/>
        <w:jc w:val="both"/>
        <w:rPr>
          <w:rFonts w:ascii="Times New Roman" w:hAnsi="Times New Roman" w:cs="Times New Roman"/>
          <w:sz w:val="28"/>
          <w:szCs w:val="24"/>
        </w:rPr>
      </w:pPr>
      <w:r w:rsidRPr="009A475F">
        <w:rPr>
          <w:rFonts w:ascii="Times New Roman" w:hAnsi="Times New Roman" w:cs="Times New Roman"/>
          <w:sz w:val="28"/>
          <w:szCs w:val="24"/>
        </w:rPr>
        <w:t>2.</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Чаус К.В., Чистов Ю.Д., Лабзина Ю.В.</w:t>
      </w:r>
      <w:r w:rsidR="009A475F" w:rsidRPr="009A475F">
        <w:rPr>
          <w:rFonts w:ascii="Times New Roman" w:hAnsi="Times New Roman" w:cs="Times New Roman"/>
          <w:sz w:val="28"/>
          <w:szCs w:val="24"/>
        </w:rPr>
        <w:t xml:space="preserve"> </w:t>
      </w:r>
      <w:r w:rsidRPr="009A475F">
        <w:rPr>
          <w:rFonts w:ascii="Times New Roman" w:hAnsi="Times New Roman" w:cs="Times New Roman"/>
          <w:sz w:val="28"/>
          <w:szCs w:val="24"/>
        </w:rPr>
        <w:t xml:space="preserve">Технология производства строительных материалов, изделий и конструкций: Учеб. для вузов. М, 1988. </w:t>
      </w:r>
      <w:r w:rsidR="000E5CB5">
        <w:rPr>
          <w:rFonts w:ascii="Times New Roman" w:hAnsi="Times New Roman" w:cs="Times New Roman"/>
          <w:sz w:val="28"/>
          <w:szCs w:val="24"/>
        </w:rPr>
        <w:t xml:space="preserve"> </w:t>
      </w:r>
    </w:p>
    <w:p w:rsidR="000E5CB5" w:rsidRDefault="0059432D" w:rsidP="00B842EE">
      <w:pPr>
        <w:shd w:val="clear" w:color="auto" w:fill="FFFFFF"/>
        <w:spacing w:line="360" w:lineRule="auto"/>
        <w:jc w:val="both"/>
        <w:rPr>
          <w:rFonts w:ascii="Times New Roman" w:hAnsi="Times New Roman" w:cs="Times New Roman"/>
          <w:sz w:val="28"/>
          <w:szCs w:val="24"/>
        </w:rPr>
      </w:pPr>
      <w:r w:rsidRPr="009A475F">
        <w:rPr>
          <w:rFonts w:ascii="Times New Roman" w:hAnsi="Times New Roman" w:cs="Times New Roman"/>
          <w:sz w:val="28"/>
          <w:szCs w:val="24"/>
        </w:rPr>
        <w:t>З.</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 xml:space="preserve">Стефанов Б.В. Технология бетонных и железобетонных изделий. Киев: В.Ш., 1972. </w:t>
      </w:r>
    </w:p>
    <w:p w:rsidR="000E5CB5" w:rsidRDefault="0059432D" w:rsidP="00B842EE">
      <w:pPr>
        <w:shd w:val="clear" w:color="auto" w:fill="FFFFFF"/>
        <w:spacing w:line="360" w:lineRule="auto"/>
        <w:jc w:val="both"/>
        <w:rPr>
          <w:rFonts w:ascii="Times New Roman" w:hAnsi="Times New Roman" w:cs="Times New Roman"/>
          <w:sz w:val="28"/>
          <w:szCs w:val="24"/>
        </w:rPr>
      </w:pPr>
      <w:r w:rsidRPr="009A475F">
        <w:rPr>
          <w:rFonts w:ascii="Times New Roman" w:hAnsi="Times New Roman" w:cs="Times New Roman"/>
          <w:sz w:val="28"/>
          <w:szCs w:val="24"/>
        </w:rPr>
        <w:t>4.</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 xml:space="preserve">СНиП 3.09.01-85. Производство сборных железобетонных конструкций и изделий. М., ЦИТП, 1985. </w:t>
      </w:r>
    </w:p>
    <w:p w:rsidR="0059432D" w:rsidRPr="009A475F" w:rsidRDefault="0059432D" w:rsidP="00B842EE">
      <w:pPr>
        <w:shd w:val="clear" w:color="auto" w:fill="FFFFFF"/>
        <w:spacing w:line="360" w:lineRule="auto"/>
        <w:jc w:val="both"/>
        <w:rPr>
          <w:rFonts w:ascii="Times New Roman" w:hAnsi="Times New Roman"/>
          <w:sz w:val="28"/>
        </w:rPr>
      </w:pPr>
      <w:r w:rsidRPr="009A475F">
        <w:rPr>
          <w:rFonts w:ascii="Times New Roman" w:hAnsi="Times New Roman" w:cs="Times New Roman"/>
          <w:sz w:val="28"/>
          <w:szCs w:val="24"/>
        </w:rPr>
        <w:t>5.</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СНиП 5.01.23-8. Типовые нормы расхода цемента для приготовления бетонов, сборных и монолитных бетонных конструкций и изделий. М., 1989.</w:t>
      </w:r>
    </w:p>
    <w:p w:rsidR="0059432D" w:rsidRPr="009A475F" w:rsidRDefault="000E5CB5" w:rsidP="00B842EE">
      <w:pPr>
        <w:shd w:val="clear" w:color="auto" w:fill="FFFFFF"/>
        <w:spacing w:line="360" w:lineRule="auto"/>
        <w:jc w:val="both"/>
        <w:rPr>
          <w:rFonts w:ascii="Times New Roman" w:hAnsi="Times New Roman"/>
          <w:sz w:val="28"/>
        </w:rPr>
      </w:pPr>
      <w:r>
        <w:rPr>
          <w:rFonts w:ascii="Times New Roman" w:hAnsi="Times New Roman" w:cs="Times New Roman"/>
          <w:sz w:val="28"/>
          <w:szCs w:val="24"/>
        </w:rPr>
        <w:t>6</w:t>
      </w:r>
      <w:r w:rsidR="0059432D" w:rsidRPr="009A475F">
        <w:rPr>
          <w:rFonts w:ascii="Times New Roman" w:hAnsi="Times New Roman" w:cs="Times New Roman"/>
          <w:sz w:val="28"/>
          <w:szCs w:val="24"/>
        </w:rPr>
        <w:t>.</w:t>
      </w:r>
      <w:r>
        <w:rPr>
          <w:rFonts w:ascii="Times New Roman" w:hAnsi="Times New Roman" w:cs="Times New Roman"/>
          <w:sz w:val="28"/>
          <w:szCs w:val="24"/>
        </w:rPr>
        <w:t xml:space="preserve"> </w:t>
      </w:r>
      <w:r w:rsidR="0059432D" w:rsidRPr="009A475F">
        <w:rPr>
          <w:rFonts w:ascii="Times New Roman" w:hAnsi="Times New Roman" w:cs="Times New Roman"/>
          <w:sz w:val="28"/>
          <w:szCs w:val="24"/>
        </w:rPr>
        <w:t>Баженов</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Ю.М.,</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Чистов</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Ю.Д.,</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Чаус</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К.В.,</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Коровяков</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В.Ф.,</w:t>
      </w:r>
      <w:r w:rsidR="009A475F" w:rsidRPr="009A475F">
        <w:rPr>
          <w:rFonts w:ascii="Times New Roman" w:hAnsi="Times New Roman" w:cs="Times New Roman"/>
          <w:sz w:val="28"/>
          <w:szCs w:val="24"/>
        </w:rPr>
        <w:t xml:space="preserve"> </w:t>
      </w:r>
      <w:r w:rsidR="0059432D" w:rsidRPr="009A475F">
        <w:rPr>
          <w:rFonts w:ascii="Times New Roman" w:hAnsi="Times New Roman" w:cs="Times New Roman"/>
          <w:sz w:val="28"/>
          <w:szCs w:val="24"/>
        </w:rPr>
        <w:t>Гребеник Е.А Методические указания к выполнению проекта для студентов специальности 290 "Производство строительных материалов, изделий и конструкции". М., 1998. У.Воронин В.В., Алимов Л.А., Чистов Ю.Д., Чумаков Л.Д., Чаус К.В. Методические указания по технологическим расчетам к дипломному проектированию для студентов специальности 2906 "Производство строительных изделий и конструкций". М., 1991.</w:t>
      </w:r>
    </w:p>
    <w:p w:rsidR="0059432D" w:rsidRPr="009A475F" w:rsidRDefault="0059432D" w:rsidP="00B842EE">
      <w:pPr>
        <w:shd w:val="clear" w:color="auto" w:fill="FFFFFF"/>
        <w:spacing w:line="360" w:lineRule="auto"/>
        <w:jc w:val="both"/>
        <w:rPr>
          <w:rFonts w:ascii="Times New Roman" w:hAnsi="Times New Roman"/>
          <w:sz w:val="28"/>
        </w:rPr>
      </w:pPr>
      <w:r w:rsidRPr="009A475F">
        <w:rPr>
          <w:rFonts w:ascii="Times New Roman" w:hAnsi="Times New Roman" w:cs="Times New Roman"/>
          <w:sz w:val="28"/>
          <w:szCs w:val="24"/>
        </w:rPr>
        <w:t>7.</w:t>
      </w:r>
      <w:r w:rsidR="000E5CB5">
        <w:rPr>
          <w:rFonts w:ascii="Times New Roman" w:hAnsi="Times New Roman" w:cs="Times New Roman"/>
          <w:sz w:val="28"/>
          <w:szCs w:val="24"/>
        </w:rPr>
        <w:t xml:space="preserve"> </w:t>
      </w:r>
      <w:r w:rsidRPr="009A475F">
        <w:rPr>
          <w:rFonts w:ascii="Times New Roman" w:hAnsi="Times New Roman" w:cs="Times New Roman"/>
          <w:sz w:val="28"/>
          <w:szCs w:val="24"/>
        </w:rPr>
        <w:t>Баженов Ю.М. Технология бетона, уч. для ВУЗов., М. 2002.</w:t>
      </w:r>
    </w:p>
    <w:p w:rsidR="0059432D" w:rsidRPr="00CD5FAA" w:rsidRDefault="0059432D" w:rsidP="000E5CB5">
      <w:pPr>
        <w:shd w:val="clear" w:color="auto" w:fill="FFFFFF"/>
        <w:spacing w:line="360" w:lineRule="auto"/>
        <w:ind w:firstLine="720"/>
        <w:jc w:val="center"/>
        <w:rPr>
          <w:rFonts w:ascii="Times New Roman" w:hAnsi="Times New Roman"/>
          <w:color w:val="FFFFFF"/>
          <w:sz w:val="28"/>
        </w:rPr>
      </w:pPr>
      <w:bookmarkStart w:id="0" w:name="_GoBack"/>
      <w:bookmarkEnd w:id="0"/>
    </w:p>
    <w:sectPr w:rsidR="0059432D" w:rsidRPr="00CD5FAA" w:rsidSect="009A475F">
      <w:headerReference w:type="default" r:id="rId9"/>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FAA" w:rsidRDefault="00CD5FAA" w:rsidP="009A475F">
      <w:r>
        <w:separator/>
      </w:r>
    </w:p>
  </w:endnote>
  <w:endnote w:type="continuationSeparator" w:id="0">
    <w:p w:rsidR="00CD5FAA" w:rsidRDefault="00CD5FAA" w:rsidP="009A4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FAA" w:rsidRDefault="00CD5FAA" w:rsidP="009A475F">
      <w:r>
        <w:separator/>
      </w:r>
    </w:p>
  </w:footnote>
  <w:footnote w:type="continuationSeparator" w:id="0">
    <w:p w:rsidR="00CD5FAA" w:rsidRDefault="00CD5FAA" w:rsidP="009A4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75F" w:rsidRPr="009A475F" w:rsidRDefault="009A475F" w:rsidP="009A475F">
    <w:pPr>
      <w:pStyle w:val="a3"/>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C2001"/>
    <w:multiLevelType w:val="singleLevel"/>
    <w:tmpl w:val="B52E3948"/>
    <w:lvl w:ilvl="0">
      <w:start w:val="1"/>
      <w:numFmt w:val="decimal"/>
      <w:lvlText w:val="%1."/>
      <w:legacy w:legacy="1" w:legacySpace="0" w:legacyIndent="278"/>
      <w:lvlJc w:val="left"/>
      <w:rPr>
        <w:rFonts w:ascii="Times New Roman" w:hAnsi="Times New Roman" w:cs="Times New Roman" w:hint="default"/>
      </w:rPr>
    </w:lvl>
  </w:abstractNum>
  <w:abstractNum w:abstractNumId="1">
    <w:nsid w:val="64F7348E"/>
    <w:multiLevelType w:val="singleLevel"/>
    <w:tmpl w:val="E706736C"/>
    <w:lvl w:ilvl="0">
      <w:start w:val="5"/>
      <w:numFmt w:val="decimal"/>
      <w:lvlText w:val="%1."/>
      <w:legacy w:legacy="1" w:legacySpace="0" w:legacyIndent="240"/>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CAE"/>
    <w:rsid w:val="000E5CB5"/>
    <w:rsid w:val="001E4689"/>
    <w:rsid w:val="0059432D"/>
    <w:rsid w:val="006F6AC7"/>
    <w:rsid w:val="008127B5"/>
    <w:rsid w:val="0097492D"/>
    <w:rsid w:val="009A475F"/>
    <w:rsid w:val="009D2ED9"/>
    <w:rsid w:val="00A23129"/>
    <w:rsid w:val="00B842EE"/>
    <w:rsid w:val="00CD5FAA"/>
    <w:rsid w:val="00D15CAE"/>
    <w:rsid w:val="00E37A4A"/>
    <w:rsid w:val="00E45440"/>
    <w:rsid w:val="00F26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E3E5B54-7D00-4D8A-83BC-CEEA393BF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A475F"/>
    <w:pPr>
      <w:tabs>
        <w:tab w:val="center" w:pos="4677"/>
        <w:tab w:val="right" w:pos="9355"/>
      </w:tabs>
    </w:pPr>
  </w:style>
  <w:style w:type="character" w:customStyle="1" w:styleId="a4">
    <w:name w:val="Верхній колонтитул Знак"/>
    <w:link w:val="a3"/>
    <w:uiPriority w:val="99"/>
    <w:semiHidden/>
    <w:locked/>
    <w:rsid w:val="009A475F"/>
    <w:rPr>
      <w:rFonts w:ascii="Arial" w:hAnsi="Arial" w:cs="Arial"/>
    </w:rPr>
  </w:style>
  <w:style w:type="paragraph" w:styleId="a5">
    <w:name w:val="footer"/>
    <w:basedOn w:val="a"/>
    <w:link w:val="a6"/>
    <w:uiPriority w:val="99"/>
    <w:semiHidden/>
    <w:unhideWhenUsed/>
    <w:rsid w:val="009A475F"/>
    <w:pPr>
      <w:tabs>
        <w:tab w:val="center" w:pos="4677"/>
        <w:tab w:val="right" w:pos="9355"/>
      </w:tabs>
    </w:pPr>
  </w:style>
  <w:style w:type="character" w:customStyle="1" w:styleId="a6">
    <w:name w:val="Нижній колонтитул Знак"/>
    <w:link w:val="a5"/>
    <w:uiPriority w:val="99"/>
    <w:semiHidden/>
    <w:locked/>
    <w:rsid w:val="009A475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6707</Words>
  <Characters>38231</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строительный университет</vt:lpstr>
    </vt:vector>
  </TitlesOfParts>
  <Company/>
  <LinksUpToDate>false</LinksUpToDate>
  <CharactersWithSpaces>44849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строительный университет</dc:title>
  <dc:subject/>
  <dc:creator>Александр</dc:creator>
  <cp:keywords/>
  <dc:description/>
  <cp:lastModifiedBy>Irina</cp:lastModifiedBy>
  <cp:revision>2</cp:revision>
  <dcterms:created xsi:type="dcterms:W3CDTF">2014-08-12T13:17:00Z</dcterms:created>
  <dcterms:modified xsi:type="dcterms:W3CDTF">2014-08-12T13:17:00Z</dcterms:modified>
</cp:coreProperties>
</file>