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E10" w:rsidRDefault="00065E10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  <w:r>
        <w:rPr>
          <w:sz w:val="28"/>
          <w:szCs w:val="16"/>
        </w:rPr>
        <w:t>Спорудження земляного полотна</w:t>
      </w:r>
    </w:p>
    <w:p w:rsidR="00065E10" w:rsidRDefault="00065E10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</w:p>
    <w:p w:rsidR="003F1AAE" w:rsidRPr="009C68C3" w:rsidRDefault="009C68C3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  <w:r w:rsidRPr="009C68C3">
        <w:rPr>
          <w:sz w:val="28"/>
          <w:szCs w:val="16"/>
        </w:rPr>
        <w:t xml:space="preserve">Підготовчі роботи </w:t>
      </w:r>
      <w:r>
        <w:rPr>
          <w:sz w:val="28"/>
          <w:szCs w:val="16"/>
        </w:rPr>
        <w:t>для спорудження земляного полотна</w:t>
      </w:r>
    </w:p>
    <w:p w:rsidR="003F1AAE" w:rsidRPr="009C68C3" w:rsidRDefault="003F1AAE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До підготовчих робіт при будівництві автомобільних доріг відносяться: відведення смуги для будівництва дороги або майданчика під ґрунтові і інші кар'єри, необхідні для будівництва автомобільних доріг або штучних споруд; розчищання смуги відведення, а також площ під кар'єри і інші споруди на дорозі; відновлення і закріплення траси або майданчиків; </w:t>
      </w:r>
      <w:r w:rsidR="003A5357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тимчасових доріг і з'їздів; знесення, перенесення і перевлаштування існуючих буд</w:t>
      </w:r>
      <w:r w:rsidR="003A5357" w:rsidRPr="009C68C3">
        <w:rPr>
          <w:sz w:val="28"/>
          <w:szCs w:val="16"/>
        </w:rPr>
        <w:t>і</w:t>
      </w:r>
      <w:r w:rsidRPr="009C68C3">
        <w:rPr>
          <w:sz w:val="28"/>
          <w:szCs w:val="16"/>
        </w:rPr>
        <w:t>в</w:t>
      </w:r>
      <w:r w:rsidR="003A5357" w:rsidRPr="009C68C3">
        <w:rPr>
          <w:sz w:val="28"/>
          <w:szCs w:val="16"/>
        </w:rPr>
        <w:t>ель</w:t>
      </w:r>
      <w:r w:rsidRPr="009C68C3">
        <w:rPr>
          <w:sz w:val="28"/>
          <w:szCs w:val="16"/>
        </w:rPr>
        <w:t xml:space="preserve">, підземних і надземних комунікацій; водовідвідні і осушні роботи; підготовка </w:t>
      </w:r>
      <w:r w:rsidR="003A5357" w:rsidRPr="009C68C3">
        <w:rPr>
          <w:sz w:val="28"/>
          <w:szCs w:val="16"/>
        </w:rPr>
        <w:t>осно</w:t>
      </w:r>
      <w:r w:rsidRPr="009C68C3">
        <w:rPr>
          <w:sz w:val="28"/>
          <w:szCs w:val="16"/>
        </w:rPr>
        <w:t>ви насипу.</w:t>
      </w:r>
    </w:p>
    <w:p w:rsidR="003F1AAE" w:rsidRPr="009C68C3" w:rsidRDefault="003F1AAE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  <w:r w:rsidRPr="009C68C3">
        <w:rPr>
          <w:sz w:val="28"/>
          <w:szCs w:val="16"/>
        </w:rPr>
        <w:t xml:space="preserve">Контроль відведення майданчика або смуги для будівництва дороги.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відведенні смуги для будівництва дороги або майданчиків для кар'єрів і споруд на дорозі необхідно контролювати правильність оформлення документів по постійному або тимчасовому відведенню земельних угідь. Всі земельні ділянки, що відводяться для будівництва дороги в тимчасове користування (резерви, кар'єри і ін.) лише на період будівництва, після закінчення будівництва повертають землекористувачеві в придатному для виробництва сільськогосподарських робіт стані. Вони мають бути ретельно вирівняні і сплановані, а знятий рослинний шар повернений на місце.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Контроль якості робіт по відновленню і закріпленню траси. Вісь дороги має бути закріплена забитими кілочками і віхами заввишки 3—4 м, встановленими на прямих ділянках через кожних 0,5—1,0 км., на кривих при радіусі більше </w:t>
      </w:r>
      <w:smartTag w:uri="urn:schemas-microsoft-com:office:smarttags" w:element="metricconverter">
        <w:smartTagPr>
          <w:attr w:name="ProductID" w:val="500 м"/>
        </w:smartTagPr>
        <w:r w:rsidRPr="009C68C3">
          <w:rPr>
            <w:sz w:val="28"/>
            <w:szCs w:val="16"/>
          </w:rPr>
          <w:t>500 м</w:t>
        </w:r>
      </w:smartTag>
      <w:r w:rsidRPr="009C68C3">
        <w:rPr>
          <w:sz w:val="28"/>
          <w:szCs w:val="16"/>
        </w:rPr>
        <w:t xml:space="preserve"> — через </w:t>
      </w:r>
      <w:smartTag w:uri="urn:schemas-microsoft-com:office:smarttags" w:element="metricconverter">
        <w:smartTagPr>
          <w:attr w:name="ProductID" w:val="20 м"/>
        </w:smartTagPr>
        <w:r w:rsidRPr="009C68C3">
          <w:rPr>
            <w:sz w:val="28"/>
            <w:szCs w:val="16"/>
          </w:rPr>
          <w:t>20 м</w:t>
        </w:r>
      </w:smartTag>
      <w:r w:rsidRPr="009C68C3">
        <w:rPr>
          <w:sz w:val="28"/>
          <w:szCs w:val="16"/>
        </w:rPr>
        <w:t xml:space="preserve">, при радіусі 100—500 — через 10, менше 100 —через </w:t>
      </w:r>
      <w:smartTag w:uri="urn:schemas-microsoft-com:office:smarttags" w:element="metricconverter">
        <w:smartTagPr>
          <w:attr w:name="ProductID" w:val="5 м"/>
        </w:smartTagPr>
        <w:r w:rsidRPr="009C68C3">
          <w:rPr>
            <w:sz w:val="28"/>
            <w:szCs w:val="16"/>
          </w:rPr>
          <w:t>5 м</w:t>
        </w:r>
      </w:smartTag>
      <w:r w:rsidRPr="009C68C3">
        <w:rPr>
          <w:sz w:val="28"/>
          <w:szCs w:val="16"/>
        </w:rPr>
        <w:t xml:space="preserve">. Вісь закріплюють в </w:t>
      </w:r>
      <w:r w:rsidR="002E35D2" w:rsidRPr="009C68C3">
        <w:rPr>
          <w:sz w:val="28"/>
          <w:szCs w:val="16"/>
        </w:rPr>
        <w:t>точ</w:t>
      </w:r>
      <w:r w:rsidRPr="009C68C3">
        <w:rPr>
          <w:sz w:val="28"/>
          <w:szCs w:val="16"/>
        </w:rPr>
        <w:t xml:space="preserve">ках на тангенсах горизонтальних кривих, а також в початкових і кінцевих точках перехідних кривих. Перевірку закріплення осі необхідно виробляти мірною стрічкою і теодолітом. Закріплена вісь повинна відповідати проектній. Всі зміни напряму осі дороги при її відновленні і закріпленні допускаються лише з письмового дозволу проектної організації, що розробила проектно-кошторисну документацію. Всі кути повороту слід закріплювати кутовими стовпами діаметром </w:t>
      </w:r>
      <w:smartTag w:uri="urn:schemas-microsoft-com:office:smarttags" w:element="metricconverter">
        <w:smartTagPr>
          <w:attr w:name="ProductID" w:val="0,1 м"/>
        </w:smartTagPr>
        <w:r w:rsidRPr="009C68C3">
          <w:rPr>
            <w:sz w:val="28"/>
            <w:szCs w:val="16"/>
          </w:rPr>
          <w:t>0,1 м</w:t>
        </w:r>
      </w:smartTag>
      <w:r w:rsidRPr="009C68C3">
        <w:rPr>
          <w:sz w:val="28"/>
          <w:szCs w:val="16"/>
        </w:rPr>
        <w:t xml:space="preserve"> і заввишки </w:t>
      </w:r>
      <w:smartTag w:uri="urn:schemas-microsoft-com:office:smarttags" w:element="metricconverter">
        <w:smartTagPr>
          <w:attr w:name="ProductID" w:val="0,75 м"/>
        </w:smartTagPr>
        <w:r w:rsidRPr="009C68C3">
          <w:rPr>
            <w:sz w:val="28"/>
            <w:szCs w:val="16"/>
          </w:rPr>
          <w:t>0,75 м</w:t>
        </w:r>
      </w:smartTag>
      <w:r w:rsidRPr="009C68C3">
        <w:rPr>
          <w:sz w:val="28"/>
          <w:szCs w:val="16"/>
        </w:rPr>
        <w:t xml:space="preserve">, укопаними в землю на продовженні бісектриси кута на відстані </w:t>
      </w:r>
      <w:smartTag w:uri="urn:schemas-microsoft-com:office:smarttags" w:element="metricconverter">
        <w:smartTagPr>
          <w:attr w:name="ProductID" w:val="0,5 м"/>
        </w:smartTagPr>
        <w:r w:rsidRPr="009C68C3">
          <w:rPr>
            <w:sz w:val="28"/>
            <w:szCs w:val="16"/>
          </w:rPr>
          <w:t>0,5 м</w:t>
        </w:r>
      </w:smartTag>
      <w:r w:rsidRPr="009C68C3">
        <w:rPr>
          <w:sz w:val="28"/>
          <w:szCs w:val="16"/>
        </w:rPr>
        <w:t xml:space="preserve"> від його вершини. Стовп лицьовою стороною обертають до вершини кута, яку відзначають вбитим кілочком. Закріплюють вершини кутів за допомогою теодоліта. Закріплені кути повороту повинні строго відповідати їх проектному положенню.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Пікети і плюсові </w:t>
      </w:r>
      <w:r w:rsidR="002E35D2" w:rsidRPr="009C68C3">
        <w:rPr>
          <w:sz w:val="28"/>
          <w:szCs w:val="16"/>
        </w:rPr>
        <w:t>точ</w:t>
      </w:r>
      <w:r w:rsidRPr="009C68C3">
        <w:rPr>
          <w:sz w:val="28"/>
          <w:szCs w:val="16"/>
        </w:rPr>
        <w:t xml:space="preserve">ки на місцевості слід закріплювати забитими в землю кілочками. Для збереження пікетів і плюсових </w:t>
      </w:r>
      <w:r w:rsidR="002E35D2" w:rsidRPr="009C68C3">
        <w:rPr>
          <w:sz w:val="28"/>
          <w:szCs w:val="16"/>
        </w:rPr>
        <w:t>точ</w:t>
      </w:r>
      <w:r w:rsidRPr="009C68C3">
        <w:rPr>
          <w:sz w:val="28"/>
          <w:szCs w:val="16"/>
        </w:rPr>
        <w:t xml:space="preserve">ок на період будівництва їх виносять за межі смуги будівництва і закріплюють кілочками із сторожками, на яких вказують відстань винесення. Пікети і полюси закріплюють за допомогою подвійних вимірів мірною стрічкою. Висотні відмітки закріплюють по постійних і тимчасових реперах. При необхідності встановлюють додаткові тимчасові репери, в якості яких використовують цоколі будівель, укопані рейки, пні дерев, що добре збереглися, і інші предмети, а також закопані дерев'яні стовпи, виготовлені спеціально для цієї мети. Додаткові тимчасові репери встановлюють на рівнинній місцевості не рідше ніж через </w:t>
      </w:r>
      <w:smartTag w:uri="urn:schemas-microsoft-com:office:smarttags" w:element="metricconverter">
        <w:smartTagPr>
          <w:attr w:name="ProductID" w:val="2 км"/>
        </w:smartTagPr>
        <w:r w:rsidRPr="009C68C3">
          <w:rPr>
            <w:sz w:val="28"/>
            <w:szCs w:val="16"/>
          </w:rPr>
          <w:t>2 км</w:t>
        </w:r>
      </w:smartTag>
      <w:r w:rsidRPr="009C68C3">
        <w:rPr>
          <w:sz w:val="28"/>
          <w:szCs w:val="16"/>
        </w:rPr>
        <w:t xml:space="preserve">., на пересіченій місцевості — не рідше ніж через </w:t>
      </w:r>
      <w:smartTag w:uri="urn:schemas-microsoft-com:office:smarttags" w:element="metricconverter">
        <w:smartTagPr>
          <w:attr w:name="ProductID" w:val="1 км"/>
        </w:smartTagPr>
        <w:r w:rsidRPr="009C68C3">
          <w:rPr>
            <w:sz w:val="28"/>
            <w:szCs w:val="16"/>
          </w:rPr>
          <w:t>1 км</w:t>
        </w:r>
      </w:smartTag>
      <w:r w:rsidRPr="009C68C3">
        <w:rPr>
          <w:sz w:val="28"/>
          <w:szCs w:val="16"/>
        </w:rPr>
        <w:t xml:space="preserve">. і біля всіх штучних споруд, майданчиків для експлуатаційних будівель, насипів і гребель заввишки більше </w:t>
      </w:r>
      <w:smartTag w:uri="urn:schemas-microsoft-com:office:smarttags" w:element="metricconverter">
        <w:smartTagPr>
          <w:attr w:name="ProductID" w:val="5 м"/>
        </w:smartTagPr>
        <w:r w:rsidRPr="009C68C3">
          <w:rPr>
            <w:sz w:val="28"/>
            <w:szCs w:val="16"/>
          </w:rPr>
          <w:t>5 м</w:t>
        </w:r>
      </w:smartTag>
      <w:r w:rsidRPr="009C68C3">
        <w:rPr>
          <w:sz w:val="28"/>
          <w:szCs w:val="16"/>
        </w:rPr>
        <w:t xml:space="preserve">, а також виїмок завглибшки </w:t>
      </w:r>
      <w:smartTag w:uri="urn:schemas-microsoft-com:office:smarttags" w:element="metricconverter">
        <w:smartTagPr>
          <w:attr w:name="ProductID" w:val="5 м"/>
        </w:smartTagPr>
        <w:r w:rsidRPr="009C68C3">
          <w:rPr>
            <w:sz w:val="28"/>
            <w:szCs w:val="16"/>
          </w:rPr>
          <w:t>5 м</w:t>
        </w:r>
      </w:smartTag>
      <w:r w:rsidRPr="009C68C3">
        <w:rPr>
          <w:sz w:val="28"/>
          <w:szCs w:val="16"/>
        </w:rPr>
        <w:t>, але завжди за межами території, де ведуться роботи.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Смуги відведення дороги, будівельні майданчики, майданчики під кар'єри, тимчасові дороги і інші майданчики тимчасового користування необхідно закріплювати стовпами, встановленими на їх кордонах. Стовпи встановлюють і надписують лише у присутності представників районного або обласного виробничого управління сільського господарства.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Матеріали по відновленню і закріпленню траси розробляє замовник і передає їх будівельній організації по акту. Контроль розчищ</w:t>
      </w:r>
      <w:r w:rsidR="002E35D2" w:rsidRPr="009C68C3">
        <w:rPr>
          <w:sz w:val="28"/>
          <w:szCs w:val="16"/>
        </w:rPr>
        <w:t>е</w:t>
      </w:r>
      <w:r w:rsidRPr="009C68C3">
        <w:rPr>
          <w:sz w:val="28"/>
          <w:szCs w:val="16"/>
        </w:rPr>
        <w:t>ння смуги відведення. При розчищ</w:t>
      </w:r>
      <w:r w:rsidR="002E35D2" w:rsidRPr="009C68C3">
        <w:rPr>
          <w:sz w:val="28"/>
          <w:szCs w:val="16"/>
        </w:rPr>
        <w:t>е</w:t>
      </w:r>
      <w:r w:rsidRPr="009C68C3">
        <w:rPr>
          <w:sz w:val="28"/>
          <w:szCs w:val="16"/>
        </w:rPr>
        <w:t xml:space="preserve">нні смуги відведення, а також майданчиків для кар'єрів, будівель, що будуються, і для інших цілей необхідно перевіряти якість вирубки чагарнику і лісу в межах смуги відведення для будівництва доріг, а також на відведених майданчиках. Вирубку потрібно </w:t>
      </w:r>
      <w:r w:rsidR="00F924D2" w:rsidRPr="009C68C3">
        <w:rPr>
          <w:sz w:val="28"/>
          <w:szCs w:val="16"/>
        </w:rPr>
        <w:t>проводи</w:t>
      </w:r>
      <w:r w:rsidRPr="009C68C3">
        <w:rPr>
          <w:sz w:val="28"/>
          <w:szCs w:val="16"/>
        </w:rPr>
        <w:t xml:space="preserve">ти в об'ємах, визначених проектом виробництва робіт, </w:t>
      </w:r>
      <w:r w:rsidR="00F924D2" w:rsidRPr="009C68C3">
        <w:rPr>
          <w:sz w:val="28"/>
          <w:szCs w:val="16"/>
        </w:rPr>
        <w:t>намаг</w:t>
      </w:r>
      <w:r w:rsidRPr="009C68C3">
        <w:rPr>
          <w:sz w:val="28"/>
          <w:szCs w:val="16"/>
        </w:rPr>
        <w:t>аючись</w:t>
      </w:r>
      <w:r w:rsidR="00F924D2" w:rsidRPr="009C68C3">
        <w:rPr>
          <w:sz w:val="28"/>
          <w:szCs w:val="16"/>
        </w:rPr>
        <w:t xml:space="preserve"> при цьому</w:t>
      </w:r>
      <w:r w:rsidRPr="009C68C3">
        <w:rPr>
          <w:sz w:val="28"/>
          <w:szCs w:val="16"/>
        </w:rPr>
        <w:t xml:space="preserve"> збере</w:t>
      </w:r>
      <w:r w:rsidR="00F924D2" w:rsidRPr="009C68C3">
        <w:rPr>
          <w:sz w:val="28"/>
          <w:szCs w:val="16"/>
        </w:rPr>
        <w:t>гти</w:t>
      </w:r>
      <w:r w:rsidRPr="009C68C3">
        <w:rPr>
          <w:sz w:val="28"/>
          <w:szCs w:val="16"/>
        </w:rPr>
        <w:t xml:space="preserve"> максимальн</w:t>
      </w:r>
      <w:r w:rsidR="00F924D2" w:rsidRPr="009C68C3">
        <w:rPr>
          <w:sz w:val="28"/>
          <w:szCs w:val="16"/>
        </w:rPr>
        <w:t>у</w:t>
      </w:r>
      <w:r w:rsidRPr="009C68C3">
        <w:rPr>
          <w:sz w:val="28"/>
          <w:szCs w:val="16"/>
        </w:rPr>
        <w:t xml:space="preserve"> </w:t>
      </w:r>
      <w:r w:rsidR="002B397C" w:rsidRPr="009C68C3">
        <w:rPr>
          <w:sz w:val="28"/>
          <w:szCs w:val="16"/>
        </w:rPr>
        <w:t>кількість</w:t>
      </w:r>
      <w:r w:rsidRPr="009C68C3">
        <w:rPr>
          <w:sz w:val="28"/>
          <w:szCs w:val="16"/>
        </w:rPr>
        <w:t xml:space="preserve"> рослин. На майданчиках, що відводяться для будівництва, дерева вирубуються лише в тих місцях, які будуть </w:t>
      </w:r>
      <w:r w:rsidR="00F924D2" w:rsidRPr="009C68C3">
        <w:rPr>
          <w:sz w:val="28"/>
          <w:szCs w:val="16"/>
        </w:rPr>
        <w:t xml:space="preserve">безпосередньо </w:t>
      </w:r>
      <w:r w:rsidRPr="009C68C3">
        <w:rPr>
          <w:sz w:val="28"/>
          <w:szCs w:val="16"/>
        </w:rPr>
        <w:t xml:space="preserve">зайняті будівлями і спорудами. Дерева </w:t>
      </w:r>
      <w:r w:rsidR="00F924D2" w:rsidRPr="009C68C3">
        <w:rPr>
          <w:sz w:val="28"/>
          <w:szCs w:val="16"/>
        </w:rPr>
        <w:t>цінних</w:t>
      </w:r>
      <w:r w:rsidRPr="009C68C3">
        <w:rPr>
          <w:sz w:val="28"/>
          <w:szCs w:val="16"/>
        </w:rPr>
        <w:t xml:space="preserve"> порід, що знаходяться на смузі відведення, слід акуратно викопувати і переносити для посадки на нові місця, передбачені проектом виробництва робіт. При пересадці дерев категорично забороняється порушувати терміни і пору року, передбачені вимогами агротехніки для пересадки дерев.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Слід контролювати корчування пнів на ділянках, де</w:t>
      </w:r>
      <w:r w:rsidR="00F924D2" w:rsidRPr="009C68C3">
        <w:rPr>
          <w:sz w:val="28"/>
          <w:szCs w:val="16"/>
        </w:rPr>
        <w:t xml:space="preserve"> будуть</w:t>
      </w:r>
      <w:r w:rsidRPr="009C68C3">
        <w:rPr>
          <w:sz w:val="28"/>
          <w:szCs w:val="16"/>
        </w:rPr>
        <w:t xml:space="preserve"> розташова</w:t>
      </w:r>
      <w:r w:rsidR="00F924D2" w:rsidRPr="009C68C3">
        <w:rPr>
          <w:sz w:val="28"/>
          <w:szCs w:val="16"/>
        </w:rPr>
        <w:t>ні</w:t>
      </w:r>
      <w:r w:rsidRPr="009C68C3">
        <w:rPr>
          <w:sz w:val="28"/>
          <w:szCs w:val="16"/>
        </w:rPr>
        <w:t xml:space="preserve"> дрібні виїмки, а також якщо насип буде заввишки не більше </w:t>
      </w:r>
      <w:smartTag w:uri="urn:schemas-microsoft-com:office:smarttags" w:element="metricconverter">
        <w:smartTagPr>
          <w:attr w:name="ProductID" w:val="1,5 м"/>
        </w:smartTagPr>
        <w:r w:rsidRPr="009C68C3">
          <w:rPr>
            <w:sz w:val="28"/>
            <w:szCs w:val="16"/>
          </w:rPr>
          <w:t>1,5 м</w:t>
        </w:r>
      </w:smartTag>
      <w:r w:rsidRPr="009C68C3">
        <w:rPr>
          <w:sz w:val="28"/>
          <w:szCs w:val="16"/>
        </w:rPr>
        <w:t xml:space="preserve">. При висоті насипу 1,5—2 м пні мають бути зрізані в рівень із землею, більше </w:t>
      </w:r>
      <w:smartTag w:uri="urn:schemas-microsoft-com:office:smarttags" w:element="metricconverter">
        <w:smartTagPr>
          <w:attr w:name="ProductID" w:val="2 м"/>
        </w:smartTagPr>
        <w:r w:rsidRPr="009C68C3">
          <w:rPr>
            <w:sz w:val="28"/>
            <w:szCs w:val="16"/>
          </w:rPr>
          <w:t>2 м</w:t>
        </w:r>
      </w:smartTag>
      <w:r w:rsidRPr="009C68C3">
        <w:rPr>
          <w:sz w:val="28"/>
          <w:szCs w:val="16"/>
        </w:rPr>
        <w:t xml:space="preserve"> — дозволяється залишати пні заввишки до </w:t>
      </w:r>
      <w:smartTag w:uri="urn:schemas-microsoft-com:office:smarttags" w:element="metricconverter">
        <w:smartTagPr>
          <w:attr w:name="ProductID" w:val="10 см"/>
        </w:smartTagPr>
        <w:r w:rsidRPr="009C68C3">
          <w:rPr>
            <w:sz w:val="28"/>
            <w:szCs w:val="16"/>
          </w:rPr>
          <w:t>10 см</w:t>
        </w:r>
      </w:smartTag>
      <w:r w:rsidRPr="009C68C3">
        <w:rPr>
          <w:sz w:val="28"/>
          <w:szCs w:val="16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У місцях майбутніх виїмок, резервів, ґрунтових кар'єрів також </w:t>
      </w:r>
      <w:r w:rsidR="00F924D2" w:rsidRPr="009C68C3">
        <w:rPr>
          <w:sz w:val="28"/>
          <w:szCs w:val="16"/>
        </w:rPr>
        <w:t>проводи</w:t>
      </w:r>
      <w:r w:rsidRPr="009C68C3">
        <w:rPr>
          <w:sz w:val="28"/>
          <w:szCs w:val="16"/>
        </w:rPr>
        <w:t xml:space="preserve">ться повне викорчовування пнів, якщо ґрунт з них буде використаний для </w:t>
      </w:r>
      <w:r w:rsidR="00F924D2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тіла насипу. При виїмках завглибшки більше </w:t>
      </w:r>
      <w:smartTag w:uri="urn:schemas-microsoft-com:office:smarttags" w:element="metricconverter">
        <w:smartTagPr>
          <w:attr w:name="ProductID" w:val="0,5 м"/>
        </w:smartTagPr>
        <w:r w:rsidRPr="009C68C3">
          <w:rPr>
            <w:sz w:val="28"/>
            <w:szCs w:val="16"/>
          </w:rPr>
          <w:t>0,5 м</w:t>
        </w:r>
      </w:smartTag>
      <w:r w:rsidRPr="009C68C3">
        <w:rPr>
          <w:sz w:val="28"/>
          <w:szCs w:val="16"/>
        </w:rPr>
        <w:t xml:space="preserve"> корчування пнів </w:t>
      </w:r>
      <w:r w:rsidR="00F924D2" w:rsidRPr="009C68C3">
        <w:rPr>
          <w:sz w:val="28"/>
          <w:szCs w:val="16"/>
        </w:rPr>
        <w:t>проводиться</w:t>
      </w:r>
      <w:r w:rsidRPr="009C68C3">
        <w:rPr>
          <w:sz w:val="28"/>
          <w:szCs w:val="16"/>
        </w:rPr>
        <w:t xml:space="preserve"> залежно від </w:t>
      </w:r>
      <w:r w:rsidR="00F924D2" w:rsidRPr="009C68C3">
        <w:rPr>
          <w:sz w:val="28"/>
          <w:szCs w:val="16"/>
        </w:rPr>
        <w:t xml:space="preserve">механізмів що використовуються </w:t>
      </w:r>
      <w:r w:rsidRPr="009C68C3">
        <w:rPr>
          <w:sz w:val="28"/>
          <w:szCs w:val="16"/>
        </w:rPr>
        <w:t>для розробки ґрунту.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Великі камені, що знаходяться на поверхні землі в межах смуги відведення або майданчиків для будівництва експлуатаційних будівель слід прибирати, якщо ці камені «негабаритні» для механізмів, </w:t>
      </w:r>
      <w:r w:rsidR="009563E8" w:rsidRPr="009C68C3">
        <w:rPr>
          <w:sz w:val="28"/>
          <w:szCs w:val="16"/>
        </w:rPr>
        <w:t>що використовуються для розробки</w:t>
      </w:r>
      <w:r w:rsidRPr="009C68C3">
        <w:rPr>
          <w:sz w:val="28"/>
          <w:szCs w:val="16"/>
        </w:rPr>
        <w:t xml:space="preserve"> виїмки.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Треба стежити, щоб піщані, граві</w:t>
      </w:r>
      <w:r w:rsidR="009563E8" w:rsidRPr="009C68C3">
        <w:rPr>
          <w:sz w:val="28"/>
          <w:szCs w:val="16"/>
        </w:rPr>
        <w:t>йн</w:t>
      </w:r>
      <w:r w:rsidRPr="009C68C3">
        <w:rPr>
          <w:sz w:val="28"/>
          <w:szCs w:val="16"/>
        </w:rPr>
        <w:t xml:space="preserve">і і інші кар'єри, майданчики для яких відведені у зв'язку з будівництвом доріг, в підготовчий період ретельно розкривали до повного оголення матеріалу, </w:t>
      </w:r>
      <w:r w:rsidR="009563E8" w:rsidRPr="009C68C3">
        <w:rPr>
          <w:sz w:val="28"/>
          <w:szCs w:val="16"/>
        </w:rPr>
        <w:t>що</w:t>
      </w:r>
      <w:r w:rsidRPr="009C68C3">
        <w:rPr>
          <w:sz w:val="28"/>
          <w:szCs w:val="16"/>
        </w:rPr>
        <w:t xml:space="preserve"> </w:t>
      </w:r>
      <w:r w:rsidR="009563E8" w:rsidRPr="009C68C3">
        <w:rPr>
          <w:sz w:val="28"/>
          <w:szCs w:val="16"/>
        </w:rPr>
        <w:t xml:space="preserve">будуть </w:t>
      </w:r>
      <w:r w:rsidRPr="009C68C3">
        <w:rPr>
          <w:sz w:val="28"/>
          <w:szCs w:val="16"/>
        </w:rPr>
        <w:t>застосовувати при будівництві дороги.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Рослинний ґрунт на площах, які передбачені проектом для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насипів, виїмок, резервів, будівництва експлуатаційних і інших будівель і споруд і відведені для будівництва автомобільних доріг в установленому порядку, має бути акуратно знятий і укладений у відвал з метою його використання для рекультивації після закінчення будівництва доріг. Розчищена смуга відведення приймається і оформляється актом після виробництва всіх робіт, передбачених проектом.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Контроль знесення будов і перенесення комунікацій. При знесенні і перенесенні буд</w:t>
      </w:r>
      <w:r w:rsidR="009223BF" w:rsidRPr="009C68C3">
        <w:rPr>
          <w:sz w:val="28"/>
          <w:szCs w:val="16"/>
        </w:rPr>
        <w:t>і</w:t>
      </w:r>
      <w:r w:rsidRPr="009C68C3">
        <w:rPr>
          <w:sz w:val="28"/>
          <w:szCs w:val="16"/>
        </w:rPr>
        <w:t>в</w:t>
      </w:r>
      <w:r w:rsidR="009223BF" w:rsidRPr="009C68C3">
        <w:rPr>
          <w:sz w:val="28"/>
          <w:szCs w:val="16"/>
        </w:rPr>
        <w:t>ель</w:t>
      </w:r>
      <w:r w:rsidRPr="009C68C3">
        <w:rPr>
          <w:sz w:val="28"/>
          <w:szCs w:val="16"/>
        </w:rPr>
        <w:t>, перенесенні або перевлаштуванні підземних і надземних комунікацій необхідно забезпечувати зберігання матеріалів, конструкцій буд</w:t>
      </w:r>
      <w:r w:rsidR="009223BF" w:rsidRPr="009C68C3">
        <w:rPr>
          <w:sz w:val="28"/>
          <w:szCs w:val="16"/>
        </w:rPr>
        <w:t>і</w:t>
      </w:r>
      <w:r w:rsidRPr="009C68C3">
        <w:rPr>
          <w:sz w:val="28"/>
          <w:szCs w:val="16"/>
        </w:rPr>
        <w:t>в</w:t>
      </w:r>
      <w:r w:rsidR="009223BF" w:rsidRPr="009C68C3">
        <w:rPr>
          <w:sz w:val="28"/>
          <w:szCs w:val="16"/>
        </w:rPr>
        <w:t>ель</w:t>
      </w:r>
      <w:r w:rsidRPr="009C68C3">
        <w:rPr>
          <w:sz w:val="28"/>
          <w:szCs w:val="16"/>
        </w:rPr>
        <w:t xml:space="preserve"> для максимального використання їх на місці перенесення або для спорудження інших об'єктів.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Роботи по перенесенню надземних і підземних комунікацій повинні виконувати спеціалізовані організації. Терміни робіт по перенесенню комунікацій мають бути передбачені в проекті організації будівництва і зв'язані з початком будівництва даної ділянки дороги.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Знесення, перенесення і перевлаштування будівель, споруд, підземних і надземних комунікацій оформляють актом за участю зацікавлених радянських органів і відповідних спеціалізованих організацій і підприємств.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Контроль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тимчасових доріг і з'їздів</w:t>
      </w:r>
      <w:r w:rsidR="009223BF" w:rsidRPr="009C68C3">
        <w:rPr>
          <w:sz w:val="28"/>
          <w:szCs w:val="16"/>
        </w:rPr>
        <w:t>.</w:t>
      </w:r>
      <w:r w:rsidRPr="009C68C3">
        <w:rPr>
          <w:sz w:val="28"/>
          <w:szCs w:val="16"/>
        </w:rPr>
        <w:t xml:space="preserve"> При </w:t>
      </w:r>
      <w:r w:rsidR="009223BF" w:rsidRPr="009C68C3">
        <w:rPr>
          <w:sz w:val="28"/>
          <w:szCs w:val="16"/>
        </w:rPr>
        <w:t>влаштуванні</w:t>
      </w:r>
      <w:r w:rsidRPr="009C68C3">
        <w:rPr>
          <w:sz w:val="28"/>
          <w:szCs w:val="16"/>
        </w:rPr>
        <w:t xml:space="preserve"> тимчасових доріг і з'їздів для транспортування ґрунту і інших дорожньо-будівельних матеріалів необхідно перевіряти відповідність основних розмірів доріг проекту і раціональність їх будівництва.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Тимчасові дороги влаштовують, як правило, для двостороннього руху з шириною проїжджої частини </w:t>
      </w:r>
      <w:smartTag w:uri="urn:schemas-microsoft-com:office:smarttags" w:element="metricconverter">
        <w:smartTagPr>
          <w:attr w:name="ProductID" w:val="7 м"/>
        </w:smartTagPr>
        <w:r w:rsidRPr="009C68C3">
          <w:rPr>
            <w:sz w:val="28"/>
            <w:szCs w:val="16"/>
          </w:rPr>
          <w:t>7 м</w:t>
        </w:r>
      </w:smartTag>
      <w:r w:rsidRPr="009C68C3">
        <w:rPr>
          <w:sz w:val="28"/>
          <w:szCs w:val="16"/>
        </w:rPr>
        <w:t xml:space="preserve"> і узбіччями по </w:t>
      </w:r>
      <w:smartTag w:uri="urn:schemas-microsoft-com:office:smarttags" w:element="metricconverter">
        <w:smartTagPr>
          <w:attr w:name="ProductID" w:val="1 м"/>
        </w:smartTagPr>
        <w:r w:rsidRPr="009C68C3">
          <w:rPr>
            <w:sz w:val="28"/>
            <w:szCs w:val="16"/>
          </w:rPr>
          <w:t>1 м</w:t>
        </w:r>
      </w:smartTag>
      <w:r w:rsidRPr="009C68C3">
        <w:rPr>
          <w:sz w:val="28"/>
          <w:szCs w:val="16"/>
        </w:rPr>
        <w:t xml:space="preserve">. В разі руху автомобілів по кільцю допускається </w:t>
      </w:r>
      <w:r w:rsidR="009223BF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таких доріг з однобічним рухом з шириною проїжджої частини не менше </w:t>
      </w:r>
      <w:smartTag w:uri="urn:schemas-microsoft-com:office:smarttags" w:element="metricconverter">
        <w:smartTagPr>
          <w:attr w:name="ProductID" w:val="3,5 м"/>
        </w:smartTagPr>
        <w:r w:rsidRPr="009C68C3">
          <w:rPr>
            <w:sz w:val="28"/>
            <w:szCs w:val="16"/>
          </w:rPr>
          <w:t>3,5 м</w:t>
        </w:r>
      </w:smartTag>
      <w:r w:rsidRPr="009C68C3">
        <w:rPr>
          <w:sz w:val="28"/>
          <w:szCs w:val="16"/>
        </w:rPr>
        <w:t xml:space="preserve">. У обмежених умовах дозволяється на тимчасових дорогах </w:t>
      </w:r>
      <w:r w:rsidR="009223BF" w:rsidRPr="009C68C3">
        <w:rPr>
          <w:sz w:val="28"/>
          <w:szCs w:val="16"/>
        </w:rPr>
        <w:t>влаштову</w:t>
      </w:r>
      <w:r w:rsidRPr="009C68C3">
        <w:rPr>
          <w:sz w:val="28"/>
          <w:szCs w:val="16"/>
        </w:rPr>
        <w:t xml:space="preserve">вати узбіччя по </w:t>
      </w:r>
      <w:smartTag w:uri="urn:schemas-microsoft-com:office:smarttags" w:element="metricconverter">
        <w:smartTagPr>
          <w:attr w:name="ProductID" w:val="0,5 м"/>
        </w:smartTagPr>
        <w:r w:rsidRPr="009C68C3">
          <w:rPr>
            <w:sz w:val="28"/>
            <w:szCs w:val="16"/>
          </w:rPr>
          <w:t>0,5 м</w:t>
        </w:r>
      </w:smartTag>
      <w:r w:rsidRPr="009C68C3">
        <w:rPr>
          <w:sz w:val="28"/>
          <w:szCs w:val="16"/>
        </w:rPr>
        <w:t xml:space="preserve">, а в залежності від інтенсивності і швидкості руху автомобілів рекомендується </w:t>
      </w:r>
      <w:r w:rsidR="009223BF" w:rsidRPr="009C68C3">
        <w:rPr>
          <w:sz w:val="28"/>
          <w:szCs w:val="16"/>
        </w:rPr>
        <w:t xml:space="preserve">влаштовувати </w:t>
      </w:r>
      <w:r w:rsidRPr="009C68C3">
        <w:rPr>
          <w:sz w:val="28"/>
          <w:szCs w:val="16"/>
        </w:rPr>
        <w:t xml:space="preserve">радіуси закруглення від 100 до </w:t>
      </w:r>
      <w:smartTag w:uri="urn:schemas-microsoft-com:office:smarttags" w:element="metricconverter">
        <w:smartTagPr>
          <w:attr w:name="ProductID" w:val="300 м"/>
        </w:smartTagPr>
        <w:r w:rsidRPr="009C68C3">
          <w:rPr>
            <w:sz w:val="28"/>
            <w:szCs w:val="16"/>
          </w:rPr>
          <w:t>300 м</w:t>
        </w:r>
      </w:smartTag>
      <w:r w:rsidRPr="009C68C3">
        <w:rPr>
          <w:sz w:val="28"/>
          <w:szCs w:val="16"/>
        </w:rPr>
        <w:t xml:space="preserve">. Подовжній ухил, як правило, приймається не більше 50, найбільший допускається 80‰. У виняткових випадках допускається подовжній ухил 100‰, але тоді через кожних </w:t>
      </w:r>
      <w:smartTag w:uri="urn:schemas-microsoft-com:office:smarttags" w:element="metricconverter">
        <w:smartTagPr>
          <w:attr w:name="ProductID" w:val="600 м"/>
        </w:smartTagPr>
        <w:r w:rsidRPr="009C68C3">
          <w:rPr>
            <w:sz w:val="28"/>
            <w:szCs w:val="16"/>
          </w:rPr>
          <w:t>600 м</w:t>
        </w:r>
      </w:smartTag>
      <w:r w:rsidRPr="009C68C3">
        <w:rPr>
          <w:sz w:val="28"/>
          <w:szCs w:val="16"/>
        </w:rPr>
        <w:t xml:space="preserve"> дороги влаштовують вставки з ухилом не більше 30‰ впродовж </w:t>
      </w:r>
      <w:smartTag w:uri="urn:schemas-microsoft-com:office:smarttags" w:element="metricconverter">
        <w:smartTagPr>
          <w:attr w:name="ProductID" w:val="50 м"/>
        </w:smartTagPr>
        <w:r w:rsidRPr="009C68C3">
          <w:rPr>
            <w:sz w:val="28"/>
            <w:szCs w:val="16"/>
          </w:rPr>
          <w:t>50 м</w:t>
        </w:r>
      </w:smartTag>
      <w:r w:rsidRPr="009C68C3">
        <w:rPr>
          <w:sz w:val="28"/>
          <w:szCs w:val="16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Як правило, при будівництві доріг необхідно максимально використовувати існуючу автомобільно-дорожню мережу, а також запроектовану </w:t>
      </w:r>
      <w:r w:rsidR="009223BF" w:rsidRPr="009C68C3">
        <w:rPr>
          <w:sz w:val="28"/>
          <w:szCs w:val="16"/>
        </w:rPr>
        <w:t xml:space="preserve">і ту яка будується, </w:t>
      </w:r>
      <w:r w:rsidRPr="009C68C3">
        <w:rPr>
          <w:sz w:val="28"/>
          <w:szCs w:val="16"/>
        </w:rPr>
        <w:t xml:space="preserve">мережу постійних </w:t>
      </w:r>
      <w:r w:rsidR="00B77443" w:rsidRPr="009C68C3">
        <w:rPr>
          <w:sz w:val="28"/>
          <w:szCs w:val="16"/>
        </w:rPr>
        <w:t>внутрішньо майданчикових</w:t>
      </w:r>
      <w:r w:rsidRPr="009C68C3">
        <w:rPr>
          <w:sz w:val="28"/>
          <w:szCs w:val="16"/>
        </w:rPr>
        <w:t xml:space="preserve"> доріг, які слід будувати в першу чергу з м</w:t>
      </w:r>
      <w:r w:rsidR="009223BF" w:rsidRPr="009C68C3">
        <w:rPr>
          <w:sz w:val="28"/>
          <w:szCs w:val="16"/>
        </w:rPr>
        <w:t>етою їх подальшого використання</w:t>
      </w:r>
      <w:r w:rsidRPr="009C68C3">
        <w:rPr>
          <w:sz w:val="28"/>
          <w:szCs w:val="16"/>
        </w:rPr>
        <w:t>. Будівництво автомобільної дороги необхідно організувати так, щоб знов по</w:t>
      </w:r>
      <w:r w:rsidR="009223BF" w:rsidRPr="009C68C3">
        <w:rPr>
          <w:sz w:val="28"/>
          <w:szCs w:val="16"/>
        </w:rPr>
        <w:t>будов</w:t>
      </w:r>
      <w:r w:rsidRPr="009C68C3">
        <w:rPr>
          <w:sz w:val="28"/>
          <w:szCs w:val="16"/>
        </w:rPr>
        <w:t>ані ділянки служили для транспортування ґрунту і інших дорожньо-будівельних матеріалів і залізобетонних конструкцій і виробів.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Як виняток, будуються тимчасові автомобільні дороги для використання лише в період будівництва. На таких дорогах покриття, як правило, не влаштовують. Вологі піски лише профілюють і укочують, сухі укріплюють шаром суглинку завтовшки до </w:t>
      </w:r>
      <w:smartTag w:uri="urn:schemas-microsoft-com:office:smarttags" w:element="metricconverter">
        <w:smartTagPr>
          <w:attr w:name="ProductID" w:val="0,5 м"/>
        </w:smartTagPr>
        <w:r w:rsidRPr="009C68C3">
          <w:rPr>
            <w:sz w:val="28"/>
            <w:szCs w:val="16"/>
          </w:rPr>
          <w:t>0,5 м</w:t>
        </w:r>
      </w:smartTag>
      <w:r w:rsidRPr="009C68C3">
        <w:rPr>
          <w:sz w:val="28"/>
          <w:szCs w:val="16"/>
        </w:rPr>
        <w:t xml:space="preserve"> з відповідним плануванням і укочуванням. Дороги з глинистих ґрунтів укріплюють добавками шлаку або дрібного каміння завтовшки до </w:t>
      </w:r>
      <w:smartTag w:uri="urn:schemas-microsoft-com:office:smarttags" w:element="metricconverter">
        <w:smartTagPr>
          <w:attr w:name="ProductID" w:val="0,4 м"/>
        </w:smartTagPr>
        <w:r w:rsidRPr="009C68C3">
          <w:rPr>
            <w:sz w:val="28"/>
            <w:szCs w:val="16"/>
          </w:rPr>
          <w:t>0,4 м</w:t>
        </w:r>
      </w:smartTag>
      <w:r w:rsidRPr="009C68C3">
        <w:rPr>
          <w:sz w:val="28"/>
          <w:szCs w:val="16"/>
        </w:rPr>
        <w:t xml:space="preserve"> з плануванням і укочуванням. Ґрунтові і укріплені дороги слід постійно профілювати.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У місцях в'їздів і виїздів на всю ширину дороги вла</w:t>
      </w:r>
      <w:r w:rsidR="009223BF" w:rsidRPr="009C68C3">
        <w:rPr>
          <w:sz w:val="28"/>
          <w:szCs w:val="16"/>
        </w:rPr>
        <w:t>штову</w:t>
      </w:r>
      <w:r w:rsidRPr="009C68C3">
        <w:rPr>
          <w:sz w:val="28"/>
          <w:szCs w:val="16"/>
        </w:rPr>
        <w:t xml:space="preserve">ють покриття із збірних залізобетонних плит або укладають ці плити у вигляді колії.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З метою знепилювання тимчасові дороги влітку слід періодично поливати водою, взимку очищати від льоду і снігу, під час ожеледі посипати піском і шлаком.</w:t>
      </w:r>
      <w:r w:rsidR="00B7744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Контроль виробництва водовідвідних і осушних робіт. В першу чергу необхідно перевірити правильність розрахунку тимчасових водовідвідних пристроїв. До початку виробництва основних видів робіт всі виїмки, кар'єри, котловани, канави, траншеї і інші заглиблення, які необхідно буде влаштовувати в процесі виробництва робіт, забезпечують водовідвідними спорудами. Для цього використовують і існуючі резерви. Поперечний пере</w:t>
      </w:r>
      <w:r w:rsidR="0025108C" w:rsidRPr="009C68C3">
        <w:rPr>
          <w:sz w:val="28"/>
          <w:szCs w:val="16"/>
        </w:rPr>
        <w:t>різ</w:t>
      </w:r>
      <w:r w:rsidRPr="009C68C3">
        <w:rPr>
          <w:sz w:val="28"/>
          <w:szCs w:val="16"/>
        </w:rPr>
        <w:t xml:space="preserve"> водовідвідних споруд розраховують на пропуск талих і зливових вод, а також змішаної витрати з повторюваністю, що перевищує термін будівництва споруди</w:t>
      </w:r>
      <w:r w:rsidR="0025108C" w:rsidRPr="009C68C3">
        <w:rPr>
          <w:sz w:val="28"/>
          <w:szCs w:val="16"/>
        </w:rPr>
        <w:t xml:space="preserve"> в три рази</w:t>
      </w:r>
      <w:r w:rsidRPr="009C68C3">
        <w:rPr>
          <w:sz w:val="28"/>
          <w:szCs w:val="16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Перевіряють подовжній ухил водовідвідних споруд. Тимчасові водовідвідні споруди повинні мати подовжній ухил не менше 3, а у виняткових випадках — не менше 2‰. З іншого боку, подовжній ухил має бути не більш допустимого за умовами розмиву ґрунтів, з яких влаштовані водовідвідні споруди.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Всі тимчасові водовідвідні споруди будують в с</w:t>
      </w:r>
      <w:r w:rsidR="00EF3431" w:rsidRPr="009C68C3">
        <w:rPr>
          <w:sz w:val="28"/>
          <w:szCs w:val="16"/>
        </w:rPr>
        <w:t>уво</w:t>
      </w:r>
      <w:r w:rsidRPr="009C68C3">
        <w:rPr>
          <w:sz w:val="28"/>
          <w:szCs w:val="16"/>
        </w:rPr>
        <w:t xml:space="preserve">рій відповідності з проектною документацією. При будівництві необхідно витримувати відстані від водовідвідних споруд, що будуються, до об'єктів, що </w:t>
      </w:r>
      <w:r w:rsidR="00EF3431" w:rsidRPr="009C68C3">
        <w:rPr>
          <w:sz w:val="28"/>
          <w:szCs w:val="16"/>
        </w:rPr>
        <w:t xml:space="preserve">ними </w:t>
      </w:r>
      <w:r w:rsidRPr="009C68C3">
        <w:rPr>
          <w:sz w:val="28"/>
          <w:szCs w:val="16"/>
        </w:rPr>
        <w:t xml:space="preserve">оберігаються.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</w:rPr>
        <w:t xml:space="preserve">Водовідвідні споруди, які оберігають об'єкти, що будуються, від </w:t>
      </w:r>
      <w:r w:rsidR="00EF3431" w:rsidRPr="009C68C3">
        <w:rPr>
          <w:sz w:val="28"/>
          <w:szCs w:val="16"/>
        </w:rPr>
        <w:t>надходження</w:t>
      </w:r>
      <w:r w:rsidRPr="009C68C3">
        <w:rPr>
          <w:sz w:val="28"/>
          <w:szCs w:val="16"/>
        </w:rPr>
        <w:t xml:space="preserve"> поверхневих вод, повинні </w:t>
      </w:r>
      <w:r w:rsidR="00EF3431" w:rsidRPr="009C68C3">
        <w:rPr>
          <w:sz w:val="28"/>
          <w:szCs w:val="16"/>
        </w:rPr>
        <w:t>підтриму</w:t>
      </w:r>
      <w:r w:rsidR="00B77443">
        <w:rPr>
          <w:sz w:val="28"/>
          <w:szCs w:val="16"/>
        </w:rPr>
        <w:t>ва</w:t>
      </w:r>
      <w:r w:rsidRPr="009C68C3">
        <w:rPr>
          <w:sz w:val="28"/>
          <w:szCs w:val="16"/>
        </w:rPr>
        <w:t>тися в справному стані будівельною організацією.</w:t>
      </w:r>
      <w:r w:rsidR="00B7744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Воду з водовідвідних споруд відводять в знижені місця на достатню відстань від об'єкту, що будується. Відведення води не повинне приводити до заболочування місцевості. Не можна допускати, щоб відведена вода розмивала ґрунт, псувала сільськогосподарські угіддя, а також підтоплювала існуючі будівлі, споруди і інші об'єкти.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</w:p>
    <w:p w:rsidR="003F1AAE" w:rsidRPr="009C68C3" w:rsidRDefault="00B77443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  <w:r w:rsidRPr="009C68C3">
        <w:rPr>
          <w:sz w:val="28"/>
          <w:szCs w:val="16"/>
        </w:rPr>
        <w:t>Ґрунти для спорудження земляного полотна</w:t>
      </w:r>
    </w:p>
    <w:p w:rsidR="003F1AAE" w:rsidRPr="009C68C3" w:rsidRDefault="003F1AAE" w:rsidP="009C68C3">
      <w:pPr>
        <w:spacing w:line="360" w:lineRule="auto"/>
        <w:ind w:firstLine="709"/>
        <w:jc w:val="both"/>
        <w:outlineLvl w:val="0"/>
        <w:rPr>
          <w:sz w:val="28"/>
          <w:szCs w:val="16"/>
          <w:lang w:val="uz-Cyrl-UZ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</w:rPr>
        <w:t xml:space="preserve">Конструкція, ґрунти і методи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земляного полотна повинні забезпечувати збереження його проектної геометричної форми, міцність і стійкість ґрунтової </w:t>
      </w:r>
      <w:r w:rsidR="00EF3431" w:rsidRPr="009C68C3">
        <w:rPr>
          <w:sz w:val="28"/>
          <w:szCs w:val="16"/>
        </w:rPr>
        <w:t>осно</w:t>
      </w:r>
      <w:r w:rsidRPr="009C68C3">
        <w:rPr>
          <w:sz w:val="28"/>
          <w:szCs w:val="16"/>
        </w:rPr>
        <w:t>ви і вс</w:t>
      </w:r>
      <w:r w:rsidRPr="009C68C3">
        <w:rPr>
          <w:sz w:val="28"/>
          <w:szCs w:val="16"/>
          <w:lang w:val="uz-Cyrl-UZ"/>
        </w:rPr>
        <w:t>ього</w:t>
      </w:r>
      <w:r w:rsidRPr="009C68C3">
        <w:rPr>
          <w:sz w:val="28"/>
          <w:szCs w:val="16"/>
        </w:rPr>
        <w:t xml:space="preserve"> дорожнього одягу незалежно від погодн</w:t>
      </w:r>
      <w:r w:rsidR="000C19C3">
        <w:rPr>
          <w:sz w:val="28"/>
          <w:szCs w:val="16"/>
        </w:rPr>
        <w:t>и</w:t>
      </w:r>
      <w:r w:rsidRPr="009C68C3">
        <w:rPr>
          <w:sz w:val="28"/>
          <w:szCs w:val="16"/>
        </w:rPr>
        <w:t>х умов, пори року і транспортних навантажень.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При виборі грунтів для </w:t>
      </w:r>
      <w:r w:rsidR="00F52E7C" w:rsidRPr="009C68C3">
        <w:rPr>
          <w:sz w:val="28"/>
          <w:szCs w:val="16"/>
          <w:lang w:val="uz-Cyrl-UZ"/>
        </w:rPr>
        <w:t>влаштування</w:t>
      </w:r>
      <w:r w:rsidRPr="009C68C3">
        <w:rPr>
          <w:sz w:val="28"/>
          <w:szCs w:val="16"/>
          <w:lang w:val="uz-Cyrl-UZ"/>
        </w:rPr>
        <w:t xml:space="preserve"> земляного полотна автомобільних доріг необхідно згідно </w:t>
      </w:r>
      <w:r w:rsidR="00AF7249" w:rsidRPr="009C68C3">
        <w:rPr>
          <w:sz w:val="28"/>
          <w:szCs w:val="16"/>
        </w:rPr>
        <w:t>нормативних документів</w:t>
      </w:r>
      <w:r w:rsidRPr="009C68C3">
        <w:rPr>
          <w:sz w:val="28"/>
          <w:szCs w:val="16"/>
          <w:lang w:val="uz-Cyrl-UZ"/>
        </w:rPr>
        <w:t xml:space="preserve"> </w:t>
      </w:r>
      <w:r w:rsidR="00AF7249" w:rsidRPr="009C68C3">
        <w:rPr>
          <w:sz w:val="28"/>
          <w:szCs w:val="16"/>
        </w:rPr>
        <w:t>провес</w:t>
      </w:r>
      <w:r w:rsidRPr="009C68C3">
        <w:rPr>
          <w:sz w:val="28"/>
          <w:szCs w:val="16"/>
          <w:lang w:val="uz-Cyrl-UZ"/>
        </w:rPr>
        <w:t>ти лабораторні дослідження фізіко-механічніх властивостей грунту і визначити гранулометричний склад, об'ємну і питому вагу скелета грунту;</w:t>
      </w:r>
      <w:r w:rsidR="000C19C3">
        <w:rPr>
          <w:sz w:val="28"/>
          <w:szCs w:val="16"/>
        </w:rPr>
        <w:t xml:space="preserve"> </w:t>
      </w:r>
      <w:r w:rsidRPr="009C68C3">
        <w:rPr>
          <w:sz w:val="28"/>
          <w:szCs w:val="16"/>
          <w:lang w:val="uz-Cyrl-UZ"/>
        </w:rPr>
        <w:t>мінералогічний склад, а також наявність гумусу і рослинних залишків; межі і числ</w:t>
      </w:r>
      <w:r w:rsidR="00AF7249" w:rsidRPr="009C68C3">
        <w:rPr>
          <w:sz w:val="28"/>
          <w:szCs w:val="16"/>
        </w:rPr>
        <w:t>а</w:t>
      </w:r>
      <w:r w:rsidRPr="009C68C3">
        <w:rPr>
          <w:sz w:val="28"/>
          <w:szCs w:val="16"/>
          <w:lang w:val="uz-Cyrl-UZ"/>
        </w:rPr>
        <w:t xml:space="preserve"> пластичності, показник консистенції; коефіцієнт фільтрації; кут внутрішнього тертя і коефіцієнт зчеплення; мір</w:t>
      </w:r>
      <w:r w:rsidR="00AF7249" w:rsidRPr="009C68C3">
        <w:rPr>
          <w:sz w:val="28"/>
          <w:szCs w:val="16"/>
        </w:rPr>
        <w:t>у</w:t>
      </w:r>
      <w:r w:rsidRPr="009C68C3">
        <w:rPr>
          <w:sz w:val="28"/>
          <w:szCs w:val="16"/>
          <w:lang w:val="uz-Cyrl-UZ"/>
        </w:rPr>
        <w:t xml:space="preserve"> засоленності; розмочення, набухання і усадку; тимчасовий опір стискуванню і тріщин</w:t>
      </w:r>
      <w:r w:rsidR="00AF7249" w:rsidRPr="009C68C3">
        <w:rPr>
          <w:sz w:val="28"/>
          <w:szCs w:val="16"/>
        </w:rPr>
        <w:t>у</w:t>
      </w:r>
      <w:r w:rsidRPr="009C68C3">
        <w:rPr>
          <w:sz w:val="28"/>
          <w:szCs w:val="16"/>
          <w:lang w:val="uz-Cyrl-UZ"/>
        </w:rPr>
        <w:t>ватість скельних грунтів при в</w:t>
      </w:r>
      <w:r w:rsidR="00AF7249" w:rsidRPr="009C68C3">
        <w:rPr>
          <w:sz w:val="28"/>
          <w:szCs w:val="16"/>
        </w:rPr>
        <w:t>икорист</w:t>
      </w:r>
      <w:r w:rsidRPr="009C68C3">
        <w:rPr>
          <w:sz w:val="28"/>
          <w:szCs w:val="16"/>
          <w:lang w:val="uz-Cyrl-UZ"/>
        </w:rPr>
        <w:t xml:space="preserve">анні їх для </w:t>
      </w:r>
      <w:r w:rsidR="00F52E7C" w:rsidRPr="009C68C3">
        <w:rPr>
          <w:sz w:val="28"/>
          <w:szCs w:val="16"/>
          <w:lang w:val="uz-Cyrl-UZ"/>
        </w:rPr>
        <w:t>влаштування</w:t>
      </w:r>
      <w:r w:rsidRPr="009C68C3">
        <w:rPr>
          <w:sz w:val="28"/>
          <w:szCs w:val="16"/>
          <w:lang w:val="uz-Cyrl-UZ"/>
        </w:rPr>
        <w:t xml:space="preserve"> земляного полотна; максимальну щільність і оптимальну вологість по методу стандартного ущільнення; засміченість корінням дерев і іншими предметами; </w:t>
      </w:r>
      <w:r w:rsidR="00AF7249" w:rsidRPr="009C68C3">
        <w:rPr>
          <w:sz w:val="28"/>
          <w:szCs w:val="16"/>
        </w:rPr>
        <w:t xml:space="preserve">несучу </w:t>
      </w:r>
      <w:r w:rsidRPr="009C68C3">
        <w:rPr>
          <w:sz w:val="28"/>
          <w:szCs w:val="16"/>
          <w:lang w:val="uz-Cyrl-UZ"/>
        </w:rPr>
        <w:t>здатність на необхідних відмітках по висоті насипу або стійкість укосів, при глибоких виїмках.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При </w:t>
      </w:r>
      <w:r w:rsidR="00AF7249" w:rsidRPr="009C68C3">
        <w:rPr>
          <w:sz w:val="28"/>
          <w:szCs w:val="16"/>
        </w:rPr>
        <w:t>влаштуванні</w:t>
      </w:r>
      <w:r w:rsidRPr="009C68C3">
        <w:rPr>
          <w:sz w:val="28"/>
          <w:szCs w:val="16"/>
          <w:lang w:val="uz-Cyrl-UZ"/>
        </w:rPr>
        <w:t xml:space="preserve"> земляного полотна автомобільних доріг необхідно враховувати фізіко-механічні властивості грунтів і їх стан, а також природні умови в районі будівництва дороги.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Грунти, що рекомендуються для в</w:t>
      </w:r>
      <w:r w:rsidR="00AF7249" w:rsidRPr="009C68C3">
        <w:rPr>
          <w:sz w:val="28"/>
          <w:szCs w:val="16"/>
        </w:rPr>
        <w:t>икорист</w:t>
      </w:r>
      <w:r w:rsidRPr="009C68C3">
        <w:rPr>
          <w:sz w:val="28"/>
          <w:szCs w:val="16"/>
          <w:lang w:val="uz-Cyrl-UZ"/>
        </w:rPr>
        <w:t>ання. Для спорудження насипів можна застосовувати без обмеження грунти, міцність і стійкість насипу яких не залежать від дії природних чинників.</w:t>
      </w:r>
      <w:r w:rsidRPr="009C68C3">
        <w:rPr>
          <w:sz w:val="28"/>
          <w:szCs w:val="16"/>
        </w:rPr>
        <w:t xml:space="preserve"> </w:t>
      </w:r>
      <w:r w:rsidRPr="009C68C3">
        <w:rPr>
          <w:sz w:val="28"/>
          <w:szCs w:val="16"/>
          <w:lang w:val="uz-Cyrl-UZ"/>
        </w:rPr>
        <w:t>До таких грунтів відносять скельні грунти із слабо- і легковив</w:t>
      </w:r>
      <w:r w:rsidR="00AF7249" w:rsidRPr="009C68C3">
        <w:rPr>
          <w:sz w:val="28"/>
          <w:szCs w:val="16"/>
        </w:rPr>
        <w:t>і</w:t>
      </w:r>
      <w:r w:rsidRPr="009C68C3">
        <w:rPr>
          <w:sz w:val="28"/>
          <w:szCs w:val="16"/>
          <w:lang w:val="uz-Cyrl-UZ"/>
        </w:rPr>
        <w:t>трю</w:t>
      </w:r>
      <w:r w:rsidR="00AF7249" w:rsidRPr="009C68C3">
        <w:rPr>
          <w:sz w:val="28"/>
          <w:szCs w:val="16"/>
        </w:rPr>
        <w:t>ван</w:t>
      </w:r>
      <w:r w:rsidRPr="009C68C3">
        <w:rPr>
          <w:sz w:val="28"/>
          <w:szCs w:val="16"/>
          <w:lang w:val="uz-Cyrl-UZ"/>
        </w:rPr>
        <w:t>их гірських порід, що не розчиняються і нерозм'якшу</w:t>
      </w:r>
      <w:r w:rsidR="00AF7249" w:rsidRPr="009C68C3">
        <w:rPr>
          <w:sz w:val="28"/>
          <w:szCs w:val="16"/>
        </w:rPr>
        <w:t>ються</w:t>
      </w:r>
      <w:r w:rsidRPr="009C68C3">
        <w:rPr>
          <w:sz w:val="28"/>
          <w:szCs w:val="16"/>
          <w:lang w:val="uz-Cyrl-UZ"/>
        </w:rPr>
        <w:t xml:space="preserve"> у воді, крупноуламкові і піщані грунти; окрім пилуватих і дрібних недренуючих пісків, і супіску легкі великі.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До скельних грунтів із слабо- і легковивітрюваних нерозчинних і нерозм'якшуваних у воді гірських порід відносяться такі, в яких відношення тимчасового опору стискуванню в насиченому водою стані до тимчасового опору стискуванню в повітряно-сухому стані рівне або більше 0,75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До слабовивітрюван</w:t>
      </w:r>
      <w:r w:rsidR="00AF7249" w:rsidRPr="009C68C3">
        <w:rPr>
          <w:sz w:val="28"/>
          <w:szCs w:val="16"/>
        </w:rPr>
        <w:t>их</w:t>
      </w:r>
      <w:r w:rsidRPr="009C68C3">
        <w:rPr>
          <w:sz w:val="28"/>
          <w:szCs w:val="16"/>
          <w:lang w:val="uz-Cyrl-UZ"/>
        </w:rPr>
        <w:t xml:space="preserve"> відносяться породи I групи:</w:t>
      </w:r>
    </w:p>
    <w:p w:rsidR="003F1AAE" w:rsidRPr="009C68C3" w:rsidRDefault="003F1AAE" w:rsidP="009C68C3">
      <w:pPr>
        <w:numPr>
          <w:ilvl w:val="0"/>
          <w:numId w:val="9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глибинні і магматичні, що вилилися, окрім порфіровідних і грубозернистих порід з розміром зерен 5—10 мм; </w:t>
      </w:r>
    </w:p>
    <w:p w:rsidR="003F1AAE" w:rsidRPr="009C68C3" w:rsidRDefault="003F1AAE" w:rsidP="009C68C3">
      <w:pPr>
        <w:numPr>
          <w:ilvl w:val="0"/>
          <w:numId w:val="9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метаморфічні, кварцити, яшми, мрамори, гнейси, магматіти, еклогити, роговики, скарни, спілозіти, рогово-обманков</w:t>
      </w:r>
      <w:r w:rsidR="00AF7249" w:rsidRPr="009C68C3">
        <w:rPr>
          <w:sz w:val="28"/>
          <w:szCs w:val="16"/>
        </w:rPr>
        <w:t>і</w:t>
      </w:r>
      <w:r w:rsidRPr="009C68C3">
        <w:rPr>
          <w:sz w:val="28"/>
          <w:szCs w:val="16"/>
          <w:lang w:val="uz-Cyrl-UZ"/>
        </w:rPr>
        <w:t xml:space="preserve">; </w:t>
      </w:r>
    </w:p>
    <w:p w:rsidR="003F1AAE" w:rsidRPr="009C68C3" w:rsidRDefault="003F1AAE" w:rsidP="009C68C3">
      <w:pPr>
        <w:numPr>
          <w:ilvl w:val="0"/>
          <w:numId w:val="9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осадові: піщаники, брекчії і конгломерати з крем'янистою, карбонатною, опаловою і залізистою цементацією, доломіт, щільні опоки і вапняки з розміром зерен до </w:t>
      </w:r>
      <w:smartTag w:uri="urn:schemas-microsoft-com:office:smarttags" w:element="metricconverter">
        <w:smartTagPr>
          <w:attr w:name="ProductID" w:val="1 мм"/>
        </w:smartTagPr>
        <w:r w:rsidRPr="009C68C3">
          <w:rPr>
            <w:sz w:val="28"/>
            <w:szCs w:val="16"/>
            <w:lang w:val="uz-Cyrl-UZ"/>
          </w:rPr>
          <w:t>1 мм</w:t>
        </w:r>
      </w:smartTag>
      <w:r w:rsidRPr="009C68C3">
        <w:rPr>
          <w:sz w:val="28"/>
          <w:szCs w:val="16"/>
          <w:lang w:val="uz-Cyrl-UZ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До легковивітрюваних нерозм'якшуваних у воді гірських порід відносять:</w:t>
      </w:r>
    </w:p>
    <w:p w:rsidR="003F1AAE" w:rsidRPr="009C68C3" w:rsidRDefault="003F1AAE" w:rsidP="009C68C3">
      <w:pPr>
        <w:numPr>
          <w:ilvl w:val="0"/>
          <w:numId w:val="1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всі породи I групи при розмірі в них окремих блоків менше </w:t>
      </w:r>
      <w:smartTag w:uri="urn:schemas-microsoft-com:office:smarttags" w:element="metricconverter">
        <w:smartTagPr>
          <w:attr w:name="ProductID" w:val="0,3 м"/>
        </w:smartTagPr>
        <w:r w:rsidRPr="009C68C3">
          <w:rPr>
            <w:sz w:val="28"/>
            <w:szCs w:val="16"/>
            <w:lang w:val="uz-Cyrl-UZ"/>
          </w:rPr>
          <w:t>0,3 м</w:t>
        </w:r>
      </w:smartTag>
      <w:r w:rsidRPr="009C68C3">
        <w:rPr>
          <w:sz w:val="28"/>
          <w:szCs w:val="16"/>
          <w:lang w:val="uz-Cyrl-UZ"/>
        </w:rPr>
        <w:t>;</w:t>
      </w:r>
    </w:p>
    <w:p w:rsidR="003F1AAE" w:rsidRPr="009C68C3" w:rsidRDefault="003F1AAE" w:rsidP="009C68C3">
      <w:pPr>
        <w:numPr>
          <w:ilvl w:val="0"/>
          <w:numId w:val="1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глибинні породи грубозернистої і порфіровідной структури, що вилилися; </w:t>
      </w:r>
    </w:p>
    <w:p w:rsidR="003F1AAE" w:rsidRPr="009C68C3" w:rsidRDefault="003F1AAE" w:rsidP="009C68C3">
      <w:pPr>
        <w:numPr>
          <w:ilvl w:val="0"/>
          <w:numId w:val="1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кристалічні сланці (хлоритові, тальк, амфіболітові і ін.); </w:t>
      </w:r>
    </w:p>
    <w:p w:rsidR="003F1AAE" w:rsidRPr="009C68C3" w:rsidRDefault="003F1AAE" w:rsidP="009C68C3">
      <w:pPr>
        <w:numPr>
          <w:ilvl w:val="0"/>
          <w:numId w:val="1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сланці філлітові і глинисті; </w:t>
      </w:r>
    </w:p>
    <w:p w:rsidR="003F1AAE" w:rsidRPr="009C68C3" w:rsidRDefault="003F1AAE" w:rsidP="009C68C3">
      <w:pPr>
        <w:numPr>
          <w:ilvl w:val="0"/>
          <w:numId w:val="1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нерозм'якшувані породи ІІІ групи; </w:t>
      </w:r>
    </w:p>
    <w:p w:rsidR="003F1AAE" w:rsidRPr="009C68C3" w:rsidRDefault="003F1AAE" w:rsidP="009C68C3">
      <w:pPr>
        <w:numPr>
          <w:ilvl w:val="0"/>
          <w:numId w:val="1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мергель з домішкою глини менше 50%.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Великоблочні грунти підрозділяють на наступні види: </w:t>
      </w:r>
    </w:p>
    <w:p w:rsidR="003F1AAE" w:rsidRPr="009C68C3" w:rsidRDefault="003F1AAE" w:rsidP="009C68C3">
      <w:pPr>
        <w:numPr>
          <w:ilvl w:val="0"/>
          <w:numId w:val="1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бриловий, в якому маса каменів більше </w:t>
      </w:r>
      <w:smartTag w:uri="urn:schemas-microsoft-com:office:smarttags" w:element="metricconverter">
        <w:smartTagPr>
          <w:attr w:name="ProductID" w:val="200 мм"/>
        </w:smartTagPr>
        <w:r w:rsidRPr="009C68C3">
          <w:rPr>
            <w:sz w:val="28"/>
            <w:szCs w:val="16"/>
            <w:lang w:val="uz-Cyrl-UZ"/>
          </w:rPr>
          <w:t>200 мм</w:t>
        </w:r>
      </w:smartTag>
      <w:r w:rsidRPr="009C68C3">
        <w:rPr>
          <w:sz w:val="28"/>
          <w:szCs w:val="16"/>
          <w:lang w:val="uz-Cyrl-UZ"/>
        </w:rPr>
        <w:t xml:space="preserve"> складає більше 50% загальної маси сухого грунту; </w:t>
      </w:r>
    </w:p>
    <w:p w:rsidR="003F1AAE" w:rsidRPr="009C68C3" w:rsidRDefault="003F1AAE" w:rsidP="009C68C3">
      <w:pPr>
        <w:numPr>
          <w:ilvl w:val="0"/>
          <w:numId w:val="1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якщо переважають окатанні камені, грунт називається валуном; </w:t>
      </w:r>
    </w:p>
    <w:p w:rsidR="003F1AAE" w:rsidRPr="009C68C3" w:rsidRDefault="003F1AAE" w:rsidP="009C68C3">
      <w:pPr>
        <w:numPr>
          <w:ilvl w:val="0"/>
          <w:numId w:val="1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щебеневий, або галечниковий, в якому маса зерен розміром більше </w:t>
      </w:r>
      <w:smartTag w:uri="urn:schemas-microsoft-com:office:smarttags" w:element="metricconverter">
        <w:smartTagPr>
          <w:attr w:name="ProductID" w:val="10 мм"/>
        </w:smartTagPr>
        <w:r w:rsidRPr="009C68C3">
          <w:rPr>
            <w:sz w:val="28"/>
            <w:szCs w:val="16"/>
            <w:lang w:val="uz-Cyrl-UZ"/>
          </w:rPr>
          <w:t>10 мм</w:t>
        </w:r>
      </w:smartTag>
      <w:r w:rsidRPr="009C68C3">
        <w:rPr>
          <w:sz w:val="28"/>
          <w:szCs w:val="16"/>
          <w:lang w:val="uz-Cyrl-UZ"/>
        </w:rPr>
        <w:t xml:space="preserve"> складає більше 50% маси всього грунту; </w:t>
      </w:r>
    </w:p>
    <w:p w:rsidR="003F1AAE" w:rsidRPr="009C68C3" w:rsidRDefault="003F1AAE" w:rsidP="009C68C3">
      <w:pPr>
        <w:numPr>
          <w:ilvl w:val="0"/>
          <w:numId w:val="1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дресвяний, або граві</w:t>
      </w:r>
      <w:r w:rsidR="00AF7249" w:rsidRPr="009C68C3">
        <w:rPr>
          <w:sz w:val="28"/>
          <w:szCs w:val="16"/>
        </w:rPr>
        <w:t>йн</w:t>
      </w:r>
      <w:r w:rsidRPr="009C68C3">
        <w:rPr>
          <w:sz w:val="28"/>
          <w:szCs w:val="16"/>
          <w:lang w:val="uz-Cyrl-UZ"/>
        </w:rPr>
        <w:t xml:space="preserve">ий, в якому маса зерен більше </w:t>
      </w:r>
      <w:smartTag w:uri="urn:schemas-microsoft-com:office:smarttags" w:element="metricconverter">
        <w:smartTagPr>
          <w:attr w:name="ProductID" w:val="2 мм"/>
        </w:smartTagPr>
        <w:r w:rsidRPr="009C68C3">
          <w:rPr>
            <w:sz w:val="28"/>
            <w:szCs w:val="16"/>
            <w:lang w:val="uz-Cyrl-UZ"/>
          </w:rPr>
          <w:t>2 мм</w:t>
        </w:r>
      </w:smartTag>
      <w:r w:rsidRPr="009C68C3">
        <w:rPr>
          <w:sz w:val="28"/>
          <w:szCs w:val="16"/>
          <w:lang w:val="uz-Cyrl-UZ"/>
        </w:rPr>
        <w:t xml:space="preserve"> складає більше 50% маси грунту.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Піщані грунти, окрім пил</w:t>
      </w:r>
      <w:r w:rsidR="00AF7249" w:rsidRPr="009C68C3">
        <w:rPr>
          <w:sz w:val="28"/>
          <w:szCs w:val="16"/>
        </w:rPr>
        <w:t>у</w:t>
      </w:r>
      <w:r w:rsidRPr="009C68C3">
        <w:rPr>
          <w:sz w:val="28"/>
          <w:szCs w:val="16"/>
          <w:lang w:val="uz-Cyrl-UZ"/>
        </w:rPr>
        <w:t xml:space="preserve">ватих і дрібних недренуючих пісків, підрозділяють на декілька видів (таблиця. </w:t>
      </w:r>
      <w:r w:rsidRPr="009C68C3">
        <w:rPr>
          <w:sz w:val="28"/>
          <w:szCs w:val="16"/>
        </w:rPr>
        <w:t>1</w:t>
      </w:r>
      <w:r w:rsidRPr="009C68C3">
        <w:rPr>
          <w:sz w:val="28"/>
          <w:szCs w:val="16"/>
          <w:lang w:val="uz-Cyrl-UZ"/>
        </w:rPr>
        <w:t>).</w:t>
      </w:r>
    </w:p>
    <w:p w:rsidR="000C19C3" w:rsidRDefault="000C19C3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Таблиця </w:t>
      </w:r>
      <w:r w:rsidRPr="009C68C3">
        <w:rPr>
          <w:sz w:val="28"/>
          <w:szCs w:val="16"/>
        </w:rPr>
        <w:t>1</w:t>
      </w:r>
      <w:r w:rsidRPr="009C68C3">
        <w:rPr>
          <w:sz w:val="28"/>
          <w:szCs w:val="16"/>
          <w:lang w:val="uz-Cyrl-UZ"/>
        </w:rPr>
        <w:t xml:space="preserve"> - Піщанні грунти, </w:t>
      </w:r>
      <w:r w:rsidR="00AF7249" w:rsidRPr="009C68C3">
        <w:rPr>
          <w:sz w:val="28"/>
          <w:szCs w:val="16"/>
        </w:rPr>
        <w:t>що використовуються</w:t>
      </w:r>
      <w:r w:rsidRPr="009C68C3">
        <w:rPr>
          <w:sz w:val="28"/>
          <w:szCs w:val="16"/>
          <w:lang w:val="uz-Cyrl-UZ"/>
        </w:rPr>
        <w:t xml:space="preserve"> для спорудження земляного полотна </w:t>
      </w:r>
    </w:p>
    <w:tbl>
      <w:tblPr>
        <w:tblpPr w:leftFromText="180" w:rightFromText="180" w:vertAnchor="text" w:horzAnchor="margin" w:tblpXSpec="center" w:tblpY="119"/>
        <w:tblW w:w="455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4"/>
        <w:gridCol w:w="2590"/>
        <w:gridCol w:w="3452"/>
      </w:tblGrid>
      <w:tr w:rsidR="003F1AAE" w:rsidRPr="000C19C3" w:rsidTr="000C19C3">
        <w:trPr>
          <w:trHeight w:hRule="exact" w:val="554"/>
        </w:trPr>
        <w:tc>
          <w:tcPr>
            <w:tcW w:w="1482" w:type="pct"/>
            <w:vMerge w:val="restart"/>
            <w:shd w:val="clear" w:color="auto" w:fill="FFFFFF"/>
            <w:vAlign w:val="center"/>
          </w:tcPr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0C19C3">
              <w:rPr>
                <w:sz w:val="20"/>
                <w:szCs w:val="20"/>
              </w:rPr>
              <w:t>П</w:t>
            </w:r>
            <w:r w:rsidRPr="000C19C3">
              <w:rPr>
                <w:sz w:val="20"/>
                <w:szCs w:val="20"/>
                <w:lang w:val="uz-Cyrl-UZ"/>
              </w:rPr>
              <w:t>і</w:t>
            </w:r>
            <w:r w:rsidRPr="000C19C3">
              <w:rPr>
                <w:sz w:val="20"/>
                <w:szCs w:val="20"/>
              </w:rPr>
              <w:t>сок</w:t>
            </w:r>
          </w:p>
        </w:tc>
        <w:tc>
          <w:tcPr>
            <w:tcW w:w="3518" w:type="pct"/>
            <w:gridSpan w:val="2"/>
            <w:shd w:val="clear" w:color="auto" w:fill="FFFFFF"/>
            <w:vAlign w:val="center"/>
          </w:tcPr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  <w:lang w:val="uz-Cyrl-UZ"/>
              </w:rPr>
              <w:t>Розділення частинок</w:t>
            </w:r>
            <w:r w:rsidRPr="000C19C3">
              <w:rPr>
                <w:sz w:val="20"/>
                <w:szCs w:val="20"/>
              </w:rPr>
              <w:t xml:space="preserve"> грунт</w:t>
            </w:r>
            <w:r w:rsidRPr="000C19C3">
              <w:rPr>
                <w:sz w:val="20"/>
                <w:szCs w:val="20"/>
                <w:lang w:val="uz-Cyrl-UZ"/>
              </w:rPr>
              <w:t>у</w:t>
            </w:r>
            <w:r w:rsidRPr="000C19C3">
              <w:rPr>
                <w:sz w:val="20"/>
                <w:szCs w:val="20"/>
              </w:rPr>
              <w:t xml:space="preserve"> по крупност</w:t>
            </w:r>
            <w:r w:rsidRPr="000C19C3">
              <w:rPr>
                <w:sz w:val="20"/>
                <w:szCs w:val="20"/>
                <w:lang w:val="uz-Cyrl-UZ"/>
              </w:rPr>
              <w:t>і</w:t>
            </w:r>
          </w:p>
        </w:tc>
      </w:tr>
      <w:tr w:rsidR="003F1AAE" w:rsidRPr="000C19C3" w:rsidTr="000C19C3">
        <w:trPr>
          <w:trHeight w:hRule="exact" w:val="722"/>
        </w:trPr>
        <w:tc>
          <w:tcPr>
            <w:tcW w:w="1482" w:type="pct"/>
            <w:vMerge/>
            <w:shd w:val="clear" w:color="auto" w:fill="FFFFFF"/>
            <w:vAlign w:val="center"/>
          </w:tcPr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8" w:type="pct"/>
            <w:shd w:val="clear" w:color="auto" w:fill="FFFFFF"/>
            <w:vAlign w:val="center"/>
          </w:tcPr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0C19C3">
              <w:rPr>
                <w:sz w:val="20"/>
                <w:szCs w:val="20"/>
              </w:rPr>
              <w:t>Крупн</w:t>
            </w:r>
            <w:r w:rsidRPr="000C19C3">
              <w:rPr>
                <w:sz w:val="20"/>
                <w:szCs w:val="20"/>
                <w:lang w:val="uz-Cyrl-UZ"/>
              </w:rPr>
              <w:t>і</w:t>
            </w:r>
            <w:r w:rsidRPr="000C19C3">
              <w:rPr>
                <w:sz w:val="20"/>
                <w:szCs w:val="20"/>
              </w:rPr>
              <w:t xml:space="preserve">сть, </w:t>
            </w:r>
            <w:r w:rsidRPr="000C19C3">
              <w:rPr>
                <w:iCs/>
                <w:sz w:val="20"/>
                <w:szCs w:val="20"/>
              </w:rPr>
              <w:t>мм</w:t>
            </w:r>
          </w:p>
        </w:tc>
        <w:tc>
          <w:tcPr>
            <w:tcW w:w="2010" w:type="pct"/>
            <w:shd w:val="clear" w:color="auto" w:fill="FFFFFF"/>
            <w:vAlign w:val="center"/>
          </w:tcPr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0C19C3">
              <w:rPr>
                <w:sz w:val="20"/>
                <w:szCs w:val="20"/>
              </w:rPr>
              <w:t>Маса,</w:t>
            </w:r>
            <w:r w:rsidR="009C68C3" w:rsidRPr="000C19C3">
              <w:rPr>
                <w:sz w:val="20"/>
                <w:szCs w:val="20"/>
              </w:rPr>
              <w:t xml:space="preserve"> </w:t>
            </w:r>
            <w:r w:rsidRPr="000C19C3">
              <w:rPr>
                <w:sz w:val="20"/>
                <w:szCs w:val="20"/>
              </w:rPr>
              <w:t xml:space="preserve">% </w:t>
            </w:r>
            <w:r w:rsidR="00AF7249" w:rsidRPr="000C19C3">
              <w:rPr>
                <w:sz w:val="20"/>
                <w:szCs w:val="20"/>
              </w:rPr>
              <w:t>від загальної</w:t>
            </w:r>
            <w:r w:rsidRPr="000C19C3">
              <w:rPr>
                <w:sz w:val="20"/>
                <w:szCs w:val="20"/>
              </w:rPr>
              <w:t xml:space="preserve"> мас</w:t>
            </w:r>
            <w:r w:rsidR="00AF7249" w:rsidRPr="000C19C3">
              <w:rPr>
                <w:sz w:val="20"/>
                <w:szCs w:val="20"/>
              </w:rPr>
              <w:t xml:space="preserve">и </w:t>
            </w:r>
            <w:r w:rsidRPr="000C19C3">
              <w:rPr>
                <w:sz w:val="20"/>
                <w:szCs w:val="20"/>
              </w:rPr>
              <w:t>грунт</w:t>
            </w:r>
            <w:r w:rsidR="00AF7249" w:rsidRPr="000C19C3">
              <w:rPr>
                <w:sz w:val="20"/>
                <w:szCs w:val="20"/>
              </w:rPr>
              <w:t>у</w:t>
            </w:r>
          </w:p>
        </w:tc>
      </w:tr>
      <w:tr w:rsidR="003F1AAE" w:rsidRPr="000C19C3" w:rsidTr="000C19C3">
        <w:trPr>
          <w:trHeight w:hRule="exact" w:val="1847"/>
        </w:trPr>
        <w:tc>
          <w:tcPr>
            <w:tcW w:w="1482" w:type="pct"/>
            <w:shd w:val="clear" w:color="auto" w:fill="FFFFFF"/>
            <w:vAlign w:val="center"/>
          </w:tcPr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>Грав</w:t>
            </w:r>
            <w:r w:rsidR="00AF7249" w:rsidRPr="000C19C3">
              <w:rPr>
                <w:sz w:val="20"/>
                <w:szCs w:val="20"/>
              </w:rPr>
              <w:t>ели</w:t>
            </w:r>
            <w:r w:rsidRPr="000C19C3">
              <w:rPr>
                <w:sz w:val="20"/>
                <w:szCs w:val="20"/>
              </w:rPr>
              <w:t xml:space="preserve">стий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 xml:space="preserve">Великий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>Середній велик</w:t>
            </w:r>
            <w:r w:rsidR="00AF7249" w:rsidRPr="000C19C3">
              <w:rPr>
                <w:sz w:val="20"/>
                <w:szCs w:val="20"/>
              </w:rPr>
              <w:t>и</w:t>
            </w:r>
            <w:r w:rsidRPr="000C19C3">
              <w:rPr>
                <w:sz w:val="20"/>
                <w:szCs w:val="20"/>
              </w:rPr>
              <w:t>й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 xml:space="preserve">Дрібний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0C19C3">
              <w:rPr>
                <w:sz w:val="20"/>
                <w:szCs w:val="20"/>
              </w:rPr>
              <w:t>Пил</w:t>
            </w:r>
            <w:r w:rsidR="00AF7249" w:rsidRPr="000C19C3">
              <w:rPr>
                <w:sz w:val="20"/>
                <w:szCs w:val="20"/>
              </w:rPr>
              <w:t>у</w:t>
            </w:r>
            <w:r w:rsidRPr="000C19C3">
              <w:rPr>
                <w:sz w:val="20"/>
                <w:szCs w:val="20"/>
              </w:rPr>
              <w:t>ватий</w:t>
            </w:r>
          </w:p>
        </w:tc>
        <w:tc>
          <w:tcPr>
            <w:tcW w:w="1508" w:type="pct"/>
            <w:shd w:val="clear" w:color="auto" w:fill="FFFFFF"/>
            <w:vAlign w:val="center"/>
          </w:tcPr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>Б</w:t>
            </w:r>
            <w:r w:rsidRPr="000C19C3">
              <w:rPr>
                <w:sz w:val="20"/>
                <w:szCs w:val="20"/>
                <w:lang w:val="uz-Cyrl-UZ"/>
              </w:rPr>
              <w:t>ільше</w:t>
            </w:r>
            <w:r w:rsidRPr="000C19C3">
              <w:rPr>
                <w:sz w:val="20"/>
                <w:szCs w:val="20"/>
              </w:rPr>
              <w:t xml:space="preserve"> 2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>»</w:t>
            </w:r>
            <w:r w:rsidR="009C68C3" w:rsidRPr="000C19C3">
              <w:rPr>
                <w:sz w:val="20"/>
                <w:szCs w:val="20"/>
              </w:rPr>
              <w:t xml:space="preserve"> </w:t>
            </w:r>
            <w:r w:rsidRPr="000C19C3">
              <w:rPr>
                <w:sz w:val="20"/>
                <w:szCs w:val="20"/>
              </w:rPr>
              <w:t xml:space="preserve">0,5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>»</w:t>
            </w:r>
            <w:r w:rsidR="009C68C3" w:rsidRPr="000C19C3">
              <w:rPr>
                <w:sz w:val="20"/>
                <w:szCs w:val="20"/>
              </w:rPr>
              <w:t xml:space="preserve"> </w:t>
            </w:r>
            <w:r w:rsidRPr="000C19C3">
              <w:rPr>
                <w:sz w:val="20"/>
                <w:szCs w:val="20"/>
              </w:rPr>
              <w:t xml:space="preserve">0,25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>»</w:t>
            </w:r>
            <w:r w:rsidR="009C68C3" w:rsidRPr="000C19C3">
              <w:rPr>
                <w:sz w:val="20"/>
                <w:szCs w:val="20"/>
              </w:rPr>
              <w:t xml:space="preserve"> </w:t>
            </w:r>
            <w:r w:rsidRPr="000C19C3">
              <w:rPr>
                <w:sz w:val="20"/>
                <w:szCs w:val="20"/>
              </w:rPr>
              <w:t xml:space="preserve">0,1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0C19C3">
              <w:rPr>
                <w:sz w:val="20"/>
                <w:szCs w:val="20"/>
              </w:rPr>
              <w:t>»</w:t>
            </w:r>
            <w:r w:rsidR="009C68C3" w:rsidRPr="000C19C3">
              <w:rPr>
                <w:sz w:val="20"/>
                <w:szCs w:val="20"/>
              </w:rPr>
              <w:t xml:space="preserve"> </w:t>
            </w:r>
            <w:r w:rsidRPr="000C19C3">
              <w:rPr>
                <w:sz w:val="20"/>
                <w:szCs w:val="20"/>
              </w:rPr>
              <w:t>0,1</w:t>
            </w:r>
          </w:p>
        </w:tc>
        <w:tc>
          <w:tcPr>
            <w:tcW w:w="2010" w:type="pct"/>
            <w:shd w:val="clear" w:color="auto" w:fill="FFFFFF"/>
            <w:vAlign w:val="center"/>
          </w:tcPr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>Б</w:t>
            </w:r>
            <w:r w:rsidRPr="000C19C3">
              <w:rPr>
                <w:sz w:val="20"/>
                <w:szCs w:val="20"/>
                <w:lang w:val="uz-Cyrl-UZ"/>
              </w:rPr>
              <w:t>ільше</w:t>
            </w:r>
            <w:r w:rsidR="009C68C3" w:rsidRPr="000C19C3">
              <w:rPr>
                <w:sz w:val="20"/>
                <w:szCs w:val="20"/>
              </w:rPr>
              <w:t xml:space="preserve"> </w:t>
            </w:r>
            <w:r w:rsidRPr="000C19C3">
              <w:rPr>
                <w:sz w:val="20"/>
                <w:szCs w:val="20"/>
              </w:rPr>
              <w:t xml:space="preserve">25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 xml:space="preserve">» 50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z-Cyrl-UZ"/>
              </w:rPr>
            </w:pPr>
            <w:r w:rsidRPr="000C19C3">
              <w:rPr>
                <w:sz w:val="20"/>
                <w:szCs w:val="20"/>
              </w:rPr>
              <w:t xml:space="preserve">» 50 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0C19C3">
              <w:rPr>
                <w:sz w:val="20"/>
                <w:szCs w:val="20"/>
              </w:rPr>
              <w:t>»</w:t>
            </w:r>
            <w:r w:rsidR="009C68C3" w:rsidRPr="000C19C3">
              <w:rPr>
                <w:sz w:val="20"/>
                <w:szCs w:val="20"/>
              </w:rPr>
              <w:t xml:space="preserve"> </w:t>
            </w:r>
            <w:r w:rsidRPr="000C19C3">
              <w:rPr>
                <w:sz w:val="20"/>
                <w:szCs w:val="20"/>
              </w:rPr>
              <w:t>75</w:t>
            </w:r>
          </w:p>
          <w:p w:rsidR="003F1AAE" w:rsidRPr="000C19C3" w:rsidRDefault="003F1AAE" w:rsidP="000C19C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0C19C3">
              <w:rPr>
                <w:sz w:val="20"/>
                <w:szCs w:val="20"/>
              </w:rPr>
              <w:t>Мен</w:t>
            </w:r>
            <w:r w:rsidRPr="000C19C3">
              <w:rPr>
                <w:sz w:val="20"/>
                <w:szCs w:val="20"/>
                <w:lang w:val="uz-Cyrl-UZ"/>
              </w:rPr>
              <w:t>ш</w:t>
            </w:r>
            <w:r w:rsidRPr="000C19C3">
              <w:rPr>
                <w:sz w:val="20"/>
                <w:szCs w:val="20"/>
              </w:rPr>
              <w:t>е 75</w:t>
            </w:r>
          </w:p>
        </w:tc>
      </w:tr>
    </w:tbl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Супіски легкі великі — це супіски з вмістом піщаних часток більше 50% маси всього сухого грунту. Для нижніх частин підтоплюваних насипів рекомендується застосовувати лише скельні або крупноуламкові грунти, крупно- і середньозернисті піски.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Грунти, що не рекомендуються для </w:t>
      </w:r>
      <w:r w:rsidR="00E96B5F" w:rsidRPr="009C68C3">
        <w:rPr>
          <w:sz w:val="28"/>
          <w:szCs w:val="16"/>
          <w:lang w:val="uz-Cyrl-UZ"/>
        </w:rPr>
        <w:t>в</w:t>
      </w:r>
      <w:r w:rsidR="00E96B5F" w:rsidRPr="009C68C3">
        <w:rPr>
          <w:sz w:val="28"/>
          <w:szCs w:val="16"/>
        </w:rPr>
        <w:t>икорист</w:t>
      </w:r>
      <w:r w:rsidR="00E96B5F" w:rsidRPr="009C68C3">
        <w:rPr>
          <w:sz w:val="28"/>
          <w:szCs w:val="16"/>
          <w:lang w:val="uz-Cyrl-UZ"/>
        </w:rPr>
        <w:t>ання</w:t>
      </w:r>
      <w:r w:rsidRPr="009C68C3">
        <w:rPr>
          <w:sz w:val="28"/>
          <w:szCs w:val="16"/>
          <w:lang w:val="uz-Cyrl-UZ"/>
        </w:rPr>
        <w:t>. Грунти і породи, властивості яких дуже змінюються під впливом природних умов, використовувати в насип не рекомендується. До таких грунтів відносяться легковивітрювані розм'якшувані гірські породи, пилуват</w:t>
      </w:r>
      <w:r w:rsidR="00E96B5F" w:rsidRPr="009C68C3">
        <w:rPr>
          <w:sz w:val="28"/>
          <w:szCs w:val="16"/>
        </w:rPr>
        <w:t>і</w:t>
      </w:r>
      <w:r w:rsidRPr="009C68C3">
        <w:rPr>
          <w:sz w:val="28"/>
          <w:szCs w:val="16"/>
          <w:lang w:val="uz-Cyrl-UZ"/>
        </w:rPr>
        <w:t xml:space="preserve"> і дрібні недренуючі піски, глинисті грунти і деякі грунти особливого різновиду.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Легковивітрювані розм'якшувані гірські породи: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мергель, що містить 50—70% глин;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мергелиста глина, що містить 70—90% глин;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мергелисті, глинисті, глинисто-гіпсові, глинисто-мергелеві конгломерати, брекчії і туфобрекчії;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глинисті і глинисто-гіпсові піщаники, туфи і туффіти, аргилліти, альовроліти, трепел, крейда і крейдоподібні породи.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Глинисті грунти залежно від коефіцієнта консистенції В діляться на шість різновидів: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 xml:space="preserve">тверді — В&lt;0;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напівтверді — B = 0÷0,25;</w:t>
      </w:r>
      <w:r w:rsidR="009C68C3" w:rsidRPr="009C68C3">
        <w:rPr>
          <w:sz w:val="28"/>
          <w:szCs w:val="16"/>
          <w:lang w:val="uz-Cyrl-UZ"/>
        </w:rPr>
        <w:t xml:space="preserve">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тугопластичні — B = 0,25÷0,50;</w:t>
      </w:r>
      <w:r w:rsidR="009C68C3" w:rsidRPr="009C68C3">
        <w:rPr>
          <w:sz w:val="28"/>
          <w:szCs w:val="16"/>
          <w:lang w:val="uz-Cyrl-UZ"/>
        </w:rPr>
        <w:t xml:space="preserve">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легкопластичні — В = 0,54÷0,75;</w:t>
      </w:r>
      <w:r w:rsidR="009C68C3" w:rsidRPr="009C68C3">
        <w:rPr>
          <w:sz w:val="28"/>
          <w:szCs w:val="16"/>
          <w:lang w:val="uz-Cyrl-UZ"/>
        </w:rPr>
        <w:t xml:space="preserve">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текучопластичні — В = 0,75÷1,0;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  <w:lang w:val="uz-Cyrl-UZ"/>
        </w:rPr>
      </w:pPr>
      <w:r w:rsidRPr="009C68C3">
        <w:rPr>
          <w:sz w:val="28"/>
          <w:szCs w:val="16"/>
          <w:lang w:val="uz-Cyrl-UZ"/>
        </w:rPr>
        <w:t>текучі — В&gt;1,0.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  <w:lang w:val="uz-Cyrl-UZ"/>
        </w:rPr>
        <w:t xml:space="preserve">Коефіцієнт В визначається по формулі </w:t>
      </w:r>
    </w:p>
    <w:p w:rsidR="000C19C3" w:rsidRDefault="000C19C3" w:rsidP="009C68C3">
      <w:pPr>
        <w:spacing w:line="360" w:lineRule="auto"/>
        <w:ind w:firstLine="709"/>
        <w:jc w:val="both"/>
        <w:rPr>
          <w:bCs/>
          <w:iCs/>
          <w:sz w:val="28"/>
          <w:szCs w:val="16"/>
        </w:rPr>
      </w:pPr>
    </w:p>
    <w:p w:rsidR="003F1AAE" w:rsidRPr="009C68C3" w:rsidRDefault="009466BE" w:rsidP="009C68C3">
      <w:pPr>
        <w:spacing w:line="360" w:lineRule="auto"/>
        <w:ind w:firstLine="709"/>
        <w:jc w:val="both"/>
        <w:rPr>
          <w:bCs/>
          <w:iCs/>
          <w:sz w:val="28"/>
          <w:szCs w:val="16"/>
        </w:rPr>
      </w:pPr>
      <w:r>
        <w:rPr>
          <w:bCs/>
          <w:iCs/>
          <w:sz w:val="28"/>
          <w:szCs w:val="16"/>
          <w:lang w:val="uz-Cyrl-U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5.25pt">
            <v:imagedata r:id="rId7" o:title=""/>
          </v:shape>
        </w:pict>
      </w:r>
      <w:r w:rsidR="003F1AAE" w:rsidRPr="009C68C3">
        <w:rPr>
          <w:bCs/>
          <w:iCs/>
          <w:sz w:val="28"/>
          <w:szCs w:val="16"/>
        </w:rPr>
        <w:tab/>
      </w:r>
      <w:r w:rsidR="003F1AAE" w:rsidRPr="009C68C3">
        <w:rPr>
          <w:bCs/>
          <w:iCs/>
          <w:sz w:val="28"/>
          <w:szCs w:val="16"/>
        </w:rPr>
        <w:tab/>
      </w:r>
      <w:r w:rsidR="003F1AAE" w:rsidRPr="009C68C3">
        <w:rPr>
          <w:bCs/>
          <w:iCs/>
          <w:sz w:val="28"/>
          <w:szCs w:val="16"/>
        </w:rPr>
        <w:tab/>
      </w:r>
      <w:r w:rsidR="003F1AAE" w:rsidRPr="009C68C3">
        <w:rPr>
          <w:bCs/>
          <w:iCs/>
          <w:sz w:val="28"/>
          <w:szCs w:val="16"/>
        </w:rPr>
        <w:tab/>
      </w:r>
      <w:r w:rsidR="003F1AAE" w:rsidRPr="009C68C3">
        <w:rPr>
          <w:bCs/>
          <w:iCs/>
          <w:sz w:val="28"/>
          <w:szCs w:val="16"/>
        </w:rPr>
        <w:tab/>
        <w:t>(1)</w:t>
      </w:r>
    </w:p>
    <w:p w:rsidR="000C19C3" w:rsidRDefault="000C19C3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де W — природна вологість ґрунту в період узяття проби; Wp — вологість узятого ґрунту на межі розкочування; WT — вологість випробовуваного ґрунту на межі текучості.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Ґрунти особливого різновиду — це ґрунти, які за певних атмосферних і природних умов набувають властивостей, що роблять їх непридатними для будівництва: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мергелі — дуже набухають і розмокають, а при негативних температурах розтріскуються і руйнуються. Якщо при відповідному обґрунтуванні в проекті дозволено їх </w:t>
      </w:r>
      <w:r w:rsidR="00E96B5F" w:rsidRPr="009C68C3">
        <w:rPr>
          <w:sz w:val="28"/>
          <w:szCs w:val="16"/>
          <w:lang w:val="uz-Cyrl-UZ"/>
        </w:rPr>
        <w:t>в</w:t>
      </w:r>
      <w:r w:rsidR="00E96B5F" w:rsidRPr="009C68C3">
        <w:rPr>
          <w:sz w:val="28"/>
          <w:szCs w:val="16"/>
        </w:rPr>
        <w:t>икорист</w:t>
      </w:r>
      <w:r w:rsidR="00E96B5F" w:rsidRPr="009C68C3">
        <w:rPr>
          <w:sz w:val="28"/>
          <w:szCs w:val="16"/>
          <w:lang w:val="uz-Cyrl-UZ"/>
        </w:rPr>
        <w:t>ання</w:t>
      </w:r>
      <w:r w:rsidRPr="009C68C3">
        <w:rPr>
          <w:sz w:val="28"/>
          <w:szCs w:val="16"/>
        </w:rPr>
        <w:t>, то необхідно прийняти заходи по захисту мергелів від вологи і негативних температур;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леси і лесовидні ґрунти в разі вступу вологи дуже інтенсивно розмокають, розмиваються, дають просадки, порушується їх стійкість; при відповідному обґрунтуванні в проекті вживання цих ґрунтів для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земляного полотна необхідно прийняти заходи для захисту їх від попадання вологи;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чорноземи, які мають в своєму складі велику кількість глинистих і пилуватих часток, які сприяють зволоженню, набуханню і зниженню міцності на стиску;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крейдяні ґрунти через велику пористість, що досягає 50%, в результаті потрапляння вологи швидко розмокають і втрачають несучу здатність;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сланцюваті глини при потраплянні вологи швидко розмока</w:t>
      </w:r>
      <w:r w:rsidR="00E96B5F" w:rsidRPr="009C68C3">
        <w:rPr>
          <w:sz w:val="28"/>
          <w:szCs w:val="16"/>
        </w:rPr>
        <w:t>ють</w:t>
      </w:r>
      <w:r w:rsidRPr="009C68C3">
        <w:rPr>
          <w:sz w:val="28"/>
          <w:szCs w:val="16"/>
        </w:rPr>
        <w:t>, руйну</w:t>
      </w:r>
      <w:r w:rsidR="00E96B5F" w:rsidRPr="009C68C3">
        <w:rPr>
          <w:sz w:val="28"/>
          <w:szCs w:val="16"/>
        </w:rPr>
        <w:t>ю</w:t>
      </w:r>
      <w:r w:rsidRPr="009C68C3">
        <w:rPr>
          <w:sz w:val="28"/>
          <w:szCs w:val="16"/>
        </w:rPr>
        <w:t>ться і втрача</w:t>
      </w:r>
      <w:r w:rsidR="00E96B5F" w:rsidRPr="009C68C3">
        <w:rPr>
          <w:sz w:val="28"/>
          <w:szCs w:val="16"/>
        </w:rPr>
        <w:t>ють</w:t>
      </w:r>
      <w:r w:rsidRPr="009C68C3">
        <w:rPr>
          <w:sz w:val="28"/>
          <w:szCs w:val="16"/>
        </w:rPr>
        <w:t xml:space="preserve"> несучу здатність, крім того, вони не піддаються ущільненню при зведенні земляного полотна;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засолені ґрунти, які по мірі засолення, залежно від дорожньо-кліматичних зон, діляться на: слабозасолені (0,3—2,0% легкорозчинних солей, </w:t>
      </w:r>
      <w:r w:rsidR="00E96B5F" w:rsidRPr="009C68C3">
        <w:rPr>
          <w:sz w:val="28"/>
          <w:szCs w:val="16"/>
        </w:rPr>
        <w:t>раху</w:t>
      </w:r>
      <w:r w:rsidRPr="009C68C3">
        <w:rPr>
          <w:sz w:val="28"/>
          <w:szCs w:val="16"/>
        </w:rPr>
        <w:t xml:space="preserve">ючи від ваги сухого ґрунту), средньозасолені (0,5—5,0%), сильнозасолені (2— 10%) і </w:t>
      </w:r>
      <w:r w:rsidR="00E96B5F" w:rsidRPr="009C68C3">
        <w:rPr>
          <w:sz w:val="28"/>
          <w:szCs w:val="16"/>
        </w:rPr>
        <w:t>над</w:t>
      </w:r>
      <w:r w:rsidRPr="009C68C3">
        <w:rPr>
          <w:sz w:val="28"/>
          <w:szCs w:val="16"/>
        </w:rPr>
        <w:t>мірно сильнозасолені (5—10% і більш). Засолені ґрунти при зволоженні різко знижують міцність на стискування.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При </w:t>
      </w:r>
      <w:r w:rsidR="00E96B5F" w:rsidRPr="009C68C3">
        <w:rPr>
          <w:sz w:val="28"/>
          <w:szCs w:val="16"/>
          <w:lang w:val="uz-Cyrl-UZ"/>
        </w:rPr>
        <w:t>в</w:t>
      </w:r>
      <w:r w:rsidR="00E96B5F" w:rsidRPr="009C68C3">
        <w:rPr>
          <w:sz w:val="28"/>
          <w:szCs w:val="16"/>
        </w:rPr>
        <w:t>икорист</w:t>
      </w:r>
      <w:r w:rsidR="00E96B5F" w:rsidRPr="009C68C3">
        <w:rPr>
          <w:sz w:val="28"/>
          <w:szCs w:val="16"/>
          <w:lang w:val="uz-Cyrl-UZ"/>
        </w:rPr>
        <w:t>анн</w:t>
      </w:r>
      <w:r w:rsidR="00E96B5F" w:rsidRPr="009C68C3">
        <w:rPr>
          <w:sz w:val="28"/>
          <w:szCs w:val="16"/>
        </w:rPr>
        <w:t>і</w:t>
      </w:r>
      <w:r w:rsidRPr="009C68C3">
        <w:rPr>
          <w:sz w:val="28"/>
          <w:szCs w:val="16"/>
        </w:rPr>
        <w:t xml:space="preserve"> вищеперелічених ґрунтів в тіло насипу необхідно виконати заходи, що забезпечують збереження ґрунтами міцності у нормальному стані.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Ґрунти, заборонені для </w:t>
      </w:r>
      <w:r w:rsidR="00C64FA5" w:rsidRPr="009C68C3">
        <w:rPr>
          <w:sz w:val="28"/>
          <w:szCs w:val="16"/>
          <w:lang w:val="uz-Cyrl-UZ"/>
        </w:rPr>
        <w:t>в</w:t>
      </w:r>
      <w:r w:rsidR="00C64FA5" w:rsidRPr="009C68C3">
        <w:rPr>
          <w:sz w:val="28"/>
          <w:szCs w:val="16"/>
        </w:rPr>
        <w:t>икорист</w:t>
      </w:r>
      <w:r w:rsidR="00C64FA5" w:rsidRPr="009C68C3">
        <w:rPr>
          <w:sz w:val="28"/>
          <w:szCs w:val="16"/>
          <w:lang w:val="uz-Cyrl-UZ"/>
        </w:rPr>
        <w:t>ання</w:t>
      </w:r>
      <w:r w:rsidRPr="009C68C3">
        <w:rPr>
          <w:sz w:val="28"/>
          <w:szCs w:val="16"/>
        </w:rPr>
        <w:t xml:space="preserve">. Не дозволяється застосовувати для влаштування земляного полотна наступні ґрунти: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глинисті </w:t>
      </w:r>
      <w:r w:rsidR="00C64FA5" w:rsidRPr="009C68C3">
        <w:rPr>
          <w:sz w:val="28"/>
          <w:szCs w:val="16"/>
        </w:rPr>
        <w:t>над</w:t>
      </w:r>
      <w:r w:rsidRPr="009C68C3">
        <w:rPr>
          <w:sz w:val="28"/>
          <w:szCs w:val="16"/>
        </w:rPr>
        <w:t xml:space="preserve">мірно сильнозасолені, що мають в своєму складі 5—10% і більш легкорозчинних солей;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глинисті з вологістю, що перевищує допустиму. Максимально допустима вологість визначається по формулі</w:t>
      </w:r>
    </w:p>
    <w:p w:rsidR="00DF5E00" w:rsidRDefault="00DF5E00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9466BE" w:rsidP="009C68C3">
      <w:pPr>
        <w:spacing w:line="360" w:lineRule="auto"/>
        <w:ind w:firstLine="709"/>
        <w:jc w:val="both"/>
        <w:rPr>
          <w:sz w:val="28"/>
          <w:szCs w:val="16"/>
        </w:rPr>
      </w:pPr>
      <w:r>
        <w:rPr>
          <w:sz w:val="28"/>
          <w:szCs w:val="16"/>
        </w:rPr>
        <w:pict>
          <v:shape id="_x0000_i1026" type="#_x0000_t75" style="width:62.25pt;height:18.75pt">
            <v:imagedata r:id="rId8" o:title=""/>
          </v:shape>
        </w:pict>
      </w:r>
      <w:r w:rsidR="003F1AAE" w:rsidRPr="009C68C3">
        <w:rPr>
          <w:sz w:val="28"/>
          <w:szCs w:val="16"/>
        </w:rPr>
        <w:tab/>
      </w:r>
      <w:r w:rsidR="003F1AAE" w:rsidRPr="009C68C3">
        <w:rPr>
          <w:sz w:val="28"/>
          <w:szCs w:val="16"/>
        </w:rPr>
        <w:tab/>
      </w:r>
      <w:r w:rsidR="003F1AAE" w:rsidRPr="009C68C3">
        <w:rPr>
          <w:sz w:val="28"/>
          <w:szCs w:val="16"/>
        </w:rPr>
        <w:tab/>
      </w:r>
      <w:r w:rsidR="003F1AAE" w:rsidRPr="009C68C3">
        <w:rPr>
          <w:sz w:val="28"/>
          <w:szCs w:val="16"/>
        </w:rPr>
        <w:tab/>
      </w:r>
      <w:r w:rsidR="003F1AAE" w:rsidRPr="009C68C3">
        <w:rPr>
          <w:sz w:val="28"/>
          <w:szCs w:val="16"/>
        </w:rPr>
        <w:tab/>
      </w:r>
      <w:r w:rsidR="003F1AAE" w:rsidRPr="009C68C3">
        <w:rPr>
          <w:sz w:val="28"/>
          <w:szCs w:val="16"/>
        </w:rPr>
        <w:tab/>
        <w:t>(2)</w:t>
      </w:r>
    </w:p>
    <w:p w:rsidR="000C19C3" w:rsidRDefault="000C19C3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де W0—оптимальна вологість у відс. для даного ґрунту; Ку — коефіцієнт перезволоження, для суглинків і глин приймається рівним 1,15 —1,05;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торф, мул, дрібний пісок і глинисті ґрунти з домішкою мула і органічних часток. Торф складається з </w:t>
      </w:r>
      <w:r w:rsidR="006E09A0" w:rsidRPr="009C68C3">
        <w:rPr>
          <w:sz w:val="28"/>
          <w:szCs w:val="16"/>
        </w:rPr>
        <w:t>органо-мінеральн</w:t>
      </w:r>
      <w:r w:rsidR="006E09A0">
        <w:rPr>
          <w:sz w:val="28"/>
          <w:szCs w:val="16"/>
        </w:rPr>
        <w:t>ої</w:t>
      </w:r>
      <w:r w:rsidRPr="009C68C3">
        <w:rPr>
          <w:sz w:val="28"/>
          <w:szCs w:val="16"/>
        </w:rPr>
        <w:t xml:space="preserve"> маси, що містить більш 60% рослинних залишків; дуже сильно стискується. Мули в природному стані мають дуже низьку несучу здатність, і велику стисливість;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рослинний шар, що містить велику кількість коріння рослин;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талькові, </w:t>
      </w:r>
      <w:r w:rsidR="000C19C3" w:rsidRPr="009C68C3">
        <w:rPr>
          <w:sz w:val="28"/>
          <w:szCs w:val="16"/>
        </w:rPr>
        <w:t>пірофілітові</w:t>
      </w:r>
      <w:r w:rsidRPr="009C68C3">
        <w:rPr>
          <w:sz w:val="28"/>
          <w:szCs w:val="16"/>
        </w:rPr>
        <w:t xml:space="preserve">, трепели — на ділянках, де можливе тривале стояння води. Талькові і </w:t>
      </w:r>
      <w:r w:rsidR="000C19C3" w:rsidRPr="009C68C3">
        <w:rPr>
          <w:sz w:val="28"/>
          <w:szCs w:val="16"/>
        </w:rPr>
        <w:t>пірофілітові</w:t>
      </w:r>
      <w:r w:rsidRPr="009C68C3">
        <w:rPr>
          <w:sz w:val="28"/>
          <w:szCs w:val="16"/>
        </w:rPr>
        <w:t xml:space="preserve"> ґрунти сильно набрякають при зволоженні. Трепели в результаті великої пористості під час потрапляння вологи розмокає і втрачає несучу здатність;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ґрунти, що містять 20, —40% гіпсу (відсоток вмісту гіпсу залежить від дорожньо-кліматичної зони).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Характеристика ґрунтів по пуч</w:t>
      </w:r>
      <w:r w:rsidR="00C64FA5" w:rsidRPr="009C68C3">
        <w:rPr>
          <w:sz w:val="28"/>
          <w:szCs w:val="16"/>
        </w:rPr>
        <w:t>и</w:t>
      </w:r>
      <w:r w:rsidRPr="009C68C3">
        <w:rPr>
          <w:sz w:val="28"/>
          <w:szCs w:val="16"/>
        </w:rPr>
        <w:t>н</w:t>
      </w:r>
      <w:r w:rsidR="00C64FA5" w:rsidRPr="009C68C3">
        <w:rPr>
          <w:sz w:val="28"/>
          <w:szCs w:val="16"/>
        </w:rPr>
        <w:t>о</w:t>
      </w:r>
      <w:r w:rsidR="000C19C3">
        <w:rPr>
          <w:sz w:val="28"/>
          <w:szCs w:val="16"/>
        </w:rPr>
        <w:t xml:space="preserve"> </w:t>
      </w:r>
      <w:r w:rsidR="00C64FA5" w:rsidRPr="009C68C3">
        <w:rPr>
          <w:sz w:val="28"/>
          <w:szCs w:val="16"/>
        </w:rPr>
        <w:t>утворенню</w:t>
      </w:r>
      <w:r w:rsidRPr="009C68C3">
        <w:rPr>
          <w:sz w:val="28"/>
          <w:szCs w:val="16"/>
        </w:rPr>
        <w:t xml:space="preserve">. Ґрунти залежно від типу місцевості, характеру і міри зволоження розділені на шість груп по </w:t>
      </w:r>
      <w:r w:rsidR="00C64FA5" w:rsidRPr="009C68C3">
        <w:rPr>
          <w:sz w:val="28"/>
          <w:szCs w:val="16"/>
        </w:rPr>
        <w:t>пучино</w:t>
      </w:r>
      <w:r w:rsidR="000C19C3">
        <w:rPr>
          <w:sz w:val="28"/>
          <w:szCs w:val="16"/>
        </w:rPr>
        <w:t xml:space="preserve"> </w:t>
      </w:r>
      <w:r w:rsidR="00C64FA5" w:rsidRPr="009C68C3">
        <w:rPr>
          <w:sz w:val="28"/>
          <w:szCs w:val="16"/>
        </w:rPr>
        <w:t>утворенню</w:t>
      </w:r>
      <w:r w:rsidRPr="009C68C3">
        <w:rPr>
          <w:sz w:val="28"/>
          <w:szCs w:val="16"/>
        </w:rPr>
        <w:t xml:space="preserve"> в період замерзання (СН 449 —72).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Перша група — непучинисті </w:t>
      </w:r>
      <w:r w:rsidR="000C19C3">
        <w:rPr>
          <w:sz w:val="28"/>
          <w:szCs w:val="16"/>
        </w:rPr>
        <w:t>ґрунти;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для III і II типу місцевості — піски грав</w:t>
      </w:r>
      <w:r w:rsidR="00C64FA5" w:rsidRPr="009C68C3">
        <w:rPr>
          <w:sz w:val="28"/>
          <w:szCs w:val="16"/>
        </w:rPr>
        <w:t>елис</w:t>
      </w:r>
      <w:r w:rsidRPr="009C68C3">
        <w:rPr>
          <w:sz w:val="28"/>
          <w:szCs w:val="16"/>
        </w:rPr>
        <w:t xml:space="preserve">ті, крупно- і середньозернисті, такі, що містять зерна розміром </w:t>
      </w:r>
      <w:smartTag w:uri="urn:schemas-microsoft-com:office:smarttags" w:element="metricconverter">
        <w:smartTagPr>
          <w:attr w:name="ProductID" w:val="0,05 мм"/>
        </w:smartTagPr>
        <w:r w:rsidRPr="009C68C3">
          <w:rPr>
            <w:sz w:val="28"/>
            <w:szCs w:val="16"/>
          </w:rPr>
          <w:t>0,05 мм</w:t>
        </w:r>
      </w:smartTag>
      <w:r w:rsidRPr="009C68C3">
        <w:rPr>
          <w:sz w:val="28"/>
          <w:szCs w:val="16"/>
        </w:rPr>
        <w:t xml:space="preserve"> в кількості менш 2%;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для I типу місцевості — піски </w:t>
      </w:r>
      <w:r w:rsidR="00C64FA5" w:rsidRPr="009C68C3">
        <w:rPr>
          <w:sz w:val="28"/>
          <w:szCs w:val="16"/>
        </w:rPr>
        <w:t>гравелисті</w:t>
      </w:r>
      <w:r w:rsidRPr="009C68C3">
        <w:rPr>
          <w:sz w:val="28"/>
          <w:szCs w:val="16"/>
        </w:rPr>
        <w:t xml:space="preserve">, крупно- і середньозернисті, такі, що містять зерна розміром менше 0,05 мм—менше 15%; піски дрібнозернисті, такі, що містять зерна менше </w:t>
      </w:r>
      <w:smartTag w:uri="urn:schemas-microsoft-com:office:smarttags" w:element="metricconverter">
        <w:smartTagPr>
          <w:attr w:name="ProductID" w:val="0,05 мм"/>
        </w:smartTagPr>
        <w:r w:rsidRPr="009C68C3">
          <w:rPr>
            <w:sz w:val="28"/>
            <w:szCs w:val="16"/>
          </w:rPr>
          <w:t>0,05 мм</w:t>
        </w:r>
      </w:smartTag>
      <w:r w:rsidRPr="009C68C3">
        <w:rPr>
          <w:sz w:val="28"/>
          <w:szCs w:val="16"/>
        </w:rPr>
        <w:t>, — менш 2%.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Друга</w:t>
      </w:r>
      <w:r w:rsidR="000C19C3">
        <w:rPr>
          <w:sz w:val="28"/>
          <w:szCs w:val="16"/>
        </w:rPr>
        <w:t xml:space="preserve"> група — слабопучинисті ґрунти: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для II і III типів місцевості — піски </w:t>
      </w:r>
      <w:r w:rsidR="00C64FA5" w:rsidRPr="009C68C3">
        <w:rPr>
          <w:sz w:val="28"/>
          <w:szCs w:val="16"/>
        </w:rPr>
        <w:t>гравелисті</w:t>
      </w:r>
      <w:r w:rsidRPr="009C68C3">
        <w:rPr>
          <w:sz w:val="28"/>
          <w:szCs w:val="16"/>
        </w:rPr>
        <w:t xml:space="preserve">, крупно- і середньозернисті, такі, що містять зерна розміром менше </w:t>
      </w:r>
      <w:smartTag w:uri="urn:schemas-microsoft-com:office:smarttags" w:element="metricconverter">
        <w:smartTagPr>
          <w:attr w:name="ProductID" w:val="0,05 мм"/>
        </w:smartTagPr>
        <w:r w:rsidRPr="009C68C3">
          <w:rPr>
            <w:sz w:val="28"/>
            <w:szCs w:val="16"/>
          </w:rPr>
          <w:t>0,05 мм</w:t>
        </w:r>
      </w:smartTag>
      <w:r w:rsidRPr="009C68C3">
        <w:rPr>
          <w:sz w:val="28"/>
          <w:szCs w:val="16"/>
        </w:rPr>
        <w:t xml:space="preserve"> — менш 15%; піски дрібні, такі, що містять зерна розміром менше </w:t>
      </w:r>
      <w:smartTag w:uri="urn:schemas-microsoft-com:office:smarttags" w:element="metricconverter">
        <w:smartTagPr>
          <w:attr w:name="ProductID" w:val="0,06 мм"/>
        </w:smartTagPr>
        <w:r w:rsidRPr="009C68C3">
          <w:rPr>
            <w:sz w:val="28"/>
            <w:szCs w:val="16"/>
          </w:rPr>
          <w:t>0,06 мм</w:t>
        </w:r>
      </w:smartTag>
      <w:r w:rsidRPr="009C68C3">
        <w:rPr>
          <w:sz w:val="28"/>
          <w:szCs w:val="16"/>
        </w:rPr>
        <w:t xml:space="preserve"> — менш 2%;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для I типа місцевості — піски дрібні, такі, що містять зерна розміром менше </w:t>
      </w:r>
      <w:smartTag w:uri="urn:schemas-microsoft-com:office:smarttags" w:element="metricconverter">
        <w:smartTagPr>
          <w:attr w:name="ProductID" w:val="0,05 мм"/>
        </w:smartTagPr>
        <w:r w:rsidRPr="009C68C3">
          <w:rPr>
            <w:sz w:val="28"/>
            <w:szCs w:val="16"/>
          </w:rPr>
          <w:t>0,05 мм</w:t>
        </w:r>
      </w:smartTag>
      <w:r w:rsidRPr="009C68C3">
        <w:rPr>
          <w:sz w:val="28"/>
          <w:szCs w:val="16"/>
        </w:rPr>
        <w:t xml:space="preserve"> — менше— 15%; супіски легкі і легкі крупні.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Третя група — слабопучинисті ґрунти: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для </w:t>
      </w:r>
      <w:r w:rsidRPr="009C68C3">
        <w:rPr>
          <w:sz w:val="28"/>
          <w:szCs w:val="16"/>
          <w:lang w:val="en-US"/>
        </w:rPr>
        <w:t>II</w:t>
      </w:r>
      <w:r w:rsidRPr="009C68C3">
        <w:rPr>
          <w:sz w:val="28"/>
          <w:szCs w:val="16"/>
        </w:rPr>
        <w:t xml:space="preserve"> і </w:t>
      </w:r>
      <w:r w:rsidRPr="009C68C3">
        <w:rPr>
          <w:sz w:val="28"/>
          <w:szCs w:val="16"/>
          <w:lang w:val="en-US"/>
        </w:rPr>
        <w:t>III</w:t>
      </w:r>
      <w:r w:rsidRPr="009C68C3">
        <w:rPr>
          <w:sz w:val="28"/>
          <w:szCs w:val="16"/>
        </w:rPr>
        <w:t xml:space="preserve"> типів місцевості — піски дрібні, такі, що містять зерна розміром менше </w:t>
      </w:r>
      <w:smartTag w:uri="urn:schemas-microsoft-com:office:smarttags" w:element="metricconverter">
        <w:smartTagPr>
          <w:attr w:name="ProductID" w:val="0,05 мм"/>
        </w:smartTagPr>
        <w:r w:rsidRPr="009C68C3">
          <w:rPr>
            <w:sz w:val="28"/>
            <w:szCs w:val="16"/>
          </w:rPr>
          <w:t>0,05 мм</w:t>
        </w:r>
      </w:smartTag>
      <w:r w:rsidRPr="009C68C3">
        <w:rPr>
          <w:sz w:val="28"/>
          <w:szCs w:val="16"/>
        </w:rPr>
        <w:t xml:space="preserve"> — менше 15%;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для </w:t>
      </w:r>
      <w:r w:rsidRPr="009C68C3">
        <w:rPr>
          <w:sz w:val="28"/>
          <w:szCs w:val="16"/>
          <w:lang w:val="en-US"/>
        </w:rPr>
        <w:t>I</w:t>
      </w:r>
      <w:r w:rsidRPr="009C68C3">
        <w:rPr>
          <w:sz w:val="28"/>
          <w:szCs w:val="16"/>
        </w:rPr>
        <w:t xml:space="preserve"> типа місцевості — піски і супіски пилуваті; суглинки легені, важкі і важкі пилуваті; глини.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Четверта група — пучинисті ґрунти: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для </w:t>
      </w:r>
      <w:r w:rsidRPr="009C68C3">
        <w:rPr>
          <w:sz w:val="28"/>
          <w:szCs w:val="16"/>
          <w:lang w:val="en-US"/>
        </w:rPr>
        <w:t>II</w:t>
      </w:r>
      <w:r w:rsidRPr="009C68C3">
        <w:rPr>
          <w:sz w:val="28"/>
          <w:szCs w:val="16"/>
        </w:rPr>
        <w:t xml:space="preserve"> і </w:t>
      </w:r>
      <w:r w:rsidRPr="009C68C3">
        <w:rPr>
          <w:sz w:val="28"/>
          <w:szCs w:val="16"/>
          <w:lang w:val="en-US"/>
        </w:rPr>
        <w:t>III</w:t>
      </w:r>
      <w:r w:rsidRPr="009C68C3">
        <w:rPr>
          <w:sz w:val="28"/>
          <w:szCs w:val="16"/>
        </w:rPr>
        <w:t xml:space="preserve"> типів місцевості — супіски легкі; супіски легкі і важкі; глини;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для </w:t>
      </w:r>
      <w:r w:rsidRPr="009C68C3">
        <w:rPr>
          <w:sz w:val="28"/>
          <w:szCs w:val="16"/>
          <w:lang w:val="en-US"/>
        </w:rPr>
        <w:t>I</w:t>
      </w:r>
      <w:r w:rsidRPr="009C68C3">
        <w:rPr>
          <w:sz w:val="28"/>
          <w:szCs w:val="16"/>
        </w:rPr>
        <w:t xml:space="preserve"> типа місцевості — супіски важкі пилуваті; супіски легкі пилуваті.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П'ята група — дуже пучинисті ґрунти: піски і супіски пилуваті; суглинки важкі пилуваті (для II і III типів місцевості).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Шоста група — надмірно пучинисті ґрунти: супіски важкі пилуваті; супіски легкі пилуваті (для I типа місцевості).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Придатність ґрунтів тієї або іншої групи для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земляного полотна визначають проектом.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  <w:r w:rsidRPr="009C68C3">
        <w:rPr>
          <w:sz w:val="28"/>
          <w:szCs w:val="16"/>
        </w:rPr>
        <w:t>В</w:t>
      </w:r>
      <w:r w:rsidR="000C19C3" w:rsidRPr="009C68C3">
        <w:rPr>
          <w:sz w:val="28"/>
          <w:szCs w:val="16"/>
        </w:rPr>
        <w:t>лаштування земляного полотна</w:t>
      </w:r>
    </w:p>
    <w:p w:rsidR="003F1AAE" w:rsidRPr="009C68C3" w:rsidRDefault="003F1AAE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Земляне полотно для автомобільних доріг є фундаментом для </w:t>
      </w:r>
      <w:r w:rsidR="000C19C3" w:rsidRPr="009C68C3">
        <w:rPr>
          <w:sz w:val="28"/>
          <w:szCs w:val="16"/>
        </w:rPr>
        <w:t>вище розміщених</w:t>
      </w:r>
      <w:r w:rsidRPr="009C68C3">
        <w:rPr>
          <w:sz w:val="28"/>
          <w:szCs w:val="16"/>
        </w:rPr>
        <w:t xml:space="preserve"> шарів дорожнього одягу.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Допущені погрішності в процесі виробництва земляних робіт по влаштуванню земляного полотна дуже важко піддаються виправленню після влаштування дорожнього одягу і в більшості випадків можуть бути виправлені лише заміною ділянки неякісно виконаного земляного полотна, що у свою чергу спричинить і заміну всього покриття.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Контроль операцій перед початком виробництва земляних робіт. Необхідно перевірити наявність проектно-кошторисної документації. Проектно-кошторисна документація на влаштування земляного полотна має бути затверджена в установленому порядку, а також мати напис головного інженера організації-замовника: «До виробництва робіт». Якщо при вивченні проектно-кошторисної документації і зіставленні її з місцем виробництва робіт, а також під час виробництва робіт буде виявлено невідповідність проекту гідрологічним і геологічним умовам місця виробництва робіт, упроваджена нова технологія або по інших причинах виникне необхідність в зміні робочих креслень, то такі зміни можуть бути внесені лише з письмового дозволу проектній організації і замовника, а в особливих випадках — і з дозволу організації, що затвердила проектно-кошторисну документацію.</w:t>
      </w:r>
    </w:p>
    <w:p w:rsidR="003F1AAE" w:rsidRPr="009C68C3" w:rsidRDefault="000C19C3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Розбивку</w:t>
      </w:r>
      <w:r w:rsidR="003F1AAE" w:rsidRPr="009C68C3">
        <w:rPr>
          <w:sz w:val="28"/>
          <w:szCs w:val="16"/>
        </w:rPr>
        <w:t xml:space="preserve"> елементів земляного полотна слід виконувати за допомогою геодезичних і вимірювальних інструментів (теодоліт, нівелір, мірна стрічка, рівень, рейки і вішки) з ретельним перенесенням проектних точок в натуру, а також розбиттям необхідних при виробництві робіт тимчасових точок.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Розби</w:t>
      </w:r>
      <w:r w:rsidR="007B2344" w:rsidRPr="009C68C3">
        <w:rPr>
          <w:sz w:val="28"/>
          <w:szCs w:val="16"/>
        </w:rPr>
        <w:t>вку</w:t>
      </w:r>
      <w:r w:rsidRPr="009C68C3">
        <w:rPr>
          <w:sz w:val="28"/>
          <w:szCs w:val="16"/>
        </w:rPr>
        <w:t xml:space="preserve"> земляного полотна </w:t>
      </w:r>
      <w:r w:rsidR="007B2344" w:rsidRPr="009C68C3">
        <w:rPr>
          <w:sz w:val="28"/>
          <w:szCs w:val="16"/>
        </w:rPr>
        <w:t>проводять</w:t>
      </w:r>
      <w:r w:rsidRPr="009C68C3">
        <w:rPr>
          <w:sz w:val="28"/>
          <w:szCs w:val="16"/>
        </w:rPr>
        <w:t xml:space="preserve"> залежно від виду механізмів, </w:t>
      </w:r>
      <w:r w:rsidR="007B2344" w:rsidRPr="009C68C3">
        <w:rPr>
          <w:sz w:val="28"/>
          <w:szCs w:val="16"/>
        </w:rPr>
        <w:t>що будуть</w:t>
      </w:r>
      <w:r w:rsidRPr="009C68C3">
        <w:rPr>
          <w:sz w:val="28"/>
          <w:szCs w:val="16"/>
        </w:rPr>
        <w:t xml:space="preserve"> виконувати роботи відсипанню. При </w:t>
      </w:r>
      <w:r w:rsidR="007B2344" w:rsidRPr="009C68C3">
        <w:rPr>
          <w:sz w:val="28"/>
          <w:szCs w:val="16"/>
        </w:rPr>
        <w:t>влаштуванні</w:t>
      </w:r>
      <w:r w:rsidRPr="009C68C3">
        <w:rPr>
          <w:sz w:val="28"/>
          <w:szCs w:val="16"/>
        </w:rPr>
        <w:t xml:space="preserve"> високих насипів автомобілями і скреперами через кожних 50—100 м насипу, що відсипається, а також на плюсах встановлюють віхи по осі, бровкам і підошві насипу.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Якщо насип відсипають скреперами і бульдозерами з бічних резервів, на плюсах і через кожних 25—50 м встановлюють віхи по осі насипу, що відсипається, бровці земляного полотна, підошві насипу і зовнішнім бровкам резервів. При відсипанні насипу грейдерами-елеваторами або автогрейдерами </w:t>
      </w:r>
      <w:r w:rsidR="000C19C3" w:rsidRPr="009C68C3">
        <w:rPr>
          <w:sz w:val="28"/>
          <w:szCs w:val="16"/>
        </w:rPr>
        <w:t>розбивку</w:t>
      </w:r>
      <w:r w:rsidRPr="009C68C3">
        <w:rPr>
          <w:sz w:val="28"/>
          <w:szCs w:val="16"/>
        </w:rPr>
        <w:t xml:space="preserve"> закріплюють віхами через кожних 25—50 м і на плюсах закріплюють зовнішню бровку кювету-резерву, вісь, бровку і підошву насипу. При влаштуванні виїмок на пікетах і плюсах вісь і брівку виїмки розбивають кілочками.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На всіх кілочках і віхах відзначають або записують висоту насипу або глибину виїмки, а також глибину резервів. З метою збереження кілочків і віх, які при влаштуванні земляного полотна заважатимуть роботі механізмів, їх виносять і закріплюють на смузі відведення, обрізах або в інших місцях.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В процесі виробництва робіт будівельна організація зобов'язана забезпечити збереження розбивочних знаків, а при їх пошкодженні негайно відновити.</w:t>
      </w:r>
      <w:r w:rsidR="000C19C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При </w:t>
      </w:r>
      <w:r w:rsidR="000C19C3" w:rsidRPr="009C68C3">
        <w:rPr>
          <w:sz w:val="28"/>
          <w:szCs w:val="16"/>
        </w:rPr>
        <w:t>розбивці</w:t>
      </w:r>
      <w:r w:rsidRPr="009C68C3">
        <w:rPr>
          <w:sz w:val="28"/>
          <w:szCs w:val="16"/>
        </w:rPr>
        <w:t xml:space="preserve"> насипу необхідно давати запас на її осідання залежно від виду механізмів, </w:t>
      </w:r>
      <w:r w:rsidR="007B2344" w:rsidRPr="009C68C3">
        <w:rPr>
          <w:sz w:val="28"/>
          <w:szCs w:val="16"/>
        </w:rPr>
        <w:t>що використовуються</w:t>
      </w:r>
      <w:r w:rsidRPr="009C68C3">
        <w:rPr>
          <w:sz w:val="28"/>
          <w:szCs w:val="16"/>
        </w:rPr>
        <w:t xml:space="preserve"> для зведення насипу, </w:t>
      </w:r>
      <w:r w:rsidR="007B2344" w:rsidRPr="009C68C3">
        <w:rPr>
          <w:sz w:val="28"/>
          <w:szCs w:val="16"/>
        </w:rPr>
        <w:t>його</w:t>
      </w:r>
      <w:r w:rsidRPr="009C68C3">
        <w:rPr>
          <w:sz w:val="28"/>
          <w:szCs w:val="16"/>
        </w:rPr>
        <w:t xml:space="preserve"> висоти і характеру ґрунтів. Відповідність розб</w:t>
      </w:r>
      <w:r w:rsidR="00D37CA8" w:rsidRPr="009C68C3">
        <w:rPr>
          <w:sz w:val="28"/>
          <w:szCs w:val="16"/>
        </w:rPr>
        <w:t>и</w:t>
      </w:r>
      <w:r w:rsidR="007B2344" w:rsidRPr="009C68C3">
        <w:rPr>
          <w:sz w:val="28"/>
          <w:szCs w:val="16"/>
        </w:rPr>
        <w:t>вці</w:t>
      </w:r>
      <w:r w:rsidRPr="009C68C3">
        <w:rPr>
          <w:sz w:val="28"/>
          <w:szCs w:val="16"/>
        </w:rPr>
        <w:t xml:space="preserve"> земляного полотна проектним даним після її ретельної перевірки до початку виробництва земляних робіт оформляють актом за підписом замовника і підрядчика. Початок виробництва земляних робіт вирішується лише після закінчення геодезичних розбивочних робіт і установки відповідних знаків.</w:t>
      </w:r>
      <w:r w:rsidR="000C19C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Контроль влаштування земляного полотна. Перед початком зведення насипу необхідно з площі, на якій зводитимуть насип, акуратно зняти і укласти за межами виробництва робіт дерновий покрив і рослинний шар ґрунту. Після закінчення будівельних робіт на ділянці знятий шар ґрунту переміщують і розрівнюють на площах, з яких він був раніше видалений.</w:t>
      </w:r>
      <w:r w:rsidR="000C19C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У випадку, якщо передбачено проектом влаштування дренуючих і ізолюючих шарів, а також заміна ґрунтів, які не забезпечують міцність і стійкість земляного полотна, необхідно ретельно перевірити відповідність ґрунтів, що укладаються, проекту, їх якісне укладання в справу і ущільнення.</w:t>
      </w:r>
      <w:r w:rsidR="000C19C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Не дозволяється залишати розриви в земляному полотні для подальшої споруди на їх місці водовідвідних труб і інших штучних споруд. Будування цих споруд, а також виконання зосереджених земляних робіт — переходи через болото, транспортні розв'язки в двох рівнях, підходи до мостів та інші — планують до виконання і виконують до підходу лінійних земляних робіт.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будівництві автомобільних доріг з цементобетонними, асфальтобетонними і покриттями з бітумо</w:t>
      </w:r>
      <w:r w:rsidR="000C19C3">
        <w:rPr>
          <w:sz w:val="28"/>
          <w:szCs w:val="16"/>
        </w:rPr>
        <w:t>-</w:t>
      </w:r>
      <w:r w:rsidRPr="009C68C3">
        <w:rPr>
          <w:sz w:val="28"/>
          <w:szCs w:val="16"/>
        </w:rPr>
        <w:t xml:space="preserve">мінеральних сумішей насип заввишки більше </w:t>
      </w:r>
      <w:smartTag w:uri="urn:schemas-microsoft-com:office:smarttags" w:element="metricconverter">
        <w:smartTagPr>
          <w:attr w:name="ProductID" w:val="3 м"/>
        </w:smartTagPr>
        <w:r w:rsidRPr="009C68C3">
          <w:rPr>
            <w:sz w:val="28"/>
            <w:szCs w:val="16"/>
          </w:rPr>
          <w:t>3 м</w:t>
        </w:r>
      </w:smartTag>
      <w:r w:rsidRPr="009C68C3">
        <w:rPr>
          <w:sz w:val="28"/>
          <w:szCs w:val="16"/>
        </w:rPr>
        <w:t xml:space="preserve"> має бути закінчен</w:t>
      </w:r>
      <w:r w:rsidR="007B2344" w:rsidRPr="009C68C3">
        <w:rPr>
          <w:sz w:val="28"/>
          <w:szCs w:val="16"/>
        </w:rPr>
        <w:t>ий</w:t>
      </w:r>
      <w:r w:rsidRPr="009C68C3">
        <w:rPr>
          <w:sz w:val="28"/>
          <w:szCs w:val="16"/>
        </w:rPr>
        <w:t xml:space="preserve"> не пізніше ніж за рік до початку будівництва покриттів. При цьому насип не можна зводити з мерзлих і перезволожених глинистих ґрунтах.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У виняткових випадках, якщо таке будівництво обумовлене проектно-кошторисною документацією, в одному календарному році вирішується влаштування таких покриттів і насипу заввишки більше </w:t>
      </w:r>
      <w:smartTag w:uri="urn:schemas-microsoft-com:office:smarttags" w:element="metricconverter">
        <w:smartTagPr>
          <w:attr w:name="ProductID" w:val="3 м"/>
        </w:smartTagPr>
        <w:r w:rsidRPr="009C68C3">
          <w:rPr>
            <w:sz w:val="28"/>
            <w:szCs w:val="16"/>
          </w:rPr>
          <w:t>3 м</w:t>
        </w:r>
      </w:smartTag>
      <w:r w:rsidRPr="009C68C3">
        <w:rPr>
          <w:sz w:val="28"/>
          <w:szCs w:val="16"/>
        </w:rPr>
        <w:t>. Влаштування і ущільнення насипу строго контролює лабораторія, а саме тіло насипу відсипають з грубозернистих і середньозернистих з відсутністю пилуватих часток пісків, а також з граві</w:t>
      </w:r>
      <w:r w:rsidR="007B2344" w:rsidRPr="009C68C3">
        <w:rPr>
          <w:sz w:val="28"/>
          <w:szCs w:val="16"/>
        </w:rPr>
        <w:t>йн</w:t>
      </w:r>
      <w:r w:rsidRPr="009C68C3">
        <w:rPr>
          <w:sz w:val="28"/>
          <w:szCs w:val="16"/>
        </w:rPr>
        <w:t xml:space="preserve">их, щебенистих і інших морозостійких ґрунтів. </w:t>
      </w:r>
      <w:r w:rsidR="007B2344" w:rsidRPr="009C68C3">
        <w:rPr>
          <w:sz w:val="28"/>
          <w:szCs w:val="16"/>
        </w:rPr>
        <w:t>Осно</w:t>
      </w:r>
      <w:r w:rsidRPr="009C68C3">
        <w:rPr>
          <w:sz w:val="28"/>
          <w:szCs w:val="16"/>
        </w:rPr>
        <w:t>ви таких насипів повинні бути влаштовані із скельних, кам'янистих, щебенистих і інших міцних і малостискуваних ґрунтів.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Відсипання насипу роблять, як правило, з однорідного ґрунту на всю ширину шару, що відсипається, від країв до середини на висипі. Відсипання наступного шару </w:t>
      </w:r>
      <w:r w:rsidR="007B2344" w:rsidRPr="009C68C3">
        <w:rPr>
          <w:sz w:val="28"/>
          <w:szCs w:val="16"/>
        </w:rPr>
        <w:t>здійснюють</w:t>
      </w:r>
      <w:r w:rsidRPr="009C68C3">
        <w:rPr>
          <w:sz w:val="28"/>
          <w:szCs w:val="16"/>
        </w:rPr>
        <w:t xml:space="preserve"> лише після розрівнювання і ущільнення шару, що </w:t>
      </w:r>
      <w:r w:rsidR="007B2344" w:rsidRPr="009C68C3">
        <w:rPr>
          <w:sz w:val="28"/>
          <w:szCs w:val="16"/>
        </w:rPr>
        <w:t>лежить</w:t>
      </w:r>
      <w:r w:rsidRPr="009C68C3">
        <w:rPr>
          <w:sz w:val="28"/>
          <w:szCs w:val="16"/>
        </w:rPr>
        <w:t xml:space="preserve"> нижче. У випадку, якщо під час відсипання дозволений рух транспортних засобів, його необхідно регулювати з метою рівномірного ущільнення тіл</w:t>
      </w:r>
      <w:r w:rsidR="007B2344" w:rsidRPr="009C68C3">
        <w:rPr>
          <w:sz w:val="28"/>
          <w:szCs w:val="16"/>
        </w:rPr>
        <w:t>а</w:t>
      </w:r>
      <w:r w:rsidRPr="009C68C3">
        <w:rPr>
          <w:sz w:val="28"/>
          <w:szCs w:val="16"/>
        </w:rPr>
        <w:t xml:space="preserve"> насипу. Для того, щоб по виробничих або інших причинах зробити перерву у виробництві робіт по </w:t>
      </w:r>
      <w:r w:rsidR="00F52E7C" w:rsidRPr="009C68C3">
        <w:rPr>
          <w:sz w:val="28"/>
          <w:szCs w:val="16"/>
        </w:rPr>
        <w:t>влаштуванн</w:t>
      </w:r>
      <w:r w:rsidR="007B2344" w:rsidRPr="009C68C3">
        <w:rPr>
          <w:sz w:val="28"/>
          <w:szCs w:val="16"/>
        </w:rPr>
        <w:t>і</w:t>
      </w:r>
      <w:r w:rsidRPr="009C68C3">
        <w:rPr>
          <w:sz w:val="28"/>
          <w:szCs w:val="16"/>
        </w:rPr>
        <w:t xml:space="preserve"> на висипі на 1—2 діб, перевіряють якість планування відсипаної ділянки насипу з метою забезпечення якісного відведення води з поверхні насипу.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Товщину шару ґрунту, що відсипається, призначають в залежності від </w:t>
      </w:r>
      <w:r w:rsidR="007B2344" w:rsidRPr="009C68C3">
        <w:rPr>
          <w:sz w:val="28"/>
          <w:szCs w:val="16"/>
        </w:rPr>
        <w:t>машин, що використовуються</w:t>
      </w:r>
      <w:r w:rsidRPr="009C68C3">
        <w:rPr>
          <w:sz w:val="28"/>
          <w:szCs w:val="16"/>
        </w:rPr>
        <w:t xml:space="preserve"> для ущільнення і виду ґрунту; уточнюють її пробним ущільненням. Перед ущільненням поверхню шару планують з ухилом 20—40‰ у бік бровки земляного полотна.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Щільність ґрунту насипу контролюють шляхом відбору проб з кожного відсипаного шару ґрунту по осі і на відстані 1,5— </w:t>
      </w:r>
      <w:smartTag w:uri="urn:schemas-microsoft-com:office:smarttags" w:element="metricconverter">
        <w:smartTagPr>
          <w:attr w:name="ProductID" w:val="2,0 м"/>
        </w:smartTagPr>
        <w:r w:rsidRPr="009C68C3">
          <w:rPr>
            <w:sz w:val="28"/>
            <w:szCs w:val="16"/>
          </w:rPr>
          <w:t>2,0 м</w:t>
        </w:r>
      </w:smartTag>
      <w:r w:rsidRPr="009C68C3">
        <w:rPr>
          <w:sz w:val="28"/>
          <w:szCs w:val="16"/>
        </w:rPr>
        <w:t xml:space="preserve"> від брівки земляного полотна. Якщо ширина земляного полотна, що відсипається, більше </w:t>
      </w:r>
      <w:smartTag w:uri="urn:schemas-microsoft-com:office:smarttags" w:element="metricconverter">
        <w:smartTagPr>
          <w:attr w:name="ProductID" w:val="20 м"/>
        </w:smartTagPr>
        <w:r w:rsidRPr="009C68C3">
          <w:rPr>
            <w:sz w:val="28"/>
            <w:szCs w:val="16"/>
          </w:rPr>
          <w:t>20 м</w:t>
        </w:r>
      </w:smartTag>
      <w:r w:rsidRPr="009C68C3">
        <w:rPr>
          <w:sz w:val="28"/>
          <w:szCs w:val="16"/>
        </w:rPr>
        <w:t>, проби беруть ще і між віссю полотна і бровкам</w:t>
      </w:r>
      <w:r w:rsidR="00D37CA8" w:rsidRPr="009C68C3">
        <w:rPr>
          <w:sz w:val="28"/>
          <w:szCs w:val="16"/>
        </w:rPr>
        <w:t>и</w:t>
      </w:r>
      <w:r w:rsidRPr="009C68C3">
        <w:rPr>
          <w:sz w:val="28"/>
          <w:szCs w:val="16"/>
        </w:rPr>
        <w:t xml:space="preserve">. При висоті насипу до </w:t>
      </w:r>
      <w:smartTag w:uri="urn:schemas-microsoft-com:office:smarttags" w:element="metricconverter">
        <w:smartTagPr>
          <w:attr w:name="ProductID" w:val="3 м"/>
        </w:smartTagPr>
        <w:r w:rsidRPr="009C68C3">
          <w:rPr>
            <w:sz w:val="28"/>
            <w:szCs w:val="16"/>
          </w:rPr>
          <w:t xml:space="preserve">3 </w:t>
        </w:r>
        <w:r w:rsidR="00D37CA8" w:rsidRPr="009C68C3">
          <w:rPr>
            <w:sz w:val="28"/>
            <w:szCs w:val="16"/>
          </w:rPr>
          <w:t>м</w:t>
        </w:r>
      </w:smartTag>
      <w:r w:rsidRPr="009C68C3">
        <w:rPr>
          <w:sz w:val="28"/>
          <w:szCs w:val="16"/>
        </w:rPr>
        <w:t xml:space="preserve"> проби беруть через кожних </w:t>
      </w:r>
      <w:smartTag w:uri="urn:schemas-microsoft-com:office:smarttags" w:element="metricconverter">
        <w:smartTagPr>
          <w:attr w:name="ProductID" w:val="200 м"/>
        </w:smartTagPr>
        <w:r w:rsidRPr="009C68C3">
          <w:rPr>
            <w:sz w:val="28"/>
            <w:szCs w:val="16"/>
          </w:rPr>
          <w:t>200 м</w:t>
        </w:r>
      </w:smartTag>
      <w:r w:rsidRPr="009C68C3">
        <w:rPr>
          <w:sz w:val="28"/>
          <w:szCs w:val="16"/>
        </w:rPr>
        <w:t xml:space="preserve"> відсипаного шару, більше 3 — через кожних </w:t>
      </w:r>
      <w:smartTag w:uri="urn:schemas-microsoft-com:office:smarttags" w:element="metricconverter">
        <w:smartTagPr>
          <w:attr w:name="ProductID" w:val="50 м"/>
        </w:smartTagPr>
        <w:r w:rsidRPr="009C68C3">
          <w:rPr>
            <w:sz w:val="28"/>
            <w:szCs w:val="16"/>
          </w:rPr>
          <w:t>50 м</w:t>
        </w:r>
      </w:smartTag>
      <w:r w:rsidRPr="009C68C3">
        <w:rPr>
          <w:sz w:val="28"/>
          <w:szCs w:val="16"/>
        </w:rPr>
        <w:t>; у місцях сполучення земляного полотна з мостами, над трубами і в конусах мостів — з кожного шару, що відсипається.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Коефіцієнт ущільнення ґрунту насипу залежить від дорожньо-кліматичної зони, в якій зводять насип, положення шару ґрунту по висоті насипу, а також типу покриття, що влаштовується на насипі, що зводиться (капітальний, полегшений, перехідний). Відхилення від необхідного коефіцієнта ущільнення насипу, передбаченого вимогами </w:t>
      </w:r>
      <w:r w:rsidR="00D37CA8" w:rsidRPr="009C68C3">
        <w:rPr>
          <w:sz w:val="28"/>
          <w:szCs w:val="16"/>
        </w:rPr>
        <w:t>нормативних документів</w:t>
      </w:r>
      <w:r w:rsidRPr="009C68C3">
        <w:rPr>
          <w:sz w:val="28"/>
          <w:szCs w:val="16"/>
        </w:rPr>
        <w:t xml:space="preserve">, допускається у бік зменшення не більше ніж на 10% випробовуваних зразків і не повинно по абсолютній величині бути більш ніж 0,04 (таблиця. </w:t>
      </w:r>
      <w:r w:rsidR="00D37CA8" w:rsidRPr="009C68C3">
        <w:rPr>
          <w:sz w:val="28"/>
          <w:szCs w:val="16"/>
        </w:rPr>
        <w:t>2</w:t>
      </w:r>
      <w:r w:rsidRPr="009C68C3">
        <w:rPr>
          <w:sz w:val="28"/>
          <w:szCs w:val="16"/>
        </w:rPr>
        <w:t>).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Ущільнення найефективніше при оптимальній вологості ґрунту або вологості, що відрізняється від оптимальної для незв'язних ґрунтів не більше ніж на ±20% і для зв'язкових ґрунтів— не більше ніж на±10% 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Оптимальна вологість ґрунтів в %: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Піщані……………</w:t>
      </w:r>
      <w:r w:rsidR="000C19C3">
        <w:rPr>
          <w:sz w:val="28"/>
          <w:szCs w:val="16"/>
        </w:rPr>
        <w:t>………………………………….8 - 12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Супіщані………………………...…</w:t>
      </w:r>
      <w:r w:rsidR="000C19C3">
        <w:rPr>
          <w:sz w:val="28"/>
          <w:szCs w:val="16"/>
        </w:rPr>
        <w:t>………………..9 - 15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Пилуваті………</w:t>
      </w:r>
      <w:r w:rsidR="000C19C3">
        <w:rPr>
          <w:sz w:val="28"/>
          <w:szCs w:val="16"/>
        </w:rPr>
        <w:t>…………………………………….16 - 22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Суглинки…………</w:t>
      </w:r>
      <w:r w:rsidR="000C19C3">
        <w:rPr>
          <w:sz w:val="28"/>
          <w:szCs w:val="16"/>
        </w:rPr>
        <w:t>…………………………………12 - 15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Важкі суглинисті……………</w:t>
      </w:r>
      <w:r w:rsidR="000C19C3">
        <w:rPr>
          <w:sz w:val="28"/>
          <w:szCs w:val="16"/>
        </w:rPr>
        <w:t>………………………16 - 20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Суглинки пилуваті…</w:t>
      </w:r>
      <w:r w:rsidR="000C19C3">
        <w:rPr>
          <w:sz w:val="28"/>
          <w:szCs w:val="16"/>
        </w:rPr>
        <w:t>……………………………….18 - 21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Глинисті……………………………………………..19 – 23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Якщо ґрунт має вологість менше оптимальної, його дозволожують, а при вологості ґрунту більше оптимальної — його просушують або замінюють привозним. Під час дощу роботи по ущільненню необхідно припинити і відновити при досягненні ґрунтом насипу оптимальної вологості. При ущільненні насипу, відсипаного з пилуватих ґрунтів і регулюванні руху механізмів по всій ширині насипу, коефіцієнт ущільнення її скреперами дорівнює 0,90, а бульдозерами — 0,75.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відсипанні насипу з неоднорідних ґрунтів поверхня шарів з менш дренуючих ґрунтів, якщо вони розташовуються під шарами з ще більш дренуючих, має бути спланована від осі до брівки насипу з ухилом 40—100‰; поверхня дренуючих шарів, розташованих під ще менш дренуючими, має бути спланована горизонтально; укоси насипу мають бути влаштовані з ґрунтів з кращими дренуючими властивостями, ніж тіло насипу.</w:t>
      </w:r>
    </w:p>
    <w:p w:rsidR="00EF105D" w:rsidRDefault="00EF105D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Таблиця 2 – Коефіцієнти ущільнення ґрунту в насипах </w:t>
      </w:r>
    </w:p>
    <w:tbl>
      <w:tblPr>
        <w:tblW w:w="45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"/>
        <w:gridCol w:w="1599"/>
        <w:gridCol w:w="1495"/>
        <w:gridCol w:w="1874"/>
        <w:gridCol w:w="883"/>
        <w:gridCol w:w="883"/>
        <w:gridCol w:w="884"/>
      </w:tblGrid>
      <w:tr w:rsidR="003F1AAE" w:rsidRPr="00527B29" w:rsidTr="00527B29">
        <w:trPr>
          <w:jc w:val="center"/>
        </w:trPr>
        <w:tc>
          <w:tcPr>
            <w:tcW w:w="465" w:type="pct"/>
            <w:vMerge w:val="restar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Види земляного полотна</w:t>
            </w:r>
          </w:p>
        </w:tc>
        <w:tc>
          <w:tcPr>
            <w:tcW w:w="778" w:type="pct"/>
            <w:vMerge w:val="restar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Частина земляного полотна</w:t>
            </w:r>
          </w:p>
        </w:tc>
        <w:tc>
          <w:tcPr>
            <w:tcW w:w="919" w:type="pct"/>
            <w:vMerge w:val="restar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Глибина розташування шару від поверхні покриття, м</w:t>
            </w:r>
          </w:p>
        </w:tc>
        <w:tc>
          <w:tcPr>
            <w:tcW w:w="2838" w:type="pct"/>
            <w:gridSpan w:val="4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Типи покриття і дорожньо-кліматичної зони</w:t>
            </w:r>
          </w:p>
        </w:tc>
      </w:tr>
      <w:tr w:rsidR="003F1AAE" w:rsidRPr="00527B29" w:rsidTr="00527B29">
        <w:trPr>
          <w:jc w:val="center"/>
        </w:trPr>
        <w:tc>
          <w:tcPr>
            <w:tcW w:w="465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8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pct"/>
            <w:gridSpan w:val="2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вдосконалені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капітальні</w:t>
            </w:r>
          </w:p>
        </w:tc>
        <w:tc>
          <w:tcPr>
            <w:tcW w:w="1134" w:type="pct"/>
            <w:gridSpan w:val="2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вдосконалені полегшенні і перехідні</w:t>
            </w:r>
          </w:p>
        </w:tc>
      </w:tr>
      <w:tr w:rsidR="003F1AAE" w:rsidRPr="00527B29" w:rsidTr="00527B29">
        <w:trPr>
          <w:jc w:val="center"/>
        </w:trPr>
        <w:tc>
          <w:tcPr>
            <w:tcW w:w="465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8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6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ІІ-ІІІ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27B29">
              <w:rPr>
                <w:sz w:val="20"/>
                <w:szCs w:val="20"/>
              </w:rPr>
              <w:t>І</w:t>
            </w:r>
            <w:r w:rsidRPr="00527B29">
              <w:rPr>
                <w:sz w:val="20"/>
                <w:szCs w:val="20"/>
                <w:lang w:val="en-US"/>
              </w:rPr>
              <w:t>V-V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27B29">
              <w:rPr>
                <w:sz w:val="20"/>
                <w:szCs w:val="20"/>
                <w:lang w:val="en-US"/>
              </w:rPr>
              <w:t>II-III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  <w:lang w:val="en-US"/>
              </w:rPr>
              <w:t>IV-V</w:t>
            </w:r>
          </w:p>
        </w:tc>
      </w:tr>
      <w:tr w:rsidR="003F1AAE" w:rsidRPr="00527B29" w:rsidTr="00527B29">
        <w:trPr>
          <w:jc w:val="center"/>
        </w:trPr>
        <w:tc>
          <w:tcPr>
            <w:tcW w:w="465" w:type="pct"/>
            <w:vMerge w:val="restar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Насипи</w:t>
            </w:r>
          </w:p>
        </w:tc>
        <w:tc>
          <w:tcPr>
            <w:tcW w:w="778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Верхня</w:t>
            </w:r>
          </w:p>
        </w:tc>
        <w:tc>
          <w:tcPr>
            <w:tcW w:w="919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До 1,5</w:t>
            </w:r>
          </w:p>
        </w:tc>
        <w:tc>
          <w:tcPr>
            <w:tcW w:w="1136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1,0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-</w:t>
            </w:r>
          </w:p>
        </w:tc>
      </w:tr>
      <w:tr w:rsidR="003F1AAE" w:rsidRPr="00527B29" w:rsidTr="00527B29">
        <w:trPr>
          <w:trHeight w:val="533"/>
          <w:jc w:val="center"/>
        </w:trPr>
        <w:tc>
          <w:tcPr>
            <w:tcW w:w="465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8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Нижня непідтоплювана</w:t>
            </w:r>
          </w:p>
        </w:tc>
        <w:tc>
          <w:tcPr>
            <w:tcW w:w="919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1,5-6,0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Більше 6,0</w:t>
            </w:r>
          </w:p>
        </w:tc>
        <w:tc>
          <w:tcPr>
            <w:tcW w:w="1136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-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-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0,90</w:t>
            </w:r>
          </w:p>
        </w:tc>
      </w:tr>
      <w:tr w:rsidR="003F1AAE" w:rsidRPr="00527B29" w:rsidTr="00527B29">
        <w:trPr>
          <w:trHeight w:val="858"/>
          <w:jc w:val="center"/>
        </w:trPr>
        <w:tc>
          <w:tcPr>
            <w:tcW w:w="465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8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Нижня підтоплювана</w:t>
            </w:r>
          </w:p>
        </w:tc>
        <w:tc>
          <w:tcPr>
            <w:tcW w:w="919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1,5-6,0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Більше 6,0</w:t>
            </w:r>
          </w:p>
        </w:tc>
        <w:tc>
          <w:tcPr>
            <w:tcW w:w="1136" w:type="pct"/>
            <w:vAlign w:val="center"/>
          </w:tcPr>
          <w:p w:rsidR="003F1AAE" w:rsidRPr="00527B29" w:rsidRDefault="009466B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7" type="#_x0000_t75" style="width:33pt;height:33pt">
                  <v:imagedata r:id="rId9" o:title=""/>
                </v:shape>
              </w:pic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-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</w:tc>
      </w:tr>
      <w:tr w:rsidR="003F1AAE" w:rsidRPr="00527B29" w:rsidTr="00527B29">
        <w:trPr>
          <w:jc w:val="center"/>
        </w:trPr>
        <w:tc>
          <w:tcPr>
            <w:tcW w:w="465" w:type="pct"/>
            <w:vMerge w:val="restar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Виїмки і штучні основи</w:t>
            </w:r>
          </w:p>
        </w:tc>
        <w:tc>
          <w:tcPr>
            <w:tcW w:w="778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В зоні промерзання</w:t>
            </w:r>
          </w:p>
        </w:tc>
        <w:tc>
          <w:tcPr>
            <w:tcW w:w="919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До 1,2</w:t>
            </w:r>
            <w:r w:rsidR="009466BE">
              <w:rPr>
                <w:sz w:val="20"/>
                <w:szCs w:val="20"/>
              </w:rPr>
              <w:pict>
                <v:shape id="_x0000_i1028" type="#_x0000_t75" style="width:6.75pt;height:15pt">
                  <v:imagedata r:id="rId10" o:title=""/>
                </v:shape>
              </w:pict>
            </w:r>
          </w:p>
        </w:tc>
        <w:tc>
          <w:tcPr>
            <w:tcW w:w="1136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1,0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0,98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-</w:t>
            </w:r>
          </w:p>
        </w:tc>
      </w:tr>
      <w:tr w:rsidR="003F1AAE" w:rsidRPr="00527B29" w:rsidTr="00527B29">
        <w:trPr>
          <w:jc w:val="center"/>
        </w:trPr>
        <w:tc>
          <w:tcPr>
            <w:tcW w:w="465" w:type="pct"/>
            <w:vMerge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8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Нижче зони промерзання</w:t>
            </w:r>
          </w:p>
        </w:tc>
        <w:tc>
          <w:tcPr>
            <w:tcW w:w="919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До 1,2</w:t>
            </w:r>
            <w:r w:rsidR="009466BE">
              <w:rPr>
                <w:sz w:val="20"/>
                <w:szCs w:val="20"/>
              </w:rPr>
              <w:pict>
                <v:shape id="_x0000_i1029" type="#_x0000_t75" style="width:6.75pt;height:15pt">
                  <v:imagedata r:id="rId11" o:title=""/>
                </v:shape>
              </w:pict>
            </w:r>
          </w:p>
        </w:tc>
        <w:tc>
          <w:tcPr>
            <w:tcW w:w="1136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0,92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0,95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0,92</w:t>
            </w:r>
          </w:p>
        </w:tc>
        <w:tc>
          <w:tcPr>
            <w:tcW w:w="567" w:type="pct"/>
            <w:vAlign w:val="center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0,90</w:t>
            </w:r>
          </w:p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-</w:t>
            </w:r>
          </w:p>
        </w:tc>
      </w:tr>
    </w:tbl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Примітки: 1. Великі значення коефіцієнта ущільнення мають бути досягнуті при будівництві цементобетонних і цементо</w:t>
      </w:r>
      <w:r w:rsidR="00527B29">
        <w:rPr>
          <w:sz w:val="28"/>
          <w:szCs w:val="16"/>
        </w:rPr>
        <w:t>-</w:t>
      </w:r>
      <w:r w:rsidRPr="009C68C3">
        <w:rPr>
          <w:sz w:val="28"/>
          <w:szCs w:val="16"/>
        </w:rPr>
        <w:t xml:space="preserve">грунтових покриттів і основ, а також вдосконалених покриттів.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2.</w:t>
      </w:r>
      <w:r w:rsidRPr="009C68C3">
        <w:rPr>
          <w:sz w:val="28"/>
          <w:szCs w:val="16"/>
        </w:rPr>
        <w:tab/>
        <w:t>Відхилення величини коефіцієнта ущільнення у бік пониження допускається не більше ніж в 10% випробовуваних зразків і не повинно перевищувати по абсолютній величині 0,04.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3.</w:t>
      </w:r>
      <w:r w:rsidRPr="009C68C3">
        <w:rPr>
          <w:sz w:val="28"/>
          <w:szCs w:val="16"/>
        </w:rPr>
        <w:tab/>
        <w:t>Різниця між значеннями коефіцієнта ущільнення по поперечному пер</w:t>
      </w:r>
      <w:r w:rsidR="0073047B" w:rsidRPr="009C68C3">
        <w:rPr>
          <w:sz w:val="28"/>
          <w:szCs w:val="16"/>
        </w:rPr>
        <w:t>ізі</w:t>
      </w:r>
      <w:r w:rsidRPr="009C68C3">
        <w:rPr>
          <w:sz w:val="28"/>
          <w:szCs w:val="16"/>
        </w:rPr>
        <w:t xml:space="preserve"> у верхньому шарі земляного полотна для доріг з капітальними типами покриття не має бути більше 0,02, для інших типів — 0,04.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4.</w:t>
      </w:r>
      <w:r w:rsidRPr="009C68C3">
        <w:rPr>
          <w:sz w:val="28"/>
          <w:szCs w:val="16"/>
        </w:rPr>
        <w:tab/>
        <w:t xml:space="preserve">Зірочками відмічені величини, які в IV і V кліматичних зонах приймаються рівними </w:t>
      </w:r>
      <w:smartTag w:uri="urn:schemas-microsoft-com:office:smarttags" w:element="metricconverter">
        <w:smartTagPr>
          <w:attr w:name="ProductID" w:val="0,8 м"/>
        </w:smartTagPr>
        <w:r w:rsidRPr="009C68C3">
          <w:rPr>
            <w:sz w:val="28"/>
            <w:szCs w:val="16"/>
          </w:rPr>
          <w:t>0,8 м</w:t>
        </w:r>
      </w:smartTag>
      <w:r w:rsidRPr="009C68C3">
        <w:rPr>
          <w:sz w:val="28"/>
          <w:szCs w:val="16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Насип може бути зведений з неоднорідних ґрунтів лише в тому випадку, якщо вони мають вигляд природної кар'єрної суміші.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При влаштуванні виїмок ґрунт з них необхідно брати з недобором від 5 до </w:t>
      </w:r>
      <w:smartTag w:uri="urn:schemas-microsoft-com:office:smarttags" w:element="metricconverter">
        <w:smartTagPr>
          <w:attr w:name="ProductID" w:val="30 см"/>
        </w:smartTagPr>
        <w:r w:rsidRPr="009C68C3">
          <w:rPr>
            <w:sz w:val="28"/>
            <w:szCs w:val="16"/>
          </w:rPr>
          <w:t>30 см</w:t>
        </w:r>
      </w:smartTag>
      <w:r w:rsidRPr="009C68C3">
        <w:rPr>
          <w:sz w:val="28"/>
          <w:szCs w:val="16"/>
        </w:rPr>
        <w:t xml:space="preserve"> залежно від типу і ємкості ковша екскаватора з подальшим зрізанням ґрунту при виробництві планувальних робіт. Перебори ґрунту нижче за проектні відмітки не допускаються.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Виїмки завглибшки до </w:t>
      </w:r>
      <w:smartTag w:uri="urn:schemas-microsoft-com:office:smarttags" w:element="metricconverter">
        <w:smartTagPr>
          <w:attr w:name="ProductID" w:val="1 м"/>
        </w:smartTagPr>
        <w:r w:rsidRPr="009C68C3">
          <w:rPr>
            <w:sz w:val="28"/>
            <w:szCs w:val="16"/>
          </w:rPr>
          <w:t>1 м</w:t>
        </w:r>
      </w:smartTag>
      <w:r w:rsidRPr="009C68C3">
        <w:rPr>
          <w:sz w:val="28"/>
          <w:szCs w:val="16"/>
        </w:rPr>
        <w:t>, а також початкові ділянки глибоких виїмок необхідно виконувати розкритими, обробляючи їх під насип з метою оберігання від снігових заметів.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влаштуванні виїмок, запроектованих в перезволожених глинистих ґрунтах, необхідно с</w:t>
      </w:r>
      <w:r w:rsidR="00D37CA8" w:rsidRPr="009C68C3">
        <w:rPr>
          <w:sz w:val="28"/>
          <w:szCs w:val="16"/>
        </w:rPr>
        <w:t>увор</w:t>
      </w:r>
      <w:r w:rsidRPr="009C68C3">
        <w:rPr>
          <w:sz w:val="28"/>
          <w:szCs w:val="16"/>
        </w:rPr>
        <w:t xml:space="preserve">о виконувати заходи щодо забезпечення стійкості їх укосів. На ділянці із зсувами виїмки влаштовувати забороняється.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До початку розробки виїмок слід ретельно обстежувати залягання ґрунтів на ділянці влаштування виїмок і визначити види ґрунтів. Окрім цього, має бути перевірена надійність водовідводу. Розробку виїмок потрібно починати з низової сторони, щоб під час виробництва робіт був забезпечений вихід води з виїмки, що розроблялася.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Поперечний профіль верху земляного полотна владнують двосхилим на прямих ділянках і на горизонтальних кривих з радіусом більше </w:t>
      </w:r>
      <w:smartTag w:uri="urn:schemas-microsoft-com:office:smarttags" w:element="metricconverter">
        <w:smartTagPr>
          <w:attr w:name="ProductID" w:val="3000 м"/>
        </w:smartTagPr>
        <w:r w:rsidRPr="009C68C3">
          <w:rPr>
            <w:sz w:val="28"/>
            <w:szCs w:val="16"/>
          </w:rPr>
          <w:t>3000 м</w:t>
        </w:r>
      </w:smartTag>
      <w:r w:rsidRPr="009C68C3">
        <w:rPr>
          <w:sz w:val="28"/>
          <w:szCs w:val="16"/>
        </w:rPr>
        <w:t xml:space="preserve"> для доріг I категорії і з радіусом більше </w:t>
      </w:r>
      <w:smartTag w:uri="urn:schemas-microsoft-com:office:smarttags" w:element="metricconverter">
        <w:smartTagPr>
          <w:attr w:name="ProductID" w:val="2000 м"/>
        </w:smartTagPr>
        <w:r w:rsidRPr="009C68C3">
          <w:rPr>
            <w:sz w:val="28"/>
            <w:szCs w:val="16"/>
          </w:rPr>
          <w:t>2000 м</w:t>
        </w:r>
      </w:smartTag>
      <w:r w:rsidRPr="009C68C3">
        <w:rPr>
          <w:sz w:val="28"/>
          <w:szCs w:val="16"/>
        </w:rPr>
        <w:t xml:space="preserve"> — для доріг останніх категорій.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горизонтальних кривих менших радіусів, а також при будівництві автомобільних доріг I категорії з двосмуговим рухом і розділовою смугою владнують односхилий профіль з ухилом згідно з проектом.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Поперечні ухили верху земляного полотна залежать від покриття дороги і приймаються для асфальтобетонних і цементобетонних покриттів 15—20‰, Для мостових всіх типів, окрім булижників, а також щебеневих, граві</w:t>
      </w:r>
      <w:r w:rsidR="00D37CA8" w:rsidRPr="009C68C3">
        <w:rPr>
          <w:sz w:val="28"/>
          <w:szCs w:val="16"/>
        </w:rPr>
        <w:t>йн</w:t>
      </w:r>
      <w:r w:rsidRPr="009C68C3">
        <w:rPr>
          <w:sz w:val="28"/>
          <w:szCs w:val="16"/>
        </w:rPr>
        <w:t xml:space="preserve">их і інших покриттів, оброблених чорними </w:t>
      </w:r>
      <w:r w:rsidR="00527B29" w:rsidRPr="009C68C3">
        <w:rPr>
          <w:sz w:val="28"/>
          <w:szCs w:val="16"/>
        </w:rPr>
        <w:t>в’яжучими</w:t>
      </w:r>
      <w:r w:rsidRPr="009C68C3">
        <w:rPr>
          <w:sz w:val="28"/>
          <w:szCs w:val="16"/>
        </w:rPr>
        <w:t>, — 20—25, для щебеневих і граві</w:t>
      </w:r>
      <w:r w:rsidR="00D37CA8" w:rsidRPr="009C68C3">
        <w:rPr>
          <w:sz w:val="28"/>
          <w:szCs w:val="16"/>
        </w:rPr>
        <w:t>йн</w:t>
      </w:r>
      <w:r w:rsidRPr="009C68C3">
        <w:rPr>
          <w:sz w:val="28"/>
          <w:szCs w:val="16"/>
        </w:rPr>
        <w:t>их білих покриттів — 25—30, для мостових з колотого і булижного каменю — 30—40‰ (рис. 1, 2).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Поперечний ухил, а також рівність земляного полотна контролюють за допомогою шаблонів в період завершення о</w:t>
      </w:r>
      <w:r w:rsidR="00D37CA8" w:rsidRPr="009C68C3">
        <w:rPr>
          <w:sz w:val="28"/>
          <w:szCs w:val="16"/>
        </w:rPr>
        <w:t>здоблюваль</w:t>
      </w:r>
      <w:r w:rsidRPr="009C68C3">
        <w:rPr>
          <w:sz w:val="28"/>
          <w:szCs w:val="16"/>
        </w:rPr>
        <w:t>них робіт і перед влаштуванням корита під дорожній одяг. Подовжній ухил верху земляного полотна владнують у відповідності, з проектом залежно від категорії дороги, умов місцевості і розрахункової швидкості руху автотранспорту (таблиця. 3). Відповідність подовжнього ухилу проектному контролюють за допомогою нівеліра.</w:t>
      </w:r>
    </w:p>
    <w:p w:rsidR="003F1AAE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Поперечний профіль узбіч залежно від типу їх зміцнення і кліматичних умов приймають при зміцненні щебенем, шлаком, гравієм із застосуванням в’яжучих матеріалів— 30—40‰, при зміцненні білим щебенем, гравієм, шлаком, бетонними плитами або мощенням кам'яними матеріалами — 40—60, а при зміцненні дерн</w:t>
      </w:r>
      <w:r w:rsidR="00D37CA8" w:rsidRPr="009C68C3">
        <w:rPr>
          <w:sz w:val="28"/>
          <w:szCs w:val="16"/>
        </w:rPr>
        <w:t>о</w:t>
      </w:r>
      <w:r w:rsidRPr="009C68C3">
        <w:rPr>
          <w:sz w:val="28"/>
          <w:szCs w:val="16"/>
        </w:rPr>
        <w:t>м або при засіві трав — 50—60‰ Поперечний ухил узбіч контролюють за допомогою шаблону або рейки з рівнем.</w:t>
      </w:r>
    </w:p>
    <w:p w:rsidR="00527B29" w:rsidRPr="009C68C3" w:rsidRDefault="00527B29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9466BE" w:rsidP="009C68C3">
      <w:pPr>
        <w:spacing w:line="360" w:lineRule="auto"/>
        <w:ind w:firstLine="709"/>
        <w:jc w:val="both"/>
        <w:rPr>
          <w:sz w:val="28"/>
          <w:szCs w:val="16"/>
          <w:lang w:val="ru-RU"/>
        </w:rPr>
      </w:pPr>
      <w:r>
        <w:rPr>
          <w:sz w:val="28"/>
          <w:szCs w:val="16"/>
        </w:rPr>
        <w:pict>
          <v:shape id="_x0000_i1030" type="#_x0000_t75" style="width:195pt;height:69pt">
            <v:imagedata r:id="rId12" o:title=""/>
          </v:shape>
        </w:pic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Рис. 1. Поперечний профіль насипу заввишки до 11,5 м: а — при пристрої насипу з бічних резервів; б — те ж саме, з привозного ґрунту.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9466BE" w:rsidP="009C68C3">
      <w:pPr>
        <w:spacing w:line="360" w:lineRule="auto"/>
        <w:ind w:firstLine="709"/>
        <w:jc w:val="both"/>
        <w:rPr>
          <w:sz w:val="28"/>
          <w:szCs w:val="16"/>
        </w:rPr>
      </w:pPr>
      <w:r>
        <w:rPr>
          <w:sz w:val="28"/>
          <w:szCs w:val="16"/>
        </w:rPr>
        <w:pict>
          <v:shape id="_x0000_i1031" type="#_x0000_t75" style="width:188.25pt;height:78.75pt;mso-wrap-edited:f;mso-wrap-distance-left:0;mso-wrap-distance-right:0" wrapcoords="0 0 0 14291 0 14291 0 17539 0 17539 0 17702 0 17702 0 21600 17875 21600 17875 17702 18011 17702 18011 17539 19365 17539 19365 14291 21600 14291 21600 0 0 0" o:allowoverlap="f">
            <v:imagedata r:id="rId13" o:title="" bilevel="t"/>
          </v:shape>
        </w:pict>
      </w:r>
    </w:p>
    <w:p w:rsidR="003F1AAE" w:rsidRPr="009C68C3" w:rsidRDefault="003F1AAE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  <w:r w:rsidRPr="009C68C3">
        <w:rPr>
          <w:sz w:val="28"/>
          <w:szCs w:val="16"/>
        </w:rPr>
        <w:t xml:space="preserve">Рис. 2. Поперечний профіль виїмки глибиною від 2 до </w:t>
      </w:r>
      <w:smartTag w:uri="urn:schemas-microsoft-com:office:smarttags" w:element="metricconverter">
        <w:smartTagPr>
          <w:attr w:name="ProductID" w:val="12 м"/>
        </w:smartTagPr>
        <w:r w:rsidRPr="009C68C3">
          <w:rPr>
            <w:sz w:val="28"/>
            <w:szCs w:val="16"/>
          </w:rPr>
          <w:t>12 м</w:t>
        </w:r>
      </w:smartTag>
      <w:r w:rsidRPr="009C68C3">
        <w:rPr>
          <w:sz w:val="28"/>
          <w:szCs w:val="16"/>
        </w:rPr>
        <w:t>.</w:t>
      </w:r>
    </w:p>
    <w:p w:rsidR="003F1AAE" w:rsidRPr="009C68C3" w:rsidRDefault="002A1FF1" w:rsidP="009C68C3">
      <w:pPr>
        <w:spacing w:line="360" w:lineRule="auto"/>
        <w:ind w:firstLine="709"/>
        <w:jc w:val="both"/>
        <w:outlineLvl w:val="0"/>
        <w:rPr>
          <w:sz w:val="28"/>
          <w:szCs w:val="16"/>
        </w:rPr>
      </w:pPr>
      <w:r>
        <w:rPr>
          <w:sz w:val="28"/>
          <w:szCs w:val="16"/>
        </w:rPr>
        <w:br w:type="page"/>
      </w:r>
      <w:r w:rsidR="003F1AAE" w:rsidRPr="009C68C3">
        <w:rPr>
          <w:sz w:val="28"/>
          <w:szCs w:val="16"/>
        </w:rPr>
        <w:t>Таблиця 3 - Величина подовжнього нахилу земляного полотна у %</w:t>
      </w:r>
    </w:p>
    <w:tbl>
      <w:tblPr>
        <w:tblW w:w="45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849"/>
        <w:gridCol w:w="849"/>
        <w:gridCol w:w="848"/>
        <w:gridCol w:w="848"/>
        <w:gridCol w:w="850"/>
        <w:gridCol w:w="850"/>
        <w:gridCol w:w="852"/>
        <w:gridCol w:w="852"/>
      </w:tblGrid>
      <w:tr w:rsidR="003F1AAE" w:rsidRPr="00527B29" w:rsidTr="00527B29">
        <w:trPr>
          <w:jc w:val="center"/>
        </w:trPr>
        <w:tc>
          <w:tcPr>
            <w:tcW w:w="109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Швидкість автотранспорту, км/год.</w:t>
            </w:r>
          </w:p>
        </w:tc>
        <w:tc>
          <w:tcPr>
            <w:tcW w:w="48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150</w:t>
            </w:r>
          </w:p>
        </w:tc>
        <w:tc>
          <w:tcPr>
            <w:tcW w:w="48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120</w:t>
            </w:r>
          </w:p>
        </w:tc>
        <w:tc>
          <w:tcPr>
            <w:tcW w:w="48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100</w:t>
            </w:r>
          </w:p>
        </w:tc>
        <w:tc>
          <w:tcPr>
            <w:tcW w:w="48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80</w:t>
            </w:r>
          </w:p>
        </w:tc>
        <w:tc>
          <w:tcPr>
            <w:tcW w:w="488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60</w:t>
            </w:r>
          </w:p>
        </w:tc>
        <w:tc>
          <w:tcPr>
            <w:tcW w:w="488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50</w:t>
            </w:r>
          </w:p>
        </w:tc>
        <w:tc>
          <w:tcPr>
            <w:tcW w:w="489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40</w:t>
            </w:r>
          </w:p>
        </w:tc>
        <w:tc>
          <w:tcPr>
            <w:tcW w:w="489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30</w:t>
            </w:r>
          </w:p>
        </w:tc>
      </w:tr>
      <w:tr w:rsidR="003F1AAE" w:rsidRPr="00527B29" w:rsidTr="00527B29">
        <w:trPr>
          <w:jc w:val="center"/>
        </w:trPr>
        <w:tc>
          <w:tcPr>
            <w:tcW w:w="109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 xml:space="preserve">Поздовжній нахил </w:t>
            </w:r>
          </w:p>
        </w:tc>
        <w:tc>
          <w:tcPr>
            <w:tcW w:w="48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30</w:t>
            </w:r>
          </w:p>
        </w:tc>
        <w:tc>
          <w:tcPr>
            <w:tcW w:w="48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40</w:t>
            </w:r>
          </w:p>
        </w:tc>
        <w:tc>
          <w:tcPr>
            <w:tcW w:w="48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50</w:t>
            </w:r>
          </w:p>
        </w:tc>
        <w:tc>
          <w:tcPr>
            <w:tcW w:w="487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60</w:t>
            </w:r>
          </w:p>
        </w:tc>
        <w:tc>
          <w:tcPr>
            <w:tcW w:w="488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70</w:t>
            </w:r>
          </w:p>
        </w:tc>
        <w:tc>
          <w:tcPr>
            <w:tcW w:w="488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80</w:t>
            </w:r>
          </w:p>
        </w:tc>
        <w:tc>
          <w:tcPr>
            <w:tcW w:w="489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90</w:t>
            </w:r>
          </w:p>
        </w:tc>
        <w:tc>
          <w:tcPr>
            <w:tcW w:w="489" w:type="pct"/>
          </w:tcPr>
          <w:p w:rsidR="003F1AAE" w:rsidRPr="00527B29" w:rsidRDefault="003F1AAE" w:rsidP="00527B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7B29">
              <w:rPr>
                <w:sz w:val="20"/>
                <w:szCs w:val="20"/>
              </w:rPr>
              <w:t>100</w:t>
            </w:r>
          </w:p>
        </w:tc>
      </w:tr>
    </w:tbl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Ширину земляного полотна по верху владнують згідно </w:t>
      </w:r>
      <w:r w:rsidR="00D37CA8" w:rsidRPr="009C68C3">
        <w:rPr>
          <w:sz w:val="28"/>
          <w:szCs w:val="16"/>
        </w:rPr>
        <w:t>нормативних документів</w:t>
      </w:r>
      <w:r w:rsidRPr="009C68C3">
        <w:rPr>
          <w:sz w:val="28"/>
          <w:szCs w:val="16"/>
        </w:rPr>
        <w:t xml:space="preserve"> для доріг I категорії — </w:t>
      </w:r>
      <w:smartTag w:uri="urn:schemas-microsoft-com:office:smarttags" w:element="metricconverter">
        <w:smartTagPr>
          <w:attr w:name="ProductID" w:val="27,5 м"/>
        </w:smartTagPr>
        <w:r w:rsidRPr="009C68C3">
          <w:rPr>
            <w:sz w:val="28"/>
            <w:szCs w:val="16"/>
          </w:rPr>
          <w:t>27,5 м</w:t>
        </w:r>
      </w:smartTag>
      <w:r w:rsidRPr="009C68C3">
        <w:rPr>
          <w:sz w:val="28"/>
          <w:szCs w:val="16"/>
        </w:rPr>
        <w:t xml:space="preserve"> ІІ — 15, IІІ—12, IV— 10 і V — </w:t>
      </w:r>
      <w:smartTag w:uri="urn:schemas-microsoft-com:office:smarttags" w:element="metricconverter">
        <w:smartTagPr>
          <w:attr w:name="ProductID" w:val="8 м"/>
        </w:smartTagPr>
        <w:r w:rsidRPr="009C68C3">
          <w:rPr>
            <w:sz w:val="28"/>
            <w:szCs w:val="16"/>
          </w:rPr>
          <w:t>8 м</w:t>
        </w:r>
      </w:smartTag>
      <w:r w:rsidRPr="009C68C3">
        <w:rPr>
          <w:sz w:val="28"/>
          <w:szCs w:val="16"/>
        </w:rPr>
        <w:t xml:space="preserve">. При проходженні дороги на особливо важких гірських ділянках допускається приймати ширину полотна для доріг I категорії — </w:t>
      </w:r>
      <w:smartTag w:uri="urn:schemas-microsoft-com:office:smarttags" w:element="metricconverter">
        <w:smartTagPr>
          <w:attr w:name="ProductID" w:val="23 м"/>
        </w:smartTagPr>
        <w:r w:rsidRPr="009C68C3">
          <w:rPr>
            <w:sz w:val="28"/>
            <w:szCs w:val="16"/>
          </w:rPr>
          <w:t>23 м</w:t>
        </w:r>
      </w:smartTag>
      <w:r w:rsidRPr="009C68C3">
        <w:rPr>
          <w:sz w:val="28"/>
          <w:szCs w:val="16"/>
        </w:rPr>
        <w:t xml:space="preserve">, II — 10,5, III — 9, IV — 8 і V — </w:t>
      </w:r>
      <w:smartTag w:uri="urn:schemas-microsoft-com:office:smarttags" w:element="metricconverter">
        <w:smartTagPr>
          <w:attr w:name="ProductID" w:val="6,5 м"/>
        </w:smartTagPr>
        <w:r w:rsidRPr="009C68C3">
          <w:rPr>
            <w:sz w:val="28"/>
            <w:szCs w:val="16"/>
          </w:rPr>
          <w:t>6,5 м</w:t>
        </w:r>
      </w:smartTag>
      <w:r w:rsidRPr="009C68C3">
        <w:rPr>
          <w:sz w:val="28"/>
          <w:szCs w:val="16"/>
        </w:rPr>
        <w:t xml:space="preserve">. Якщо число смуг руху автомобілів на дорозі I категорії більше чотирьох, то з відповідним обґрунтуванням в проекті ширину земляного полотна приймають більше </w:t>
      </w:r>
      <w:smartTag w:uri="urn:schemas-microsoft-com:office:smarttags" w:element="metricconverter">
        <w:smartTagPr>
          <w:attr w:name="ProductID" w:val="27,5 м"/>
        </w:smartTagPr>
        <w:r w:rsidRPr="009C68C3">
          <w:rPr>
            <w:sz w:val="28"/>
            <w:szCs w:val="16"/>
          </w:rPr>
          <w:t>27,5 м</w:t>
        </w:r>
      </w:smartTag>
      <w:r w:rsidRPr="009C68C3">
        <w:rPr>
          <w:sz w:val="28"/>
          <w:szCs w:val="16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Земляне полотно на горизонтальних кривих </w:t>
      </w:r>
      <w:r w:rsidR="00D37CA8" w:rsidRPr="009C68C3">
        <w:rPr>
          <w:sz w:val="28"/>
          <w:szCs w:val="16"/>
        </w:rPr>
        <w:t>влаштову</w:t>
      </w:r>
      <w:r w:rsidRPr="009C68C3">
        <w:rPr>
          <w:sz w:val="28"/>
          <w:szCs w:val="16"/>
        </w:rPr>
        <w:t xml:space="preserve">ють з розширенням з внутрішньої сторони, розміри якого залежать від категорії дороги і радіусу закруглення. Ширину земляного полотна перевіряють за допомогою мірної стрічки не рідше чим через кожних </w:t>
      </w:r>
      <w:smartTag w:uri="urn:schemas-microsoft-com:office:smarttags" w:element="metricconverter">
        <w:smartTagPr>
          <w:attr w:name="ProductID" w:val="100 м"/>
        </w:smartTagPr>
        <w:r w:rsidRPr="009C68C3">
          <w:rPr>
            <w:sz w:val="28"/>
            <w:szCs w:val="16"/>
          </w:rPr>
          <w:t>100 м</w:t>
        </w:r>
      </w:smartTag>
      <w:r w:rsidRPr="009C68C3">
        <w:rPr>
          <w:sz w:val="28"/>
          <w:szCs w:val="16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Висоту насипів і глибину виїмок </w:t>
      </w:r>
      <w:r w:rsidR="00D37CA8" w:rsidRPr="009C68C3">
        <w:rPr>
          <w:sz w:val="28"/>
          <w:szCs w:val="16"/>
        </w:rPr>
        <w:t xml:space="preserve">влаштовують </w:t>
      </w:r>
      <w:r w:rsidRPr="009C68C3">
        <w:rPr>
          <w:sz w:val="28"/>
          <w:szCs w:val="16"/>
        </w:rPr>
        <w:t>за проектом залежно від місцевих природних долинного профілю з обов'язковим узяттям відміток у вершинах вертикальних кривих, пікетах і полюсах. При контрольному нівелюванні відмітки беруть по осі і бровкам земляного полотна.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Крутість укосів насипів і виїмок влаштовують залежно від висоти насип</w:t>
      </w:r>
      <w:r w:rsidR="00D37CA8" w:rsidRPr="009C68C3">
        <w:rPr>
          <w:sz w:val="28"/>
          <w:szCs w:val="16"/>
        </w:rPr>
        <w:t>у</w:t>
      </w:r>
      <w:r w:rsidRPr="009C68C3">
        <w:rPr>
          <w:sz w:val="28"/>
          <w:szCs w:val="16"/>
        </w:rPr>
        <w:t xml:space="preserve"> або глибини виїмки, а також ґрунту</w:t>
      </w:r>
      <w:r w:rsidR="00D37CA8" w:rsidRPr="009C68C3">
        <w:rPr>
          <w:sz w:val="28"/>
          <w:szCs w:val="16"/>
        </w:rPr>
        <w:t>, що використовується</w:t>
      </w:r>
      <w:r w:rsidRPr="009C68C3">
        <w:rPr>
          <w:sz w:val="28"/>
          <w:szCs w:val="16"/>
        </w:rPr>
        <w:t xml:space="preserve"> і призначають від 1 : 1 до 1 : 4 — для насипів і від 1 : 0,2 до 1 : 10 — для виїмок. Крутість укосів контролюють через кожних </w:t>
      </w:r>
      <w:smartTag w:uri="urn:schemas-microsoft-com:office:smarttags" w:element="metricconverter">
        <w:smartTagPr>
          <w:attr w:name="ProductID" w:val="100 м"/>
        </w:smartTagPr>
        <w:r w:rsidRPr="009C68C3">
          <w:rPr>
            <w:sz w:val="28"/>
            <w:szCs w:val="16"/>
          </w:rPr>
          <w:t>100 м</w:t>
        </w:r>
      </w:smartTag>
      <w:r w:rsidRPr="009C68C3">
        <w:rPr>
          <w:sz w:val="28"/>
          <w:szCs w:val="16"/>
        </w:rPr>
        <w:t xml:space="preserve"> земляного полотна за допомогою спеціального шаблону або шляхом ватерпасирування.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Положення земляного полотна в плані перевіряють в період відсипання за допомогою теодоліта і мірної стрічки. Контрольні перевірки виконують також після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земляного полотна перед будівництвом покриття. При перевірці вимірюють кути повороту і прямі між ними, а також </w:t>
      </w:r>
      <w:r w:rsidR="00D37CA8" w:rsidRPr="009C68C3">
        <w:rPr>
          <w:sz w:val="28"/>
          <w:szCs w:val="16"/>
        </w:rPr>
        <w:t>здійсню</w:t>
      </w:r>
      <w:r w:rsidRPr="009C68C3">
        <w:rPr>
          <w:sz w:val="28"/>
          <w:szCs w:val="16"/>
        </w:rPr>
        <w:t>ють контрольну перевірку правильності розбиття кривих.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будівництві земляного полотна необхідно ретельно контролювати відповідність проекту фактичних висотних відміток в місцях під</w:t>
      </w:r>
      <w:r w:rsidR="00D37CA8" w:rsidRPr="009C68C3">
        <w:rPr>
          <w:sz w:val="28"/>
          <w:szCs w:val="16"/>
        </w:rPr>
        <w:t>вищ</w:t>
      </w:r>
      <w:r w:rsidRPr="009C68C3">
        <w:rPr>
          <w:sz w:val="28"/>
          <w:szCs w:val="16"/>
        </w:rPr>
        <w:t>ення брівки земляного полотна над рівнем високих вод, а також відміток низу дорожнього одягу над рівнем ґрунтових або таких, що тривало стоять</w:t>
      </w:r>
      <w:r w:rsidR="00D37CA8" w:rsidRPr="009C68C3">
        <w:rPr>
          <w:sz w:val="28"/>
          <w:szCs w:val="16"/>
        </w:rPr>
        <w:t>,</w:t>
      </w:r>
      <w:r w:rsidRPr="009C68C3">
        <w:rPr>
          <w:sz w:val="28"/>
          <w:szCs w:val="16"/>
        </w:rPr>
        <w:t xml:space="preserve"> поверхневих вод, над рівнем поверхневих вод, що короткочасно стоять, або над поверхнею землі з незабезпеченим поверхневим стоком. Водами, що тривало стоять, вважаються води, які стоять на поверхні землі більше 20 діб, а що короткочасно стоять — менше 20.</w:t>
      </w:r>
    </w:p>
    <w:p w:rsidR="003F1AAE" w:rsidRPr="009C68C3" w:rsidRDefault="00D37CA8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Підвищення</w:t>
      </w:r>
      <w:r w:rsidR="003F1AAE" w:rsidRPr="009C68C3">
        <w:rPr>
          <w:sz w:val="28"/>
          <w:szCs w:val="16"/>
        </w:rPr>
        <w:t xml:space="preserve"> низу дорожнього одягу приймають залежно від ґрунтів, </w:t>
      </w:r>
      <w:r w:rsidRPr="009C68C3">
        <w:rPr>
          <w:sz w:val="28"/>
          <w:szCs w:val="16"/>
        </w:rPr>
        <w:t>що використовуються</w:t>
      </w:r>
      <w:r w:rsidR="003F1AAE" w:rsidRPr="009C68C3">
        <w:rPr>
          <w:sz w:val="28"/>
          <w:szCs w:val="16"/>
        </w:rPr>
        <w:t xml:space="preserve"> для зведення насипу, і кліматичної зони місця будівництва автомобільної дороги (таблиця. 4).</w:t>
      </w:r>
    </w:p>
    <w:p w:rsidR="003F1AAE" w:rsidRPr="009C68C3" w:rsidRDefault="00D37CA8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Підвищення</w:t>
      </w:r>
      <w:r w:rsidR="003F1AAE" w:rsidRPr="009C68C3">
        <w:rPr>
          <w:sz w:val="28"/>
          <w:szCs w:val="16"/>
        </w:rPr>
        <w:t xml:space="preserve"> низу дорожнього одягу над рівнем ґрунтових або таких, що тривало стоять поверхневих вод, над поверхнею землі на ділянках з незабезпеченим поверхневим стоком або над рівнем поверхневих вод, що короткочасно стоять, перевіряють перед пристроєм дорожнього одягу за допомогою нівеліра. Фактичний подовжній профіль звіряють з проектним, в разі невідповідності виробляють додаткові земляні роботи.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Перевищення бровки земляного полотна над розрахунковим горизонтом води з врахуванням підпору на підходах до малих мостів і труб повинно бути не менше </w:t>
      </w:r>
      <w:smartTag w:uri="urn:schemas-microsoft-com:office:smarttags" w:element="metricconverter">
        <w:smartTagPr>
          <w:attr w:name="ProductID" w:val="0,5 м"/>
        </w:smartTagPr>
        <w:r w:rsidRPr="009C68C3">
          <w:rPr>
            <w:sz w:val="28"/>
            <w:szCs w:val="16"/>
          </w:rPr>
          <w:t>0,5 м</w:t>
        </w:r>
      </w:smartTag>
      <w:r w:rsidRPr="009C68C3">
        <w:rPr>
          <w:sz w:val="28"/>
          <w:szCs w:val="16"/>
        </w:rPr>
        <w:t xml:space="preserve"> при безнапірному режимі роботи споруди і не менше </w:t>
      </w:r>
      <w:smartTag w:uri="urn:schemas-microsoft-com:office:smarttags" w:element="metricconverter">
        <w:smartTagPr>
          <w:attr w:name="ProductID" w:val="1,0 м"/>
        </w:smartTagPr>
        <w:r w:rsidRPr="009C68C3">
          <w:rPr>
            <w:sz w:val="28"/>
            <w:szCs w:val="16"/>
          </w:rPr>
          <w:t>1,0 м</w:t>
        </w:r>
      </w:smartTag>
      <w:r w:rsidRPr="009C68C3">
        <w:rPr>
          <w:sz w:val="28"/>
          <w:szCs w:val="16"/>
        </w:rPr>
        <w:t xml:space="preserve"> — при напівнапірному і напірному режимах. </w:t>
      </w:r>
    </w:p>
    <w:p w:rsidR="00A71FCF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Контроль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земляного полотна в особливих умовах.</w:t>
      </w:r>
      <w:r w:rsidR="009C68C3" w:rsidRPr="009C68C3">
        <w:rPr>
          <w:sz w:val="28"/>
          <w:szCs w:val="16"/>
        </w:rPr>
        <w:t xml:space="preserve">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зведенні насипів на болтах перевіряють відповідність геометричних розмірів влаштованих вертикальних дрен проекту і їх якість. Вла</w:t>
      </w:r>
      <w:r w:rsidR="00A71FCF" w:rsidRPr="009C68C3">
        <w:rPr>
          <w:sz w:val="28"/>
          <w:szCs w:val="16"/>
        </w:rPr>
        <w:t>штов</w:t>
      </w:r>
      <w:r w:rsidRPr="009C68C3">
        <w:rPr>
          <w:sz w:val="28"/>
          <w:szCs w:val="16"/>
        </w:rPr>
        <w:t>ують дрени і зводять на них насип лише в теплу пору року і, як виняток, при температурі не менше -5</w:t>
      </w:r>
      <w:r w:rsidR="009466BE">
        <w:rPr>
          <w:sz w:val="28"/>
          <w:szCs w:val="16"/>
        </w:rPr>
        <w:pict>
          <v:shape id="_x0000_i1032" type="#_x0000_t75" style="width:18pt;height:15.75pt">
            <v:imagedata r:id="rId14" o:title=""/>
          </v:shape>
        </w:pict>
      </w:r>
      <w:r w:rsidRPr="009C68C3">
        <w:rPr>
          <w:sz w:val="28"/>
          <w:szCs w:val="16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Відсипання насипу проводять в </w:t>
      </w:r>
      <w:r w:rsidR="007D60C4" w:rsidRPr="009C68C3">
        <w:rPr>
          <w:sz w:val="28"/>
          <w:szCs w:val="16"/>
        </w:rPr>
        <w:t>суворій</w:t>
      </w:r>
      <w:r w:rsidRPr="009C68C3">
        <w:rPr>
          <w:sz w:val="28"/>
          <w:szCs w:val="16"/>
        </w:rPr>
        <w:t xml:space="preserve"> відповідності з проектом, при цьому кожен подальший шар насипу слід відсипати лише після досягнення відсипаним шаром ґрунту міцності, достатньої для сприйняття навантаження від подальшого шару. Для контролю осідання </w:t>
      </w:r>
      <w:r w:rsidR="00A71FCF" w:rsidRPr="009C68C3">
        <w:rPr>
          <w:sz w:val="28"/>
          <w:szCs w:val="16"/>
        </w:rPr>
        <w:t>осно</w:t>
      </w:r>
      <w:r w:rsidRPr="009C68C3">
        <w:rPr>
          <w:sz w:val="28"/>
          <w:szCs w:val="16"/>
        </w:rPr>
        <w:t xml:space="preserve">ви насипу встановлюють спеціальні марки і репери, а також </w:t>
      </w:r>
      <w:r w:rsidR="00A71FCF" w:rsidRPr="009C68C3">
        <w:rPr>
          <w:sz w:val="28"/>
          <w:szCs w:val="16"/>
        </w:rPr>
        <w:t>здійсню</w:t>
      </w:r>
      <w:r w:rsidRPr="009C68C3">
        <w:rPr>
          <w:sz w:val="28"/>
          <w:szCs w:val="16"/>
        </w:rPr>
        <w:t>ють контрольне буріння і випробування ґрунту на міцність.</w:t>
      </w:r>
    </w:p>
    <w:p w:rsidR="00B444B4" w:rsidRDefault="00B444B4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Таблиця 4 - Піднесення низу дорожнього одягу над рівнем вод не менше, м </w:t>
      </w:r>
    </w:p>
    <w:tbl>
      <w:tblPr>
        <w:tblW w:w="45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1277"/>
        <w:gridCol w:w="955"/>
        <w:gridCol w:w="956"/>
        <w:gridCol w:w="1122"/>
      </w:tblGrid>
      <w:tr w:rsidR="003F1AAE" w:rsidRPr="009C68C3" w:rsidTr="007D60C4">
        <w:trPr>
          <w:jc w:val="center"/>
        </w:trPr>
        <w:tc>
          <w:tcPr>
            <w:tcW w:w="2526" w:type="pct"/>
            <w:vMerge w:val="restart"/>
            <w:vAlign w:val="center"/>
          </w:tcPr>
          <w:p w:rsidR="003F1AAE" w:rsidRPr="009C68C3" w:rsidRDefault="003F1AAE" w:rsidP="007D60C4">
            <w:pPr>
              <w:pStyle w:val="1"/>
            </w:pPr>
            <w:r w:rsidRPr="009C68C3">
              <w:t>Ґрунти, які використовують для зведення насипів</w:t>
            </w:r>
          </w:p>
        </w:tc>
        <w:tc>
          <w:tcPr>
            <w:tcW w:w="2474" w:type="pct"/>
            <w:gridSpan w:val="4"/>
            <w:vAlign w:val="center"/>
          </w:tcPr>
          <w:p w:rsidR="003F1AAE" w:rsidRPr="009C68C3" w:rsidRDefault="003F1AAE" w:rsidP="007D60C4">
            <w:pPr>
              <w:pStyle w:val="1"/>
            </w:pPr>
            <w:r w:rsidRPr="009C68C3">
              <w:t>Кліматична зона</w:t>
            </w:r>
          </w:p>
        </w:tc>
      </w:tr>
      <w:tr w:rsidR="003F1AAE" w:rsidRPr="009C68C3" w:rsidTr="007D60C4">
        <w:trPr>
          <w:jc w:val="center"/>
        </w:trPr>
        <w:tc>
          <w:tcPr>
            <w:tcW w:w="2526" w:type="pct"/>
            <w:vMerge/>
            <w:vAlign w:val="center"/>
          </w:tcPr>
          <w:p w:rsidR="003F1AAE" w:rsidRPr="009C68C3" w:rsidRDefault="003F1AAE" w:rsidP="007D60C4">
            <w:pPr>
              <w:pStyle w:val="1"/>
            </w:pPr>
          </w:p>
        </w:tc>
        <w:tc>
          <w:tcPr>
            <w:tcW w:w="733" w:type="pct"/>
            <w:vAlign w:val="center"/>
          </w:tcPr>
          <w:p w:rsidR="003F1AAE" w:rsidRPr="009C68C3" w:rsidRDefault="003F1AAE" w:rsidP="007D60C4">
            <w:pPr>
              <w:pStyle w:val="1"/>
            </w:pPr>
            <w:r w:rsidRPr="009C68C3">
              <w:t>ІІ</w:t>
            </w:r>
          </w:p>
        </w:tc>
        <w:tc>
          <w:tcPr>
            <w:tcW w:w="548" w:type="pct"/>
            <w:vAlign w:val="center"/>
          </w:tcPr>
          <w:p w:rsidR="003F1AAE" w:rsidRPr="009C68C3" w:rsidRDefault="003F1AAE" w:rsidP="007D60C4">
            <w:pPr>
              <w:pStyle w:val="1"/>
            </w:pPr>
            <w:r w:rsidRPr="009C68C3">
              <w:t>ІІІ</w:t>
            </w:r>
          </w:p>
        </w:tc>
        <w:tc>
          <w:tcPr>
            <w:tcW w:w="549" w:type="pct"/>
            <w:vAlign w:val="center"/>
          </w:tcPr>
          <w:p w:rsidR="003F1AAE" w:rsidRPr="009C68C3" w:rsidRDefault="003F1AAE" w:rsidP="007D60C4">
            <w:pPr>
              <w:pStyle w:val="1"/>
              <w:rPr>
                <w:lang w:val="en-US"/>
              </w:rPr>
            </w:pPr>
            <w:r w:rsidRPr="009C68C3">
              <w:t>ІV</w:t>
            </w:r>
          </w:p>
        </w:tc>
        <w:tc>
          <w:tcPr>
            <w:tcW w:w="644" w:type="pct"/>
            <w:vAlign w:val="center"/>
          </w:tcPr>
          <w:p w:rsidR="003F1AAE" w:rsidRPr="009C68C3" w:rsidRDefault="003F1AAE" w:rsidP="007D60C4">
            <w:pPr>
              <w:pStyle w:val="1"/>
              <w:rPr>
                <w:lang w:val="en-US"/>
              </w:rPr>
            </w:pPr>
            <w:r w:rsidRPr="009C68C3">
              <w:rPr>
                <w:lang w:val="en-US"/>
              </w:rPr>
              <w:t>V</w:t>
            </w:r>
          </w:p>
        </w:tc>
      </w:tr>
      <w:tr w:rsidR="003F1AAE" w:rsidRPr="009C68C3" w:rsidTr="007D60C4">
        <w:trPr>
          <w:jc w:val="center"/>
        </w:trPr>
        <w:tc>
          <w:tcPr>
            <w:tcW w:w="2526" w:type="pct"/>
            <w:vAlign w:val="center"/>
          </w:tcPr>
          <w:p w:rsidR="003F1AAE" w:rsidRPr="009C68C3" w:rsidRDefault="003F1AAE" w:rsidP="007D60C4">
            <w:pPr>
              <w:pStyle w:val="1"/>
            </w:pPr>
            <w:r w:rsidRPr="009C68C3">
              <w:t>Пісок середній і дрібний; супісок легкий крупний</w:t>
            </w:r>
          </w:p>
          <w:p w:rsidR="007D60C4" w:rsidRDefault="007D60C4" w:rsidP="007D60C4">
            <w:pPr>
              <w:pStyle w:val="1"/>
            </w:pPr>
          </w:p>
          <w:p w:rsidR="003F1AAE" w:rsidRPr="009C68C3" w:rsidRDefault="003F1AAE" w:rsidP="007D60C4">
            <w:pPr>
              <w:pStyle w:val="1"/>
            </w:pPr>
            <w:r w:rsidRPr="009C68C3">
              <w:t>Пісок пилуватий; супісок легкий</w:t>
            </w:r>
          </w:p>
          <w:p w:rsidR="007D60C4" w:rsidRDefault="007D60C4" w:rsidP="007D60C4">
            <w:pPr>
              <w:pStyle w:val="1"/>
            </w:pPr>
          </w:p>
          <w:p w:rsidR="003F1AAE" w:rsidRPr="009C68C3" w:rsidRDefault="003F1AAE" w:rsidP="007D60C4">
            <w:pPr>
              <w:pStyle w:val="1"/>
            </w:pPr>
            <w:r w:rsidRPr="009C68C3">
              <w:t>Супісок пилуватий і важкий пилуватий; суглинок легкий, легкий пилуватий і важкий пилуватий</w:t>
            </w:r>
          </w:p>
          <w:p w:rsidR="003F1AAE" w:rsidRPr="009C68C3" w:rsidRDefault="003F1AAE" w:rsidP="007D60C4">
            <w:pPr>
              <w:pStyle w:val="1"/>
            </w:pPr>
            <w:r w:rsidRPr="009C68C3">
              <w:t>Суглинок важкий, глини</w:t>
            </w:r>
          </w:p>
        </w:tc>
        <w:tc>
          <w:tcPr>
            <w:tcW w:w="733" w:type="pct"/>
            <w:vAlign w:val="center"/>
          </w:tcPr>
          <w:p w:rsidR="003F1AAE" w:rsidRPr="009C68C3" w:rsidRDefault="009466BE" w:rsidP="007D60C4">
            <w:pPr>
              <w:pStyle w:val="1"/>
            </w:pPr>
            <w:r>
              <w:pict>
                <v:shape id="_x0000_i1033" type="#_x0000_t75" style="width:21pt;height:33pt">
                  <v:imagedata r:id="rId15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34" type="#_x0000_t75" style="width:20.25pt;height:33pt">
                  <v:imagedata r:id="rId16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35" type="#_x0000_t75" style="width:20.25pt;height:33pt">
                  <v:imagedata r:id="rId17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36" type="#_x0000_t75" style="width:21pt;height:33pt">
                  <v:imagedata r:id="rId18" o:title=""/>
                </v:shape>
              </w:pict>
            </w:r>
          </w:p>
        </w:tc>
        <w:tc>
          <w:tcPr>
            <w:tcW w:w="548" w:type="pct"/>
            <w:vAlign w:val="center"/>
          </w:tcPr>
          <w:p w:rsidR="003F1AAE" w:rsidRPr="009C68C3" w:rsidRDefault="009466BE" w:rsidP="007D60C4">
            <w:pPr>
              <w:pStyle w:val="1"/>
            </w:pPr>
            <w:r>
              <w:pict>
                <v:shape id="_x0000_i1037" type="#_x0000_t75" style="width:21pt;height:33pt">
                  <v:imagedata r:id="rId19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38" type="#_x0000_t75" style="width:20.25pt;height:33pt">
                  <v:imagedata r:id="rId20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39" type="#_x0000_t75" style="width:20.25pt;height:33pt">
                  <v:imagedata r:id="rId21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40" type="#_x0000_t75" style="width:20.25pt;height:33pt">
                  <v:imagedata r:id="rId22" o:title=""/>
                </v:shape>
              </w:pict>
            </w:r>
          </w:p>
        </w:tc>
        <w:tc>
          <w:tcPr>
            <w:tcW w:w="549" w:type="pct"/>
            <w:vAlign w:val="center"/>
          </w:tcPr>
          <w:p w:rsidR="003F1AAE" w:rsidRPr="009C68C3" w:rsidRDefault="009466BE" w:rsidP="007D60C4">
            <w:pPr>
              <w:pStyle w:val="1"/>
            </w:pPr>
            <w:r>
              <w:pict>
                <v:shape id="_x0000_i1041" type="#_x0000_t75" style="width:20.25pt;height:33pt">
                  <v:imagedata r:id="rId23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42" type="#_x0000_t75" style="width:21pt;height:33pt">
                  <v:imagedata r:id="rId24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43" type="#_x0000_t75" style="width:20.25pt;height:33pt">
                  <v:imagedata r:id="rId25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44" type="#_x0000_t75" style="width:21pt;height:33pt">
                  <v:imagedata r:id="rId26" o:title=""/>
                </v:shape>
              </w:pict>
            </w:r>
          </w:p>
        </w:tc>
        <w:tc>
          <w:tcPr>
            <w:tcW w:w="644" w:type="pct"/>
            <w:vAlign w:val="center"/>
          </w:tcPr>
          <w:p w:rsidR="003F1AAE" w:rsidRPr="009C68C3" w:rsidRDefault="009466BE" w:rsidP="007D60C4">
            <w:pPr>
              <w:pStyle w:val="1"/>
            </w:pPr>
            <w:r>
              <w:pict>
                <v:shape id="_x0000_i1045" type="#_x0000_t75" style="width:21pt;height:33pt">
                  <v:imagedata r:id="rId27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46" type="#_x0000_t75" style="width:21pt;height:33pt">
                  <v:imagedata r:id="rId28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47" type="#_x0000_t75" style="width:21pt;height:33pt">
                  <v:imagedata r:id="rId29" o:title=""/>
                </v:shape>
              </w:pict>
            </w:r>
          </w:p>
          <w:p w:rsidR="003F1AAE" w:rsidRPr="009C68C3" w:rsidRDefault="009466BE" w:rsidP="007D60C4">
            <w:pPr>
              <w:pStyle w:val="1"/>
            </w:pPr>
            <w:r>
              <w:pict>
                <v:shape id="_x0000_i1048" type="#_x0000_t75" style="width:21pt;height:33pt">
                  <v:imagedata r:id="rId30" o:title=""/>
                </v:shape>
              </w:pict>
            </w:r>
          </w:p>
        </w:tc>
      </w:tr>
    </w:tbl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Примітки: 1. У чисельнику вказано піднесення низу дорожнього одягу над рівнем ґрунтових або таких, що тривало стоять поверхневих вод, в знаменнику — те ж над поверхнею землі на ділянках з незабезпеченим поверхневим стоком або над рівнем поверхнев</w:t>
      </w:r>
      <w:r w:rsidR="007D60C4">
        <w:rPr>
          <w:sz w:val="28"/>
          <w:szCs w:val="16"/>
        </w:rPr>
        <w:t>их вод, що короткочасно стоять.</w:t>
      </w:r>
    </w:p>
    <w:p w:rsidR="007D60C4" w:rsidRDefault="007D60C4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2.</w:t>
      </w:r>
      <w:r w:rsidRPr="009C68C3">
        <w:rPr>
          <w:sz w:val="28"/>
          <w:szCs w:val="16"/>
        </w:rPr>
        <w:tab/>
        <w:t xml:space="preserve">За розрахунковий рівень ґрунтових вод береться розрахунковий осінній рівень.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3.</w:t>
      </w:r>
      <w:r w:rsidRPr="009C68C3">
        <w:rPr>
          <w:sz w:val="28"/>
          <w:szCs w:val="16"/>
        </w:rPr>
        <w:tab/>
        <w:t xml:space="preserve">Піднесення низу дорожнього одягу над рівнем ґрунтових вод, знижених дренажем, приймається на 25% більше.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4.</w:t>
      </w:r>
      <w:r w:rsidRPr="009C68C3">
        <w:rPr>
          <w:sz w:val="28"/>
          <w:szCs w:val="16"/>
        </w:rPr>
        <w:tab/>
        <w:t>При пристрої морозозахисних шарів піднесення низу дорожнього одягу можна зменшити на основі розрахунків конструкції дорожнього одягу.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Посадку насипу на мінеральне дно болота необхідно </w:t>
      </w:r>
      <w:r w:rsidR="00A71FCF" w:rsidRPr="009C68C3">
        <w:rPr>
          <w:sz w:val="28"/>
          <w:szCs w:val="16"/>
        </w:rPr>
        <w:t>здійснюва</w:t>
      </w:r>
      <w:r w:rsidRPr="009C68C3">
        <w:rPr>
          <w:sz w:val="28"/>
          <w:szCs w:val="16"/>
        </w:rPr>
        <w:t xml:space="preserve">ти по секціях. При цьому спочатку роблять посадку осьової секції насипу, рівного 1/3 всієї ширини насипу, а потім відсипають і занурюють бічні секції. Посадку насипу виробляють лише після її повного проектного відсипання. При цьому необхідно звернути увагу на рівномірність посадки. 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Нижню частину насипу, рівну глибині виторфовуванню і розрахунковому осіданню ґрунту разом узятим</w:t>
      </w:r>
      <w:r w:rsidR="00A71FCF" w:rsidRPr="009C68C3">
        <w:rPr>
          <w:sz w:val="28"/>
          <w:szCs w:val="16"/>
        </w:rPr>
        <w:t>,</w:t>
      </w:r>
      <w:r w:rsidRPr="009C68C3">
        <w:rPr>
          <w:sz w:val="28"/>
          <w:szCs w:val="16"/>
        </w:rPr>
        <w:t xml:space="preserve"> плюс не менше </w:t>
      </w:r>
      <w:smartTag w:uri="urn:schemas-microsoft-com:office:smarttags" w:element="metricconverter">
        <w:smartTagPr>
          <w:attr w:name="ProductID" w:val="0,5 м"/>
        </w:smartTagPr>
        <w:r w:rsidRPr="009C68C3">
          <w:rPr>
            <w:sz w:val="28"/>
            <w:szCs w:val="16"/>
          </w:rPr>
          <w:t>0,5 м</w:t>
        </w:r>
      </w:smartTag>
      <w:r w:rsidRPr="009C68C3">
        <w:rPr>
          <w:sz w:val="28"/>
          <w:szCs w:val="16"/>
        </w:rPr>
        <w:t>, відсипають з дренуючих ґрунтів. Глинисті ґрунти в нижню частину насипу відсипають у виняткових випадках при детальному техніко-економічному обґрунтуванні. При відсипанні насипу має бути унеможливлен</w:t>
      </w:r>
      <w:r w:rsidR="00A71FCF" w:rsidRPr="009C68C3">
        <w:rPr>
          <w:sz w:val="28"/>
          <w:szCs w:val="16"/>
        </w:rPr>
        <w:t>е</w:t>
      </w:r>
      <w:r w:rsidRPr="009C68C3">
        <w:rPr>
          <w:sz w:val="28"/>
          <w:szCs w:val="16"/>
        </w:rPr>
        <w:t xml:space="preserve"> витискування або випинання болотяних відкладень з-під насипу, за винятком тих випадків, коли це передбачено проектом. Осідання земляного полотна на 80—90% має бути закінчен</w:t>
      </w:r>
      <w:r w:rsidR="00A71FCF" w:rsidRPr="009C68C3">
        <w:rPr>
          <w:sz w:val="28"/>
          <w:szCs w:val="16"/>
        </w:rPr>
        <w:t>е</w:t>
      </w:r>
      <w:r w:rsidRPr="009C68C3">
        <w:rPr>
          <w:sz w:val="28"/>
          <w:szCs w:val="16"/>
        </w:rPr>
        <w:t xml:space="preserve"> до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покриття, а пружні деформації земляного полотна не повинні перевищувати величину, що допускається для тип</w:t>
      </w:r>
      <w:r w:rsidR="00A71FCF" w:rsidRPr="009C68C3">
        <w:rPr>
          <w:sz w:val="28"/>
          <w:szCs w:val="16"/>
        </w:rPr>
        <w:t>у</w:t>
      </w:r>
      <w:r w:rsidRPr="009C68C3">
        <w:rPr>
          <w:sz w:val="28"/>
          <w:szCs w:val="16"/>
        </w:rPr>
        <w:t xml:space="preserve"> покриття, передбаченого проектом для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на цьому насипі.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При влаштуванні насипу з крупноуламкових ґрунтів </w:t>
      </w:r>
      <w:r w:rsidR="00A71FCF" w:rsidRPr="009C68C3">
        <w:rPr>
          <w:sz w:val="28"/>
          <w:szCs w:val="16"/>
        </w:rPr>
        <w:t xml:space="preserve">його </w:t>
      </w:r>
      <w:r w:rsidRPr="009C68C3">
        <w:rPr>
          <w:sz w:val="28"/>
          <w:szCs w:val="16"/>
        </w:rPr>
        <w:t xml:space="preserve">верхню частину на висоту до </w:t>
      </w:r>
      <w:smartTag w:uri="urn:schemas-microsoft-com:office:smarttags" w:element="metricconverter">
        <w:smartTagPr>
          <w:attr w:name="ProductID" w:val="1 м"/>
        </w:smartTagPr>
        <w:r w:rsidRPr="009C68C3">
          <w:rPr>
            <w:sz w:val="28"/>
            <w:szCs w:val="16"/>
          </w:rPr>
          <w:t>1 м</w:t>
        </w:r>
      </w:smartTag>
      <w:r w:rsidRPr="009C68C3">
        <w:rPr>
          <w:sz w:val="28"/>
          <w:szCs w:val="16"/>
        </w:rPr>
        <w:t xml:space="preserve"> відсипають з крупноуламкових ґрунтів з окремими фракціями не більше </w:t>
      </w:r>
      <w:smartTag w:uri="urn:schemas-microsoft-com:office:smarttags" w:element="metricconverter">
        <w:smartTagPr>
          <w:attr w:name="ProductID" w:val="250 мм"/>
        </w:smartTagPr>
        <w:r w:rsidRPr="009C68C3">
          <w:rPr>
            <w:sz w:val="28"/>
            <w:szCs w:val="16"/>
          </w:rPr>
          <w:t>250 мм</w:t>
        </w:r>
      </w:smartTag>
      <w:r w:rsidRPr="009C68C3">
        <w:rPr>
          <w:sz w:val="28"/>
          <w:szCs w:val="16"/>
        </w:rPr>
        <w:t xml:space="preserve"> і з ущільненням відповідно до вимог </w:t>
      </w:r>
      <w:r w:rsidR="00A71FCF" w:rsidRPr="009C68C3">
        <w:rPr>
          <w:sz w:val="28"/>
          <w:szCs w:val="16"/>
        </w:rPr>
        <w:t>нормативних</w:t>
      </w:r>
      <w:r w:rsidRPr="009C68C3">
        <w:rPr>
          <w:sz w:val="28"/>
          <w:szCs w:val="16"/>
        </w:rPr>
        <w:t>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зведенні земляного полотна на засолених ґрунтах можливість в</w:t>
      </w:r>
      <w:r w:rsidR="00A71FCF" w:rsidRPr="009C68C3">
        <w:rPr>
          <w:sz w:val="28"/>
          <w:szCs w:val="16"/>
        </w:rPr>
        <w:t>икорист</w:t>
      </w:r>
      <w:r w:rsidRPr="009C68C3">
        <w:rPr>
          <w:sz w:val="28"/>
          <w:szCs w:val="16"/>
        </w:rPr>
        <w:t xml:space="preserve">ання ґрунтів повинна визначатися лише лабораторією. Роботи на ділянках з високим рівнем ґрунтових вод необхідно виконувати лише в період, коли вологість ґрунтів оптимальна або найбільш близька до неї. Верхній шар ґрунту, перенасичений солями, перед </w:t>
      </w:r>
      <w:r w:rsidR="00A71FCF" w:rsidRPr="009C68C3">
        <w:rPr>
          <w:sz w:val="28"/>
          <w:szCs w:val="16"/>
        </w:rPr>
        <w:t>влаштуванням</w:t>
      </w:r>
      <w:r w:rsidRPr="009C68C3">
        <w:rPr>
          <w:sz w:val="28"/>
          <w:szCs w:val="16"/>
        </w:rPr>
        <w:t xml:space="preserve"> насипу необхідно видаляти.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При зведенні насипів на зсувних ділянках необхідно додатково передбачати і строго дотримувати заход</w:t>
      </w:r>
      <w:r w:rsidR="00A71FCF" w:rsidRPr="009C68C3">
        <w:rPr>
          <w:sz w:val="28"/>
          <w:szCs w:val="16"/>
        </w:rPr>
        <w:t>ів</w:t>
      </w:r>
      <w:r w:rsidRPr="009C68C3">
        <w:rPr>
          <w:sz w:val="28"/>
          <w:szCs w:val="16"/>
        </w:rPr>
        <w:t xml:space="preserve"> по забезпеченню стійкості ґрунтів насипу, укосів, а також довколишнього природного ґрунту. Заходи в основному зводяться до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захисних і укріпних споруд, що забезпечують осушення ділянки, а також до захисту від </w:t>
      </w:r>
      <w:r w:rsidR="00A71FCF" w:rsidRPr="009C68C3">
        <w:rPr>
          <w:sz w:val="28"/>
          <w:szCs w:val="16"/>
        </w:rPr>
        <w:t>надходження</w:t>
      </w:r>
      <w:r w:rsidRPr="009C68C3">
        <w:rPr>
          <w:sz w:val="28"/>
          <w:szCs w:val="16"/>
        </w:rPr>
        <w:t xml:space="preserve"> додаткової вологи на зсувні ділянки. У районах зсувів насип вла</w:t>
      </w:r>
      <w:r w:rsidR="00A71FCF" w:rsidRPr="009C68C3">
        <w:rPr>
          <w:sz w:val="28"/>
          <w:szCs w:val="16"/>
        </w:rPr>
        <w:t>штов</w:t>
      </w:r>
      <w:r w:rsidRPr="009C68C3">
        <w:rPr>
          <w:sz w:val="28"/>
          <w:szCs w:val="16"/>
        </w:rPr>
        <w:t xml:space="preserve">ують не вище </w:t>
      </w:r>
      <w:smartTag w:uri="urn:schemas-microsoft-com:office:smarttags" w:element="metricconverter">
        <w:smartTagPr>
          <w:attr w:name="ProductID" w:val="1 м"/>
        </w:smartTagPr>
        <w:r w:rsidRPr="009C68C3">
          <w:rPr>
            <w:sz w:val="28"/>
            <w:szCs w:val="16"/>
          </w:rPr>
          <w:t>1 м</w:t>
        </w:r>
      </w:smartTag>
      <w:r w:rsidRPr="009C68C3">
        <w:rPr>
          <w:sz w:val="28"/>
          <w:szCs w:val="16"/>
        </w:rPr>
        <w:t xml:space="preserve"> і на</w:t>
      </w:r>
      <w:r w:rsidR="00A71FCF" w:rsidRPr="009C68C3">
        <w:rPr>
          <w:sz w:val="28"/>
          <w:szCs w:val="16"/>
        </w:rPr>
        <w:t xml:space="preserve"> більш</w:t>
      </w:r>
      <w:r w:rsidRPr="009C68C3">
        <w:rPr>
          <w:sz w:val="28"/>
          <w:szCs w:val="16"/>
        </w:rPr>
        <w:t xml:space="preserve"> стійкіших частинах узгір'їв. </w:t>
      </w:r>
      <w:r w:rsidR="00A71FCF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виїмок на зсувних ділянках забороняється.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У районах карстових явищ земляне полотно необхідно споруджувати лише в насипах, абсолютно уникаючи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виїмок. Необхідно приймати ефективні заходи по захисту від інфільтрації води. Джерела на дні карстових воронок мають бути відведені. Всі воронки в межах насипу і смуги відведення закладають глинистим ґрунтом, а щілини — глинистим розчином. Заходи щодо забезпечення стійкості земляного полотна в районах карстових явищ розробляють в проекті організації робіт і виконують при </w:t>
      </w:r>
      <w:r w:rsidR="00A71FCF" w:rsidRPr="009C68C3">
        <w:rPr>
          <w:sz w:val="28"/>
          <w:szCs w:val="16"/>
        </w:rPr>
        <w:t>влаштуванні</w:t>
      </w:r>
      <w:r w:rsidRPr="009C68C3">
        <w:rPr>
          <w:sz w:val="28"/>
          <w:szCs w:val="16"/>
        </w:rPr>
        <w:t xml:space="preserve"> насипу. На пісках з напівзарослою і зарослою поверхнею роботи по зведенню земляного полотна проводять з найменшим пошкодженням рослинного покриву і природного рельєфу місцевості. Роботи необхідно виконувати в період найбільшого зволоження піску і без перерв. Готові ділянки насипу слід негайно укріплювати.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Контроль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додаткових шарів земляного полотна. При пристрої морозозахисних, ізолюючих, дренуючих, вирівнюючих і інших додаткових шарів земляного полотна перевірці підлягають вивезення матеріалу, водовідвід і збереження укладеного шару.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Якість матеріалів, що вивозяться, повинні с</w:t>
      </w:r>
      <w:r w:rsidR="00534DDD" w:rsidRPr="009C68C3">
        <w:rPr>
          <w:sz w:val="28"/>
          <w:szCs w:val="16"/>
        </w:rPr>
        <w:t>увор</w:t>
      </w:r>
      <w:r w:rsidRPr="009C68C3">
        <w:rPr>
          <w:sz w:val="28"/>
          <w:szCs w:val="16"/>
        </w:rPr>
        <w:t>о відповідати проектним вимогам, про що необхідний висновок лабораторії. Не допускається пошкодження поверхні земляного полотна перед укладанням додаткових шарів, а також забруднення матеріалів</w:t>
      </w:r>
      <w:r w:rsidR="00534DDD" w:rsidRPr="009C68C3">
        <w:rPr>
          <w:sz w:val="28"/>
          <w:szCs w:val="16"/>
        </w:rPr>
        <w:t xml:space="preserve"> що використовуються</w:t>
      </w:r>
      <w:r w:rsidRPr="009C68C3">
        <w:rPr>
          <w:sz w:val="28"/>
          <w:szCs w:val="16"/>
        </w:rPr>
        <w:t>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При влаштуванні додаткових шарів земляного полотна особливу увагу слід приділяти водовідводу поверхневих вод, що збереже матеріал і дозволить укласти його без перемішування. Товщина укладеного додаткового шару повинна відповідати проектному. Розрівнювання і ущільнення шару проводять із збереженням його товщини </w:t>
      </w:r>
      <w:r w:rsidR="00830BF6" w:rsidRPr="009C68C3">
        <w:rPr>
          <w:sz w:val="28"/>
          <w:szCs w:val="16"/>
        </w:rPr>
        <w:t>н</w:t>
      </w:r>
      <w:r w:rsidRPr="009C68C3">
        <w:rPr>
          <w:sz w:val="28"/>
          <w:szCs w:val="16"/>
        </w:rPr>
        <w:t>а всі</w:t>
      </w:r>
      <w:r w:rsidR="00830BF6" w:rsidRPr="009C68C3">
        <w:rPr>
          <w:sz w:val="28"/>
          <w:szCs w:val="16"/>
        </w:rPr>
        <w:t>й</w:t>
      </w:r>
      <w:r w:rsidRPr="009C68C3">
        <w:rPr>
          <w:sz w:val="28"/>
          <w:szCs w:val="16"/>
        </w:rPr>
        <w:t xml:space="preserve"> площ</w:t>
      </w:r>
      <w:r w:rsidR="00830BF6" w:rsidRPr="009C68C3">
        <w:rPr>
          <w:sz w:val="28"/>
          <w:szCs w:val="16"/>
        </w:rPr>
        <w:t>і</w:t>
      </w:r>
      <w:r w:rsidRPr="009C68C3">
        <w:rPr>
          <w:sz w:val="28"/>
          <w:szCs w:val="16"/>
        </w:rPr>
        <w:t xml:space="preserve">. Перший шар ґрунту насипу поверх додаткового шару відсипають на товщину не менше </w:t>
      </w:r>
      <w:smartTag w:uri="urn:schemas-microsoft-com:office:smarttags" w:element="metricconverter">
        <w:smartTagPr>
          <w:attr w:name="ProductID" w:val="0,3 м"/>
        </w:smartTagPr>
        <w:r w:rsidRPr="009C68C3">
          <w:rPr>
            <w:sz w:val="28"/>
            <w:szCs w:val="16"/>
          </w:rPr>
          <w:t>0,3 м</w:t>
        </w:r>
      </w:smartTag>
      <w:r w:rsidRPr="009C68C3">
        <w:rPr>
          <w:sz w:val="28"/>
          <w:szCs w:val="16"/>
        </w:rPr>
        <w:t xml:space="preserve"> за способом «від себе», ретельно планують і ущільнюють.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Контроль виробництва робіт в зимових умовах. Всі підготовчі роботи потрібно виконати до початку основних земляних робіт. Необхідно перевірити розбиття і установку додаткових знаків, а також установку снігонезаносних реперів; відведення води на ділянках виробництва земляних робіт; підготовку під'їзних шляхів і обгороджування їх від снегозаметів; оберігання від промерзання ділянок, намічених до розробки в зимовий період; контрольне обстеження ґрунтів на ділянках їх розробки і звірку даних обстеження з проектом. Для запобігання ділянок від промерзання їх виорюють і боронують, після цього накривають утеплюючими матеріалами (тирсою, хмизом і ін.) або затримують сніговий покрив.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Основу під насип готують влітку, а перед початком укладання ґрунту його очищають від снігу і льоду. Необхідно виконувати заходи, що забезпечують безперервність виробництва земляних робіт. При зведенні насипу з ґрунтів, схильних до </w:t>
      </w:r>
      <w:r w:rsidR="00830BF6" w:rsidRPr="009C68C3">
        <w:rPr>
          <w:sz w:val="28"/>
          <w:szCs w:val="16"/>
        </w:rPr>
        <w:t>пучиноутворе</w:t>
      </w:r>
      <w:r w:rsidRPr="009C68C3">
        <w:rPr>
          <w:sz w:val="28"/>
          <w:szCs w:val="16"/>
        </w:rPr>
        <w:t xml:space="preserve">ння, нижні шари насипу необхідно відсипати до настання холодів. У зимовий період </w:t>
      </w:r>
      <w:r w:rsidR="00830BF6" w:rsidRPr="009C68C3">
        <w:rPr>
          <w:sz w:val="28"/>
          <w:szCs w:val="16"/>
        </w:rPr>
        <w:t>здійсню</w:t>
      </w:r>
      <w:r w:rsidRPr="009C68C3">
        <w:rPr>
          <w:sz w:val="28"/>
          <w:szCs w:val="16"/>
        </w:rPr>
        <w:t>ють відсипання насипу з сухих середньозернистих і грубозернистих пісків, граві</w:t>
      </w:r>
      <w:r w:rsidR="00830BF6" w:rsidRPr="009C68C3">
        <w:rPr>
          <w:sz w:val="28"/>
          <w:szCs w:val="16"/>
        </w:rPr>
        <w:t>йн</w:t>
      </w:r>
      <w:r w:rsidRPr="009C68C3">
        <w:rPr>
          <w:sz w:val="28"/>
          <w:szCs w:val="16"/>
        </w:rPr>
        <w:t>о-гал</w:t>
      </w:r>
      <w:r w:rsidR="00830BF6" w:rsidRPr="009C68C3">
        <w:rPr>
          <w:sz w:val="28"/>
          <w:szCs w:val="16"/>
        </w:rPr>
        <w:t>ечни</w:t>
      </w:r>
      <w:r w:rsidRPr="009C68C3">
        <w:rPr>
          <w:sz w:val="28"/>
          <w:szCs w:val="16"/>
        </w:rPr>
        <w:t>кових і скельних ґрунтів, що розробляються в кар'єрах або в глибоких виїмках. Відсипання насипів з жирних глин, крейдових, тальку і трепельних ґрунтів забороняється.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Взимку рекомендується зводити насипи на болотах. Насип з повним або частковим виторфовуванням, розташован</w:t>
      </w:r>
      <w:r w:rsidR="00830BF6" w:rsidRPr="009C68C3">
        <w:rPr>
          <w:sz w:val="28"/>
          <w:szCs w:val="16"/>
        </w:rPr>
        <w:t>ий</w:t>
      </w:r>
      <w:r w:rsidRPr="009C68C3">
        <w:rPr>
          <w:sz w:val="28"/>
          <w:szCs w:val="16"/>
        </w:rPr>
        <w:t xml:space="preserve"> нижче за рів</w:t>
      </w:r>
      <w:r w:rsidR="00830BF6" w:rsidRPr="009C68C3">
        <w:rPr>
          <w:sz w:val="28"/>
          <w:szCs w:val="16"/>
        </w:rPr>
        <w:t>ня</w:t>
      </w:r>
      <w:r w:rsidRPr="009C68C3">
        <w:rPr>
          <w:sz w:val="28"/>
          <w:szCs w:val="16"/>
        </w:rPr>
        <w:t xml:space="preserve"> ґрунтових вод, дозволяється вла</w:t>
      </w:r>
      <w:r w:rsidR="00830BF6" w:rsidRPr="009C68C3">
        <w:rPr>
          <w:sz w:val="28"/>
          <w:szCs w:val="16"/>
        </w:rPr>
        <w:t>штов</w:t>
      </w:r>
      <w:r w:rsidRPr="009C68C3">
        <w:rPr>
          <w:sz w:val="28"/>
          <w:szCs w:val="16"/>
        </w:rPr>
        <w:t xml:space="preserve">увати з мерзлих піщаних ґрунтів при обов'язковому відсипанні вищерозміщених шарів насипу з талих ґрунтів. У зв'язних ґрунтах взимку можна </w:t>
      </w:r>
      <w:r w:rsidR="00830BF6" w:rsidRPr="009C68C3">
        <w:rPr>
          <w:sz w:val="28"/>
          <w:szCs w:val="16"/>
        </w:rPr>
        <w:t>проводи</w:t>
      </w:r>
      <w:r w:rsidRPr="009C68C3">
        <w:rPr>
          <w:sz w:val="28"/>
          <w:szCs w:val="16"/>
        </w:rPr>
        <w:t xml:space="preserve">ти лише зосереджені земляні роботи, такі як розробка виїмок з відсипанням ґрунту у відвал, або використовувати його для зведення високих насипів. Нижні шари насипу, закінчення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яких передбачене в зимовий час, відсипають з добре дренуючих ґрунтів. Потрібно стежити, щоб верхня частина насипу завтовшки 0,8—1,2 м, а також укоси по всій довжині і на </w:t>
      </w:r>
      <w:smartTag w:uri="urn:schemas-microsoft-com:office:smarttags" w:element="metricconverter">
        <w:smartTagPr>
          <w:attr w:name="ProductID" w:val="1 м"/>
        </w:smartTagPr>
        <w:r w:rsidRPr="009C68C3">
          <w:rPr>
            <w:sz w:val="28"/>
            <w:szCs w:val="16"/>
          </w:rPr>
          <w:t>1 м</w:t>
        </w:r>
      </w:smartTag>
      <w:r w:rsidRPr="009C68C3">
        <w:rPr>
          <w:sz w:val="28"/>
          <w:szCs w:val="16"/>
        </w:rPr>
        <w:t xml:space="preserve"> в глибину тіла її відсип</w:t>
      </w:r>
      <w:r w:rsidR="00830BF6" w:rsidRPr="009C68C3">
        <w:rPr>
          <w:sz w:val="28"/>
          <w:szCs w:val="16"/>
        </w:rPr>
        <w:t>а</w:t>
      </w:r>
      <w:r w:rsidRPr="009C68C3">
        <w:rPr>
          <w:sz w:val="28"/>
          <w:szCs w:val="16"/>
        </w:rPr>
        <w:t>лися лише з талого ґрунту. При в</w:t>
      </w:r>
      <w:r w:rsidR="00830BF6" w:rsidRPr="009C68C3">
        <w:rPr>
          <w:sz w:val="28"/>
          <w:szCs w:val="16"/>
        </w:rPr>
        <w:t>икорист</w:t>
      </w:r>
      <w:r w:rsidRPr="009C68C3">
        <w:rPr>
          <w:sz w:val="28"/>
          <w:szCs w:val="16"/>
        </w:rPr>
        <w:t xml:space="preserve">анні для ущільнення насипу механізмів масою 25— 40 т грудки мерзлого ґрунту допускається укладати в нижню </w:t>
      </w:r>
      <w:r w:rsidR="00830BF6" w:rsidRPr="009C68C3">
        <w:rPr>
          <w:sz w:val="28"/>
          <w:szCs w:val="16"/>
        </w:rPr>
        <w:t>його</w:t>
      </w:r>
      <w:r w:rsidRPr="009C68C3">
        <w:rPr>
          <w:sz w:val="28"/>
          <w:szCs w:val="16"/>
        </w:rPr>
        <w:t xml:space="preserve"> частину, причому розмір їх не має бути більше 15—20 см, кількість не повинна перевищувати 15—20% всього ґрунту насипу. Якщо укочування тіла насипу </w:t>
      </w:r>
      <w:r w:rsidR="00830BF6" w:rsidRPr="009C68C3">
        <w:rPr>
          <w:sz w:val="28"/>
          <w:szCs w:val="16"/>
        </w:rPr>
        <w:t>проводя</w:t>
      </w:r>
      <w:r w:rsidRPr="009C68C3">
        <w:rPr>
          <w:sz w:val="28"/>
          <w:szCs w:val="16"/>
        </w:rPr>
        <w:t>ть легшими механізмами, то розмір і кількість мерзлих грудок відповідно зменшується. Окрім цього, мерзлий ґрунт в насипі розподіляють рівномірно, не допускаючи його укладання в одному місці у вигляді гнізд.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Контрольні проби відбирають до ущільнення з кожних 300—500 м</w:t>
      </w:r>
      <w:r w:rsidRPr="009C68C3">
        <w:rPr>
          <w:sz w:val="28"/>
          <w:szCs w:val="16"/>
          <w:vertAlign w:val="superscript"/>
        </w:rPr>
        <w:t>3</w:t>
      </w:r>
      <w:r w:rsidRPr="009C68C3">
        <w:rPr>
          <w:sz w:val="28"/>
          <w:szCs w:val="16"/>
        </w:rPr>
        <w:t xml:space="preserve"> ґрунту, укладеного в тіло насипу. Загальна кількість мерзлого ґрунту в насипі допускається не більше 30% загального об'єму ґрунту. Попадання снігу і льоду в тіло насипу, що зводиться, недопустимо. При засипці засад мостів, підпірних стінок, дорожніх труб і інших подібних споруд стежать, щоб застосовувався лише талий дренуючий ґрунт.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Насипи, що зводяться на заплавах річок або на затоплюваних ділянках, а також </w:t>
      </w:r>
      <w:r w:rsidR="00830BF6" w:rsidRPr="009C68C3">
        <w:rPr>
          <w:sz w:val="28"/>
          <w:szCs w:val="16"/>
        </w:rPr>
        <w:t xml:space="preserve">регуляційні </w:t>
      </w:r>
      <w:r w:rsidRPr="009C68C3">
        <w:rPr>
          <w:sz w:val="28"/>
          <w:szCs w:val="16"/>
        </w:rPr>
        <w:t xml:space="preserve">земляні споруди можна зводити в зимовий час лише із скельних, крупноуламкових, грубозернистих і середньозернистих ґрунтів. Насипи на затоплюваних заплавах відсипають до початку повені на висоту не менше ніж на </w:t>
      </w:r>
      <w:smartTag w:uri="urn:schemas-microsoft-com:office:smarttags" w:element="metricconverter">
        <w:smartTagPr>
          <w:attr w:name="ProductID" w:val="0,5 м"/>
        </w:smartTagPr>
        <w:r w:rsidRPr="009C68C3">
          <w:rPr>
            <w:sz w:val="28"/>
            <w:szCs w:val="16"/>
          </w:rPr>
          <w:t>0,5 м</w:t>
        </w:r>
      </w:smartTag>
      <w:r w:rsidRPr="009C68C3">
        <w:rPr>
          <w:sz w:val="28"/>
          <w:szCs w:val="16"/>
        </w:rPr>
        <w:t xml:space="preserve"> вище за відмітку очікуваного горизонту високих вод з врахуванням висоти хвилі. Крім того, до початку повені виконують передбачене проектом зміцнення укосів насипу.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Перед укладанням ґрунтів в насип перевіряють їх вологість, яка має бути оптимальною або близькою до оптимальної і визначатися методом стандартного ущільнення. Дозволяється укладати в тіло насипу незв'язні ґрунти з вологістю, що перевищує оптимальну не більше ніж на 20—30%, а зв'яз</w:t>
      </w:r>
      <w:r w:rsidR="00830BF6" w:rsidRPr="009C68C3">
        <w:rPr>
          <w:sz w:val="28"/>
          <w:szCs w:val="16"/>
        </w:rPr>
        <w:t>н</w:t>
      </w:r>
      <w:r w:rsidRPr="009C68C3">
        <w:rPr>
          <w:sz w:val="28"/>
          <w:szCs w:val="16"/>
        </w:rPr>
        <w:t>і — лише на 10%.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Необхідно контролювати, щоб укладання кожного шару ґрунту </w:t>
      </w:r>
      <w:r w:rsidR="00C51104" w:rsidRPr="009C68C3">
        <w:rPr>
          <w:sz w:val="28"/>
          <w:szCs w:val="16"/>
        </w:rPr>
        <w:t>виконува</w:t>
      </w:r>
      <w:r w:rsidRPr="009C68C3">
        <w:rPr>
          <w:sz w:val="28"/>
          <w:szCs w:val="16"/>
        </w:rPr>
        <w:t xml:space="preserve">лося до промерзання </w:t>
      </w:r>
      <w:r w:rsidR="007D60C4" w:rsidRPr="009C68C3">
        <w:rPr>
          <w:sz w:val="28"/>
          <w:szCs w:val="16"/>
        </w:rPr>
        <w:t>нижче лежачого</w:t>
      </w:r>
      <w:r w:rsidR="00C51104" w:rsidRPr="009C68C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шару</w:t>
      </w:r>
      <w:r w:rsidR="00C51104" w:rsidRPr="009C68C3">
        <w:rPr>
          <w:sz w:val="28"/>
          <w:szCs w:val="16"/>
        </w:rPr>
        <w:t>.</w:t>
      </w:r>
      <w:r w:rsidR="009C68C3" w:rsidRPr="009C68C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Для виконання цієї умови вибирають, залежно від температури зовнішнього повітря і сили вітру, довжину ділянки насипу, що зводиться, і ущільнюючі засоби. Час ви</w:t>
      </w:r>
      <w:r w:rsidR="00C51104" w:rsidRPr="009C68C3">
        <w:rPr>
          <w:sz w:val="28"/>
          <w:szCs w:val="16"/>
        </w:rPr>
        <w:t>конання</w:t>
      </w:r>
      <w:r w:rsidRPr="009C68C3">
        <w:rPr>
          <w:sz w:val="28"/>
          <w:szCs w:val="16"/>
        </w:rPr>
        <w:t xml:space="preserve"> робіт від виїмки ґрунту з резерву до остаточного його ущільнення в насипі не повинно перевищувати 2—3 год. при температурі зовнішнього повітря — 10° С; 1—2 год. — при температурі від —10 до —20° С і не більше 1 год. — при температурі нижче —20° С. При силі вітру більше 3—4 балів цей час зменшується удвічі. Крім того, температура талого зв'язного ґрунту у момент закінчення його ущільнення в тілі насипу не має бути нижче +2°С.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 xml:space="preserve">Відсипання насипу необхідно </w:t>
      </w:r>
      <w:r w:rsidR="00C51104" w:rsidRPr="009C68C3">
        <w:rPr>
          <w:sz w:val="28"/>
          <w:szCs w:val="16"/>
        </w:rPr>
        <w:t>проводи</w:t>
      </w:r>
      <w:r w:rsidRPr="009C68C3">
        <w:rPr>
          <w:sz w:val="28"/>
          <w:szCs w:val="16"/>
        </w:rPr>
        <w:t xml:space="preserve">ти на всю </w:t>
      </w:r>
      <w:r w:rsidR="00C51104" w:rsidRPr="009C68C3">
        <w:rPr>
          <w:sz w:val="28"/>
          <w:szCs w:val="16"/>
        </w:rPr>
        <w:t xml:space="preserve">його </w:t>
      </w:r>
      <w:r w:rsidRPr="009C68C3">
        <w:rPr>
          <w:sz w:val="28"/>
          <w:szCs w:val="16"/>
        </w:rPr>
        <w:t xml:space="preserve">ширину серповидними горизонтальними шарами із забезпеченням стоку води з поверхні земляного полотна і ущільнення шарів. Відсипання насипу зимою потрібно </w:t>
      </w:r>
      <w:r w:rsidR="00C51104" w:rsidRPr="009C68C3">
        <w:rPr>
          <w:sz w:val="28"/>
          <w:szCs w:val="16"/>
        </w:rPr>
        <w:t>здійснюва</w:t>
      </w:r>
      <w:r w:rsidRPr="009C68C3">
        <w:rPr>
          <w:sz w:val="28"/>
          <w:szCs w:val="16"/>
        </w:rPr>
        <w:t>ти, як правило, без перерв. В разі перерви насип необхідно ретельно спланувати і забезпечити водовідвід. Перед відновленням робіт поверхню відсипаного насипу слід очистити від снігу і льоду. Якщо під час виробництва земляних робіт пішов сильний сніг, роботи необхідно припинити.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При </w:t>
      </w:r>
      <w:r w:rsidR="00C51104" w:rsidRPr="009C68C3">
        <w:rPr>
          <w:sz w:val="28"/>
          <w:szCs w:val="16"/>
        </w:rPr>
        <w:t>влаштуванні</w:t>
      </w:r>
      <w:r w:rsidRPr="009C68C3">
        <w:rPr>
          <w:sz w:val="28"/>
          <w:szCs w:val="16"/>
        </w:rPr>
        <w:t xml:space="preserve"> виїмок і розробці земляних кар'єрів необхідно перевіряти якість очищення поверхні ґрунту від снігу, льоду, чагарнику і ін. Очищення площі </w:t>
      </w:r>
      <w:r w:rsidR="00C51104" w:rsidRPr="009C68C3">
        <w:rPr>
          <w:sz w:val="28"/>
          <w:szCs w:val="16"/>
        </w:rPr>
        <w:t>здійсню</w:t>
      </w:r>
      <w:r w:rsidRPr="009C68C3">
        <w:rPr>
          <w:sz w:val="28"/>
          <w:szCs w:val="16"/>
        </w:rPr>
        <w:t>ють до початку роботи кожної зміни. Укоси виїмок планують лише після повного відтавання ґрунту. Розпушений ґрунт у виїмці або в ґрунтовому кар'єрі прибирають в одну зміну, а при температурі нижче —20° С —</w:t>
      </w:r>
      <w:r w:rsidR="00C51104" w:rsidRPr="009C68C3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>вп</w:t>
      </w:r>
      <w:r w:rsidR="00C51104" w:rsidRPr="009C68C3">
        <w:rPr>
          <w:sz w:val="28"/>
          <w:szCs w:val="16"/>
        </w:rPr>
        <w:t>родовж</w:t>
      </w:r>
      <w:r w:rsidR="007D60C4">
        <w:rPr>
          <w:sz w:val="28"/>
          <w:szCs w:val="16"/>
        </w:rPr>
        <w:t xml:space="preserve"> 3—4 год.</w:t>
      </w: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Розробку виїмок, розташованих на ухилі, ви</w:t>
      </w:r>
      <w:r w:rsidR="00C51104" w:rsidRPr="009C68C3">
        <w:rPr>
          <w:sz w:val="28"/>
          <w:szCs w:val="16"/>
        </w:rPr>
        <w:t>кону</w:t>
      </w:r>
      <w:r w:rsidRPr="009C68C3">
        <w:rPr>
          <w:sz w:val="28"/>
          <w:szCs w:val="16"/>
        </w:rPr>
        <w:t>ють починаючи з низової сторони з метою забезпечення відведення води з ділянки виробництва робіт.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Необхідно додатково перевірити товщину шарів ґрунту, що відсипаються, і кількість проходів ущільнюючих засобів. Перевірку можна </w:t>
      </w:r>
      <w:r w:rsidR="00C51104" w:rsidRPr="009C68C3">
        <w:rPr>
          <w:sz w:val="28"/>
          <w:szCs w:val="16"/>
        </w:rPr>
        <w:t>провес</w:t>
      </w:r>
      <w:r w:rsidRPr="009C68C3">
        <w:rPr>
          <w:sz w:val="28"/>
          <w:szCs w:val="16"/>
        </w:rPr>
        <w:t xml:space="preserve">ти дослідним шляхом. Для цього відсипають ґрунт шарами на 30—50% більше, ніж передбачено нормами для даного ґрунту і даного вигляду ущільнюючих механізмів. Після кожного проходу ущільнюючих засобів відбирають пробу з нижньої частини шару для визначення вологості і щільності ґрунту. Зіставляючи результати проб з необхідними значеннями щільності, визначають товщину шару відсипання і необхідне число проходів катка. Для контролю якості ущільнення ґрунту при висоті насипу до </w:t>
      </w:r>
      <w:smartTag w:uri="urn:schemas-microsoft-com:office:smarttags" w:element="metricconverter">
        <w:smartTagPr>
          <w:attr w:name="ProductID" w:val="3 м"/>
        </w:smartTagPr>
        <w:r w:rsidRPr="009C68C3">
          <w:rPr>
            <w:sz w:val="28"/>
            <w:szCs w:val="16"/>
          </w:rPr>
          <w:t>3 м</w:t>
        </w:r>
      </w:smartTag>
      <w:r w:rsidRPr="009C68C3">
        <w:rPr>
          <w:sz w:val="28"/>
          <w:szCs w:val="16"/>
        </w:rPr>
        <w:t xml:space="preserve"> через кожних </w:t>
      </w:r>
      <w:smartTag w:uri="urn:schemas-microsoft-com:office:smarttags" w:element="metricconverter">
        <w:smartTagPr>
          <w:attr w:name="ProductID" w:val="200 м"/>
        </w:smartTagPr>
        <w:r w:rsidRPr="009C68C3">
          <w:rPr>
            <w:sz w:val="28"/>
            <w:szCs w:val="16"/>
          </w:rPr>
          <w:t>200 м</w:t>
        </w:r>
      </w:smartTag>
      <w:r w:rsidRPr="009C68C3">
        <w:rPr>
          <w:sz w:val="28"/>
          <w:szCs w:val="16"/>
        </w:rPr>
        <w:t xml:space="preserve"> беруть проби по осі насипу і на відстані </w:t>
      </w:r>
      <w:smartTag w:uri="urn:schemas-microsoft-com:office:smarttags" w:element="metricconverter">
        <w:smartTagPr>
          <w:attr w:name="ProductID" w:val="1,5 м"/>
        </w:smartTagPr>
        <w:r w:rsidRPr="009C68C3">
          <w:rPr>
            <w:sz w:val="28"/>
            <w:szCs w:val="16"/>
          </w:rPr>
          <w:t>1,5 м</w:t>
        </w:r>
      </w:smartTag>
      <w:r w:rsidRPr="009C68C3">
        <w:rPr>
          <w:sz w:val="28"/>
          <w:szCs w:val="16"/>
        </w:rPr>
        <w:t xml:space="preserve"> від бровок насипу. При висоті насипу більше </w:t>
      </w:r>
      <w:smartTag w:uri="urn:schemas-microsoft-com:office:smarttags" w:element="metricconverter">
        <w:smartTagPr>
          <w:attr w:name="ProductID" w:val="3 м"/>
        </w:smartTagPr>
        <w:r w:rsidRPr="009C68C3">
          <w:rPr>
            <w:sz w:val="28"/>
            <w:szCs w:val="16"/>
          </w:rPr>
          <w:t>3 м</w:t>
        </w:r>
      </w:smartTag>
      <w:r w:rsidRPr="009C68C3">
        <w:rPr>
          <w:sz w:val="28"/>
          <w:szCs w:val="16"/>
        </w:rPr>
        <w:t xml:space="preserve"> таку ж кількість проб відбирають через кожних </w:t>
      </w:r>
      <w:smartTag w:uri="urn:schemas-microsoft-com:office:smarttags" w:element="metricconverter">
        <w:smartTagPr>
          <w:attr w:name="ProductID" w:val="50 м"/>
        </w:smartTagPr>
        <w:r w:rsidRPr="009C68C3">
          <w:rPr>
            <w:sz w:val="28"/>
            <w:szCs w:val="16"/>
          </w:rPr>
          <w:t>50 м</w:t>
        </w:r>
      </w:smartTag>
      <w:r w:rsidRPr="009C68C3">
        <w:rPr>
          <w:sz w:val="28"/>
          <w:szCs w:val="16"/>
        </w:rPr>
        <w:t xml:space="preserve">. Над штучними спорудами і в конусах насипів мостів проби відбирають з середини кожного шару ґрунту при товщині шару </w:t>
      </w:r>
      <w:smartTag w:uri="urn:schemas-microsoft-com:office:smarttags" w:element="metricconverter">
        <w:smartTagPr>
          <w:attr w:name="ProductID" w:val="30 см"/>
        </w:smartTagPr>
        <w:r w:rsidRPr="009C68C3">
          <w:rPr>
            <w:sz w:val="28"/>
            <w:szCs w:val="16"/>
          </w:rPr>
          <w:t>30 см</w:t>
        </w:r>
      </w:smartTag>
      <w:r w:rsidRPr="009C68C3">
        <w:rPr>
          <w:sz w:val="28"/>
          <w:szCs w:val="16"/>
        </w:rPr>
        <w:t xml:space="preserve"> і </w:t>
      </w:r>
      <w:r w:rsidR="00C51104" w:rsidRPr="009C68C3">
        <w:rPr>
          <w:sz w:val="28"/>
          <w:szCs w:val="16"/>
        </w:rPr>
        <w:t>по дві проби — при товщині шару</w:t>
      </w:r>
      <w:r w:rsidRPr="009C68C3">
        <w:rPr>
          <w:sz w:val="28"/>
          <w:szCs w:val="16"/>
        </w:rPr>
        <w:t xml:space="preserve"> більше </w:t>
      </w:r>
      <w:smartTag w:uri="urn:schemas-microsoft-com:office:smarttags" w:element="metricconverter">
        <w:smartTagPr>
          <w:attr w:name="ProductID" w:val="30 см"/>
        </w:smartTagPr>
        <w:r w:rsidRPr="009C68C3">
          <w:rPr>
            <w:sz w:val="28"/>
            <w:szCs w:val="16"/>
          </w:rPr>
          <w:t>30 см</w:t>
        </w:r>
      </w:smartTag>
      <w:r w:rsidRPr="009C68C3">
        <w:rPr>
          <w:sz w:val="28"/>
          <w:szCs w:val="16"/>
        </w:rPr>
        <w:t>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Допускається відхилення від коефіцієнта ущільнення, передбаченого </w:t>
      </w:r>
      <w:r w:rsidR="00C51104" w:rsidRPr="009C68C3">
        <w:rPr>
          <w:sz w:val="28"/>
          <w:szCs w:val="16"/>
        </w:rPr>
        <w:t>нормативними документами</w:t>
      </w:r>
      <w:r w:rsidRPr="009C68C3">
        <w:rPr>
          <w:sz w:val="28"/>
          <w:szCs w:val="16"/>
        </w:rPr>
        <w:t xml:space="preserve">, не більше ніж в 10% випробуваних зразків, а по абсолютній величині — не більше 0,04. Для контролю </w:t>
      </w:r>
      <w:r w:rsidR="00F52E7C" w:rsidRPr="009C68C3">
        <w:rPr>
          <w:sz w:val="28"/>
          <w:szCs w:val="16"/>
        </w:rPr>
        <w:t>влаштування</w:t>
      </w:r>
      <w:r w:rsidRPr="009C68C3">
        <w:rPr>
          <w:sz w:val="28"/>
          <w:szCs w:val="16"/>
        </w:rPr>
        <w:t xml:space="preserve"> земляного полотна в зимових умовах на місці виконання робіт встановлюють лабораторні пости виробничих дорожніх лабораторій. Остаточне планування земляного полотна </w:t>
      </w:r>
      <w:r w:rsidR="00C51104" w:rsidRPr="009C68C3">
        <w:rPr>
          <w:sz w:val="28"/>
          <w:szCs w:val="16"/>
        </w:rPr>
        <w:t>дозволя</w:t>
      </w:r>
      <w:r w:rsidRPr="009C68C3">
        <w:rPr>
          <w:sz w:val="28"/>
          <w:szCs w:val="16"/>
        </w:rPr>
        <w:t>ється ви</w:t>
      </w:r>
      <w:r w:rsidR="00C51104" w:rsidRPr="009C68C3">
        <w:rPr>
          <w:sz w:val="28"/>
          <w:szCs w:val="16"/>
        </w:rPr>
        <w:t>конува</w:t>
      </w:r>
      <w:r w:rsidRPr="009C68C3">
        <w:rPr>
          <w:sz w:val="28"/>
          <w:szCs w:val="16"/>
        </w:rPr>
        <w:t>ти лише після повного відтавання ґрунту насипу і його просихання.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Досипати насипи, зведені з глинистих ґрунтів в зимових умовах, дозволяється навесні або літом лише після того, як ґрунт відтане, просохне і насип </w:t>
      </w:r>
      <w:r w:rsidR="00C51104" w:rsidRPr="009C68C3">
        <w:rPr>
          <w:sz w:val="28"/>
          <w:szCs w:val="16"/>
        </w:rPr>
        <w:t>набуде</w:t>
      </w:r>
      <w:r w:rsidRPr="009C68C3">
        <w:rPr>
          <w:sz w:val="28"/>
          <w:szCs w:val="16"/>
        </w:rPr>
        <w:t xml:space="preserve"> стійке положення. Точний час досипання насипу встановлює лабораторія після узяття контрольних проб.</w:t>
      </w:r>
      <w:r w:rsidR="007D60C4">
        <w:rPr>
          <w:sz w:val="28"/>
          <w:szCs w:val="16"/>
        </w:rPr>
        <w:t xml:space="preserve"> </w:t>
      </w:r>
      <w:r w:rsidRPr="009C68C3">
        <w:rPr>
          <w:sz w:val="28"/>
          <w:szCs w:val="16"/>
        </w:rPr>
        <w:t xml:space="preserve">При </w:t>
      </w:r>
      <w:r w:rsidR="00C51104" w:rsidRPr="009C68C3">
        <w:rPr>
          <w:sz w:val="28"/>
          <w:szCs w:val="16"/>
        </w:rPr>
        <w:t>влаштуванні</w:t>
      </w:r>
      <w:r w:rsidRPr="009C68C3">
        <w:rPr>
          <w:sz w:val="28"/>
          <w:szCs w:val="16"/>
        </w:rPr>
        <w:t xml:space="preserve"> земляного полотна в зимових умовах на місці ви</w:t>
      </w:r>
      <w:r w:rsidR="00C51104" w:rsidRPr="009C68C3">
        <w:rPr>
          <w:sz w:val="28"/>
          <w:szCs w:val="16"/>
        </w:rPr>
        <w:t>конання</w:t>
      </w:r>
      <w:r w:rsidRPr="009C68C3">
        <w:rPr>
          <w:sz w:val="28"/>
          <w:szCs w:val="16"/>
        </w:rPr>
        <w:t xml:space="preserve"> робіт необхідно забезпечити спостереження за температурою зовнішнього повітря і ґрунту, що відсипається, кількістю мерзлих грудок ґрунту, що укладаються в насип, кількістю опадів, напрямом і швидкістю вітру. Всі ці дані заносять в журнал ви</w:t>
      </w:r>
      <w:r w:rsidR="00C51104" w:rsidRPr="009C68C3">
        <w:rPr>
          <w:sz w:val="28"/>
          <w:szCs w:val="16"/>
        </w:rPr>
        <w:t>конання</w:t>
      </w:r>
      <w:r w:rsidRPr="009C68C3">
        <w:rPr>
          <w:sz w:val="28"/>
          <w:szCs w:val="16"/>
        </w:rPr>
        <w:t xml:space="preserve"> робіт. Крім того, має бути забезпечений контроль за станом насипу під час </w:t>
      </w:r>
      <w:r w:rsidR="00C51104" w:rsidRPr="009C68C3">
        <w:rPr>
          <w:sz w:val="28"/>
          <w:szCs w:val="16"/>
        </w:rPr>
        <w:t>його</w:t>
      </w:r>
      <w:r w:rsidRPr="009C68C3">
        <w:rPr>
          <w:sz w:val="28"/>
          <w:szCs w:val="16"/>
        </w:rPr>
        <w:t xml:space="preserve"> зведення, а також до повного відтавання ґрунту.</w:t>
      </w:r>
    </w:p>
    <w:p w:rsidR="007D60C4" w:rsidRDefault="007D60C4" w:rsidP="009C68C3">
      <w:pPr>
        <w:spacing w:line="360" w:lineRule="auto"/>
        <w:ind w:firstLine="709"/>
        <w:jc w:val="both"/>
        <w:rPr>
          <w:sz w:val="28"/>
          <w:szCs w:val="16"/>
        </w:rPr>
      </w:pPr>
    </w:p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r w:rsidRPr="009C68C3">
        <w:rPr>
          <w:sz w:val="28"/>
          <w:szCs w:val="16"/>
        </w:rPr>
        <w:t>Допустимі відхилення від проектних розмірів при</w:t>
      </w:r>
      <w:r w:rsidR="007D60C4">
        <w:rPr>
          <w:sz w:val="28"/>
          <w:szCs w:val="16"/>
        </w:rPr>
        <w:t xml:space="preserve"> влаштуванні земляного полотна: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D60C4" w:rsidRPr="007D60C4" w:rsidTr="00227AE3">
        <w:trPr>
          <w:jc w:val="center"/>
        </w:trPr>
        <w:tc>
          <w:tcPr>
            <w:tcW w:w="9571" w:type="dxa"/>
            <w:shd w:val="clear" w:color="auto" w:fill="auto"/>
          </w:tcPr>
          <w:p w:rsidR="007D60C4" w:rsidRPr="007D60C4" w:rsidRDefault="007D60C4" w:rsidP="007D60C4">
            <w:pPr>
              <w:pStyle w:val="1"/>
            </w:pPr>
            <w:r w:rsidRPr="007D60C4">
              <w:t>Відхилення відміток бровки або осі земляного полотна, см………………………………………………………………………</w:t>
            </w:r>
            <w:r>
              <w:t>………………………………….</w:t>
            </w:r>
            <w:r w:rsidRPr="007D60C4">
              <w:t>±5</w:t>
            </w:r>
          </w:p>
        </w:tc>
      </w:tr>
      <w:tr w:rsidR="007D60C4" w:rsidRPr="007D60C4" w:rsidTr="00227AE3">
        <w:trPr>
          <w:jc w:val="center"/>
        </w:trPr>
        <w:tc>
          <w:tcPr>
            <w:tcW w:w="9571" w:type="dxa"/>
            <w:shd w:val="clear" w:color="auto" w:fill="auto"/>
          </w:tcPr>
          <w:p w:rsidR="007D60C4" w:rsidRPr="007D60C4" w:rsidRDefault="007D60C4" w:rsidP="007D60C4">
            <w:pPr>
              <w:pStyle w:val="1"/>
            </w:pPr>
            <w:r w:rsidRPr="007D60C4">
              <w:t>Ширина земляного полотна між віссю і брівкою, см………</w:t>
            </w:r>
            <w:r>
              <w:t>………………………………………..</w:t>
            </w:r>
            <w:r w:rsidRPr="007D60C4">
              <w:t>—10</w:t>
            </w:r>
          </w:p>
        </w:tc>
      </w:tr>
      <w:tr w:rsidR="007D60C4" w:rsidRPr="007D60C4" w:rsidTr="00227AE3">
        <w:trPr>
          <w:jc w:val="center"/>
        </w:trPr>
        <w:tc>
          <w:tcPr>
            <w:tcW w:w="9571" w:type="dxa"/>
            <w:shd w:val="clear" w:color="auto" w:fill="auto"/>
          </w:tcPr>
          <w:p w:rsidR="007D60C4" w:rsidRPr="007D60C4" w:rsidRDefault="007D60C4" w:rsidP="007D60C4">
            <w:pPr>
              <w:pStyle w:val="1"/>
            </w:pPr>
            <w:r w:rsidRPr="007D60C4">
              <w:t>Крутизна укосів………………………………………………</w:t>
            </w:r>
            <w:r>
              <w:t>……………………………………….</w:t>
            </w:r>
            <w:r w:rsidRPr="007D60C4">
              <w:t xml:space="preserve">+10% </w:t>
            </w:r>
          </w:p>
        </w:tc>
      </w:tr>
      <w:tr w:rsidR="007D60C4" w:rsidRPr="007D60C4" w:rsidTr="00227AE3">
        <w:trPr>
          <w:jc w:val="center"/>
        </w:trPr>
        <w:tc>
          <w:tcPr>
            <w:tcW w:w="9571" w:type="dxa"/>
            <w:shd w:val="clear" w:color="auto" w:fill="auto"/>
          </w:tcPr>
          <w:p w:rsidR="007D60C4" w:rsidRPr="007D60C4" w:rsidRDefault="007D60C4" w:rsidP="007D60C4">
            <w:pPr>
              <w:pStyle w:val="1"/>
            </w:pPr>
            <w:r w:rsidRPr="007D60C4">
              <w:t>Поперечні розміри дна кюветів, нагірних канав і інших канав, передбачених для відведення води від земляного полотна і дренажів, см</w:t>
            </w:r>
            <w:r>
              <w:t>………………………………………………………………………..</w:t>
            </w:r>
            <w:r w:rsidRPr="007D60C4">
              <w:t xml:space="preserve">±5 </w:t>
            </w:r>
          </w:p>
        </w:tc>
      </w:tr>
      <w:tr w:rsidR="007D60C4" w:rsidRPr="007D60C4" w:rsidTr="00227AE3">
        <w:trPr>
          <w:jc w:val="center"/>
        </w:trPr>
        <w:tc>
          <w:tcPr>
            <w:tcW w:w="9571" w:type="dxa"/>
            <w:shd w:val="clear" w:color="auto" w:fill="auto"/>
          </w:tcPr>
          <w:p w:rsidR="007D60C4" w:rsidRPr="007D60C4" w:rsidRDefault="007D60C4" w:rsidP="007D60C4">
            <w:pPr>
              <w:pStyle w:val="1"/>
            </w:pPr>
            <w:r w:rsidRPr="007D60C4">
              <w:t>Глибина кюветів, см…………………………………………………</w:t>
            </w:r>
            <w:r>
              <w:t>………………………………….</w:t>
            </w:r>
            <w:r w:rsidRPr="007D60C4">
              <w:t xml:space="preserve">...±5 </w:t>
            </w:r>
          </w:p>
        </w:tc>
      </w:tr>
      <w:tr w:rsidR="007D60C4" w:rsidRPr="007D60C4" w:rsidTr="00227AE3">
        <w:trPr>
          <w:jc w:val="center"/>
        </w:trPr>
        <w:tc>
          <w:tcPr>
            <w:tcW w:w="9571" w:type="dxa"/>
            <w:shd w:val="clear" w:color="auto" w:fill="auto"/>
          </w:tcPr>
          <w:p w:rsidR="007D60C4" w:rsidRPr="007D60C4" w:rsidRDefault="007D60C4" w:rsidP="007D60C4">
            <w:pPr>
              <w:pStyle w:val="1"/>
            </w:pPr>
            <w:r w:rsidRPr="007D60C4">
              <w:t>Подовжні ухили дренажів……………………………………………………………………</w:t>
            </w:r>
            <w:r>
              <w:t>…………</w:t>
            </w:r>
            <w:r w:rsidRPr="007D60C4">
              <w:t xml:space="preserve">.±10% </w:t>
            </w:r>
          </w:p>
        </w:tc>
      </w:tr>
      <w:tr w:rsidR="007D60C4" w:rsidRPr="007D60C4" w:rsidTr="00227AE3">
        <w:trPr>
          <w:jc w:val="center"/>
        </w:trPr>
        <w:tc>
          <w:tcPr>
            <w:tcW w:w="9571" w:type="dxa"/>
            <w:shd w:val="clear" w:color="auto" w:fill="auto"/>
          </w:tcPr>
          <w:p w:rsidR="007D60C4" w:rsidRPr="007D60C4" w:rsidRDefault="007D60C4" w:rsidP="007D60C4">
            <w:pPr>
              <w:pStyle w:val="1"/>
            </w:pPr>
            <w:r w:rsidRPr="007D60C4">
              <w:t>Ширина берм, см</w:t>
            </w:r>
            <w:r w:rsidRPr="007D60C4">
              <w:tab/>
              <w:t>……………………………………..…………………………</w:t>
            </w:r>
            <w:r>
              <w:t>………</w:t>
            </w:r>
            <w:r w:rsidRPr="007D60C4">
              <w:t>………±20</w:t>
            </w:r>
          </w:p>
        </w:tc>
      </w:tr>
      <w:tr w:rsidR="007D60C4" w:rsidRPr="009C68C3" w:rsidTr="00227AE3">
        <w:trPr>
          <w:jc w:val="center"/>
        </w:trPr>
        <w:tc>
          <w:tcPr>
            <w:tcW w:w="9571" w:type="dxa"/>
            <w:shd w:val="clear" w:color="auto" w:fill="auto"/>
          </w:tcPr>
          <w:p w:rsidR="007D60C4" w:rsidRPr="009C68C3" w:rsidRDefault="007D60C4" w:rsidP="007D60C4">
            <w:pPr>
              <w:pStyle w:val="1"/>
            </w:pPr>
            <w:r w:rsidRPr="007D60C4">
              <w:t>Товщина шару рослинного ґрунту………………………………….................................................</w:t>
            </w:r>
            <w:r>
              <w:t>.</w:t>
            </w:r>
            <w:r w:rsidRPr="007D60C4">
              <w:t>…±20%</w:t>
            </w:r>
          </w:p>
        </w:tc>
      </w:tr>
    </w:tbl>
    <w:p w:rsidR="003F1AAE" w:rsidRPr="009C68C3" w:rsidRDefault="003F1AAE" w:rsidP="009C68C3">
      <w:pPr>
        <w:spacing w:line="360" w:lineRule="auto"/>
        <w:ind w:firstLine="709"/>
        <w:jc w:val="both"/>
        <w:rPr>
          <w:sz w:val="28"/>
          <w:szCs w:val="16"/>
        </w:rPr>
      </w:pPr>
      <w:bookmarkStart w:id="0" w:name="_GoBack"/>
      <w:bookmarkEnd w:id="0"/>
    </w:p>
    <w:sectPr w:rsidR="003F1AAE" w:rsidRPr="009C68C3" w:rsidSect="009C68C3">
      <w:footerReference w:type="even" r:id="rId31"/>
      <w:footerReference w:type="default" r:id="rId3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AE3" w:rsidRDefault="00227AE3">
      <w:r>
        <w:separator/>
      </w:r>
    </w:p>
  </w:endnote>
  <w:endnote w:type="continuationSeparator" w:id="0">
    <w:p w:rsidR="00227AE3" w:rsidRDefault="0022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43" w:rsidRDefault="008D2B43" w:rsidP="001A1324">
    <w:pPr>
      <w:pStyle w:val="a5"/>
      <w:framePr w:wrap="around" w:vAnchor="text" w:hAnchor="margin" w:xAlign="right" w:y="1"/>
      <w:rPr>
        <w:rStyle w:val="a7"/>
      </w:rPr>
    </w:pPr>
  </w:p>
  <w:p w:rsidR="008D2B43" w:rsidRDefault="008D2B43" w:rsidP="00385F8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43" w:rsidRDefault="00F2583B" w:rsidP="001A1324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8D2B43" w:rsidRDefault="008D2B43" w:rsidP="00385F8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AE3" w:rsidRDefault="00227AE3">
      <w:r>
        <w:separator/>
      </w:r>
    </w:p>
  </w:footnote>
  <w:footnote w:type="continuationSeparator" w:id="0">
    <w:p w:rsidR="00227AE3" w:rsidRDefault="00227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93F35"/>
    <w:multiLevelType w:val="hybridMultilevel"/>
    <w:tmpl w:val="0D18BBB4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B5E4A37"/>
    <w:multiLevelType w:val="hybridMultilevel"/>
    <w:tmpl w:val="E716D2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21728B4"/>
    <w:multiLevelType w:val="hybridMultilevel"/>
    <w:tmpl w:val="5B3ED3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46918B3"/>
    <w:multiLevelType w:val="hybridMultilevel"/>
    <w:tmpl w:val="660679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1E00298"/>
    <w:multiLevelType w:val="hybridMultilevel"/>
    <w:tmpl w:val="6902E7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2AE775A"/>
    <w:multiLevelType w:val="hybridMultilevel"/>
    <w:tmpl w:val="24D448A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7A85D01"/>
    <w:multiLevelType w:val="hybridMultilevel"/>
    <w:tmpl w:val="55226B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8E61AAE"/>
    <w:multiLevelType w:val="hybridMultilevel"/>
    <w:tmpl w:val="5D168B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9176710"/>
    <w:multiLevelType w:val="hybridMultilevel"/>
    <w:tmpl w:val="22021A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65D24F0"/>
    <w:multiLevelType w:val="hybridMultilevel"/>
    <w:tmpl w:val="6E9E3D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6DF0B2B"/>
    <w:multiLevelType w:val="multilevel"/>
    <w:tmpl w:val="0D18BBB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AAE"/>
    <w:rsid w:val="00065E10"/>
    <w:rsid w:val="000C19C3"/>
    <w:rsid w:val="000F3C13"/>
    <w:rsid w:val="00127795"/>
    <w:rsid w:val="001A1324"/>
    <w:rsid w:val="001F477B"/>
    <w:rsid w:val="00227AE3"/>
    <w:rsid w:val="0025108C"/>
    <w:rsid w:val="00270365"/>
    <w:rsid w:val="002A1FF1"/>
    <w:rsid w:val="002B397C"/>
    <w:rsid w:val="002E35D2"/>
    <w:rsid w:val="00385F82"/>
    <w:rsid w:val="003A5357"/>
    <w:rsid w:val="003F1AAE"/>
    <w:rsid w:val="00527B29"/>
    <w:rsid w:val="00534DDD"/>
    <w:rsid w:val="006404C6"/>
    <w:rsid w:val="006D6B1D"/>
    <w:rsid w:val="006E09A0"/>
    <w:rsid w:val="0073047B"/>
    <w:rsid w:val="007931ED"/>
    <w:rsid w:val="00793C4F"/>
    <w:rsid w:val="007B2344"/>
    <w:rsid w:val="007D60C4"/>
    <w:rsid w:val="00830BF6"/>
    <w:rsid w:val="008D2B43"/>
    <w:rsid w:val="009223BF"/>
    <w:rsid w:val="009466BE"/>
    <w:rsid w:val="009563E8"/>
    <w:rsid w:val="009C68C3"/>
    <w:rsid w:val="00A172E4"/>
    <w:rsid w:val="00A71FCF"/>
    <w:rsid w:val="00AF7249"/>
    <w:rsid w:val="00B444B4"/>
    <w:rsid w:val="00B77443"/>
    <w:rsid w:val="00C51104"/>
    <w:rsid w:val="00C64FA5"/>
    <w:rsid w:val="00D37CA8"/>
    <w:rsid w:val="00DF5E00"/>
    <w:rsid w:val="00E96B5F"/>
    <w:rsid w:val="00EF105D"/>
    <w:rsid w:val="00EF3431"/>
    <w:rsid w:val="00F2583B"/>
    <w:rsid w:val="00F52E7C"/>
    <w:rsid w:val="00F9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F761CFFD-10DA-495C-B402-64641C46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AAE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rsid w:val="003F1AAE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385F82"/>
    <w:pPr>
      <w:tabs>
        <w:tab w:val="center" w:pos="4677"/>
        <w:tab w:val="right" w:pos="9355"/>
      </w:tabs>
    </w:pPr>
  </w:style>
  <w:style w:type="character" w:customStyle="1" w:styleId="a4">
    <w:name w:val="Схема документа Знак"/>
    <w:link w:val="a3"/>
    <w:uiPriority w:val="99"/>
    <w:locked/>
    <w:rsid w:val="003F1AAE"/>
    <w:rPr>
      <w:rFonts w:ascii="Tahoma" w:hAnsi="Tahoma" w:cs="Tahoma"/>
      <w:sz w:val="16"/>
      <w:szCs w:val="16"/>
      <w:lang w:val="uk-UA" w:eastAsia="ru-RU" w:bidi="ar-SA"/>
    </w:r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  <w:lang w:val="uk-UA"/>
    </w:rPr>
  </w:style>
  <w:style w:type="character" w:styleId="a7">
    <w:name w:val="page number"/>
    <w:uiPriority w:val="99"/>
    <w:rsid w:val="00385F82"/>
    <w:rPr>
      <w:rFonts w:cs="Times New Roman"/>
    </w:rPr>
  </w:style>
  <w:style w:type="paragraph" w:customStyle="1" w:styleId="1">
    <w:name w:val="Стиль1"/>
    <w:basedOn w:val="a"/>
    <w:uiPriority w:val="99"/>
    <w:rsid w:val="00527B29"/>
    <w:pPr>
      <w:spacing w:line="360" w:lineRule="auto"/>
      <w:jc w:val="both"/>
    </w:pPr>
    <w:rPr>
      <w:sz w:val="20"/>
      <w:szCs w:val="20"/>
    </w:rPr>
  </w:style>
  <w:style w:type="table" w:styleId="a8">
    <w:name w:val="Table Grid"/>
    <w:basedOn w:val="a1"/>
    <w:uiPriority w:val="99"/>
    <w:rsid w:val="007D60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62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7395</Words>
  <Characters>42158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СПОРУДЖЕННЯ ЗЕМЛЯНОГО ПОЛОТНА</vt:lpstr>
    </vt:vector>
  </TitlesOfParts>
  <Company>NTU</Company>
  <LinksUpToDate>false</LinksUpToDate>
  <CharactersWithSpaces>49455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СПОРУДЖЕННЯ ЗЕМЛЯНОГО ПОЛОТНА</dc:title>
  <dc:subject/>
  <dc:creator>Profesor</dc:creator>
  <cp:keywords/>
  <dc:description/>
  <cp:lastModifiedBy>admin</cp:lastModifiedBy>
  <cp:revision>2</cp:revision>
  <dcterms:created xsi:type="dcterms:W3CDTF">2014-03-09T15:05:00Z</dcterms:created>
  <dcterms:modified xsi:type="dcterms:W3CDTF">2014-03-09T15:05:00Z</dcterms:modified>
</cp:coreProperties>
</file>