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E338B" w:rsidRDefault="00DE338B" w:rsidP="008C4881">
      <w:pPr>
        <w:pStyle w:val="aff2"/>
        <w:rPr>
          <w:lang w:val="uk-UA"/>
        </w:rPr>
      </w:pPr>
    </w:p>
    <w:p w:rsidR="00DE338B" w:rsidRDefault="00DE338B" w:rsidP="008C4881">
      <w:pPr>
        <w:pStyle w:val="aff2"/>
        <w:rPr>
          <w:lang w:val="uk-UA"/>
        </w:rPr>
      </w:pPr>
    </w:p>
    <w:p w:rsidR="00DE338B" w:rsidRDefault="00DE338B" w:rsidP="008C4881">
      <w:pPr>
        <w:pStyle w:val="aff2"/>
        <w:rPr>
          <w:lang w:val="uk-UA"/>
        </w:rPr>
      </w:pPr>
    </w:p>
    <w:p w:rsidR="00DE338B" w:rsidRDefault="00DE338B" w:rsidP="008C4881">
      <w:pPr>
        <w:pStyle w:val="aff2"/>
        <w:rPr>
          <w:lang w:val="uk-UA"/>
        </w:rPr>
      </w:pPr>
    </w:p>
    <w:p w:rsidR="00DE338B" w:rsidRDefault="00DE338B" w:rsidP="008C4881">
      <w:pPr>
        <w:pStyle w:val="aff2"/>
        <w:rPr>
          <w:lang w:val="uk-UA"/>
        </w:rPr>
      </w:pPr>
    </w:p>
    <w:p w:rsidR="00DE338B" w:rsidRDefault="00DE338B" w:rsidP="008C4881">
      <w:pPr>
        <w:pStyle w:val="aff2"/>
        <w:rPr>
          <w:lang w:val="uk-UA"/>
        </w:rPr>
      </w:pPr>
    </w:p>
    <w:p w:rsidR="00DE338B" w:rsidRDefault="00DE338B" w:rsidP="008C4881">
      <w:pPr>
        <w:pStyle w:val="aff2"/>
        <w:rPr>
          <w:lang w:val="uk-UA"/>
        </w:rPr>
      </w:pPr>
    </w:p>
    <w:p w:rsidR="00DE338B" w:rsidRDefault="00DE338B" w:rsidP="008C4881">
      <w:pPr>
        <w:pStyle w:val="aff2"/>
        <w:rPr>
          <w:lang w:val="uk-UA"/>
        </w:rPr>
      </w:pPr>
    </w:p>
    <w:p w:rsidR="00DE338B" w:rsidRDefault="00DE338B" w:rsidP="008C4881">
      <w:pPr>
        <w:pStyle w:val="aff2"/>
        <w:rPr>
          <w:lang w:val="uk-UA"/>
        </w:rPr>
      </w:pPr>
    </w:p>
    <w:p w:rsidR="00DE338B" w:rsidRDefault="00DE338B" w:rsidP="008C4881">
      <w:pPr>
        <w:pStyle w:val="aff2"/>
        <w:rPr>
          <w:lang w:val="uk-UA"/>
        </w:rPr>
      </w:pPr>
    </w:p>
    <w:p w:rsidR="00DE338B" w:rsidRDefault="00DE338B" w:rsidP="008C4881">
      <w:pPr>
        <w:pStyle w:val="aff2"/>
        <w:rPr>
          <w:lang w:val="uk-UA"/>
        </w:rPr>
      </w:pPr>
    </w:p>
    <w:p w:rsidR="00DE338B" w:rsidRDefault="00DE338B" w:rsidP="008C4881">
      <w:pPr>
        <w:pStyle w:val="aff2"/>
        <w:rPr>
          <w:lang w:val="uk-UA"/>
        </w:rPr>
      </w:pPr>
    </w:p>
    <w:p w:rsidR="00DE338B" w:rsidRDefault="00DE338B" w:rsidP="008C4881">
      <w:pPr>
        <w:pStyle w:val="aff2"/>
        <w:rPr>
          <w:lang w:val="uk-UA"/>
        </w:rPr>
      </w:pPr>
    </w:p>
    <w:p w:rsidR="00DE338B" w:rsidRDefault="00717D3D" w:rsidP="008C4881">
      <w:pPr>
        <w:pStyle w:val="aff2"/>
        <w:rPr>
          <w:lang w:val="uk-UA"/>
        </w:rPr>
      </w:pPr>
      <w:r w:rsidRPr="008C4881">
        <w:rPr>
          <w:lang w:val="uk-UA"/>
        </w:rPr>
        <w:t>Тема</w:t>
      </w:r>
      <w:r w:rsidR="008C4881" w:rsidRPr="008C4881">
        <w:rPr>
          <w:lang w:val="uk-UA"/>
        </w:rPr>
        <w:t xml:space="preserve">: </w:t>
      </w:r>
      <w:r w:rsidRPr="008C4881">
        <w:rPr>
          <w:lang w:val="uk-UA"/>
        </w:rPr>
        <w:t>Облицювання стін керамічними глазурованими плитками</w:t>
      </w:r>
    </w:p>
    <w:p w:rsidR="00DE338B" w:rsidRDefault="00C8442B" w:rsidP="008C4881">
      <w:pPr>
        <w:pStyle w:val="afa"/>
      </w:pPr>
      <w:r>
        <w:rPr>
          <w:lang w:val="uk-UA"/>
        </w:rPr>
        <w:br w:type="page"/>
      </w:r>
      <w:r w:rsidR="00BD7193" w:rsidRPr="008C4881">
        <w:rPr>
          <w:lang w:val="uk-UA"/>
        </w:rPr>
        <w:t>Зміст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AE35D8" w:rsidRDefault="00AE35D8">
      <w:pPr>
        <w:pStyle w:val="22"/>
        <w:rPr>
          <w:smallCaps w:val="0"/>
          <w:noProof/>
          <w:sz w:val="24"/>
          <w:szCs w:val="24"/>
          <w:lang w:eastAsia="ru-RU"/>
        </w:rPr>
      </w:pPr>
      <w:r w:rsidRPr="00F9088F">
        <w:rPr>
          <w:rStyle w:val="ac"/>
          <w:noProof/>
          <w:lang w:val="uk-UA"/>
        </w:rPr>
        <w:t>1. Призначення і класифікація облицювальних робіт</w:t>
      </w:r>
    </w:p>
    <w:p w:rsidR="00AE35D8" w:rsidRDefault="00AE35D8">
      <w:pPr>
        <w:pStyle w:val="22"/>
        <w:rPr>
          <w:smallCaps w:val="0"/>
          <w:noProof/>
          <w:sz w:val="24"/>
          <w:szCs w:val="24"/>
          <w:lang w:eastAsia="ru-RU"/>
        </w:rPr>
      </w:pPr>
      <w:r w:rsidRPr="00F9088F">
        <w:rPr>
          <w:rStyle w:val="ac"/>
          <w:noProof/>
          <w:lang w:val="uk-UA"/>
        </w:rPr>
        <w:t>2. Пристрої та інвентар лицювальника плиточника</w:t>
      </w:r>
    </w:p>
    <w:p w:rsidR="00AE35D8" w:rsidRDefault="00AE35D8">
      <w:pPr>
        <w:pStyle w:val="22"/>
        <w:rPr>
          <w:smallCaps w:val="0"/>
          <w:noProof/>
          <w:sz w:val="24"/>
          <w:szCs w:val="24"/>
          <w:lang w:eastAsia="ru-RU"/>
        </w:rPr>
      </w:pPr>
      <w:r w:rsidRPr="00F9088F">
        <w:rPr>
          <w:rStyle w:val="ac"/>
          <w:noProof/>
          <w:lang w:val="uk-UA"/>
        </w:rPr>
        <w:t>3. Архітектурні елементи плиткових облицювань</w:t>
      </w:r>
    </w:p>
    <w:p w:rsidR="00AE35D8" w:rsidRDefault="00AE35D8">
      <w:pPr>
        <w:pStyle w:val="22"/>
        <w:rPr>
          <w:smallCaps w:val="0"/>
          <w:noProof/>
          <w:sz w:val="24"/>
          <w:szCs w:val="24"/>
          <w:lang w:eastAsia="ru-RU"/>
        </w:rPr>
      </w:pPr>
      <w:r w:rsidRPr="00F9088F">
        <w:rPr>
          <w:rStyle w:val="ac"/>
          <w:noProof/>
          <w:lang w:val="uk-UA"/>
        </w:rPr>
        <w:t>4. Підготовка облицювальних робіт</w:t>
      </w:r>
    </w:p>
    <w:p w:rsidR="00AE35D8" w:rsidRDefault="00AE35D8">
      <w:pPr>
        <w:pStyle w:val="22"/>
        <w:rPr>
          <w:smallCaps w:val="0"/>
          <w:noProof/>
          <w:sz w:val="24"/>
          <w:szCs w:val="24"/>
          <w:lang w:eastAsia="ru-RU"/>
        </w:rPr>
      </w:pPr>
      <w:r w:rsidRPr="00F9088F">
        <w:rPr>
          <w:rStyle w:val="ac"/>
          <w:noProof/>
          <w:lang w:val="uk-UA"/>
        </w:rPr>
        <w:t>5. Підготовка вертикальних поверхнею під облицювання</w:t>
      </w:r>
    </w:p>
    <w:p w:rsidR="00AE35D8" w:rsidRDefault="00AE35D8">
      <w:pPr>
        <w:pStyle w:val="22"/>
        <w:rPr>
          <w:smallCaps w:val="0"/>
          <w:noProof/>
          <w:sz w:val="24"/>
          <w:szCs w:val="24"/>
          <w:lang w:eastAsia="ru-RU"/>
        </w:rPr>
      </w:pPr>
      <w:r w:rsidRPr="00F9088F">
        <w:rPr>
          <w:rStyle w:val="ac"/>
          <w:noProof/>
          <w:lang w:val="uk-UA"/>
        </w:rPr>
        <w:t>6. Облицювання стін керамічними глазурованими плитками на розчині по діагоналі</w:t>
      </w:r>
    </w:p>
    <w:p w:rsidR="00AE35D8" w:rsidRDefault="00AE35D8">
      <w:pPr>
        <w:pStyle w:val="22"/>
        <w:rPr>
          <w:smallCaps w:val="0"/>
          <w:noProof/>
          <w:sz w:val="24"/>
          <w:szCs w:val="24"/>
          <w:lang w:eastAsia="ru-RU"/>
        </w:rPr>
      </w:pPr>
      <w:r w:rsidRPr="00F9088F">
        <w:rPr>
          <w:rStyle w:val="ac"/>
          <w:noProof/>
          <w:lang w:val="uk-UA"/>
        </w:rPr>
        <w:t>7. Вибір елементів опорядження кромок плиток</w:t>
      </w:r>
    </w:p>
    <w:p w:rsidR="00AE35D8" w:rsidRDefault="00AE35D8">
      <w:pPr>
        <w:pStyle w:val="22"/>
        <w:rPr>
          <w:smallCaps w:val="0"/>
          <w:noProof/>
          <w:sz w:val="24"/>
          <w:szCs w:val="24"/>
          <w:lang w:eastAsia="ru-RU"/>
        </w:rPr>
      </w:pPr>
      <w:r w:rsidRPr="00F9088F">
        <w:rPr>
          <w:rStyle w:val="ac"/>
          <w:noProof/>
          <w:lang w:val="uk-UA"/>
        </w:rPr>
        <w:t>8. Опорядження кромок керамічної плитки. Опорядження кромок зовнішніх кутів, при облицюванні стін</w:t>
      </w:r>
    </w:p>
    <w:p w:rsidR="00AE35D8" w:rsidRDefault="00AE35D8">
      <w:pPr>
        <w:pStyle w:val="22"/>
        <w:rPr>
          <w:smallCaps w:val="0"/>
          <w:noProof/>
          <w:sz w:val="24"/>
          <w:szCs w:val="24"/>
          <w:lang w:eastAsia="ru-RU"/>
        </w:rPr>
      </w:pPr>
      <w:r w:rsidRPr="00F9088F">
        <w:rPr>
          <w:rStyle w:val="ac"/>
          <w:noProof/>
          <w:lang w:val="uk-UA"/>
        </w:rPr>
        <w:t>9. Дефекти плиткових облицювань і їх усунення</w:t>
      </w:r>
    </w:p>
    <w:p w:rsidR="00AE35D8" w:rsidRDefault="00AE35D8">
      <w:pPr>
        <w:pStyle w:val="22"/>
        <w:rPr>
          <w:smallCaps w:val="0"/>
          <w:noProof/>
          <w:sz w:val="24"/>
          <w:szCs w:val="24"/>
          <w:lang w:eastAsia="ru-RU"/>
        </w:rPr>
      </w:pPr>
      <w:r w:rsidRPr="00F9088F">
        <w:rPr>
          <w:rStyle w:val="ac"/>
          <w:noProof/>
          <w:lang w:val="uk-UA"/>
        </w:rPr>
        <w:t>10. Оцінка якості облицювання</w:t>
      </w:r>
    </w:p>
    <w:p w:rsidR="00AE35D8" w:rsidRDefault="00AE35D8">
      <w:pPr>
        <w:pStyle w:val="22"/>
        <w:rPr>
          <w:smallCaps w:val="0"/>
          <w:noProof/>
          <w:sz w:val="24"/>
          <w:szCs w:val="24"/>
          <w:lang w:eastAsia="ru-RU"/>
        </w:rPr>
      </w:pPr>
      <w:r w:rsidRPr="00F9088F">
        <w:rPr>
          <w:rStyle w:val="ac"/>
          <w:noProof/>
          <w:lang w:val="uk-UA"/>
        </w:rPr>
        <w:t>11. Організація праці</w:t>
      </w:r>
    </w:p>
    <w:p w:rsidR="00AE35D8" w:rsidRDefault="00AE35D8">
      <w:pPr>
        <w:pStyle w:val="22"/>
        <w:rPr>
          <w:smallCaps w:val="0"/>
          <w:noProof/>
          <w:sz w:val="24"/>
          <w:szCs w:val="24"/>
          <w:lang w:eastAsia="ru-RU"/>
        </w:rPr>
      </w:pPr>
      <w:r w:rsidRPr="00F9088F">
        <w:rPr>
          <w:rStyle w:val="ac"/>
          <w:noProof/>
          <w:lang w:val="uk-UA"/>
        </w:rPr>
        <w:t>12. Технічне нормування</w:t>
      </w:r>
    </w:p>
    <w:p w:rsidR="00AE35D8" w:rsidRDefault="00AE35D8">
      <w:pPr>
        <w:pStyle w:val="22"/>
        <w:rPr>
          <w:smallCaps w:val="0"/>
          <w:noProof/>
          <w:sz w:val="24"/>
          <w:szCs w:val="24"/>
          <w:lang w:eastAsia="ru-RU"/>
        </w:rPr>
      </w:pPr>
      <w:r w:rsidRPr="00F9088F">
        <w:rPr>
          <w:rStyle w:val="ac"/>
          <w:noProof/>
          <w:lang w:val="uk-UA"/>
        </w:rPr>
        <w:t>13. Техніка безпеки при виконанні облицювання</w:t>
      </w:r>
    </w:p>
    <w:p w:rsidR="00AE35D8" w:rsidRDefault="00AE35D8">
      <w:pPr>
        <w:pStyle w:val="22"/>
        <w:rPr>
          <w:smallCaps w:val="0"/>
          <w:noProof/>
          <w:sz w:val="24"/>
          <w:szCs w:val="24"/>
          <w:lang w:eastAsia="ru-RU"/>
        </w:rPr>
      </w:pPr>
      <w:r w:rsidRPr="00F9088F">
        <w:rPr>
          <w:rStyle w:val="ac"/>
          <w:noProof/>
          <w:lang w:val="uk-UA"/>
        </w:rPr>
        <w:t>Використана література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C8442B" w:rsidP="008C4881">
      <w:pPr>
        <w:pStyle w:val="2"/>
        <w:rPr>
          <w:lang w:val="uk-UA"/>
        </w:rPr>
      </w:pPr>
      <w:r>
        <w:rPr>
          <w:lang w:val="uk-UA"/>
        </w:rPr>
        <w:br w:type="page"/>
      </w:r>
      <w:bookmarkStart w:id="0" w:name="_Toc270792172"/>
      <w:r w:rsidR="00BD7193" w:rsidRPr="008C4881">
        <w:rPr>
          <w:lang w:val="uk-UA"/>
        </w:rPr>
        <w:t>1</w:t>
      </w:r>
      <w:r w:rsidR="008C4881" w:rsidRPr="008C4881">
        <w:rPr>
          <w:lang w:val="uk-UA"/>
        </w:rPr>
        <w:t xml:space="preserve">. </w:t>
      </w:r>
      <w:r w:rsidR="00BD7193" w:rsidRPr="008C4881">
        <w:rPr>
          <w:lang w:val="uk-UA"/>
        </w:rPr>
        <w:t>Призначення і класифікація облицювальних робіт</w:t>
      </w:r>
      <w:bookmarkEnd w:id="0"/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Роботи, пов'язані з опорядженням поверхонь будівлі штучними матеріалами, називають облицювальними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До них відносять роботи, пов'язані з опорядженням поверхонь різними видами плиток, великогабаритними облицювальними листами, лінолеумом тощо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Лицювальники виконують також мозаїчні, ксилолітові та інші роботи по опорядженню підлог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Облицювальні роботи можуть виконуватись як зовні на фасадах, так і всередині будівель при облицюванні стін і підлог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Поверхню облицьовують з тим, щоб захистити конструкцію від атмосферних впливів, вологи, механічних пошкоджень, а також з санітарно-гігієнічною і декоративною метою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Облицьоване штучними матеріалами/приміщення набирає привабливого вигляду, в ньому створюються кращі умови для життєдіяльності людини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Підлоги облицьовують керамічними, мозаїчними, бетонними, шлакосіталовими, синтетичними плитками або лінолеумом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Крім плиток, підлогу можна опорядити монолітним мозаїчним шаром або кольоровою мастикою на полімерних в'яжучих матеріалах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Внутрішні вертикальні поверхні облицьовують керамічними, скляними, полістирольними плитками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Крім того, для облицювання різних поверхонь можна застосовувати плитки з природних кам'яних матеріалів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мармурові, гранітні, з вапняку тощо</w:t>
      </w:r>
      <w:r w:rsidR="008C4881" w:rsidRPr="008C4881">
        <w:rPr>
          <w:lang w:val="uk-UA" w:eastAsia="en-US"/>
        </w:rPr>
        <w:t>).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За формою плитки бувають квадратні, шести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і восьмигранні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До початку облицювальних робіт в приміщенні повинні бути закінчені всі роботи, виконання яких може пошкодити облицьовану поверхню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Конструктивні елементи будівлі, що підлягають облицюванню, повинні бути стійкими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Відхилення віконних і дверних укосів, стовпів від вертикалі допускається не більше 1 мм на 1 м висоти або довжини, але не більше 3 мм на весь елемент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При облицюванні стін плитками на цементному розчині відхилення поверхні від вертикалі до 15 мм і нерівності на ній повинні вирівнюватись цементним розчином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Якщо відхилення більше 15 мм розчин наносять по попередньо надійно закріпленим сіткам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Якщо плитки закріплюють на поверхні мастиками, відхилення поверхні, що облицьовують, від вертикалі не повинно бути більше 3 мм на 1 м висоти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До початку внутрішніх облицювальних робіт мають бути завершені всі роботи по влаштуванню покрівлі будівлі або водонепроникного перекриття над частиною будівлі, яку облицьовують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У приміщеннях мають бути закінчені всі роботи, пов'язані з монтажем потайних проводок та встановлені коробки у дверні і віконні прорізи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Облицьовувати на розчинах і мастиках можна лише тоді, коли навантаження на стіни досягло не менше 65</w:t>
      </w:r>
      <w:r w:rsidR="008C4881" w:rsidRPr="008C4881">
        <w:rPr>
          <w:lang w:val="uk-UA" w:eastAsia="en-US"/>
        </w:rPr>
        <w:t>%</w:t>
      </w:r>
      <w:r w:rsidRPr="008C4881">
        <w:rPr>
          <w:lang w:val="uk-UA" w:eastAsia="en-US"/>
        </w:rPr>
        <w:t xml:space="preserve"> від проектного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Облицьовувати стіни слід до влаштування чистої підлоги, тому на них повинні бути зроблені позначки, які вказують на рівень майбутньої підлоги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Це буде нижній край облицьованої стіни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i/>
          <w:iCs/>
          <w:lang w:val="uk-UA" w:eastAsia="en-US"/>
        </w:rPr>
      </w:pPr>
    </w:p>
    <w:p w:rsidR="00DE338B" w:rsidRDefault="00BD7193" w:rsidP="00C8442B">
      <w:pPr>
        <w:pStyle w:val="2"/>
        <w:rPr>
          <w:lang w:val="uk-UA"/>
        </w:rPr>
      </w:pPr>
      <w:bookmarkStart w:id="1" w:name="_Toc270792173"/>
      <w:r w:rsidRPr="008C4881">
        <w:rPr>
          <w:lang w:val="uk-UA"/>
        </w:rPr>
        <w:t>2</w:t>
      </w:r>
      <w:r w:rsidR="008C4881" w:rsidRPr="008C4881">
        <w:rPr>
          <w:lang w:val="uk-UA"/>
        </w:rPr>
        <w:t xml:space="preserve">. </w:t>
      </w:r>
      <w:r w:rsidRPr="008C4881">
        <w:rPr>
          <w:lang w:val="uk-UA"/>
        </w:rPr>
        <w:t>Пристрої та інвентар лицювальника плиточника</w:t>
      </w:r>
      <w:bookmarkEnd w:id="1"/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9.5pt;height:35.25pt">
            <v:imagedata r:id="rId7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І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При укладанні стяжки розчин, укладений в смугу, ущільнюють віброрейкою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26" type="#_x0000_t75" style="width:109.5pt;height:51.75pt">
            <v:imagedata r:id="rId8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2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При наклеюванні гідроізоляційного килима полотнище притискають до основи за допомогою ручного катка</w:t>
      </w:r>
      <w:r w:rsidR="008C4881" w:rsidRPr="008C4881">
        <w:rPr>
          <w:lang w:val="uk-UA" w:eastAsia="en-US"/>
        </w:rPr>
        <w:t>.</w:t>
      </w:r>
    </w:p>
    <w:p w:rsidR="00DE338B" w:rsidRDefault="004A0F39" w:rsidP="008C4881">
      <w:pPr>
        <w:ind w:firstLine="709"/>
        <w:rPr>
          <w:lang w:eastAsia="en-US"/>
        </w:rPr>
      </w:pPr>
      <w:r>
        <w:rPr>
          <w:lang w:val="uk-UA" w:eastAsia="en-US"/>
        </w:rPr>
        <w:br w:type="page"/>
      </w:r>
      <w:r w:rsidR="00A94522">
        <w:rPr>
          <w:lang w:eastAsia="en-US"/>
        </w:rPr>
        <w:pict>
          <v:shape id="_x0000_i1027" type="#_x0000_t75" style="width:36.75pt;height:58.5pt">
            <v:imagedata r:id="rId9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З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При влаштуванні облицювальної гідроізоляції використовують видатковий робочий бачок для гарячої бітумної мастики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28" type="#_x0000_t75" style="width:99pt;height:77.25pt">
            <v:imagedata r:id="rId10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4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Для транспортування рулонних матеріалів і мастики використовують візок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29" type="#_x0000_t75" style="width:62.25pt;height:66.75pt">
            <v:imagedata r:id="rId11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C8442B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5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Для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сортування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плитки використовують шаблон</w:t>
      </w:r>
      <w:r w:rsidR="00C8442B">
        <w:rPr>
          <w:lang w:val="uk-UA" w:eastAsia="en-US"/>
        </w:rPr>
        <w:t>.</w:t>
      </w:r>
    </w:p>
    <w:p w:rsidR="00DE338B" w:rsidRDefault="00C8442B" w:rsidP="00C8442B">
      <w:pPr>
        <w:ind w:firstLine="709"/>
        <w:rPr>
          <w:lang w:eastAsia="en-US"/>
        </w:rPr>
      </w:pPr>
      <w:r>
        <w:rPr>
          <w:lang w:val="uk-UA" w:eastAsia="en-US"/>
        </w:rPr>
        <w:t>З</w:t>
      </w:r>
      <w:r w:rsidR="00BD7193" w:rsidRPr="008C4881">
        <w:rPr>
          <w:lang w:val="uk-UA" w:eastAsia="en-US"/>
        </w:rPr>
        <w:t>а</w:t>
      </w:r>
      <w:r w:rsidR="008C4881" w:rsidRPr="008C4881">
        <w:rPr>
          <w:lang w:val="uk-UA" w:eastAsia="en-US"/>
        </w:rPr>
        <w:t xml:space="preserve"> </w:t>
      </w:r>
      <w:r w:rsidR="00BD7193" w:rsidRPr="008C4881">
        <w:rPr>
          <w:lang w:val="uk-UA" w:eastAsia="en-US"/>
        </w:rPr>
        <w:t>розміром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б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Якщо неповномірних плиток потрібно багато, то можна застосувати такі пристрої</w:t>
      </w:r>
      <w:r w:rsidR="008C4881" w:rsidRPr="008C4881">
        <w:rPr>
          <w:lang w:val="uk-UA" w:eastAsia="en-US"/>
        </w:rPr>
        <w:t>: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30" type="#_x0000_t75" style="width:114pt;height:66.75pt">
            <v:imagedata r:id="rId12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пристрій для прямого різання плитки</w:t>
      </w:r>
      <w:r w:rsidR="008C4881" w:rsidRPr="008C4881">
        <w:rPr>
          <w:lang w:val="uk-UA" w:eastAsia="en-US"/>
        </w:rPr>
        <w:t>;</w:t>
      </w:r>
    </w:p>
    <w:p w:rsidR="00DE338B" w:rsidRDefault="004A0F39" w:rsidP="008C4881">
      <w:pPr>
        <w:ind w:firstLine="709"/>
        <w:rPr>
          <w:lang w:eastAsia="en-US"/>
        </w:rPr>
      </w:pPr>
      <w:r>
        <w:rPr>
          <w:lang w:eastAsia="en-US"/>
        </w:rPr>
        <w:br w:type="page"/>
      </w:r>
      <w:r w:rsidR="00A94522">
        <w:rPr>
          <w:lang w:eastAsia="en-US"/>
        </w:rPr>
        <w:pict>
          <v:shape id="_x0000_i1031" type="#_x0000_t75" style="width:123pt;height:73.5pt">
            <v:imagedata r:id="rId13" o:title=""/>
          </v:shape>
        </w:pic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пристрій для діагонального різання плитки</w:t>
      </w:r>
      <w:r w:rsidR="008C4881" w:rsidRPr="008C4881">
        <w:rPr>
          <w:lang w:val="uk-UA" w:eastAsia="en-US"/>
        </w:rPr>
        <w:t>;</w: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32" type="#_x0000_t75" style="width:97.5pt;height:97.5pt">
            <v:imagedata r:id="rId14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7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Якщо для облицювання стін може знадобитися плитка з отворами, можете використовувати пристрій для свердління отворів у керамічних плитках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33" type="#_x0000_t75" style="width:97.5pt;height:114.75pt">
            <v:imagedata r:id="rId15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8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Вертикальність установлених опорних маяків і маячних рядів перевіряють за правилом з виском або бульбашковим рівнем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34" type="#_x0000_t75" style="width:39.75pt;height:69pt">
            <v:imagedata r:id="rId16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9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Для встановлення маяків при настиланні плиткової підлоги за позначкою або укладання маяків використовують ручний водяний рівень</w:t>
      </w:r>
      <w:r w:rsidR="008C4881" w:rsidRPr="008C4881">
        <w:rPr>
          <w:lang w:val="uk-UA" w:eastAsia="en-US"/>
        </w:rPr>
        <w:t>.</w:t>
      </w: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35" type="#_x0000_t75" style="width:46.5pt;height:108pt">
            <v:imagedata r:id="rId17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10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Еталонний конус масою 300 г використовують для перевірки рухомості розчинної суміші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36" type="#_x0000_t75" style="width:93.75pt;height:64.5pt">
            <v:imagedata r:id="rId18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11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Для приготування і доставки розчину до місця роботи використовують ручний візок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37" type="#_x0000_t75" style="width:51.75pt;height:47.25pt">
            <v:imagedata r:id="rId19" o:title=""/>
          </v:shape>
        </w:pic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12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Для нанесення на плитку рівномірного шару розчину, користуються рамкою-шаблоном з квадратним отвором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38" type="#_x0000_t75" style="width:112.5pt;height:73.5pt">
            <v:imagedata r:id="rId20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13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Для приготування розчинної суміші використовують металевий ящик</w:t>
      </w:r>
      <w:r w:rsidR="008C4881" w:rsidRPr="008C4881">
        <w:rPr>
          <w:lang w:val="uk-UA" w:eastAsia="en-US"/>
        </w:rPr>
        <w:t>.</w:t>
      </w:r>
    </w:p>
    <w:p w:rsidR="00DE338B" w:rsidRDefault="004A0F39" w:rsidP="008C4881">
      <w:pPr>
        <w:ind w:firstLine="709"/>
        <w:rPr>
          <w:lang w:eastAsia="en-US"/>
        </w:rPr>
      </w:pPr>
      <w:r>
        <w:rPr>
          <w:lang w:val="uk-UA" w:eastAsia="en-US"/>
        </w:rPr>
        <w:br w:type="page"/>
      </w:r>
      <w:r w:rsidR="00A94522">
        <w:rPr>
          <w:lang w:eastAsia="en-US"/>
        </w:rPr>
        <w:pict>
          <v:shape id="_x0000_i1039" type="#_x0000_t75" style="width:88.5pt;height:60.75pt">
            <v:imagedata r:id="rId21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Н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Ящик-візок з відкрилками використовують для доставки розчину до місця облицювання, а відкрилки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для складання плитки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40" type="#_x0000_t75" style="width:109.5pt;height:66.75pt">
            <v:imagedata r:id="rId22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15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Щоб шви між плитками були однакові, використовують дистанційні хрестики, які підбирають за шириною шва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41" type="#_x0000_t75" style="width:118.5pt;height:54pt">
            <v:imagedata r:id="rId23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16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Скоби інвентарні закладають між горизонтальними і вертикальними гранями плиток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Скоби і хрестики виймають після того</w:t>
      </w:r>
      <w:r w:rsidR="008C4881" w:rsidRPr="008C4881">
        <w:rPr>
          <w:lang w:val="uk-UA" w:eastAsia="en-US"/>
        </w:rPr>
        <w:t xml:space="preserve">, </w:t>
      </w:r>
      <w:r w:rsidRPr="008C4881">
        <w:rPr>
          <w:lang w:val="uk-UA" w:eastAsia="en-US"/>
        </w:rPr>
        <w:t>як розчин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під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плиткою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затужавіє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звичайно після встановлення 15-20 плиток</w:t>
      </w:r>
      <w:r w:rsidR="008C4881" w:rsidRPr="008C4881">
        <w:rPr>
          <w:lang w:val="uk-UA" w:eastAsia="en-US"/>
        </w:rPr>
        <w:t>).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17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Підготовчі та облицювальні роботи виконують у приміщеннях висотою</w:t>
      </w:r>
      <w:r w:rsidR="008C4881" w:rsidRPr="008C4881">
        <w:rPr>
          <w:lang w:val="uk-UA" w:eastAsia="en-US"/>
        </w:rPr>
        <w:t>: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до 2,7 м із складаного або із універсального стола</w:t>
      </w:r>
      <w:r w:rsidR="008C4881" w:rsidRPr="008C4881">
        <w:rPr>
          <w:lang w:val="uk-UA" w:eastAsia="en-US"/>
        </w:rPr>
        <w:t>;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до 4 м із збірно-розбірних пересувних підмостів</w:t>
      </w:r>
      <w:r w:rsidR="008C4881" w:rsidRPr="008C4881">
        <w:rPr>
          <w:lang w:val="uk-UA" w:eastAsia="en-US"/>
        </w:rPr>
        <w:t>.</w:t>
      </w:r>
    </w:p>
    <w:p w:rsidR="00DE338B" w:rsidRDefault="004A0F39" w:rsidP="008C4881">
      <w:pPr>
        <w:ind w:firstLine="709"/>
        <w:rPr>
          <w:lang w:eastAsia="en-US"/>
        </w:rPr>
      </w:pPr>
      <w:r>
        <w:rPr>
          <w:lang w:val="uk-UA" w:eastAsia="en-US"/>
        </w:rPr>
        <w:br w:type="page"/>
      </w:r>
      <w:r w:rsidR="00A94522">
        <w:rPr>
          <w:lang w:eastAsia="en-US"/>
        </w:rPr>
        <w:pict>
          <v:shape id="_x0000_i1042" type="#_x0000_t75" style="width:81.75pt;height:148.5pt">
            <v:imagedata r:id="rId24" o:title=""/>
          </v:shape>
        </w:pict>
      </w:r>
      <w:r w:rsidR="00A94522">
        <w:rPr>
          <w:lang w:eastAsia="en-US"/>
        </w:rPr>
        <w:pict>
          <v:shape id="_x0000_i1043" type="#_x0000_t75" style="width:93.75pt;height:120pt">
            <v:imagedata r:id="rId25" o:title=""/>
          </v:shape>
        </w:pict>
      </w:r>
      <w:r w:rsidR="00A94522">
        <w:rPr>
          <w:lang w:eastAsia="en-US"/>
        </w:rPr>
        <w:pict>
          <v:shape id="_x0000_i1044" type="#_x0000_t75" style="width:131.25pt;height:104.25pt">
            <v:imagedata r:id="rId26" o:title=""/>
          </v:shape>
        </w:pict>
      </w:r>
    </w:p>
    <w:p w:rsidR="00DE338B" w:rsidRDefault="00DE338B" w:rsidP="008C4881">
      <w:pPr>
        <w:ind w:firstLine="709"/>
        <w:rPr>
          <w:i/>
          <w:iCs/>
          <w:lang w:val="uk-UA" w:eastAsia="en-US"/>
        </w:rPr>
      </w:pPr>
    </w:p>
    <w:p w:rsidR="00DE338B" w:rsidRPr="004A0F39" w:rsidRDefault="00BD7193" w:rsidP="0072202C">
      <w:pPr>
        <w:pStyle w:val="2"/>
        <w:rPr>
          <w:lang w:val="uk-UA"/>
        </w:rPr>
      </w:pPr>
      <w:bookmarkStart w:id="2" w:name="_Toc270792174"/>
      <w:r w:rsidRPr="008C4881">
        <w:rPr>
          <w:lang w:val="uk-UA"/>
        </w:rPr>
        <w:t>3</w:t>
      </w:r>
      <w:r w:rsidR="008C4881" w:rsidRPr="008C4881">
        <w:rPr>
          <w:lang w:val="uk-UA"/>
        </w:rPr>
        <w:t xml:space="preserve">. </w:t>
      </w:r>
      <w:r w:rsidRPr="008C4881">
        <w:rPr>
          <w:lang w:val="uk-UA"/>
        </w:rPr>
        <w:t>Архітектурні елементи плиткових облицювань</w:t>
      </w:r>
      <w:bookmarkEnd w:id="2"/>
    </w:p>
    <w:p w:rsidR="0072202C" w:rsidRPr="004A0F39" w:rsidRDefault="0072202C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Як підлоги, так і вертикальні поверхні можуть облицьовуватись плитками різними за формою, розміром і кольором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Вибираючи рисунок облицювання, слід враховувати розмір приміщення, його призначення, естетичні вимоги до кольору облицювання тощо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i/>
          <w:iCs/>
          <w:lang w:val="uk-UA" w:eastAsia="en-US"/>
        </w:rPr>
        <w:t>На облицьованній поверхні стін</w:t>
      </w:r>
      <w:r w:rsidR="008C4881">
        <w:rPr>
          <w:i/>
          <w:iCs/>
          <w:lang w:val="uk-UA" w:eastAsia="en-US"/>
        </w:rPr>
        <w:t xml:space="preserve"> (</w:t>
      </w:r>
      <w:r w:rsidR="008C4881">
        <w:rPr>
          <w:lang w:val="uk-UA" w:eastAsia="en-US"/>
        </w:rPr>
        <w:t>рис.3.1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розрізняють такі елементи облицювання</w:t>
      </w:r>
      <w:r w:rsidR="008C4881" w:rsidRPr="008C4881">
        <w:rPr>
          <w:lang w:val="uk-UA" w:eastAsia="en-US"/>
        </w:rPr>
        <w:t xml:space="preserve">: </w:t>
      </w:r>
      <w:r w:rsidRPr="008C4881">
        <w:rPr>
          <w:lang w:val="uk-UA" w:eastAsia="en-US"/>
        </w:rPr>
        <w:t>цоколь, поле облицювання, фриз і карниз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Вони можуть бути присутні всі або виконані в певній комбінації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Цоколь, тобто нижній ряд плиток, виконують із спеціальних фасонних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вигнутих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плиток, потовщених або кольорових плиток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Поле облицювання роблять з білих або кольорових однотонних плиток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Фриз може бути виконаний з кольорових або візерунчастих плиток в один або два ряди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Це залежить від висоти облицювання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І, нарешті, останній елемент облицювання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карниз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Він мас обов'язково виступати з площини облицювання, тому для його виконання використовують спеціальні фасонні плитки більшої товщини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Залежно від розміщення плиток і положення швів на поверхні розрізняють три способи облицювань</w:t>
      </w:r>
      <w:r w:rsidR="008C4881" w:rsidRPr="008C4881">
        <w:rPr>
          <w:lang w:val="uk-UA" w:eastAsia="en-US"/>
        </w:rPr>
        <w:t xml:space="preserve">: </w:t>
      </w:r>
      <w:r w:rsidRPr="008C4881">
        <w:rPr>
          <w:lang w:val="uk-UA" w:eastAsia="en-US"/>
        </w:rPr>
        <w:t>шов у шов, врозбіг та по діагоналі</w:t>
      </w:r>
      <w:r w:rsidR="008C4881">
        <w:rPr>
          <w:lang w:val="uk-UA" w:eastAsia="en-US"/>
        </w:rPr>
        <w:t xml:space="preserve"> (рис.3.2</w:t>
      </w:r>
      <w:r w:rsidR="008C4881" w:rsidRPr="008C4881">
        <w:rPr>
          <w:lang w:eastAsia="en-US"/>
        </w:rPr>
        <w:t xml:space="preserve">). </w:t>
      </w:r>
      <w:r w:rsidRPr="008C4881">
        <w:rPr>
          <w:lang w:val="uk-UA" w:eastAsia="en-US"/>
        </w:rPr>
        <w:t>Найбільш поширений і простий за виконанням спосіб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облицювання шов у шов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Інші два способи облицювань потребують більших витрат часу, професіоналізму, акуратності і точності в роботі</w:t>
      </w:r>
      <w:r w:rsidR="008C4881" w:rsidRPr="008C4881">
        <w:rPr>
          <w:lang w:val="uk-UA" w:eastAsia="en-US"/>
        </w:rPr>
        <w:t>.</w:t>
      </w:r>
    </w:p>
    <w:p w:rsidR="0072202C" w:rsidRPr="004A0F39" w:rsidRDefault="0072202C" w:rsidP="0072202C">
      <w:pPr>
        <w:pStyle w:val="2"/>
        <w:rPr>
          <w:lang w:val="uk-UA"/>
        </w:rPr>
      </w:pPr>
      <w:r>
        <w:rPr>
          <w:lang w:val="uk-UA"/>
        </w:rPr>
        <w:br w:type="page"/>
      </w:r>
      <w:bookmarkStart w:id="3" w:name="_Toc270792175"/>
      <w:r w:rsidRPr="008C4881">
        <w:rPr>
          <w:lang w:val="uk-UA"/>
        </w:rPr>
        <w:t>4. Підготовка облицювальних робіт</w:t>
      </w:r>
      <w:bookmarkEnd w:id="3"/>
    </w:p>
    <w:p w:rsidR="0072202C" w:rsidRPr="004A0F39" w:rsidRDefault="0072202C" w:rsidP="0072202C">
      <w:pPr>
        <w:tabs>
          <w:tab w:val="left" w:pos="500"/>
        </w:tabs>
        <w:ind w:firstLine="709"/>
        <w:rPr>
          <w:i/>
          <w:iCs/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i/>
          <w:iCs/>
          <w:lang w:val="uk-UA" w:eastAsia="en-US"/>
        </w:rPr>
        <w:t>На облицьованій поверхні підлоги</w:t>
      </w:r>
      <w:r w:rsidR="008C4881">
        <w:rPr>
          <w:i/>
          <w:iCs/>
          <w:lang w:val="uk-UA" w:eastAsia="en-US"/>
        </w:rPr>
        <w:t xml:space="preserve"> (</w:t>
      </w:r>
      <w:r w:rsidR="008C4881">
        <w:rPr>
          <w:lang w:val="uk-UA" w:eastAsia="en-US"/>
        </w:rPr>
        <w:t>рис.3.3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розрізняють такі елементи облицювання</w:t>
      </w:r>
      <w:r w:rsidR="008C4881" w:rsidRPr="008C4881">
        <w:rPr>
          <w:lang w:val="uk-UA" w:eastAsia="en-US"/>
        </w:rPr>
        <w:t xml:space="preserve">: </w:t>
      </w:r>
      <w:r w:rsidRPr="008C4881">
        <w:rPr>
          <w:lang w:val="uk-UA" w:eastAsia="en-US"/>
        </w:rPr>
        <w:t>пристінна смуга, фриз і поле облицювання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Пристінна смуга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це вузька ділянка поверхні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здебільшого в один ряд плиток</w:t>
      </w:r>
      <w:r w:rsidR="008C4881" w:rsidRPr="008C4881">
        <w:rPr>
          <w:lang w:val="uk-UA" w:eastAsia="en-US"/>
        </w:rPr>
        <w:t>),</w:t>
      </w:r>
      <w:r w:rsidRPr="008C4881">
        <w:rPr>
          <w:lang w:val="uk-UA" w:eastAsia="en-US"/>
        </w:rPr>
        <w:t xml:space="preserve"> яка утворюється після розмічування підлоги перед облицюванням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При цьому ширина її біля кожної стіни може бути різною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Це залежить від того, яка кількість цілих плиток укладається вздовж і впоперек приміщення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Фриз виконують із плиток, котрі за кольором відрізняються від тих, якими будуть облицьовувати основне поле підлоги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Ширину фриза вибирають залежно від розміру приміщення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Для облицювання основного поля підлоги використовують плитку одного кольору, здебільшого світлих тонів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Щоб покращити декоративний ефект облицювання, основне поле роблять візерунчастим, застосовуючи для цього плитки двох або більше кольорів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 xml:space="preserve">На </w:t>
      </w:r>
      <w:r w:rsidR="008C4881">
        <w:rPr>
          <w:lang w:val="uk-UA" w:eastAsia="en-US"/>
        </w:rPr>
        <w:t xml:space="preserve">рис.3.4 </w:t>
      </w:r>
      <w:r w:rsidRPr="008C4881">
        <w:rPr>
          <w:lang w:val="uk-UA" w:eastAsia="en-US"/>
        </w:rPr>
        <w:t>подано зразки облицювань підлоги плитками двох кольорів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Якщо в процесі облицювання стіни цокольний ряд плиток не вкладали, то в кутах між підлогою і стіною витягують плінтус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45" type="#_x0000_t75" style="width:302.25pt;height:180.75pt">
            <v:imagedata r:id="rId27" o:title=""/>
          </v:shape>
        </w:pict>
      </w:r>
    </w:p>
    <w:p w:rsidR="00DE338B" w:rsidRDefault="008C4881" w:rsidP="008C4881">
      <w:pPr>
        <w:ind w:firstLine="709"/>
        <w:rPr>
          <w:i/>
          <w:iCs/>
          <w:lang w:val="uk-UA" w:eastAsia="en-US"/>
        </w:rPr>
      </w:pPr>
      <w:r>
        <w:rPr>
          <w:i/>
          <w:iCs/>
          <w:lang w:val="uk-UA" w:eastAsia="en-US"/>
        </w:rPr>
        <w:t xml:space="preserve">Рис.3.1 </w:t>
      </w:r>
      <w:r w:rsidR="00BD7193" w:rsidRPr="008C4881">
        <w:rPr>
          <w:i/>
          <w:iCs/>
          <w:lang w:val="uk-UA" w:eastAsia="en-US"/>
        </w:rPr>
        <w:t>Елементи плиткового облицювання стіни</w:t>
      </w:r>
      <w:r w:rsidRPr="008C4881">
        <w:rPr>
          <w:i/>
          <w:iCs/>
          <w:lang w:val="uk-UA" w:eastAsia="en-US"/>
        </w:rPr>
        <w:t xml:space="preserve">: </w:t>
      </w:r>
      <w:r w:rsidR="00BD7193" w:rsidRPr="008C4881">
        <w:rPr>
          <w:i/>
          <w:iCs/>
          <w:lang w:val="uk-UA" w:eastAsia="en-US"/>
        </w:rPr>
        <w:t>1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карниз, 2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фриз, і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поле облицювання, 4</w:t>
      </w:r>
      <w:r w:rsidRPr="008C4881">
        <w:rPr>
          <w:i/>
          <w:iCs/>
          <w:lang w:val="uk-UA" w:eastAsia="en-US"/>
        </w:rPr>
        <w:t xml:space="preserve"> </w:t>
      </w:r>
      <w:r w:rsidR="00C8442B">
        <w:rPr>
          <w:i/>
          <w:iCs/>
          <w:lang w:val="uk-UA" w:eastAsia="en-US"/>
        </w:rPr>
        <w:t>–</w:t>
      </w:r>
      <w:r w:rsidRPr="008C4881">
        <w:rPr>
          <w:i/>
          <w:iCs/>
          <w:lang w:val="uk-UA" w:eastAsia="en-US"/>
        </w:rPr>
        <w:t xml:space="preserve"> </w:t>
      </w:r>
      <w:r w:rsidR="00BD7193" w:rsidRPr="008C4881">
        <w:rPr>
          <w:i/>
          <w:iCs/>
          <w:lang w:val="uk-UA" w:eastAsia="en-US"/>
        </w:rPr>
        <w:t>цоколь</w:t>
      </w:r>
    </w:p>
    <w:p w:rsidR="00DE338B" w:rsidRDefault="004A0F39" w:rsidP="008C4881">
      <w:pPr>
        <w:ind w:firstLine="709"/>
        <w:rPr>
          <w:lang w:eastAsia="en-US"/>
        </w:rPr>
      </w:pPr>
      <w:r>
        <w:rPr>
          <w:lang w:eastAsia="en-US"/>
        </w:rPr>
        <w:br w:type="page"/>
      </w:r>
      <w:r w:rsidR="00A94522">
        <w:rPr>
          <w:lang w:eastAsia="en-US"/>
        </w:rPr>
        <w:pict>
          <v:shape id="_x0000_i1046" type="#_x0000_t75" style="width:234.75pt;height:151.5pt">
            <v:imagedata r:id="rId28" o:title=""/>
          </v:shape>
        </w:pict>
      </w:r>
    </w:p>
    <w:p w:rsidR="00DE338B" w:rsidRDefault="008C4881" w:rsidP="008C4881">
      <w:pPr>
        <w:ind w:firstLine="709"/>
        <w:rPr>
          <w:i/>
          <w:iCs/>
          <w:lang w:val="uk-UA" w:eastAsia="en-US"/>
        </w:rPr>
      </w:pPr>
      <w:r>
        <w:rPr>
          <w:i/>
          <w:iCs/>
          <w:lang w:val="uk-UA" w:eastAsia="en-US"/>
        </w:rPr>
        <w:t xml:space="preserve">Рис.3.2 </w:t>
      </w:r>
      <w:r w:rsidR="00BD7193" w:rsidRPr="008C4881">
        <w:rPr>
          <w:i/>
          <w:iCs/>
          <w:lang w:val="uk-UA" w:eastAsia="en-US"/>
        </w:rPr>
        <w:t>Способи розміщення плиток на поверхні</w:t>
      </w:r>
      <w:r w:rsidRPr="008C4881">
        <w:rPr>
          <w:i/>
          <w:iCs/>
          <w:lang w:val="uk-UA" w:eastAsia="en-US"/>
        </w:rPr>
        <w:t xml:space="preserve">: </w:t>
      </w:r>
      <w:r w:rsidR="00BD7193" w:rsidRPr="008C4881">
        <w:rPr>
          <w:i/>
          <w:iCs/>
          <w:lang w:val="uk-UA" w:eastAsia="en-US"/>
        </w:rPr>
        <w:t>а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врозбіг, б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шов у шов, в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по діагоналі</w: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47" type="#_x0000_t75" style="width:129pt;height:129pt">
            <v:imagedata r:id="rId29" o:title=""/>
          </v:shape>
        </w:pict>
      </w:r>
    </w:p>
    <w:p w:rsidR="00DE338B" w:rsidRDefault="008C4881" w:rsidP="008C4881">
      <w:pPr>
        <w:ind w:firstLine="709"/>
        <w:rPr>
          <w:i/>
          <w:iCs/>
          <w:lang w:val="uk-UA" w:eastAsia="en-US"/>
        </w:rPr>
      </w:pPr>
      <w:r>
        <w:rPr>
          <w:i/>
          <w:iCs/>
          <w:lang w:val="uk-UA" w:eastAsia="en-US"/>
        </w:rPr>
        <w:t xml:space="preserve">Рис.3.3 </w:t>
      </w:r>
      <w:r w:rsidR="00BD7193" w:rsidRPr="008C4881">
        <w:rPr>
          <w:i/>
          <w:iCs/>
          <w:lang w:val="uk-UA" w:eastAsia="en-US"/>
        </w:rPr>
        <w:t>Елементи плиткового опорядження підлоги</w:t>
      </w:r>
      <w:r w:rsidRPr="008C4881">
        <w:rPr>
          <w:i/>
          <w:iCs/>
          <w:lang w:val="uk-UA" w:eastAsia="en-US"/>
        </w:rPr>
        <w:t xml:space="preserve">: </w:t>
      </w:r>
      <w:r w:rsidR="00BD7193" w:rsidRPr="008C4881">
        <w:rPr>
          <w:i/>
          <w:iCs/>
          <w:lang w:val="uk-UA" w:eastAsia="en-US"/>
        </w:rPr>
        <w:t>1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пристінна смуга, 2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фриз</w:t>
      </w:r>
      <w:r w:rsidRPr="008C4881">
        <w:rPr>
          <w:i/>
          <w:iCs/>
          <w:lang w:val="uk-UA" w:eastAsia="en-US"/>
        </w:rPr>
        <w:t xml:space="preserve">; </w:t>
      </w:r>
      <w:r w:rsidR="00BD7193" w:rsidRPr="008C4881">
        <w:rPr>
          <w:i/>
          <w:iCs/>
          <w:lang w:val="uk-UA" w:eastAsia="en-US"/>
        </w:rPr>
        <w:t>3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поле опорядження</w: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48" type="#_x0000_t75" style="width:224.25pt;height:156pt">
            <v:imagedata r:id="rId30" o:title=""/>
          </v:shape>
        </w:pict>
      </w:r>
    </w:p>
    <w:p w:rsidR="00DE338B" w:rsidRDefault="008C4881" w:rsidP="008C4881">
      <w:pPr>
        <w:ind w:firstLine="709"/>
        <w:rPr>
          <w:i/>
          <w:iCs/>
          <w:lang w:val="uk-UA" w:eastAsia="en-US"/>
        </w:rPr>
      </w:pPr>
      <w:r>
        <w:rPr>
          <w:i/>
          <w:iCs/>
          <w:lang w:val="uk-UA" w:eastAsia="en-US"/>
        </w:rPr>
        <w:t xml:space="preserve">Рис.3.4 </w:t>
      </w:r>
      <w:r w:rsidR="00BD7193" w:rsidRPr="008C4881">
        <w:rPr>
          <w:i/>
          <w:iCs/>
          <w:lang w:val="uk-UA" w:eastAsia="en-US"/>
        </w:rPr>
        <w:t>Зразки опорядження основного поля підлоги плитками двох кольорів</w:t>
      </w:r>
      <w:r w:rsidRPr="008C4881">
        <w:rPr>
          <w:i/>
          <w:iCs/>
          <w:lang w:val="uk-UA" w:eastAsia="en-US"/>
        </w:rPr>
        <w:t xml:space="preserve">: </w:t>
      </w:r>
      <w:r w:rsidR="00BD7193" w:rsidRPr="008C4881">
        <w:rPr>
          <w:i/>
          <w:iCs/>
          <w:lang w:val="uk-UA" w:eastAsia="en-US"/>
        </w:rPr>
        <w:t>а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квадратами</w:t>
      </w:r>
      <w:r w:rsidRPr="008C4881">
        <w:rPr>
          <w:i/>
          <w:iCs/>
          <w:lang w:val="uk-UA" w:eastAsia="en-US"/>
        </w:rPr>
        <w:t xml:space="preserve">; </w:t>
      </w:r>
      <w:r w:rsidR="00BD7193" w:rsidRPr="008C4881">
        <w:rPr>
          <w:i/>
          <w:iCs/>
          <w:lang w:val="uk-UA" w:eastAsia="en-US"/>
        </w:rPr>
        <w:t>б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діагональними рядами</w:t>
      </w:r>
      <w:r w:rsidRPr="008C4881">
        <w:rPr>
          <w:i/>
          <w:iCs/>
          <w:lang w:val="uk-UA" w:eastAsia="en-US"/>
        </w:rPr>
        <w:t xml:space="preserve">; </w:t>
      </w:r>
      <w:r w:rsidR="00BD7193" w:rsidRPr="008C4881">
        <w:rPr>
          <w:i/>
          <w:iCs/>
          <w:lang w:val="uk-UA" w:eastAsia="en-US"/>
        </w:rPr>
        <w:t>в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доріжками</w:t>
      </w:r>
      <w:r w:rsidRPr="008C4881">
        <w:rPr>
          <w:i/>
          <w:iCs/>
          <w:lang w:val="uk-UA" w:eastAsia="en-US"/>
        </w:rPr>
        <w:t xml:space="preserve">; </w:t>
      </w:r>
      <w:r w:rsidR="00BD7193" w:rsidRPr="008C4881">
        <w:rPr>
          <w:i/>
          <w:iCs/>
          <w:lang w:val="uk-UA" w:eastAsia="en-US"/>
        </w:rPr>
        <w:t>г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під шахи</w:t>
      </w:r>
      <w:r w:rsidR="00C8442B">
        <w:rPr>
          <w:i/>
          <w:iCs/>
          <w:lang w:val="uk-UA" w:eastAsia="en-US"/>
        </w:rPr>
        <w:t xml:space="preserve">, </w:t>
      </w:r>
      <w:r w:rsidR="00BD7193" w:rsidRPr="008C4881">
        <w:rPr>
          <w:i/>
          <w:iCs/>
          <w:lang w:val="uk-UA" w:eastAsia="en-US"/>
        </w:rPr>
        <w:t>4</w:t>
      </w:r>
      <w:r w:rsidRPr="008C4881">
        <w:rPr>
          <w:i/>
          <w:iCs/>
          <w:lang w:val="uk-UA" w:eastAsia="en-US"/>
        </w:rPr>
        <w:t xml:space="preserve">. </w:t>
      </w:r>
      <w:r w:rsidR="00BD7193" w:rsidRPr="008C4881">
        <w:rPr>
          <w:i/>
          <w:iCs/>
          <w:lang w:val="uk-UA" w:eastAsia="en-US"/>
        </w:rPr>
        <w:t>Підготовка облицювальних робіт</w:t>
      </w:r>
      <w:r w:rsidRPr="008C4881">
        <w:rPr>
          <w:i/>
          <w:iCs/>
          <w:lang w:val="uk-UA" w:eastAsia="en-US"/>
        </w:rPr>
        <w:t>.</w:t>
      </w:r>
    </w:p>
    <w:p w:rsidR="00DE338B" w:rsidRDefault="004A0F39" w:rsidP="008C4881">
      <w:pPr>
        <w:ind w:firstLine="709"/>
        <w:rPr>
          <w:lang w:val="uk-UA" w:eastAsia="en-US"/>
        </w:rPr>
      </w:pPr>
      <w:r>
        <w:rPr>
          <w:i/>
          <w:iCs/>
          <w:lang w:val="uk-UA" w:eastAsia="en-US"/>
        </w:rPr>
        <w:br w:type="page"/>
      </w:r>
      <w:r w:rsidR="00BD7193" w:rsidRPr="008C4881">
        <w:rPr>
          <w:lang w:val="uk-UA" w:eastAsia="en-US"/>
        </w:rPr>
        <w:t>Плитки, доставлені на об'єкт, сортують за розмірами</w:t>
      </w:r>
      <w:r w:rsidR="008C4881">
        <w:rPr>
          <w:lang w:val="uk-UA" w:eastAsia="en-US"/>
        </w:rPr>
        <w:t xml:space="preserve"> (</w:t>
      </w:r>
      <w:r w:rsidR="00BD7193" w:rsidRPr="008C4881">
        <w:rPr>
          <w:lang w:val="uk-UA" w:eastAsia="en-US"/>
        </w:rPr>
        <w:t>калібрують</w:t>
      </w:r>
      <w:r w:rsidR="008C4881" w:rsidRPr="008C4881">
        <w:rPr>
          <w:lang w:val="uk-UA" w:eastAsia="en-US"/>
        </w:rPr>
        <w:t>),</w:t>
      </w:r>
      <w:r w:rsidR="00BD7193" w:rsidRPr="008C4881">
        <w:rPr>
          <w:lang w:val="uk-UA" w:eastAsia="en-US"/>
        </w:rPr>
        <w:t xml:space="preserve"> за кольором, відтінками і якістю лицьової поверхні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Для сортування плиток за розміром використовують шаблон або спеціальне пристосування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Плитку вставляють в шаблон</w:t>
      </w:r>
      <w:r w:rsidR="008C4881">
        <w:rPr>
          <w:lang w:val="uk-UA" w:eastAsia="en-US"/>
        </w:rPr>
        <w:t xml:space="preserve"> (Рис.4.1</w:t>
      </w:r>
      <w:r w:rsidRPr="008C4881">
        <w:rPr>
          <w:lang w:val="uk-UA" w:eastAsia="en-US"/>
        </w:rPr>
        <w:t>, а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спочатку однією стороною, потім інший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При цьому ребро виробу займає виступ, відповідний ширині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Якщо плитки сортують за допомогою пристосування</w:t>
      </w:r>
      <w:r w:rsidR="008C4881">
        <w:rPr>
          <w:lang w:val="uk-UA" w:eastAsia="en-US"/>
        </w:rPr>
        <w:t xml:space="preserve"> (Рис.4.1</w:t>
      </w:r>
      <w:r w:rsidRPr="008C4881">
        <w:rPr>
          <w:lang w:val="uk-UA" w:eastAsia="en-US"/>
        </w:rPr>
        <w:t>, би</w:t>
      </w:r>
      <w:r w:rsidR="008C4881" w:rsidRPr="008C4881">
        <w:rPr>
          <w:lang w:val="uk-UA" w:eastAsia="en-US"/>
        </w:rPr>
        <w:t>),</w:t>
      </w:r>
      <w:r w:rsidRPr="008C4881">
        <w:rPr>
          <w:lang w:val="uk-UA" w:eastAsia="en-US"/>
        </w:rPr>
        <w:t xml:space="preserve"> виріб закладають між нерухомим 2 і рухомим 5 упорами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Стрілка 6 рухомого упору фіксує на шкалі 7 відхилення розмірів плитки в мм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 xml:space="preserve">Наприклад, при оцінці якості глазурованих керамічних плиток розміром 150 </w:t>
      </w:r>
      <w:r w:rsidRPr="008C4881">
        <w:rPr>
          <w:lang w:val="en-US" w:eastAsia="en-US"/>
        </w:rPr>
        <w:t>X</w:t>
      </w:r>
      <w:r w:rsidRPr="008C4881">
        <w:rPr>
          <w:lang w:val="uk-UA" w:eastAsia="en-US"/>
        </w:rPr>
        <w:t xml:space="preserve"> 150 мм перевіряють, щоб лінійні розміри не перевищували 1,5 мм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Товщина плиток не повинна перевищувати 6 мм, плінтусних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10 мм</w:t>
      </w:r>
      <w:r w:rsidR="008C4881" w:rsidRPr="008C4881">
        <w:rPr>
          <w:lang w:val="uk-UA" w:eastAsia="en-US"/>
        </w:rPr>
        <w:t xml:space="preserve">; </w:t>
      </w:r>
      <w:r w:rsidRPr="008C4881">
        <w:rPr>
          <w:lang w:val="uk-UA" w:eastAsia="en-US"/>
        </w:rPr>
        <w:t>відхилення, що допускаються, по товщині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0,5 мм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Шаблони і пристосування допомагають сортувати плитки з точністю до 0,5 мм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Відсортовані за розміром плитки укладають в ящик-касету</w:t>
      </w:r>
      <w:r w:rsidR="008C4881">
        <w:rPr>
          <w:lang w:val="uk-UA" w:eastAsia="en-US"/>
        </w:rPr>
        <w:t xml:space="preserve"> (Рис.4.1</w:t>
      </w:r>
      <w:r w:rsidRPr="008C4881">
        <w:rPr>
          <w:lang w:val="uk-UA" w:eastAsia="en-US"/>
        </w:rPr>
        <w:t>, в</w:t>
      </w:r>
      <w:r w:rsidR="008C4881" w:rsidRPr="008C4881">
        <w:rPr>
          <w:lang w:val="uk-UA" w:eastAsia="en-US"/>
        </w:rPr>
        <w:t>).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Одночасно з калібруванням плитки сортують за кольором, тону і малюнку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Для цього їх порівнюють з прийнятими еталонами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Відсортовані плитки укладають по групах відповідно до розмірів, малюнка, кольору і відтінків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Особливу увагу звертають на зовнішній вигляд плиток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Вони повинні бути правильної форми, не мати опуклостей, вибоїн і тріщин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Кути плиток повинні бути прямими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Відхилення сторін від прямого кута не повинне перевищувати 0,5 мм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Глазурована поверхня плиток не повинна мати дефектів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недоливів, затікань, пухирців, волосяних тріщин</w:t>
      </w:r>
      <w:r w:rsidR="008C4881" w:rsidRPr="008C4881">
        <w:rPr>
          <w:lang w:val="uk-UA" w:eastAsia="en-US"/>
        </w:rPr>
        <w:t>).</w:t>
      </w:r>
    </w:p>
    <w:p w:rsidR="00DE338B" w:rsidRDefault="004A0F39" w:rsidP="008C4881">
      <w:pPr>
        <w:ind w:firstLine="709"/>
        <w:rPr>
          <w:lang w:eastAsia="en-US"/>
        </w:rPr>
      </w:pPr>
      <w:r>
        <w:rPr>
          <w:lang w:val="uk-UA" w:eastAsia="en-US"/>
        </w:rPr>
        <w:br w:type="page"/>
      </w:r>
      <w:r w:rsidR="00A94522">
        <w:rPr>
          <w:lang w:eastAsia="en-US"/>
        </w:rPr>
        <w:pict>
          <v:shape id="_x0000_i1049" type="#_x0000_t75" style="width:255.75pt;height:197.25pt">
            <v:imagedata r:id="rId31" o:title=""/>
          </v:shape>
        </w:pict>
      </w:r>
    </w:p>
    <w:p w:rsidR="00DE338B" w:rsidRDefault="00C8442B" w:rsidP="00C8442B">
      <w:pPr>
        <w:ind w:firstLine="709"/>
        <w:rPr>
          <w:i/>
          <w:iCs/>
          <w:lang w:val="uk-UA" w:eastAsia="en-US"/>
        </w:rPr>
      </w:pPr>
      <w:r>
        <w:rPr>
          <w:i/>
          <w:iCs/>
          <w:lang w:val="uk-UA" w:eastAsia="en-US"/>
        </w:rPr>
        <w:t xml:space="preserve">Рис.4.1 </w:t>
      </w:r>
      <w:r w:rsidRPr="008C4881">
        <w:rPr>
          <w:i/>
          <w:iCs/>
          <w:lang w:val="uk-UA" w:eastAsia="en-US"/>
        </w:rPr>
        <w:t>Шаблон</w:t>
      </w:r>
      <w:r>
        <w:rPr>
          <w:i/>
          <w:iCs/>
          <w:lang w:val="uk-UA" w:eastAsia="en-US"/>
        </w:rPr>
        <w:t xml:space="preserve"> (</w:t>
      </w:r>
      <w:r w:rsidRPr="008C4881">
        <w:rPr>
          <w:i/>
          <w:iCs/>
          <w:lang w:val="uk-UA" w:eastAsia="en-US"/>
        </w:rPr>
        <w:t>а) і пристосування</w:t>
      </w:r>
      <w:r>
        <w:rPr>
          <w:i/>
          <w:iCs/>
          <w:lang w:val="uk-UA" w:eastAsia="en-US"/>
        </w:rPr>
        <w:t xml:space="preserve"> (</w:t>
      </w:r>
      <w:r w:rsidRPr="008C4881">
        <w:rPr>
          <w:i/>
          <w:iCs/>
          <w:lang w:val="uk-UA" w:eastAsia="en-US"/>
        </w:rPr>
        <w:t>6, в) для сортування плиток за розміром:</w:t>
      </w:r>
    </w:p>
    <w:p w:rsidR="00DE338B" w:rsidRDefault="00C8442B" w:rsidP="00C8442B">
      <w:pPr>
        <w:ind w:firstLine="709"/>
        <w:rPr>
          <w:lang w:eastAsia="en-US"/>
        </w:rPr>
      </w:pPr>
      <w:r w:rsidRPr="008C4881">
        <w:rPr>
          <w:i/>
          <w:iCs/>
          <w:lang w:val="uk-UA" w:eastAsia="en-US"/>
        </w:rPr>
        <w:t>1 - підстава, 2,5 - нерухомий і рухомий упори, 3 - плитка,</w:t>
      </w:r>
    </w:p>
    <w:p w:rsidR="00DE338B" w:rsidRDefault="00C8442B" w:rsidP="00C8442B">
      <w:pPr>
        <w:ind w:firstLine="709"/>
        <w:rPr>
          <w:lang w:eastAsia="en-US"/>
        </w:rPr>
      </w:pPr>
      <w:r w:rsidRPr="008C4881">
        <w:rPr>
          <w:i/>
          <w:iCs/>
          <w:lang w:val="uk-UA" w:eastAsia="en-US"/>
        </w:rPr>
        <w:t>4 - калібрувальна планка, 6 - стрілка, 7-шкала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У ході облицювальних робіт потрібні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неповно мірі плитки, які одержують з цілих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Для цього спочатку відмірюють потрібний розмір на повномірній плитці сталевою лінійкою з міліметровими розподілами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Лінію проводять олівцем або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рейсмусом</w:t>
      </w:r>
      <w:r w:rsidR="008C4881" w:rsidRPr="008C4881">
        <w:rPr>
          <w:lang w:val="uk-UA" w:eastAsia="en-US"/>
        </w:rPr>
        <w:t>)</w:t>
      </w:r>
      <w:r w:rsidR="008C4881">
        <w:rPr>
          <w:lang w:val="uk-UA" w:eastAsia="en-US"/>
        </w:rPr>
        <w:t xml:space="preserve"> (Рис.4.2</w:t>
      </w:r>
      <w:r w:rsidRPr="008C4881">
        <w:rPr>
          <w:lang w:val="uk-UA" w:eastAsia="en-US"/>
        </w:rPr>
        <w:t>, а</w:t>
      </w:r>
      <w:r w:rsidR="008C4881" w:rsidRPr="008C4881">
        <w:rPr>
          <w:lang w:val="uk-UA" w:eastAsia="en-US"/>
        </w:rPr>
        <w:t xml:space="preserve">). </w:t>
      </w:r>
      <w:r w:rsidRPr="008C4881">
        <w:rPr>
          <w:lang w:val="uk-UA" w:eastAsia="en-US"/>
        </w:rPr>
        <w:t>Потім, сильно натискуючи, склорізом 7 або різцем 3</w:t>
      </w:r>
      <w:r w:rsidR="008C4881">
        <w:rPr>
          <w:lang w:val="uk-UA" w:eastAsia="en-US"/>
        </w:rPr>
        <w:t xml:space="preserve"> (Рис.4.2</w:t>
      </w:r>
      <w:r w:rsidRPr="008C4881">
        <w:rPr>
          <w:lang w:val="uk-UA" w:eastAsia="en-US"/>
        </w:rPr>
        <w:t>, б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з роликом 5 з твердого сплаву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іноді це роблять двічі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прорізають глазур і частину черепка плитки</w:t>
      </w:r>
      <w:r w:rsidR="008C4881">
        <w:rPr>
          <w:lang w:val="uk-UA" w:eastAsia="en-US"/>
        </w:rPr>
        <w:t xml:space="preserve"> (Рис.4.2</w:t>
      </w:r>
      <w:r w:rsidRPr="008C4881">
        <w:rPr>
          <w:lang w:val="uk-UA" w:eastAsia="en-US"/>
        </w:rPr>
        <w:t>, в</w:t>
      </w:r>
      <w:r w:rsidR="008C4881" w:rsidRPr="008C4881">
        <w:rPr>
          <w:lang w:val="uk-UA" w:eastAsia="en-US"/>
        </w:rPr>
        <w:t xml:space="preserve">). </w:t>
      </w:r>
      <w:r w:rsidRPr="008C4881">
        <w:rPr>
          <w:lang w:val="uk-UA" w:eastAsia="en-US"/>
        </w:rPr>
        <w:t>Після цього нижньою стороною плитки ударяють об ребро дошки, так щоб лінія надрізу потрапила на ребро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При цьому плитка розколюється точно по надрізу</w:t>
      </w:r>
      <w:r w:rsidR="008C4881">
        <w:rPr>
          <w:lang w:val="uk-UA" w:eastAsia="en-US"/>
        </w:rPr>
        <w:t xml:space="preserve"> (Рис.4.2</w:t>
      </w:r>
      <w:r w:rsidRPr="008C4881">
        <w:rPr>
          <w:lang w:val="uk-UA" w:eastAsia="en-US"/>
        </w:rPr>
        <w:t>, г</w:t>
      </w:r>
      <w:r w:rsidR="008C4881" w:rsidRPr="008C4881">
        <w:rPr>
          <w:lang w:val="uk-UA" w:eastAsia="en-US"/>
        </w:rPr>
        <w:t xml:space="preserve">). </w:t>
      </w:r>
      <w:r w:rsidRPr="008C4881">
        <w:rPr>
          <w:lang w:val="uk-UA" w:eastAsia="en-US"/>
        </w:rPr>
        <w:t>Для відламування вузьких надрізаних смуг керамічної плитки використовують плитколом</w:t>
      </w:r>
      <w:r w:rsidR="008C4881">
        <w:rPr>
          <w:lang w:val="uk-UA" w:eastAsia="en-US"/>
        </w:rPr>
        <w:t xml:space="preserve"> (Рис.4.2</w:t>
      </w:r>
      <w:r w:rsidRPr="008C4881">
        <w:rPr>
          <w:lang w:val="uk-UA" w:eastAsia="en-US"/>
        </w:rPr>
        <w:t>, д</w:t>
      </w:r>
      <w:r w:rsidR="008C4881" w:rsidRPr="008C4881">
        <w:rPr>
          <w:lang w:val="uk-UA" w:eastAsia="en-US"/>
        </w:rPr>
        <w:t>).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Пристосування для прямого і діагонального різання плитки/</w:t>
      </w:r>
      <w:r w:rsidR="008C4881">
        <w:rPr>
          <w:lang w:val="uk-UA" w:eastAsia="en-US"/>
        </w:rPr>
        <w:t xml:space="preserve"> (Рис.4.3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скорочують витрати часу і зменшують брак при розкрої виробів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Плитку, намічену до розрізання, вставляють в зазор 3 пристосування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Лівою рукою підтримують плитку, а різцем, яку тримають в правій руці, роблять надріз уздовж спрямовуючої планки 2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Потім плитку простукують уздовж лінії надрізу із зворотної сторони і розламують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При великій потребі в неполномерньїх керамічних плитках застосовують плиткорізи різних конструкцій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Важельний плиткоріз</w:t>
      </w:r>
      <w:r w:rsidR="008C4881">
        <w:rPr>
          <w:lang w:val="uk-UA" w:eastAsia="en-US"/>
        </w:rPr>
        <w:t xml:space="preserve"> (Рис.4.4</w:t>
      </w:r>
      <w:r w:rsidRPr="008C4881">
        <w:rPr>
          <w:lang w:val="uk-UA" w:eastAsia="en-US"/>
        </w:rPr>
        <w:t>, а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складається з підстави 3 з двома стійками 4, сполученими між собою спрямовуючими</w: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50" type="#_x0000_t75" style="width:238.5pt;height:196.5pt">
            <v:imagedata r:id="rId32" o:title=""/>
          </v:shape>
        </w:pict>
      </w:r>
    </w:p>
    <w:p w:rsidR="00DE338B" w:rsidRDefault="00BD7193" w:rsidP="008C4881">
      <w:pPr>
        <w:ind w:firstLine="709"/>
        <w:rPr>
          <w:i/>
          <w:iCs/>
          <w:lang w:val="uk-UA" w:eastAsia="en-US"/>
        </w:rPr>
      </w:pPr>
      <w:r w:rsidRPr="008C4881">
        <w:rPr>
          <w:i/>
          <w:iCs/>
          <w:lang w:val="uk-UA" w:eastAsia="en-US"/>
        </w:rPr>
        <w:t xml:space="preserve">Рис </w:t>
      </w:r>
      <w:r w:rsidR="008C4881">
        <w:rPr>
          <w:i/>
          <w:iCs/>
          <w:lang w:val="uk-UA" w:eastAsia="en-US"/>
        </w:rPr>
        <w:t xml:space="preserve">4.2 </w:t>
      </w:r>
      <w:r w:rsidRPr="008C4881">
        <w:rPr>
          <w:i/>
          <w:iCs/>
          <w:lang w:val="uk-UA" w:eastAsia="en-US"/>
        </w:rPr>
        <w:t>Різання плиток за допомогою інструментів і пристосувань</w:t>
      </w:r>
      <w:r w:rsidR="008C4881" w:rsidRPr="008C4881">
        <w:rPr>
          <w:i/>
          <w:iCs/>
          <w:lang w:val="uk-UA" w:eastAsia="en-US"/>
        </w:rPr>
        <w:t xml:space="preserve">: </w:t>
      </w:r>
      <w:r w:rsidRPr="008C4881">
        <w:rPr>
          <w:i/>
          <w:iCs/>
          <w:lang w:val="uk-UA" w:eastAsia="en-US"/>
        </w:rPr>
        <w:t>а</w:t>
      </w:r>
      <w:r w:rsidR="008C4881" w:rsidRPr="008C4881">
        <w:rPr>
          <w:i/>
          <w:iCs/>
          <w:lang w:val="uk-UA" w:eastAsia="en-US"/>
        </w:rPr>
        <w:t xml:space="preserve"> - </w:t>
      </w:r>
      <w:r w:rsidRPr="008C4881">
        <w:rPr>
          <w:i/>
          <w:iCs/>
          <w:lang w:val="uk-UA" w:eastAsia="en-US"/>
        </w:rPr>
        <w:t>нанесення розмічальної ризики</w:t>
      </w:r>
      <w:r w:rsidR="00C8442B">
        <w:rPr>
          <w:i/>
          <w:iCs/>
          <w:lang w:val="uk-UA" w:eastAsia="en-US"/>
        </w:rPr>
        <w:t xml:space="preserve"> </w:t>
      </w:r>
      <w:r w:rsidRPr="008C4881">
        <w:rPr>
          <w:i/>
          <w:iCs/>
          <w:lang w:val="uk-UA" w:eastAsia="en-US"/>
        </w:rPr>
        <w:t>рейсмусом, б</w:t>
      </w:r>
      <w:r w:rsidR="008C4881" w:rsidRPr="008C4881">
        <w:rPr>
          <w:i/>
          <w:iCs/>
          <w:lang w:val="uk-UA" w:eastAsia="en-US"/>
        </w:rPr>
        <w:t xml:space="preserve"> - </w:t>
      </w:r>
      <w:r w:rsidRPr="008C4881">
        <w:rPr>
          <w:i/>
          <w:iCs/>
          <w:lang w:val="uk-UA" w:eastAsia="en-US"/>
        </w:rPr>
        <w:t>різець, в-рика склорізом, г</w:t>
      </w:r>
      <w:r w:rsidR="008C4881" w:rsidRPr="008C4881">
        <w:rPr>
          <w:i/>
          <w:iCs/>
          <w:lang w:val="uk-UA" w:eastAsia="en-US"/>
        </w:rPr>
        <w:t xml:space="preserve"> - </w:t>
      </w:r>
      <w:r w:rsidRPr="008C4881">
        <w:rPr>
          <w:i/>
          <w:iCs/>
          <w:lang w:val="uk-UA" w:eastAsia="en-US"/>
        </w:rPr>
        <w:t>відколювання надр</w:t>
      </w:r>
      <w:r w:rsidR="00AE35D8">
        <w:rPr>
          <w:i/>
          <w:iCs/>
          <w:lang w:val="uk-UA" w:eastAsia="en-US"/>
        </w:rPr>
        <w:t>із</w:t>
      </w:r>
      <w:r w:rsidRPr="008C4881">
        <w:rPr>
          <w:i/>
          <w:iCs/>
          <w:lang w:val="uk-UA" w:eastAsia="en-US"/>
        </w:rPr>
        <w:t>аної частини, д</w:t>
      </w:r>
      <w:r w:rsidR="008C4881" w:rsidRPr="008C4881">
        <w:rPr>
          <w:i/>
          <w:iCs/>
          <w:lang w:val="uk-UA" w:eastAsia="en-US"/>
        </w:rPr>
        <w:t xml:space="preserve"> - </w:t>
      </w:r>
      <w:r w:rsidRPr="008C4881">
        <w:rPr>
          <w:i/>
          <w:iCs/>
          <w:lang w:val="uk-UA" w:eastAsia="en-US"/>
        </w:rPr>
        <w:t>відламування плитколомом</w:t>
      </w:r>
      <w:r w:rsidR="008C4881" w:rsidRPr="008C4881">
        <w:rPr>
          <w:i/>
          <w:iCs/>
          <w:lang w:val="uk-UA" w:eastAsia="en-US"/>
        </w:rPr>
        <w:t xml:space="preserve">; </w:t>
      </w:r>
      <w:r w:rsidRPr="008C4881">
        <w:rPr>
          <w:i/>
          <w:iCs/>
          <w:lang w:val="uk-UA" w:eastAsia="en-US"/>
        </w:rPr>
        <w:t>1-плитка, 2-ризику, 3-різець, 4-корпус, 5-ролик з твердого сплаву, 6-ніж</w:t>
      </w:r>
      <w:r w:rsidR="008C4881" w:rsidRPr="008C4881">
        <w:rPr>
          <w:i/>
          <w:iCs/>
          <w:lang w:val="uk-UA" w:eastAsia="en-US"/>
        </w:rPr>
        <w:t xml:space="preserve">, </w:t>
      </w:r>
      <w:r w:rsidRPr="008C4881">
        <w:rPr>
          <w:i/>
          <w:iCs/>
          <w:lang w:val="uk-UA" w:eastAsia="en-US"/>
        </w:rPr>
        <w:t>7-</w:t>
      </w:r>
      <w:r w:rsidR="00C8442B">
        <w:rPr>
          <w:i/>
          <w:iCs/>
          <w:lang w:val="uk-UA" w:eastAsia="en-US"/>
        </w:rPr>
        <w:t xml:space="preserve"> </w:t>
      </w:r>
      <w:r w:rsidRPr="008C4881">
        <w:rPr>
          <w:i/>
          <w:iCs/>
          <w:lang w:val="uk-UA" w:eastAsia="en-US"/>
        </w:rPr>
        <w:t>склоріз, 8</w:t>
      </w:r>
      <w:r w:rsidR="008C4881" w:rsidRPr="008C4881">
        <w:rPr>
          <w:i/>
          <w:iCs/>
          <w:lang w:val="uk-UA" w:eastAsia="en-US"/>
        </w:rPr>
        <w:t xml:space="preserve"> </w:t>
      </w:r>
      <w:r w:rsidR="00C8442B">
        <w:rPr>
          <w:i/>
          <w:iCs/>
          <w:lang w:val="uk-UA" w:eastAsia="en-US"/>
        </w:rPr>
        <w:t>–</w:t>
      </w:r>
      <w:r w:rsidR="008C4881" w:rsidRPr="008C4881">
        <w:rPr>
          <w:i/>
          <w:iCs/>
          <w:lang w:val="uk-UA" w:eastAsia="en-US"/>
        </w:rPr>
        <w:t xml:space="preserve"> </w:t>
      </w:r>
      <w:r w:rsidR="00C8442B">
        <w:rPr>
          <w:i/>
          <w:iCs/>
          <w:lang w:val="uk-UA" w:eastAsia="en-US"/>
        </w:rPr>
        <w:t>плит колом</w: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51" type="#_x0000_t75" style="width:128.25pt;height:100.5pt">
            <v:imagedata r:id="rId33" o:title=""/>
          </v:shape>
        </w:pict>
      </w:r>
      <w:r>
        <w:rPr>
          <w:lang w:eastAsia="en-US"/>
        </w:rPr>
        <w:pict>
          <v:shape id="_x0000_i1052" type="#_x0000_t75" style="width:136.5pt;height:96.75pt">
            <v:imagedata r:id="rId34" o:title=""/>
          </v:shape>
        </w:pict>
      </w:r>
    </w:p>
    <w:p w:rsidR="00DE338B" w:rsidRDefault="008C4881" w:rsidP="008C4881">
      <w:pPr>
        <w:ind w:firstLine="709"/>
        <w:rPr>
          <w:lang w:eastAsia="en-US"/>
        </w:rPr>
      </w:pPr>
      <w:r>
        <w:rPr>
          <w:i/>
          <w:iCs/>
          <w:lang w:val="uk-UA" w:eastAsia="en-US"/>
        </w:rPr>
        <w:t xml:space="preserve">Рис.4.3 </w:t>
      </w:r>
      <w:r w:rsidR="00BD7193" w:rsidRPr="008C4881">
        <w:rPr>
          <w:i/>
          <w:iCs/>
          <w:lang w:val="uk-UA" w:eastAsia="en-US"/>
        </w:rPr>
        <w:t>Пристосування для різання плиток по прямій</w:t>
      </w:r>
      <w:r>
        <w:rPr>
          <w:i/>
          <w:iCs/>
          <w:lang w:val="uk-UA" w:eastAsia="en-US"/>
        </w:rPr>
        <w:t xml:space="preserve"> (</w:t>
      </w:r>
      <w:r w:rsidR="00BD7193" w:rsidRPr="008C4881">
        <w:rPr>
          <w:i/>
          <w:iCs/>
          <w:lang w:val="uk-UA" w:eastAsia="en-US"/>
        </w:rPr>
        <w:t>а</w:t>
      </w:r>
      <w:r w:rsidRPr="008C4881">
        <w:rPr>
          <w:i/>
          <w:iCs/>
          <w:lang w:val="uk-UA" w:eastAsia="en-US"/>
        </w:rPr>
        <w:t xml:space="preserve">) </w:t>
      </w:r>
      <w:r w:rsidR="00BD7193" w:rsidRPr="008C4881">
        <w:rPr>
          <w:i/>
          <w:iCs/>
          <w:lang w:val="uk-UA" w:eastAsia="en-US"/>
        </w:rPr>
        <w:t>і по діагоналі</w:t>
      </w:r>
      <w:r>
        <w:rPr>
          <w:i/>
          <w:iCs/>
          <w:lang w:val="uk-UA" w:eastAsia="en-US"/>
        </w:rPr>
        <w:t xml:space="preserve"> (</w:t>
      </w:r>
      <w:r w:rsidR="00BD7193" w:rsidRPr="008C4881">
        <w:rPr>
          <w:i/>
          <w:iCs/>
          <w:lang w:val="uk-UA" w:eastAsia="en-US"/>
        </w:rPr>
        <w:t>б</w:t>
      </w:r>
      <w:r w:rsidRPr="008C4881">
        <w:rPr>
          <w:i/>
          <w:iCs/>
          <w:lang w:val="uk-UA" w:eastAsia="en-US"/>
        </w:rPr>
        <w:t xml:space="preserve">): </w:t>
      </w:r>
      <w:r w:rsidR="00BD7193" w:rsidRPr="008C4881">
        <w:rPr>
          <w:i/>
          <w:iCs/>
          <w:lang w:val="uk-UA" w:eastAsia="en-US"/>
        </w:rPr>
        <w:t>1-основание, 2-спрямовуюча</w:t>
      </w:r>
      <w:r w:rsidR="00C8442B">
        <w:rPr>
          <w:i/>
          <w:iCs/>
          <w:lang w:val="uk-UA" w:eastAsia="en-US"/>
        </w:rPr>
        <w:t xml:space="preserve"> </w:t>
      </w:r>
      <w:r w:rsidR="00BD7193" w:rsidRPr="008C4881">
        <w:rPr>
          <w:i/>
          <w:iCs/>
          <w:lang w:val="uk-UA" w:eastAsia="en-US"/>
        </w:rPr>
        <w:t>планка, З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зазор для плитки, 4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лінійка, 5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планка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упор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5 із смугової сталі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Між спрямовуючими рухається каретка 6, має внизу роликовий побідитовий різець 2, а вгорі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важіль 8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За допомогою важеля каретку переміщають уздовж спрямовуючих і одночасно роликовим різцем надрізають плитку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Надрізану частину плитки зсовують так, щоб лінія надрізу знаходилася точно над краєм підстави плиткоріза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Потім висунуту частину плитки обломлюють ручкою 7 притиску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Роликовий плиткоріз</w:t>
      </w:r>
      <w:r w:rsidR="008C4881">
        <w:rPr>
          <w:lang w:val="uk-UA" w:eastAsia="en-US"/>
        </w:rPr>
        <w:t xml:space="preserve"> (Рис.4.4</w:t>
      </w:r>
      <w:r w:rsidRPr="008C4881">
        <w:rPr>
          <w:lang w:val="uk-UA" w:eastAsia="en-US"/>
        </w:rPr>
        <w:t>, б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складається з двох стрижнів 11, сполучених пластинчастою пружиною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На нижньому стрижні закріплений движок 12 із спрямовуючим кутом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Верхній стрижень проходить через отвір в движку і закінчується різцем з побідиту 14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На кінці нижнього стрижня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гумовий і, тик 13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Для різання плитки движок закріплюють на стрижні так, щоб відстань від різця до спрямовуючого кута відповідала ширині відрізуваної частини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Затискним гвинтом зближують стрижні різця, щоб зазор між різцем і гумовим валом був на 1 мм менше товщини плитки</w:t>
      </w:r>
      <w:r w:rsidR="008C4881" w:rsidRPr="008C4881">
        <w:rPr>
          <w:lang w:val="uk-UA" w:eastAsia="en-US"/>
        </w:rPr>
        <w:t xml:space="preserve">. </w:t>
      </w:r>
    </w:p>
    <w:p w:rsidR="00DE338B" w:rsidRPr="004A0F39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53" type="#_x0000_t75" style="width:312.75pt;height:147.75pt">
            <v:imagedata r:id="rId35" o:title=""/>
          </v:shape>
        </w:pict>
      </w:r>
    </w:p>
    <w:p w:rsidR="00DE338B" w:rsidRDefault="00BD7193" w:rsidP="008C4881">
      <w:pPr>
        <w:ind w:firstLine="709"/>
        <w:rPr>
          <w:lang w:eastAsia="en-US"/>
        </w:rPr>
      </w:pPr>
      <w:r w:rsidRPr="008C4881">
        <w:rPr>
          <w:i/>
          <w:iCs/>
          <w:lang w:val="en-US" w:eastAsia="en-US"/>
        </w:rPr>
        <w:t>Man</w:t>
      </w:r>
      <w:r w:rsidR="008C4881">
        <w:rPr>
          <w:i/>
          <w:iCs/>
          <w:lang w:eastAsia="en-US"/>
        </w:rPr>
        <w:t>.4</w:t>
      </w:r>
      <w:r w:rsidR="008C4881">
        <w:rPr>
          <w:i/>
          <w:iCs/>
          <w:lang w:val="uk-UA" w:eastAsia="en-US"/>
        </w:rPr>
        <w:t xml:space="preserve">.4 </w:t>
      </w:r>
      <w:r w:rsidRPr="008C4881">
        <w:rPr>
          <w:i/>
          <w:iCs/>
          <w:lang w:val="uk-UA" w:eastAsia="en-US"/>
        </w:rPr>
        <w:t>І роликового</w:t>
      </w:r>
      <w:r w:rsidR="008C4881">
        <w:rPr>
          <w:i/>
          <w:iCs/>
          <w:lang w:val="uk-UA" w:eastAsia="en-US"/>
        </w:rPr>
        <w:t xml:space="preserve"> (</w:t>
      </w:r>
      <w:r w:rsidRPr="008C4881">
        <w:rPr>
          <w:i/>
          <w:iCs/>
          <w:lang w:val="uk-UA" w:eastAsia="en-US"/>
        </w:rPr>
        <w:t>б</w:t>
      </w:r>
      <w:r w:rsidR="008C4881" w:rsidRPr="008C4881">
        <w:rPr>
          <w:i/>
          <w:iCs/>
          <w:lang w:val="uk-UA" w:eastAsia="en-US"/>
        </w:rPr>
        <w:t xml:space="preserve">) </w:t>
      </w:r>
      <w:r w:rsidRPr="008C4881">
        <w:rPr>
          <w:i/>
          <w:iCs/>
          <w:lang w:val="uk-UA" w:eastAsia="en-US"/>
        </w:rPr>
        <w:t>плиткоріза важеля</w:t>
      </w:r>
      <w:r w:rsidR="008C4881">
        <w:rPr>
          <w:i/>
          <w:iCs/>
          <w:lang w:val="uk-UA" w:eastAsia="en-US"/>
        </w:rPr>
        <w:t xml:space="preserve"> (</w:t>
      </w:r>
      <w:r w:rsidRPr="008C4881">
        <w:rPr>
          <w:i/>
          <w:iCs/>
          <w:lang w:val="uk-UA" w:eastAsia="en-US"/>
        </w:rPr>
        <w:t>а</w:t>
      </w:r>
      <w:r w:rsidR="008C4881" w:rsidRPr="008C4881">
        <w:rPr>
          <w:i/>
          <w:iCs/>
          <w:lang w:val="uk-UA" w:eastAsia="en-US"/>
        </w:rPr>
        <w:t xml:space="preserve">) </w:t>
      </w:r>
      <w:r w:rsidRPr="008C4881">
        <w:rPr>
          <w:i/>
          <w:iCs/>
          <w:lang w:val="uk-UA" w:eastAsia="en-US"/>
        </w:rPr>
        <w:t>для керамічної плитки</w:t>
      </w:r>
      <w:r w:rsidR="008C4881" w:rsidRPr="008C4881">
        <w:rPr>
          <w:i/>
          <w:iCs/>
          <w:lang w:val="uk-UA" w:eastAsia="en-US"/>
        </w:rPr>
        <w:t xml:space="preserve">: </w:t>
      </w:r>
      <w:r w:rsidRPr="008C4881">
        <w:rPr>
          <w:i/>
          <w:iCs/>
          <w:lang w:val="uk-UA" w:eastAsia="en-US"/>
        </w:rPr>
        <w:t>наполеглива планка-лінійка, 2,</w:t>
      </w:r>
      <w:r w:rsidR="008C4881" w:rsidRPr="008C4881">
        <w:rPr>
          <w:i/>
          <w:iCs/>
          <w:lang w:val="uk-UA" w:eastAsia="en-US"/>
        </w:rPr>
        <w:t xml:space="preserve"> </w:t>
      </w:r>
      <w:r w:rsidRPr="008C4881">
        <w:rPr>
          <w:i/>
          <w:iCs/>
          <w:lang w:val="uk-UA" w:eastAsia="en-US"/>
        </w:rPr>
        <w:t>14-роликові раці, 3-підстава, 4</w:t>
      </w:r>
      <w:r w:rsidR="008C4881" w:rsidRPr="008C4881">
        <w:rPr>
          <w:i/>
          <w:iCs/>
          <w:lang w:val="uk-UA" w:eastAsia="en-US"/>
        </w:rPr>
        <w:t xml:space="preserve"> - </w:t>
      </w:r>
      <w:r w:rsidRPr="008C4881">
        <w:rPr>
          <w:i/>
          <w:iCs/>
          <w:lang w:val="uk-UA" w:eastAsia="en-US"/>
        </w:rPr>
        <w:t>стійка, спрямовуючі,</w:t>
      </w:r>
      <w:r w:rsidR="008C4881" w:rsidRPr="008C4881">
        <w:rPr>
          <w:i/>
          <w:iCs/>
          <w:lang w:val="uk-UA" w:eastAsia="en-US"/>
        </w:rPr>
        <w:t xml:space="preserve"> </w:t>
      </w:r>
      <w:r w:rsidRPr="008C4881">
        <w:rPr>
          <w:i/>
          <w:iCs/>
          <w:lang w:val="uk-UA" w:eastAsia="en-US"/>
        </w:rPr>
        <w:t>6-каретка,</w:t>
      </w:r>
      <w:r w:rsidR="00C8442B">
        <w:rPr>
          <w:i/>
          <w:iCs/>
          <w:lang w:val="uk-UA" w:eastAsia="en-US"/>
        </w:rPr>
        <w:t xml:space="preserve"> </w:t>
      </w:r>
      <w:r w:rsidRPr="008C4881">
        <w:rPr>
          <w:i/>
          <w:iCs/>
          <w:lang w:val="uk-UA" w:eastAsia="en-US"/>
        </w:rPr>
        <w:t>7-ручка</w:t>
      </w:r>
      <w:r w:rsidR="008C4881" w:rsidRPr="008C4881">
        <w:rPr>
          <w:i/>
          <w:iCs/>
          <w:lang w:val="uk-UA" w:eastAsia="en-US"/>
        </w:rPr>
        <w:t xml:space="preserve"> </w:t>
      </w:r>
      <w:r w:rsidRPr="008C4881">
        <w:rPr>
          <w:i/>
          <w:iCs/>
          <w:lang w:val="uk-UA" w:eastAsia="en-US"/>
        </w:rPr>
        <w:t>притиску,</w:t>
      </w:r>
      <w:r w:rsidR="008C4881" w:rsidRPr="008C4881">
        <w:rPr>
          <w:i/>
          <w:iCs/>
          <w:lang w:val="uk-UA" w:eastAsia="en-US"/>
        </w:rPr>
        <w:t xml:space="preserve"> </w:t>
      </w:r>
      <w:r w:rsidRPr="008C4881">
        <w:rPr>
          <w:i/>
          <w:iCs/>
          <w:lang w:val="uk-UA" w:eastAsia="en-US"/>
        </w:rPr>
        <w:t>8</w:t>
      </w:r>
      <w:r w:rsidR="008C4881" w:rsidRPr="008C4881">
        <w:rPr>
          <w:i/>
          <w:iCs/>
          <w:lang w:val="uk-UA" w:eastAsia="en-US"/>
        </w:rPr>
        <w:t xml:space="preserve"> - </w:t>
      </w:r>
      <w:r w:rsidR="00AE35D8">
        <w:rPr>
          <w:i/>
          <w:iCs/>
          <w:lang w:val="uk-UA" w:eastAsia="en-US"/>
        </w:rPr>
        <w:t>вазки</w:t>
      </w:r>
      <w:r w:rsidRPr="008C4881">
        <w:rPr>
          <w:i/>
          <w:iCs/>
          <w:lang w:val="uk-UA" w:eastAsia="en-US"/>
        </w:rPr>
        <w:t>,</w:t>
      </w:r>
      <w:r w:rsidR="008C4881" w:rsidRPr="008C4881">
        <w:rPr>
          <w:i/>
          <w:iCs/>
          <w:lang w:val="uk-UA" w:eastAsia="en-US"/>
        </w:rPr>
        <w:t xml:space="preserve"> </w:t>
      </w:r>
      <w:r w:rsidRPr="008C4881">
        <w:rPr>
          <w:i/>
          <w:iCs/>
          <w:lang w:val="uk-UA" w:eastAsia="en-US"/>
        </w:rPr>
        <w:t>9-керамічна</w:t>
      </w:r>
      <w:r w:rsidR="00AE35D8">
        <w:rPr>
          <w:i/>
          <w:iCs/>
          <w:lang w:val="uk-UA" w:eastAsia="en-US"/>
        </w:rPr>
        <w:t xml:space="preserve"> </w:t>
      </w:r>
      <w:r w:rsidRPr="008C4881">
        <w:rPr>
          <w:i/>
          <w:iCs/>
          <w:lang w:val="uk-UA" w:eastAsia="en-US"/>
        </w:rPr>
        <w:t>плитка, 10-пружина, 11-стрижні з пружиною, 12</w:t>
      </w:r>
      <w:r w:rsidR="008C4881" w:rsidRPr="008C4881">
        <w:rPr>
          <w:i/>
          <w:iCs/>
          <w:lang w:val="uk-UA" w:eastAsia="en-US"/>
        </w:rPr>
        <w:t xml:space="preserve"> - </w:t>
      </w:r>
      <w:r w:rsidRPr="008C4881">
        <w:rPr>
          <w:i/>
          <w:iCs/>
          <w:lang w:val="uk-UA" w:eastAsia="en-US"/>
        </w:rPr>
        <w:t>движок, 13</w:t>
      </w:r>
      <w:r w:rsidR="008C4881" w:rsidRPr="008C4881">
        <w:rPr>
          <w:i/>
          <w:iCs/>
          <w:lang w:val="uk-UA" w:eastAsia="en-US"/>
        </w:rPr>
        <w:t xml:space="preserve"> - </w:t>
      </w:r>
      <w:r w:rsidRPr="008C4881">
        <w:rPr>
          <w:i/>
          <w:iCs/>
          <w:lang w:val="uk-UA" w:eastAsia="en-US"/>
        </w:rPr>
        <w:t>гумовий вал15</w:t>
      </w:r>
      <w:r w:rsidR="008C4881" w:rsidRPr="008C4881">
        <w:rPr>
          <w:i/>
          <w:iCs/>
          <w:lang w:val="uk-UA" w:eastAsia="en-US"/>
        </w:rPr>
        <w:t xml:space="preserve"> - </w:t>
      </w:r>
      <w:r w:rsidRPr="008C4881">
        <w:rPr>
          <w:i/>
          <w:iCs/>
          <w:lang w:val="uk-UA" w:eastAsia="en-US"/>
        </w:rPr>
        <w:t>затискний гвинт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C8442B" w:rsidP="008C4881">
      <w:pPr>
        <w:ind w:firstLine="709"/>
        <w:rPr>
          <w:lang w:val="uk-UA" w:eastAsia="en-US"/>
        </w:rPr>
      </w:pPr>
      <w:r>
        <w:rPr>
          <w:lang w:val="uk-UA" w:eastAsia="en-US"/>
        </w:rPr>
        <w:t>Плитку вставляють в про</w:t>
      </w:r>
      <w:r w:rsidR="00BD7193" w:rsidRPr="008C4881">
        <w:rPr>
          <w:lang w:val="uk-UA" w:eastAsia="en-US"/>
        </w:rPr>
        <w:t>міжок між різцем і валом і упирають в спрямовуючий кут, підтримуючи п лівою рукою</w:t>
      </w:r>
      <w:r w:rsidR="008C4881" w:rsidRPr="008C4881">
        <w:rPr>
          <w:lang w:val="uk-UA" w:eastAsia="en-US"/>
        </w:rPr>
        <w:t xml:space="preserve">. </w:t>
      </w:r>
      <w:r w:rsidR="00BD7193" w:rsidRPr="008C4881">
        <w:rPr>
          <w:lang w:val="uk-UA" w:eastAsia="en-US"/>
        </w:rPr>
        <w:t>Правою рукою плиткоріз рухають на себе, роблячи надріз на плитці</w:t>
      </w:r>
      <w:r w:rsidR="008C4881" w:rsidRPr="008C4881">
        <w:rPr>
          <w:lang w:val="uk-UA" w:eastAsia="en-US"/>
        </w:rPr>
        <w:t xml:space="preserve">. </w:t>
      </w:r>
      <w:r w:rsidR="00BD7193" w:rsidRPr="008C4881">
        <w:rPr>
          <w:lang w:val="uk-UA" w:eastAsia="en-US"/>
        </w:rPr>
        <w:t>Потім легким натиском плитку розламують</w:t>
      </w:r>
      <w:r w:rsidR="008C4881" w:rsidRPr="008C4881">
        <w:rPr>
          <w:lang w:val="uk-UA" w:eastAsia="en-US"/>
        </w:rPr>
        <w:t>.</w:t>
      </w:r>
      <w:r>
        <w:rPr>
          <w:lang w:val="uk-UA" w:eastAsia="en-US"/>
        </w:rPr>
        <w:t xml:space="preserve"> </w:t>
      </w:r>
      <w:r w:rsidR="00BD7193" w:rsidRPr="008C4881">
        <w:rPr>
          <w:lang w:val="uk-UA" w:eastAsia="en-US"/>
        </w:rPr>
        <w:t>У процесі роботи керамічні плитки рубають або відколюють молотком</w:t>
      </w:r>
      <w:r w:rsidR="008C4881" w:rsidRPr="008C4881">
        <w:rPr>
          <w:lang w:val="uk-UA" w:eastAsia="en-US"/>
        </w:rPr>
        <w:t xml:space="preserve">. </w:t>
      </w:r>
      <w:r w:rsidR="00BD7193" w:rsidRPr="008C4881">
        <w:rPr>
          <w:lang w:val="uk-UA" w:eastAsia="en-US"/>
        </w:rPr>
        <w:t>По наміченій ризику частими, але несильними ударами молотка роблять насічку</w:t>
      </w:r>
      <w:r w:rsidR="008C4881" w:rsidRPr="008C4881">
        <w:rPr>
          <w:lang w:val="uk-UA" w:eastAsia="en-US"/>
        </w:rPr>
        <w:t xml:space="preserve">. </w:t>
      </w:r>
      <w:r w:rsidR="00BD7193" w:rsidRPr="008C4881">
        <w:rPr>
          <w:lang w:val="uk-UA" w:eastAsia="en-US"/>
        </w:rPr>
        <w:t>Після цього сильним ударом тупого кінця молотка</w:t>
      </w:r>
      <w:r w:rsidR="008C4881">
        <w:rPr>
          <w:lang w:val="uk-UA" w:eastAsia="en-US"/>
        </w:rPr>
        <w:t xml:space="preserve"> (</w:t>
      </w:r>
      <w:r w:rsidR="00BD7193" w:rsidRPr="008C4881">
        <w:rPr>
          <w:lang w:val="uk-UA" w:eastAsia="en-US"/>
        </w:rPr>
        <w:t>по середині лінії перерубування</w:t>
      </w:r>
      <w:r w:rsidR="008C4881" w:rsidRPr="008C4881">
        <w:rPr>
          <w:lang w:val="uk-UA" w:eastAsia="en-US"/>
        </w:rPr>
        <w:t xml:space="preserve">) </w:t>
      </w:r>
      <w:r w:rsidR="00BD7193" w:rsidRPr="008C4881">
        <w:rPr>
          <w:lang w:val="uk-UA" w:eastAsia="en-US"/>
        </w:rPr>
        <w:t>розколюють плитку</w:t>
      </w:r>
      <w:r w:rsidR="008C4881" w:rsidRPr="008C4881">
        <w:rPr>
          <w:lang w:val="uk-UA" w:eastAsia="en-US"/>
        </w:rPr>
        <w:t xml:space="preserve">. </w: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54" type="#_x0000_t75" style="width:232.5pt;height:134.25pt">
            <v:imagedata r:id="rId36" o:title=""/>
          </v:shape>
        </w:pict>
      </w:r>
    </w:p>
    <w:p w:rsidR="00DE338B" w:rsidRDefault="008C4881" w:rsidP="008C4881">
      <w:pPr>
        <w:ind w:firstLine="709"/>
        <w:rPr>
          <w:i/>
          <w:iCs/>
          <w:lang w:val="uk-UA" w:eastAsia="en-US"/>
        </w:rPr>
      </w:pPr>
      <w:r>
        <w:rPr>
          <w:i/>
          <w:iCs/>
          <w:lang w:val="uk-UA" w:eastAsia="en-US"/>
        </w:rPr>
        <w:t xml:space="preserve">Рис.4.5 </w:t>
      </w:r>
      <w:r w:rsidR="00BD7193" w:rsidRPr="008C4881">
        <w:rPr>
          <w:i/>
          <w:iCs/>
          <w:lang w:val="uk-UA" w:eastAsia="en-US"/>
        </w:rPr>
        <w:t>Інструменти і пристосування для свердлення отворів в керамічних</w:t>
      </w:r>
      <w:r w:rsidR="00AE35D8">
        <w:rPr>
          <w:i/>
          <w:iCs/>
          <w:lang w:val="uk-UA" w:eastAsia="en-US"/>
        </w:rPr>
        <w:t xml:space="preserve"> </w:t>
      </w:r>
      <w:r w:rsidR="00BD7193" w:rsidRPr="008C4881">
        <w:rPr>
          <w:i/>
          <w:iCs/>
          <w:lang w:val="uk-UA" w:eastAsia="en-US"/>
        </w:rPr>
        <w:t>плитках</w:t>
      </w:r>
      <w:r w:rsidRPr="008C4881">
        <w:rPr>
          <w:i/>
          <w:iCs/>
          <w:lang w:val="uk-UA" w:eastAsia="en-US"/>
        </w:rPr>
        <w:t>:</w:t>
      </w:r>
      <w:r w:rsidR="00C8442B">
        <w:rPr>
          <w:i/>
          <w:iCs/>
          <w:lang w:val="uk-UA" w:eastAsia="en-US"/>
        </w:rPr>
        <w:t xml:space="preserve"> </w:t>
      </w:r>
      <w:r w:rsidR="00BD7193" w:rsidRPr="008C4881">
        <w:rPr>
          <w:i/>
          <w:iCs/>
          <w:lang w:val="uk-UA" w:eastAsia="en-US"/>
        </w:rPr>
        <w:t>а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розгортка, би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коловорот з приставкою, в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пристосування для свердлення</w:t>
      </w:r>
      <w:r w:rsidRPr="008C4881">
        <w:rPr>
          <w:i/>
          <w:iCs/>
          <w:lang w:val="uk-UA" w:eastAsia="en-US"/>
        </w:rPr>
        <w:t xml:space="preserve">; </w:t>
      </w:r>
      <w:r w:rsidR="00BD7193" w:rsidRPr="008C4881">
        <w:rPr>
          <w:i/>
          <w:iCs/>
          <w:lang w:val="uk-UA" w:eastAsia="en-US"/>
        </w:rPr>
        <w:t>1</w:t>
      </w:r>
      <w:r w:rsidRPr="008C4881">
        <w:rPr>
          <w:i/>
          <w:iCs/>
          <w:lang w:val="uk-UA" w:eastAsia="en-US"/>
        </w:rPr>
        <w:t xml:space="preserve"> -</w:t>
      </w:r>
      <w:r w:rsidR="00C8442B">
        <w:rPr>
          <w:i/>
          <w:iCs/>
          <w:lang w:val="uk-UA" w:eastAsia="en-US"/>
        </w:rPr>
        <w:t xml:space="preserve"> </w:t>
      </w:r>
      <w:r w:rsidR="00BD7193" w:rsidRPr="008C4881">
        <w:rPr>
          <w:i/>
          <w:iCs/>
          <w:lang w:val="uk-UA" w:eastAsia="en-US"/>
        </w:rPr>
        <w:t>наконечник з твердого сплаву, 2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корпус з ручкою, З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коловорот, 4</w:t>
      </w:r>
      <w:r w:rsidRPr="008C4881">
        <w:rPr>
          <w:i/>
          <w:iCs/>
          <w:lang w:val="uk-UA" w:eastAsia="en-US"/>
        </w:rPr>
        <w:t xml:space="preserve"> </w:t>
      </w:r>
      <w:r w:rsidR="00C8442B">
        <w:rPr>
          <w:i/>
          <w:iCs/>
          <w:lang w:val="uk-UA" w:eastAsia="en-US"/>
        </w:rPr>
        <w:t>–</w:t>
      </w:r>
      <w:r w:rsidRPr="008C4881">
        <w:rPr>
          <w:i/>
          <w:iCs/>
          <w:lang w:val="uk-UA" w:eastAsia="en-US"/>
        </w:rPr>
        <w:t xml:space="preserve"> </w:t>
      </w:r>
      <w:r w:rsidR="00BD7193" w:rsidRPr="008C4881">
        <w:rPr>
          <w:i/>
          <w:iCs/>
          <w:lang w:val="uk-UA" w:eastAsia="en-US"/>
        </w:rPr>
        <w:t>приставка</w:t>
      </w:r>
      <w:r w:rsidR="00C8442B">
        <w:rPr>
          <w:i/>
          <w:iCs/>
          <w:lang w:val="uk-UA" w:eastAsia="en-US"/>
        </w:rPr>
        <w:t xml:space="preserve"> </w:t>
      </w:r>
      <w:r w:rsidR="00BD7193" w:rsidRPr="008C4881">
        <w:rPr>
          <w:i/>
          <w:iCs/>
          <w:lang w:val="uk-UA" w:eastAsia="en-US"/>
        </w:rPr>
        <w:t>5-різці з твердого сплаву, 6-центральне свердло</w:t>
      </w:r>
      <w:r w:rsidRPr="008C4881">
        <w:rPr>
          <w:i/>
          <w:iCs/>
          <w:lang w:val="uk-UA" w:eastAsia="en-US"/>
        </w:rPr>
        <w:t xml:space="preserve">, </w:t>
      </w:r>
      <w:r w:rsidR="00BD7193" w:rsidRPr="008C4881">
        <w:rPr>
          <w:i/>
          <w:iCs/>
          <w:lang w:val="uk-UA" w:eastAsia="en-US"/>
        </w:rPr>
        <w:t>7-підстава, 8-рама</w:t>
      </w:r>
      <w:r w:rsidR="00C8442B">
        <w:rPr>
          <w:i/>
          <w:iCs/>
          <w:lang w:val="uk-UA" w:eastAsia="en-US"/>
        </w:rPr>
        <w:t xml:space="preserve">, </w:t>
      </w:r>
      <w:r w:rsidR="00BD7193" w:rsidRPr="008C4881">
        <w:rPr>
          <w:i/>
          <w:iCs/>
          <w:lang w:val="uk-UA" w:eastAsia="en-US"/>
        </w:rPr>
        <w:t>9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ручка різця, 10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плитка, 11-різець</w: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55" type="#_x0000_t75" style="width:276pt;height:115.5pt">
            <v:imagedata r:id="rId37" o:title=""/>
          </v:shape>
        </w:pict>
      </w:r>
    </w:p>
    <w:p w:rsidR="00DE338B" w:rsidRDefault="008C4881" w:rsidP="008C4881">
      <w:pPr>
        <w:ind w:firstLine="709"/>
        <w:rPr>
          <w:i/>
          <w:iCs/>
          <w:lang w:val="uk-UA" w:eastAsia="en-US"/>
        </w:rPr>
      </w:pPr>
      <w:r>
        <w:rPr>
          <w:i/>
          <w:iCs/>
          <w:lang w:val="uk-UA" w:eastAsia="en-US"/>
        </w:rPr>
        <w:t xml:space="preserve">Рис.4.6 </w:t>
      </w:r>
      <w:r w:rsidR="00BD7193" w:rsidRPr="008C4881">
        <w:rPr>
          <w:i/>
          <w:iCs/>
          <w:lang w:val="uk-UA" w:eastAsia="en-US"/>
        </w:rPr>
        <w:t>Інструменти і пристосування для різання полівінілхлоридних плиток</w:t>
      </w:r>
      <w:r w:rsidRPr="008C4881">
        <w:rPr>
          <w:i/>
          <w:iCs/>
          <w:lang w:val="uk-UA" w:eastAsia="en-US"/>
        </w:rPr>
        <w:t>:</w:t>
      </w:r>
      <w:r w:rsidR="00C8442B">
        <w:rPr>
          <w:i/>
          <w:iCs/>
          <w:lang w:val="uk-UA" w:eastAsia="en-US"/>
        </w:rPr>
        <w:t xml:space="preserve"> </w:t>
      </w:r>
      <w:r w:rsidR="00BD7193" w:rsidRPr="008C4881">
        <w:rPr>
          <w:i/>
          <w:iCs/>
          <w:lang w:val="uk-UA" w:eastAsia="en-US"/>
        </w:rPr>
        <w:t>а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ніж-різак, би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пристосування для різання, в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ножиці гільйотин</w:t>
      </w:r>
      <w:r w:rsidRPr="008C4881">
        <w:rPr>
          <w:i/>
          <w:iCs/>
          <w:lang w:val="uk-UA" w:eastAsia="en-US"/>
        </w:rPr>
        <w:t xml:space="preserve">; </w:t>
      </w:r>
      <w:r w:rsidR="00BD7193" w:rsidRPr="008C4881">
        <w:rPr>
          <w:i/>
          <w:iCs/>
          <w:lang w:val="uk-UA" w:eastAsia="en-US"/>
        </w:rPr>
        <w:t>І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лезо, 2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ручка, З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кути, 4</w:t>
      </w:r>
      <w:r w:rsidRPr="008C4881">
        <w:rPr>
          <w:i/>
          <w:iCs/>
          <w:lang w:val="uk-UA" w:eastAsia="en-US"/>
        </w:rPr>
        <w:t xml:space="preserve"> - </w:t>
      </w:r>
      <w:r w:rsidR="00C8442B">
        <w:rPr>
          <w:i/>
          <w:iCs/>
          <w:lang w:val="uk-UA" w:eastAsia="en-US"/>
        </w:rPr>
        <w:t xml:space="preserve">ніж, 5 - </w:t>
      </w:r>
      <w:r w:rsidR="00BD7193" w:rsidRPr="008C4881">
        <w:rPr>
          <w:i/>
          <w:iCs/>
          <w:lang w:val="uk-UA" w:eastAsia="en-US"/>
        </w:rPr>
        <w:t>затискний пристрій, 6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стіл-підставка, 7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ящик для інструменту, 8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шкала з розподілами, 9</w:t>
      </w:r>
      <w:r w:rsidRPr="008C4881">
        <w:rPr>
          <w:i/>
          <w:iCs/>
          <w:lang w:val="uk-UA" w:eastAsia="en-US"/>
        </w:rPr>
        <w:t xml:space="preserve"> </w:t>
      </w:r>
      <w:r w:rsidR="00C8442B">
        <w:rPr>
          <w:i/>
          <w:iCs/>
          <w:lang w:val="uk-UA" w:eastAsia="en-US"/>
        </w:rPr>
        <w:t>–</w:t>
      </w:r>
      <w:r w:rsidRPr="008C4881">
        <w:rPr>
          <w:i/>
          <w:iCs/>
          <w:lang w:val="uk-UA" w:eastAsia="en-US"/>
        </w:rPr>
        <w:t xml:space="preserve"> </w:t>
      </w:r>
      <w:r w:rsidR="00BD7193" w:rsidRPr="008C4881">
        <w:rPr>
          <w:i/>
          <w:iCs/>
          <w:lang w:val="uk-UA" w:eastAsia="en-US"/>
        </w:rPr>
        <w:t>рухомі</w:t>
      </w:r>
      <w:r w:rsidR="00C8442B">
        <w:rPr>
          <w:i/>
          <w:iCs/>
          <w:lang w:val="uk-UA" w:eastAsia="en-US"/>
        </w:rPr>
        <w:t xml:space="preserve"> </w:t>
      </w:r>
      <w:r w:rsidR="00BD7193" w:rsidRPr="008C4881">
        <w:rPr>
          <w:i/>
          <w:iCs/>
          <w:lang w:val="uk-UA" w:eastAsia="en-US"/>
        </w:rPr>
        <w:t>лінійки, 10-нерухомий ніж</w: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C8442B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 xml:space="preserve">Кромки відрубаних і перерізаних плиток </w:t>
      </w:r>
      <w:r w:rsidR="00BD7193" w:rsidRPr="008C4881">
        <w:rPr>
          <w:lang w:val="uk-UA" w:eastAsia="en-US"/>
        </w:rPr>
        <w:t>підточують на точильному верстаті, шліфувальному крузі, бруску або рашпілем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Для облицьовування стін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в деяких приміщеннях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можуть бути потрібно плитки з отворами різного діаметру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 керамічних плитках отвору діаметром 10 мм висвердлюють розгорткою</w:t>
      </w:r>
      <w:r w:rsidR="008C4881">
        <w:rPr>
          <w:lang w:val="uk-UA" w:eastAsia="en-US"/>
        </w:rPr>
        <w:t xml:space="preserve"> (Рис.4.5</w:t>
      </w:r>
      <w:r w:rsidRPr="008C4881">
        <w:rPr>
          <w:lang w:val="uk-UA" w:eastAsia="en-US"/>
        </w:rPr>
        <w:t>, а</w:t>
      </w:r>
      <w:r w:rsidR="008C4881" w:rsidRPr="008C4881">
        <w:rPr>
          <w:lang w:val="uk-UA" w:eastAsia="en-US"/>
        </w:rPr>
        <w:t>),</w:t>
      </w:r>
      <w:r w:rsidRPr="008C4881">
        <w:rPr>
          <w:lang w:val="uk-UA" w:eastAsia="en-US"/>
        </w:rPr>
        <w:t xml:space="preserve"> отвори діаметром до 60 мм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коловоротом з приставкою</w:t>
      </w:r>
      <w:r w:rsidR="008C4881">
        <w:rPr>
          <w:lang w:val="uk-UA" w:eastAsia="en-US"/>
        </w:rPr>
        <w:t xml:space="preserve"> (Рис.4.5</w:t>
      </w:r>
      <w:r w:rsidRPr="008C4881">
        <w:rPr>
          <w:lang w:val="uk-UA" w:eastAsia="en-US"/>
        </w:rPr>
        <w:t>, би</w:t>
      </w:r>
      <w:r w:rsidR="008C4881" w:rsidRPr="008C4881">
        <w:rPr>
          <w:lang w:val="uk-UA" w:eastAsia="en-US"/>
        </w:rPr>
        <w:t xml:space="preserve">). </w:t>
      </w:r>
      <w:r w:rsidRPr="008C4881">
        <w:rPr>
          <w:lang w:val="uk-UA" w:eastAsia="en-US"/>
        </w:rPr>
        <w:t>Пристосуванням, що складається з підстави 7</w:t>
      </w:r>
      <w:r w:rsidR="008C4881">
        <w:rPr>
          <w:lang w:val="uk-UA" w:eastAsia="en-US"/>
        </w:rPr>
        <w:t xml:space="preserve"> (Рис.4.5</w:t>
      </w:r>
      <w:r w:rsidRPr="008C4881">
        <w:rPr>
          <w:lang w:val="uk-UA" w:eastAsia="en-US"/>
        </w:rPr>
        <w:t>, в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і рами 8 з різцем, що обертається, 11, одержують отвори діаметром до 50 мм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Полівінілхлоридні, полістироли і інші подібні плитки розрізають ножем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різаком</w:t>
      </w:r>
      <w:r w:rsidR="008C4881">
        <w:rPr>
          <w:lang w:val="uk-UA" w:eastAsia="en-US"/>
        </w:rPr>
        <w:t xml:space="preserve"> (Рис.4.6</w:t>
      </w:r>
      <w:r w:rsidRPr="008C4881">
        <w:rPr>
          <w:lang w:val="uk-UA" w:eastAsia="en-US"/>
        </w:rPr>
        <w:t>, а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із спеціальним заточуванням, що забезпечує хороше прорізання плитки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Використовують також пристосування у вигляді столика 6</w:t>
      </w:r>
      <w:r w:rsidR="008C4881">
        <w:rPr>
          <w:lang w:val="uk-UA" w:eastAsia="en-US"/>
        </w:rPr>
        <w:t xml:space="preserve"> (Рис.4.6</w:t>
      </w:r>
      <w:r w:rsidRPr="008C4881">
        <w:rPr>
          <w:lang w:val="uk-UA" w:eastAsia="en-US"/>
        </w:rPr>
        <w:t>, б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із затискним пристроєм 5 і плоским ножем 4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Плитку, вставлену між кутами 3 пристосування, затискають і відрізують ножем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Крім того, для різання плиток застосовують ножиці</w:t>
      </w:r>
      <w:r w:rsidR="008C4881">
        <w:rPr>
          <w:lang w:val="uk-UA" w:eastAsia="en-US"/>
        </w:rPr>
        <w:t xml:space="preserve"> (Рис.4.6</w:t>
      </w:r>
      <w:r w:rsidRPr="008C4881">
        <w:rPr>
          <w:lang w:val="uk-UA" w:eastAsia="en-US"/>
        </w:rPr>
        <w:t>, в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гільйотин, які укріплені до інструментального ящика 7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Плитку укладають між рухомими лінійками 9 на верхній кришці ящика і, опускаючи рухомий ніж 4, відрізують частину плитки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Сортування, заготівку неповномірних плиток, свердлення в них отворів і інші операції по підготовці плитки виконують облицювальники 2-го розряду</w:t>
      </w:r>
      <w:r w:rsidR="008C4881" w:rsidRPr="008C4881">
        <w:rPr>
          <w:lang w:val="uk-UA" w:eastAsia="en-US"/>
        </w:rPr>
        <w:t>.</w:t>
      </w:r>
    </w:p>
    <w:p w:rsidR="00AE35D8" w:rsidRDefault="00AE35D8" w:rsidP="008C4881">
      <w:pPr>
        <w:ind w:firstLine="709"/>
        <w:rPr>
          <w:lang w:val="uk-UA" w:eastAsia="en-US"/>
        </w:rPr>
      </w:pPr>
    </w:p>
    <w:p w:rsidR="00DE338B" w:rsidRDefault="00BD7193" w:rsidP="0072202C">
      <w:pPr>
        <w:pStyle w:val="2"/>
        <w:rPr>
          <w:lang w:val="en-US"/>
        </w:rPr>
      </w:pPr>
      <w:bookmarkStart w:id="4" w:name="_Toc270792176"/>
      <w:r w:rsidRPr="008C4881">
        <w:rPr>
          <w:lang w:val="uk-UA"/>
        </w:rPr>
        <w:t>5</w:t>
      </w:r>
      <w:r w:rsidR="008C4881" w:rsidRPr="008C4881">
        <w:rPr>
          <w:lang w:val="uk-UA"/>
        </w:rPr>
        <w:t xml:space="preserve">. </w:t>
      </w:r>
      <w:r w:rsidRPr="008C4881">
        <w:rPr>
          <w:lang w:val="uk-UA"/>
        </w:rPr>
        <w:t>Підготовка вертикальних поверхнею під облицювання</w:t>
      </w:r>
      <w:bookmarkEnd w:id="4"/>
    </w:p>
    <w:p w:rsidR="00DE338B" w:rsidRDefault="00DE338B" w:rsidP="008C4881">
      <w:pPr>
        <w:ind w:firstLine="709"/>
        <w:rPr>
          <w:i/>
          <w:iCs/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56" type="#_x0000_t75" style="width:57.75pt;height:157.5pt">
            <v:imagedata r:id="rId38" o:title=""/>
          </v:shape>
        </w:pict>
      </w:r>
      <w:r>
        <w:rPr>
          <w:lang w:eastAsia="en-US"/>
        </w:rPr>
        <w:pict>
          <v:shape id="_x0000_i1057" type="#_x0000_t75" style="width:69.75pt;height:150pt">
            <v:imagedata r:id="rId39" o:title=""/>
          </v:shape>
        </w:pict>
      </w:r>
    </w:p>
    <w:p w:rsidR="00DE338B" w:rsidRDefault="004A0F39" w:rsidP="008C4881">
      <w:pPr>
        <w:ind w:firstLine="709"/>
        <w:rPr>
          <w:lang w:val="uk-UA" w:eastAsia="en-US"/>
        </w:rPr>
      </w:pPr>
      <w:r>
        <w:rPr>
          <w:lang w:eastAsia="en-US"/>
        </w:rPr>
        <w:br w:type="page"/>
      </w:r>
      <w:r w:rsidR="00BD7193" w:rsidRPr="008C4881">
        <w:rPr>
          <w:lang w:val="uk-UA" w:eastAsia="en-US"/>
        </w:rPr>
        <w:t>1</w:t>
      </w:r>
      <w:r w:rsidR="008C4881" w:rsidRPr="008C4881">
        <w:rPr>
          <w:lang w:val="uk-UA" w:eastAsia="en-US"/>
        </w:rPr>
        <w:t xml:space="preserve">. </w:t>
      </w:r>
      <w:r w:rsidR="00BD7193" w:rsidRPr="008C4881">
        <w:rPr>
          <w:lang w:val="uk-UA" w:eastAsia="en-US"/>
        </w:rPr>
        <w:t>Міцність і довговічність облицювання значною мірою залежить від якості підготовки основи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2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Поверхні стін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основ</w:t>
      </w:r>
      <w:r w:rsidR="008C4881" w:rsidRPr="008C4881">
        <w:rPr>
          <w:lang w:val="uk-UA" w:eastAsia="en-US"/>
        </w:rPr>
        <w:t>),</w:t>
      </w:r>
      <w:r w:rsidRPr="008C4881">
        <w:rPr>
          <w:lang w:val="uk-UA" w:eastAsia="en-US"/>
        </w:rPr>
        <w:t xml:space="preserve"> призначені для облицювання, не повинні мати відхилення від вертикалі більш ніж на 10 мм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Окремі нерівності основи, що визначають двометровою рейкою, не повніші перевищувати 10 мм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58" type="#_x0000_t75" style="width:124.5pt;height:67.5pt">
            <v:imagedata r:id="rId40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3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Бетонні поверхні ретельно витирають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Відхилення поверхні від вертикалі більші за 10 мм можна усувати вирівнюючим шаром цементного розчину без наступного загладжування та затирання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59" type="#_x0000_t75" style="width:102.75pt;height:70.5pt">
            <v:imagedata r:id="rId41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4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Відхилення бетонної поверхні більші за 15 мм необхідно усувати вирівнюючим шаром цементного розчину, нанесеним на міцно закріплену сталеву сітку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Сітку закріплюють дюбелями, пристріляними будівельно-монтажним пістолетом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60" type="#_x0000_t75" style="width:108.75pt;height:54pt">
            <v:imagedata r:id="rId42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5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Деякі опуклості на поверхні більші за 10 мм можна зрубувати або усувати вирівнюючою накиддю з цементного розчину</w:t>
      </w:r>
      <w:r w:rsidR="008C4881" w:rsidRPr="008C4881">
        <w:rPr>
          <w:lang w:val="uk-UA" w:eastAsia="en-US"/>
        </w:rPr>
        <w:t>.</w:t>
      </w:r>
    </w:p>
    <w:p w:rsidR="00DE338B" w:rsidRDefault="004A0F39" w:rsidP="008C4881">
      <w:pPr>
        <w:ind w:firstLine="709"/>
        <w:rPr>
          <w:lang w:eastAsia="en-US"/>
        </w:rPr>
      </w:pPr>
      <w:r>
        <w:rPr>
          <w:lang w:val="uk-UA" w:eastAsia="en-US"/>
        </w:rPr>
        <w:br w:type="page"/>
      </w:r>
      <w:r w:rsidR="00A94522">
        <w:rPr>
          <w:lang w:eastAsia="en-US"/>
        </w:rPr>
        <w:pict>
          <v:shape id="_x0000_i1061" type="#_x0000_t75" style="width:84pt;height:59.25pt">
            <v:imagedata r:id="rId43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6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Западини глибиною 15 мм і більше необхідно зарівнювати цементним розчином, попередньо заґрунтувавши 7-10</w:t>
      </w:r>
      <w:r w:rsidR="008C4881">
        <w:rPr>
          <w:lang w:val="uk-UA" w:eastAsia="en-US"/>
        </w:rPr>
        <w:t>% -</w:t>
      </w:r>
      <w:r w:rsidRPr="008C4881">
        <w:rPr>
          <w:lang w:val="uk-UA" w:eastAsia="en-US"/>
        </w:rPr>
        <w:t>м водним розчином дисперсії ПВА дефектні місця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62" type="#_x0000_t75" style="width:60pt;height:100.5pt">
            <v:imagedata r:id="rId44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AE35D8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7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Олійні і жирові плями можна виводити 3</w:t>
      </w:r>
      <w:r w:rsidR="008C4881">
        <w:rPr>
          <w:lang w:val="uk-UA" w:eastAsia="en-US"/>
        </w:rPr>
        <w:t>% -</w:t>
      </w:r>
      <w:r w:rsidRPr="008C4881">
        <w:rPr>
          <w:lang w:val="uk-UA" w:eastAsia="en-US"/>
        </w:rPr>
        <w:t>м розчином соляної кислоти або 5</w:t>
      </w:r>
      <w:r w:rsidR="008C4881">
        <w:rPr>
          <w:lang w:val="uk-UA" w:eastAsia="en-US"/>
        </w:rPr>
        <w:t>% -</w:t>
      </w:r>
      <w:r w:rsidRPr="008C4881">
        <w:rPr>
          <w:lang w:val="uk-UA" w:eastAsia="en-US"/>
        </w:rPr>
        <w:t>м розчином кальцинованої соди</w:t>
      </w:r>
      <w:r w:rsidR="008C4881" w:rsidRPr="008C4881">
        <w:rPr>
          <w:lang w:val="uk-UA" w:eastAsia="en-US"/>
        </w:rPr>
        <w:t xml:space="preserve">. 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Залишки кислоти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на місці виведених плям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необхідно змивати чистою водою за допомогою щітки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63" type="#_x0000_t75" style="width:75pt;height:60pt">
            <v:imagedata r:id="rId45" o:title=""/>
          </v:shape>
        </w:pict>
      </w:r>
    </w:p>
    <w:p w:rsidR="00AE35D8" w:rsidRDefault="00AE35D8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8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Для кращого зчеплення плитки з основою на гладеньку поверхню необхідно нанести насічки у вигляді неглибоких рівчачків за допомогою електричного молотка або скарпеля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64" type="#_x0000_t75" style="width:63.75pt;height:67.5pt">
            <v:imagedata r:id="rId46" o:title=""/>
          </v:shape>
        </w:pict>
      </w:r>
      <w:r w:rsidR="00C8442B">
        <w:rPr>
          <w:lang w:eastAsia="en-US"/>
        </w:rPr>
        <w:t xml:space="preserve"> </w:t>
      </w:r>
    </w:p>
    <w:p w:rsidR="00DE338B" w:rsidRDefault="004A0F39" w:rsidP="008C4881">
      <w:pPr>
        <w:ind w:firstLine="709"/>
        <w:rPr>
          <w:lang w:val="uk-UA" w:eastAsia="en-US"/>
        </w:rPr>
      </w:pPr>
      <w:r>
        <w:rPr>
          <w:lang w:eastAsia="en-US"/>
        </w:rPr>
        <w:br w:type="page"/>
      </w:r>
      <w:r w:rsidR="00BD7193" w:rsidRPr="008C4881">
        <w:rPr>
          <w:lang w:val="uk-UA" w:eastAsia="en-US"/>
        </w:rPr>
        <w:t>9</w:t>
      </w:r>
      <w:r w:rsidR="008C4881" w:rsidRPr="008C4881">
        <w:rPr>
          <w:lang w:val="uk-UA" w:eastAsia="en-US"/>
        </w:rPr>
        <w:t xml:space="preserve">. </w:t>
      </w:r>
      <w:r w:rsidR="00BD7193" w:rsidRPr="008C4881">
        <w:rPr>
          <w:lang w:val="uk-UA" w:eastAsia="en-US"/>
        </w:rPr>
        <w:t>Пил з поверхні насічки видаляють щіткою, змоченою у воді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65" type="#_x0000_t75" style="width:78pt;height:114.75pt">
            <v:imagedata r:id="rId47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Ю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Цегляні поверхні стін, стовпів і перегородок, викладених упусто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шовку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шви на глибину 15 мм, не заповнені розчином</w:t>
      </w:r>
      <w:r w:rsidR="008C4881" w:rsidRPr="008C4881">
        <w:rPr>
          <w:lang w:val="uk-UA" w:eastAsia="en-US"/>
        </w:rPr>
        <w:t>),</w:t>
      </w:r>
      <w:r w:rsidRPr="008C4881">
        <w:rPr>
          <w:lang w:val="uk-UA" w:eastAsia="en-US"/>
        </w:rPr>
        <w:t xml:space="preserve"> вивіряють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Відхилення поверхні від вертикалі, а також місцеві нерівності, які перевищують встановлені допуски, усувають вирівнювальним шаром цементного розчину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66" type="#_x0000_t75" style="width:104.25pt;height:65.25pt">
            <v:imagedata r:id="rId48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11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Підтікання затверділого розчину, бруд з поверхні цегляної кладки усувають стальним скарпелем або металевою щіткою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67" type="#_x0000_t75" style="width:113.25pt;height:97.5pt">
            <v:imagedata r:id="rId49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12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Неміцні ділянки цегляної кладки і окремі цеглини з відшарованими поверхневими частинами виявляють легким постукуванням молотка</w:t>
      </w:r>
      <w:r w:rsidR="008C4881" w:rsidRPr="008C4881">
        <w:rPr>
          <w:lang w:val="uk-UA" w:eastAsia="en-US"/>
        </w:rPr>
        <w:t>.</w:t>
      </w:r>
    </w:p>
    <w:p w:rsidR="00DE338B" w:rsidRDefault="004A0F39" w:rsidP="008C4881">
      <w:pPr>
        <w:ind w:firstLine="709"/>
        <w:rPr>
          <w:lang w:eastAsia="en-US"/>
        </w:rPr>
      </w:pPr>
      <w:r>
        <w:rPr>
          <w:lang w:val="uk-UA" w:eastAsia="en-US"/>
        </w:rPr>
        <w:br w:type="page"/>
      </w:r>
      <w:r w:rsidR="00A94522">
        <w:rPr>
          <w:lang w:eastAsia="en-US"/>
        </w:rPr>
        <w:pict>
          <v:shape id="_x0000_i1068" type="#_x0000_t75" style="width:89.25pt;height:99.75pt">
            <v:imagedata r:id="rId50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72202C" w:rsidP="008C4881">
      <w:pPr>
        <w:ind w:firstLine="709"/>
        <w:rPr>
          <w:lang w:val="uk-UA" w:eastAsia="en-US"/>
        </w:rPr>
      </w:pPr>
      <w:r w:rsidRPr="004A0F39">
        <w:rPr>
          <w:lang w:val="uk-UA" w:eastAsia="en-US"/>
        </w:rPr>
        <w:t>1</w:t>
      </w:r>
      <w:r w:rsidR="00BD7193" w:rsidRPr="008C4881">
        <w:rPr>
          <w:lang w:val="uk-UA" w:eastAsia="en-US"/>
        </w:rPr>
        <w:t>3</w:t>
      </w:r>
      <w:r w:rsidR="008C4881" w:rsidRPr="008C4881">
        <w:rPr>
          <w:lang w:val="uk-UA" w:eastAsia="en-US"/>
        </w:rPr>
        <w:t xml:space="preserve">. </w:t>
      </w:r>
      <w:r w:rsidR="00BD7193" w:rsidRPr="008C4881">
        <w:rPr>
          <w:lang w:val="uk-UA" w:eastAsia="en-US"/>
        </w:rPr>
        <w:t>Виявленні дефектні місця відбивають, а пошкоджені ділянки замазують цементним розчином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69" type="#_x0000_t75" style="width:113.25pt;height:76.5pt">
            <v:imagedata r:id="rId51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14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Цегляні поверхні, викладені впідрізку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шви, заповнені розчином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окрім очищення підтікань розчину, бруду, пилу, відбивання відшарованих частинок насікають пневматичним молотком або ручним інструментом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70" type="#_x0000_t75" style="width:135pt;height:98.25pt">
            <v:imagedata r:id="rId52" o:title=""/>
          </v:shape>
        </w:pict>
      </w:r>
    </w:p>
    <w:p w:rsidR="00AE35D8" w:rsidRDefault="00AE35D8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15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Підготовку цегляних поверхонь до облицювання закінчують промиванням водою</w:t>
      </w:r>
      <w:r w:rsidR="008C4881" w:rsidRPr="008C4881">
        <w:rPr>
          <w:lang w:val="uk-UA" w:eastAsia="en-US"/>
        </w:rPr>
        <w:t>.</w:t>
      </w:r>
    </w:p>
    <w:p w:rsidR="0072202C" w:rsidRPr="004A0F39" w:rsidRDefault="0072202C" w:rsidP="008C4881">
      <w:pPr>
        <w:ind w:firstLine="709"/>
        <w:rPr>
          <w:i/>
          <w:iCs/>
          <w:lang w:eastAsia="en-US"/>
        </w:rPr>
      </w:pPr>
    </w:p>
    <w:p w:rsidR="00DE338B" w:rsidRPr="004A0F39" w:rsidRDefault="00BD7193" w:rsidP="0072202C">
      <w:pPr>
        <w:pStyle w:val="2"/>
      </w:pPr>
      <w:bookmarkStart w:id="5" w:name="_Toc270792177"/>
      <w:r w:rsidRPr="008C4881">
        <w:rPr>
          <w:lang w:val="uk-UA"/>
        </w:rPr>
        <w:t>6</w:t>
      </w:r>
      <w:r w:rsidR="008C4881" w:rsidRPr="008C4881">
        <w:rPr>
          <w:lang w:val="uk-UA"/>
        </w:rPr>
        <w:t xml:space="preserve">. </w:t>
      </w:r>
      <w:r w:rsidRPr="008C4881">
        <w:rPr>
          <w:lang w:val="uk-UA"/>
        </w:rPr>
        <w:t>Облицювання стін керамічними глазурованими плитками на розчині по діагоналі</w:t>
      </w:r>
      <w:bookmarkEnd w:id="5"/>
    </w:p>
    <w:p w:rsidR="0072202C" w:rsidRPr="004A0F39" w:rsidRDefault="0072202C" w:rsidP="0072202C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Перед початком облицьовування стіни провішують, встановлюють маяки і розмічають місцеположення фризового ряду, що обрамляє поверхню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дзеркало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облицьовування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При цьому до внутрішньої сторони фриза повинне примикати ціле число трикутних плиток 4, 5</w:t>
      </w:r>
      <w:r w:rsidR="008C4881">
        <w:rPr>
          <w:lang w:val="uk-UA" w:eastAsia="en-US"/>
        </w:rPr>
        <w:t xml:space="preserve"> (Рис.6.1</w:t>
      </w:r>
      <w:r w:rsidRPr="008C4881">
        <w:rPr>
          <w:lang w:val="uk-UA" w:eastAsia="en-US"/>
        </w:rPr>
        <w:t>, а</w:t>
      </w:r>
      <w:r w:rsidR="008C4881" w:rsidRPr="008C4881">
        <w:rPr>
          <w:lang w:val="uk-UA" w:eastAsia="en-US"/>
        </w:rPr>
        <w:t xml:space="preserve">). </w:t>
      </w:r>
      <w:r w:rsidRPr="008C4881">
        <w:rPr>
          <w:lang w:val="uk-UA" w:eastAsia="en-US"/>
        </w:rPr>
        <w:t>Починають облицьовування з укладання</w:t>
      </w:r>
      <w:r w:rsidR="00C6586D" w:rsidRPr="00C6586D">
        <w:rPr>
          <w:lang w:val="uk-UA" w:eastAsia="en-US"/>
        </w:rPr>
        <w:t xml:space="preserve"> </w:t>
      </w:r>
      <w:r w:rsidR="00C6586D" w:rsidRPr="008C4881">
        <w:rPr>
          <w:lang w:val="uk-UA" w:eastAsia="en-US"/>
        </w:rPr>
        <w:t>фризових плиток по периметру стіни.</w: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A94522" w:rsidP="00C6586D">
      <w:pPr>
        <w:pStyle w:val="af4"/>
        <w:rPr>
          <w:rFonts w:ascii="Times New Roman" w:hAnsi="Times New Roman" w:cs="Times New Roman"/>
        </w:rPr>
      </w:pPr>
      <w:r>
        <w:pict>
          <v:shape id="_x0000_i1071" type="#_x0000_t75" style="width:420.75pt;height:159.75pt">
            <v:imagedata r:id="rId53" o:title=""/>
          </v:shape>
        </w:pict>
      </w:r>
    </w:p>
    <w:p w:rsidR="00DE338B" w:rsidRDefault="008C4881" w:rsidP="008C4881">
      <w:pPr>
        <w:ind w:firstLine="709"/>
        <w:rPr>
          <w:lang w:eastAsia="en-US"/>
        </w:rPr>
      </w:pPr>
      <w:r>
        <w:rPr>
          <w:i/>
          <w:iCs/>
          <w:lang w:val="uk-UA" w:eastAsia="en-US"/>
        </w:rPr>
        <w:t>Рис.6.1.</w:t>
      </w:r>
      <w:r w:rsidRPr="008C4881">
        <w:rPr>
          <w:i/>
          <w:iCs/>
          <w:lang w:val="uk-UA" w:eastAsia="en-US"/>
        </w:rPr>
        <w:t xml:space="preserve"> </w:t>
      </w:r>
      <w:r w:rsidR="00BD7193" w:rsidRPr="008C4881">
        <w:rPr>
          <w:i/>
          <w:iCs/>
          <w:lang w:val="uk-UA" w:eastAsia="en-US"/>
        </w:rPr>
        <w:t>Діагональне облицьовування плитками зі вставками двох трикутних плиток</w:t>
      </w:r>
      <w:r w:rsidR="00C6586D">
        <w:rPr>
          <w:i/>
          <w:iCs/>
          <w:lang w:val="uk-UA" w:eastAsia="en-US"/>
        </w:rPr>
        <w:t xml:space="preserve"> </w:t>
      </w:r>
      <w:r>
        <w:rPr>
          <w:lang w:eastAsia="en-US"/>
        </w:rPr>
        <w:t>(</w:t>
      </w:r>
      <w:r w:rsidR="00BD7193" w:rsidRPr="008C4881">
        <w:rPr>
          <w:i/>
          <w:iCs/>
          <w:lang w:val="uk-UA" w:eastAsia="en-US"/>
        </w:rPr>
        <w:t>а</w:t>
      </w:r>
      <w:r w:rsidRPr="008C4881">
        <w:rPr>
          <w:i/>
          <w:iCs/>
          <w:lang w:val="uk-UA" w:eastAsia="en-US"/>
        </w:rPr>
        <w:t xml:space="preserve">) </w:t>
      </w:r>
      <w:r w:rsidR="00BD7193" w:rsidRPr="008C4881">
        <w:rPr>
          <w:i/>
          <w:iCs/>
          <w:lang w:val="uk-UA" w:eastAsia="en-US"/>
        </w:rPr>
        <w:t>і четвертинок</w:t>
      </w:r>
      <w:r>
        <w:rPr>
          <w:i/>
          <w:iCs/>
          <w:lang w:val="uk-UA" w:eastAsia="en-US"/>
        </w:rPr>
        <w:t xml:space="preserve"> (</w:t>
      </w:r>
      <w:r w:rsidR="00BD7193" w:rsidRPr="008C4881">
        <w:rPr>
          <w:i/>
          <w:iCs/>
          <w:lang w:val="uk-UA" w:eastAsia="en-US"/>
        </w:rPr>
        <w:t>б</w:t>
      </w:r>
      <w:r w:rsidRPr="008C4881">
        <w:rPr>
          <w:i/>
          <w:iCs/>
          <w:lang w:val="uk-UA" w:eastAsia="en-US"/>
        </w:rPr>
        <w:t xml:space="preserve">) </w:t>
      </w:r>
      <w:r w:rsidR="00BD7193" w:rsidRPr="008C4881">
        <w:rPr>
          <w:i/>
          <w:iCs/>
          <w:lang w:val="uk-UA" w:eastAsia="en-US"/>
        </w:rPr>
        <w:t>в кутках</w:t>
      </w:r>
      <w:r w:rsidRPr="008C4881">
        <w:rPr>
          <w:i/>
          <w:iCs/>
          <w:lang w:val="uk-UA" w:eastAsia="en-US"/>
        </w:rPr>
        <w:t>:</w:t>
      </w:r>
      <w:r w:rsidR="00C6586D">
        <w:rPr>
          <w:i/>
          <w:iCs/>
          <w:lang w:val="uk-UA" w:eastAsia="en-US"/>
        </w:rPr>
        <w:t xml:space="preserve"> </w:t>
      </w:r>
      <w:r w:rsidR="00BD7193" w:rsidRPr="008C4881">
        <w:rPr>
          <w:i/>
          <w:iCs/>
          <w:lang w:val="uk-UA" w:eastAsia="en-US"/>
        </w:rPr>
        <w:t>1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нижня стрічка фриза, 2,3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вертикальна і верхня стрічки, 4,5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трикутні плитки в кутках і по периметру фриза, 6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вставка з неповномірих плиток, 7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причальний шнур, 8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четвертинки в кутках</w:t>
      </w:r>
      <w:r w:rsidR="00C6586D">
        <w:rPr>
          <w:i/>
          <w:iCs/>
          <w:lang w:val="uk-UA" w:eastAsia="en-US"/>
        </w:rPr>
        <w:t xml:space="preserve"> </w:t>
      </w:r>
      <w:r w:rsidR="00BD7193" w:rsidRPr="008C4881">
        <w:rPr>
          <w:i/>
          <w:iCs/>
          <w:lang w:val="uk-UA" w:eastAsia="en-US"/>
        </w:rPr>
        <w:t>фриза, 9</w:t>
      </w:r>
      <w:r w:rsidRPr="008C4881">
        <w:rPr>
          <w:i/>
          <w:iCs/>
          <w:lang w:val="uk-UA" w:eastAsia="en-US"/>
        </w:rPr>
        <w:t xml:space="preserve"> - </w:t>
      </w:r>
      <w:r w:rsidR="00BD7193" w:rsidRPr="008C4881">
        <w:rPr>
          <w:i/>
          <w:iCs/>
          <w:lang w:val="uk-UA" w:eastAsia="en-US"/>
        </w:rPr>
        <w:t>дзеркало укладеної плитки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Спочатку по натягнутому причальному шнуру укладають на розчині нижню стрічку 1 фриза на всю довжину облицьовуваної поверхні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Потім по схилу укладають плитки лівої вертикальної стрічки фриза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З внутрішньої сторони викладеного фриза укладають на розчині трикутні половинки плиток починаючи з кута спочатку по нижній, а потім по вертикальній стрічці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Для збереження малюнка облицьовування у фризових стрічках в кутку фриза можна укладати неповномірної плитки 6</w:t>
      </w:r>
      <w:r w:rsidR="008C4881">
        <w:rPr>
          <w:lang w:val="uk-UA" w:eastAsia="en-US"/>
        </w:rPr>
        <w:t xml:space="preserve"> (Рис.6.1</w:t>
      </w:r>
      <w:r w:rsidRPr="008C4881">
        <w:rPr>
          <w:lang w:val="uk-UA" w:eastAsia="en-US"/>
        </w:rPr>
        <w:t>, б</w:t>
      </w:r>
      <w:r w:rsidR="008C4881" w:rsidRPr="008C4881">
        <w:rPr>
          <w:lang w:val="uk-UA" w:eastAsia="en-US"/>
        </w:rPr>
        <w:t xml:space="preserve">). </w:t>
      </w:r>
      <w:r w:rsidRPr="008C4881">
        <w:rPr>
          <w:lang w:val="uk-UA" w:eastAsia="en-US"/>
        </w:rPr>
        <w:t>Такі вставки усувають випадкові неув'язки, допущені при розмітці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Четвертинки плитки, укладені в кутках фриза, забезпечують цілісність малюнка багатоколірного облицьовування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Дзеркало покриття укладають похилими рядами починаючи з кута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Плитку кожного ряду орієнтують по трикутних плитках фризових стрічок і по натягнутому причальному шнуру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Облицьовування стіни завершують вертикальною фризовою стрічкою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По ходу роботи правилом перевіряють рівність фанерованої поверхні і контролюють якість швів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Вони повинні бути прямолінійні, взаємно перпендикулярні і мати однакову товщину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Діагональне облицьовування стін відрізняється декоративністю, але вимагає ретельного сортування плитки і великих витрат праці</w:t>
      </w:r>
      <w:r w:rsidR="008C4881" w:rsidRPr="008C4881">
        <w:rPr>
          <w:lang w:val="uk-UA" w:eastAsia="en-US"/>
        </w:rPr>
        <w:t>.</w:t>
      </w:r>
    </w:p>
    <w:p w:rsidR="0072202C" w:rsidRPr="004A0F39" w:rsidRDefault="0072202C" w:rsidP="008C4881">
      <w:pPr>
        <w:ind w:firstLine="709"/>
        <w:rPr>
          <w:lang w:eastAsia="en-US"/>
        </w:rPr>
      </w:pPr>
    </w:p>
    <w:p w:rsidR="00DE338B" w:rsidRPr="0072202C" w:rsidRDefault="00BD7193" w:rsidP="0072202C">
      <w:pPr>
        <w:pStyle w:val="2"/>
        <w:rPr>
          <w:lang w:val="en-US"/>
        </w:rPr>
      </w:pPr>
      <w:bookmarkStart w:id="6" w:name="_Toc270792178"/>
      <w:r w:rsidRPr="008C4881">
        <w:rPr>
          <w:lang w:val="uk-UA"/>
        </w:rPr>
        <w:t>7</w:t>
      </w:r>
      <w:r w:rsidR="008C4881" w:rsidRPr="008C4881">
        <w:rPr>
          <w:lang w:val="uk-UA"/>
        </w:rPr>
        <w:t xml:space="preserve">. </w:t>
      </w:r>
      <w:r w:rsidRPr="008C4881">
        <w:rPr>
          <w:lang w:val="uk-UA"/>
        </w:rPr>
        <w:t>Вибір елементів опорядження кромок плиток</w:t>
      </w:r>
      <w:bookmarkEnd w:id="6"/>
    </w:p>
    <w:p w:rsidR="00DE338B" w:rsidRDefault="00DE338B" w:rsidP="008C4881">
      <w:pPr>
        <w:ind w:firstLine="709"/>
        <w:rPr>
          <w:i/>
          <w:iCs/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72" type="#_x0000_t75" style="width:164.25pt;height:78.75pt">
            <v:imagedata r:id="rId54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Заокруглені профілі із ПВХ за експлуата</w:t>
      </w:r>
      <w:r w:rsidR="00AE35D8">
        <w:rPr>
          <w:lang w:val="uk-UA" w:eastAsia="en-US"/>
        </w:rPr>
        <w:t>ц</w:t>
      </w:r>
      <w:r w:rsidRPr="008C4881">
        <w:rPr>
          <w:lang w:val="uk-UA" w:eastAsia="en-US"/>
        </w:rPr>
        <w:t>ійними характеристиками га зовнішнім виглядом ідеально підходять для опорядження плитки на відлогу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Цей профіль залежить від товщини плитки, яка може бути</w:t>
      </w:r>
      <w:r w:rsidR="008C4881" w:rsidRPr="008C4881">
        <w:rPr>
          <w:lang w:val="uk-UA" w:eastAsia="en-US"/>
        </w:rPr>
        <w:t xml:space="preserve">: </w:t>
      </w:r>
      <w:r w:rsidRPr="008C4881">
        <w:rPr>
          <w:lang w:val="uk-UA" w:eastAsia="en-US"/>
        </w:rPr>
        <w:t>6</w:t>
      </w:r>
      <w:r w:rsidR="008C4881" w:rsidRPr="008C4881">
        <w:rPr>
          <w:lang w:val="uk-UA" w:eastAsia="en-US"/>
        </w:rPr>
        <w:t xml:space="preserve">; </w:t>
      </w:r>
      <w:r w:rsidRPr="008C4881">
        <w:rPr>
          <w:lang w:val="uk-UA" w:eastAsia="en-US"/>
        </w:rPr>
        <w:t>4</w:t>
      </w:r>
      <w:r w:rsidR="008C4881" w:rsidRPr="008C4881">
        <w:rPr>
          <w:lang w:val="uk-UA" w:eastAsia="en-US"/>
        </w:rPr>
        <w:t xml:space="preserve">; </w:t>
      </w:r>
      <w:r w:rsidRPr="008C4881">
        <w:rPr>
          <w:lang w:val="uk-UA" w:eastAsia="en-US"/>
        </w:rPr>
        <w:t>9</w:t>
      </w:r>
      <w:r w:rsidR="008C4881" w:rsidRPr="008C4881">
        <w:rPr>
          <w:lang w:val="uk-UA" w:eastAsia="en-US"/>
        </w:rPr>
        <w:t xml:space="preserve">; </w:t>
      </w:r>
      <w:r w:rsidRPr="008C4881">
        <w:rPr>
          <w:lang w:val="uk-UA" w:eastAsia="en-US"/>
        </w:rPr>
        <w:t>12 мм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val="en-US" w:eastAsia="en-US"/>
        </w:rPr>
      </w:pPr>
      <w:r>
        <w:rPr>
          <w:lang w:eastAsia="en-US"/>
        </w:rPr>
        <w:pict>
          <v:shape id="_x0000_i1073" type="#_x0000_t75" style="width:118.5pt;height:61.5pt">
            <v:imagedata r:id="rId55" o:title=""/>
          </v:shape>
        </w:pict>
      </w:r>
    </w:p>
    <w:p w:rsidR="0072202C" w:rsidRPr="0072202C" w:rsidRDefault="0072202C" w:rsidP="008C4881">
      <w:pPr>
        <w:ind w:firstLine="709"/>
        <w:rPr>
          <w:lang w:val="en-US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2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Прямо лінійний алюмінієвий профіль, білого і срібного кольору, більше підходить для опорядження плитки, укладеної на підлогу, ніж на стіну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Існує велика кількість таких профіле</w:t>
      </w:r>
      <w:r w:rsidR="00AE35D8">
        <w:rPr>
          <w:lang w:val="uk-UA" w:eastAsia="en-US"/>
        </w:rPr>
        <w:t>й</w:t>
      </w:r>
      <w:r w:rsidRPr="008C4881">
        <w:rPr>
          <w:lang w:val="uk-UA" w:eastAsia="en-US"/>
        </w:rPr>
        <w:t xml:space="preserve"> з різною товщиною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6</w:t>
      </w:r>
      <w:r w:rsidR="008C4881" w:rsidRPr="008C4881">
        <w:rPr>
          <w:lang w:val="uk-UA" w:eastAsia="en-US"/>
        </w:rPr>
        <w:t xml:space="preserve">; </w:t>
      </w:r>
      <w:r w:rsidRPr="008C4881">
        <w:rPr>
          <w:lang w:val="uk-UA" w:eastAsia="en-US"/>
        </w:rPr>
        <w:t>8</w:t>
      </w:r>
      <w:r w:rsidR="008C4881" w:rsidRPr="008C4881">
        <w:rPr>
          <w:lang w:val="uk-UA" w:eastAsia="en-US"/>
        </w:rPr>
        <w:t xml:space="preserve">; </w:t>
      </w:r>
      <w:r w:rsidRPr="008C4881">
        <w:rPr>
          <w:lang w:val="uk-UA" w:eastAsia="en-US"/>
        </w:rPr>
        <w:t>10</w:t>
      </w:r>
      <w:r w:rsidR="008C4881" w:rsidRPr="008C4881">
        <w:rPr>
          <w:lang w:val="uk-UA" w:eastAsia="en-US"/>
        </w:rPr>
        <w:t xml:space="preserve">; </w:t>
      </w:r>
      <w:r w:rsidRPr="008C4881">
        <w:rPr>
          <w:lang w:val="uk-UA" w:eastAsia="en-US"/>
        </w:rPr>
        <w:t>12 мм</w:t>
      </w:r>
      <w:r w:rsidR="008C4881" w:rsidRPr="008C4881">
        <w:rPr>
          <w:lang w:val="uk-UA" w:eastAsia="en-US"/>
        </w:rPr>
        <w:t>).</w:t>
      </w:r>
    </w:p>
    <w:p w:rsidR="00DE338B" w:rsidRDefault="004A0F39" w:rsidP="008C4881">
      <w:pPr>
        <w:ind w:firstLine="709"/>
        <w:rPr>
          <w:lang w:eastAsia="en-US"/>
        </w:rPr>
      </w:pPr>
      <w:r>
        <w:rPr>
          <w:lang w:val="uk-UA" w:eastAsia="en-US"/>
        </w:rPr>
        <w:br w:type="page"/>
      </w:r>
      <w:r w:rsidR="00A94522">
        <w:rPr>
          <w:lang w:eastAsia="en-US"/>
        </w:rPr>
        <w:pict>
          <v:shape id="_x0000_i1074" type="#_x0000_t75" style="width:102pt;height:60pt">
            <v:imagedata r:id="rId56" o:title=""/>
          </v:shape>
        </w:pict>
      </w:r>
      <w:r w:rsidR="00A94522">
        <w:rPr>
          <w:lang w:eastAsia="en-US"/>
        </w:rPr>
        <w:pict>
          <v:shape id="_x0000_i1075" type="#_x0000_t75" style="width:123pt;height:66pt">
            <v:imagedata r:id="rId57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З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Заокруглений алюмінієвий профіль для</w:t>
      </w:r>
      <w:r w:rsid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опорядження кромок керамічної плитки</w:t>
      </w:r>
      <w:r w:rsidR="008C4881">
        <w:rPr>
          <w:lang w:val="uk-UA" w:eastAsia="en-US"/>
        </w:rPr>
        <w:t xml:space="preserve">, </w:t>
      </w:r>
      <w:r w:rsidRPr="008C4881">
        <w:rPr>
          <w:lang w:val="uk-UA" w:eastAsia="en-US"/>
        </w:rPr>
        <w:t>особливо його лицьовий бік, створює гарне</w:t>
      </w:r>
      <w:r w:rsid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опорядження плитки, викладеної па стіни та</w:t>
      </w:r>
      <w:r w:rsid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підлогу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Властивості, притаманні алюмінію</w:t>
      </w:r>
      <w:r w:rsidR="008C4881">
        <w:rPr>
          <w:lang w:val="uk-UA" w:eastAsia="en-US"/>
        </w:rPr>
        <w:t xml:space="preserve">, </w:t>
      </w:r>
      <w:r w:rsidRPr="008C4881">
        <w:rPr>
          <w:lang w:val="uk-UA" w:eastAsia="en-US"/>
        </w:rPr>
        <w:t>дають можливість досягати високої якості</w:t>
      </w:r>
      <w:r w:rsid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опорядження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Профіль</w:t>
      </w:r>
      <w:r w:rsidR="00AE35D8">
        <w:rPr>
          <w:lang w:val="uk-UA" w:eastAsia="en-US"/>
        </w:rPr>
        <w:t xml:space="preserve"> </w:t>
      </w:r>
      <w:r w:rsidRPr="008C4881">
        <w:rPr>
          <w:lang w:val="uk-UA" w:eastAsia="en-US"/>
        </w:rPr>
        <w:t>може</w:t>
      </w:r>
      <w:r w:rsidR="00AE35D8">
        <w:rPr>
          <w:lang w:val="uk-UA" w:eastAsia="en-US"/>
        </w:rPr>
        <w:t xml:space="preserve"> </w:t>
      </w:r>
      <w:r w:rsidRPr="008C4881">
        <w:rPr>
          <w:lang w:val="uk-UA" w:eastAsia="en-US"/>
        </w:rPr>
        <w:t>використовуватись для плитки товщиною 6</w:t>
      </w:r>
      <w:r w:rsidR="008C4881" w:rsidRPr="008C4881">
        <w:rPr>
          <w:lang w:val="uk-UA" w:eastAsia="en-US"/>
        </w:rPr>
        <w:t xml:space="preserve">; </w:t>
      </w:r>
      <w:r w:rsidRPr="008C4881">
        <w:rPr>
          <w:lang w:val="uk-UA" w:eastAsia="en-US"/>
        </w:rPr>
        <w:t>8</w:t>
      </w:r>
      <w:r w:rsidR="008C4881" w:rsidRPr="008C4881">
        <w:rPr>
          <w:lang w:val="uk-UA" w:eastAsia="en-US"/>
        </w:rPr>
        <w:t xml:space="preserve">; </w:t>
      </w:r>
      <w:r w:rsidRPr="008C4881">
        <w:rPr>
          <w:lang w:val="uk-UA" w:eastAsia="en-US"/>
        </w:rPr>
        <w:t>10 мм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4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Кутовий латунний елемент забезпечує охайне місце опорядження кромок керамічної плитки та подібних матеріалів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Латунні елементи можуть використовуватись на стиках керамічного і килимового покриття або дерев'яної підлоги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Цей профіль виготовляють з різною товщиною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6</w:t>
      </w:r>
      <w:r w:rsidR="008C4881" w:rsidRPr="008C4881">
        <w:rPr>
          <w:lang w:val="uk-UA" w:eastAsia="en-US"/>
        </w:rPr>
        <w:t xml:space="preserve">; </w:t>
      </w:r>
      <w:r w:rsidRPr="008C4881">
        <w:rPr>
          <w:lang w:val="uk-UA" w:eastAsia="en-US"/>
        </w:rPr>
        <w:t>8</w:t>
      </w:r>
      <w:r w:rsidR="008C4881" w:rsidRPr="008C4881">
        <w:rPr>
          <w:lang w:val="uk-UA" w:eastAsia="en-US"/>
        </w:rPr>
        <w:t xml:space="preserve">; </w:t>
      </w:r>
      <w:r w:rsidRPr="008C4881">
        <w:rPr>
          <w:lang w:val="uk-UA" w:eastAsia="en-US"/>
        </w:rPr>
        <w:t>10</w:t>
      </w:r>
      <w:r w:rsidR="008C4881" w:rsidRPr="008C4881">
        <w:rPr>
          <w:lang w:val="uk-UA" w:eastAsia="en-US"/>
        </w:rPr>
        <w:t xml:space="preserve">; </w:t>
      </w:r>
      <w:r w:rsidRPr="008C4881">
        <w:rPr>
          <w:lang w:val="uk-UA" w:eastAsia="en-US"/>
        </w:rPr>
        <w:t>12</w:t>
      </w:r>
      <w:r w:rsidR="008C4881" w:rsidRPr="008C4881">
        <w:rPr>
          <w:lang w:val="uk-UA" w:eastAsia="en-US"/>
        </w:rPr>
        <w:t xml:space="preserve">; </w:t>
      </w:r>
      <w:r w:rsidRPr="008C4881">
        <w:rPr>
          <w:lang w:val="uk-UA" w:eastAsia="en-US"/>
        </w:rPr>
        <w:t>15</w:t>
      </w:r>
      <w:r w:rsidR="008C4881" w:rsidRPr="008C4881">
        <w:rPr>
          <w:lang w:val="uk-UA" w:eastAsia="en-US"/>
        </w:rPr>
        <w:t xml:space="preserve">; </w:t>
      </w:r>
      <w:r w:rsidRPr="008C4881">
        <w:rPr>
          <w:lang w:val="uk-UA" w:eastAsia="en-US"/>
        </w:rPr>
        <w:t>22,5 мм</w:t>
      </w:r>
      <w:r w:rsidR="008C4881" w:rsidRPr="008C4881">
        <w:rPr>
          <w:lang w:val="uk-UA" w:eastAsia="en-US"/>
        </w:rPr>
        <w:t xml:space="preserve">). </w:t>
      </w:r>
      <w:r w:rsidRPr="008C4881">
        <w:rPr>
          <w:lang w:val="uk-UA" w:eastAsia="en-US"/>
        </w:rPr>
        <w:t>Профілі підходять для опорядження, як усередині, так і зовні приміщення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76" type="#_x0000_t75" style="width:107.25pt;height:59.25pt">
            <v:imagedata r:id="rId58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5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Заокруглений латунний профіль для опорядже</w:t>
      </w:r>
      <w:r w:rsidR="00AE35D8">
        <w:rPr>
          <w:lang w:val="uk-UA" w:eastAsia="en-US"/>
        </w:rPr>
        <w:t>н</w:t>
      </w:r>
      <w:r w:rsidRPr="008C4881">
        <w:rPr>
          <w:lang w:val="uk-UA" w:eastAsia="en-US"/>
        </w:rPr>
        <w:t>ня кромок ідеально підходить для використання як захисний профіль кутів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Товщина його вибрана відповідно до напруження, що буває в місцях інтенсивного переміщення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Латунні профілі придатні для опорядження як усередині, гак і зовні приміщення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77" type="#_x0000_t75" style="width:101.25pt;height:57pt">
            <v:imagedata r:id="rId59" o:title=""/>
          </v:shape>
        </w:pict>
      </w:r>
    </w:p>
    <w:p w:rsidR="00DE338B" w:rsidRDefault="004A0F39" w:rsidP="008C4881">
      <w:pPr>
        <w:ind w:firstLine="709"/>
        <w:rPr>
          <w:lang w:val="uk-UA" w:eastAsia="en-US"/>
        </w:rPr>
      </w:pPr>
      <w:r>
        <w:rPr>
          <w:lang w:val="uk-UA" w:eastAsia="en-US"/>
        </w:rPr>
        <w:br w:type="page"/>
      </w:r>
      <w:r w:rsidR="00BD7193" w:rsidRPr="008C4881">
        <w:rPr>
          <w:lang w:val="uk-UA" w:eastAsia="en-US"/>
        </w:rPr>
        <w:t>б</w:t>
      </w:r>
      <w:r w:rsidR="008C4881" w:rsidRPr="008C4881">
        <w:rPr>
          <w:lang w:val="uk-UA" w:eastAsia="en-US"/>
        </w:rPr>
        <w:t xml:space="preserve">. </w:t>
      </w:r>
      <w:r w:rsidR="00BD7193" w:rsidRPr="008C4881">
        <w:rPr>
          <w:lang w:val="uk-UA" w:eastAsia="en-US"/>
        </w:rPr>
        <w:t>Кутові стальні профілі для опорядження кромок керамічної плитки дуже мідні і тому придатні для будь-якого гину приміщень</w:t>
      </w:r>
      <w:r w:rsidR="008C4881" w:rsidRPr="008C4881">
        <w:rPr>
          <w:lang w:val="uk-UA" w:eastAsia="en-US"/>
        </w:rPr>
        <w:t xml:space="preserve">. </w:t>
      </w:r>
      <w:r w:rsidR="00BD7193" w:rsidRPr="008C4881">
        <w:rPr>
          <w:lang w:val="uk-UA" w:eastAsia="en-US"/>
        </w:rPr>
        <w:t>їх використання додільне в тих випадках, коли особливо важливі гігієнічні вимоги та хімічна стійкість</w:t>
      </w:r>
      <w:r w:rsidR="008C4881" w:rsidRPr="008C4881">
        <w:rPr>
          <w:lang w:val="uk-UA" w:eastAsia="en-US"/>
        </w:rPr>
        <w:t xml:space="preserve">. </w:t>
      </w:r>
      <w:r w:rsidR="00BD7193" w:rsidRPr="008C4881">
        <w:rPr>
          <w:lang w:val="uk-UA" w:eastAsia="en-US"/>
        </w:rPr>
        <w:t>Завдяки своїй кромковій грані ці профілі використовують як розділювач приміщення з різними підлоговими покриттями</w:t>
      </w:r>
      <w:r w:rsidR="008C4881" w:rsidRPr="008C4881">
        <w:rPr>
          <w:lang w:val="uk-UA" w:eastAsia="en-US"/>
        </w:rPr>
        <w:t xml:space="preserve">. </w:t>
      </w:r>
      <w:r w:rsidR="00BD7193" w:rsidRPr="008C4881">
        <w:rPr>
          <w:lang w:val="uk-UA" w:eastAsia="en-US"/>
        </w:rPr>
        <w:t>Виготовляють їх товщиною 8</w:t>
      </w:r>
      <w:r w:rsidR="008C4881" w:rsidRPr="008C4881">
        <w:rPr>
          <w:lang w:val="uk-UA" w:eastAsia="en-US"/>
        </w:rPr>
        <w:t xml:space="preserve">; </w:t>
      </w:r>
      <w:r w:rsidR="00BD7193" w:rsidRPr="008C4881">
        <w:rPr>
          <w:lang w:val="uk-UA" w:eastAsia="en-US"/>
        </w:rPr>
        <w:t>10</w:t>
      </w:r>
      <w:r w:rsidR="008C4881" w:rsidRPr="008C4881">
        <w:rPr>
          <w:lang w:val="uk-UA" w:eastAsia="en-US"/>
        </w:rPr>
        <w:t xml:space="preserve">; </w:t>
      </w:r>
      <w:r w:rsidR="00BD7193" w:rsidRPr="008C4881">
        <w:rPr>
          <w:lang w:val="uk-UA" w:eastAsia="en-US"/>
        </w:rPr>
        <w:t>12,5 мм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78" type="#_x0000_t75" style="width:125.25pt;height:72.75pt">
            <v:imagedata r:id="rId60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7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Заокруглені профілі з нержавіючої сталі дуже міцні і тому придатні для будь-якого типу приміщень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Дизайн заокругленого профілю ідеально підходить для опорядження плитки, укладеної на стіни і підлогу, особливо в тих місцях, де потрібна гігієна і хімічна стійкість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Цей профіль відрізняється стійкістю до всіх хімічних реагентів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Виготовляють його товщиною б</w:t>
      </w:r>
      <w:r w:rsidR="008C4881" w:rsidRPr="008C4881">
        <w:rPr>
          <w:lang w:val="uk-UA" w:eastAsia="en-US"/>
        </w:rPr>
        <w:t xml:space="preserve">; </w:t>
      </w:r>
      <w:r w:rsidRPr="008C4881">
        <w:rPr>
          <w:lang w:val="uk-UA" w:eastAsia="en-US"/>
        </w:rPr>
        <w:t>8</w:t>
      </w:r>
      <w:r w:rsidR="008C4881" w:rsidRPr="008C4881">
        <w:rPr>
          <w:lang w:val="uk-UA" w:eastAsia="en-US"/>
        </w:rPr>
        <w:t xml:space="preserve">; </w:t>
      </w:r>
      <w:r w:rsidRPr="008C4881">
        <w:rPr>
          <w:lang w:val="uk-UA" w:eastAsia="en-US"/>
        </w:rPr>
        <w:t>10 мм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79" type="#_x0000_t75" style="width:139.5pt;height:66.75pt">
            <v:imagedata r:id="rId61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8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Панелі із ПВХ з малюнком під мармур розроблені для того, щоб отримувати естетичний ефект справжнього мармуру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Дизайн панелі дає змогу використовувати її з плиткою різної товщини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Сьогодні існують панелі восьми різних кольорів</w:t>
      </w:r>
      <w:r w:rsidR="008C4881" w:rsidRPr="008C4881">
        <w:rPr>
          <w:lang w:val="uk-UA" w:eastAsia="en-US"/>
        </w:rPr>
        <w:t>.</w:t>
      </w:r>
    </w:p>
    <w:p w:rsidR="00DE338B" w:rsidRDefault="004A0F39" w:rsidP="008C4881">
      <w:pPr>
        <w:ind w:firstLine="709"/>
        <w:rPr>
          <w:lang w:eastAsia="en-US"/>
        </w:rPr>
      </w:pPr>
      <w:r>
        <w:rPr>
          <w:lang w:val="uk-UA" w:eastAsia="en-US"/>
        </w:rPr>
        <w:br w:type="page"/>
      </w:r>
      <w:r w:rsidR="00A94522">
        <w:rPr>
          <w:lang w:eastAsia="en-US"/>
        </w:rPr>
        <w:pict>
          <v:shape id="_x0000_i1080" type="#_x0000_t75" style="width:93pt;height:78.75pt">
            <v:imagedata r:id="rId62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9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Внутрішній увігнутий опоряджувальний профіль ПВХ забезпечує ідеальну обробку вертикальних або горизонтальних внутрішніх кутів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Може використовуватись, як для настінного покриття, так і для підлоги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Його перевагами є легке очищення кутів, використання на верхній площині облицювання кухні, замість деяких спеціальних керамічних деталей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Профіль придатний для укладання плитки товщиною 6</w:t>
      </w:r>
      <w:r w:rsidR="008C4881" w:rsidRPr="008C4881">
        <w:rPr>
          <w:lang w:val="uk-UA" w:eastAsia="en-US"/>
        </w:rPr>
        <w:t xml:space="preserve">; </w:t>
      </w:r>
      <w:r w:rsidRPr="008C4881">
        <w:rPr>
          <w:lang w:val="uk-UA" w:eastAsia="en-US"/>
        </w:rPr>
        <w:t>7</w:t>
      </w:r>
      <w:r w:rsidR="008C4881" w:rsidRPr="008C4881">
        <w:rPr>
          <w:lang w:val="uk-UA" w:eastAsia="en-US"/>
        </w:rPr>
        <w:t xml:space="preserve">; </w:t>
      </w:r>
      <w:r w:rsidRPr="008C4881">
        <w:rPr>
          <w:lang w:val="uk-UA" w:eastAsia="en-US"/>
        </w:rPr>
        <w:t>9</w:t>
      </w:r>
      <w:r w:rsidR="008C4881" w:rsidRPr="008C4881">
        <w:rPr>
          <w:lang w:val="uk-UA" w:eastAsia="en-US"/>
        </w:rPr>
        <w:t xml:space="preserve">; </w:t>
      </w:r>
      <w:r w:rsidRPr="008C4881">
        <w:rPr>
          <w:lang w:val="uk-UA" w:eastAsia="en-US"/>
        </w:rPr>
        <w:t>10 мм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81" type="#_x0000_t75" style="width:137.25pt;height:61.5pt">
            <v:imagedata r:id="rId63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Ю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Перехідний профіль забезпечує гарний перехід від покриття з керамічної плитки до покриття з більш тонкого матеріалу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такого, як ковролін, паркетна підлога, вінілове покриття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Також цей профіль може використовуватись для опорядження країв сходів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82" type="#_x0000_t75" style="width:93.75pt;height:48.75pt">
            <v:imagedata r:id="rId64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11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Еластичний ПИХ профіль поставляється у вигляді котушки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Ідеальний для виконання ущільнення між керамічними плитками в особливо</w:t>
      </w:r>
      <w:r w:rsidR="008C4881">
        <w:rPr>
          <w:lang w:val="uk-UA" w:eastAsia="en-US"/>
        </w:rPr>
        <w:t xml:space="preserve"> "</w:t>
      </w:r>
      <w:r w:rsidRPr="008C4881">
        <w:rPr>
          <w:lang w:val="uk-UA" w:eastAsia="en-US"/>
        </w:rPr>
        <w:t>складних</w:t>
      </w:r>
      <w:r w:rsidR="008C4881">
        <w:rPr>
          <w:lang w:val="uk-UA" w:eastAsia="en-US"/>
        </w:rPr>
        <w:t xml:space="preserve">" </w:t>
      </w:r>
      <w:r w:rsidRPr="008C4881">
        <w:rPr>
          <w:lang w:val="uk-UA" w:eastAsia="en-US"/>
        </w:rPr>
        <w:t>ситуаціях, скажімо, для оформлення периметра раковин і ванн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Крім цього, може використовуватись для заробки маленьких небажаних зазорів</w:t>
      </w:r>
      <w:r w:rsidR="008C4881" w:rsidRPr="008C4881">
        <w:rPr>
          <w:lang w:val="uk-UA" w:eastAsia="en-US"/>
        </w:rPr>
        <w:t>.</w:t>
      </w:r>
    </w:p>
    <w:p w:rsidR="00DE338B" w:rsidRDefault="004A0F39" w:rsidP="008C4881">
      <w:pPr>
        <w:ind w:firstLine="709"/>
        <w:rPr>
          <w:lang w:eastAsia="en-US"/>
        </w:rPr>
      </w:pPr>
      <w:r>
        <w:rPr>
          <w:lang w:val="uk-UA" w:eastAsia="en-US"/>
        </w:rPr>
        <w:br w:type="page"/>
      </w:r>
      <w:r w:rsidR="00A94522">
        <w:rPr>
          <w:lang w:eastAsia="en-US"/>
        </w:rPr>
        <w:pict>
          <v:shape id="_x0000_i1083" type="#_x0000_t75" style="width:73.5pt;height:52.5pt">
            <v:imagedata r:id="rId65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12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Ущільнювальний НИХ профіль із самоклейною для спрощення фіксації смужкою може бути зафіксований над або під плитками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val="en-US" w:eastAsia="en-US"/>
        </w:rPr>
      </w:pPr>
      <w:r>
        <w:rPr>
          <w:lang w:eastAsia="en-US"/>
        </w:rPr>
        <w:pict>
          <v:shape id="_x0000_i1084" type="#_x0000_t75" style="width:54pt;height:57.75pt">
            <v:imagedata r:id="rId66" o:title=""/>
          </v:shape>
        </w:pict>
      </w:r>
    </w:p>
    <w:p w:rsidR="0072202C" w:rsidRPr="0072202C" w:rsidRDefault="0072202C" w:rsidP="008C4881">
      <w:pPr>
        <w:ind w:firstLine="709"/>
        <w:rPr>
          <w:lang w:val="en-US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13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Роздільний профіль з латуні установлюють па клей між двома покриттями підлоги під час укладання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Цей профіль може використовуватись також і з неоднаковим покриттям підлоги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плитки, паркету</w:t>
      </w:r>
      <w:r w:rsidR="008C4881" w:rsidRPr="008C4881">
        <w:rPr>
          <w:lang w:val="uk-UA" w:eastAsia="en-US"/>
        </w:rPr>
        <w:t xml:space="preserve">). </w:t>
      </w:r>
      <w:r w:rsidRPr="008C4881">
        <w:rPr>
          <w:lang w:val="uk-UA" w:eastAsia="en-US"/>
        </w:rPr>
        <w:t>Щільність і ширина цього покриття дає можливість полірувати підлогу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85" type="#_x0000_t75" style="width:114pt;height:82.5pt">
            <v:imagedata r:id="rId67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14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Латунний профіль використовують для закриття стиків, які розміщуються між двома покриттями підлоги, в тому числі покриттями різного виду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плитка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паркет</w:t>
      </w:r>
      <w:r w:rsidR="008C4881" w:rsidRPr="008C4881">
        <w:rPr>
          <w:lang w:val="uk-UA" w:eastAsia="en-US"/>
        </w:rPr>
        <w:t xml:space="preserve">). </w:t>
      </w:r>
      <w:r w:rsidRPr="008C4881">
        <w:rPr>
          <w:lang w:val="uk-UA" w:eastAsia="en-US"/>
        </w:rPr>
        <w:t>Цей профіль закриває вільний простір для розширення підлогових покриттів з гарним естетичним ефектом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Може установлюватись після укладання покриттів</w:t>
      </w:r>
      <w:r w:rsidR="008C4881" w:rsidRPr="008C4881">
        <w:rPr>
          <w:lang w:val="uk-UA" w:eastAsia="en-US"/>
        </w:rPr>
        <w:t>.</w:t>
      </w:r>
    </w:p>
    <w:p w:rsidR="00DE338B" w:rsidRDefault="0072202C" w:rsidP="0072202C">
      <w:pPr>
        <w:pStyle w:val="2"/>
        <w:rPr>
          <w:lang w:val="uk-UA"/>
        </w:rPr>
      </w:pPr>
      <w:r>
        <w:rPr>
          <w:lang w:val="uk-UA"/>
        </w:rPr>
        <w:br w:type="page"/>
      </w:r>
      <w:bookmarkStart w:id="7" w:name="_Toc270792179"/>
      <w:r w:rsidR="00BD7193" w:rsidRPr="008C4881">
        <w:rPr>
          <w:lang w:val="uk-UA"/>
        </w:rPr>
        <w:t>8</w:t>
      </w:r>
      <w:r w:rsidR="008C4881" w:rsidRPr="008C4881">
        <w:rPr>
          <w:lang w:val="uk-UA"/>
        </w:rPr>
        <w:t xml:space="preserve">. </w:t>
      </w:r>
      <w:r w:rsidR="00BD7193" w:rsidRPr="008C4881">
        <w:rPr>
          <w:lang w:val="uk-UA"/>
        </w:rPr>
        <w:t>Опорядження кромок керамічної плитки</w:t>
      </w:r>
      <w:r w:rsidR="008C4881" w:rsidRPr="008C4881">
        <w:rPr>
          <w:lang w:val="uk-UA"/>
        </w:rPr>
        <w:t xml:space="preserve">. </w:t>
      </w:r>
      <w:r w:rsidR="00BD7193" w:rsidRPr="008C4881">
        <w:rPr>
          <w:lang w:val="uk-UA"/>
        </w:rPr>
        <w:t>Опорядження кромок зовнішніх кутів, при обли</w:t>
      </w:r>
      <w:r w:rsidR="00AE35D8">
        <w:rPr>
          <w:lang w:val="uk-UA"/>
        </w:rPr>
        <w:t>ц</w:t>
      </w:r>
      <w:r w:rsidR="00BD7193" w:rsidRPr="008C4881">
        <w:rPr>
          <w:lang w:val="uk-UA"/>
        </w:rPr>
        <w:t>юванні стін</w:t>
      </w:r>
      <w:bookmarkEnd w:id="7"/>
    </w:p>
    <w:p w:rsidR="00DE338B" w:rsidRDefault="00DE338B" w:rsidP="008C4881">
      <w:pPr>
        <w:ind w:firstLine="709"/>
        <w:rPr>
          <w:i/>
          <w:iCs/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86" type="#_x0000_t75" style="width:131.25pt;height:441pt">
            <v:imagedata r:id="rId68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Ознайомлюються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з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місцем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облицювання, опорядженням кромок керамічної плитки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3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Заґрунтовують і зашпакльовують виступ для подальшого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облицювання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з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опорядженням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х^ кромок плитки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2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Підготовляють інструменти та матеріали для опорядження виступу стіни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4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Відміряють кутові елементи, довжина яких повинна бути коротшою за розмір трійникового профілю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кутові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декоративні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5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Відрізають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ножівкою елементи</w:t>
      </w:r>
      <w:r w:rsidR="008C4881" w:rsidRPr="008C4881">
        <w:rPr>
          <w:lang w:val="uk-UA" w:eastAsia="en-US"/>
        </w:rPr>
        <w:t>.</w:t>
      </w:r>
    </w:p>
    <w:p w:rsidR="00AE35D8" w:rsidRDefault="00AE35D8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87" type="#_x0000_t75" style="width:129.75pt;height:63.75pt">
            <v:imagedata r:id="rId69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6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Облицьовують фасадний бік виступу керамічною плиткою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88" type="#_x0000_t75" style="width:130.5pt;height:63.75pt">
            <v:imagedata r:id="rId70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7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Наносять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шар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мастики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на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верхній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бік виступу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89" type="#_x0000_t75" style="width:138.75pt;height:78pt">
            <v:imagedata r:id="rId71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8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Укладають декоративний кутовий профіль на мастику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90" type="#_x0000_t75" style="width:1in;height:110.25pt">
            <v:imagedata r:id="rId72" o:title=""/>
          </v:shape>
        </w:pict>
      </w:r>
    </w:p>
    <w:p w:rsidR="00DE338B" w:rsidRDefault="004A0F39" w:rsidP="008C4881">
      <w:pPr>
        <w:ind w:firstLine="709"/>
        <w:rPr>
          <w:lang w:val="uk-UA" w:eastAsia="en-US"/>
        </w:rPr>
      </w:pPr>
      <w:r>
        <w:rPr>
          <w:lang w:eastAsia="en-US"/>
        </w:rPr>
        <w:br w:type="page"/>
      </w:r>
      <w:r w:rsidR="00BD7193" w:rsidRPr="008C4881">
        <w:rPr>
          <w:lang w:val="uk-UA" w:eastAsia="en-US"/>
        </w:rPr>
        <w:t>9</w:t>
      </w:r>
      <w:r w:rsidR="008C4881" w:rsidRPr="008C4881">
        <w:rPr>
          <w:lang w:val="uk-UA" w:eastAsia="en-US"/>
        </w:rPr>
        <w:t xml:space="preserve">. </w:t>
      </w:r>
      <w:r w:rsidR="00BD7193" w:rsidRPr="008C4881">
        <w:rPr>
          <w:lang w:val="uk-UA" w:eastAsia="en-US"/>
        </w:rPr>
        <w:t>Встановлюють декоративний профіль червоною смужкою вздовж облицювальної фасадної грані і притискають так, щоб мастика заповнила отвори профілю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Ю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Установлюють плитку на мастику, виставляють за декоративним профілем і притискають до основи так, щоб край плитки став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упритул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до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краю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профілю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91" type="#_x0000_t75" style="width:69.75pt;height:63.75pt">
            <v:imagedata r:id="rId73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11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Укладають решту плитки біля кута ребер, крім перерубленої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92" type="#_x0000_t75" style="width:78.75pt;height:38.25pt">
            <v:imagedata r:id="rId74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12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Наносять шар мастики на бокову грань, укладають декоративний профіль і установлюють плитку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93" type="#_x0000_t75" style="width:120pt;height:98.25pt">
            <v:imagedata r:id="rId75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13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Відклеюють червону смужку висоти профілю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94" type="#_x0000_t75" style="width:136.5pt;height:68.25pt">
            <v:imagedata r:id="rId76" o:title=""/>
          </v:shape>
        </w:pict>
      </w:r>
    </w:p>
    <w:p w:rsidR="00DE338B" w:rsidRDefault="004A0F39" w:rsidP="008C4881">
      <w:pPr>
        <w:ind w:firstLine="709"/>
        <w:rPr>
          <w:lang w:val="uk-UA" w:eastAsia="en-US"/>
        </w:rPr>
      </w:pPr>
      <w:r>
        <w:rPr>
          <w:lang w:eastAsia="en-US"/>
        </w:rPr>
        <w:br w:type="page"/>
      </w:r>
      <w:r w:rsidR="00BD7193" w:rsidRPr="008C4881">
        <w:rPr>
          <w:lang w:val="uk-UA" w:eastAsia="en-US"/>
        </w:rPr>
        <w:t>14</w:t>
      </w:r>
      <w:r w:rsidR="008C4881" w:rsidRPr="008C4881">
        <w:rPr>
          <w:lang w:val="uk-UA" w:eastAsia="en-US"/>
        </w:rPr>
        <w:t xml:space="preserve">. </w:t>
      </w:r>
      <w:r w:rsidR="00BD7193" w:rsidRPr="008C4881">
        <w:rPr>
          <w:lang w:val="uk-UA" w:eastAsia="en-US"/>
        </w:rPr>
        <w:t>Укладають профілі</w:t>
      </w:r>
      <w:r w:rsidR="008C4881" w:rsidRPr="008C4881">
        <w:rPr>
          <w:lang w:val="uk-UA" w:eastAsia="en-US"/>
        </w:rPr>
        <w:t xml:space="preserve">) </w:t>
      </w:r>
      <w:r w:rsidR="00BD7193" w:rsidRPr="008C4881">
        <w:rPr>
          <w:lang w:val="uk-UA" w:eastAsia="en-US"/>
        </w:rPr>
        <w:t>на мастику, а поверх нього останній ряд обрізаної плитки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95" type="#_x0000_t75" style="width:118.5pt;height:114.75pt">
            <v:imagedata r:id="rId77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15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Установлюють трійниковий кутовий елемент, вставляючи його виступи у профіль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i/>
          <w:iCs/>
          <w:lang w:val="uk-UA" w:eastAsia="en-US"/>
        </w:rPr>
      </w:pPr>
      <w:r w:rsidRPr="008C4881">
        <w:rPr>
          <w:i/>
          <w:iCs/>
          <w:lang w:val="uk-UA" w:eastAsia="en-US"/>
        </w:rPr>
        <w:t>Опорядження кромок внутрішніх кутів, при облицюванні стін</w:t>
      </w:r>
      <w:r w:rsidR="008C4881" w:rsidRPr="008C4881">
        <w:rPr>
          <w:i/>
          <w:iCs/>
          <w:lang w:val="uk-UA" w:eastAsia="en-US"/>
        </w:rPr>
        <w:t>.</w:t>
      </w:r>
    </w:p>
    <w:p w:rsidR="00DE338B" w:rsidRDefault="004A0F39" w:rsidP="008C4881">
      <w:pPr>
        <w:ind w:firstLine="709"/>
        <w:rPr>
          <w:lang w:eastAsia="en-US"/>
        </w:rPr>
      </w:pPr>
      <w:r>
        <w:rPr>
          <w:i/>
          <w:iCs/>
          <w:lang w:val="uk-UA" w:eastAsia="en-US"/>
        </w:rPr>
        <w:br w:type="page"/>
      </w:r>
      <w:r w:rsidR="00A94522">
        <w:rPr>
          <w:lang w:eastAsia="en-US"/>
        </w:rPr>
        <w:pict>
          <v:shape id="_x0000_i1096" type="#_x0000_t75" style="width:154.5pt;height:598.5pt">
            <v:imagedata r:id="rId78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Ознайомлюються з місцем укладання плитки під внутрішнім кутом з опорядженням декоративним профілем із ПВХ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2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Вибирають опоряджувальний елемент, інструмент та клейову мастику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3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Підготовляють поверхню стіни до облицювання, зашпакльовуючи і грунтуючи її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4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Відміряють довжину декоративного профілю з урахуванням товщини клейової мастики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5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Відрізають ножем декоративний профіль необхідної довжини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97" type="#_x0000_t75" style="width:115.5pt;height:68.25pt">
            <v:imagedata r:id="rId79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б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Щоб перевірити, чи підходить декоративний профіль до облицювальної плитки, прикладіть її до внутрішнього ребра увігнутого елемента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98" type="#_x0000_t75" style="width:111.75pt;height:60.75pt">
            <v:imagedata r:id="rId80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7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Якщо плитка виявиться вищою, ніж увігнута частина профілю, відклеюють смужку висоти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099" type="#_x0000_t75" style="width:81pt;height:87pt">
            <v:imagedata r:id="rId81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8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Наносять клейову мастику на внутрішній кут стіни зубчастим шпателем</w:t>
      </w:r>
      <w:r w:rsidR="008C4881" w:rsidRPr="008C4881">
        <w:rPr>
          <w:lang w:val="uk-UA" w:eastAsia="en-US"/>
        </w:rPr>
        <w:t>.</w:t>
      </w:r>
    </w:p>
    <w:p w:rsidR="00DE338B" w:rsidRDefault="004A0F39" w:rsidP="008C4881">
      <w:pPr>
        <w:ind w:firstLine="709"/>
        <w:rPr>
          <w:lang w:eastAsia="en-US"/>
        </w:rPr>
      </w:pPr>
      <w:r>
        <w:rPr>
          <w:lang w:val="uk-UA" w:eastAsia="en-US"/>
        </w:rPr>
        <w:br w:type="page"/>
      </w:r>
      <w:r w:rsidR="00A94522">
        <w:rPr>
          <w:lang w:eastAsia="en-US"/>
        </w:rPr>
        <w:pict>
          <v:shape id="_x0000_i1100" type="#_x0000_t75" style="width:132pt;height:74.25pt">
            <v:imagedata r:id="rId82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9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Укладають кутовий опоряджувальний профіль на мастику і притискають так, щоб мастика заповнила отвори на полицях профілю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101" type="#_x0000_t75" style="width:151.5pt;height:100.5pt">
            <v:imagedata r:id="rId83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Ю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Розрівнюють шпателем мастику по полиці профілю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102" type="#_x0000_t75" style="width:84pt;height:66.75pt">
            <v:imagedata r:id="rId84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11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Установлюють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плитку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на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мастику, виставляють за ребром декоративного кутового профілю і притискають до основи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103" type="#_x0000_t75" style="width:99.75pt;height:66.75pt">
            <v:imagedata r:id="rId85" o:title=""/>
          </v:shape>
        </w:pict>
      </w:r>
    </w:p>
    <w:p w:rsidR="00AE35D8" w:rsidRDefault="00AE35D8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12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Для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надійнішого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установлення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плитки профілю вставляють розпірки, які забезпечують рівність швів по всій поверхні облицювання</w:t>
      </w:r>
      <w:r w:rsidR="008C4881" w:rsidRPr="008C4881">
        <w:rPr>
          <w:lang w:val="uk-UA" w:eastAsia="en-US"/>
        </w:rPr>
        <w:t>.</w:t>
      </w:r>
    </w:p>
    <w:p w:rsidR="00DE338B" w:rsidRDefault="004A0F39" w:rsidP="008C4881">
      <w:pPr>
        <w:ind w:firstLine="709"/>
        <w:rPr>
          <w:lang w:eastAsia="en-US"/>
        </w:rPr>
      </w:pPr>
      <w:r>
        <w:rPr>
          <w:lang w:val="uk-UA" w:eastAsia="en-US"/>
        </w:rPr>
        <w:br w:type="page"/>
      </w:r>
      <w:r w:rsidR="00A94522">
        <w:rPr>
          <w:lang w:eastAsia="en-US"/>
        </w:rPr>
        <w:pict>
          <v:shape id="_x0000_i1104" type="#_x0000_t75" style="width:111.75pt;height:85.5pt">
            <v:imagedata r:id="rId86" o:title=""/>
          </v:shape>
        </w:pic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Pr="004A0F39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13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Так само наносять мастику па планку профілю з іншого боку, встановлюють плитку і притискають до основи</w:t>
      </w:r>
      <w:r w:rsidR="008C4881" w:rsidRPr="008C4881">
        <w:rPr>
          <w:lang w:val="uk-UA" w:eastAsia="en-US"/>
        </w:rPr>
        <w:t>.</w:t>
      </w:r>
    </w:p>
    <w:p w:rsidR="00DE338B" w:rsidRPr="004A0F39" w:rsidRDefault="00DE338B" w:rsidP="008C4881">
      <w:pPr>
        <w:ind w:firstLine="709"/>
        <w:rPr>
          <w:lang w:eastAsia="en-US"/>
        </w:rPr>
      </w:pPr>
    </w:p>
    <w:p w:rsidR="00DE338B" w:rsidRDefault="00A94522" w:rsidP="008C4881">
      <w:pPr>
        <w:ind w:firstLine="709"/>
        <w:rPr>
          <w:lang w:val="en-US" w:eastAsia="en-US"/>
        </w:rPr>
      </w:pPr>
      <w:r>
        <w:rPr>
          <w:lang w:eastAsia="en-US"/>
        </w:rPr>
        <w:pict>
          <v:shape id="_x0000_i1105" type="#_x0000_t75" style="width:121.5pt;height:115.5pt">
            <v:imagedata r:id="rId87" o:title=""/>
          </v:shape>
        </w:pict>
      </w:r>
    </w:p>
    <w:p w:rsidR="00DE338B" w:rsidRDefault="00DE338B" w:rsidP="008C4881">
      <w:pPr>
        <w:ind w:firstLine="709"/>
        <w:rPr>
          <w:lang w:val="en-US" w:eastAsia="en-US"/>
        </w:rPr>
      </w:pPr>
    </w:p>
    <w:p w:rsidR="00DE338B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14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Далі установлюють решту плитки,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утворюючи внутрішній кут облицювання стіни</w:t>
      </w:r>
      <w:r w:rsidR="008C4881" w:rsidRPr="008C4881">
        <w:rPr>
          <w:lang w:val="uk-UA" w:eastAsia="en-US"/>
        </w:rPr>
        <w:t>.</w:t>
      </w:r>
    </w:p>
    <w:p w:rsidR="0072202C" w:rsidRDefault="0072202C" w:rsidP="008C4881">
      <w:pPr>
        <w:ind w:firstLine="709"/>
        <w:rPr>
          <w:i/>
          <w:iCs/>
          <w:lang w:val="uk-UA" w:eastAsia="en-US"/>
        </w:rPr>
      </w:pPr>
    </w:p>
    <w:p w:rsidR="00DE338B" w:rsidRDefault="00BD7193" w:rsidP="0072202C">
      <w:pPr>
        <w:pStyle w:val="2"/>
        <w:rPr>
          <w:lang w:val="uk-UA"/>
        </w:rPr>
      </w:pPr>
      <w:bookmarkStart w:id="8" w:name="_Toc270792180"/>
      <w:r w:rsidRPr="008C4881">
        <w:rPr>
          <w:lang w:val="uk-UA"/>
        </w:rPr>
        <w:t>9</w:t>
      </w:r>
      <w:r w:rsidR="008C4881" w:rsidRPr="008C4881">
        <w:rPr>
          <w:lang w:val="uk-UA"/>
        </w:rPr>
        <w:t xml:space="preserve">. </w:t>
      </w:r>
      <w:r w:rsidRPr="008C4881">
        <w:rPr>
          <w:lang w:val="uk-UA"/>
        </w:rPr>
        <w:t>Дефекти плиткових облицювань і їх усунення</w:t>
      </w:r>
      <w:bookmarkEnd w:id="8"/>
    </w:p>
    <w:p w:rsidR="0072202C" w:rsidRPr="0072202C" w:rsidRDefault="0072202C" w:rsidP="0072202C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Усунення дефектів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При облицьовуванні стін і перегородок можливі наступні дефекти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Відшаровування плиток від прошарку розчину в результаті усадки при твердінні потовщеного шару розчину або вживання жирних розчинів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з великим змістом терпкого</w:t>
      </w:r>
      <w:r w:rsidR="008C4881" w:rsidRPr="008C4881">
        <w:rPr>
          <w:lang w:val="uk-UA" w:eastAsia="en-US"/>
        </w:rPr>
        <w:t xml:space="preserve">). </w:t>
      </w:r>
      <w:r w:rsidRPr="008C4881">
        <w:rPr>
          <w:lang w:val="uk-UA" w:eastAsia="en-US"/>
        </w:rPr>
        <w:t>Такі ж пошкодження відбуваються при різкому нагріві фанерованої поверхні, що знаходиться в місцях розташування опалювальних приладів, а також через брудну, погано обчищену від пилу тильної сторони плиток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Відшаровування облицьовування разом з прошарком розчину відбувається при нерівномірному осіданні будівлі, вібраційних коливаннях конструкції, хиткості підстави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Крізні тріщини у фанерованій поверхні можуть з'явитися по лінії швів або через облицювальну плитку в результаті осадкових деформацій будівлі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Спотворення малюнка виникає в результаті неякісного виконання облицьовування, укладання дефектних плиток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Знайдені дефекти облицьовування усувають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Ділянки облицьовування біля дефектних місць перевіряють простукуванням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Знайдені плитки, що при цьому відшарувалися, обережно знімають, щоб не пошкодити і використати повторно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Дефектні плитки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з тріщинами, відбитими гранями і ін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видаляють по частинах за допомогою скарпеля або зубила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Плитку, що видаляється, вибивають невеликими шматочками від середини до країв, щоб не пошкодити грані суміжних плиток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Якщо на місці плиток, що відстали або пошкоджених, зберігся міцний прошарок розчину, то її не видаляють, щоб не припуститися відшаровування сусідніх ділянок облицьовування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При наклеюванні плиток на шар мастики стежать, щоб їх лицьова поверхня не виступала з площини облицьовування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Плитки при невеликому об'ємі робіт, що відшарувалися, встановлюють на густотертих білилах, світлих емалевих фарбах або на синтетичних мастиках ПЦ і КЦП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Пустки в прошарку розчину заздалегідь закладають розчином, щоб наклеювані плитки прилягали всією тильною поверхнею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Пошкоджені місця облицьовування, укладеного на глинобитумной мастиці, виправляють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Для цього полум'ям паяльної лампи плитку прогрівають протягом 0,5 мін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Потім кінцем шпателя або стамески плитку відділяють від прошарку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Для повторного використовування знятих плиток залишки мастики із стіни видаляють дрантям, змоченим в гасі або водному розчині оцту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100-125 г оцту на 0,5 л води</w:t>
      </w:r>
      <w:r w:rsidR="008C4881" w:rsidRPr="008C4881">
        <w:rPr>
          <w:lang w:val="uk-UA" w:eastAsia="en-US"/>
        </w:rPr>
        <w:t>).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Обробка фанерованої поверхні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Облицьовування очищають від потьоків розчину і мастики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Сліди розчину видаляють, протираючи лицьову сторону спочатку вологою, а потім сухим дрантям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Забруднення мастикою</w:t>
      </w:r>
      <w:r w:rsidR="00AE35D8">
        <w:rPr>
          <w:lang w:val="uk-UA" w:eastAsia="en-US"/>
        </w:rPr>
        <w:t xml:space="preserve"> очищають дрантям, змоченим в ке</w:t>
      </w:r>
      <w:r w:rsidRPr="008C4881">
        <w:rPr>
          <w:lang w:val="uk-UA" w:eastAsia="en-US"/>
        </w:rPr>
        <w:t>росині, скипидарі або іншому розчиннику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Патьоки затверділого розчину або мастики не можна зіскоблювати ножем або іншими твердими предметами, щоб не подряпати лицьову поверхню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Шви заповнюють цементним розчином складу 1</w:t>
      </w:r>
      <w:r w:rsidR="008C4881" w:rsidRPr="008C4881">
        <w:rPr>
          <w:lang w:val="uk-UA" w:eastAsia="en-US"/>
        </w:rPr>
        <w:t xml:space="preserve">: </w:t>
      </w:r>
      <w:r w:rsidRPr="008C4881">
        <w:rPr>
          <w:lang w:val="uk-UA" w:eastAsia="en-US"/>
        </w:rPr>
        <w:t>1 або 1</w:t>
      </w:r>
      <w:r w:rsidR="008C4881" w:rsidRPr="008C4881">
        <w:rPr>
          <w:lang w:val="uk-UA" w:eastAsia="en-US"/>
        </w:rPr>
        <w:t xml:space="preserve">: </w:t>
      </w:r>
      <w:r w:rsidRPr="008C4881">
        <w:rPr>
          <w:lang w:val="uk-UA" w:eastAsia="en-US"/>
        </w:rPr>
        <w:t>2 незалежно від того, на мастиці або на розчині встановлені плитки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Порцію розчину накладають на дерев'яну терку з робочою поверхнею з губчастої гуми або на шпатель, обтягнутий гумою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Потім рухом терки або шпателя вздовж і поперек шва розчин вмазують в поглиблення між плитками</w:t>
      </w:r>
      <w:r w:rsidR="008C4881">
        <w:rPr>
          <w:lang w:val="uk-UA" w:eastAsia="en-US"/>
        </w:rPr>
        <w:t>."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Розчини для закладення швів, приготовані на білому портландцементі або з добавкою вапнякової муки, малопомітні на поверхні з білої глазурованої плитки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Для контрасту шви на лицьовій поверхні заповнюють кольоровими розчинами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З білим кольором облицювальної плитки добре гармонують розширені шви зеленого кольору, з голубою глазурованою плиткою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шви білого кольору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Після заповнення швів облицьовування захищають від забруднення при виконанні подальших обробних робі</w:t>
      </w:r>
      <w:r w:rsidR="008C4881">
        <w:rPr>
          <w:lang w:val="uk-UA" w:eastAsia="en-US"/>
        </w:rPr>
        <w:t>т.</w:t>
      </w:r>
      <w:r w:rsidR="00AE35D8">
        <w:rPr>
          <w:lang w:val="uk-UA" w:eastAsia="en-US"/>
        </w:rPr>
        <w:t xml:space="preserve"> Д</w:t>
      </w:r>
      <w:r w:rsidRPr="008C4881">
        <w:rPr>
          <w:lang w:val="uk-UA" w:eastAsia="en-US"/>
        </w:rPr>
        <w:t>ля цього її поверхню заклеюють папером або покривають тонким шаром гіпсового або крейдяного тесту, що видаляється при остаточному очищенні лицьової сторони облицьовування</w:t>
      </w:r>
      <w:r w:rsidR="008C4881" w:rsidRPr="008C4881">
        <w:rPr>
          <w:lang w:val="uk-UA" w:eastAsia="en-US"/>
        </w:rPr>
        <w:t>.</w:t>
      </w:r>
    </w:p>
    <w:p w:rsidR="0072202C" w:rsidRDefault="0072202C" w:rsidP="008C4881">
      <w:pPr>
        <w:ind w:firstLine="709"/>
        <w:rPr>
          <w:i/>
          <w:iCs/>
          <w:lang w:val="uk-UA" w:eastAsia="en-US"/>
        </w:rPr>
      </w:pPr>
    </w:p>
    <w:p w:rsidR="00DE338B" w:rsidRDefault="00BD7193" w:rsidP="0072202C">
      <w:pPr>
        <w:pStyle w:val="2"/>
        <w:rPr>
          <w:lang w:val="uk-UA"/>
        </w:rPr>
      </w:pPr>
      <w:bookmarkStart w:id="9" w:name="_Toc270792181"/>
      <w:r w:rsidRPr="008C4881">
        <w:rPr>
          <w:lang w:val="uk-UA"/>
        </w:rPr>
        <w:t>10</w:t>
      </w:r>
      <w:r w:rsidR="008C4881" w:rsidRPr="008C4881">
        <w:rPr>
          <w:lang w:val="uk-UA"/>
        </w:rPr>
        <w:t xml:space="preserve">. </w:t>
      </w:r>
      <w:r w:rsidRPr="008C4881">
        <w:rPr>
          <w:lang w:val="uk-UA"/>
        </w:rPr>
        <w:t>Оцінка якості облицювання</w:t>
      </w:r>
      <w:bookmarkEnd w:id="9"/>
    </w:p>
    <w:p w:rsidR="0072202C" w:rsidRDefault="0072202C" w:rsidP="008C4881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Під якістю облицювання розуміють його відповідність робочим кресленням і вимогам нормативних документів</w:t>
      </w:r>
      <w:r w:rsidR="008C4881" w:rsidRPr="008C4881">
        <w:rPr>
          <w:lang w:val="uk-UA" w:eastAsia="en-US"/>
        </w:rPr>
        <w:t>.</w:t>
      </w:r>
    </w:p>
    <w:p w:rsidR="00DE338B" w:rsidRPr="004A0F39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2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Контролюючи якість облицювальної поверхні, перевіряють відповідність матеріалу і малюнку облицювання проекту</w:t>
      </w:r>
      <w:r w:rsidR="008C4881" w:rsidRPr="008C4881">
        <w:rPr>
          <w:lang w:val="uk-UA" w:eastAsia="en-US"/>
        </w:rPr>
        <w:t>.</w:t>
      </w:r>
    </w:p>
    <w:p w:rsidR="00DE338B" w:rsidRDefault="004A0F39" w:rsidP="008C4881">
      <w:pPr>
        <w:ind w:firstLine="709"/>
        <w:rPr>
          <w:lang w:eastAsia="en-US"/>
        </w:rPr>
      </w:pPr>
      <w:r w:rsidRPr="004A0F39">
        <w:rPr>
          <w:lang w:val="uk-UA" w:eastAsia="en-US"/>
        </w:rPr>
        <w:br w:type="page"/>
      </w:r>
      <w:r w:rsidR="00A94522">
        <w:rPr>
          <w:lang w:eastAsia="en-US"/>
        </w:rPr>
        <w:pict>
          <v:shape id="_x0000_i1106" type="#_x0000_t75" style="width:165.75pt;height:476.25pt">
            <v:imagedata r:id="rId88" o:title=""/>
          </v:shape>
        </w:pict>
      </w:r>
    </w:p>
    <w:p w:rsidR="00DE338B" w:rsidRDefault="00DE338B" w:rsidP="008C4881">
      <w:pPr>
        <w:ind w:firstLine="709"/>
        <w:rPr>
          <w:lang w:val="en-US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З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Шви між плитками повинні бути</w:t>
      </w:r>
      <w:r w:rsidR="008C4881" w:rsidRPr="008C4881">
        <w:rPr>
          <w:lang w:val="uk-UA" w:eastAsia="en-US"/>
        </w:rPr>
        <w:t>: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заповненими</w:t>
      </w:r>
      <w:r w:rsidR="008C4881" w:rsidRPr="008C4881">
        <w:rPr>
          <w:lang w:val="uk-UA" w:eastAsia="en-US"/>
        </w:rPr>
        <w:t>;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прямолінійними</w:t>
      </w:r>
      <w:r w:rsidR="008C4881" w:rsidRPr="008C4881">
        <w:rPr>
          <w:lang w:val="uk-UA" w:eastAsia="en-US"/>
        </w:rPr>
        <w:t>;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взаємно перпендикулярними</w:t>
      </w:r>
      <w:r w:rsidR="008C4881" w:rsidRPr="008C4881">
        <w:rPr>
          <w:lang w:val="uk-UA" w:eastAsia="en-US"/>
        </w:rPr>
        <w:t>;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однакової ширини</w:t>
      </w:r>
      <w:r w:rsidR="008C4881" w:rsidRPr="008C4881">
        <w:rPr>
          <w:lang w:val="uk-UA" w:eastAsia="en-US"/>
        </w:rPr>
        <w:t>.</w:t>
      </w:r>
    </w:p>
    <w:p w:rsidR="00DE338B" w:rsidRPr="004A0F39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4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Поверхні, облицьовані одноколірними виробами,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повинні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бути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однотипними,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а опоряджені плитками з природного каменю мати плавний перехід відтінків</w:t>
      </w:r>
      <w:r w:rsidR="008C4881" w:rsidRPr="008C4881">
        <w:rPr>
          <w:lang w:val="uk-UA" w:eastAsia="en-US"/>
        </w:rPr>
        <w:t>.</w:t>
      </w:r>
    </w:p>
    <w:p w:rsidR="00DE338B" w:rsidRDefault="004A0F39" w:rsidP="008C4881">
      <w:pPr>
        <w:ind w:firstLine="709"/>
        <w:rPr>
          <w:lang w:eastAsia="en-US"/>
        </w:rPr>
      </w:pPr>
      <w:r w:rsidRPr="004A0F39">
        <w:rPr>
          <w:lang w:eastAsia="en-US"/>
        </w:rPr>
        <w:br w:type="page"/>
      </w:r>
      <w:r w:rsidR="00A94522">
        <w:rPr>
          <w:lang w:eastAsia="en-US"/>
        </w:rPr>
        <w:pict>
          <v:shape id="_x0000_i1107" type="#_x0000_t75" style="width:84.75pt;height:84.75pt">
            <v:imagedata r:id="rId89" o:title=""/>
          </v:shape>
        </w:pict>
      </w:r>
    </w:p>
    <w:p w:rsidR="00DE338B" w:rsidRDefault="00DE338B" w:rsidP="008C4881">
      <w:pPr>
        <w:ind w:firstLine="709"/>
        <w:rPr>
          <w:lang w:val="en-US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5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Облицьована поверхня повніша бути</w:t>
      </w:r>
      <w:r w:rsidR="008C4881" w:rsidRPr="008C4881">
        <w:rPr>
          <w:lang w:val="uk-UA" w:eastAsia="en-US"/>
        </w:rPr>
        <w:t>:</w:t>
      </w:r>
    </w:p>
    <w:p w:rsidR="00DE338B" w:rsidRPr="004A0F39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без тріщин</w:t>
      </w:r>
      <w:r w:rsidR="008C4881" w:rsidRPr="008C4881">
        <w:rPr>
          <w:lang w:val="uk-UA" w:eastAsia="en-US"/>
        </w:rPr>
        <w:t>;</w:t>
      </w:r>
    </w:p>
    <w:p w:rsidR="00DE338B" w:rsidRPr="004A0F39" w:rsidRDefault="00DE338B" w:rsidP="008C4881">
      <w:pPr>
        <w:ind w:firstLine="709"/>
        <w:rPr>
          <w:lang w:eastAsia="en-US"/>
        </w:rPr>
      </w:pPr>
    </w:p>
    <w:p w:rsidR="00DE338B" w:rsidRDefault="00A94522" w:rsidP="008C4881">
      <w:pPr>
        <w:ind w:firstLine="709"/>
        <w:rPr>
          <w:lang w:val="en-US" w:eastAsia="en-US"/>
        </w:rPr>
      </w:pPr>
      <w:r>
        <w:rPr>
          <w:lang w:eastAsia="en-US"/>
        </w:rPr>
        <w:pict>
          <v:shape id="_x0000_i1108" type="#_x0000_t75" style="width:69pt;height:69pt">
            <v:imagedata r:id="rId90" o:title=""/>
          </v:shape>
        </w:pict>
      </w:r>
    </w:p>
    <w:p w:rsidR="00DE338B" w:rsidRPr="00DE338B" w:rsidRDefault="00DE338B" w:rsidP="008C4881">
      <w:pPr>
        <w:ind w:firstLine="709"/>
        <w:rPr>
          <w:lang w:val="en-US" w:eastAsia="en-US"/>
        </w:rPr>
      </w:pPr>
    </w:p>
    <w:p w:rsidR="00DE338B" w:rsidRDefault="00BD7193" w:rsidP="008C4881">
      <w:pPr>
        <w:ind w:firstLine="709"/>
        <w:rPr>
          <w:lang w:val="en-US" w:eastAsia="en-US"/>
        </w:rPr>
      </w:pPr>
      <w:r w:rsidRPr="008C4881">
        <w:rPr>
          <w:lang w:val="uk-UA" w:eastAsia="en-US"/>
        </w:rPr>
        <w:t>не мати плям</w:t>
      </w:r>
      <w:r w:rsidR="008C4881" w:rsidRPr="008C4881">
        <w:rPr>
          <w:lang w:val="uk-UA" w:eastAsia="en-US"/>
        </w:rPr>
        <w:t>;</w:t>
      </w:r>
    </w:p>
    <w:p w:rsidR="00DE338B" w:rsidRPr="00DE338B" w:rsidRDefault="00DE338B" w:rsidP="008C4881">
      <w:pPr>
        <w:ind w:firstLine="709"/>
        <w:rPr>
          <w:lang w:val="en-US" w:eastAsia="en-US"/>
        </w:rPr>
      </w:pPr>
    </w:p>
    <w:p w:rsidR="00DE338B" w:rsidRDefault="00A94522" w:rsidP="008C4881">
      <w:pPr>
        <w:ind w:firstLine="709"/>
        <w:rPr>
          <w:lang w:val="en-US" w:eastAsia="en-US"/>
        </w:rPr>
      </w:pPr>
      <w:r>
        <w:rPr>
          <w:lang w:eastAsia="en-US"/>
        </w:rPr>
        <w:pict>
          <v:shape id="_x0000_i1109" type="#_x0000_t75" style="width:147pt;height:162.75pt">
            <v:imagedata r:id="rId91" o:title=""/>
          </v:shape>
        </w:pict>
      </w:r>
    </w:p>
    <w:p w:rsidR="00DE338B" w:rsidRPr="00DE338B" w:rsidRDefault="00DE338B" w:rsidP="008C4881">
      <w:pPr>
        <w:ind w:firstLine="709"/>
        <w:rPr>
          <w:lang w:val="en-US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не мати патьоків розчину і мастики</w:t>
      </w:r>
      <w:r w:rsidR="008C4881" w:rsidRPr="008C4881">
        <w:rPr>
          <w:lang w:val="uk-UA" w:eastAsia="en-US"/>
        </w:rPr>
        <w:t>.</w:t>
      </w:r>
    </w:p>
    <w:p w:rsidR="00DE338B" w:rsidRPr="004A0F39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6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Відколи кутів плиток більше 0,5 мм не допускаються</w:t>
      </w:r>
      <w:r w:rsidR="008C4881" w:rsidRPr="008C4881">
        <w:rPr>
          <w:lang w:val="uk-UA" w:eastAsia="en-US"/>
        </w:rPr>
        <w:t>.</w:t>
      </w:r>
    </w:p>
    <w:p w:rsidR="00DE338B" w:rsidRDefault="004A0F39" w:rsidP="008C4881">
      <w:pPr>
        <w:ind w:firstLine="709"/>
        <w:rPr>
          <w:lang w:val="en-US" w:eastAsia="en-US"/>
        </w:rPr>
      </w:pPr>
      <w:r w:rsidRPr="004A0F39">
        <w:rPr>
          <w:lang w:eastAsia="en-US"/>
        </w:rPr>
        <w:br w:type="page"/>
      </w:r>
      <w:r w:rsidR="00A94522">
        <w:rPr>
          <w:lang w:eastAsia="en-US"/>
        </w:rPr>
        <w:pict>
          <v:shape id="_x0000_i1110" type="#_x0000_t75" style="width:162pt;height:123.75pt">
            <v:imagedata r:id="rId92" o:title=""/>
          </v:shape>
        </w:pict>
      </w:r>
    </w:p>
    <w:p w:rsidR="00DE338B" w:rsidRPr="00DE338B" w:rsidRDefault="00DE338B" w:rsidP="008C4881">
      <w:pPr>
        <w:ind w:firstLine="709"/>
        <w:rPr>
          <w:lang w:val="en-US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7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Відхилення розмірів облицьованих поверхонь від допустимих не повинні перевищувати величини</w:t>
      </w:r>
      <w:r w:rsidR="008C4881" w:rsidRPr="008C4881">
        <w:rPr>
          <w:lang w:val="uk-UA" w:eastAsia="en-US"/>
        </w:rPr>
        <w:t>:</w:t>
      </w:r>
    </w:p>
    <w:p w:rsidR="00DE338B" w:rsidRPr="004A0F39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2 мм від площини на довжині 2 м</w:t>
      </w:r>
      <w:r w:rsidR="008C4881" w:rsidRPr="008C4881">
        <w:rPr>
          <w:lang w:val="uk-UA" w:eastAsia="en-US"/>
        </w:rPr>
        <w:t>;</w:t>
      </w:r>
    </w:p>
    <w:p w:rsidR="00DE338B" w:rsidRPr="004A0F39" w:rsidRDefault="00DE338B" w:rsidP="008C4881">
      <w:pPr>
        <w:ind w:firstLine="709"/>
        <w:rPr>
          <w:lang w:eastAsia="en-US"/>
        </w:rPr>
      </w:pPr>
    </w:p>
    <w:p w:rsidR="00DE338B" w:rsidRDefault="00A94522" w:rsidP="008C4881">
      <w:pPr>
        <w:ind w:firstLine="709"/>
        <w:rPr>
          <w:lang w:val="en-US" w:eastAsia="en-US"/>
        </w:rPr>
      </w:pPr>
      <w:r>
        <w:rPr>
          <w:lang w:eastAsia="en-US"/>
        </w:rPr>
        <w:pict>
          <v:shape id="_x0000_i1111" type="#_x0000_t75" style="width:155.25pt;height:287.25pt">
            <v:imagedata r:id="rId93" o:title=""/>
          </v:shape>
        </w:pict>
      </w:r>
    </w:p>
    <w:p w:rsidR="00DE338B" w:rsidRPr="00DE338B" w:rsidRDefault="00DE338B" w:rsidP="008C4881">
      <w:pPr>
        <w:ind w:firstLine="709"/>
        <w:rPr>
          <w:lang w:val="en-US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швів від вертикалі 2 мм на 1 м</w:t>
      </w:r>
      <w:r w:rsidR="008C4881" w:rsidRPr="008C4881">
        <w:rPr>
          <w:lang w:val="uk-UA" w:eastAsia="en-US"/>
        </w:rPr>
        <w:t>;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2 мм по горизонталі швів на довжині 1 м, але не більше 10 мм на всю довжину приміщення</w:t>
      </w:r>
      <w:r w:rsidR="008C4881" w:rsidRPr="008C4881">
        <w:rPr>
          <w:lang w:val="uk-UA" w:eastAsia="en-US"/>
        </w:rPr>
        <w:t>.</w:t>
      </w:r>
    </w:p>
    <w:p w:rsidR="00DE338B" w:rsidRDefault="004A0F39" w:rsidP="008C4881">
      <w:pPr>
        <w:ind w:firstLine="709"/>
        <w:rPr>
          <w:lang w:val="en-US" w:eastAsia="en-US"/>
        </w:rPr>
      </w:pPr>
      <w:r>
        <w:rPr>
          <w:lang w:val="uk-UA" w:eastAsia="en-US"/>
        </w:rPr>
        <w:br w:type="page"/>
      </w:r>
      <w:r w:rsidR="00A94522">
        <w:rPr>
          <w:lang w:eastAsia="en-US"/>
        </w:rPr>
        <w:pict>
          <v:shape id="_x0000_i1112" type="#_x0000_t75" style="width:66.75pt;height:141.75pt">
            <v:imagedata r:id="rId94" o:title=""/>
          </v:shape>
        </w:pict>
      </w:r>
    </w:p>
    <w:p w:rsidR="00DE338B" w:rsidRPr="00DE338B" w:rsidRDefault="00DE338B" w:rsidP="008C4881">
      <w:pPr>
        <w:ind w:firstLine="709"/>
        <w:rPr>
          <w:lang w:val="en-US" w:eastAsia="en-US"/>
        </w:rPr>
      </w:pPr>
    </w:p>
    <w:p w:rsidR="00DE338B" w:rsidRPr="004A0F39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8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Простір між стіною і укладеною плиткою на цементному розчині повністю повинен бути заповнений прошарком розчину</w:t>
      </w:r>
      <w:r w:rsidR="008C4881" w:rsidRPr="008C4881">
        <w:rPr>
          <w:lang w:val="uk-UA" w:eastAsia="en-US"/>
        </w:rPr>
        <w:t>.</w:t>
      </w:r>
    </w:p>
    <w:p w:rsidR="00DE338B" w:rsidRPr="004A0F39" w:rsidRDefault="00DE338B" w:rsidP="008C4881">
      <w:pPr>
        <w:ind w:firstLine="709"/>
        <w:rPr>
          <w:lang w:eastAsia="en-US"/>
        </w:rPr>
      </w:pPr>
    </w:p>
    <w:p w:rsidR="00DE338B" w:rsidRDefault="00A94522" w:rsidP="008C4881">
      <w:pPr>
        <w:ind w:firstLine="709"/>
        <w:rPr>
          <w:lang w:val="en-US" w:eastAsia="en-US"/>
        </w:rPr>
      </w:pPr>
      <w:r>
        <w:rPr>
          <w:lang w:eastAsia="en-US"/>
        </w:rPr>
        <w:pict>
          <v:shape id="_x0000_i1113" type="#_x0000_t75" style="width:57.75pt;height:145.5pt">
            <v:imagedata r:id="rId95" o:title=""/>
          </v:shape>
        </w:pict>
      </w:r>
    </w:p>
    <w:p w:rsidR="00DE338B" w:rsidRPr="00DE338B" w:rsidRDefault="00DE338B" w:rsidP="008C4881">
      <w:pPr>
        <w:ind w:firstLine="709"/>
        <w:rPr>
          <w:lang w:val="en-US" w:eastAsia="en-US"/>
        </w:rPr>
      </w:pPr>
    </w:p>
    <w:p w:rsidR="00DE338B" w:rsidRPr="004A0F39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9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Плитки, укладені на клейових мастиках, мають прилягати до основи всією поверхнею</w:t>
      </w:r>
      <w:r w:rsidR="008C4881" w:rsidRPr="008C4881">
        <w:rPr>
          <w:lang w:val="uk-UA" w:eastAsia="en-US"/>
        </w:rPr>
        <w:t>.</w:t>
      </w:r>
    </w:p>
    <w:p w:rsidR="00DE338B" w:rsidRPr="004A0F39" w:rsidRDefault="00DE338B" w:rsidP="008C4881">
      <w:pPr>
        <w:ind w:firstLine="709"/>
        <w:rPr>
          <w:lang w:eastAsia="en-US"/>
        </w:rPr>
      </w:pPr>
    </w:p>
    <w:p w:rsidR="00DE338B" w:rsidRDefault="00A94522" w:rsidP="008C4881">
      <w:pPr>
        <w:ind w:firstLine="709"/>
        <w:rPr>
          <w:lang w:val="en-US" w:eastAsia="en-US"/>
        </w:rPr>
      </w:pPr>
      <w:r>
        <w:rPr>
          <w:lang w:eastAsia="en-US"/>
        </w:rPr>
        <w:pict>
          <v:shape id="_x0000_i1114" type="#_x0000_t75" style="width:108pt;height:108pt">
            <v:imagedata r:id="rId96" o:title=""/>
          </v:shape>
        </w:pict>
      </w:r>
    </w:p>
    <w:p w:rsidR="00DE338B" w:rsidRPr="00DE338B" w:rsidRDefault="00DE338B" w:rsidP="008C4881">
      <w:pPr>
        <w:ind w:firstLine="709"/>
        <w:rPr>
          <w:lang w:val="en-US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10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На якість облицювання впливає акуратність закладання неповномірних плиток, кромки яких повинні бути рівними, з однаковою товщиною швів</w:t>
      </w:r>
      <w:r w:rsidR="008C4881" w:rsidRPr="008C4881">
        <w:rPr>
          <w:lang w:val="uk-UA" w:eastAsia="en-US"/>
        </w:rPr>
        <w:t>.</w:t>
      </w:r>
    </w:p>
    <w:p w:rsidR="00DE338B" w:rsidRDefault="004A0F39" w:rsidP="008C4881">
      <w:pPr>
        <w:ind w:firstLine="709"/>
        <w:rPr>
          <w:lang w:val="en-US" w:eastAsia="en-US"/>
        </w:rPr>
      </w:pPr>
      <w:r>
        <w:rPr>
          <w:lang w:val="uk-UA" w:eastAsia="en-US"/>
        </w:rPr>
        <w:br w:type="page"/>
      </w:r>
      <w:r w:rsidR="00A94522">
        <w:rPr>
          <w:lang w:eastAsia="en-US"/>
        </w:rPr>
        <w:pict>
          <v:shape id="_x0000_i1115" type="#_x0000_t75" style="width:106.5pt;height:79.5pt">
            <v:imagedata r:id="rId97" o:title=""/>
          </v:shape>
        </w:pict>
      </w:r>
    </w:p>
    <w:p w:rsidR="00DE338B" w:rsidRPr="00DE338B" w:rsidRDefault="00DE338B" w:rsidP="008C4881">
      <w:pPr>
        <w:ind w:firstLine="709"/>
        <w:rPr>
          <w:lang w:val="en-US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11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На якість облицювання також впливає акуратність укладання плиток у місцях пропуску труб</w:t>
      </w:r>
      <w:r w:rsidR="008C4881" w:rsidRPr="008C4881">
        <w:rPr>
          <w:lang w:val="uk-UA" w:eastAsia="en-US"/>
        </w:rPr>
        <w:t>:</w:t>
      </w:r>
    </w:p>
    <w:p w:rsidR="00DE338B" w:rsidRDefault="00BD7193" w:rsidP="008C4881">
      <w:pPr>
        <w:ind w:firstLine="709"/>
        <w:rPr>
          <w:lang w:val="en-US" w:eastAsia="en-US"/>
        </w:rPr>
      </w:pPr>
      <w:r w:rsidRPr="008C4881">
        <w:rPr>
          <w:lang w:val="uk-UA" w:eastAsia="en-US"/>
        </w:rPr>
        <w:t>через шви між плитками</w:t>
      </w:r>
      <w:r w:rsidR="008C4881" w:rsidRPr="008C4881">
        <w:rPr>
          <w:lang w:val="uk-UA" w:eastAsia="en-US"/>
        </w:rPr>
        <w:t>;</w:t>
      </w:r>
    </w:p>
    <w:p w:rsidR="00DE338B" w:rsidRPr="00DE338B" w:rsidRDefault="00DE338B" w:rsidP="008C4881">
      <w:pPr>
        <w:ind w:firstLine="709"/>
        <w:rPr>
          <w:lang w:val="en-US" w:eastAsia="en-US"/>
        </w:rPr>
      </w:pPr>
    </w:p>
    <w:p w:rsidR="00DE338B" w:rsidRDefault="00A94522" w:rsidP="008C4881">
      <w:pPr>
        <w:ind w:firstLine="709"/>
        <w:rPr>
          <w:lang w:val="en-US" w:eastAsia="en-US"/>
        </w:rPr>
      </w:pPr>
      <w:r>
        <w:rPr>
          <w:lang w:eastAsia="en-US"/>
        </w:rPr>
        <w:pict>
          <v:shape id="_x0000_i1116" type="#_x0000_t75" style="width:124.5pt;height:101.25pt">
            <v:imagedata r:id="rId98" o:title=""/>
          </v:shape>
        </w:pict>
      </w:r>
    </w:p>
    <w:p w:rsidR="00DE338B" w:rsidRPr="00DE338B" w:rsidRDefault="00DE338B" w:rsidP="008C4881">
      <w:pPr>
        <w:ind w:firstLine="709"/>
        <w:rPr>
          <w:lang w:val="en-US" w:eastAsia="en-US"/>
        </w:rPr>
      </w:pPr>
    </w:p>
    <w:p w:rsidR="00DE338B" w:rsidRDefault="00BD7193" w:rsidP="008C4881">
      <w:pPr>
        <w:ind w:firstLine="709"/>
        <w:rPr>
          <w:lang w:val="en-US" w:eastAsia="en-US"/>
        </w:rPr>
      </w:pPr>
      <w:r w:rsidRPr="008C4881">
        <w:rPr>
          <w:lang w:val="uk-UA" w:eastAsia="en-US"/>
        </w:rPr>
        <w:t>між кромками плиток</w:t>
      </w:r>
      <w:r w:rsidR="008C4881" w:rsidRPr="008C4881">
        <w:rPr>
          <w:lang w:val="uk-UA" w:eastAsia="en-US"/>
        </w:rPr>
        <w:t>;</w:t>
      </w:r>
    </w:p>
    <w:p w:rsidR="00DE338B" w:rsidRPr="00DE338B" w:rsidRDefault="00DE338B" w:rsidP="008C4881">
      <w:pPr>
        <w:ind w:firstLine="709"/>
        <w:rPr>
          <w:lang w:val="en-US" w:eastAsia="en-US"/>
        </w:rPr>
      </w:pPr>
    </w:p>
    <w:p w:rsidR="00DE338B" w:rsidRDefault="00A94522" w:rsidP="008C4881">
      <w:pPr>
        <w:ind w:firstLine="709"/>
        <w:rPr>
          <w:lang w:val="en-US" w:eastAsia="en-US"/>
        </w:rPr>
      </w:pPr>
      <w:r>
        <w:rPr>
          <w:lang w:eastAsia="en-US"/>
        </w:rPr>
        <w:pict>
          <v:shape id="_x0000_i1117" type="#_x0000_t75" style="width:105.75pt;height:84pt">
            <v:imagedata r:id="rId99" o:title=""/>
          </v:shape>
        </w:pict>
      </w:r>
    </w:p>
    <w:p w:rsidR="00DE338B" w:rsidRPr="00DE338B" w:rsidRDefault="00DE338B" w:rsidP="008C4881">
      <w:pPr>
        <w:ind w:firstLine="709"/>
        <w:rPr>
          <w:lang w:val="en-US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через отвір у плитці</w:t>
      </w:r>
      <w:r w:rsidR="008C4881" w:rsidRPr="008C4881">
        <w:rPr>
          <w:lang w:val="uk-UA" w:eastAsia="en-US"/>
        </w:rPr>
        <w:t>.</w:t>
      </w:r>
    </w:p>
    <w:p w:rsidR="00DE338B" w:rsidRDefault="00DE338B" w:rsidP="008C4881">
      <w:pPr>
        <w:ind w:firstLine="709"/>
        <w:rPr>
          <w:lang w:eastAsia="en-US"/>
        </w:rPr>
      </w:pPr>
    </w:p>
    <w:p w:rsidR="00DE338B" w:rsidRDefault="00BD7193" w:rsidP="0072202C">
      <w:pPr>
        <w:pStyle w:val="2"/>
        <w:rPr>
          <w:lang w:val="uk-UA"/>
        </w:rPr>
      </w:pPr>
      <w:bookmarkStart w:id="10" w:name="_Toc270792182"/>
      <w:r w:rsidRPr="008C4881">
        <w:rPr>
          <w:lang w:val="uk-UA"/>
        </w:rPr>
        <w:t>11</w:t>
      </w:r>
      <w:r w:rsidR="008C4881" w:rsidRPr="008C4881">
        <w:rPr>
          <w:lang w:val="uk-UA"/>
        </w:rPr>
        <w:t xml:space="preserve">. </w:t>
      </w:r>
      <w:r w:rsidRPr="008C4881">
        <w:rPr>
          <w:lang w:val="uk-UA"/>
        </w:rPr>
        <w:t>Організація праці</w:t>
      </w:r>
      <w:bookmarkEnd w:id="10"/>
    </w:p>
    <w:p w:rsidR="0072202C" w:rsidRPr="0072202C" w:rsidRDefault="0072202C" w:rsidP="0072202C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В усіх ланках будівельного виробництва дедалі ширше впроваджується наукова організація праці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НОП</w:t>
      </w:r>
      <w:r w:rsidR="008C4881" w:rsidRPr="008C4881">
        <w:rPr>
          <w:lang w:val="uk-UA" w:eastAsia="en-US"/>
        </w:rPr>
        <w:t xml:space="preserve">). </w:t>
      </w:r>
      <w:r w:rsidRPr="008C4881">
        <w:rPr>
          <w:lang w:val="uk-UA" w:eastAsia="en-US"/>
        </w:rPr>
        <w:t>Підвищити продуктивність праці можна лише у разі правильної її організації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НОП передбачає застосування передової технології, досконалих пристроїв і інструментів, економії матеріалів, використання і впровадження у виробництво нових передових методів робіт, підвищення загальноосвітнього і технічного рівня робітників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Для виконання більшості будівельних робіт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мулярських, штукатурних, малярних тощо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потрібна узгоджена робота кількох робітників, оскільки кожний будівельний процес поділяється на окремі операції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Наприклад, для штукатурення приміщення треба підготувати поверхні, приготувати розчини, подати їх на робочі місця і поштукатурити поверхні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Якщо ці роботи виконуватиме один робітник, то йому доведеться витратити більше часу, ніж у випадку, коли їх будуть виконувати поопераційно декілька робітників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Крім того, ці роботи різного ступеня складності і повинні виконуватись робітниками різних кваліфікацій</w:t>
      </w:r>
      <w:r w:rsidR="008C4881" w:rsidRPr="008C4881">
        <w:rPr>
          <w:lang w:val="uk-UA" w:eastAsia="en-US"/>
        </w:rPr>
        <w:t xml:space="preserve">: </w:t>
      </w:r>
      <w:r w:rsidRPr="008C4881">
        <w:rPr>
          <w:lang w:val="uk-UA" w:eastAsia="en-US"/>
        </w:rPr>
        <w:t>підношення матеріалів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І</w:t>
      </w:r>
      <w:r w:rsidR="008C4881" w:rsidRPr="008C4881">
        <w:rPr>
          <w:lang w:val="uk-UA" w:eastAsia="en-US"/>
        </w:rPr>
        <w:t>-</w:t>
      </w:r>
      <w:r w:rsidRPr="008C4881">
        <w:rPr>
          <w:lang w:val="en-US" w:eastAsia="en-US"/>
        </w:rPr>
        <w:t>II</w:t>
      </w:r>
      <w:r w:rsidRPr="008C4881">
        <w:rPr>
          <w:lang w:val="uk-UA" w:eastAsia="en-US"/>
        </w:rPr>
        <w:t xml:space="preserve"> розрядів, підготовка поверхонь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en-US" w:eastAsia="en-US"/>
        </w:rPr>
        <w:t>II</w:t>
      </w:r>
      <w:r w:rsidR="008C4881" w:rsidRPr="008C4881">
        <w:rPr>
          <w:lang w:val="uk-UA" w:eastAsia="en-US"/>
        </w:rPr>
        <w:t>-</w:t>
      </w:r>
      <w:r w:rsidRPr="008C4881">
        <w:rPr>
          <w:lang w:val="en-US" w:eastAsia="en-US"/>
        </w:rPr>
        <w:t>III</w:t>
      </w:r>
      <w:r w:rsidRPr="008C4881">
        <w:rPr>
          <w:lang w:val="uk-UA" w:eastAsia="en-US"/>
        </w:rPr>
        <w:t xml:space="preserve"> розрядів, штукатурення залежно від складності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en-US" w:eastAsia="en-US"/>
        </w:rPr>
        <w:t>IV</w:t>
      </w:r>
      <w:r w:rsidR="008C4881" w:rsidRPr="008C4881">
        <w:rPr>
          <w:lang w:val="uk-UA" w:eastAsia="en-US"/>
        </w:rPr>
        <w:t>-</w:t>
      </w:r>
      <w:r w:rsidRPr="008C4881">
        <w:rPr>
          <w:lang w:val="en-US" w:eastAsia="en-US"/>
        </w:rPr>
        <w:t>V</w:t>
      </w:r>
      <w:r w:rsidRPr="008C4881">
        <w:rPr>
          <w:lang w:val="uk-UA" w:eastAsia="en-US"/>
        </w:rPr>
        <w:t xml:space="preserve"> розрядів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Тому для виконання певного обсягу робіт робітників об'єднують у ланки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У складі ланки може бути від двох до семи робітників різної кваліфікації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Робітники нижчої кваліфікації приготовляють розчини, підносять матеріали і виконують найпростіші підготовчі операції, а кваліфіковані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виконують окремі види робіт відповідно кваліфікації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Така організація праці дає змогу кожному робітникові вдосконалювати свої навички, вчитись і підвищувати кваліфікацію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Ланки робітників об'єднуються в бригади, які бувають спеціалізованими і комплексними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До складу спеціалізованої бригади входять робітники тільки однієї спеціальності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Так комплектують бригади мулярів, штукатурів, теслярів, малярів тощо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Проте організація таких бригад на сучасному рівні будівництва не завжди виправдовує себе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Тому останнім часом на великих об'єктах роботи виконують комплексні бригади, до складу яких входять робітники різних професій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Наприклад, до складу комплексної бригади опоряджувальників можуть входити штукатури, плиточники, маляри, а також робітники інших професій, що тісно пов'язані з роботою бригади і зацікавлені у кінцевому результаті її роботи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машиніст штукатурної або малярної станції, моторист, слюсар-електрик тощо</w:t>
      </w:r>
      <w:r w:rsidR="008C4881" w:rsidRPr="008C4881">
        <w:rPr>
          <w:lang w:val="uk-UA" w:eastAsia="en-US"/>
        </w:rPr>
        <w:t xml:space="preserve">). </w:t>
      </w:r>
      <w:r w:rsidRPr="008C4881">
        <w:rPr>
          <w:lang w:val="uk-UA" w:eastAsia="en-US"/>
        </w:rPr>
        <w:t>Це дало змогу підвищити колективну відповідальність робітників, оскільки заробітну плату вони одержують за єдиним нарядом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За якістю будівельних робіт, виконаних комплексними бригадами, слід встановити взаємний контроль, що сприятиме підвищенню продуктивності праці і кваліфікації робітника, скороченню простоїв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Працюючи в комплексній бригаді, кожний робітник може освоїти суміжну професію, навчитись користуванню машинами і механізмами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Так створюється зацікавленість робітників у підвищенні продуктивності праці, а разом з цим збільшується заробітна плата, зміцнюється трудова дисципліна, усувається плинність кадрів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До складу спеціалізованих бригад входять до 15 робітників, комплексних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до 25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ЗО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Очолює бригаду найбільш кваліфікований робітник-бригадир, якого призначає або затверджує після обрання його членами бригади, адміністрація управління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Він керує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роботами і працює сам нарівні з іншими членами бригади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Бригади комплектують залежно від певного обсягу робіт і можливості застосування машин та механізмів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Форми організації праці в бригаді можуть бути різні, але в масовому будівництві роботи ведуть поточними методами</w:t>
      </w:r>
      <w:r w:rsidR="008C4881" w:rsidRPr="008C4881">
        <w:rPr>
          <w:lang w:val="uk-UA" w:eastAsia="en-US"/>
        </w:rPr>
        <w:t xml:space="preserve">: </w:t>
      </w:r>
      <w:r w:rsidRPr="008C4881">
        <w:rPr>
          <w:lang w:val="uk-UA" w:eastAsia="en-US"/>
        </w:rPr>
        <w:t>потоково-розчленованим, потоково-комплексним, потоково-конвеєрним тощо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Колектив бригади має широкі можливості щодо вибору форми організації праці, комплектування її складу, розподілу заробітку, стимулювання продуктивності праці тощо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Наприклад, впровадження такої форми організації праці, як бригадний підряд, сприяє підвищенню продуктивності праці, скороченню строків виконання будівельних робіт і підвищенню їхньої якості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Більш перспективним є наскрізний бригадний підряд, при якому об'єднується робота госпрозрахункових бригад підприємств будівельної індустрії, транспорту, ділянок комплектації і будівельників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Однією з форм організації праці є така, при якій бригада працює потоково-розчленованим методом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Суть цього методу полягає в тому, що весь обсяг робіт бригади поділяють на окремі ділянки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захватки</w:t>
      </w:r>
      <w:r w:rsidR="008C4881" w:rsidRPr="008C4881">
        <w:rPr>
          <w:lang w:val="uk-UA" w:eastAsia="en-US"/>
        </w:rPr>
        <w:t xml:space="preserve">). </w:t>
      </w:r>
      <w:r w:rsidRPr="008C4881">
        <w:rPr>
          <w:lang w:val="uk-UA" w:eastAsia="en-US"/>
        </w:rPr>
        <w:t>Роботи на ділянках розподіляють на окремі операції або групи операцій у межах певного циклу підготовчих і завершальних робіт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наприклад, підготовка поверхонь під штукатурення, нанесення і розрівнювання розчинів, остаточне опорядження штукатурки</w:t>
      </w:r>
      <w:r w:rsidR="008C4881" w:rsidRPr="008C4881">
        <w:rPr>
          <w:lang w:val="uk-UA" w:eastAsia="en-US"/>
        </w:rPr>
        <w:t>),</w:t>
      </w:r>
      <w:r w:rsidRPr="008C4881">
        <w:rPr>
          <w:lang w:val="uk-UA" w:eastAsia="en-US"/>
        </w:rPr>
        <w:t xml:space="preserve"> які виконують почергово спеціалізовані ланки бригади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Тому цей метод іноді називають потоково-циклічним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У процесі роботи ланки переходять з однієї ділянки на іншу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Роботи ведуться потоково на рівних за трудомісткістю захватках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Розмір захватки для виконання робіт одного циклу, який може тривати декілька днів, визначають залежно від строків здачі будинку, кількості робітників у бригаді, забезпеченості машинами, матеріалами тощо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Після складання циклічного графіка виконання робіт перша ланка бригади починає виконувати роботи на перший захватці і після їх закінчення переходять на другу захватку, де виконує ті самі роботи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Слідом за першою ланкою з однієї захватки на Бригадир і кожен член бригади мають заздалегідь турбуватися про підготовку робочого місця, щоб не було простоїв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Кожний робітник повинен виконувати роботу на своїй ділянці так, щоб не заважати працювати іншому робітникові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Механізми, пристрої, інструменти і матеріали на робочому місці розміщують так, щоб під час роботи не доводилось робити зайвих рухів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Ручний інструмент, який беруть правою рукою, повинен лежати справа, а той, що беруть лівою рукою,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зліва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Якщо для роботи потрібен столик, то його встановлюють так, щоб з цього місця можна було виконати якнайбільший обсяг робіт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На робочому місці не повинно бути будівельного сміття, зайвих матеріалів, які заважатимуть пересуванню робітників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Під час роботи слід користуватись лише справними інструментами та пристроями і якісними матеріалами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Для виконання робіт на висоті потрібно встановити на робочому місці необхідні пристрої, а на них у зручних для роботи місцях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ящики для розчину, інструменти тощо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Велике значення в організації робіт має своєчасна підготовка потрібних матеріалів і подавання їх на робоче місце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Тому у спеціально відведених приміщеннях заздалегідь сортують плитки, розкроюють лінолеум, приготовляють розчини і мастики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Підготовлені матеріали в процесі роботи ритмічно подають на робочі місця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Під час виконання робіт обов'язково слід дотримуватись усіх правил техніки безпеки і виробничої санітарії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Працювати на висоті можна лише при справних пристроях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Робоче місце опоряджувальника має бути добре освітлене природним світлом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Для роботи з сумішами, що виділяють шкідливі для здоров'я людини леткі пари розчинників, слід забезпечити штучну або природну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через відкриті вікна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вентиляцію приміщень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Вентиляція повинна забезпечити протягом години не менше ніж дворазовий обмін повітря в приміщенні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Після закінчення роботи треба прибрати своє робоче місце, вимити і сховати у шафу інструменти, вимкнути струм, підведений до електроустаткування, закрити пускові пристрої на замок</w:t>
      </w:r>
      <w:r w:rsidR="008C4881" w:rsidRPr="008C4881">
        <w:rPr>
          <w:lang w:val="uk-UA" w:eastAsia="en-US"/>
        </w:rPr>
        <w:t>.</w:t>
      </w:r>
    </w:p>
    <w:p w:rsidR="0072202C" w:rsidRDefault="0072202C" w:rsidP="008C4881">
      <w:pPr>
        <w:ind w:firstLine="709"/>
        <w:rPr>
          <w:i/>
          <w:iCs/>
          <w:lang w:val="uk-UA" w:eastAsia="en-US"/>
        </w:rPr>
      </w:pPr>
    </w:p>
    <w:p w:rsidR="00DE338B" w:rsidRDefault="00BD7193" w:rsidP="0072202C">
      <w:pPr>
        <w:pStyle w:val="2"/>
        <w:rPr>
          <w:lang w:val="uk-UA"/>
        </w:rPr>
      </w:pPr>
      <w:bookmarkStart w:id="11" w:name="_Toc270792183"/>
      <w:r w:rsidRPr="008C4881">
        <w:rPr>
          <w:lang w:val="uk-UA"/>
        </w:rPr>
        <w:t>12</w:t>
      </w:r>
      <w:r w:rsidR="008C4881" w:rsidRPr="008C4881">
        <w:rPr>
          <w:lang w:val="uk-UA"/>
        </w:rPr>
        <w:t xml:space="preserve">. </w:t>
      </w:r>
      <w:r w:rsidRPr="008C4881">
        <w:rPr>
          <w:lang w:val="uk-UA"/>
        </w:rPr>
        <w:t>Технічне нормування</w:t>
      </w:r>
      <w:bookmarkEnd w:id="11"/>
    </w:p>
    <w:p w:rsidR="0072202C" w:rsidRPr="0072202C" w:rsidRDefault="0072202C" w:rsidP="0072202C">
      <w:pPr>
        <w:ind w:firstLine="709"/>
        <w:rPr>
          <w:lang w:val="uk-UA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Два робітники, працюючи окремо, виконують однакову роботу за різний строк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Це залежить від індивідуальних здібностей робітника, його прагнення і бажання працювати, а також від інструментів і механізмів, які він застосовує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З метою правильного обліку виконаної роботи встановлено технічні норми часу і виробітку, які відповідають рівню сучасної техніки, передовій технології і досягненням новаторів виробництва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Норми періодично розробляють і видають спеціальними збірками, які мають назву</w:t>
      </w:r>
      <w:r w:rsidR="008C4881">
        <w:rPr>
          <w:lang w:val="uk-UA" w:eastAsia="en-US"/>
        </w:rPr>
        <w:t xml:space="preserve"> "</w:t>
      </w:r>
      <w:r w:rsidRPr="008C4881">
        <w:rPr>
          <w:lang w:val="uk-UA" w:eastAsia="en-US"/>
        </w:rPr>
        <w:t>Єдині норми і розцінки на будівельні, монтажні і ремонтно-будівельні роботи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ЄНіР</w:t>
      </w:r>
      <w:r w:rsidR="008C4881" w:rsidRPr="008C4881">
        <w:rPr>
          <w:lang w:val="uk-UA" w:eastAsia="en-US"/>
        </w:rPr>
        <w:t xml:space="preserve">). </w:t>
      </w:r>
      <w:r w:rsidRPr="008C4881">
        <w:rPr>
          <w:lang w:val="uk-UA" w:eastAsia="en-US"/>
        </w:rPr>
        <w:t>Норми на опоряджувальні роботи вміщено в збірнику Є8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b/>
          <w:bCs/>
          <w:i/>
          <w:iCs/>
          <w:lang w:val="uk-UA" w:eastAsia="en-US"/>
        </w:rPr>
        <w:t>Нормою часу</w:t>
      </w:r>
      <w:r w:rsidR="008C4881">
        <w:rPr>
          <w:b/>
          <w:bCs/>
          <w:i/>
          <w:iCs/>
          <w:lang w:val="uk-UA" w:eastAsia="en-US"/>
        </w:rPr>
        <w:t xml:space="preserve"> (</w:t>
      </w:r>
      <w:r w:rsidRPr="008C4881">
        <w:rPr>
          <w:lang w:val="uk-UA" w:eastAsia="en-US"/>
        </w:rPr>
        <w:t>Нч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називають кількість робочого часу, який надається робітникові певної кваліфікації для виконання одиниці продукції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1 м</w:t>
      </w:r>
      <w:r w:rsidRPr="008C4881">
        <w:rPr>
          <w:vertAlign w:val="superscript"/>
          <w:lang w:val="uk-UA" w:eastAsia="en-US"/>
        </w:rPr>
        <w:t>2</w:t>
      </w:r>
      <w:r w:rsidRPr="008C4881">
        <w:rPr>
          <w:lang w:val="uk-UA" w:eastAsia="en-US"/>
        </w:rPr>
        <w:t xml:space="preserve"> штукатурення, 1 м</w:t>
      </w:r>
      <w:r w:rsidRPr="008C4881">
        <w:rPr>
          <w:vertAlign w:val="superscript"/>
          <w:lang w:val="uk-UA" w:eastAsia="en-US"/>
        </w:rPr>
        <w:t xml:space="preserve">2 </w:t>
      </w:r>
      <w:r w:rsidRPr="008C4881">
        <w:rPr>
          <w:lang w:val="uk-UA" w:eastAsia="en-US"/>
        </w:rPr>
        <w:t>облицювання тощо</w:t>
      </w:r>
      <w:r w:rsidR="008C4881" w:rsidRPr="008C4881">
        <w:rPr>
          <w:lang w:val="uk-UA" w:eastAsia="en-US"/>
        </w:rPr>
        <w:t>).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При визначенні норми часу враховують не тільки час, витрачений на виконання основної роботи, а й час, потрібний для перемішування будівельних розчинів, підготовку і чищення інструментів та механізмів, їх переміщення, а також на підготовку робочого місця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Норму часу вимірюють у людино-годинах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Наприклад, згідно з ЄНіР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збірник Є8, § Є8-1-2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 xml:space="preserve">норма часу, за який штукатур </w:t>
      </w:r>
      <w:r w:rsidRPr="008C4881">
        <w:rPr>
          <w:lang w:val="en-US" w:eastAsia="en-US"/>
        </w:rPr>
        <w:t>III</w:t>
      </w:r>
      <w:r w:rsidRPr="008C4881">
        <w:rPr>
          <w:lang w:eastAsia="en-US"/>
        </w:rPr>
        <w:t xml:space="preserve"> </w:t>
      </w:r>
      <w:r w:rsidRPr="008C4881">
        <w:rPr>
          <w:lang w:val="uk-UA" w:eastAsia="en-US"/>
        </w:rPr>
        <w:t>розряду наносить грунт на 100 м</w:t>
      </w:r>
      <w:r w:rsidRPr="008C4881">
        <w:rPr>
          <w:vertAlign w:val="superscript"/>
          <w:lang w:val="uk-UA" w:eastAsia="en-US"/>
        </w:rPr>
        <w:t>2</w:t>
      </w:r>
      <w:r w:rsidRPr="008C4881">
        <w:rPr>
          <w:lang w:val="uk-UA" w:eastAsia="en-US"/>
        </w:rPr>
        <w:t xml:space="preserve"> стіни вручну при простому штукатуренні дорівнює 20 люд</w:t>
      </w:r>
      <w:r w:rsidR="008C4881" w:rsidRPr="008C4881">
        <w:rPr>
          <w:lang w:val="uk-UA" w:eastAsia="en-US"/>
        </w:rPr>
        <w:t xml:space="preserve">. - </w:t>
      </w:r>
      <w:r w:rsidRPr="008C4881">
        <w:rPr>
          <w:lang w:val="uk-UA" w:eastAsia="en-US"/>
        </w:rPr>
        <w:t>год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 xml:space="preserve">Це означає, що штукатур </w:t>
      </w:r>
      <w:r w:rsidRPr="008C4881">
        <w:rPr>
          <w:lang w:val="en-US" w:eastAsia="en-US"/>
        </w:rPr>
        <w:t>III</w:t>
      </w:r>
      <w:r w:rsidRPr="008C4881">
        <w:rPr>
          <w:lang w:eastAsia="en-US"/>
        </w:rPr>
        <w:t xml:space="preserve"> </w:t>
      </w:r>
      <w:r w:rsidRPr="008C4881">
        <w:rPr>
          <w:lang w:val="uk-UA" w:eastAsia="en-US"/>
        </w:rPr>
        <w:t>розряду повинен нанести грунт на 100 м</w:t>
      </w:r>
      <w:r w:rsidRPr="008C4881">
        <w:rPr>
          <w:vertAlign w:val="superscript"/>
          <w:lang w:val="uk-UA" w:eastAsia="en-US"/>
        </w:rPr>
        <w:t>2</w:t>
      </w:r>
      <w:r w:rsidRPr="008C4881">
        <w:rPr>
          <w:lang w:val="uk-UA" w:eastAsia="en-US"/>
        </w:rPr>
        <w:t xml:space="preserve"> поверхні вручну за 20 год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b/>
          <w:bCs/>
          <w:i/>
          <w:iCs/>
          <w:lang w:val="uk-UA" w:eastAsia="en-US"/>
        </w:rPr>
        <w:t>Нормою виробітку</w:t>
      </w:r>
      <w:r w:rsidR="008C4881">
        <w:rPr>
          <w:b/>
          <w:bCs/>
          <w:i/>
          <w:iCs/>
          <w:lang w:val="uk-UA" w:eastAsia="en-US"/>
        </w:rPr>
        <w:t xml:space="preserve"> (</w:t>
      </w:r>
      <w:r w:rsidRPr="008C4881">
        <w:rPr>
          <w:lang w:val="uk-UA" w:eastAsia="en-US"/>
        </w:rPr>
        <w:t>Н</w:t>
      </w:r>
      <w:r w:rsidRPr="008C4881">
        <w:rPr>
          <w:vertAlign w:val="subscript"/>
          <w:lang w:val="uk-UA" w:eastAsia="en-US"/>
        </w:rPr>
        <w:t>в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називають кількість готової продукції, яку повинен виробити робітник відповідної кваліфікації за одиницю часу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1 год</w:t>
      </w:r>
      <w:r w:rsidR="008C4881" w:rsidRPr="008C4881">
        <w:rPr>
          <w:lang w:val="uk-UA" w:eastAsia="en-US"/>
        </w:rPr>
        <w:t>).</w:t>
      </w:r>
    </w:p>
    <w:p w:rsidR="00DE338B" w:rsidRPr="004A0F39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Норма виробітку тісно пов'язана з нормою часу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Чим більше продукції виробляє робітник за одиницю часу, тим меншою буде норма часу, і навпаки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Залежність між ними обернено пропорціональна і записується такою формулою</w:t>
      </w:r>
      <w:r w:rsidR="008C4881" w:rsidRPr="008C4881">
        <w:rPr>
          <w:lang w:val="uk-UA" w:eastAsia="en-US"/>
        </w:rPr>
        <w:t>:</w:t>
      </w:r>
    </w:p>
    <w:p w:rsidR="00DE338B" w:rsidRPr="004A0F39" w:rsidRDefault="00DE338B" w:rsidP="008C4881">
      <w:pPr>
        <w:ind w:firstLine="709"/>
        <w:rPr>
          <w:lang w:eastAsia="en-US"/>
        </w:rPr>
      </w:pPr>
    </w:p>
    <w:p w:rsidR="00DE338B" w:rsidRPr="004A0F39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Н</w:t>
      </w:r>
      <w:r w:rsidRPr="008C4881">
        <w:rPr>
          <w:vertAlign w:val="subscript"/>
          <w:lang w:val="uk-UA" w:eastAsia="en-US"/>
        </w:rPr>
        <w:t>ч</w:t>
      </w:r>
      <w:r w:rsidRPr="008C4881">
        <w:rPr>
          <w:lang w:val="uk-UA" w:eastAsia="en-US"/>
        </w:rPr>
        <w:t>= 1/Н</w:t>
      </w:r>
      <w:r w:rsidRPr="008C4881">
        <w:rPr>
          <w:vertAlign w:val="subscript"/>
          <w:lang w:val="uk-UA" w:eastAsia="en-US"/>
        </w:rPr>
        <w:t>В</w:t>
      </w:r>
      <w:r w:rsidR="008C4881" w:rsidRPr="008C4881">
        <w:rPr>
          <w:lang w:val="uk-UA" w:eastAsia="en-US"/>
        </w:rPr>
        <w:t>.</w:t>
      </w:r>
    </w:p>
    <w:p w:rsidR="00DE338B" w:rsidRPr="004A0F39" w:rsidRDefault="00DE338B" w:rsidP="008C4881">
      <w:pPr>
        <w:ind w:firstLine="709"/>
        <w:rPr>
          <w:lang w:eastAsia="en-US"/>
        </w:rPr>
      </w:pPr>
    </w:p>
    <w:p w:rsidR="00DE338B" w:rsidRPr="004A0F39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Знаючи норму часу, легко визначити виробіток робітника за 1 год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Для нашого прикладу на 100 м</w:t>
      </w:r>
      <w:r w:rsidRPr="008C4881">
        <w:rPr>
          <w:vertAlign w:val="superscript"/>
          <w:lang w:val="uk-UA" w:eastAsia="en-US"/>
        </w:rPr>
        <w:t>2</w:t>
      </w:r>
      <w:r w:rsidRPr="008C4881">
        <w:rPr>
          <w:lang w:val="uk-UA" w:eastAsia="en-US"/>
        </w:rPr>
        <w:t xml:space="preserve"> нанесення грунту Н</w:t>
      </w:r>
      <w:r w:rsidRPr="008C4881">
        <w:rPr>
          <w:vertAlign w:val="subscript"/>
          <w:lang w:val="uk-UA" w:eastAsia="en-US"/>
        </w:rPr>
        <w:t>ч</w:t>
      </w:r>
      <w:r w:rsidRPr="008C4881">
        <w:rPr>
          <w:lang w:val="uk-UA" w:eastAsia="en-US"/>
        </w:rPr>
        <w:t xml:space="preserve"> = 20 люд</w:t>
      </w:r>
      <w:r w:rsidR="008C4881" w:rsidRPr="008C4881">
        <w:rPr>
          <w:lang w:val="uk-UA" w:eastAsia="en-US"/>
        </w:rPr>
        <w:t xml:space="preserve">. - </w:t>
      </w:r>
      <w:r w:rsidRPr="008C4881">
        <w:rPr>
          <w:lang w:val="uk-UA" w:eastAsia="en-US"/>
        </w:rPr>
        <w:t>год, звідки норма виробітку буде</w:t>
      </w:r>
      <w:r w:rsidR="008C4881" w:rsidRPr="008C4881">
        <w:rPr>
          <w:lang w:val="uk-UA" w:eastAsia="en-US"/>
        </w:rPr>
        <w:t>:</w:t>
      </w:r>
    </w:p>
    <w:p w:rsidR="00DE338B" w:rsidRPr="004A0F39" w:rsidRDefault="00DE338B" w:rsidP="008C4881">
      <w:pPr>
        <w:ind w:firstLine="709"/>
        <w:rPr>
          <w:lang w:eastAsia="en-US"/>
        </w:rPr>
      </w:pPr>
    </w:p>
    <w:p w:rsidR="00DE338B" w:rsidRPr="004A0F39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Н</w:t>
      </w:r>
      <w:r w:rsidRPr="008C4881">
        <w:rPr>
          <w:vertAlign w:val="subscript"/>
          <w:lang w:val="uk-UA" w:eastAsia="en-US"/>
        </w:rPr>
        <w:t>в</w:t>
      </w:r>
      <w:r w:rsidRPr="008C4881">
        <w:rPr>
          <w:lang w:val="uk-UA" w:eastAsia="en-US"/>
        </w:rPr>
        <w:t>=100/Н</w:t>
      </w:r>
      <w:r w:rsidRPr="008C4881">
        <w:rPr>
          <w:vertAlign w:val="subscript"/>
          <w:lang w:val="uk-UA" w:eastAsia="en-US"/>
        </w:rPr>
        <w:t>ч</w:t>
      </w:r>
      <w:r w:rsidRPr="008C4881">
        <w:rPr>
          <w:lang w:val="uk-UA" w:eastAsia="en-US"/>
        </w:rPr>
        <w:t>= 100/20 = 5 м</w:t>
      </w:r>
      <w:r w:rsidRPr="008C4881">
        <w:rPr>
          <w:vertAlign w:val="superscript"/>
          <w:lang w:val="uk-UA" w:eastAsia="en-US"/>
        </w:rPr>
        <w:t>2</w:t>
      </w:r>
      <w:r w:rsidRPr="008C4881">
        <w:rPr>
          <w:lang w:val="uk-UA" w:eastAsia="en-US"/>
        </w:rPr>
        <w:t xml:space="preserve">, </w:t>
      </w:r>
    </w:p>
    <w:p w:rsidR="00DE338B" w:rsidRPr="004A0F39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а змінна норма виробітку на одного робітника</w:t>
      </w:r>
      <w:r w:rsidR="00DE338B" w:rsidRPr="004A0F39">
        <w:rPr>
          <w:lang w:eastAsia="en-US"/>
        </w:rPr>
        <w:t xml:space="preserve"> </w:t>
      </w:r>
      <w:r w:rsidRPr="008C4881">
        <w:rPr>
          <w:lang w:val="uk-UA" w:eastAsia="en-US"/>
        </w:rPr>
        <w:t>5-8 = 40м</w:t>
      </w:r>
      <w:r w:rsidRPr="008C4881">
        <w:rPr>
          <w:vertAlign w:val="superscript"/>
          <w:lang w:val="uk-UA" w:eastAsia="en-US"/>
        </w:rPr>
        <w:t>2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b/>
          <w:bCs/>
          <w:i/>
          <w:iCs/>
          <w:lang w:val="uk-UA" w:eastAsia="en-US"/>
        </w:rPr>
      </w:pPr>
      <w:r w:rsidRPr="008C4881">
        <w:rPr>
          <w:lang w:val="uk-UA" w:eastAsia="en-US"/>
        </w:rPr>
        <w:t>Заробітну плату за виконану роботу виплачують робітникові відповідно до його кваліфікації</w:t>
      </w:r>
      <w:r w:rsidR="008C4881" w:rsidRPr="008C4881">
        <w:rPr>
          <w:lang w:val="uk-UA" w:eastAsia="en-US"/>
        </w:rPr>
        <w:t xml:space="preserve"> - </w:t>
      </w:r>
      <w:r w:rsidRPr="008C4881">
        <w:rPr>
          <w:b/>
          <w:bCs/>
          <w:i/>
          <w:iCs/>
          <w:lang w:val="uk-UA" w:eastAsia="en-US"/>
        </w:rPr>
        <w:t>розряду</w:t>
      </w:r>
      <w:r w:rsidR="008C4881" w:rsidRPr="008C4881">
        <w:rPr>
          <w:b/>
          <w:bCs/>
          <w:i/>
          <w:iCs/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У будівництві встановлено шість розрядів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Перелік робіт, які повинен виконувати робітник відповідного розряду, зазначений у</w:t>
      </w:r>
      <w:r w:rsidR="008C4881">
        <w:rPr>
          <w:lang w:val="uk-UA" w:eastAsia="en-US"/>
        </w:rPr>
        <w:t xml:space="preserve"> "</w:t>
      </w:r>
      <w:r w:rsidRPr="008C4881">
        <w:rPr>
          <w:lang w:val="uk-UA" w:eastAsia="en-US"/>
        </w:rPr>
        <w:t>Єдиному тарифно-кваліфікаційному довіднику робіт і професій робітників</w:t>
      </w:r>
      <w:r w:rsidR="008C4881">
        <w:rPr>
          <w:lang w:val="uk-UA" w:eastAsia="en-US"/>
        </w:rPr>
        <w:t xml:space="preserve">" </w:t>
      </w:r>
      <w:r w:rsidRPr="008C4881">
        <w:rPr>
          <w:lang w:val="uk-UA" w:eastAsia="en-US"/>
        </w:rPr>
        <w:t>і визначається кваліфікаційною характеристикою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Крім того, робітник повинен уміти виконувати роботи нижчих розрядів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Нижче наведено кваліфікаційні характеристики для лицювальників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 xml:space="preserve">плиточників </w:t>
      </w:r>
      <w:r w:rsidRPr="008C4881">
        <w:rPr>
          <w:lang w:val="en-US" w:eastAsia="en-US"/>
        </w:rPr>
        <w:t>II</w:t>
      </w:r>
      <w:r w:rsidRPr="008C4881">
        <w:rPr>
          <w:lang w:eastAsia="en-US"/>
        </w:rPr>
        <w:t xml:space="preserve"> </w:t>
      </w:r>
      <w:r w:rsidRPr="008C4881">
        <w:rPr>
          <w:lang w:val="uk-UA" w:eastAsia="en-US"/>
        </w:rPr>
        <w:t xml:space="preserve">і </w:t>
      </w:r>
      <w:r w:rsidRPr="008C4881">
        <w:rPr>
          <w:b/>
          <w:bCs/>
          <w:lang w:val="en-US" w:eastAsia="en-US"/>
        </w:rPr>
        <w:t>III</w:t>
      </w:r>
      <w:r w:rsidRPr="008C4881">
        <w:rPr>
          <w:b/>
          <w:bCs/>
          <w:lang w:eastAsia="en-US"/>
        </w:rPr>
        <w:t xml:space="preserve"> </w:t>
      </w:r>
      <w:r w:rsidRPr="008C4881">
        <w:rPr>
          <w:lang w:val="uk-UA" w:eastAsia="en-US"/>
        </w:rPr>
        <w:t>розрядів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eastAsia="en-US"/>
        </w:rPr>
      </w:pPr>
      <w:r w:rsidRPr="008C4881">
        <w:rPr>
          <w:i/>
          <w:iCs/>
          <w:lang w:val="uk-UA" w:eastAsia="en-US"/>
        </w:rPr>
        <w:t>Лицювальник</w:t>
      </w:r>
      <w:r w:rsidR="008C4881" w:rsidRPr="008C4881">
        <w:rPr>
          <w:i/>
          <w:iCs/>
          <w:lang w:val="uk-UA" w:eastAsia="en-US"/>
        </w:rPr>
        <w:t xml:space="preserve"> - </w:t>
      </w:r>
      <w:r w:rsidRPr="008C4881">
        <w:rPr>
          <w:i/>
          <w:iCs/>
          <w:lang w:val="uk-UA" w:eastAsia="en-US"/>
        </w:rPr>
        <w:t xml:space="preserve">плиточник </w:t>
      </w:r>
      <w:r w:rsidRPr="008C4881">
        <w:rPr>
          <w:i/>
          <w:iCs/>
          <w:lang w:val="en-US" w:eastAsia="en-US"/>
        </w:rPr>
        <w:t>II</w:t>
      </w:r>
      <w:r w:rsidRPr="008C4881">
        <w:rPr>
          <w:i/>
          <w:iCs/>
          <w:lang w:eastAsia="en-US"/>
        </w:rPr>
        <w:t xml:space="preserve"> </w:t>
      </w:r>
      <w:r w:rsidRPr="008C4881">
        <w:rPr>
          <w:i/>
          <w:iCs/>
          <w:lang w:val="uk-UA" w:eastAsia="en-US"/>
        </w:rPr>
        <w:t>розряду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Характеристика робіт Виконання найпростіших робіт при облицюванні поверхонь керамічними, скляними, асбоцементними і іншими плитками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b/>
          <w:bCs/>
          <w:i/>
          <w:iCs/>
          <w:lang w:val="uk-UA" w:eastAsia="en-US"/>
        </w:rPr>
        <w:t>Повинен знати</w:t>
      </w:r>
      <w:r w:rsidR="008C4881" w:rsidRPr="008C4881">
        <w:rPr>
          <w:b/>
          <w:bCs/>
          <w:i/>
          <w:iCs/>
          <w:lang w:val="uk-UA" w:eastAsia="en-US"/>
        </w:rPr>
        <w:t xml:space="preserve">. </w:t>
      </w:r>
      <w:r w:rsidRPr="008C4881">
        <w:rPr>
          <w:lang w:val="uk-UA" w:eastAsia="en-US"/>
        </w:rPr>
        <w:t>Види основних матеріалів, що застосовують у плиткових облицюваннях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b/>
          <w:bCs/>
          <w:i/>
          <w:iCs/>
          <w:lang w:val="uk-UA" w:eastAsia="en-US"/>
        </w:rPr>
        <w:t>Приклади робіт</w:t>
      </w:r>
      <w:r w:rsidR="008C4881" w:rsidRPr="008C4881">
        <w:rPr>
          <w:b/>
          <w:bCs/>
          <w:i/>
          <w:iCs/>
          <w:lang w:val="uk-UA" w:eastAsia="en-US"/>
        </w:rPr>
        <w:t xml:space="preserve">. </w:t>
      </w:r>
      <w:r w:rsidRPr="008C4881">
        <w:rPr>
          <w:lang w:val="uk-UA" w:eastAsia="en-US"/>
        </w:rPr>
        <w:t>Сортування плиток за розмірами, кольором і якістю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Приготування за заданим складом розчинів, сухих сумішей і мастик вручну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Підготовка основ під облицювання плитками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eastAsia="en-US"/>
        </w:rPr>
      </w:pPr>
      <w:r w:rsidRPr="008C4881">
        <w:rPr>
          <w:i/>
          <w:iCs/>
          <w:lang w:val="uk-UA" w:eastAsia="en-US"/>
        </w:rPr>
        <w:t>Лицювальник</w:t>
      </w:r>
      <w:r w:rsidR="008C4881" w:rsidRPr="008C4881">
        <w:rPr>
          <w:i/>
          <w:iCs/>
          <w:lang w:val="uk-UA" w:eastAsia="en-US"/>
        </w:rPr>
        <w:t xml:space="preserve"> - </w:t>
      </w:r>
      <w:r w:rsidRPr="008C4881">
        <w:rPr>
          <w:i/>
          <w:iCs/>
          <w:lang w:val="uk-UA" w:eastAsia="en-US"/>
        </w:rPr>
        <w:t xml:space="preserve">плиточник </w:t>
      </w:r>
      <w:r w:rsidRPr="008C4881">
        <w:rPr>
          <w:i/>
          <w:iCs/>
          <w:lang w:val="en-US" w:eastAsia="en-US"/>
        </w:rPr>
        <w:t>III</w:t>
      </w:r>
      <w:r w:rsidRPr="008C4881">
        <w:rPr>
          <w:i/>
          <w:iCs/>
          <w:lang w:eastAsia="en-US"/>
        </w:rPr>
        <w:t xml:space="preserve"> </w:t>
      </w:r>
      <w:r w:rsidRPr="008C4881">
        <w:rPr>
          <w:i/>
          <w:iCs/>
          <w:lang w:val="uk-UA" w:eastAsia="en-US"/>
        </w:rPr>
        <w:t>розряду</w:t>
      </w:r>
    </w:p>
    <w:p w:rsidR="00DE338B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Характеристика робіт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Виконання простих робіт при облицюванні поверхонь різними видами плиток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i/>
          <w:iCs/>
          <w:lang w:val="uk-UA" w:eastAsia="en-US"/>
        </w:rPr>
        <w:t xml:space="preserve">Повинен </w:t>
      </w:r>
      <w:r w:rsidRPr="008C4881">
        <w:rPr>
          <w:b/>
          <w:bCs/>
          <w:i/>
          <w:iCs/>
          <w:lang w:val="uk-UA" w:eastAsia="en-US"/>
        </w:rPr>
        <w:t>знати</w:t>
      </w:r>
      <w:r w:rsidR="008C4881" w:rsidRPr="008C4881">
        <w:rPr>
          <w:b/>
          <w:bCs/>
          <w:i/>
          <w:iCs/>
          <w:lang w:val="uk-UA" w:eastAsia="en-US"/>
        </w:rPr>
        <w:t xml:space="preserve">. </w:t>
      </w:r>
      <w:r w:rsidRPr="008C4881">
        <w:rPr>
          <w:lang w:val="uk-UA" w:eastAsia="en-US"/>
        </w:rPr>
        <w:t>Способи закріплення плиток на поверхнях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Правила користування рівнем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Вимоги до облицьованих поверхонь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Приготування розчину соляної кислоти для промивання облицьованої поверхні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b/>
          <w:bCs/>
          <w:i/>
          <w:iCs/>
          <w:lang w:val="uk-UA" w:eastAsia="en-US"/>
        </w:rPr>
        <w:t>Приклади робіт</w:t>
      </w:r>
      <w:r w:rsidR="008C4881" w:rsidRPr="008C4881">
        <w:rPr>
          <w:b/>
          <w:bCs/>
          <w:i/>
          <w:iCs/>
          <w:lang w:val="uk-UA" w:eastAsia="en-US"/>
        </w:rPr>
        <w:t xml:space="preserve">. </w:t>
      </w:r>
      <w:r w:rsidRPr="008C4881">
        <w:rPr>
          <w:lang w:val="uk-UA" w:eastAsia="en-US"/>
        </w:rPr>
        <w:t>Облицювання плитками на розчині стін і підлог по готових маяках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Влаштування підготовчого шару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Обмазування металевої сітки розчином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Розрізування і перерубка плиток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Висвердлювання отворів в плитках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Приготування розчинів і мастик для закріплення плиток на поверхні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Заповнення розчином швів між плитками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Очищення облицьованих поверхонь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Щоб визначити кваліфікацію робітника, йому доручають виконати задану роботу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пробу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відповідно до встановленої норми часу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Чим складнішу роботу може виконувати робітник, тим вищий розряд присвоюють йому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Одночасно з виконанням проби робітник має скласти залік з технології виробництва тієї опоряджувальної спеціальності, на яку він учився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Залік складають в обсязі, передбаченому кваліфікаційною характеристикою</w:t>
      </w:r>
      <w:r w:rsidR="008C4881" w:rsidRPr="008C4881">
        <w:rPr>
          <w:lang w:val="uk-UA" w:eastAsia="en-US"/>
        </w:rPr>
        <w:t>.</w:t>
      </w:r>
    </w:p>
    <w:p w:rsidR="00DE338B" w:rsidRPr="004A0F39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Для розрахунку заробітної плати і розцінок за виконану роботу користуються тарифною сіткою, в якій подаються тарифні ставки для робітників будівельних професій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Тарифні ставки розробляють в крупних будівельних організаціях згідно з технічним рівнем будівництва в них і погоджують з відповідними профспілковими органами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У табл</w:t>
      </w:r>
      <w:r w:rsidR="008C4881">
        <w:rPr>
          <w:lang w:val="uk-UA" w:eastAsia="en-US"/>
        </w:rPr>
        <w:t>.2</w:t>
      </w:r>
      <w:r w:rsidRPr="008C4881">
        <w:rPr>
          <w:lang w:val="uk-UA" w:eastAsia="en-US"/>
        </w:rPr>
        <w:t>1 подано тарифну сітку з умовними погодинними ставками робітників, що дасть нам змогу простежити за тим, як вираховуються розцінки на виконану роботу та заробітна плата за нарядом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Щоб точно визначити ці показники, досить знати, які погодинні ставки встановлено у вашій будівельній організації на цей період часу і зробити відповідні розрахунки за поданими у підручнику схемами</w:t>
      </w:r>
      <w:r w:rsidR="008C4881" w:rsidRPr="008C4881">
        <w:rPr>
          <w:lang w:val="uk-UA" w:eastAsia="en-US"/>
        </w:rPr>
        <w:t>.</w:t>
      </w:r>
    </w:p>
    <w:p w:rsidR="00DE338B" w:rsidRPr="004A0F39" w:rsidRDefault="00DE338B" w:rsidP="008C4881">
      <w:pPr>
        <w:ind w:firstLine="709"/>
        <w:rPr>
          <w:lang w:eastAsia="en-US"/>
        </w:rPr>
      </w:pPr>
    </w:p>
    <w:p w:rsidR="00EC2328" w:rsidRPr="008C4881" w:rsidRDefault="00BD7193" w:rsidP="008C4881">
      <w:pPr>
        <w:ind w:firstLine="709"/>
        <w:rPr>
          <w:lang w:eastAsia="en-US"/>
        </w:rPr>
      </w:pPr>
      <w:r w:rsidRPr="008C4881">
        <w:rPr>
          <w:i/>
          <w:iCs/>
          <w:lang w:val="uk-UA" w:eastAsia="en-US"/>
        </w:rPr>
        <w:t>Таблиця 1</w:t>
      </w:r>
      <w:r w:rsidR="008C4881">
        <w:rPr>
          <w:i/>
          <w:iCs/>
          <w:lang w:val="uk-UA" w:eastAsia="en-US"/>
        </w:rPr>
        <w:t xml:space="preserve">2.1 </w:t>
      </w:r>
      <w:r w:rsidRPr="008C4881">
        <w:rPr>
          <w:i/>
          <w:iCs/>
          <w:lang w:val="uk-UA" w:eastAsia="en-US"/>
        </w:rPr>
        <w:t>тарифна сітка</w:t>
      </w:r>
    </w:p>
    <w:tbl>
      <w:tblPr>
        <w:tblW w:w="49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90"/>
        <w:gridCol w:w="1260"/>
        <w:gridCol w:w="418"/>
        <w:gridCol w:w="528"/>
        <w:gridCol w:w="962"/>
        <w:gridCol w:w="945"/>
        <w:gridCol w:w="953"/>
        <w:gridCol w:w="384"/>
        <w:gridCol w:w="580"/>
        <w:gridCol w:w="962"/>
      </w:tblGrid>
      <w:tr w:rsidR="00EC2328" w:rsidRPr="008C4881" w:rsidTr="00DB061B">
        <w:trPr>
          <w:trHeight w:hRule="exact" w:val="586"/>
          <w:jc w:val="center"/>
        </w:trPr>
        <w:tc>
          <w:tcPr>
            <w:tcW w:w="2669" w:type="dxa"/>
            <w:shd w:val="clear" w:color="auto" w:fill="auto"/>
          </w:tcPr>
          <w:p w:rsidR="00EC2328" w:rsidRPr="008C4881" w:rsidRDefault="00BD7193" w:rsidP="00DE338B">
            <w:pPr>
              <w:pStyle w:val="afb"/>
            </w:pPr>
            <w:r w:rsidRPr="00DB061B">
              <w:rPr>
                <w:lang w:val="uk-UA"/>
              </w:rPr>
              <w:t>Показник</w:t>
            </w:r>
          </w:p>
        </w:tc>
        <w:tc>
          <w:tcPr>
            <w:tcW w:w="1392" w:type="dxa"/>
            <w:shd w:val="clear" w:color="auto" w:fill="auto"/>
          </w:tcPr>
          <w:p w:rsidR="00EC2328" w:rsidRPr="008C4881" w:rsidRDefault="00EC2328" w:rsidP="00DE338B">
            <w:pPr>
              <w:pStyle w:val="afb"/>
            </w:pPr>
          </w:p>
        </w:tc>
        <w:tc>
          <w:tcPr>
            <w:tcW w:w="442" w:type="dxa"/>
            <w:shd w:val="clear" w:color="auto" w:fill="auto"/>
          </w:tcPr>
          <w:p w:rsidR="00EC2328" w:rsidRPr="008C4881" w:rsidRDefault="00EC2328" w:rsidP="00DE338B">
            <w:pPr>
              <w:pStyle w:val="afb"/>
            </w:pPr>
          </w:p>
        </w:tc>
        <w:tc>
          <w:tcPr>
            <w:tcW w:w="566" w:type="dxa"/>
            <w:shd w:val="clear" w:color="auto" w:fill="auto"/>
          </w:tcPr>
          <w:p w:rsidR="00EC2328" w:rsidRPr="008C4881" w:rsidRDefault="00EC2328" w:rsidP="00DE338B">
            <w:pPr>
              <w:pStyle w:val="afb"/>
            </w:pPr>
          </w:p>
        </w:tc>
        <w:tc>
          <w:tcPr>
            <w:tcW w:w="1056" w:type="dxa"/>
            <w:shd w:val="clear" w:color="auto" w:fill="auto"/>
          </w:tcPr>
          <w:p w:rsidR="00EC2328" w:rsidRPr="008C4881" w:rsidRDefault="00EC2328" w:rsidP="00DE338B">
            <w:pPr>
              <w:pStyle w:val="afb"/>
            </w:pPr>
          </w:p>
        </w:tc>
        <w:tc>
          <w:tcPr>
            <w:tcW w:w="2083" w:type="dxa"/>
            <w:gridSpan w:val="2"/>
            <w:shd w:val="clear" w:color="auto" w:fill="auto"/>
          </w:tcPr>
          <w:p w:rsidR="00EC2328" w:rsidRPr="008C4881" w:rsidRDefault="00BD7193" w:rsidP="00DE338B">
            <w:pPr>
              <w:pStyle w:val="afb"/>
            </w:pPr>
            <w:r w:rsidRPr="00DB061B">
              <w:rPr>
                <w:lang w:val="uk-UA"/>
              </w:rPr>
              <w:t>Розряд</w:t>
            </w:r>
          </w:p>
        </w:tc>
        <w:tc>
          <w:tcPr>
            <w:tcW w:w="403" w:type="dxa"/>
            <w:shd w:val="clear" w:color="auto" w:fill="auto"/>
          </w:tcPr>
          <w:p w:rsidR="00EC2328" w:rsidRPr="008C4881" w:rsidRDefault="00EC2328" w:rsidP="00DE338B">
            <w:pPr>
              <w:pStyle w:val="afb"/>
            </w:pPr>
          </w:p>
        </w:tc>
        <w:tc>
          <w:tcPr>
            <w:tcW w:w="624" w:type="dxa"/>
            <w:shd w:val="clear" w:color="auto" w:fill="auto"/>
          </w:tcPr>
          <w:p w:rsidR="00EC2328" w:rsidRPr="008C4881" w:rsidRDefault="00EC2328" w:rsidP="00DE338B">
            <w:pPr>
              <w:pStyle w:val="afb"/>
            </w:pPr>
          </w:p>
        </w:tc>
        <w:tc>
          <w:tcPr>
            <w:tcW w:w="1056" w:type="dxa"/>
            <w:shd w:val="clear" w:color="auto" w:fill="auto"/>
          </w:tcPr>
          <w:p w:rsidR="00EC2328" w:rsidRPr="008C4881" w:rsidRDefault="00EC2328" w:rsidP="00DE338B">
            <w:pPr>
              <w:pStyle w:val="afb"/>
            </w:pPr>
          </w:p>
        </w:tc>
      </w:tr>
      <w:tr w:rsidR="00EC2328" w:rsidRPr="008C4881" w:rsidTr="00DB061B">
        <w:trPr>
          <w:trHeight w:hRule="exact" w:val="576"/>
          <w:jc w:val="center"/>
        </w:trPr>
        <w:tc>
          <w:tcPr>
            <w:tcW w:w="2669" w:type="dxa"/>
            <w:shd w:val="clear" w:color="auto" w:fill="auto"/>
          </w:tcPr>
          <w:p w:rsidR="00EC2328" w:rsidRPr="008C4881" w:rsidRDefault="00EC2328" w:rsidP="00DE338B">
            <w:pPr>
              <w:pStyle w:val="afb"/>
            </w:pPr>
          </w:p>
        </w:tc>
        <w:tc>
          <w:tcPr>
            <w:tcW w:w="1392" w:type="dxa"/>
            <w:shd w:val="clear" w:color="auto" w:fill="auto"/>
          </w:tcPr>
          <w:p w:rsidR="00EC2328" w:rsidRPr="008C4881" w:rsidRDefault="00EC2328" w:rsidP="00DE338B">
            <w:pPr>
              <w:pStyle w:val="afb"/>
            </w:pPr>
          </w:p>
        </w:tc>
        <w:tc>
          <w:tcPr>
            <w:tcW w:w="442" w:type="dxa"/>
            <w:shd w:val="clear" w:color="auto" w:fill="auto"/>
          </w:tcPr>
          <w:p w:rsidR="00EC2328" w:rsidRPr="008C4881" w:rsidRDefault="00EC2328" w:rsidP="00DE338B">
            <w:pPr>
              <w:pStyle w:val="afb"/>
            </w:pPr>
          </w:p>
        </w:tc>
        <w:tc>
          <w:tcPr>
            <w:tcW w:w="566" w:type="dxa"/>
            <w:shd w:val="clear" w:color="auto" w:fill="auto"/>
          </w:tcPr>
          <w:p w:rsidR="00EC2328" w:rsidRPr="008C4881" w:rsidRDefault="00BD7193" w:rsidP="00DE338B">
            <w:pPr>
              <w:pStyle w:val="afb"/>
            </w:pPr>
            <w:r w:rsidRPr="00DB061B">
              <w:rPr>
                <w:lang w:val="uk-UA"/>
              </w:rPr>
              <w:t>І</w:t>
            </w:r>
          </w:p>
        </w:tc>
        <w:tc>
          <w:tcPr>
            <w:tcW w:w="1056" w:type="dxa"/>
            <w:shd w:val="clear" w:color="auto" w:fill="auto"/>
          </w:tcPr>
          <w:p w:rsidR="00EC2328" w:rsidRPr="008C4881" w:rsidRDefault="00BD7193" w:rsidP="00DE338B">
            <w:pPr>
              <w:pStyle w:val="afb"/>
            </w:pPr>
            <w:r w:rsidRPr="00DB061B">
              <w:rPr>
                <w:lang w:val="en-US"/>
              </w:rPr>
              <w:t>II</w:t>
            </w:r>
          </w:p>
        </w:tc>
        <w:tc>
          <w:tcPr>
            <w:tcW w:w="1037" w:type="dxa"/>
            <w:shd w:val="clear" w:color="auto" w:fill="auto"/>
          </w:tcPr>
          <w:p w:rsidR="00EC2328" w:rsidRPr="008C4881" w:rsidRDefault="00BD7193" w:rsidP="00DE338B">
            <w:pPr>
              <w:pStyle w:val="afb"/>
            </w:pPr>
            <w:r w:rsidRPr="00DB061B">
              <w:rPr>
                <w:lang w:val="en-US"/>
              </w:rPr>
              <w:t>III</w:t>
            </w:r>
          </w:p>
        </w:tc>
        <w:tc>
          <w:tcPr>
            <w:tcW w:w="1046" w:type="dxa"/>
            <w:shd w:val="clear" w:color="auto" w:fill="auto"/>
          </w:tcPr>
          <w:p w:rsidR="00EC2328" w:rsidRPr="008C4881" w:rsidRDefault="00BD7193" w:rsidP="00DE338B">
            <w:pPr>
              <w:pStyle w:val="afb"/>
            </w:pPr>
            <w:r w:rsidRPr="00DB061B">
              <w:rPr>
                <w:lang w:val="en-US"/>
              </w:rPr>
              <w:t>IV</w:t>
            </w:r>
          </w:p>
        </w:tc>
        <w:tc>
          <w:tcPr>
            <w:tcW w:w="403" w:type="dxa"/>
            <w:shd w:val="clear" w:color="auto" w:fill="auto"/>
          </w:tcPr>
          <w:p w:rsidR="00EC2328" w:rsidRPr="008C4881" w:rsidRDefault="00EC2328" w:rsidP="00DE338B">
            <w:pPr>
              <w:pStyle w:val="afb"/>
            </w:pPr>
          </w:p>
        </w:tc>
        <w:tc>
          <w:tcPr>
            <w:tcW w:w="624" w:type="dxa"/>
            <w:shd w:val="clear" w:color="auto" w:fill="auto"/>
          </w:tcPr>
          <w:p w:rsidR="00EC2328" w:rsidRPr="008C4881" w:rsidRDefault="00BD7193" w:rsidP="00DE338B">
            <w:pPr>
              <w:pStyle w:val="afb"/>
            </w:pPr>
            <w:r w:rsidRPr="00DB061B">
              <w:rPr>
                <w:lang w:val="en-US"/>
              </w:rPr>
              <w:t>V</w:t>
            </w:r>
          </w:p>
        </w:tc>
        <w:tc>
          <w:tcPr>
            <w:tcW w:w="1056" w:type="dxa"/>
            <w:shd w:val="clear" w:color="auto" w:fill="auto"/>
          </w:tcPr>
          <w:p w:rsidR="00EC2328" w:rsidRPr="008C4881" w:rsidRDefault="00BD7193" w:rsidP="00DE338B">
            <w:pPr>
              <w:pStyle w:val="afb"/>
            </w:pPr>
            <w:r w:rsidRPr="00DB061B">
              <w:rPr>
                <w:lang w:val="en-US"/>
              </w:rPr>
              <w:t>VI</w:t>
            </w:r>
          </w:p>
        </w:tc>
      </w:tr>
      <w:tr w:rsidR="00EC2328" w:rsidRPr="008C4881" w:rsidTr="00DB061B">
        <w:trPr>
          <w:trHeight w:hRule="exact" w:val="922"/>
          <w:jc w:val="center"/>
        </w:trPr>
        <w:tc>
          <w:tcPr>
            <w:tcW w:w="2669" w:type="dxa"/>
            <w:shd w:val="clear" w:color="auto" w:fill="auto"/>
          </w:tcPr>
          <w:p w:rsidR="00EC2328" w:rsidRPr="008C4881" w:rsidRDefault="00BD7193" w:rsidP="00DE338B">
            <w:pPr>
              <w:pStyle w:val="afb"/>
            </w:pPr>
            <w:r w:rsidRPr="00DB061B">
              <w:rPr>
                <w:lang w:val="uk-UA"/>
              </w:rPr>
              <w:t>Тарифний коефіцієнт тарифна ставка</w:t>
            </w:r>
          </w:p>
        </w:tc>
        <w:tc>
          <w:tcPr>
            <w:tcW w:w="1392" w:type="dxa"/>
            <w:shd w:val="clear" w:color="auto" w:fill="auto"/>
          </w:tcPr>
          <w:p w:rsidR="00EC2328" w:rsidRPr="008C4881" w:rsidRDefault="00BD7193" w:rsidP="00DE338B">
            <w:pPr>
              <w:pStyle w:val="afb"/>
            </w:pPr>
            <w:r w:rsidRPr="00DB061B">
              <w:rPr>
                <w:lang w:val="uk-UA"/>
              </w:rPr>
              <w:t>Погодинна</w:t>
            </w:r>
            <w:r w:rsidR="008C4881" w:rsidRPr="00DB061B">
              <w:rPr>
                <w:lang w:val="uk-UA"/>
              </w:rPr>
              <w:t>,</w:t>
            </w:r>
            <w:r w:rsidRPr="00DB061B">
              <w:rPr>
                <w:lang w:val="uk-UA"/>
              </w:rPr>
              <w:t xml:space="preserve"> грн</w:t>
            </w:r>
          </w:p>
        </w:tc>
        <w:tc>
          <w:tcPr>
            <w:tcW w:w="442" w:type="dxa"/>
            <w:shd w:val="clear" w:color="auto" w:fill="auto"/>
          </w:tcPr>
          <w:p w:rsidR="00EC2328" w:rsidRPr="008C4881" w:rsidRDefault="00BD7193" w:rsidP="00DE338B">
            <w:pPr>
              <w:pStyle w:val="afb"/>
            </w:pPr>
            <w:r w:rsidRPr="00DB061B">
              <w:rPr>
                <w:lang w:val="uk-UA"/>
              </w:rPr>
              <w:t>1 0,</w:t>
            </w:r>
          </w:p>
        </w:tc>
        <w:tc>
          <w:tcPr>
            <w:tcW w:w="566" w:type="dxa"/>
            <w:shd w:val="clear" w:color="auto" w:fill="auto"/>
          </w:tcPr>
          <w:p w:rsidR="00DE338B" w:rsidRDefault="00BD7193" w:rsidP="00DE338B">
            <w:pPr>
              <w:pStyle w:val="afb"/>
            </w:pPr>
            <w:r w:rsidRPr="00DB061B">
              <w:rPr>
                <w:lang w:val="uk-UA"/>
              </w:rPr>
              <w:t>,0</w:t>
            </w:r>
          </w:p>
          <w:p w:rsidR="00EC2328" w:rsidRPr="008C4881" w:rsidRDefault="00BD7193" w:rsidP="00DE338B">
            <w:pPr>
              <w:pStyle w:val="afb"/>
            </w:pPr>
            <w:r w:rsidRPr="00DB061B">
              <w:rPr>
                <w:lang w:val="uk-UA"/>
              </w:rPr>
              <w:t>35</w:t>
            </w:r>
          </w:p>
        </w:tc>
        <w:tc>
          <w:tcPr>
            <w:tcW w:w="1056" w:type="dxa"/>
            <w:shd w:val="clear" w:color="auto" w:fill="auto"/>
          </w:tcPr>
          <w:p w:rsidR="00EC2328" w:rsidRPr="008C4881" w:rsidRDefault="00BD7193" w:rsidP="00DE338B">
            <w:pPr>
              <w:pStyle w:val="afb"/>
            </w:pPr>
            <w:r w:rsidRPr="00DB061B">
              <w:rPr>
                <w:lang w:val="uk-UA"/>
              </w:rPr>
              <w:t>1,09 0,38</w:t>
            </w:r>
          </w:p>
        </w:tc>
        <w:tc>
          <w:tcPr>
            <w:tcW w:w="1037" w:type="dxa"/>
            <w:shd w:val="clear" w:color="auto" w:fill="auto"/>
          </w:tcPr>
          <w:p w:rsidR="00EC2328" w:rsidRPr="008C4881" w:rsidRDefault="00BD7193" w:rsidP="00DE338B">
            <w:pPr>
              <w:pStyle w:val="afb"/>
            </w:pPr>
            <w:r w:rsidRPr="00DB061B">
              <w:rPr>
                <w:lang w:val="uk-UA"/>
              </w:rPr>
              <w:t>1</w:t>
            </w:r>
            <w:r w:rsidR="008C4881" w:rsidRPr="00DB061B">
              <w:rPr>
                <w:lang w:val="uk-UA"/>
              </w:rPr>
              <w:t xml:space="preserve">,20 </w:t>
            </w:r>
            <w:r w:rsidRPr="00DB061B">
              <w:rPr>
                <w:lang w:val="uk-UA"/>
              </w:rPr>
              <w:t>0,42</w:t>
            </w:r>
          </w:p>
        </w:tc>
        <w:tc>
          <w:tcPr>
            <w:tcW w:w="1046" w:type="dxa"/>
            <w:shd w:val="clear" w:color="auto" w:fill="auto"/>
          </w:tcPr>
          <w:p w:rsidR="00EC2328" w:rsidRPr="008C4881" w:rsidRDefault="00BD7193" w:rsidP="00DE338B">
            <w:pPr>
              <w:pStyle w:val="afb"/>
            </w:pPr>
            <w:r w:rsidRPr="00DB061B">
              <w:rPr>
                <w:lang w:val="uk-UA"/>
              </w:rPr>
              <w:t>1,34 0,47</w:t>
            </w:r>
          </w:p>
        </w:tc>
        <w:tc>
          <w:tcPr>
            <w:tcW w:w="403" w:type="dxa"/>
            <w:shd w:val="clear" w:color="auto" w:fill="auto"/>
          </w:tcPr>
          <w:p w:rsidR="00EC2328" w:rsidRPr="008C4881" w:rsidRDefault="00BD7193" w:rsidP="00DE338B">
            <w:pPr>
              <w:pStyle w:val="afb"/>
            </w:pPr>
            <w:r w:rsidRPr="00DB061B">
              <w:rPr>
                <w:lang w:val="uk-UA"/>
              </w:rPr>
              <w:t>1 0</w:t>
            </w:r>
          </w:p>
        </w:tc>
        <w:tc>
          <w:tcPr>
            <w:tcW w:w="624" w:type="dxa"/>
            <w:shd w:val="clear" w:color="auto" w:fill="auto"/>
          </w:tcPr>
          <w:p w:rsidR="00EC2328" w:rsidRPr="008C4881" w:rsidRDefault="00BD7193" w:rsidP="00DE338B">
            <w:pPr>
              <w:pStyle w:val="afb"/>
            </w:pPr>
            <w:r w:rsidRPr="00DB061B">
              <w:rPr>
                <w:lang w:val="uk-UA"/>
              </w:rPr>
              <w:t>,57</w:t>
            </w:r>
            <w:r w:rsidR="008C4881" w:rsidRPr="00DB061B">
              <w:rPr>
                <w:lang w:val="uk-UA"/>
              </w:rPr>
              <w:t>,</w:t>
            </w:r>
            <w:r w:rsidRPr="00DB061B">
              <w:rPr>
                <w:lang w:val="uk-UA"/>
              </w:rPr>
              <w:t>55</w:t>
            </w:r>
          </w:p>
        </w:tc>
        <w:tc>
          <w:tcPr>
            <w:tcW w:w="1056" w:type="dxa"/>
            <w:shd w:val="clear" w:color="auto" w:fill="auto"/>
          </w:tcPr>
          <w:p w:rsidR="00EC2328" w:rsidRPr="008C4881" w:rsidRDefault="00BD7193" w:rsidP="00DE338B">
            <w:pPr>
              <w:pStyle w:val="afb"/>
            </w:pPr>
            <w:r w:rsidRPr="00DB061B">
              <w:rPr>
                <w:lang w:val="uk-UA"/>
              </w:rPr>
              <w:t>1,83 0,64</w:t>
            </w:r>
          </w:p>
        </w:tc>
      </w:tr>
    </w:tbl>
    <w:p w:rsidR="00DE338B" w:rsidRDefault="00DE338B" w:rsidP="008C4881">
      <w:pPr>
        <w:ind w:firstLine="709"/>
        <w:rPr>
          <w:lang w:val="en-US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 xml:space="preserve">Заробітна плата робітника кожного розряду регулюється </w:t>
      </w:r>
      <w:r w:rsidRPr="008C4881">
        <w:rPr>
          <w:b/>
          <w:bCs/>
          <w:i/>
          <w:iCs/>
          <w:lang w:val="uk-UA" w:eastAsia="en-US"/>
        </w:rPr>
        <w:t xml:space="preserve">тарифним коефіцієнтом, </w:t>
      </w:r>
      <w:r w:rsidRPr="008C4881">
        <w:rPr>
          <w:lang w:val="uk-UA" w:eastAsia="en-US"/>
        </w:rPr>
        <w:t>який показує, у скільки разів погодинна або денна ставка робітника будь-якого розряду більша від ставки робітника І розряду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Щоб визначити тарифний коефіцієнт для будь-якого розряду потрібно поділити погодинну ставку для цього розряду на погодинну ставку робітника І розряду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Як видно з табл</w:t>
      </w:r>
      <w:r w:rsidR="008C4881">
        <w:rPr>
          <w:lang w:val="uk-UA" w:eastAsia="en-US"/>
        </w:rPr>
        <w:t>.12.1</w:t>
      </w:r>
      <w:r w:rsidRPr="008C4881">
        <w:rPr>
          <w:lang w:val="uk-UA" w:eastAsia="en-US"/>
        </w:rPr>
        <w:t>, робітникові І розряду встановлено погодинну ставку 0,35 грн, денну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2,8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0,35 грн-8</w:t>
      </w:r>
      <w:r w:rsidR="008C4881" w:rsidRPr="008C4881">
        <w:rPr>
          <w:lang w:val="uk-UA" w:eastAsia="en-US"/>
        </w:rPr>
        <w:t xml:space="preserve">). </w:t>
      </w:r>
      <w:r w:rsidRPr="008C4881">
        <w:rPr>
          <w:lang w:val="uk-UA" w:eastAsia="en-US"/>
        </w:rPr>
        <w:t>Щоб визначити погодинну ставку робітника будь-якого розряду, треба помножити погодинну ставку робітника І розряду на відповідний тарифний коефіцієнт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 xml:space="preserve">Наприклад, для робітника </w:t>
      </w:r>
      <w:r w:rsidRPr="008C4881">
        <w:rPr>
          <w:lang w:val="en-US" w:eastAsia="en-US"/>
        </w:rPr>
        <w:t>III</w:t>
      </w:r>
      <w:r w:rsidRPr="008C4881">
        <w:rPr>
          <w:lang w:eastAsia="en-US"/>
        </w:rPr>
        <w:t xml:space="preserve"> </w:t>
      </w:r>
      <w:r w:rsidRPr="008C4881">
        <w:rPr>
          <w:lang w:val="uk-UA" w:eastAsia="en-US"/>
        </w:rPr>
        <w:t>розряду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див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табл</w:t>
      </w:r>
      <w:r w:rsidR="008C4881">
        <w:rPr>
          <w:lang w:val="uk-UA" w:eastAsia="en-US"/>
        </w:rPr>
        <w:t>.2</w:t>
      </w:r>
      <w:r w:rsidRPr="008C4881">
        <w:rPr>
          <w:lang w:val="uk-UA" w:eastAsia="en-US"/>
        </w:rPr>
        <w:t>1</w:t>
      </w:r>
      <w:r w:rsidR="008C4881" w:rsidRPr="008C4881">
        <w:rPr>
          <w:lang w:val="uk-UA" w:eastAsia="en-US"/>
        </w:rPr>
        <w:t xml:space="preserve">): </w:t>
      </w:r>
      <w:r w:rsidRPr="008C4881">
        <w:rPr>
          <w:lang w:val="uk-UA" w:eastAsia="en-US"/>
        </w:rPr>
        <w:t>0,35-1</w:t>
      </w:r>
      <w:r w:rsidR="008C4881">
        <w:rPr>
          <w:lang w:val="uk-UA" w:eastAsia="en-US"/>
        </w:rPr>
        <w:t xml:space="preserve">,20 </w:t>
      </w:r>
      <w:r w:rsidRPr="008C4881">
        <w:rPr>
          <w:lang w:val="uk-UA" w:eastAsia="en-US"/>
        </w:rPr>
        <w:t>= 0,42 грн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Отже, денна ставка цього робітника становитиме</w:t>
      </w:r>
      <w:r w:rsidR="008C4881" w:rsidRPr="008C4881">
        <w:rPr>
          <w:lang w:val="uk-UA" w:eastAsia="en-US"/>
        </w:rPr>
        <w:t xml:space="preserve">: </w:t>
      </w:r>
      <w:r w:rsidRPr="008C4881">
        <w:rPr>
          <w:lang w:val="uk-UA" w:eastAsia="en-US"/>
        </w:rPr>
        <w:t>0,42-8 = 3,36 грн, або 2,8 1</w:t>
      </w:r>
      <w:r w:rsidR="008C4881">
        <w:rPr>
          <w:lang w:val="uk-UA" w:eastAsia="en-US"/>
        </w:rPr>
        <w:t xml:space="preserve">,20 </w:t>
      </w:r>
      <w:r w:rsidRPr="008C4881">
        <w:rPr>
          <w:lang w:val="uk-UA" w:eastAsia="en-US"/>
        </w:rPr>
        <w:t>= 3,36 грн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Розцінку або вартість опорядження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штукатурення, фарбування тощо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1 м</w:t>
      </w:r>
      <w:r w:rsidRPr="008C4881">
        <w:rPr>
          <w:vertAlign w:val="superscript"/>
          <w:lang w:val="uk-UA" w:eastAsia="en-US"/>
        </w:rPr>
        <w:t>2</w:t>
      </w:r>
      <w:r w:rsidRPr="008C4881">
        <w:rPr>
          <w:lang w:val="uk-UA" w:eastAsia="en-US"/>
        </w:rPr>
        <w:t xml:space="preserve"> поверхні визначають відповідно до норми часу і погодинної ставки робітника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У наведеному вище прикладі на 100 м накидання грунту на поверхню норма часу становить 20 люд</w:t>
      </w:r>
      <w:r w:rsidR="008C4881" w:rsidRPr="008C4881">
        <w:rPr>
          <w:lang w:val="uk-UA" w:eastAsia="en-US"/>
        </w:rPr>
        <w:t xml:space="preserve">. - </w:t>
      </w:r>
      <w:r w:rsidRPr="008C4881">
        <w:rPr>
          <w:lang w:val="uk-UA" w:eastAsia="en-US"/>
        </w:rPr>
        <w:t>год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 xml:space="preserve">Роботу виконує робітник </w:t>
      </w:r>
      <w:r w:rsidRPr="008C4881">
        <w:rPr>
          <w:lang w:val="en-US" w:eastAsia="en-US"/>
        </w:rPr>
        <w:t>III</w:t>
      </w:r>
      <w:r w:rsidRPr="008C4881">
        <w:rPr>
          <w:lang w:eastAsia="en-US"/>
        </w:rPr>
        <w:t xml:space="preserve"> </w:t>
      </w:r>
      <w:r w:rsidRPr="008C4881">
        <w:rPr>
          <w:lang w:val="uk-UA" w:eastAsia="en-US"/>
        </w:rPr>
        <w:t>розряду з погодинною ставкою 0,42 грн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Працюючи 20 год, робітник за 100 м</w:t>
      </w:r>
      <w:r w:rsidRPr="008C4881">
        <w:rPr>
          <w:vertAlign w:val="superscript"/>
          <w:lang w:val="uk-UA" w:eastAsia="en-US"/>
        </w:rPr>
        <w:t>2</w:t>
      </w:r>
      <w:r w:rsidRPr="008C4881">
        <w:rPr>
          <w:lang w:val="uk-UA" w:eastAsia="en-US"/>
        </w:rPr>
        <w:t xml:space="preserve"> нанесення грунту вручну при простій штукатурці має одержати 0,42-20 = 8,40 грн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Це й буде розцінка за нанесення грунту на 100 м</w:t>
      </w:r>
      <w:r w:rsidRPr="008C4881">
        <w:rPr>
          <w:vertAlign w:val="superscript"/>
          <w:lang w:val="uk-UA" w:eastAsia="en-US"/>
        </w:rPr>
        <w:t>2</w:t>
      </w:r>
      <w:r w:rsidRPr="008C4881">
        <w:rPr>
          <w:lang w:val="uk-UA" w:eastAsia="en-US"/>
        </w:rPr>
        <w:t xml:space="preserve"> поверхні вручну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Розцінка за 1 м</w:t>
      </w:r>
      <w:r w:rsidRPr="008C4881">
        <w:rPr>
          <w:vertAlign w:val="superscript"/>
          <w:lang w:val="uk-UA" w:eastAsia="en-US"/>
        </w:rPr>
        <w:t>2</w:t>
      </w:r>
      <w:r w:rsidRPr="008C4881">
        <w:rPr>
          <w:lang w:val="uk-UA" w:eastAsia="en-US"/>
        </w:rPr>
        <w:t xml:space="preserve"> відповідно становитиме 8,40/100=0,084 грн</w:t>
      </w:r>
      <w:r w:rsidR="008C4881" w:rsidRPr="008C4881">
        <w:rPr>
          <w:lang w:val="uk-UA" w:eastAsia="en-US"/>
        </w:rPr>
        <w:t>.</w:t>
      </w:r>
    </w:p>
    <w:p w:rsidR="00DE338B" w:rsidRPr="004A0F39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Розглянемо приклад нарахування заробітної плати за першим способом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Ланка робітників протягом місяця відповідно до розцінок заробила 420 грн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У складі ланки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 xml:space="preserve">по одному робітнику </w:t>
      </w:r>
      <w:r w:rsidRPr="008C4881">
        <w:rPr>
          <w:lang w:val="en-US" w:eastAsia="en-US"/>
        </w:rPr>
        <w:t>II</w:t>
      </w:r>
      <w:r w:rsidRPr="008C4881">
        <w:rPr>
          <w:lang w:eastAsia="en-US"/>
        </w:rPr>
        <w:t xml:space="preserve">, </w:t>
      </w:r>
      <w:r w:rsidRPr="008C4881">
        <w:rPr>
          <w:lang w:val="en-US" w:eastAsia="en-US"/>
        </w:rPr>
        <w:t>III</w:t>
      </w:r>
      <w:r w:rsidRPr="008C4881">
        <w:rPr>
          <w:lang w:eastAsia="en-US"/>
        </w:rPr>
        <w:t xml:space="preserve"> </w:t>
      </w:r>
      <w:r w:rsidRPr="008C4881">
        <w:rPr>
          <w:lang w:val="uk-UA" w:eastAsia="en-US"/>
        </w:rPr>
        <w:t xml:space="preserve">і </w:t>
      </w:r>
      <w:r w:rsidRPr="008C4881">
        <w:rPr>
          <w:lang w:val="en-US" w:eastAsia="en-US"/>
        </w:rPr>
        <w:t>V</w:t>
      </w:r>
      <w:r w:rsidRPr="008C4881">
        <w:rPr>
          <w:lang w:eastAsia="en-US"/>
        </w:rPr>
        <w:t xml:space="preserve"> </w:t>
      </w:r>
      <w:r w:rsidRPr="008C4881">
        <w:rPr>
          <w:lang w:val="uk-UA" w:eastAsia="en-US"/>
        </w:rPr>
        <w:t>розрядів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Перший робітник працював 20 змін, другий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18 і третій</w:t>
      </w:r>
      <w:r w:rsidR="008C4881" w:rsidRPr="008C4881">
        <w:rPr>
          <w:lang w:val="uk-UA" w:eastAsia="en-US"/>
        </w:rPr>
        <w:t xml:space="preserve"> - </w:t>
      </w:r>
      <w:r w:rsidRPr="008C4881">
        <w:rPr>
          <w:lang w:val="uk-UA" w:eastAsia="en-US"/>
        </w:rPr>
        <w:t>21 зміну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їхній заробіток визначають за кількістю людино-днів, зведених до І розряду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Спочатку підраховують, скільки людино-днів довелося б витратити на цю роботу, коли б всі робітники мали І розряд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Для цього кількість людино-днів, яку відпрацював кожний робітник, множать на його тарифний коефіцієнт, люд</w:t>
      </w:r>
      <w:r w:rsidR="008C4881" w:rsidRPr="008C4881">
        <w:rPr>
          <w:lang w:val="uk-UA" w:eastAsia="en-US"/>
        </w:rPr>
        <w:t xml:space="preserve">. - </w:t>
      </w:r>
      <w:r w:rsidRPr="008C4881">
        <w:rPr>
          <w:lang w:val="uk-UA" w:eastAsia="en-US"/>
        </w:rPr>
        <w:t>дн</w:t>
      </w:r>
      <w:r w:rsidR="008C4881">
        <w:rPr>
          <w:lang w:val="uk-UA" w:eastAsia="en-US"/>
        </w:rPr>
        <w:t>.:</w:t>
      </w:r>
    </w:p>
    <w:p w:rsidR="00DE338B" w:rsidRPr="004A0F39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20-1,09 = 21,80</w:t>
      </w:r>
      <w:r w:rsidR="008C4881" w:rsidRPr="008C4881">
        <w:rPr>
          <w:lang w:val="uk-UA" w:eastAsia="en-US"/>
        </w:rPr>
        <w:t>;</w:t>
      </w:r>
    </w:p>
    <w:p w:rsidR="00DE338B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18-1</w:t>
      </w:r>
      <w:r w:rsidR="008C4881">
        <w:rPr>
          <w:lang w:val="uk-UA" w:eastAsia="en-US"/>
        </w:rPr>
        <w:t xml:space="preserve">,20 </w:t>
      </w:r>
      <w:r w:rsidRPr="008C4881">
        <w:rPr>
          <w:lang w:val="uk-UA" w:eastAsia="en-US"/>
        </w:rPr>
        <w:t>= 21,60</w:t>
      </w:r>
      <w:r w:rsidR="008C4881" w:rsidRPr="008C4881">
        <w:rPr>
          <w:lang w:val="uk-UA" w:eastAsia="en-US"/>
        </w:rPr>
        <w:t xml:space="preserve">; </w:t>
      </w:r>
      <w:r w:rsidRPr="008C4881">
        <w:rPr>
          <w:vertAlign w:val="superscript"/>
          <w:lang w:val="en-US" w:eastAsia="en-US"/>
        </w:rPr>
        <w:t>S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21-</w:t>
      </w:r>
      <w:r w:rsidR="008C4881">
        <w:rPr>
          <w:lang w:val="uk-UA" w:eastAsia="en-US"/>
        </w:rPr>
        <w:t>1.5</w:t>
      </w:r>
      <w:r w:rsidRPr="008C4881">
        <w:rPr>
          <w:lang w:val="uk-UA" w:eastAsia="en-US"/>
        </w:rPr>
        <w:t>7 = 32,97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Разом</w:t>
      </w:r>
      <w:r w:rsidR="008C4881" w:rsidRPr="008C4881">
        <w:rPr>
          <w:lang w:val="uk-UA" w:eastAsia="en-US"/>
        </w:rPr>
        <w:t xml:space="preserve">: </w:t>
      </w:r>
      <w:r w:rsidRPr="008C4881">
        <w:rPr>
          <w:lang w:val="uk-UA" w:eastAsia="en-US"/>
        </w:rPr>
        <w:t>76,37</w:t>
      </w:r>
      <w:r w:rsidR="008C4881" w:rsidRPr="008C4881">
        <w:rPr>
          <w:lang w:val="uk-UA" w:eastAsia="en-US"/>
        </w:rPr>
        <w:t>.</w:t>
      </w:r>
    </w:p>
    <w:p w:rsidR="00DE338B" w:rsidRDefault="004A0F39" w:rsidP="008C4881">
      <w:pPr>
        <w:ind w:firstLine="709"/>
        <w:rPr>
          <w:lang w:eastAsia="en-US"/>
        </w:rPr>
      </w:pPr>
      <w:r>
        <w:rPr>
          <w:lang w:eastAsia="en-US"/>
        </w:rPr>
        <w:br w:type="page"/>
      </w:r>
      <w:r w:rsidR="00BD7193" w:rsidRPr="008C4881">
        <w:rPr>
          <w:lang w:val="uk-UA" w:eastAsia="en-US"/>
        </w:rPr>
        <w:t>Після цього визначають вартість 1 люд</w:t>
      </w:r>
      <w:r w:rsidR="008C4881" w:rsidRPr="008C4881">
        <w:rPr>
          <w:lang w:val="uk-UA" w:eastAsia="en-US"/>
        </w:rPr>
        <w:t xml:space="preserve">. - </w:t>
      </w:r>
      <w:r w:rsidR="00BD7193" w:rsidRPr="008C4881">
        <w:rPr>
          <w:lang w:val="uk-UA" w:eastAsia="en-US"/>
        </w:rPr>
        <w:t>дн</w:t>
      </w:r>
      <w:r w:rsidR="008C4881">
        <w:rPr>
          <w:lang w:val="uk-UA" w:eastAsia="en-US"/>
        </w:rPr>
        <w:t>.,</w:t>
      </w:r>
      <w:r w:rsidR="00BD7193" w:rsidRPr="008C4881">
        <w:rPr>
          <w:lang w:val="uk-UA" w:eastAsia="en-US"/>
        </w:rPr>
        <w:t xml:space="preserve"> заведеного до І розряду</w:t>
      </w:r>
      <w:r w:rsidR="008C4881" w:rsidRPr="008C4881">
        <w:rPr>
          <w:lang w:val="uk-UA" w:eastAsia="en-US"/>
        </w:rPr>
        <w:t xml:space="preserve">: </w:t>
      </w:r>
      <w:r w:rsidR="00BD7193" w:rsidRPr="008C4881">
        <w:rPr>
          <w:lang w:val="uk-UA" w:eastAsia="en-US"/>
        </w:rPr>
        <w:t>420 грн</w:t>
      </w:r>
      <w:r w:rsidR="008C4881" w:rsidRPr="008C4881">
        <w:rPr>
          <w:lang w:val="uk-UA" w:eastAsia="en-US"/>
        </w:rPr>
        <w:t xml:space="preserve">. </w:t>
      </w:r>
      <w:r w:rsidR="00BD7193" w:rsidRPr="008C4881">
        <w:rPr>
          <w:lang w:val="uk-UA" w:eastAsia="en-US"/>
        </w:rPr>
        <w:t>/76,37 = 5,49 грн</w:t>
      </w:r>
      <w:r w:rsidR="008C4881" w:rsidRPr="008C4881">
        <w:rPr>
          <w:lang w:val="uk-UA" w:eastAsia="en-US"/>
        </w:rPr>
        <w:t xml:space="preserve">. </w:t>
      </w:r>
      <w:r w:rsidR="00BD7193" w:rsidRPr="008C4881">
        <w:rPr>
          <w:lang w:val="uk-UA" w:eastAsia="en-US"/>
        </w:rPr>
        <w:t>*</w:t>
      </w:r>
    </w:p>
    <w:p w:rsidR="00DE338B" w:rsidRPr="004A0F39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Щоб підрахувати заробіток кожного робітника, множать кількість відпрацьованих людино-днів, зведених до І розряду, на вартість 1 люд</w:t>
      </w:r>
      <w:r w:rsidR="008C4881" w:rsidRPr="008C4881">
        <w:rPr>
          <w:lang w:val="uk-UA" w:eastAsia="en-US"/>
        </w:rPr>
        <w:t xml:space="preserve">. - </w:t>
      </w:r>
      <w:r w:rsidRPr="008C4881">
        <w:rPr>
          <w:lang w:val="uk-UA" w:eastAsia="en-US"/>
        </w:rPr>
        <w:t>дн</w:t>
      </w:r>
      <w:r w:rsidR="008C4881">
        <w:rPr>
          <w:lang w:val="uk-UA" w:eastAsia="en-US"/>
        </w:rPr>
        <w:t>.,</w:t>
      </w:r>
      <w:r w:rsidRPr="008C4881">
        <w:rPr>
          <w:lang w:val="uk-UA" w:eastAsia="en-US"/>
        </w:rPr>
        <w:t xml:space="preserve"> грн</w:t>
      </w:r>
      <w:r w:rsidR="008C4881">
        <w:rPr>
          <w:lang w:val="uk-UA" w:eastAsia="en-US"/>
        </w:rPr>
        <w:t>.:</w:t>
      </w:r>
    </w:p>
    <w:p w:rsidR="00DE338B" w:rsidRPr="004A0F39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21,80-5,49 = 119,68 + 0,24 = 119,92</w:t>
      </w:r>
      <w:r w:rsidR="008C4881" w:rsidRPr="008C4881">
        <w:rPr>
          <w:lang w:val="uk-UA" w:eastAsia="en-US"/>
        </w:rPr>
        <w:t>;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21,60-5,49 = 118,58 + 0,24 = 118,82</w:t>
      </w:r>
      <w:r w:rsidR="008C4881" w:rsidRPr="008C4881">
        <w:rPr>
          <w:lang w:val="uk-UA" w:eastAsia="en-US"/>
        </w:rPr>
        <w:t>;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 xml:space="preserve">32,97-5,49 = 181,01 </w:t>
      </w:r>
      <w:r w:rsidRPr="008C4881">
        <w:rPr>
          <w:lang w:eastAsia="en-US"/>
        </w:rPr>
        <w:t xml:space="preserve">± </w:t>
      </w:r>
      <w:r w:rsidRPr="008C4881">
        <w:rPr>
          <w:lang w:val="uk-UA" w:eastAsia="en-US"/>
        </w:rPr>
        <w:t>0,25 = 181,26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Разом</w:t>
      </w:r>
      <w:r w:rsidR="008C4881" w:rsidRPr="008C4881">
        <w:rPr>
          <w:lang w:val="uk-UA" w:eastAsia="en-US"/>
        </w:rPr>
        <w:t xml:space="preserve">: </w:t>
      </w:r>
      <w:r w:rsidRPr="008C4881">
        <w:rPr>
          <w:lang w:val="uk-UA" w:eastAsia="en-US"/>
        </w:rPr>
        <w:t>419,27 + 0,73=420,00</w:t>
      </w:r>
      <w:r w:rsidR="008C4881" w:rsidRPr="008C4881">
        <w:rPr>
          <w:lang w:val="uk-UA" w:eastAsia="en-US"/>
        </w:rPr>
        <w:t>.</w:t>
      </w:r>
    </w:p>
    <w:p w:rsidR="00DE338B" w:rsidRPr="004A0F39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У результаті розрахунку загальна сума заробітку ланки буде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в копійках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у той чи інший бік відрізнятися від заробленої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Щоб усунути це, різницю розподіляють між усіма робітниками ланки і відповідні частки додають або відкидають від розрахованого заробітку кожного робітника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Заробітну плату за другим способом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за коефіцієнтом приробітку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для тієї самої ланки робітників нараховують так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Спочатку визначають суму заробітку кожного робітника за фактично відпрацьований час відповідно до його тарифної ставки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З цією метою визначають кількість людино-годин, відпрацьованих кожним робітником, і множать їх на тарифну ставку, грн</w:t>
      </w:r>
      <w:r w:rsidR="008C4881">
        <w:rPr>
          <w:lang w:val="uk-UA" w:eastAsia="en-US"/>
        </w:rPr>
        <w:t>.:</w:t>
      </w:r>
    </w:p>
    <w:p w:rsidR="00DE338B" w:rsidRPr="004A0F39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20-8-1,09= 174,40</w:t>
      </w:r>
      <w:r w:rsidR="008C4881" w:rsidRPr="008C4881">
        <w:rPr>
          <w:lang w:val="uk-UA" w:eastAsia="en-US"/>
        </w:rPr>
        <w:t>;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18-8-1</w:t>
      </w:r>
      <w:r w:rsidR="008C4881">
        <w:rPr>
          <w:lang w:val="uk-UA" w:eastAsia="en-US"/>
        </w:rPr>
        <w:t>, 20</w:t>
      </w:r>
      <w:r w:rsidRPr="008C4881">
        <w:rPr>
          <w:lang w:val="uk-UA" w:eastAsia="en-US"/>
        </w:rPr>
        <w:t>= 172,80</w:t>
      </w:r>
      <w:r w:rsidR="008C4881" w:rsidRPr="008C4881">
        <w:rPr>
          <w:lang w:val="uk-UA" w:eastAsia="en-US"/>
        </w:rPr>
        <w:t>;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21-8-1,57 = 263,76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Разом</w:t>
      </w:r>
      <w:r w:rsidR="008C4881" w:rsidRPr="008C4881">
        <w:rPr>
          <w:lang w:val="uk-UA" w:eastAsia="en-US"/>
        </w:rPr>
        <w:t xml:space="preserve">: </w:t>
      </w:r>
      <w:r w:rsidRPr="008C4881">
        <w:rPr>
          <w:lang w:val="uk-UA" w:eastAsia="en-US"/>
        </w:rPr>
        <w:t>610,96</w:t>
      </w:r>
      <w:r w:rsidR="008C4881" w:rsidRPr="008C4881">
        <w:rPr>
          <w:lang w:val="uk-UA" w:eastAsia="en-US"/>
        </w:rPr>
        <w:t>.</w:t>
      </w:r>
    </w:p>
    <w:p w:rsidR="00DE338B" w:rsidRPr="004A0F39" w:rsidRDefault="00DE338B" w:rsidP="008C4881">
      <w:pPr>
        <w:ind w:firstLine="709"/>
        <w:rPr>
          <w:lang w:eastAsia="en-US"/>
        </w:rPr>
      </w:pPr>
    </w:p>
    <w:p w:rsidR="00DE338B" w:rsidRPr="004A0F39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Таким чином, якби робітники працювали почасово, то заробіток ланки визначався б сумою у 610,96 грн</w:t>
      </w:r>
      <w:r w:rsidR="008C4881">
        <w:rPr>
          <w:lang w:val="uk-UA" w:eastAsia="en-US"/>
        </w:rPr>
        <w:t>.,</w:t>
      </w:r>
      <w:r w:rsidRPr="008C4881">
        <w:rPr>
          <w:lang w:val="uk-UA" w:eastAsia="en-US"/>
        </w:rPr>
        <w:t xml:space="preserve"> а фактично вони заробили 420 грн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Тепер можна визначити коефіцієнт приробітку</w:t>
      </w:r>
      <w:r w:rsidR="008C4881" w:rsidRPr="008C4881">
        <w:rPr>
          <w:lang w:val="uk-UA" w:eastAsia="en-US"/>
        </w:rPr>
        <w:t xml:space="preserve">: </w:t>
      </w:r>
      <w:r w:rsidRPr="008C4881">
        <w:rPr>
          <w:lang w:val="uk-UA" w:eastAsia="en-US"/>
        </w:rPr>
        <w:t>420</w:t>
      </w:r>
      <w:r w:rsidR="008C4881" w:rsidRPr="008C4881">
        <w:rPr>
          <w:lang w:val="uk-UA" w:eastAsia="en-US"/>
        </w:rPr>
        <w:t xml:space="preserve">: </w:t>
      </w:r>
      <w:r w:rsidRPr="008C4881">
        <w:rPr>
          <w:lang w:val="uk-UA" w:eastAsia="en-US"/>
        </w:rPr>
        <w:t>610,96=0,687</w:t>
      </w:r>
      <w:r w:rsidR="008C4881" w:rsidRPr="008C4881">
        <w:rPr>
          <w:lang w:val="uk-UA" w:eastAsia="en-US"/>
        </w:rPr>
        <w:t>.</w:t>
      </w:r>
      <w:r w:rsidR="00DE338B" w:rsidRPr="004A0F39">
        <w:rPr>
          <w:lang w:eastAsia="en-US"/>
        </w:rPr>
        <w:t xml:space="preserve"> </w:t>
      </w:r>
      <w:r w:rsidRPr="008C4881">
        <w:rPr>
          <w:lang w:val="uk-UA" w:eastAsia="en-US"/>
        </w:rPr>
        <w:t>Щоб підрахувати фактичний заробіток кожного робітника, треба помножити суму його заробітку, підрахованого за тарифною ставкою, на коефіцієнт приробітку, грн</w:t>
      </w:r>
      <w:r w:rsidR="008C4881">
        <w:rPr>
          <w:lang w:val="uk-UA" w:eastAsia="en-US"/>
        </w:rPr>
        <w:t>.: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174,40-0,687 = 119,81 + 0,09 = 119,90</w:t>
      </w:r>
      <w:r w:rsidR="008C4881" w:rsidRPr="008C4881">
        <w:rPr>
          <w:lang w:val="uk-UA" w:eastAsia="en-US"/>
        </w:rPr>
        <w:t>;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172,80-0,687 = 118,71 + 0,09 = 118,80</w:t>
      </w:r>
      <w:r w:rsidR="008C4881" w:rsidRPr="008C4881">
        <w:rPr>
          <w:lang w:val="uk-UA" w:eastAsia="en-US"/>
        </w:rPr>
        <w:t>;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263,76-0,687 = 181</w:t>
      </w:r>
      <w:r w:rsidR="008C4881">
        <w:rPr>
          <w:lang w:val="uk-UA" w:eastAsia="en-US"/>
        </w:rPr>
        <w:t xml:space="preserve">,20 </w:t>
      </w:r>
      <w:r w:rsidRPr="008C4881">
        <w:rPr>
          <w:lang w:val="uk-UA" w:eastAsia="en-US"/>
        </w:rPr>
        <w:t>+ 0,10 = 181,30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Разом</w:t>
      </w:r>
      <w:r w:rsidR="008C4881" w:rsidRPr="008C4881">
        <w:rPr>
          <w:lang w:val="uk-UA" w:eastAsia="en-US"/>
        </w:rPr>
        <w:t xml:space="preserve">: </w:t>
      </w:r>
      <w:r w:rsidRPr="008C4881">
        <w:rPr>
          <w:lang w:val="uk-UA" w:eastAsia="en-US"/>
        </w:rPr>
        <w:t>419,72 + 0,28 = 420,00</w:t>
      </w:r>
      <w:r w:rsidR="008C4881" w:rsidRPr="008C4881">
        <w:rPr>
          <w:lang w:val="uk-UA" w:eastAsia="en-US"/>
        </w:rPr>
        <w:t>.</w:t>
      </w:r>
    </w:p>
    <w:p w:rsidR="00DE338B" w:rsidRPr="004A0F39" w:rsidRDefault="00DE338B" w:rsidP="008C4881">
      <w:pPr>
        <w:ind w:firstLine="709"/>
        <w:rPr>
          <w:lang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Бригадири за керівництво бригадою одержують додаткову плату, яка залежить від кількості працюючих в бригаді</w:t>
      </w:r>
      <w:r w:rsidR="008C4881" w:rsidRPr="008C4881">
        <w:rPr>
          <w:lang w:val="uk-UA" w:eastAsia="en-US"/>
        </w:rPr>
        <w:t>.</w:t>
      </w:r>
    </w:p>
    <w:p w:rsidR="0072202C" w:rsidRDefault="0072202C" w:rsidP="008C4881">
      <w:pPr>
        <w:ind w:firstLine="709"/>
        <w:rPr>
          <w:i/>
          <w:iCs/>
          <w:lang w:val="uk-UA" w:eastAsia="en-US"/>
        </w:rPr>
      </w:pPr>
    </w:p>
    <w:p w:rsidR="00DE338B" w:rsidRDefault="00BD7193" w:rsidP="0072202C">
      <w:pPr>
        <w:pStyle w:val="2"/>
        <w:rPr>
          <w:lang w:val="uk-UA"/>
        </w:rPr>
      </w:pPr>
      <w:bookmarkStart w:id="12" w:name="_Toc270792184"/>
      <w:r w:rsidRPr="008C4881">
        <w:rPr>
          <w:lang w:val="uk-UA"/>
        </w:rPr>
        <w:t>13</w:t>
      </w:r>
      <w:r w:rsidR="008C4881" w:rsidRPr="008C4881">
        <w:rPr>
          <w:lang w:val="uk-UA"/>
        </w:rPr>
        <w:t xml:space="preserve">. </w:t>
      </w:r>
      <w:r w:rsidRPr="008C4881">
        <w:rPr>
          <w:lang w:val="uk-UA"/>
        </w:rPr>
        <w:t>Техніка безпеки при виконанні облицювання</w:t>
      </w:r>
      <w:bookmarkEnd w:id="12"/>
    </w:p>
    <w:p w:rsidR="00DE338B" w:rsidRDefault="00DE338B" w:rsidP="008C4881">
      <w:pPr>
        <w:ind w:firstLine="709"/>
        <w:rPr>
          <w:i/>
          <w:iCs/>
          <w:lang w:val="uk-UA" w:eastAsia="en-US"/>
        </w:rPr>
      </w:pPr>
    </w:p>
    <w:p w:rsidR="0072202C" w:rsidRDefault="0072202C" w:rsidP="0072202C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1. Суворе дотримання правил техніки безпеки запобігає травматизму під час облицювальних робіт.</w:t>
      </w:r>
    </w:p>
    <w:p w:rsidR="0072202C" w:rsidRDefault="0072202C" w:rsidP="0072202C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2. Перед початком виконання робіт лицювальника-плиточника інструктують про безпечні способи виконання виробничого завдання.</w:t>
      </w:r>
    </w:p>
    <w:p w:rsidR="0072202C" w:rsidRDefault="0072202C" w:rsidP="0072202C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3. Лицювальник перед початком виконання робіт оглядає робоче місце, підбирає необхідні матеріали, перевіряє справність інструментів, інвентарю, пристроїв, оглядає спецодяг.</w:t>
      </w:r>
    </w:p>
    <w:p w:rsidR="0072202C" w:rsidRDefault="0072202C" w:rsidP="0072202C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4. Насічку поверхні під облицювання за допомогою ручних машин або інструментів виконуйте у захисних окулярах зі спеціальним склом, яке не б'ється, і в рукавицях.</w:t>
      </w:r>
    </w:p>
    <w:p w:rsidR="0072202C" w:rsidRDefault="0072202C" w:rsidP="0072202C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5. Рукоятки інструментів повинні мати надійне кріплення і бути без вибоїн і відколів.</w:t>
      </w:r>
    </w:p>
    <w:p w:rsidR="00DE338B" w:rsidRDefault="004A0F39" w:rsidP="008C4881">
      <w:pPr>
        <w:ind w:firstLine="709"/>
        <w:rPr>
          <w:lang w:eastAsia="en-US"/>
        </w:rPr>
      </w:pPr>
      <w:r>
        <w:rPr>
          <w:i/>
          <w:iCs/>
          <w:lang w:val="uk-UA" w:eastAsia="en-US"/>
        </w:rPr>
        <w:br w:type="page"/>
      </w:r>
      <w:r w:rsidR="00A94522">
        <w:rPr>
          <w:lang w:eastAsia="en-US"/>
        </w:rPr>
        <w:pict>
          <v:shape id="_x0000_i1118" type="#_x0000_t75" style="width:159.75pt;height:552pt">
            <v:imagedata r:id="rId100" o:title=""/>
          </v:shape>
        </w:pict>
      </w:r>
    </w:p>
    <w:p w:rsidR="00DE338B" w:rsidRDefault="00DE338B" w:rsidP="008C4881">
      <w:pPr>
        <w:ind w:firstLine="709"/>
        <w:rPr>
          <w:lang w:val="uk-UA" w:eastAsia="en-US"/>
        </w:rPr>
      </w:pPr>
    </w:p>
    <w:p w:rsidR="00DE338B" w:rsidRPr="004A0F39" w:rsidRDefault="00BD7193" w:rsidP="008C4881">
      <w:pPr>
        <w:ind w:firstLine="709"/>
        <w:rPr>
          <w:b/>
          <w:bCs/>
          <w:lang w:eastAsia="en-US"/>
        </w:rPr>
      </w:pPr>
      <w:r w:rsidRPr="008C4881">
        <w:rPr>
          <w:lang w:val="uk-UA" w:eastAsia="en-US"/>
        </w:rPr>
        <w:t>б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Довжина ручок скарпелів, молотків та інших ударних інструментів повинна бути не менше 150</w:t>
      </w:r>
      <w:r w:rsidRPr="008C4881">
        <w:rPr>
          <w:b/>
          <w:bCs/>
          <w:lang w:val="uk-UA" w:eastAsia="en-US"/>
        </w:rPr>
        <w:t>мм</w:t>
      </w:r>
      <w:r w:rsidR="008C4881" w:rsidRPr="008C4881">
        <w:rPr>
          <w:b/>
          <w:bCs/>
          <w:lang w:val="uk-UA" w:eastAsia="en-US"/>
        </w:rPr>
        <w:t>.</w:t>
      </w:r>
    </w:p>
    <w:p w:rsidR="00DE338B" w:rsidRDefault="004A0F39" w:rsidP="008C4881">
      <w:pPr>
        <w:ind w:firstLine="709"/>
        <w:rPr>
          <w:lang w:eastAsia="en-US"/>
        </w:rPr>
      </w:pPr>
      <w:r>
        <w:rPr>
          <w:lang w:eastAsia="en-US"/>
        </w:rPr>
        <w:br w:type="page"/>
      </w:r>
      <w:r w:rsidR="00A94522">
        <w:rPr>
          <w:lang w:eastAsia="en-US"/>
        </w:rPr>
        <w:pict>
          <v:shape id="_x0000_i1119" type="#_x0000_t75" style="width:74.25pt;height:116.25pt">
            <v:imagedata r:id="rId101" o:title=""/>
          </v:shape>
        </w:pict>
      </w:r>
      <w:r w:rsidR="00A94522">
        <w:rPr>
          <w:lang w:eastAsia="en-US"/>
        </w:rPr>
        <w:pict>
          <v:shape id="_x0000_i1120" type="#_x0000_t75" style="width:97.5pt;height:93.75pt">
            <v:imagedata r:id="rId102" o:title=""/>
          </v:shape>
        </w:pict>
      </w:r>
    </w:p>
    <w:p w:rsidR="00DE338B" w:rsidRDefault="00DE338B" w:rsidP="008C4881">
      <w:pPr>
        <w:ind w:firstLine="709"/>
        <w:rPr>
          <w:lang w:val="en-US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7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На заточувальному верстаті необхідно працювати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гострити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інструменти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та</w:t>
      </w:r>
      <w:r w:rsidR="008C4881" w:rsidRPr="008C4881">
        <w:rPr>
          <w:lang w:val="uk-UA" w:eastAsia="en-US"/>
        </w:rPr>
        <w:t xml:space="preserve"> </w:t>
      </w:r>
      <w:r w:rsidRPr="008C4881">
        <w:rPr>
          <w:lang w:val="uk-UA" w:eastAsia="en-US"/>
        </w:rPr>
        <w:t>кромки перерублених плиток тощо</w:t>
      </w:r>
      <w:r w:rsidR="008C4881" w:rsidRPr="008C4881">
        <w:rPr>
          <w:lang w:val="uk-UA" w:eastAsia="en-US"/>
        </w:rPr>
        <w:t xml:space="preserve">) </w:t>
      </w:r>
      <w:r w:rsidRPr="008C4881">
        <w:rPr>
          <w:lang w:val="uk-UA" w:eastAsia="en-US"/>
        </w:rPr>
        <w:t>тільки в захисних окулярах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8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Працюючи з кислотою, знежирюючи поверхні, призначені для облицювання, треба бути обережним, використовувати соляну кислоту неміцної концентрації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3</w:t>
      </w:r>
      <w:r w:rsidR="008C4881">
        <w:rPr>
          <w:lang w:val="uk-UA" w:eastAsia="en-US"/>
        </w:rPr>
        <w:t>% -</w:t>
      </w:r>
      <w:r w:rsidRPr="008C4881">
        <w:rPr>
          <w:lang w:val="uk-UA" w:eastAsia="en-US"/>
        </w:rPr>
        <w:t>ву</w:t>
      </w:r>
      <w:r w:rsidR="008C4881" w:rsidRPr="008C4881">
        <w:rPr>
          <w:lang w:val="uk-UA" w:eastAsia="en-US"/>
        </w:rPr>
        <w:t xml:space="preserve">). </w:t>
      </w:r>
      <w:r w:rsidRPr="008C4881">
        <w:rPr>
          <w:lang w:val="uk-UA" w:eastAsia="en-US"/>
        </w:rPr>
        <w:t>Розбавляючи, тільки кислоту можна вливати у воду, а не навпаки</w:t>
      </w:r>
      <w:r w:rsidR="008C4881" w:rsidRPr="008C4881">
        <w:rPr>
          <w:lang w:val="uk-UA" w:eastAsia="en-US"/>
        </w:rPr>
        <w:t xml:space="preserve">; </w:t>
      </w:r>
      <w:r w:rsidRPr="008C4881">
        <w:rPr>
          <w:lang w:val="uk-UA" w:eastAsia="en-US"/>
        </w:rPr>
        <w:t>це запобігає розбризкуванню кислоти і виникненню опіків при роботі з нею</w:t>
      </w:r>
      <w:r w:rsidR="008C4881" w:rsidRPr="008C4881">
        <w:rPr>
          <w:lang w:val="uk-UA" w:eastAsia="en-US"/>
        </w:rPr>
        <w:t>.</w:t>
      </w:r>
    </w:p>
    <w:p w:rsidR="00DE338B" w:rsidRPr="004A0F39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9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Ганчірки, намочені кислотою, не можна брати незахищеними руками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З метою запобігання опіків ганчірки намотуйте на кінець дерев'яного стержня</w:t>
      </w:r>
      <w:r w:rsidR="008C4881" w:rsidRPr="008C4881">
        <w:rPr>
          <w:lang w:val="uk-UA" w:eastAsia="en-US"/>
        </w:rPr>
        <w:t>.</w:t>
      </w:r>
    </w:p>
    <w:p w:rsidR="00DE338B" w:rsidRPr="004A0F39" w:rsidRDefault="00DE338B" w:rsidP="008C4881">
      <w:pPr>
        <w:ind w:firstLine="709"/>
        <w:rPr>
          <w:lang w:eastAsia="en-US"/>
        </w:rPr>
      </w:pPr>
    </w:p>
    <w:p w:rsidR="00DE338B" w:rsidRDefault="00A94522" w:rsidP="008C4881">
      <w:pPr>
        <w:ind w:firstLine="709"/>
        <w:rPr>
          <w:lang w:eastAsia="en-US"/>
        </w:rPr>
      </w:pPr>
      <w:r>
        <w:rPr>
          <w:lang w:eastAsia="en-US"/>
        </w:rPr>
        <w:pict>
          <v:shape id="_x0000_i1121" type="#_x0000_t75" style="width:94.5pt;height:72.75pt">
            <v:imagedata r:id="rId103" o:title=""/>
          </v:shape>
        </w:pict>
      </w:r>
    </w:p>
    <w:p w:rsidR="00DE338B" w:rsidRDefault="00DE338B" w:rsidP="008C4881">
      <w:pPr>
        <w:ind w:firstLine="709"/>
        <w:rPr>
          <w:lang w:val="en-US" w:eastAsia="en-US"/>
        </w:rPr>
      </w:pPr>
    </w:p>
    <w:p w:rsidR="00DE338B" w:rsidRPr="004A0F39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10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Під час приготування та використання розчинної суміші забороняється їсти, пити, палити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Не вдихати пил</w:t>
      </w:r>
      <w:r w:rsidR="008C4881" w:rsidRPr="008C4881">
        <w:rPr>
          <w:lang w:val="uk-UA" w:eastAsia="en-US"/>
        </w:rPr>
        <w:t xml:space="preserve">! </w:t>
      </w:r>
      <w:r w:rsidRPr="008C4881">
        <w:rPr>
          <w:lang w:val="uk-UA" w:eastAsia="en-US"/>
        </w:rPr>
        <w:t>Суміші містять у своєму складі цемент, за умов сполучення якого з водою відбувається лужна реакція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У разі потрапляння розчиненої суміші в очі, їх слід промити водою, а за необхідності звернутися до лікаря за допомогою</w:t>
      </w:r>
      <w:r w:rsidR="008C4881" w:rsidRPr="008C4881">
        <w:rPr>
          <w:lang w:val="uk-UA" w:eastAsia="en-US"/>
        </w:rPr>
        <w:t>.</w:t>
      </w:r>
    </w:p>
    <w:p w:rsidR="00DE338B" w:rsidRDefault="004A0F39" w:rsidP="008C4881">
      <w:pPr>
        <w:ind w:firstLine="709"/>
        <w:rPr>
          <w:lang w:eastAsia="en-US"/>
        </w:rPr>
      </w:pPr>
      <w:r>
        <w:rPr>
          <w:lang w:eastAsia="en-US"/>
        </w:rPr>
        <w:br w:type="page"/>
      </w:r>
      <w:r w:rsidR="00A94522">
        <w:rPr>
          <w:lang w:eastAsia="en-US"/>
        </w:rPr>
        <w:pict>
          <v:shape id="_x0000_i1122" type="#_x0000_t75" style="width:84.75pt;height:63pt">
            <v:imagedata r:id="rId104" o:title=""/>
          </v:shape>
        </w:pict>
      </w:r>
    </w:p>
    <w:p w:rsidR="00DE338B" w:rsidRDefault="00DE338B" w:rsidP="008C4881">
      <w:pPr>
        <w:ind w:firstLine="709"/>
        <w:rPr>
          <w:lang w:val="en-US" w:eastAsia="en-US"/>
        </w:rPr>
      </w:pPr>
    </w:p>
    <w:p w:rsidR="00DE338B" w:rsidRPr="004A0F39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11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Сортування плитки та інші підсобні роботи виконують у цупких рукавицях</w:t>
      </w:r>
      <w:r w:rsidR="008C4881" w:rsidRPr="008C4881">
        <w:rPr>
          <w:lang w:val="uk-UA" w:eastAsia="en-US"/>
        </w:rPr>
        <w:t>.</w:t>
      </w:r>
    </w:p>
    <w:p w:rsidR="00DE338B" w:rsidRPr="004A0F39" w:rsidRDefault="00DE338B" w:rsidP="008C4881">
      <w:pPr>
        <w:ind w:firstLine="709"/>
        <w:rPr>
          <w:lang w:eastAsia="en-US"/>
        </w:rPr>
      </w:pPr>
    </w:p>
    <w:p w:rsidR="00DE338B" w:rsidRDefault="00A94522" w:rsidP="008C4881">
      <w:pPr>
        <w:ind w:firstLine="709"/>
        <w:rPr>
          <w:lang w:val="en-US" w:eastAsia="en-US"/>
        </w:rPr>
      </w:pPr>
      <w:r>
        <w:rPr>
          <w:lang w:eastAsia="en-US"/>
        </w:rPr>
        <w:pict>
          <v:shape id="_x0000_i1123" type="#_x0000_t75" style="width:1in;height:57pt">
            <v:imagedata r:id="rId105" o:title=""/>
          </v:shape>
        </w:pict>
      </w:r>
    </w:p>
    <w:p w:rsidR="00DE338B" w:rsidRPr="00DE338B" w:rsidRDefault="00DE338B" w:rsidP="008C4881">
      <w:pPr>
        <w:ind w:firstLine="709"/>
        <w:rPr>
          <w:lang w:val="en-US" w:eastAsia="en-US"/>
        </w:rPr>
      </w:pPr>
    </w:p>
    <w:p w:rsidR="00DE338B" w:rsidRDefault="00BD7193" w:rsidP="008C4881">
      <w:pPr>
        <w:ind w:firstLine="709"/>
        <w:rPr>
          <w:lang w:val="en-US" w:eastAsia="en-US"/>
        </w:rPr>
      </w:pPr>
      <w:r w:rsidRPr="008C4881">
        <w:rPr>
          <w:lang w:val="uk-UA" w:eastAsia="en-US"/>
        </w:rPr>
        <w:t>12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Рубання і підтесування плиток виконують у захисних окулярах зі спеціальним склом, яке не б'ється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Підтесування і рубання плиток на колінах виконувати забороняється</w:t>
      </w:r>
      <w:r w:rsidR="008C4881" w:rsidRPr="008C4881">
        <w:rPr>
          <w:lang w:val="uk-UA" w:eastAsia="en-US"/>
        </w:rPr>
        <w:t>!</w:t>
      </w:r>
    </w:p>
    <w:p w:rsidR="00DE338B" w:rsidRPr="00DE338B" w:rsidRDefault="00DE338B" w:rsidP="008C4881">
      <w:pPr>
        <w:ind w:firstLine="709"/>
        <w:rPr>
          <w:lang w:val="en-US" w:eastAsia="en-US"/>
        </w:rPr>
      </w:pPr>
    </w:p>
    <w:p w:rsidR="00DE338B" w:rsidRDefault="00A94522" w:rsidP="008C4881">
      <w:pPr>
        <w:ind w:firstLine="709"/>
        <w:rPr>
          <w:lang w:val="en-US" w:eastAsia="en-US"/>
        </w:rPr>
      </w:pPr>
      <w:r>
        <w:rPr>
          <w:lang w:eastAsia="en-US"/>
        </w:rPr>
        <w:pict>
          <v:shape id="_x0000_i1124" type="#_x0000_t75" style="width:87.75pt;height:84.75pt">
            <v:imagedata r:id="rId106" o:title=""/>
          </v:shape>
        </w:pict>
      </w:r>
    </w:p>
    <w:p w:rsidR="00DE338B" w:rsidRPr="00DE338B" w:rsidRDefault="00DE338B" w:rsidP="008C4881">
      <w:pPr>
        <w:ind w:firstLine="709"/>
        <w:rPr>
          <w:lang w:val="en-US" w:eastAsia="en-US"/>
        </w:rPr>
      </w:pPr>
    </w:p>
    <w:p w:rsidR="00DE338B" w:rsidRPr="004A0F39" w:rsidRDefault="00BD7193" w:rsidP="008C4881">
      <w:pPr>
        <w:ind w:firstLine="709"/>
        <w:rPr>
          <w:lang w:eastAsia="en-US"/>
        </w:rPr>
      </w:pPr>
      <w:r w:rsidRPr="008C4881">
        <w:rPr>
          <w:lang w:val="uk-UA" w:eastAsia="en-US"/>
        </w:rPr>
        <w:t>13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Працюючи у недостатньо освітлених приміщеннях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санвузлах, сходових клітках</w:t>
      </w:r>
      <w:r w:rsidR="008C4881" w:rsidRPr="008C4881">
        <w:rPr>
          <w:lang w:val="uk-UA" w:eastAsia="en-US"/>
        </w:rPr>
        <w:t>),</w:t>
      </w:r>
      <w:r w:rsidRPr="008C4881">
        <w:rPr>
          <w:lang w:val="uk-UA" w:eastAsia="en-US"/>
        </w:rPr>
        <w:t xml:space="preserve"> тимчасове освітлення повинно мати напругу не вище 42 В</w:t>
      </w:r>
      <w:r w:rsidR="008C4881" w:rsidRPr="008C4881">
        <w:rPr>
          <w:lang w:val="uk-UA" w:eastAsia="en-US"/>
        </w:rPr>
        <w:t>.</w:t>
      </w:r>
    </w:p>
    <w:p w:rsidR="00DE338B" w:rsidRDefault="004A0F39" w:rsidP="008C4881">
      <w:pPr>
        <w:ind w:firstLine="709"/>
        <w:rPr>
          <w:lang w:eastAsia="en-US"/>
        </w:rPr>
      </w:pPr>
      <w:r>
        <w:rPr>
          <w:lang w:eastAsia="en-US"/>
        </w:rPr>
        <w:br w:type="page"/>
      </w:r>
      <w:r w:rsidR="00A94522">
        <w:rPr>
          <w:lang w:eastAsia="en-US"/>
        </w:rPr>
        <w:pict>
          <v:shape id="_x0000_i1125" type="#_x0000_t75" style="width:93pt;height:282pt">
            <v:imagedata r:id="rId107" o:title=""/>
          </v:shape>
        </w:pict>
      </w:r>
    </w:p>
    <w:p w:rsidR="00DE338B" w:rsidRDefault="00DE338B" w:rsidP="008C4881">
      <w:pPr>
        <w:ind w:firstLine="709"/>
        <w:rPr>
          <w:lang w:val="en-US" w:eastAsia="en-US"/>
        </w:rPr>
      </w:pP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14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На висотних роботах користуються підмостками і драбинами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Забороняється застосовувати замість них випадкові опори</w:t>
      </w:r>
      <w:r w:rsidR="008C4881" w:rsidRPr="008C4881">
        <w:rPr>
          <w:lang w:val="uk-UA" w:eastAsia="en-US"/>
        </w:rPr>
        <w:t>.</w:t>
      </w:r>
    </w:p>
    <w:p w:rsidR="00DE338B" w:rsidRDefault="00BD7193" w:rsidP="008C4881">
      <w:pPr>
        <w:ind w:firstLine="709"/>
        <w:rPr>
          <w:lang w:val="uk-UA" w:eastAsia="en-US"/>
        </w:rPr>
      </w:pPr>
      <w:r w:rsidRPr="008C4881">
        <w:rPr>
          <w:lang w:val="uk-UA" w:eastAsia="en-US"/>
        </w:rPr>
        <w:t>15</w:t>
      </w:r>
      <w:r w:rsidR="008C4881" w:rsidRPr="008C4881">
        <w:rPr>
          <w:lang w:val="uk-UA" w:eastAsia="en-US"/>
        </w:rPr>
        <w:t xml:space="preserve">. </w:t>
      </w:r>
      <w:r w:rsidRPr="008C4881">
        <w:rPr>
          <w:lang w:val="uk-UA" w:eastAsia="en-US"/>
        </w:rPr>
        <w:t>Після закінчення роботи слід очистити інструменти, прибрати будівельне сміття</w:t>
      </w:r>
      <w:r w:rsidR="008C4881">
        <w:rPr>
          <w:lang w:val="uk-UA" w:eastAsia="en-US"/>
        </w:rPr>
        <w:t xml:space="preserve"> (</w:t>
      </w:r>
      <w:r w:rsidRPr="008C4881">
        <w:rPr>
          <w:lang w:val="uk-UA" w:eastAsia="en-US"/>
        </w:rPr>
        <w:t>в тому числі тару і упаковку від плитки</w:t>
      </w:r>
      <w:r w:rsidR="008C4881" w:rsidRPr="008C4881">
        <w:rPr>
          <w:lang w:val="uk-UA" w:eastAsia="en-US"/>
        </w:rPr>
        <w:t xml:space="preserve">). </w:t>
      </w:r>
      <w:r w:rsidRPr="008C4881">
        <w:rPr>
          <w:lang w:val="uk-UA" w:eastAsia="en-US"/>
        </w:rPr>
        <w:t>Додержання них вимог запобігає появі випадків травматизму при вимощуванні плиткових поверхонь</w:t>
      </w:r>
      <w:r w:rsidR="008C4881" w:rsidRPr="008C4881">
        <w:rPr>
          <w:lang w:val="uk-UA" w:eastAsia="en-US"/>
        </w:rPr>
        <w:t xml:space="preserve">. </w:t>
      </w:r>
    </w:p>
    <w:p w:rsidR="00DE338B" w:rsidRDefault="0072202C" w:rsidP="0072202C">
      <w:pPr>
        <w:pStyle w:val="2"/>
        <w:rPr>
          <w:lang w:val="en-US"/>
        </w:rPr>
      </w:pPr>
      <w:r>
        <w:rPr>
          <w:lang w:val="uk-UA"/>
        </w:rPr>
        <w:br w:type="page"/>
      </w:r>
      <w:bookmarkStart w:id="13" w:name="_Toc270792185"/>
      <w:r w:rsidR="00BD7193" w:rsidRPr="008C4881">
        <w:rPr>
          <w:lang w:val="uk-UA"/>
        </w:rPr>
        <w:t>Використана література</w:t>
      </w:r>
      <w:bookmarkEnd w:id="13"/>
    </w:p>
    <w:p w:rsidR="0072202C" w:rsidRDefault="0072202C" w:rsidP="008C4881">
      <w:pPr>
        <w:ind w:firstLine="709"/>
        <w:rPr>
          <w:lang w:val="en-US" w:eastAsia="en-US"/>
        </w:rPr>
      </w:pPr>
    </w:p>
    <w:p w:rsidR="0072202C" w:rsidRPr="004A0F39" w:rsidRDefault="00BD7193" w:rsidP="0072202C">
      <w:pPr>
        <w:pStyle w:val="a0"/>
      </w:pPr>
      <w:r w:rsidRPr="008C4881">
        <w:rPr>
          <w:lang w:val="en-US"/>
        </w:rPr>
        <w:t>A</w:t>
      </w:r>
      <w:r w:rsidR="00AE35D8">
        <w:rPr>
          <w:lang w:val="uk-UA"/>
        </w:rPr>
        <w:t>.</w:t>
      </w:r>
      <w:r w:rsidRPr="008C4881">
        <w:rPr>
          <w:lang w:val="en-US"/>
        </w:rPr>
        <w:t>M</w:t>
      </w:r>
      <w:r w:rsidR="008C4881" w:rsidRPr="008C4881">
        <w:rPr>
          <w:lang w:val="uk-UA"/>
        </w:rPr>
        <w:t xml:space="preserve">. </w:t>
      </w:r>
      <w:r w:rsidRPr="008C4881">
        <w:rPr>
          <w:lang w:val="uk-UA"/>
        </w:rPr>
        <w:t xml:space="preserve">Власенко, </w:t>
      </w:r>
      <w:r w:rsidRPr="008C4881">
        <w:rPr>
          <w:lang w:val="en-US"/>
        </w:rPr>
        <w:t>B</w:t>
      </w:r>
      <w:r w:rsidR="00AE35D8">
        <w:rPr>
          <w:lang w:val="uk-UA"/>
        </w:rPr>
        <w:t>.</w:t>
      </w:r>
      <w:r w:rsidRPr="008C4881">
        <w:rPr>
          <w:lang w:val="en-US"/>
        </w:rPr>
        <w:t>C</w:t>
      </w:r>
      <w:r w:rsidR="008C4881" w:rsidRPr="008C4881">
        <w:rPr>
          <w:lang w:val="uk-UA"/>
        </w:rPr>
        <w:t xml:space="preserve">. </w:t>
      </w:r>
      <w:r w:rsidRPr="008C4881">
        <w:rPr>
          <w:lang w:val="uk-UA"/>
        </w:rPr>
        <w:t>Плохін, В</w:t>
      </w:r>
      <w:r w:rsidR="008C4881">
        <w:rPr>
          <w:lang w:val="uk-UA"/>
        </w:rPr>
        <w:t xml:space="preserve">.М. </w:t>
      </w:r>
      <w:r w:rsidRPr="008C4881">
        <w:rPr>
          <w:lang w:val="uk-UA"/>
        </w:rPr>
        <w:t>Аніщенко „Лицювальник</w:t>
      </w:r>
      <w:r w:rsidR="008C4881" w:rsidRPr="008C4881">
        <w:rPr>
          <w:lang w:val="uk-UA"/>
        </w:rPr>
        <w:t xml:space="preserve"> - </w:t>
      </w:r>
      <w:r w:rsidR="00717D3D" w:rsidRPr="008C4881">
        <w:rPr>
          <w:lang w:val="uk-UA"/>
        </w:rPr>
        <w:t>пли</w:t>
      </w:r>
      <w:r w:rsidRPr="008C4881">
        <w:rPr>
          <w:lang w:val="uk-UA"/>
        </w:rPr>
        <w:t>точник</w:t>
      </w:r>
      <w:r w:rsidR="008C4881">
        <w:rPr>
          <w:lang w:val="uk-UA"/>
        </w:rPr>
        <w:t xml:space="preserve">"; </w:t>
      </w:r>
      <w:r w:rsidRPr="008C4881">
        <w:rPr>
          <w:lang w:val="uk-UA"/>
        </w:rPr>
        <w:t>В</w:t>
      </w:r>
      <w:r w:rsidR="008C4881">
        <w:rPr>
          <w:lang w:val="uk-UA"/>
        </w:rPr>
        <w:t xml:space="preserve">.І. </w:t>
      </w:r>
      <w:r w:rsidRPr="008C4881">
        <w:rPr>
          <w:lang w:val="uk-UA"/>
        </w:rPr>
        <w:t>Горячов, В</w:t>
      </w:r>
      <w:r w:rsidR="008C4881">
        <w:rPr>
          <w:lang w:val="uk-UA"/>
        </w:rPr>
        <w:t xml:space="preserve">.А. </w:t>
      </w:r>
      <w:r w:rsidRPr="008C4881">
        <w:rPr>
          <w:lang w:val="uk-UA"/>
        </w:rPr>
        <w:t>Неєлов „Облицовка керамическими и синтетическими материалами</w:t>
      </w:r>
      <w:r w:rsidR="008C4881">
        <w:rPr>
          <w:lang w:val="uk-UA"/>
        </w:rPr>
        <w:t xml:space="preserve">"; </w:t>
      </w:r>
    </w:p>
    <w:p w:rsidR="00BD7193" w:rsidRPr="008C4881" w:rsidRDefault="00BD7193" w:rsidP="0072202C">
      <w:pPr>
        <w:pStyle w:val="a0"/>
        <w:rPr>
          <w:lang w:val="uk-UA"/>
        </w:rPr>
      </w:pPr>
      <w:r w:rsidRPr="008C4881">
        <w:rPr>
          <w:lang w:val="uk-UA"/>
        </w:rPr>
        <w:t>Т</w:t>
      </w:r>
      <w:r w:rsidR="008C4881">
        <w:rPr>
          <w:lang w:val="uk-UA"/>
        </w:rPr>
        <w:t xml:space="preserve">.М. </w:t>
      </w:r>
      <w:r w:rsidRPr="008C4881">
        <w:rPr>
          <w:lang w:val="uk-UA"/>
        </w:rPr>
        <w:t>Домбровський „Штукатурні і облицювальні роботи</w:t>
      </w:r>
      <w:r w:rsidR="008C4881">
        <w:rPr>
          <w:lang w:val="uk-UA"/>
        </w:rPr>
        <w:t>"</w:t>
      </w:r>
      <w:bookmarkStart w:id="14" w:name="_GoBack"/>
      <w:bookmarkEnd w:id="14"/>
    </w:p>
    <w:sectPr w:rsidR="00BD7193" w:rsidRPr="008C4881" w:rsidSect="008C4881">
      <w:headerReference w:type="default" r:id="rId108"/>
      <w:pgSz w:w="11909" w:h="16834" w:code="9"/>
      <w:pgMar w:top="1134" w:right="851" w:bottom="1134" w:left="1701" w:header="680" w:footer="680" w:gutter="0"/>
      <w:pgNumType w:start="1"/>
      <w:cols w:space="720"/>
      <w:noEndnote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B061B" w:rsidRDefault="00DB061B">
      <w:pPr>
        <w:ind w:firstLine="709"/>
        <w:rPr>
          <w:lang w:eastAsia="en-US"/>
        </w:rPr>
      </w:pPr>
      <w:r>
        <w:rPr>
          <w:lang w:eastAsia="en-US"/>
        </w:rPr>
        <w:separator/>
      </w:r>
    </w:p>
  </w:endnote>
  <w:endnote w:type="continuationSeparator" w:id="0">
    <w:p w:rsidR="00DB061B" w:rsidRDefault="00DB061B">
      <w:pPr>
        <w:ind w:firstLine="709"/>
        <w:rPr>
          <w:lang w:eastAsia="en-US"/>
        </w:rPr>
      </w:pPr>
      <w:r>
        <w:rPr>
          <w:lang w:eastAsia="en-US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??????????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B061B" w:rsidRDefault="00DB061B">
      <w:pPr>
        <w:ind w:firstLine="709"/>
        <w:rPr>
          <w:lang w:eastAsia="en-US"/>
        </w:rPr>
      </w:pPr>
      <w:r>
        <w:rPr>
          <w:lang w:eastAsia="en-US"/>
        </w:rPr>
        <w:separator/>
      </w:r>
    </w:p>
  </w:footnote>
  <w:footnote w:type="continuationSeparator" w:id="0">
    <w:p w:rsidR="00DB061B" w:rsidRDefault="00DB061B">
      <w:pPr>
        <w:ind w:firstLine="709"/>
        <w:rPr>
          <w:lang w:eastAsia="en-US"/>
        </w:rPr>
      </w:pPr>
      <w:r>
        <w:rPr>
          <w:lang w:eastAsia="en-US"/>
        </w:rP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E338B" w:rsidRDefault="00F9088F" w:rsidP="008C4881">
    <w:pPr>
      <w:pStyle w:val="a6"/>
      <w:framePr w:wrap="auto" w:vAnchor="text" w:hAnchor="margin" w:xAlign="right" w:y="1"/>
      <w:rPr>
        <w:rStyle w:val="af5"/>
      </w:rPr>
    </w:pPr>
    <w:r>
      <w:rPr>
        <w:rStyle w:val="af5"/>
      </w:rPr>
      <w:t>2</w:t>
    </w:r>
  </w:p>
  <w:p w:rsidR="00DE338B" w:rsidRPr="00DE338B" w:rsidRDefault="00DE338B" w:rsidP="00DE338B">
    <w:pPr>
      <w:pStyle w:val="a6"/>
      <w:ind w:right="360" w:firstLine="0"/>
      <w:jc w:val="both"/>
      <w:rPr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347EBD"/>
    <w:multiLevelType w:val="hybridMultilevel"/>
    <w:tmpl w:val="5F128D90"/>
    <w:lvl w:ilvl="0" w:tplc="72E2BE26">
      <w:start w:val="1"/>
      <w:numFmt w:val="bullet"/>
      <w:pStyle w:val="a"/>
      <w:lvlText w:val=""/>
      <w:lvlJc w:val="left"/>
      <w:pPr>
        <w:tabs>
          <w:tab w:val="num" w:pos="1077"/>
        </w:tabs>
        <w:ind w:firstLine="720"/>
      </w:pPr>
      <w:rPr>
        <w:rFonts w:ascii="Symbol" w:hAnsi="Symbol" w:hint="default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ADD271B"/>
    <w:multiLevelType w:val="singleLevel"/>
    <w:tmpl w:val="0212EC80"/>
    <w:lvl w:ilvl="0">
      <w:start w:val="5"/>
      <w:numFmt w:val="decimal"/>
      <w:lvlText w:val="%1."/>
      <w:legacy w:legacy="1" w:legacySpace="0" w:legacyIndent="273"/>
      <w:lvlJc w:val="left"/>
      <w:rPr>
        <w:rFonts w:ascii="Times New Roman" w:hAnsi="Times New Roman" w:cs="Times New Roman" w:hint="default"/>
      </w:rPr>
    </w:lvl>
  </w:abstractNum>
  <w:abstractNum w:abstractNumId="2">
    <w:nsid w:val="3388387A"/>
    <w:multiLevelType w:val="hybridMultilevel"/>
    <w:tmpl w:val="9918B8C0"/>
    <w:lvl w:ilvl="0" w:tplc="CE5C2A84">
      <w:start w:val="1"/>
      <w:numFmt w:val="decimal"/>
      <w:pStyle w:val="a0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357335E2"/>
    <w:multiLevelType w:val="hybridMultilevel"/>
    <w:tmpl w:val="D7406B12"/>
    <w:lvl w:ilvl="0" w:tplc="90382720">
      <w:start w:val="1"/>
      <w:numFmt w:val="decimal"/>
      <w:pStyle w:val="1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35EC6DF8"/>
    <w:multiLevelType w:val="singleLevel"/>
    <w:tmpl w:val="FF5AA506"/>
    <w:lvl w:ilvl="0">
      <w:start w:val="11"/>
      <w:numFmt w:val="decimal"/>
      <w:lvlText w:val="%1."/>
      <w:legacy w:legacy="1" w:legacySpace="0" w:legacyIndent="427"/>
      <w:lvlJc w:val="left"/>
      <w:rPr>
        <w:rFonts w:ascii="Times New Roman" w:hAnsi="Times New Roman" w:cs="Times New Roman" w:hint="default"/>
      </w:rPr>
    </w:lvl>
  </w:abstractNum>
  <w:abstractNum w:abstractNumId="5">
    <w:nsid w:val="600563E6"/>
    <w:multiLevelType w:val="singleLevel"/>
    <w:tmpl w:val="D1123720"/>
    <w:lvl w:ilvl="0">
      <w:start w:val="1"/>
      <w:numFmt w:val="decimal"/>
      <w:lvlText w:val="%1."/>
      <w:legacy w:legacy="1" w:legacySpace="0" w:legacyIndent="283"/>
      <w:lvlJc w:val="left"/>
      <w:rPr>
        <w:rFonts w:ascii="Times New Roman" w:hAnsi="Times New Roman" w:cs="Times New Roman" w:hint="default"/>
      </w:rPr>
    </w:lvl>
  </w:abstractNum>
  <w:abstractNum w:abstractNumId="6">
    <w:nsid w:val="7DD34BEA"/>
    <w:multiLevelType w:val="singleLevel"/>
    <w:tmpl w:val="6FF6B1F0"/>
    <w:lvl w:ilvl="0">
      <w:start w:val="1"/>
      <w:numFmt w:val="decimal"/>
      <w:pStyle w:val="a1"/>
      <w:lvlText w:val="%1."/>
      <w:lvlJc w:val="left"/>
      <w:pPr>
        <w:tabs>
          <w:tab w:val="num" w:pos="0"/>
        </w:tabs>
        <w:ind w:firstLine="720"/>
      </w:pPr>
      <w:rPr>
        <w:rFonts w:cs="Times New Roman" w:hint="default"/>
      </w:r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2"/>
  </w:num>
  <w:num w:numId="5">
    <w:abstractNumId w:val="3"/>
  </w:num>
  <w:num w:numId="6">
    <w:abstractNumId w:val="0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bordersDoNotSurroundHeader/>
  <w:bordersDoNotSurroundFooter/>
  <w:revisionView w:markup="0"/>
  <w:doNotTrackMoves/>
  <w:doNotTrackFormatting/>
  <w:defaultTabStop w:val="720"/>
  <w:doNotHyphenateCaps/>
  <w:drawingGridHorizontalSpacing w:val="100"/>
  <w:drawingGridVerticalSpacing w:val="120"/>
  <w:displayHorizontalDrawingGridEvery w:val="0"/>
  <w:displayVerticalDrawingGridEvery w:val="3"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B678E"/>
    <w:rsid w:val="00021A96"/>
    <w:rsid w:val="00163072"/>
    <w:rsid w:val="003172E9"/>
    <w:rsid w:val="004A0F39"/>
    <w:rsid w:val="004F4A98"/>
    <w:rsid w:val="005F1896"/>
    <w:rsid w:val="00617DF2"/>
    <w:rsid w:val="00717D3D"/>
    <w:rsid w:val="0072202C"/>
    <w:rsid w:val="008C3D0B"/>
    <w:rsid w:val="008C4881"/>
    <w:rsid w:val="00A823AF"/>
    <w:rsid w:val="00A94522"/>
    <w:rsid w:val="00AB678E"/>
    <w:rsid w:val="00AE35D8"/>
    <w:rsid w:val="00BD7193"/>
    <w:rsid w:val="00C02927"/>
    <w:rsid w:val="00C6586D"/>
    <w:rsid w:val="00C8442B"/>
    <w:rsid w:val="00DB061B"/>
    <w:rsid w:val="00DE338B"/>
    <w:rsid w:val="00EC2328"/>
    <w:rsid w:val="00F43BC6"/>
    <w:rsid w:val="00F73168"/>
    <w:rsid w:val="00F908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27"/>
    <o:shapelayout v:ext="edit">
      <o:idmap v:ext="edit" data="1"/>
    </o:shapelayout>
  </w:shapeDefaults>
  <w:decimalSymbol w:val=","/>
  <w:listSeparator w:val=";"/>
  <w14:defaultImageDpi w14:val="0"/>
  <w15:chartTrackingRefBased/>
  <w15:docId w15:val="{C217B742-2798-4041-A794-ED6785D0B5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Calibr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autoRedefine/>
    <w:qFormat/>
    <w:rsid w:val="008C4881"/>
    <w:pPr>
      <w:spacing w:line="360" w:lineRule="auto"/>
      <w:ind w:firstLine="720"/>
      <w:jc w:val="both"/>
    </w:pPr>
    <w:rPr>
      <w:rFonts w:ascii="Times New Roman" w:hAnsi="Times New Roman" w:cs="Times New Roman"/>
      <w:sz w:val="28"/>
      <w:szCs w:val="28"/>
    </w:rPr>
  </w:style>
  <w:style w:type="paragraph" w:styleId="10">
    <w:name w:val="heading 1"/>
    <w:basedOn w:val="a2"/>
    <w:next w:val="a2"/>
    <w:link w:val="11"/>
    <w:autoRedefine/>
    <w:uiPriority w:val="99"/>
    <w:qFormat/>
    <w:rsid w:val="008C4881"/>
    <w:pPr>
      <w:keepNext/>
      <w:ind w:firstLine="709"/>
      <w:jc w:val="center"/>
      <w:outlineLvl w:val="0"/>
    </w:pPr>
    <w:rPr>
      <w:b/>
      <w:bCs/>
      <w:caps/>
      <w:noProof/>
      <w:kern w:val="16"/>
      <w:sz w:val="20"/>
      <w:szCs w:val="20"/>
      <w:lang w:eastAsia="en-US"/>
    </w:rPr>
  </w:style>
  <w:style w:type="paragraph" w:styleId="2">
    <w:name w:val="heading 2"/>
    <w:basedOn w:val="a2"/>
    <w:next w:val="a2"/>
    <w:link w:val="20"/>
    <w:autoRedefine/>
    <w:uiPriority w:val="99"/>
    <w:qFormat/>
    <w:rsid w:val="008C4881"/>
    <w:pPr>
      <w:keepNext/>
      <w:ind w:firstLine="0"/>
      <w:jc w:val="center"/>
      <w:outlineLvl w:val="1"/>
    </w:pPr>
    <w:rPr>
      <w:b/>
      <w:bCs/>
      <w:i/>
      <w:iCs/>
      <w:smallCaps/>
      <w:lang w:eastAsia="en-US"/>
    </w:rPr>
  </w:style>
  <w:style w:type="paragraph" w:styleId="3">
    <w:name w:val="heading 3"/>
    <w:basedOn w:val="a2"/>
    <w:next w:val="a2"/>
    <w:link w:val="30"/>
    <w:uiPriority w:val="99"/>
    <w:qFormat/>
    <w:rsid w:val="008C4881"/>
    <w:pPr>
      <w:keepNext/>
      <w:ind w:firstLine="709"/>
      <w:outlineLvl w:val="2"/>
    </w:pPr>
    <w:rPr>
      <w:b/>
      <w:bCs/>
      <w:noProof/>
      <w:lang w:eastAsia="en-US"/>
    </w:rPr>
  </w:style>
  <w:style w:type="paragraph" w:styleId="4">
    <w:name w:val="heading 4"/>
    <w:basedOn w:val="a2"/>
    <w:next w:val="a2"/>
    <w:link w:val="40"/>
    <w:uiPriority w:val="99"/>
    <w:qFormat/>
    <w:rsid w:val="008C4881"/>
    <w:pPr>
      <w:keepNext/>
      <w:ind w:firstLine="709"/>
      <w:jc w:val="center"/>
      <w:outlineLvl w:val="3"/>
    </w:pPr>
    <w:rPr>
      <w:i/>
      <w:iCs/>
      <w:noProof/>
      <w:lang w:eastAsia="en-US"/>
    </w:rPr>
  </w:style>
  <w:style w:type="paragraph" w:styleId="5">
    <w:name w:val="heading 5"/>
    <w:basedOn w:val="a2"/>
    <w:next w:val="a2"/>
    <w:link w:val="50"/>
    <w:uiPriority w:val="99"/>
    <w:qFormat/>
    <w:rsid w:val="008C4881"/>
    <w:pPr>
      <w:keepNext/>
      <w:ind w:left="737" w:firstLine="709"/>
      <w:jc w:val="left"/>
      <w:outlineLvl w:val="4"/>
    </w:pPr>
    <w:rPr>
      <w:lang w:eastAsia="en-US"/>
    </w:rPr>
  </w:style>
  <w:style w:type="paragraph" w:styleId="6">
    <w:name w:val="heading 6"/>
    <w:basedOn w:val="a2"/>
    <w:next w:val="a2"/>
    <w:link w:val="60"/>
    <w:uiPriority w:val="99"/>
    <w:qFormat/>
    <w:rsid w:val="008C4881"/>
    <w:pPr>
      <w:keepNext/>
      <w:ind w:firstLine="709"/>
      <w:jc w:val="center"/>
      <w:outlineLvl w:val="5"/>
    </w:pPr>
    <w:rPr>
      <w:b/>
      <w:bCs/>
      <w:sz w:val="30"/>
      <w:szCs w:val="30"/>
      <w:lang w:eastAsia="en-US"/>
    </w:rPr>
  </w:style>
  <w:style w:type="paragraph" w:styleId="7">
    <w:name w:val="heading 7"/>
    <w:basedOn w:val="a2"/>
    <w:next w:val="a2"/>
    <w:link w:val="70"/>
    <w:uiPriority w:val="99"/>
    <w:qFormat/>
    <w:rsid w:val="008C4881"/>
    <w:pPr>
      <w:keepNext/>
      <w:ind w:firstLine="709"/>
      <w:outlineLvl w:val="6"/>
    </w:pPr>
    <w:rPr>
      <w:sz w:val="24"/>
      <w:szCs w:val="24"/>
      <w:lang w:eastAsia="en-US"/>
    </w:rPr>
  </w:style>
  <w:style w:type="paragraph" w:styleId="8">
    <w:name w:val="heading 8"/>
    <w:basedOn w:val="a2"/>
    <w:next w:val="a2"/>
    <w:link w:val="80"/>
    <w:uiPriority w:val="99"/>
    <w:qFormat/>
    <w:rsid w:val="008C4881"/>
    <w:pPr>
      <w:keepNext/>
      <w:ind w:firstLine="709"/>
      <w:outlineLvl w:val="7"/>
    </w:pPr>
    <w:rPr>
      <w:rFonts w:ascii="Arial" w:hAnsi="Arial" w:cs="Arial"/>
      <w:b/>
      <w:bCs/>
      <w:sz w:val="32"/>
      <w:szCs w:val="32"/>
      <w:lang w:eastAsia="en-US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1">
    <w:name w:val="Заголовок 1 Знак"/>
    <w:link w:val="10"/>
    <w:uiPriority w:val="9"/>
    <w:locked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locked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locked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locked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locked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locked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link w:val="7"/>
    <w:uiPriority w:val="9"/>
    <w:semiHidden/>
    <w:locked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locked/>
    <w:rPr>
      <w:rFonts w:ascii="Calibri" w:eastAsia="Times New Roman" w:hAnsi="Calibri" w:cs="Times New Roman"/>
      <w:i/>
      <w:iCs/>
      <w:sz w:val="24"/>
      <w:szCs w:val="24"/>
    </w:rPr>
  </w:style>
  <w:style w:type="table" w:styleId="-1">
    <w:name w:val="Table Web 1"/>
    <w:basedOn w:val="a4"/>
    <w:uiPriority w:val="99"/>
    <w:rsid w:val="008C4881"/>
    <w:pPr>
      <w:widowControl w:val="0"/>
      <w:autoSpaceDE w:val="0"/>
      <w:autoSpaceDN w:val="0"/>
      <w:adjustRightInd w:val="0"/>
      <w:spacing w:line="360" w:lineRule="auto"/>
      <w:ind w:firstLine="709"/>
      <w:jc w:val="both"/>
    </w:pPr>
    <w:rPr>
      <w:rFonts w:ascii="Times New Roman" w:hAnsi="Times New Roman" w:cs="Times New Roman"/>
    </w:r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6">
    <w:name w:val="header"/>
    <w:basedOn w:val="a2"/>
    <w:next w:val="a7"/>
    <w:link w:val="a8"/>
    <w:uiPriority w:val="99"/>
    <w:rsid w:val="008C4881"/>
    <w:pPr>
      <w:tabs>
        <w:tab w:val="center" w:pos="4677"/>
        <w:tab w:val="right" w:pos="9355"/>
      </w:tabs>
      <w:spacing w:line="240" w:lineRule="auto"/>
      <w:ind w:firstLine="709"/>
      <w:jc w:val="right"/>
    </w:pPr>
    <w:rPr>
      <w:noProof/>
      <w:kern w:val="16"/>
      <w:lang w:eastAsia="en-US"/>
    </w:rPr>
  </w:style>
  <w:style w:type="character" w:customStyle="1" w:styleId="a8">
    <w:name w:val="Верхний колонтитул Знак"/>
    <w:link w:val="a6"/>
    <w:uiPriority w:val="99"/>
    <w:semiHidden/>
    <w:locked/>
    <w:rsid w:val="008C4881"/>
    <w:rPr>
      <w:rFonts w:eastAsia="Times New Roman" w:cs="Times New Roman"/>
      <w:noProof/>
      <w:kern w:val="16"/>
      <w:sz w:val="28"/>
      <w:szCs w:val="28"/>
      <w:lang w:val="ru-RU" w:eastAsia="en-US"/>
    </w:rPr>
  </w:style>
  <w:style w:type="character" w:styleId="a9">
    <w:name w:val="endnote reference"/>
    <w:uiPriority w:val="99"/>
    <w:semiHidden/>
    <w:rsid w:val="008C4881"/>
    <w:rPr>
      <w:rFonts w:cs="Times New Roman"/>
      <w:vertAlign w:val="superscript"/>
    </w:rPr>
  </w:style>
  <w:style w:type="paragraph" w:styleId="a7">
    <w:name w:val="Body Text"/>
    <w:basedOn w:val="a2"/>
    <w:link w:val="aa"/>
    <w:uiPriority w:val="99"/>
    <w:rsid w:val="008C4881"/>
    <w:pPr>
      <w:ind w:firstLine="709"/>
    </w:pPr>
    <w:rPr>
      <w:lang w:eastAsia="en-US"/>
    </w:rPr>
  </w:style>
  <w:style w:type="character" w:customStyle="1" w:styleId="aa">
    <w:name w:val="Основной текст Знак"/>
    <w:link w:val="a7"/>
    <w:uiPriority w:val="99"/>
    <w:semiHidden/>
    <w:locked/>
    <w:rPr>
      <w:rFonts w:ascii="Times New Roman" w:hAnsi="Times New Roman" w:cs="Times New Roman"/>
      <w:sz w:val="28"/>
      <w:szCs w:val="28"/>
    </w:rPr>
  </w:style>
  <w:style w:type="paragraph" w:customStyle="1" w:styleId="ab">
    <w:name w:val="выделение"/>
    <w:uiPriority w:val="99"/>
    <w:rsid w:val="008C4881"/>
    <w:pPr>
      <w:spacing w:line="360" w:lineRule="auto"/>
      <w:ind w:firstLine="709"/>
      <w:jc w:val="both"/>
    </w:pPr>
    <w:rPr>
      <w:rFonts w:ascii="Times New Roman" w:hAnsi="Times New Roman" w:cs="Times New Roman"/>
      <w:b/>
      <w:bCs/>
      <w:i/>
      <w:iCs/>
      <w:noProof/>
      <w:sz w:val="28"/>
      <w:szCs w:val="28"/>
    </w:rPr>
  </w:style>
  <w:style w:type="character" w:styleId="ac">
    <w:name w:val="Hyperlink"/>
    <w:uiPriority w:val="99"/>
    <w:rsid w:val="008C4881"/>
    <w:rPr>
      <w:rFonts w:cs="Times New Roman"/>
      <w:color w:val="auto"/>
      <w:sz w:val="28"/>
      <w:szCs w:val="28"/>
      <w:u w:val="single"/>
      <w:vertAlign w:val="baseline"/>
    </w:rPr>
  </w:style>
  <w:style w:type="paragraph" w:customStyle="1" w:styleId="21">
    <w:name w:val="Заголовок 2 дипл"/>
    <w:basedOn w:val="a2"/>
    <w:next w:val="ad"/>
    <w:uiPriority w:val="99"/>
    <w:rsid w:val="008C4881"/>
    <w:pPr>
      <w:widowControl w:val="0"/>
      <w:autoSpaceDE w:val="0"/>
      <w:autoSpaceDN w:val="0"/>
      <w:adjustRightInd w:val="0"/>
      <w:ind w:firstLine="709"/>
    </w:pPr>
    <w:rPr>
      <w:lang w:val="en-US" w:eastAsia="en-US"/>
    </w:rPr>
  </w:style>
  <w:style w:type="paragraph" w:styleId="ad">
    <w:name w:val="Body Text Indent"/>
    <w:basedOn w:val="a2"/>
    <w:link w:val="ae"/>
    <w:uiPriority w:val="99"/>
    <w:rsid w:val="008C4881"/>
    <w:pPr>
      <w:shd w:val="clear" w:color="auto" w:fill="FFFFFF"/>
      <w:spacing w:before="192"/>
      <w:ind w:right="-5" w:firstLine="360"/>
    </w:pPr>
    <w:rPr>
      <w:lang w:eastAsia="en-US"/>
    </w:rPr>
  </w:style>
  <w:style w:type="character" w:customStyle="1" w:styleId="ae">
    <w:name w:val="Основной текст с отступом Знак"/>
    <w:link w:val="ad"/>
    <w:uiPriority w:val="99"/>
    <w:semiHidden/>
    <w:locked/>
    <w:rPr>
      <w:rFonts w:ascii="Times New Roman" w:hAnsi="Times New Roman" w:cs="Times New Roman"/>
      <w:sz w:val="28"/>
      <w:szCs w:val="28"/>
    </w:rPr>
  </w:style>
  <w:style w:type="character" w:styleId="af">
    <w:name w:val="footnote reference"/>
    <w:uiPriority w:val="99"/>
    <w:semiHidden/>
    <w:rsid w:val="008C4881"/>
    <w:rPr>
      <w:rFonts w:cs="Times New Roman"/>
      <w:sz w:val="28"/>
      <w:szCs w:val="28"/>
      <w:vertAlign w:val="superscript"/>
    </w:rPr>
  </w:style>
  <w:style w:type="paragraph" w:styleId="af0">
    <w:name w:val="Plain Text"/>
    <w:basedOn w:val="a2"/>
    <w:link w:val="12"/>
    <w:uiPriority w:val="99"/>
    <w:rsid w:val="008C4881"/>
    <w:pPr>
      <w:ind w:firstLine="709"/>
    </w:pPr>
    <w:rPr>
      <w:rFonts w:ascii="Consolas" w:hAnsi="Consolas" w:cs="Consolas"/>
      <w:sz w:val="21"/>
      <w:szCs w:val="21"/>
      <w:lang w:val="uk-UA" w:eastAsia="en-US"/>
    </w:rPr>
  </w:style>
  <w:style w:type="character" w:customStyle="1" w:styleId="af1">
    <w:name w:val="Текст Знак"/>
    <w:uiPriority w:val="99"/>
    <w:semiHidden/>
    <w:rPr>
      <w:rFonts w:ascii="Courier New" w:hAnsi="Courier New" w:cs="Courier New"/>
      <w:sz w:val="20"/>
      <w:szCs w:val="20"/>
    </w:rPr>
  </w:style>
  <w:style w:type="character" w:customStyle="1" w:styleId="12">
    <w:name w:val="Текст Знак1"/>
    <w:link w:val="af0"/>
    <w:uiPriority w:val="99"/>
    <w:semiHidden/>
    <w:locked/>
    <w:rPr>
      <w:rFonts w:ascii="Courier New" w:hAnsi="Courier New" w:cs="Courier New"/>
      <w:sz w:val="20"/>
      <w:szCs w:val="20"/>
    </w:rPr>
  </w:style>
  <w:style w:type="paragraph" w:styleId="af2">
    <w:name w:val="footer"/>
    <w:basedOn w:val="a2"/>
    <w:link w:val="13"/>
    <w:uiPriority w:val="99"/>
    <w:semiHidden/>
    <w:rsid w:val="008C4881"/>
    <w:pPr>
      <w:tabs>
        <w:tab w:val="center" w:pos="4819"/>
        <w:tab w:val="right" w:pos="9639"/>
      </w:tabs>
      <w:ind w:firstLine="709"/>
    </w:pPr>
    <w:rPr>
      <w:lang w:eastAsia="en-US"/>
    </w:rPr>
  </w:style>
  <w:style w:type="character" w:customStyle="1" w:styleId="af3">
    <w:name w:val="Нижний колонтитул Знак"/>
    <w:uiPriority w:val="99"/>
    <w:semiHidden/>
    <w:rPr>
      <w:rFonts w:ascii="Times New Roman" w:hAnsi="Times New Roman" w:cs="Times New Roman"/>
      <w:sz w:val="28"/>
      <w:szCs w:val="28"/>
    </w:rPr>
  </w:style>
  <w:style w:type="character" w:customStyle="1" w:styleId="13">
    <w:name w:val="Нижний колонтитул Знак1"/>
    <w:link w:val="af2"/>
    <w:uiPriority w:val="99"/>
    <w:semiHidden/>
    <w:locked/>
    <w:rPr>
      <w:rFonts w:ascii="Times New Roman" w:hAnsi="Times New Roman" w:cs="Times New Roman"/>
      <w:sz w:val="28"/>
      <w:szCs w:val="28"/>
    </w:rPr>
  </w:style>
  <w:style w:type="paragraph" w:customStyle="1" w:styleId="a0">
    <w:name w:val="лит"/>
    <w:autoRedefine/>
    <w:uiPriority w:val="99"/>
    <w:rsid w:val="008C4881"/>
    <w:pPr>
      <w:numPr>
        <w:numId w:val="4"/>
      </w:numPr>
      <w:spacing w:line="360" w:lineRule="auto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1">
    <w:name w:val="лит.1"/>
    <w:basedOn w:val="a0"/>
    <w:autoRedefine/>
    <w:uiPriority w:val="99"/>
    <w:rsid w:val="008C4881"/>
    <w:pPr>
      <w:numPr>
        <w:numId w:val="5"/>
      </w:numPr>
      <w:tabs>
        <w:tab w:val="num" w:pos="1077"/>
      </w:tabs>
      <w:ind w:firstLine="720"/>
    </w:pPr>
  </w:style>
  <w:style w:type="paragraph" w:customStyle="1" w:styleId="af4">
    <w:name w:val="литера"/>
    <w:uiPriority w:val="99"/>
    <w:rsid w:val="008C4881"/>
    <w:pPr>
      <w:spacing w:line="360" w:lineRule="auto"/>
      <w:jc w:val="both"/>
    </w:pPr>
    <w:rPr>
      <w:rFonts w:ascii="??????????" w:hAnsi="??????????" w:cs="??????????"/>
      <w:sz w:val="28"/>
      <w:szCs w:val="28"/>
    </w:rPr>
  </w:style>
  <w:style w:type="character" w:styleId="af5">
    <w:name w:val="page number"/>
    <w:uiPriority w:val="99"/>
    <w:rsid w:val="008C4881"/>
    <w:rPr>
      <w:rFonts w:ascii="Times New Roman" w:hAnsi="Times New Roman" w:cs="Times New Roman"/>
      <w:sz w:val="28"/>
      <w:szCs w:val="28"/>
    </w:rPr>
  </w:style>
  <w:style w:type="character" w:customStyle="1" w:styleId="af6">
    <w:name w:val="номер страницы"/>
    <w:uiPriority w:val="99"/>
    <w:rsid w:val="008C4881"/>
    <w:rPr>
      <w:rFonts w:cs="Times New Roman"/>
      <w:sz w:val="28"/>
      <w:szCs w:val="28"/>
    </w:rPr>
  </w:style>
  <w:style w:type="paragraph" w:styleId="af7">
    <w:name w:val="Normal (Web)"/>
    <w:basedOn w:val="a2"/>
    <w:uiPriority w:val="99"/>
    <w:rsid w:val="008C4881"/>
    <w:pPr>
      <w:spacing w:before="100" w:beforeAutospacing="1" w:after="100" w:afterAutospacing="1"/>
      <w:ind w:firstLine="709"/>
    </w:pPr>
    <w:rPr>
      <w:lang w:val="uk-UA" w:eastAsia="uk-UA"/>
    </w:rPr>
  </w:style>
  <w:style w:type="paragraph" w:customStyle="1" w:styleId="af8">
    <w:name w:val="Обычный +"/>
    <w:basedOn w:val="a2"/>
    <w:autoRedefine/>
    <w:uiPriority w:val="99"/>
    <w:rsid w:val="008C4881"/>
    <w:pPr>
      <w:ind w:firstLine="709"/>
    </w:pPr>
    <w:rPr>
      <w:lang w:eastAsia="en-US"/>
    </w:rPr>
  </w:style>
  <w:style w:type="paragraph" w:styleId="14">
    <w:name w:val="toc 1"/>
    <w:basedOn w:val="a2"/>
    <w:next w:val="a2"/>
    <w:autoRedefine/>
    <w:uiPriority w:val="99"/>
    <w:semiHidden/>
    <w:rsid w:val="008C4881"/>
    <w:pPr>
      <w:tabs>
        <w:tab w:val="right" w:leader="dot" w:pos="1400"/>
      </w:tabs>
      <w:ind w:firstLine="709"/>
    </w:pPr>
    <w:rPr>
      <w:lang w:eastAsia="en-US"/>
    </w:rPr>
  </w:style>
  <w:style w:type="paragraph" w:styleId="22">
    <w:name w:val="toc 2"/>
    <w:basedOn w:val="a2"/>
    <w:next w:val="a2"/>
    <w:autoRedefine/>
    <w:uiPriority w:val="99"/>
    <w:semiHidden/>
    <w:rsid w:val="008C4881"/>
    <w:pPr>
      <w:tabs>
        <w:tab w:val="left" w:leader="dot" w:pos="3500"/>
      </w:tabs>
      <w:ind w:firstLine="0"/>
      <w:jc w:val="left"/>
    </w:pPr>
    <w:rPr>
      <w:smallCaps/>
      <w:lang w:eastAsia="en-US"/>
    </w:rPr>
  </w:style>
  <w:style w:type="paragraph" w:styleId="31">
    <w:name w:val="toc 3"/>
    <w:basedOn w:val="a2"/>
    <w:next w:val="a2"/>
    <w:autoRedefine/>
    <w:uiPriority w:val="99"/>
    <w:semiHidden/>
    <w:rsid w:val="008C4881"/>
    <w:pPr>
      <w:ind w:firstLine="709"/>
      <w:jc w:val="left"/>
    </w:pPr>
    <w:rPr>
      <w:lang w:eastAsia="en-US"/>
    </w:rPr>
  </w:style>
  <w:style w:type="paragraph" w:styleId="41">
    <w:name w:val="toc 4"/>
    <w:basedOn w:val="a2"/>
    <w:next w:val="a2"/>
    <w:autoRedefine/>
    <w:uiPriority w:val="99"/>
    <w:semiHidden/>
    <w:rsid w:val="008C4881"/>
    <w:pPr>
      <w:tabs>
        <w:tab w:val="right" w:leader="dot" w:pos="9345"/>
      </w:tabs>
      <w:ind w:firstLine="709"/>
    </w:pPr>
    <w:rPr>
      <w:noProof/>
      <w:lang w:eastAsia="en-US"/>
    </w:rPr>
  </w:style>
  <w:style w:type="paragraph" w:styleId="51">
    <w:name w:val="toc 5"/>
    <w:basedOn w:val="a2"/>
    <w:next w:val="a2"/>
    <w:autoRedefine/>
    <w:uiPriority w:val="99"/>
    <w:semiHidden/>
    <w:rsid w:val="008C4881"/>
    <w:pPr>
      <w:ind w:left="958" w:firstLine="709"/>
    </w:pPr>
    <w:rPr>
      <w:lang w:eastAsia="en-US"/>
    </w:rPr>
  </w:style>
  <w:style w:type="paragraph" w:styleId="23">
    <w:name w:val="Body Text Indent 2"/>
    <w:basedOn w:val="a2"/>
    <w:link w:val="24"/>
    <w:uiPriority w:val="99"/>
    <w:rsid w:val="008C4881"/>
    <w:pPr>
      <w:shd w:val="clear" w:color="auto" w:fill="FFFFFF"/>
      <w:tabs>
        <w:tab w:val="left" w:pos="163"/>
      </w:tabs>
      <w:ind w:firstLine="360"/>
    </w:pPr>
    <w:rPr>
      <w:lang w:eastAsia="en-US"/>
    </w:rPr>
  </w:style>
  <w:style w:type="character" w:customStyle="1" w:styleId="24">
    <w:name w:val="Основной текст с отступом 2 Знак"/>
    <w:link w:val="23"/>
    <w:uiPriority w:val="99"/>
    <w:semiHidden/>
    <w:locked/>
    <w:rPr>
      <w:rFonts w:ascii="Times New Roman" w:hAnsi="Times New Roman" w:cs="Times New Roman"/>
      <w:sz w:val="28"/>
      <w:szCs w:val="28"/>
    </w:rPr>
  </w:style>
  <w:style w:type="paragraph" w:styleId="32">
    <w:name w:val="Body Text Indent 3"/>
    <w:basedOn w:val="a2"/>
    <w:link w:val="33"/>
    <w:uiPriority w:val="99"/>
    <w:rsid w:val="008C4881"/>
    <w:pPr>
      <w:shd w:val="clear" w:color="auto" w:fill="FFFFFF"/>
      <w:tabs>
        <w:tab w:val="left" w:pos="4262"/>
        <w:tab w:val="left" w:pos="5640"/>
      </w:tabs>
      <w:ind w:left="720" w:firstLine="709"/>
    </w:pPr>
    <w:rPr>
      <w:lang w:eastAsia="en-US"/>
    </w:rPr>
  </w:style>
  <w:style w:type="character" w:customStyle="1" w:styleId="33">
    <w:name w:val="Основной текст с отступом 3 Знак"/>
    <w:link w:val="32"/>
    <w:uiPriority w:val="99"/>
    <w:semiHidden/>
    <w:locked/>
    <w:rPr>
      <w:rFonts w:ascii="Times New Roman" w:hAnsi="Times New Roman" w:cs="Times New Roman"/>
      <w:sz w:val="16"/>
      <w:szCs w:val="16"/>
    </w:rPr>
  </w:style>
  <w:style w:type="table" w:styleId="af9">
    <w:name w:val="Table Grid"/>
    <w:basedOn w:val="a4"/>
    <w:uiPriority w:val="99"/>
    <w:rsid w:val="008C4881"/>
    <w:pPr>
      <w:spacing w:line="360" w:lineRule="auto"/>
    </w:pPr>
    <w:rPr>
      <w:rFonts w:ascii="Times New Roman" w:hAnsi="Times New Roman" w:cs="Times New Roman"/>
    </w:r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a">
    <w:name w:val="содержание"/>
    <w:uiPriority w:val="99"/>
    <w:rsid w:val="008C4881"/>
    <w:pPr>
      <w:spacing w:line="360" w:lineRule="auto"/>
      <w:jc w:val="center"/>
    </w:pPr>
    <w:rPr>
      <w:rFonts w:ascii="Times New Roman" w:hAnsi="Times New Roman" w:cs="Times New Roman"/>
      <w:b/>
      <w:bCs/>
      <w:i/>
      <w:iCs/>
      <w:smallCaps/>
      <w:noProof/>
      <w:sz w:val="28"/>
      <w:szCs w:val="28"/>
    </w:rPr>
  </w:style>
  <w:style w:type="paragraph" w:customStyle="1" w:styleId="a">
    <w:name w:val="список ненумерованный"/>
    <w:autoRedefine/>
    <w:uiPriority w:val="99"/>
    <w:rsid w:val="008C4881"/>
    <w:pPr>
      <w:numPr>
        <w:numId w:val="6"/>
      </w:numPr>
      <w:tabs>
        <w:tab w:val="num" w:pos="0"/>
      </w:tabs>
      <w:spacing w:line="360" w:lineRule="auto"/>
      <w:jc w:val="both"/>
    </w:pPr>
    <w:rPr>
      <w:rFonts w:ascii="Times New Roman" w:hAnsi="Times New Roman" w:cs="Times New Roman"/>
      <w:noProof/>
      <w:sz w:val="28"/>
      <w:szCs w:val="28"/>
      <w:lang w:val="uk-UA"/>
    </w:rPr>
  </w:style>
  <w:style w:type="paragraph" w:customStyle="1" w:styleId="a1">
    <w:name w:val="список нумерованный"/>
    <w:autoRedefine/>
    <w:uiPriority w:val="99"/>
    <w:rsid w:val="008C4881"/>
    <w:pPr>
      <w:numPr>
        <w:numId w:val="7"/>
      </w:numPr>
      <w:spacing w:line="360" w:lineRule="auto"/>
      <w:jc w:val="both"/>
    </w:pPr>
    <w:rPr>
      <w:rFonts w:ascii="Times New Roman" w:hAnsi="Times New Roman" w:cs="Times New Roman"/>
      <w:noProof/>
      <w:sz w:val="28"/>
      <w:szCs w:val="28"/>
    </w:rPr>
  </w:style>
  <w:style w:type="paragraph" w:customStyle="1" w:styleId="100">
    <w:name w:val="Стиль Оглавление 1 + Первая строка:  0 см"/>
    <w:basedOn w:val="14"/>
    <w:autoRedefine/>
    <w:uiPriority w:val="99"/>
    <w:rsid w:val="008C4881"/>
    <w:rPr>
      <w:b/>
      <w:bCs/>
    </w:rPr>
  </w:style>
  <w:style w:type="paragraph" w:customStyle="1" w:styleId="101">
    <w:name w:val="Стиль Оглавление 1 + Первая строка:  0 см1"/>
    <w:basedOn w:val="14"/>
    <w:autoRedefine/>
    <w:uiPriority w:val="99"/>
    <w:rsid w:val="008C4881"/>
    <w:rPr>
      <w:b/>
      <w:bCs/>
    </w:rPr>
  </w:style>
  <w:style w:type="paragraph" w:customStyle="1" w:styleId="200">
    <w:name w:val="Стиль Оглавление 2 + Слева:  0 см Первая строка:  0 см"/>
    <w:basedOn w:val="22"/>
    <w:autoRedefine/>
    <w:uiPriority w:val="99"/>
    <w:rsid w:val="008C4881"/>
  </w:style>
  <w:style w:type="paragraph" w:customStyle="1" w:styleId="31250">
    <w:name w:val="Стиль Оглавление 3 + Слева:  125 см Первая строка:  0 см"/>
    <w:basedOn w:val="31"/>
    <w:autoRedefine/>
    <w:uiPriority w:val="99"/>
    <w:rsid w:val="008C4881"/>
    <w:rPr>
      <w:i/>
      <w:iCs/>
    </w:rPr>
  </w:style>
  <w:style w:type="paragraph" w:customStyle="1" w:styleId="afb">
    <w:name w:val="ТАБЛИЦА"/>
    <w:next w:val="a2"/>
    <w:autoRedefine/>
    <w:uiPriority w:val="99"/>
    <w:rsid w:val="008C4881"/>
    <w:pPr>
      <w:spacing w:line="360" w:lineRule="auto"/>
    </w:pPr>
    <w:rPr>
      <w:rFonts w:ascii="Times New Roman" w:hAnsi="Times New Roman" w:cs="Times New Roman"/>
      <w:color w:val="000000"/>
    </w:rPr>
  </w:style>
  <w:style w:type="paragraph" w:customStyle="1" w:styleId="102">
    <w:name w:val="Стиль ТАБЛИЦА + 10 пт"/>
    <w:basedOn w:val="afb"/>
    <w:next w:val="a2"/>
    <w:autoRedefine/>
    <w:uiPriority w:val="99"/>
    <w:rsid w:val="008C4881"/>
  </w:style>
  <w:style w:type="paragraph" w:customStyle="1" w:styleId="afc">
    <w:name w:val="Стиль ТАБЛИЦА + Междустр.интервал:  полуторный"/>
    <w:basedOn w:val="afb"/>
    <w:uiPriority w:val="99"/>
    <w:rsid w:val="008C4881"/>
  </w:style>
  <w:style w:type="paragraph" w:customStyle="1" w:styleId="15">
    <w:name w:val="Стиль ТАБЛИЦА + Междустр.интервал:  полуторный1"/>
    <w:basedOn w:val="afb"/>
    <w:autoRedefine/>
    <w:uiPriority w:val="99"/>
    <w:rsid w:val="008C4881"/>
  </w:style>
  <w:style w:type="table" w:customStyle="1" w:styleId="16">
    <w:name w:val="Стиль таблицы1"/>
    <w:uiPriority w:val="99"/>
    <w:rsid w:val="008C4881"/>
    <w:pPr>
      <w:spacing w:line="360" w:lineRule="auto"/>
    </w:pPr>
    <w:rPr>
      <w:rFonts w:ascii="Times New Roman" w:hAnsi="Times New Roman" w:cs="Times New Roman"/>
    </w:r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d">
    <w:name w:val="схема"/>
    <w:autoRedefine/>
    <w:uiPriority w:val="99"/>
    <w:rsid w:val="008C4881"/>
    <w:pPr>
      <w:jc w:val="center"/>
    </w:pPr>
    <w:rPr>
      <w:rFonts w:ascii="Times New Roman" w:hAnsi="Times New Roman" w:cs="Times New Roman"/>
    </w:rPr>
  </w:style>
  <w:style w:type="paragraph" w:styleId="afe">
    <w:name w:val="endnote text"/>
    <w:basedOn w:val="a2"/>
    <w:link w:val="aff"/>
    <w:autoRedefine/>
    <w:uiPriority w:val="99"/>
    <w:semiHidden/>
    <w:rsid w:val="008C4881"/>
    <w:pPr>
      <w:ind w:firstLine="709"/>
    </w:pPr>
    <w:rPr>
      <w:sz w:val="20"/>
      <w:szCs w:val="20"/>
      <w:lang w:eastAsia="en-US"/>
    </w:rPr>
  </w:style>
  <w:style w:type="character" w:customStyle="1" w:styleId="aff">
    <w:name w:val="Текст концевой сноски Знак"/>
    <w:link w:val="afe"/>
    <w:uiPriority w:val="99"/>
    <w:semiHidden/>
    <w:locked/>
    <w:rPr>
      <w:rFonts w:ascii="Times New Roman" w:hAnsi="Times New Roman" w:cs="Times New Roman"/>
      <w:sz w:val="20"/>
      <w:szCs w:val="20"/>
    </w:rPr>
  </w:style>
  <w:style w:type="paragraph" w:styleId="aff0">
    <w:name w:val="footnote text"/>
    <w:basedOn w:val="a2"/>
    <w:link w:val="aff1"/>
    <w:autoRedefine/>
    <w:uiPriority w:val="99"/>
    <w:semiHidden/>
    <w:rsid w:val="008C4881"/>
    <w:pPr>
      <w:ind w:firstLine="709"/>
    </w:pPr>
    <w:rPr>
      <w:color w:val="000000"/>
      <w:sz w:val="20"/>
      <w:szCs w:val="20"/>
      <w:lang w:eastAsia="en-US"/>
    </w:rPr>
  </w:style>
  <w:style w:type="character" w:customStyle="1" w:styleId="aff1">
    <w:name w:val="Текст сноски Знак"/>
    <w:link w:val="aff0"/>
    <w:uiPriority w:val="99"/>
    <w:locked/>
    <w:rsid w:val="008C4881"/>
    <w:rPr>
      <w:rFonts w:eastAsia="Times New Roman" w:cs="Times New Roman"/>
      <w:color w:val="000000"/>
      <w:lang w:val="ru-RU" w:eastAsia="en-US"/>
    </w:rPr>
  </w:style>
  <w:style w:type="paragraph" w:customStyle="1" w:styleId="aff2">
    <w:name w:val="титут"/>
    <w:autoRedefine/>
    <w:uiPriority w:val="99"/>
    <w:rsid w:val="008C4881"/>
    <w:pPr>
      <w:spacing w:line="360" w:lineRule="auto"/>
      <w:jc w:val="center"/>
    </w:pPr>
    <w:rPr>
      <w:rFonts w:ascii="Times New Roman" w:hAnsi="Times New Roman" w:cs="Times New Roman"/>
      <w:noProof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jpeg"/><Relationship Id="rId21" Type="http://schemas.openxmlformats.org/officeDocument/2006/relationships/image" Target="media/image15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63" Type="http://schemas.openxmlformats.org/officeDocument/2006/relationships/image" Target="media/image57.jpeg"/><Relationship Id="rId68" Type="http://schemas.openxmlformats.org/officeDocument/2006/relationships/image" Target="media/image62.jpeg"/><Relationship Id="rId84" Type="http://schemas.openxmlformats.org/officeDocument/2006/relationships/image" Target="media/image78.jpeg"/><Relationship Id="rId89" Type="http://schemas.openxmlformats.org/officeDocument/2006/relationships/image" Target="media/image83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07" Type="http://schemas.openxmlformats.org/officeDocument/2006/relationships/image" Target="media/image101.jpe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image" Target="media/image47.emf"/><Relationship Id="rId58" Type="http://schemas.openxmlformats.org/officeDocument/2006/relationships/image" Target="media/image52.jpeg"/><Relationship Id="rId66" Type="http://schemas.openxmlformats.org/officeDocument/2006/relationships/image" Target="media/image60.jpeg"/><Relationship Id="rId74" Type="http://schemas.openxmlformats.org/officeDocument/2006/relationships/image" Target="media/image68.jpeg"/><Relationship Id="rId79" Type="http://schemas.openxmlformats.org/officeDocument/2006/relationships/image" Target="media/image73.jpeg"/><Relationship Id="rId87" Type="http://schemas.openxmlformats.org/officeDocument/2006/relationships/image" Target="media/image81.jpeg"/><Relationship Id="rId102" Type="http://schemas.openxmlformats.org/officeDocument/2006/relationships/image" Target="media/image96.jpeg"/><Relationship Id="rId110" Type="http://schemas.openxmlformats.org/officeDocument/2006/relationships/theme" Target="theme/theme1.xml"/><Relationship Id="rId5" Type="http://schemas.openxmlformats.org/officeDocument/2006/relationships/footnotes" Target="footnotes.xml"/><Relationship Id="rId61" Type="http://schemas.openxmlformats.org/officeDocument/2006/relationships/image" Target="media/image55.jpeg"/><Relationship Id="rId82" Type="http://schemas.openxmlformats.org/officeDocument/2006/relationships/image" Target="media/image76.jpeg"/><Relationship Id="rId90" Type="http://schemas.openxmlformats.org/officeDocument/2006/relationships/image" Target="media/image84.jpeg"/><Relationship Id="rId95" Type="http://schemas.openxmlformats.org/officeDocument/2006/relationships/image" Target="media/image89.jpeg"/><Relationship Id="rId19" Type="http://schemas.openxmlformats.org/officeDocument/2006/relationships/image" Target="media/image1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image" Target="media/image50.jpeg"/><Relationship Id="rId64" Type="http://schemas.openxmlformats.org/officeDocument/2006/relationships/image" Target="media/image58.jpeg"/><Relationship Id="rId69" Type="http://schemas.openxmlformats.org/officeDocument/2006/relationships/image" Target="media/image63.jpeg"/><Relationship Id="rId77" Type="http://schemas.openxmlformats.org/officeDocument/2006/relationships/image" Target="media/image71.jpeg"/><Relationship Id="rId100" Type="http://schemas.openxmlformats.org/officeDocument/2006/relationships/image" Target="media/image94.jpeg"/><Relationship Id="rId105" Type="http://schemas.openxmlformats.org/officeDocument/2006/relationships/image" Target="media/image99.jpeg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72" Type="http://schemas.openxmlformats.org/officeDocument/2006/relationships/image" Target="media/image66.jpeg"/><Relationship Id="rId80" Type="http://schemas.openxmlformats.org/officeDocument/2006/relationships/image" Target="media/image74.jpeg"/><Relationship Id="rId85" Type="http://schemas.openxmlformats.org/officeDocument/2006/relationships/image" Target="media/image79.jpeg"/><Relationship Id="rId93" Type="http://schemas.openxmlformats.org/officeDocument/2006/relationships/image" Target="media/image87.jpeg"/><Relationship Id="rId98" Type="http://schemas.openxmlformats.org/officeDocument/2006/relationships/image" Target="media/image92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59" Type="http://schemas.openxmlformats.org/officeDocument/2006/relationships/image" Target="media/image53.jpeg"/><Relationship Id="rId67" Type="http://schemas.openxmlformats.org/officeDocument/2006/relationships/image" Target="media/image61.jpeg"/><Relationship Id="rId103" Type="http://schemas.openxmlformats.org/officeDocument/2006/relationships/image" Target="media/image97.jpeg"/><Relationship Id="rId108" Type="http://schemas.openxmlformats.org/officeDocument/2006/relationships/header" Target="header1.xml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54" Type="http://schemas.openxmlformats.org/officeDocument/2006/relationships/image" Target="media/image48.jpeg"/><Relationship Id="rId62" Type="http://schemas.openxmlformats.org/officeDocument/2006/relationships/image" Target="media/image56.jpeg"/><Relationship Id="rId70" Type="http://schemas.openxmlformats.org/officeDocument/2006/relationships/image" Target="media/image64.jpeg"/><Relationship Id="rId75" Type="http://schemas.openxmlformats.org/officeDocument/2006/relationships/image" Target="media/image69.jpeg"/><Relationship Id="rId83" Type="http://schemas.openxmlformats.org/officeDocument/2006/relationships/image" Target="media/image77.jpeg"/><Relationship Id="rId88" Type="http://schemas.openxmlformats.org/officeDocument/2006/relationships/image" Target="media/image82.jpeg"/><Relationship Id="rId91" Type="http://schemas.openxmlformats.org/officeDocument/2006/relationships/image" Target="media/image85.jpeg"/><Relationship Id="rId96" Type="http://schemas.openxmlformats.org/officeDocument/2006/relationships/image" Target="media/image9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image" Target="media/image51.jpeg"/><Relationship Id="rId106" Type="http://schemas.openxmlformats.org/officeDocument/2006/relationships/image" Target="media/image100.jpeg"/><Relationship Id="rId10" Type="http://schemas.openxmlformats.org/officeDocument/2006/relationships/image" Target="media/image4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Relationship Id="rId60" Type="http://schemas.openxmlformats.org/officeDocument/2006/relationships/image" Target="media/image54.jpeg"/><Relationship Id="rId65" Type="http://schemas.openxmlformats.org/officeDocument/2006/relationships/image" Target="media/image59.jpeg"/><Relationship Id="rId73" Type="http://schemas.openxmlformats.org/officeDocument/2006/relationships/image" Target="media/image67.jpeg"/><Relationship Id="rId78" Type="http://schemas.openxmlformats.org/officeDocument/2006/relationships/image" Target="media/image72.jpeg"/><Relationship Id="rId81" Type="http://schemas.openxmlformats.org/officeDocument/2006/relationships/image" Target="media/image75.jpeg"/><Relationship Id="rId86" Type="http://schemas.openxmlformats.org/officeDocument/2006/relationships/image" Target="media/image80.jpeg"/><Relationship Id="rId94" Type="http://schemas.openxmlformats.org/officeDocument/2006/relationships/image" Target="media/image88.jpeg"/><Relationship Id="rId99" Type="http://schemas.openxmlformats.org/officeDocument/2006/relationships/image" Target="media/image93.jpeg"/><Relationship Id="rId101" Type="http://schemas.openxmlformats.org/officeDocument/2006/relationships/image" Target="media/image9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9" Type="http://schemas.openxmlformats.org/officeDocument/2006/relationships/image" Target="media/image33.jpeg"/><Relationship Id="rId109" Type="http://schemas.openxmlformats.org/officeDocument/2006/relationships/fontTable" Target="fontTable.xml"/><Relationship Id="rId34" Type="http://schemas.openxmlformats.org/officeDocument/2006/relationships/image" Target="media/image28.jpeg"/><Relationship Id="rId50" Type="http://schemas.openxmlformats.org/officeDocument/2006/relationships/image" Target="media/image44.jpeg"/><Relationship Id="rId55" Type="http://schemas.openxmlformats.org/officeDocument/2006/relationships/image" Target="media/image49.jpeg"/><Relationship Id="rId76" Type="http://schemas.openxmlformats.org/officeDocument/2006/relationships/image" Target="media/image70.jpeg"/><Relationship Id="rId97" Type="http://schemas.openxmlformats.org/officeDocument/2006/relationships/image" Target="media/image91.jpeg"/><Relationship Id="rId104" Type="http://schemas.openxmlformats.org/officeDocument/2006/relationships/image" Target="media/image98.jpeg"/><Relationship Id="rId7" Type="http://schemas.openxmlformats.org/officeDocument/2006/relationships/image" Target="media/image1.jpeg"/><Relationship Id="rId71" Type="http://schemas.openxmlformats.org/officeDocument/2006/relationships/image" Target="media/image65.jpeg"/><Relationship Id="rId92" Type="http://schemas.openxmlformats.org/officeDocument/2006/relationships/image" Target="media/image8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7506</Words>
  <Characters>42789</Characters>
  <Application>Microsoft Office Word</Application>
  <DocSecurity>0</DocSecurity>
  <Lines>356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Тема: Облицювання стін керамічними глазурованими плитками</vt:lpstr>
    </vt:vector>
  </TitlesOfParts>
  <Company>Grizli777</Company>
  <LinksUpToDate>false</LinksUpToDate>
  <CharactersWithSpaces>50195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Тема: Облицювання стін керамічними глазурованими плитками</dc:title>
  <dc:subject/>
  <dc:creator>User</dc:creator>
  <cp:keywords/>
  <dc:description/>
  <cp:lastModifiedBy>admin</cp:lastModifiedBy>
  <cp:revision>2</cp:revision>
  <dcterms:created xsi:type="dcterms:W3CDTF">2014-02-22T19:57:00Z</dcterms:created>
  <dcterms:modified xsi:type="dcterms:W3CDTF">2014-02-22T19:57:00Z</dcterms:modified>
</cp:coreProperties>
</file>