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7A" w:rsidRDefault="00F2747A" w:rsidP="000E0CF5">
      <w:pPr>
        <w:pStyle w:val="a3"/>
        <w:keepNext/>
        <w:keepLines/>
        <w:jc w:val="left"/>
        <w:rPr>
          <w:shadow/>
          <w:sz w:val="20"/>
        </w:rPr>
      </w:pPr>
    </w:p>
    <w:p w:rsidR="00F2747A" w:rsidRDefault="00F2747A" w:rsidP="000E0CF5">
      <w:pPr>
        <w:pStyle w:val="a3"/>
        <w:keepNext/>
        <w:keepLines/>
        <w:jc w:val="left"/>
        <w:rPr>
          <w:shadow/>
          <w:sz w:val="20"/>
        </w:rPr>
      </w:pPr>
    </w:p>
    <w:p w:rsidR="000E0CF5" w:rsidRPr="00B053C6" w:rsidRDefault="000859E2" w:rsidP="000E0CF5">
      <w:pPr>
        <w:pStyle w:val="a3"/>
        <w:keepNext/>
        <w:keepLines/>
        <w:jc w:val="left"/>
        <w:rPr>
          <w:shadow/>
          <w:spacing w:val="46"/>
          <w:sz w:val="30"/>
        </w:rPr>
      </w:pPr>
      <w:r>
        <w:rPr>
          <w:shadow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3.5pt" fillcolor="window">
            <v:imagedata r:id="rId7" o:title=""/>
            <v:shadow on="t" opacity=".5" offset="6pt,6pt"/>
          </v:shape>
        </w:pict>
      </w:r>
      <w:r w:rsidR="004A0868" w:rsidRPr="00B053C6">
        <w:rPr>
          <w:shadow/>
          <w:spacing w:val="-4"/>
          <w:sz w:val="30"/>
        </w:rPr>
        <w:t xml:space="preserve">       </w:t>
      </w:r>
    </w:p>
    <w:p w:rsidR="000E0CF5" w:rsidRPr="00B053C6" w:rsidRDefault="000E0CF5" w:rsidP="000E0CF5">
      <w:pPr>
        <w:jc w:val="center"/>
        <w:rPr>
          <w:b/>
          <w:shadow/>
          <w:spacing w:val="46"/>
          <w:sz w:val="28"/>
          <w:szCs w:val="28"/>
        </w:rPr>
      </w:pPr>
    </w:p>
    <w:p w:rsidR="000E0CF5" w:rsidRPr="00B053C6" w:rsidRDefault="000E0CF5" w:rsidP="000E0CF5">
      <w:pPr>
        <w:ind w:left="120"/>
        <w:jc w:val="center"/>
        <w:rPr>
          <w:b/>
          <w:shadow/>
          <w:sz w:val="16"/>
          <w:szCs w:val="16"/>
        </w:rPr>
      </w:pPr>
    </w:p>
    <w:p w:rsidR="00F2747A" w:rsidRPr="00990029" w:rsidRDefault="00F2747A" w:rsidP="000E0CF5">
      <w:pPr>
        <w:jc w:val="center"/>
        <w:rPr>
          <w:b/>
          <w:caps/>
          <w:shadow/>
          <w:sz w:val="32"/>
          <w:szCs w:val="32"/>
        </w:rPr>
      </w:pPr>
      <w:r w:rsidRPr="00990029">
        <w:rPr>
          <w:b/>
          <w:caps/>
          <w:shadow/>
          <w:sz w:val="32"/>
          <w:szCs w:val="32"/>
        </w:rPr>
        <w:t>Министерство Образования и Науки РФ</w:t>
      </w:r>
    </w:p>
    <w:p w:rsidR="00990029" w:rsidRDefault="00990029" w:rsidP="000E0CF5">
      <w:pPr>
        <w:jc w:val="center"/>
        <w:rPr>
          <w:b/>
          <w:caps/>
          <w:shadow/>
          <w:sz w:val="32"/>
          <w:szCs w:val="32"/>
        </w:rPr>
      </w:pPr>
    </w:p>
    <w:p w:rsidR="004A0868" w:rsidRPr="00990029" w:rsidRDefault="000E0CF5" w:rsidP="000E0CF5">
      <w:pPr>
        <w:jc w:val="center"/>
        <w:rPr>
          <w:b/>
          <w:caps/>
          <w:shadow/>
          <w:sz w:val="32"/>
          <w:szCs w:val="32"/>
        </w:rPr>
      </w:pPr>
      <w:r w:rsidRPr="00990029">
        <w:rPr>
          <w:b/>
          <w:caps/>
          <w:shadow/>
          <w:sz w:val="32"/>
          <w:szCs w:val="32"/>
        </w:rPr>
        <w:t>МЕЖДУНАРОДНЫЙ БАНКОВСКИЙ ИНСТИТУТ</w:t>
      </w:r>
    </w:p>
    <w:p w:rsidR="000E0CF5" w:rsidRPr="00B053C6" w:rsidRDefault="000E0CF5" w:rsidP="000E0CF5">
      <w:pPr>
        <w:jc w:val="center"/>
        <w:rPr>
          <w:b/>
          <w:shadow/>
          <w:sz w:val="32"/>
          <w:szCs w:val="32"/>
        </w:rPr>
        <w:sectPr w:rsidR="000E0CF5" w:rsidRPr="00B053C6" w:rsidSect="0078499A">
          <w:footerReference w:type="even" r:id="rId8"/>
          <w:footerReference w:type="default" r:id="rId9"/>
          <w:pgSz w:w="11906" w:h="16838"/>
          <w:pgMar w:top="851" w:right="850" w:bottom="567" w:left="1418" w:header="709" w:footer="709" w:gutter="0"/>
          <w:cols w:num="2" w:space="708" w:equalWidth="0">
            <w:col w:w="1102" w:space="2"/>
            <w:col w:w="8534"/>
          </w:cols>
          <w:titlePg/>
          <w:docGrid w:linePitch="360"/>
        </w:sectPr>
      </w:pPr>
      <w:r w:rsidRPr="00B053C6">
        <w:rPr>
          <w:b/>
          <w:shadow/>
          <w:sz w:val="32"/>
          <w:szCs w:val="32"/>
        </w:rPr>
        <w:t>INTERNATIONAL BANKING INSTITUTE</w:t>
      </w:r>
    </w:p>
    <w:p w:rsidR="004A0868" w:rsidRPr="00B053C6" w:rsidRDefault="004A0868" w:rsidP="004A0868">
      <w:pPr>
        <w:jc w:val="center"/>
        <w:rPr>
          <w:b/>
          <w:shadow/>
        </w:rPr>
      </w:pPr>
    </w:p>
    <w:p w:rsidR="004A0868" w:rsidRPr="00B053C6" w:rsidRDefault="004A0868" w:rsidP="004A0868">
      <w:pPr>
        <w:jc w:val="center"/>
        <w:rPr>
          <w:b/>
        </w:rPr>
      </w:pPr>
    </w:p>
    <w:p w:rsidR="004A0868" w:rsidRPr="00B053C6" w:rsidRDefault="004A0868" w:rsidP="004A0868">
      <w:pPr>
        <w:jc w:val="center"/>
        <w:rPr>
          <w:b/>
        </w:rPr>
      </w:pPr>
    </w:p>
    <w:p w:rsidR="004A0868" w:rsidRPr="00B053C6" w:rsidRDefault="004A0868" w:rsidP="004A0868">
      <w:pPr>
        <w:jc w:val="center"/>
        <w:rPr>
          <w:b/>
        </w:rPr>
      </w:pPr>
    </w:p>
    <w:p w:rsidR="004A0868" w:rsidRPr="00B053C6" w:rsidRDefault="004A0868" w:rsidP="004A0868">
      <w:pPr>
        <w:jc w:val="center"/>
        <w:rPr>
          <w:shadow/>
          <w:spacing w:val="50"/>
          <w:sz w:val="28"/>
          <w:szCs w:val="28"/>
        </w:rPr>
      </w:pPr>
      <w:r w:rsidRPr="00B053C6">
        <w:rPr>
          <w:shadow/>
          <w:spacing w:val="50"/>
          <w:sz w:val="28"/>
          <w:szCs w:val="28"/>
        </w:rPr>
        <w:t>Факультет Заочного обучения</w:t>
      </w:r>
    </w:p>
    <w:p w:rsidR="004A0868" w:rsidRPr="00B053C6" w:rsidRDefault="004A0868" w:rsidP="004A0868">
      <w:pPr>
        <w:rPr>
          <w:sz w:val="28"/>
        </w:rPr>
      </w:pPr>
    </w:p>
    <w:p w:rsidR="004A0868" w:rsidRPr="00B053C6" w:rsidRDefault="004A0868" w:rsidP="004A0868">
      <w:pPr>
        <w:jc w:val="center"/>
        <w:rPr>
          <w:b/>
          <w:i/>
          <w:shadow/>
          <w:spacing w:val="84"/>
          <w:sz w:val="36"/>
          <w:szCs w:val="36"/>
        </w:rPr>
      </w:pPr>
    </w:p>
    <w:p w:rsidR="004A0868" w:rsidRPr="00BC1DD3" w:rsidRDefault="00EF780C" w:rsidP="004A0868">
      <w:pPr>
        <w:jc w:val="center"/>
        <w:rPr>
          <w:b/>
          <w:i/>
          <w:shadow/>
          <w:spacing w:val="84"/>
          <w:sz w:val="36"/>
          <w:szCs w:val="36"/>
        </w:rPr>
      </w:pPr>
      <w:r>
        <w:rPr>
          <w:b/>
          <w:i/>
          <w:shadow/>
          <w:spacing w:val="84"/>
          <w:sz w:val="36"/>
          <w:szCs w:val="36"/>
        </w:rPr>
        <w:t xml:space="preserve">Кафедра </w:t>
      </w:r>
      <w:r w:rsidRPr="00BC1DD3">
        <w:rPr>
          <w:b/>
          <w:i/>
          <w:shadow/>
          <w:spacing w:val="84"/>
          <w:sz w:val="36"/>
          <w:szCs w:val="36"/>
        </w:rPr>
        <w:t>“</w:t>
      </w:r>
      <w:r w:rsidR="00BC1DD3">
        <w:rPr>
          <w:b/>
          <w:i/>
          <w:shadow/>
          <w:spacing w:val="84"/>
          <w:sz w:val="36"/>
          <w:szCs w:val="36"/>
        </w:rPr>
        <w:t>гуманитарных и социальных дисциплин</w:t>
      </w:r>
      <w:r w:rsidRPr="00BC1DD3">
        <w:rPr>
          <w:b/>
          <w:i/>
          <w:shadow/>
          <w:spacing w:val="84"/>
          <w:sz w:val="36"/>
          <w:szCs w:val="36"/>
        </w:rPr>
        <w:t>”</w:t>
      </w:r>
    </w:p>
    <w:p w:rsidR="004A0868" w:rsidRPr="00BC1DD3" w:rsidRDefault="00BC1DD3" w:rsidP="004A0868">
      <w:pPr>
        <w:jc w:val="center"/>
        <w:rPr>
          <w:sz w:val="26"/>
          <w:szCs w:val="26"/>
        </w:rPr>
      </w:pPr>
      <w:r>
        <w:rPr>
          <w:b/>
          <w:shadow/>
          <w:spacing w:val="84"/>
          <w:sz w:val="56"/>
          <w:szCs w:val="56"/>
        </w:rPr>
        <w:t>РЕФЕРАТ</w:t>
      </w:r>
    </w:p>
    <w:p w:rsidR="004A0868" w:rsidRPr="00B053C6" w:rsidRDefault="006E4BBF" w:rsidP="004A0868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П</w:t>
      </w:r>
      <w:r w:rsidR="004A0868" w:rsidRPr="006E4BBF">
        <w:rPr>
          <w:b/>
          <w:smallCaps/>
          <w:sz w:val="28"/>
          <w:szCs w:val="28"/>
        </w:rPr>
        <w:t>о дисциплине</w:t>
      </w:r>
      <w:r w:rsidR="004A0868" w:rsidRPr="00B053C6">
        <w:rPr>
          <w:b/>
          <w:sz w:val="28"/>
          <w:szCs w:val="28"/>
        </w:rPr>
        <w:t>:</w:t>
      </w:r>
      <w:r w:rsidR="004A0868" w:rsidRPr="00B053C6">
        <w:rPr>
          <w:sz w:val="28"/>
          <w:szCs w:val="28"/>
        </w:rPr>
        <w:t xml:space="preserve"> </w:t>
      </w:r>
      <w:r w:rsidR="004A0868" w:rsidRPr="00B053C6">
        <w:rPr>
          <w:b/>
          <w:sz w:val="28"/>
          <w:szCs w:val="28"/>
        </w:rPr>
        <w:t>«</w:t>
      </w:r>
      <w:r w:rsidR="004F730A">
        <w:rPr>
          <w:b/>
          <w:sz w:val="28"/>
          <w:szCs w:val="28"/>
        </w:rPr>
        <w:t>Социология</w:t>
      </w:r>
      <w:r w:rsidR="004A0868" w:rsidRPr="00B053C6">
        <w:rPr>
          <w:b/>
          <w:sz w:val="28"/>
          <w:szCs w:val="28"/>
        </w:rPr>
        <w:t>»</w:t>
      </w:r>
    </w:p>
    <w:p w:rsidR="004A0868" w:rsidRPr="00BC1DD3" w:rsidRDefault="00BC1DD3" w:rsidP="004A086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="004F730A">
        <w:rPr>
          <w:b/>
          <w:sz w:val="48"/>
          <w:szCs w:val="48"/>
        </w:rPr>
        <w:t>МОЛОДЕЖЬ КАК СОЦИОКУЛЬТУРНАЯ ОБЩНОСТЬ</w:t>
      </w:r>
      <w:r>
        <w:rPr>
          <w:b/>
          <w:sz w:val="48"/>
          <w:szCs w:val="48"/>
        </w:rPr>
        <w:t>»</w:t>
      </w: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  <w:r w:rsidRPr="00B053C6">
        <w:rPr>
          <w:sz w:val="28"/>
          <w:szCs w:val="28"/>
        </w:rPr>
        <w:t>№ зачетной книжки</w:t>
      </w: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  <w:r w:rsidRPr="00B053C6">
        <w:rPr>
          <w:sz w:val="28"/>
          <w:szCs w:val="28"/>
        </w:rPr>
        <w:t>_________________</w:t>
      </w:r>
    </w:p>
    <w:p w:rsidR="004A0868" w:rsidRPr="00C52C4F" w:rsidRDefault="004A0868" w:rsidP="004A0868">
      <w:pPr>
        <w:ind w:firstLine="6480"/>
        <w:jc w:val="center"/>
        <w:rPr>
          <w:b/>
          <w:sz w:val="16"/>
          <w:szCs w:val="16"/>
        </w:rPr>
      </w:pP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  <w:r w:rsidRPr="00B053C6">
        <w:rPr>
          <w:b/>
          <w:sz w:val="28"/>
          <w:szCs w:val="28"/>
        </w:rPr>
        <w:t>Работу проверил</w:t>
      </w:r>
      <w:r w:rsidRPr="00B053C6">
        <w:rPr>
          <w:sz w:val="28"/>
          <w:szCs w:val="28"/>
        </w:rPr>
        <w:t>:</w:t>
      </w: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  <w:r w:rsidRPr="00B053C6">
        <w:rPr>
          <w:sz w:val="28"/>
          <w:szCs w:val="28"/>
        </w:rPr>
        <w:t>________________</w:t>
      </w:r>
    </w:p>
    <w:p w:rsidR="004A0868" w:rsidRPr="00B053C6" w:rsidRDefault="004A0868" w:rsidP="004A0868">
      <w:pPr>
        <w:ind w:firstLine="6480"/>
        <w:jc w:val="center"/>
        <w:rPr>
          <w:i/>
        </w:rPr>
      </w:pPr>
      <w:r w:rsidRPr="00B053C6">
        <w:rPr>
          <w:i/>
        </w:rPr>
        <w:t>(степень, звание)</w:t>
      </w: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  <w:r w:rsidRPr="00B053C6">
        <w:rPr>
          <w:sz w:val="28"/>
          <w:szCs w:val="28"/>
        </w:rPr>
        <w:t>________________</w:t>
      </w:r>
    </w:p>
    <w:p w:rsidR="004A0868" w:rsidRPr="00B053C6" w:rsidRDefault="004A0868" w:rsidP="004A0868">
      <w:pPr>
        <w:ind w:firstLine="6480"/>
        <w:jc w:val="center"/>
        <w:rPr>
          <w:i/>
        </w:rPr>
      </w:pPr>
      <w:r w:rsidRPr="00B053C6">
        <w:rPr>
          <w:i/>
        </w:rPr>
        <w:t>(Ф.И.О. преподавателя)</w:t>
      </w:r>
    </w:p>
    <w:p w:rsidR="004A0868" w:rsidRPr="00B053C6" w:rsidRDefault="004A0868" w:rsidP="004A0868">
      <w:pPr>
        <w:ind w:firstLine="6480"/>
        <w:jc w:val="center"/>
        <w:rPr>
          <w:sz w:val="28"/>
          <w:szCs w:val="28"/>
        </w:rPr>
      </w:pPr>
    </w:p>
    <w:p w:rsidR="004A0868" w:rsidRPr="00B053C6" w:rsidRDefault="004A0868" w:rsidP="004A0868">
      <w:pPr>
        <w:ind w:firstLine="540"/>
        <w:jc w:val="both"/>
        <w:rPr>
          <w:b/>
          <w:sz w:val="28"/>
          <w:szCs w:val="28"/>
        </w:rPr>
      </w:pPr>
    </w:p>
    <w:p w:rsidR="004A0868" w:rsidRPr="00B053C6" w:rsidRDefault="004A0868" w:rsidP="004A0868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34"/>
        <w:gridCol w:w="4020"/>
      </w:tblGrid>
      <w:tr w:rsidR="004A0868" w:rsidRPr="00B053C6">
        <w:tc>
          <w:tcPr>
            <w:tcW w:w="6948" w:type="dxa"/>
          </w:tcPr>
          <w:p w:rsidR="004A0868" w:rsidRPr="00B053C6" w:rsidRDefault="004A0868" w:rsidP="00B053C6">
            <w:pPr>
              <w:ind w:firstLine="540"/>
              <w:jc w:val="both"/>
              <w:rPr>
                <w:b/>
                <w:sz w:val="28"/>
                <w:szCs w:val="28"/>
              </w:rPr>
            </w:pPr>
            <w:r w:rsidRPr="00B053C6">
              <w:rPr>
                <w:b/>
                <w:sz w:val="28"/>
                <w:szCs w:val="28"/>
              </w:rPr>
              <w:t>Работу выполнена:</w:t>
            </w:r>
          </w:p>
        </w:tc>
        <w:tc>
          <w:tcPr>
            <w:tcW w:w="4040" w:type="dxa"/>
          </w:tcPr>
          <w:p w:rsidR="004A0868" w:rsidRPr="00B053C6" w:rsidRDefault="004A0868" w:rsidP="00B053C6">
            <w:pPr>
              <w:rPr>
                <w:sz w:val="26"/>
                <w:szCs w:val="26"/>
              </w:rPr>
            </w:pPr>
            <w:r w:rsidRPr="00B053C6">
              <w:rPr>
                <w:b/>
                <w:sz w:val="26"/>
                <w:szCs w:val="26"/>
              </w:rPr>
              <w:t>Дата сдачи работы:</w:t>
            </w:r>
            <w:r w:rsidRPr="00B053C6">
              <w:rPr>
                <w:sz w:val="26"/>
                <w:szCs w:val="26"/>
              </w:rPr>
              <w:t>___________</w:t>
            </w:r>
          </w:p>
        </w:tc>
      </w:tr>
      <w:tr w:rsidR="004A0868" w:rsidRPr="00B053C6">
        <w:tc>
          <w:tcPr>
            <w:tcW w:w="6948" w:type="dxa"/>
          </w:tcPr>
          <w:p w:rsidR="004A0868" w:rsidRPr="00B053C6" w:rsidRDefault="004A0868" w:rsidP="00B053C6">
            <w:pPr>
              <w:ind w:firstLine="540"/>
              <w:jc w:val="both"/>
              <w:rPr>
                <w:sz w:val="28"/>
                <w:szCs w:val="28"/>
              </w:rPr>
            </w:pPr>
            <w:r w:rsidRPr="00B053C6">
              <w:rPr>
                <w:sz w:val="28"/>
                <w:szCs w:val="28"/>
              </w:rPr>
              <w:t>_______________________</w:t>
            </w:r>
          </w:p>
          <w:p w:rsidR="004A0868" w:rsidRPr="00B053C6" w:rsidRDefault="004A0868" w:rsidP="00B053C6">
            <w:pPr>
              <w:rPr>
                <w:i/>
              </w:rPr>
            </w:pPr>
            <w:r w:rsidRPr="00B053C6">
              <w:rPr>
                <w:i/>
              </w:rPr>
              <w:t xml:space="preserve">                  на оценку (зачет/незачет)</w:t>
            </w:r>
          </w:p>
          <w:p w:rsidR="004A0868" w:rsidRPr="00B053C6" w:rsidRDefault="004A0868" w:rsidP="00B053C6">
            <w:pPr>
              <w:rPr>
                <w:sz w:val="26"/>
                <w:szCs w:val="26"/>
              </w:rPr>
            </w:pPr>
          </w:p>
        </w:tc>
        <w:tc>
          <w:tcPr>
            <w:tcW w:w="4040" w:type="dxa"/>
          </w:tcPr>
          <w:p w:rsidR="004A0868" w:rsidRPr="00B053C6" w:rsidRDefault="004A0868" w:rsidP="00B053C6">
            <w:pPr>
              <w:rPr>
                <w:sz w:val="26"/>
                <w:szCs w:val="26"/>
              </w:rPr>
            </w:pPr>
          </w:p>
          <w:p w:rsidR="004A0868" w:rsidRPr="00B053C6" w:rsidRDefault="004A0868" w:rsidP="00B053C6">
            <w:pPr>
              <w:rPr>
                <w:b/>
                <w:sz w:val="26"/>
                <w:szCs w:val="26"/>
              </w:rPr>
            </w:pPr>
            <w:r w:rsidRPr="00B053C6">
              <w:rPr>
                <w:b/>
                <w:sz w:val="26"/>
                <w:szCs w:val="26"/>
              </w:rPr>
              <w:t>Работу принял:</w:t>
            </w:r>
            <w:r w:rsidRPr="00B053C6">
              <w:rPr>
                <w:sz w:val="26"/>
                <w:szCs w:val="26"/>
              </w:rPr>
              <w:t>_______________</w:t>
            </w:r>
          </w:p>
          <w:p w:rsidR="004A0868" w:rsidRPr="00B053C6" w:rsidRDefault="004A0868" w:rsidP="00B053C6">
            <w:pPr>
              <w:ind w:firstLine="2052"/>
              <w:jc w:val="center"/>
              <w:rPr>
                <w:b/>
                <w:i/>
              </w:rPr>
            </w:pPr>
            <w:r w:rsidRPr="00B053C6">
              <w:rPr>
                <w:b/>
                <w:i/>
              </w:rPr>
              <w:t>(подпись)</w:t>
            </w:r>
          </w:p>
        </w:tc>
      </w:tr>
      <w:tr w:rsidR="004A0868" w:rsidRPr="00B053C6">
        <w:tc>
          <w:tcPr>
            <w:tcW w:w="6948" w:type="dxa"/>
          </w:tcPr>
          <w:p w:rsidR="004A0868" w:rsidRPr="00B053C6" w:rsidRDefault="004A0868" w:rsidP="00B053C6">
            <w:pPr>
              <w:ind w:firstLine="540"/>
              <w:jc w:val="both"/>
              <w:rPr>
                <w:sz w:val="28"/>
                <w:szCs w:val="28"/>
              </w:rPr>
            </w:pPr>
            <w:r w:rsidRPr="00B053C6">
              <w:rPr>
                <w:sz w:val="28"/>
                <w:szCs w:val="28"/>
              </w:rPr>
              <w:t>_______________________</w:t>
            </w:r>
          </w:p>
          <w:p w:rsidR="004A0868" w:rsidRPr="00B053C6" w:rsidRDefault="004A0868" w:rsidP="00B053C6">
            <w:pPr>
              <w:rPr>
                <w:i/>
              </w:rPr>
            </w:pPr>
            <w:r w:rsidRPr="00B053C6">
              <w:rPr>
                <w:i/>
              </w:rPr>
              <w:t xml:space="preserve">                   подпись преподавателя</w:t>
            </w:r>
          </w:p>
        </w:tc>
        <w:tc>
          <w:tcPr>
            <w:tcW w:w="4040" w:type="dxa"/>
          </w:tcPr>
          <w:p w:rsidR="004A0868" w:rsidRPr="00B053C6" w:rsidRDefault="004A0868" w:rsidP="00B053C6">
            <w:pPr>
              <w:rPr>
                <w:sz w:val="26"/>
                <w:szCs w:val="26"/>
              </w:rPr>
            </w:pPr>
            <w:r w:rsidRPr="00B053C6">
              <w:rPr>
                <w:sz w:val="26"/>
                <w:szCs w:val="26"/>
              </w:rPr>
              <w:t>_____________________________</w:t>
            </w:r>
          </w:p>
          <w:p w:rsidR="004A0868" w:rsidRPr="00B053C6" w:rsidRDefault="004A0868" w:rsidP="00B053C6">
            <w:pPr>
              <w:ind w:firstLine="612"/>
              <w:rPr>
                <w:i/>
              </w:rPr>
            </w:pPr>
            <w:r w:rsidRPr="00B053C6">
              <w:rPr>
                <w:i/>
              </w:rPr>
              <w:t>(Ф.И.О. сотрудника деканата)</w:t>
            </w:r>
          </w:p>
        </w:tc>
      </w:tr>
    </w:tbl>
    <w:p w:rsidR="004A0868" w:rsidRPr="00B053C6" w:rsidRDefault="004A0868" w:rsidP="004A0868">
      <w:pPr>
        <w:rPr>
          <w:sz w:val="26"/>
          <w:szCs w:val="26"/>
        </w:rPr>
      </w:pPr>
    </w:p>
    <w:p w:rsidR="004A0868" w:rsidRPr="00B053C6" w:rsidRDefault="004A0868" w:rsidP="004A0868">
      <w:pPr>
        <w:jc w:val="center"/>
        <w:rPr>
          <w:sz w:val="26"/>
          <w:szCs w:val="26"/>
        </w:rPr>
      </w:pPr>
    </w:p>
    <w:p w:rsidR="004A0868" w:rsidRPr="006E4BBF" w:rsidRDefault="00F2747A" w:rsidP="00F2747A">
      <w:pPr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</w:t>
      </w:r>
      <w:r w:rsidR="004A0868" w:rsidRPr="006E4BBF">
        <w:rPr>
          <w:sz w:val="28"/>
          <w:szCs w:val="28"/>
        </w:rPr>
        <w:t>г. Санкт-Петербург</w:t>
      </w:r>
    </w:p>
    <w:p w:rsidR="004A0868" w:rsidRPr="004F730A" w:rsidRDefault="004A0868" w:rsidP="004A0868">
      <w:pPr>
        <w:jc w:val="center"/>
        <w:rPr>
          <w:sz w:val="28"/>
          <w:szCs w:val="28"/>
        </w:rPr>
      </w:pPr>
      <w:r w:rsidRPr="006E4BBF">
        <w:rPr>
          <w:sz w:val="28"/>
          <w:szCs w:val="28"/>
        </w:rPr>
        <w:t>200</w:t>
      </w:r>
      <w:r w:rsidR="00BC1DD3">
        <w:rPr>
          <w:sz w:val="28"/>
          <w:szCs w:val="28"/>
        </w:rPr>
        <w:t>9</w:t>
      </w:r>
      <w:r w:rsidRPr="006E4BBF">
        <w:rPr>
          <w:sz w:val="28"/>
          <w:szCs w:val="28"/>
        </w:rPr>
        <w:t xml:space="preserve"> год</w:t>
      </w:r>
    </w:p>
    <w:p w:rsidR="00474950" w:rsidRPr="004F730A" w:rsidRDefault="00474950" w:rsidP="00474950">
      <w:pPr>
        <w:jc w:val="center"/>
        <w:rPr>
          <w:b/>
          <w:i/>
          <w:sz w:val="28"/>
          <w:szCs w:val="28"/>
        </w:rPr>
      </w:pPr>
    </w:p>
    <w:p w:rsidR="00474950" w:rsidRDefault="00474950" w:rsidP="00474950">
      <w:pPr>
        <w:rPr>
          <w:b/>
          <w:i/>
          <w:sz w:val="28"/>
          <w:szCs w:val="28"/>
          <w:u w:val="single"/>
        </w:rPr>
      </w:pPr>
      <w:r w:rsidRPr="00BD2B37">
        <w:rPr>
          <w:b/>
          <w:i/>
          <w:sz w:val="28"/>
          <w:szCs w:val="28"/>
          <w:u w:val="single"/>
        </w:rPr>
        <w:t>ОГЛАВЛЕНИЕ:</w:t>
      </w:r>
    </w:p>
    <w:p w:rsidR="00474950" w:rsidRDefault="00474950" w:rsidP="00474950">
      <w:pPr>
        <w:rPr>
          <w:b/>
          <w:i/>
          <w:sz w:val="28"/>
          <w:szCs w:val="28"/>
          <w:u w:val="single"/>
        </w:rPr>
      </w:pPr>
    </w:p>
    <w:p w:rsidR="00474950" w:rsidRDefault="00474950" w:rsidP="00474950">
      <w:pPr>
        <w:rPr>
          <w:b/>
          <w:i/>
          <w:sz w:val="28"/>
          <w:szCs w:val="28"/>
          <w:u w:val="single"/>
        </w:rPr>
      </w:pPr>
    </w:p>
    <w:p w:rsidR="00474950" w:rsidRPr="00BD2B37" w:rsidRDefault="00474950" w:rsidP="00474950">
      <w:pPr>
        <w:rPr>
          <w:b/>
          <w:i/>
          <w:sz w:val="28"/>
          <w:szCs w:val="28"/>
          <w:u w:val="single"/>
        </w:rPr>
      </w:pPr>
    </w:p>
    <w:p w:rsidR="00474950" w:rsidRDefault="00474950" w:rsidP="00B4297C">
      <w:pPr>
        <w:jc w:val="both"/>
        <w:rPr>
          <w:sz w:val="28"/>
          <w:szCs w:val="28"/>
        </w:rPr>
      </w:pP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Введение………………………………………………………</w:t>
      </w:r>
      <w:r w:rsidR="00B4297C">
        <w:rPr>
          <w:b/>
          <w:i/>
          <w:sz w:val="28"/>
          <w:szCs w:val="28"/>
          <w:lang w:val="en-US"/>
        </w:rPr>
        <w:t>...</w:t>
      </w:r>
      <w:r w:rsidRPr="00DC0725">
        <w:rPr>
          <w:b/>
          <w:i/>
          <w:sz w:val="28"/>
          <w:szCs w:val="28"/>
        </w:rPr>
        <w:t>………….. 3</w:t>
      </w:r>
      <w:r>
        <w:rPr>
          <w:b/>
          <w:i/>
          <w:sz w:val="28"/>
          <w:szCs w:val="28"/>
        </w:rPr>
        <w:t>стр.</w:t>
      </w: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</w:p>
    <w:p w:rsidR="00474950" w:rsidRPr="00DC0725" w:rsidRDefault="00474950" w:rsidP="00B4297C">
      <w:pPr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Молодежь в России…………………………………………………… 4стр</w:t>
      </w:r>
      <w:r>
        <w:rPr>
          <w:b/>
          <w:i/>
          <w:sz w:val="28"/>
          <w:szCs w:val="28"/>
        </w:rPr>
        <w:t>.</w:t>
      </w:r>
      <w:r w:rsidRPr="00DC0725">
        <w:rPr>
          <w:b/>
          <w:i/>
          <w:sz w:val="28"/>
          <w:szCs w:val="28"/>
        </w:rPr>
        <w:t xml:space="preserve"> </w:t>
      </w: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2. Молодежь и социокультурное развитие России</w:t>
      </w:r>
      <w:r>
        <w:rPr>
          <w:b/>
          <w:i/>
          <w:sz w:val="28"/>
          <w:szCs w:val="28"/>
        </w:rPr>
        <w:t>………………</w:t>
      </w:r>
      <w:r w:rsidRPr="00DC0725">
        <w:rPr>
          <w:b/>
          <w:i/>
          <w:sz w:val="28"/>
          <w:szCs w:val="28"/>
        </w:rPr>
        <w:t>……9стр</w:t>
      </w:r>
      <w:r>
        <w:rPr>
          <w:b/>
          <w:i/>
          <w:sz w:val="28"/>
          <w:szCs w:val="28"/>
        </w:rPr>
        <w:t>.</w:t>
      </w: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3. Государственная политика России в отношении молодежи…</w:t>
      </w:r>
      <w:r w:rsidR="00B4297C" w:rsidRPr="00B4297C">
        <w:rPr>
          <w:b/>
          <w:i/>
          <w:sz w:val="28"/>
          <w:szCs w:val="28"/>
        </w:rPr>
        <w:t>.</w:t>
      </w:r>
      <w:r w:rsidRPr="00DC0725">
        <w:rPr>
          <w:b/>
          <w:i/>
          <w:sz w:val="28"/>
          <w:szCs w:val="28"/>
        </w:rPr>
        <w:t>...18стр</w:t>
      </w:r>
      <w:r>
        <w:rPr>
          <w:b/>
          <w:i/>
          <w:sz w:val="28"/>
          <w:szCs w:val="28"/>
        </w:rPr>
        <w:t>.</w:t>
      </w: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Заключение……………………………………………………………….. 22стр</w:t>
      </w:r>
      <w:r>
        <w:rPr>
          <w:b/>
          <w:i/>
          <w:sz w:val="28"/>
          <w:szCs w:val="28"/>
        </w:rPr>
        <w:t>.</w:t>
      </w: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</w:p>
    <w:p w:rsidR="00474950" w:rsidRPr="00DC0725" w:rsidRDefault="00474950" w:rsidP="00B4297C">
      <w:pPr>
        <w:spacing w:line="360" w:lineRule="auto"/>
        <w:jc w:val="both"/>
        <w:rPr>
          <w:b/>
          <w:i/>
          <w:sz w:val="28"/>
          <w:szCs w:val="28"/>
        </w:rPr>
      </w:pPr>
      <w:r w:rsidRPr="00DC0725">
        <w:rPr>
          <w:b/>
          <w:i/>
          <w:sz w:val="28"/>
          <w:szCs w:val="28"/>
        </w:rPr>
        <w:t>Список использу</w:t>
      </w:r>
      <w:r>
        <w:rPr>
          <w:b/>
          <w:i/>
          <w:sz w:val="28"/>
          <w:szCs w:val="28"/>
        </w:rPr>
        <w:t>емой литературы…………………………</w:t>
      </w:r>
      <w:r w:rsidRPr="00DC0725">
        <w:rPr>
          <w:b/>
          <w:i/>
          <w:sz w:val="28"/>
          <w:szCs w:val="28"/>
        </w:rPr>
        <w:t>………</w:t>
      </w:r>
      <w:r w:rsidR="00B4297C" w:rsidRPr="00B4297C">
        <w:rPr>
          <w:b/>
          <w:i/>
          <w:sz w:val="28"/>
          <w:szCs w:val="28"/>
        </w:rPr>
        <w:t>.</w:t>
      </w:r>
      <w:r w:rsidRPr="00DC0725">
        <w:rPr>
          <w:b/>
          <w:i/>
          <w:sz w:val="28"/>
          <w:szCs w:val="28"/>
        </w:rPr>
        <w:t>… 24стр</w:t>
      </w:r>
      <w:r>
        <w:rPr>
          <w:b/>
          <w:i/>
          <w:sz w:val="28"/>
          <w:szCs w:val="28"/>
        </w:rPr>
        <w:t>.</w:t>
      </w:r>
    </w:p>
    <w:p w:rsidR="00474950" w:rsidRPr="004F730A" w:rsidRDefault="00474950" w:rsidP="00B4297C">
      <w:pPr>
        <w:jc w:val="both"/>
        <w:rPr>
          <w:b/>
          <w:sz w:val="28"/>
          <w:szCs w:val="28"/>
          <w:u w:val="single"/>
        </w:rPr>
      </w:pPr>
      <w:r w:rsidRPr="00657321">
        <w:rPr>
          <w:b/>
          <w:i/>
          <w:sz w:val="28"/>
          <w:szCs w:val="28"/>
        </w:rPr>
        <w:br w:type="page"/>
      </w:r>
      <w:r w:rsidR="004F730A" w:rsidRPr="004F730A">
        <w:rPr>
          <w:b/>
          <w:sz w:val="28"/>
          <w:szCs w:val="28"/>
          <w:u w:val="single"/>
        </w:rPr>
        <w:t>ВВЕДЕНИЕ.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554837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554837">
        <w:rPr>
          <w:sz w:val="28"/>
          <w:szCs w:val="28"/>
        </w:rPr>
        <w:t>Актуальность темы исследования продиктована необходимостью социально-философского осмысления роли современной молодежи в социокультурном воспроизводстве, что обусловлено рядом причин. Во-первых, происходящей в рамках процессов модернизации трансформацией социокультурного воспроизводства, которая сопровождается изменениями в способах и механизмах воспроизводства социума и культуры, сменой типов социокультурного воспроизводства и появлением новых феноменов, а также модификацией ролей субъектов социокультурного воспроизводства и стилей их поведения.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Молодежь – основной стратегический ресурс обновляемой России. К. Мангейм в книге  «Диагноз нашего времени» пишет, что молодежь не прогрессивна, ни консервативна по своей природе, она – потенция, готовая к любому начинанию</w:t>
      </w:r>
      <w:r>
        <w:rPr>
          <w:sz w:val="28"/>
          <w:szCs w:val="28"/>
        </w:rPr>
        <w:t>.</w:t>
      </w:r>
      <w:r w:rsidRPr="00657321">
        <w:rPr>
          <w:sz w:val="28"/>
          <w:szCs w:val="28"/>
        </w:rPr>
        <w:t xml:space="preserve"> Сегодняшняя российская молодежь участвует в модернизации страны, в проведении реформ. Постоянно меняющиеся условия жизни вынуждают молодых людей приспосабливаться к новым реалиям, вести постоянный поиск новых форм идентичности, вырабатывать свою жизненную позицию, созидать свой духовный мир. 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Формирование нравственных основ,  воспитание  у подрастающего поколения интереса к культуре и искусству, развитие духовного потенциала юношества  осознано политической и государственной элитой России как приоритет в сфере образования и культуры. В первую очередь, государственная политика в формировании ценностных мировоззренческих основ  молодых людей выделяет следующие компоненты: нравственные и правовые нормы, гражданственность, патриотизм, установка на саморазвитие, толеран</w:t>
      </w:r>
      <w:r>
        <w:rPr>
          <w:sz w:val="28"/>
          <w:szCs w:val="28"/>
        </w:rPr>
        <w:t>тность, экологическое сознание.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 xml:space="preserve">В данной работе, в первую очередь, рассматриваются  те аспекты формирования </w:t>
      </w:r>
      <w:r>
        <w:rPr>
          <w:sz w:val="28"/>
          <w:szCs w:val="28"/>
        </w:rPr>
        <w:t>социо</w:t>
      </w:r>
      <w:r w:rsidRPr="00657321">
        <w:rPr>
          <w:sz w:val="28"/>
          <w:szCs w:val="28"/>
        </w:rPr>
        <w:t xml:space="preserve">культуры, которые определяются спецификой </w:t>
      </w:r>
      <w:r>
        <w:rPr>
          <w:sz w:val="28"/>
          <w:szCs w:val="28"/>
        </w:rPr>
        <w:t>молодежи</w:t>
      </w:r>
      <w:r w:rsidRPr="00657321">
        <w:rPr>
          <w:sz w:val="28"/>
          <w:szCs w:val="28"/>
        </w:rPr>
        <w:t xml:space="preserve"> как социальной группы. </w:t>
      </w:r>
    </w:p>
    <w:p w:rsidR="00474950" w:rsidRPr="004F730A" w:rsidRDefault="00474950" w:rsidP="004F730A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4F730A">
        <w:rPr>
          <w:b/>
          <w:sz w:val="28"/>
          <w:szCs w:val="28"/>
          <w:u w:val="single"/>
        </w:rPr>
        <w:t xml:space="preserve">1. </w:t>
      </w:r>
      <w:r w:rsidR="004F730A" w:rsidRPr="004F730A">
        <w:rPr>
          <w:b/>
          <w:sz w:val="28"/>
          <w:szCs w:val="28"/>
          <w:u w:val="single"/>
        </w:rPr>
        <w:t>МОЛОДЕЖЬ В РОССИИ.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 xml:space="preserve">Становление  мира  российской молодежи имеет решающее значение для жизни не только молодого поколения, но и всего общества в целом. Роль  </w:t>
      </w:r>
      <w:r>
        <w:rPr>
          <w:sz w:val="28"/>
          <w:szCs w:val="28"/>
        </w:rPr>
        <w:t>социокультурного</w:t>
      </w:r>
      <w:r w:rsidRPr="00657321">
        <w:rPr>
          <w:sz w:val="28"/>
          <w:szCs w:val="28"/>
        </w:rPr>
        <w:t xml:space="preserve"> фактора резко возрастает в кризисных, экстремальных ситуациях.  Стойкие жизненные  ориентации – это  необходимое условие адаптации молодежи в сложном современном мире и выработки собственной жизненной стратегии. </w:t>
      </w:r>
      <w:r>
        <w:rPr>
          <w:sz w:val="28"/>
          <w:szCs w:val="28"/>
        </w:rPr>
        <w:t>Социокультура определяет возможность</w:t>
      </w:r>
      <w:r w:rsidRPr="00657321">
        <w:rPr>
          <w:sz w:val="28"/>
          <w:szCs w:val="28"/>
        </w:rPr>
        <w:t xml:space="preserve"> осознания происходящего, диалогового общения социальных групп, снижение вероятности  манипулирования. О </w:t>
      </w:r>
      <w:r>
        <w:rPr>
          <w:sz w:val="28"/>
          <w:szCs w:val="28"/>
        </w:rPr>
        <w:t>социо</w:t>
      </w:r>
      <w:r w:rsidRPr="00657321">
        <w:rPr>
          <w:sz w:val="28"/>
          <w:szCs w:val="28"/>
        </w:rPr>
        <w:t xml:space="preserve">культуре молодежи часто вспоминают по поводу: действия молодежных организаций экстремистского толка выявляют духовное нездоровье общества. Искусно организованное поведение социальной группы или  возможность социального самоутверждения молодежи и  самостоятельного политического выбора  - это  альтернатива в сфере  формирования духовной культуры. 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292981">
        <w:rPr>
          <w:sz w:val="28"/>
          <w:szCs w:val="28"/>
        </w:rPr>
        <w:t>Молодёжь — в широком смысле обширная совокупность групповых общностей, образующих на основе возрастных признаков и связанных с ними основных видов деятельности. В более узком, социологическом, с</w:t>
      </w:r>
      <w:r>
        <w:rPr>
          <w:sz w:val="28"/>
          <w:szCs w:val="28"/>
        </w:rPr>
        <w:t>мысле молодежь</w:t>
      </w:r>
      <w:r w:rsidRPr="00292981">
        <w:rPr>
          <w:sz w:val="28"/>
          <w:szCs w:val="28"/>
        </w:rPr>
        <w:t xml:space="preserve"> — социально-демографическая группа, выделяемая на основе обусловленных возрастом особенностей социального положения молодых людей, их места и функций в социальной структуре общества, специфических интересов и ценностей. По поводу возрастных границ </w:t>
      </w:r>
      <w:r>
        <w:rPr>
          <w:sz w:val="28"/>
          <w:szCs w:val="28"/>
        </w:rPr>
        <w:t>молодежи</w:t>
      </w:r>
      <w:r w:rsidRPr="00292981">
        <w:rPr>
          <w:sz w:val="28"/>
          <w:szCs w:val="28"/>
        </w:rPr>
        <w:t xml:space="preserve"> нет общего мнения. В отсутствие единых критериев возрастной периодизации в определении границ молодёжного возраста учитывается специфика подходов, сложившихся в различных дисциплинах, изучающих молодёжь, в том числе и в социологии, а также конкретные цели и задачи, стоящие перед исследователями. 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292981">
        <w:rPr>
          <w:sz w:val="28"/>
          <w:szCs w:val="28"/>
        </w:rPr>
        <w:t xml:space="preserve">В отечественной социологии наиболее часто нижняя возрастная граница </w:t>
      </w:r>
      <w:r>
        <w:rPr>
          <w:sz w:val="28"/>
          <w:szCs w:val="28"/>
        </w:rPr>
        <w:t>молодежи</w:t>
      </w:r>
      <w:r w:rsidRPr="00292981">
        <w:rPr>
          <w:sz w:val="28"/>
          <w:szCs w:val="28"/>
        </w:rPr>
        <w:t xml:space="preserve"> определяется между 14-20, а верхняя — между 25-29 годами. Хотя в сложившейся практике имеет место увеличение возраста отдельных групп </w:t>
      </w:r>
      <w:r>
        <w:rPr>
          <w:sz w:val="28"/>
          <w:szCs w:val="28"/>
        </w:rPr>
        <w:t>молодежи</w:t>
      </w:r>
      <w:r w:rsidRPr="00292981">
        <w:rPr>
          <w:sz w:val="28"/>
          <w:szCs w:val="28"/>
        </w:rPr>
        <w:t>, как напр</w:t>
      </w:r>
      <w:r>
        <w:rPr>
          <w:sz w:val="28"/>
          <w:szCs w:val="28"/>
        </w:rPr>
        <w:t>имер</w:t>
      </w:r>
      <w:r w:rsidRPr="00292981">
        <w:rPr>
          <w:sz w:val="28"/>
          <w:szCs w:val="28"/>
        </w:rPr>
        <w:t>, мо</w:t>
      </w:r>
      <w:r>
        <w:rPr>
          <w:sz w:val="28"/>
          <w:szCs w:val="28"/>
        </w:rPr>
        <w:t xml:space="preserve">лодых ученых (до 33-35 </w:t>
      </w:r>
      <w:r w:rsidR="00B4297C">
        <w:rPr>
          <w:sz w:val="28"/>
          <w:szCs w:val="28"/>
        </w:rPr>
        <w:t>лет). М</w:t>
      </w:r>
      <w:r>
        <w:rPr>
          <w:sz w:val="28"/>
          <w:szCs w:val="28"/>
        </w:rPr>
        <w:t xml:space="preserve">олодежь, </w:t>
      </w:r>
      <w:r w:rsidRPr="00292981">
        <w:rPr>
          <w:sz w:val="28"/>
          <w:szCs w:val="28"/>
        </w:rPr>
        <w:t>как социально-демографическая группа неоднородна по своему составу. В ней выделяются различные слои по возрасту (подростки, юношество), по полу, по видам деятельности (учащиеся, работающие), по месту жительства (городская, сельская) и др.</w:t>
      </w:r>
    </w:p>
    <w:p w:rsidR="00474950" w:rsidRPr="00A41D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41DF8">
        <w:rPr>
          <w:sz w:val="28"/>
          <w:szCs w:val="28"/>
        </w:rPr>
        <w:t>Молодёжь в значительной части обладает тем уровнем мобильности, интеллектуальной активности и здоровья, который выгодно отличает её от других групп населения. В то же время перед любым обществом стоит вопрос о необходимости минимизации издержек и потерь, которые несёт страна из-за проблем, связанных с социализацией молодых людей и интеграцией их в единое экономическое, политическое и социокультурное пространство.</w:t>
      </w:r>
    </w:p>
    <w:p w:rsidR="00474950" w:rsidRPr="00A41D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41DF8">
        <w:rPr>
          <w:sz w:val="28"/>
          <w:szCs w:val="28"/>
        </w:rPr>
        <w:t>Немецкий социолог Карл Манхейм (1893—1947) определил, что молодёжь является своего рода резервом, выступающим на передний план, когда такое оживление становится необходимым для приспособления к быстро меняющимся или качественно новым обстоятельствам. Динамичные общества рано или поздно должны активизировать и даже организовывать их (ресурсы, которые в традиционном обществе не мобилизуются и не интегрируются, а часто подавляются).</w:t>
      </w:r>
    </w:p>
    <w:p w:rsidR="00474950" w:rsidRPr="00A41D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41DF8">
        <w:rPr>
          <w:sz w:val="28"/>
          <w:szCs w:val="28"/>
        </w:rPr>
        <w:t>Молодёжь, по мнению Манхейма, выполняет функцию оживляющего посредника социальной жизни; эта функция имеет своим важным элементом неполную включенность в статус общества. Этот параметр универсален и не ограничен ни местом, ни временем. Решающим фактором, который определяет возраст поло</w:t>
      </w:r>
      <w:r>
        <w:rPr>
          <w:sz w:val="28"/>
          <w:szCs w:val="28"/>
        </w:rPr>
        <w:t xml:space="preserve">вой зрелости, является то, что </w:t>
      </w:r>
      <w:r w:rsidRPr="00A41DF8">
        <w:rPr>
          <w:sz w:val="28"/>
          <w:szCs w:val="28"/>
        </w:rPr>
        <w:t>в этом возрасте молодёжь вступает в общественную жизнь и в современном обществе впервые сталкивается с хаосом антагонистических оценок.</w:t>
      </w:r>
    </w:p>
    <w:p w:rsidR="00474950" w:rsidRPr="00A41D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41DF8">
        <w:rPr>
          <w:sz w:val="28"/>
          <w:szCs w:val="28"/>
        </w:rPr>
        <w:t xml:space="preserve">Молодёжь, по мысли Манхейма, ни прогрессивна, ни консервативна по своей природе, она — потенция, готовая к любому начинанию. </w:t>
      </w:r>
    </w:p>
    <w:p w:rsidR="00474950" w:rsidRPr="00A41D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41DF8">
        <w:rPr>
          <w:sz w:val="28"/>
          <w:szCs w:val="28"/>
        </w:rPr>
        <w:t>Молодёжь как особая возрастная и социальная группа всегда по-своему воспринимала ценности культуры, что порождало в разные времена молодёжный сленг и эпатирующие формы субкультуры. Их представителями были хиппи, битники, стиляги, в СССР и постсоветском пространстве — неформалы.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996EA8">
        <w:rPr>
          <w:sz w:val="28"/>
          <w:szCs w:val="28"/>
        </w:rPr>
        <w:t>Сегодня молодёжь РФ — это 35 миллионов молодых граждан — 25 % от общей численности населения страны. В соответствии со Стратегией государственной молодёжной политики в Российской Федерации к категории молодёжи в России относятся граждане России от 14 до 30 лет.</w:t>
      </w:r>
    </w:p>
    <w:p w:rsidR="00474950" w:rsidRPr="00BD3CF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A804CA">
        <w:rPr>
          <w:sz w:val="28"/>
          <w:szCs w:val="28"/>
        </w:rPr>
        <w:t>Очевидно, что укрепление позиций РФ в мире, обеспечение ее конкурентоспособности, повышение качества жизни российских граждан возможно только при эффективном задействовании потенциала развития, носителем которого является молодежь. Необходимо на государственном уровне создавать условия для самореализации молодежи и стимулы для включения молодых в общественные процессы.</w:t>
      </w:r>
      <w:r>
        <w:rPr>
          <w:sz w:val="28"/>
          <w:szCs w:val="28"/>
        </w:rPr>
        <w:t xml:space="preserve"> </w:t>
      </w:r>
      <w:r w:rsidRPr="00BD3CFA">
        <w:rPr>
          <w:sz w:val="28"/>
          <w:szCs w:val="28"/>
        </w:rPr>
        <w:t>Степень эффективности этого участия определяется тем, насколько молодежь: разделяет цели и задачи государственного и общественного развития, связывает с ними свои жизненные перспективы; обладает необходимыми личными, образовательными, профессиональными качествами и возможностями их реального применения в социально-политической практике. Молодежь, как социально-возрастная группа, обладает рядом особенностей. Она в наибольшей степени обеспечивает социальную мобильность и является источником экономической инициативы, инноваций и наиболее восприимчива к ним. В то же время, в современной молодежной среде слабо развита культура ответственного гражданского поведения, самоорганизации, низкая мотивация к участию в общественно-политической деятельности. Соответственно, и в обществе и в молодежной среде, создаются и распространяются противоречивые представления о молодежи и ее роли в социально-экономической жизни</w:t>
      </w:r>
      <w:r>
        <w:rPr>
          <w:sz w:val="28"/>
          <w:szCs w:val="28"/>
        </w:rPr>
        <w:t>.</w:t>
      </w:r>
    </w:p>
    <w:p w:rsidR="00474950" w:rsidRPr="00996EA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996EA8">
        <w:rPr>
          <w:sz w:val="28"/>
          <w:szCs w:val="28"/>
        </w:rPr>
        <w:t>Для того, чтобы понять что из себя представляет молодежь в России, необходимо рассмотреть основные показатели ее развития по таким вопросам, как образование, место на рынке труда и уровень занятости, оценить участие молодежи в общественно-политической жизни и социальных инициативах, а также сравнить некоторые показатели с таковыми в странах Европы и Большой семерки (G7).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Как известно, от позиции молодежи в общественно-политической жизни, ее уверенности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завтрашнем дне и активности зависит темп продвижения любого государства по пути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экономического развития. Именно молодые люди должны быть готовы к противостоянию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политической нестабильности, а также к упреждению конфликтных ситуаций, возникающих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стране.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Молодежь современной России – предмет особого внимания российского общества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 xml:space="preserve">государства. 2009 год в России был объявлен Годом молодежи. </w:t>
      </w:r>
    </w:p>
    <w:p w:rsidR="00474950" w:rsidRPr="007A44B3" w:rsidRDefault="000859E2" w:rsidP="00474950">
      <w:pPr>
        <w:jc w:val="both"/>
        <w:rPr>
          <w:sz w:val="28"/>
          <w:szCs w:val="28"/>
        </w:rPr>
      </w:pPr>
      <w:r>
        <w:pict>
          <v:shape id="_x0000_i1026" type="#_x0000_t75" style="width:459pt;height:224.25pt">
            <v:imagedata r:id="rId10" o:title=""/>
          </v:shape>
        </w:pic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Диаграмма 1. Распределение населения России по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возрастным</w:t>
      </w:r>
      <w:r>
        <w:rPr>
          <w:sz w:val="28"/>
          <w:szCs w:val="28"/>
        </w:rPr>
        <w:t xml:space="preserve"> группам п</w:t>
      </w:r>
      <w:r w:rsidRPr="00657321">
        <w:rPr>
          <w:sz w:val="28"/>
          <w:szCs w:val="28"/>
        </w:rPr>
        <w:t>о данным Федеральной службы государственной статистики</w:t>
      </w:r>
    </w:p>
    <w:p w:rsidR="00474950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  <w:r w:rsidRPr="00B63B99">
        <w:rPr>
          <w:sz w:val="28"/>
          <w:szCs w:val="28"/>
        </w:rPr>
        <w:t xml:space="preserve">Сущностной характеристикой молодежи, определяющей специфику ее роли в социокультурном воспроизводстве, является новативный потенциал. </w:t>
      </w:r>
      <w:r>
        <w:rPr>
          <w:sz w:val="28"/>
          <w:szCs w:val="28"/>
        </w:rPr>
        <w:t>Н</w:t>
      </w:r>
      <w:r w:rsidRPr="00B63B99">
        <w:rPr>
          <w:sz w:val="28"/>
          <w:szCs w:val="28"/>
        </w:rPr>
        <w:t>овативная природа молодежи проявляется в следующих аспектах: психофизиологическом (молодежь  – носитель психофизиологических свойств активности, молодости); аксиологическом (молодежь  – носитель новых ценностей, образов бытия, общественных идеалов, культуры), мифотворческом аспекте (молодежь – носитель иного символического смысла, в основном, обновленческого, протестного, авангардного); футурологическом (молодежь – актуализированное в настоящем социальное будущее); культурологическом (молодежь  – носитель собственной молодежной культуры); демографическом (молодежь – преемник в процессахсоциокультурного воспроизводства).</w:t>
      </w:r>
    </w:p>
    <w:p w:rsidR="00474950" w:rsidRPr="0029041B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  <w:r w:rsidRPr="0029041B">
        <w:rPr>
          <w:sz w:val="28"/>
          <w:szCs w:val="28"/>
        </w:rPr>
        <w:t>В ходе современных модернизационных процессов вышеуказанный инновационный потенциал сопровождаются обострением депривационной характеристики роли молодежи в социокультурном воспроизводстве. Под депривацией понимается состояние социокультурной системы, характеризующееся недостаточностью и неравномерностью ресурсного обеспечения отдельных ее элементов,  влекущее рост напряженности в самой системе. Депривация как характеристика роли молодежи в социокультурном воспроизводстве - это такое состояние системы, при котором наблюдается недостаток значимых ресурсов в обеспечении основных  ролей молодежи в социокультурном воспроизводстве (физиологической, социальной, культурной), характеризующихся несинхронностью и рассогласованностью, что приводит к возрастанию внутренней напряженности.</w:t>
      </w:r>
    </w:p>
    <w:p w:rsidR="00474950" w:rsidRPr="0029041B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  <w:r w:rsidRPr="0029041B">
        <w:rPr>
          <w:sz w:val="28"/>
          <w:szCs w:val="28"/>
        </w:rPr>
        <w:t xml:space="preserve">В традиционном обществе ролевые функции молодежи носили целостный характер и отличались синхронностью всех социальных и культурных ролей, и поэтому молодежь не испытывала недостатка значимых социальных, культурных, экономических и иных ресурсов для участия в воспроизводственной деятельности. В условиях модернизирующегося общества в связи с процессами модернизации, ускорением социокультурных процессов появляется и возрастает асинхронность социальных, культурных ролей молодого человека, что приводит к депривации молодежи в социокультурном воспроизводстве. Показано, что в условиях современной цивилизации в одни процессы социокультурного воспроизводства молодежь вступает раньше, в другие – позже.  Это обуславливает возникновение рассогласованности и несинхронности ее ролей и, как следствие, приводит к дефициту соответствующих ресурсов для обеспечения социокультурного воспроизводства. </w:t>
      </w:r>
    </w:p>
    <w:p w:rsidR="00474950" w:rsidRPr="004F730A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74950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F730A" w:rsidRPr="004F730A" w:rsidRDefault="004F730A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</w:p>
    <w:p w:rsidR="00474950" w:rsidRPr="004F730A" w:rsidRDefault="00474950" w:rsidP="004F730A">
      <w:pPr>
        <w:rPr>
          <w:b/>
          <w:sz w:val="28"/>
          <w:szCs w:val="28"/>
          <w:u w:val="single"/>
        </w:rPr>
      </w:pPr>
      <w:r w:rsidRPr="004F730A">
        <w:rPr>
          <w:b/>
          <w:sz w:val="28"/>
          <w:szCs w:val="28"/>
          <w:u w:val="single"/>
        </w:rPr>
        <w:t xml:space="preserve">2. </w:t>
      </w:r>
      <w:r w:rsidR="004F730A" w:rsidRPr="004F730A">
        <w:rPr>
          <w:b/>
          <w:sz w:val="28"/>
          <w:szCs w:val="28"/>
          <w:u w:val="single"/>
        </w:rPr>
        <w:t>МОЛОДЕЖЬ И СОЦИОКУЛЬТУРНОЕ РАЗВИТИЕ РОССИИ.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A530E1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  <w:r w:rsidRPr="00A530E1">
        <w:rPr>
          <w:sz w:val="28"/>
          <w:szCs w:val="28"/>
        </w:rPr>
        <w:t>Роль молодежи  в</w:t>
      </w:r>
      <w:r w:rsidRPr="00A530E1">
        <w:rPr>
          <w:b/>
          <w:sz w:val="28"/>
          <w:szCs w:val="28"/>
        </w:rPr>
        <w:t xml:space="preserve"> </w:t>
      </w:r>
      <w:r w:rsidRPr="00A530E1">
        <w:rPr>
          <w:sz w:val="28"/>
          <w:szCs w:val="28"/>
        </w:rPr>
        <w:t>традиционном типе социокультурного воспроизводства состоит в освоении накопленного наследия, воспроизводстве культурных традиций, транслируемых старшим поколением. Данный тип социокультурного воспроизводства отводит молодежи роль зависимого, пассивного объекта социализации.</w:t>
      </w:r>
    </w:p>
    <w:p w:rsidR="00474950" w:rsidRPr="00A530E1" w:rsidRDefault="00474950" w:rsidP="00474950">
      <w:pPr>
        <w:spacing w:line="312" w:lineRule="auto"/>
        <w:ind w:firstLine="708"/>
        <w:jc w:val="both"/>
        <w:rPr>
          <w:sz w:val="28"/>
          <w:szCs w:val="28"/>
        </w:rPr>
      </w:pPr>
      <w:r w:rsidRPr="00A530E1">
        <w:rPr>
          <w:sz w:val="28"/>
          <w:szCs w:val="28"/>
        </w:rPr>
        <w:t xml:space="preserve"> В новационном типе социокультурного воспроизводства молодежь выступает как активная и открытая новшествам и экспериментам социально-демографическая группа населения. Ее роль заключается в генерации инновационных изменений в процессе социокультурного воспроизводства, в формировании инновационных механизмов социокультурного воспроизводства. Инновационный потенциал молодежи включает и депривационную составляющую. 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Для того, чтобы понять что из себя представляет молодежь в России, необходимо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рассмотреть основные показатели ее развития по таким вопросам, как образование, место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на рынке труда и уровень занятости, оценить участие молодежи в общественно-политической жизни и социальных инициативах, а также сравнить некоторые показатели с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таковыми в странах Европы и Большой семерки (G7).</w:t>
      </w:r>
    </w:p>
    <w:p w:rsidR="00474950" w:rsidRPr="00512F5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512F5A">
        <w:rPr>
          <w:sz w:val="28"/>
          <w:szCs w:val="28"/>
        </w:rPr>
        <w:t>Современная российская молодежь вступает в жизнь в весьма сложных условиях экономического и социального развития общества. Проблемы формирования демократического, правового государства ставят на первое место задачу становления личности молодого человека как субъекта сознательной деятельности.</w:t>
      </w:r>
    </w:p>
    <w:p w:rsidR="00474950" w:rsidRPr="00512F5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512F5A">
        <w:rPr>
          <w:sz w:val="28"/>
          <w:szCs w:val="28"/>
        </w:rPr>
        <w:t xml:space="preserve">    В России сегодня дорого учиться, дорого быть здоровым, дорого иметь детей, дорого отдыхать, дорого жить: Среди молодежи особенно заметно социальное расслоение, каждый второй студент не уверен, что будет востребован в своей стране. Молодые не могут прогнозировать свою жизнь.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Образование является важнейшим элементом развития потенциала молодежи. Ведь его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уровень показывает, в какой степени современная молодежь готова в ближайшем будущем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взять на себя ведущую роль в становлении и развитии экономики, основанной на знаниях.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Необходимо знать, как образование способно помочь молодым людям успешно реализовать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 xml:space="preserve">себя, </w:t>
      </w:r>
      <w:r>
        <w:rPr>
          <w:sz w:val="28"/>
          <w:szCs w:val="28"/>
        </w:rPr>
        <w:t>влиться</w:t>
      </w:r>
      <w:r w:rsidRPr="00657321">
        <w:rPr>
          <w:sz w:val="28"/>
          <w:szCs w:val="28"/>
        </w:rPr>
        <w:t xml:space="preserve"> в современную общественную жизнь и экономическую действительность,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насколько востребованы молодые специалисты.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 xml:space="preserve">Уровень образования молодежи в России достаточно высок. </w:t>
      </w:r>
    </w:p>
    <w:p w:rsidR="00474950" w:rsidRPr="00654F6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4F68">
        <w:rPr>
          <w:sz w:val="28"/>
          <w:szCs w:val="28"/>
        </w:rPr>
        <w:t>Каждый второй молодой человек в России в возрасте 14-30 лет учится. Большинство учащихся общеобразовательных школ по их окончании планирует поступить в вузы, каждый пятый — на работу и каждый седьмой — в колледж. В ближайшей перспективе почти столько же молодых людей намереваются поступить на работу. В более отдаленном будущем планируют учиться в профессиональных учебных заведениях лишь отдельные школьники.</w:t>
      </w:r>
    </w:p>
    <w:p w:rsidR="00474950" w:rsidRPr="00654F6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4F68">
        <w:rPr>
          <w:sz w:val="28"/>
          <w:szCs w:val="28"/>
        </w:rPr>
        <w:t>Структура приема по всем формам высшего профессионального обучения в начале XXI века характеризовалась следующими показателями: на экономические специальности принято более 27 % от общего количества зачисленных на 1 курс, на инженерно-технические — 31 %, сельскохозяйственные — 4 %, экологические — 1 %, естественно-научные — 5 %, гуманитарные — 18 %, просвещения — 6 %, медицины — 3 %</w:t>
      </w:r>
      <w:r>
        <w:rPr>
          <w:sz w:val="28"/>
          <w:szCs w:val="28"/>
        </w:rPr>
        <w:t>, культуры и искусства — 2 %.</w:t>
      </w:r>
      <w:r w:rsidRPr="00654F68">
        <w:rPr>
          <w:sz w:val="28"/>
          <w:szCs w:val="28"/>
        </w:rPr>
        <w:t xml:space="preserve"> В государственные вузы на основе</w:t>
      </w:r>
      <w:r>
        <w:rPr>
          <w:sz w:val="28"/>
          <w:szCs w:val="28"/>
        </w:rPr>
        <w:t xml:space="preserve"> полного возмещения затрат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Pr="00654F68">
          <w:rPr>
            <w:sz w:val="28"/>
            <w:szCs w:val="28"/>
          </w:rPr>
          <w:t xml:space="preserve"> г</w:t>
        </w:r>
      </w:smartTag>
      <w:r w:rsidRPr="00654F68">
        <w:rPr>
          <w:sz w:val="28"/>
          <w:szCs w:val="28"/>
        </w:rPr>
        <w:t>. было принято 93,5 тыс. че</w:t>
      </w:r>
      <w:r>
        <w:rPr>
          <w:sz w:val="28"/>
          <w:szCs w:val="28"/>
        </w:rPr>
        <w:t xml:space="preserve">ловек, в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</w:t>
        </w:r>
        <w:r w:rsidRPr="00654F68">
          <w:rPr>
            <w:sz w:val="28"/>
            <w:szCs w:val="28"/>
          </w:rPr>
          <w:t xml:space="preserve"> г</w:t>
        </w:r>
      </w:smartTag>
      <w:r w:rsidRPr="00654F68">
        <w:rPr>
          <w:sz w:val="28"/>
          <w:szCs w:val="28"/>
        </w:rPr>
        <w:t>. эта цифра возросла до 553,5 тыс. человек, что составило 48,5 % от общего количества зачисленных на I курс.</w:t>
      </w:r>
    </w:p>
    <w:p w:rsidR="00474950" w:rsidRPr="0062430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24301">
        <w:rPr>
          <w:sz w:val="28"/>
          <w:szCs w:val="28"/>
        </w:rPr>
        <w:t>Приватизация крупных и средних промышленных предприятий, резкое сокращение занятости в основных секторах материального производства и в ряде отраслей непроизводственной сферы, стирание границ между формальной и неформальной занятостью - все это привело к ужесточению требований со стороны рынка к профессионализму работников и к наличию профессионального опыта, что является невыполнимым требованием для молодежи, впервые выходящей на рынок труда.</w:t>
      </w:r>
    </w:p>
    <w:p w:rsidR="00474950" w:rsidRPr="0062430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24301">
        <w:rPr>
          <w:sz w:val="28"/>
          <w:szCs w:val="28"/>
        </w:rPr>
        <w:t>В свою очередь возрастание требований самой молодежи к оплате труда сопровождается деструктивными способами адаптации, включающих продолжительные периоды незанятости, локализацию значительных групп молодежи в неформальных и теневых сегментах регионального рынка труда, не всегда экономически оправданную миграцию молодежи. Работая в условиях негарантированных трудовых прав, молодежь лишается правовой защиты государства в первую очередь. Данные обстоятельства способствуют трансформации социально-значимых ценностей и формированию девиантных моделей поведения некоторых групп молодежи.</w:t>
      </w:r>
    </w:p>
    <w:p w:rsidR="00474950" w:rsidRPr="0062430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24301">
        <w:rPr>
          <w:sz w:val="28"/>
          <w:szCs w:val="28"/>
        </w:rPr>
        <w:t>Вместе с тем именно молодежь является носителем социальных перемен и инноваций. Отсюда возникает необходимость выявления факторов повышения экономической активности молодежи, создания в стране механизмов управления взаимодействием общества и молодежи.</w:t>
      </w:r>
    </w:p>
    <w:p w:rsidR="00474950" w:rsidRPr="0062430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24301">
        <w:rPr>
          <w:sz w:val="28"/>
          <w:szCs w:val="28"/>
        </w:rPr>
        <w:t>Молодежь является ярко выраженной "группой риска" из-за перенасыщенности рынка труда другими, более конкурентоспособными категориями населения. Сложившиеся институциональные условия выводят молодежь из сегмента эффективной занятости. Трудовая адаптация молодежи трансформируется в нетрудовые занятия, принципиально меняется их экономическое содержание, что влечет за собой вынужденное иждивенчество, асоциальное поведение, маргинализацию.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 отличие от молодежи западных стран, возраст вступления которой во взрослую жизнь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объективно повышается, российской молодежи приходится вступать в социально-экономические отношения значительно раньше. При этом различные отрасли экономики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будут принимать молодые трудовые ресурсы крайне неравномерно. И если в сфере услуг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предпринимательства молодежь составляет уже сегодня и будет составлять значительный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процент работающих, то в социальной бюджетной сфере и сфере государственного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муниципального управления доля молодых работников сегодня незначительна и не сможет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обеспечить преемственности в передаче функций в будущем.</w:t>
      </w:r>
    </w:p>
    <w:p w:rsidR="00474950" w:rsidRPr="001112F8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1112F8">
        <w:rPr>
          <w:sz w:val="28"/>
          <w:szCs w:val="28"/>
        </w:rPr>
        <w:t>Вопросы, связанные с работой современной российской молодежи, являются очень важными в силу нескольких причин. Прежде всего, зарплата по основному месту работы чаще всего выступает основным источником дохода, и, следовательно, работа во многом определяет как материальное положение, так и уровень жизни молодежи. Рабочие места, которые занимают представители молодых слоев населения, т. е. те, кто находятся в начале и на подъеме своего карьерного пути, определяют и их жизненные шансы, и дальнейшие перспективы. Кроме того, то, кем работает сегодня молодежь, через некоторое время будет определят</w:t>
      </w:r>
      <w:r>
        <w:rPr>
          <w:sz w:val="28"/>
          <w:szCs w:val="28"/>
        </w:rPr>
        <w:t>ь</w:t>
      </w:r>
      <w:r w:rsidRPr="001112F8">
        <w:rPr>
          <w:sz w:val="28"/>
          <w:szCs w:val="28"/>
        </w:rPr>
        <w:t>ся общая картина для российской экономики – по мере смены поколений, может смениться и модель распределения по рабочим местам.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По характеру труда в материальном производстве молодежь распределилась следующим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образом: 89,8 % работают по найму, 2,7 % владеют бизнесом с наемным трудом, 2,2 %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работают по найму и имеют собственный бизнес, 2,5 % заняты индивидуально-трудовой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деятельностью, 5,5 % другими видами деятельности (мелкая коммерция, работа в личном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подсобном и домашнем хозяйстве). То есть подавляющее большинство молодежи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материальном производстве составляет наемную рабочую силу.</w:t>
      </w:r>
    </w:p>
    <w:p w:rsidR="00474950" w:rsidRPr="00543A9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543A90">
        <w:rPr>
          <w:sz w:val="28"/>
          <w:szCs w:val="28"/>
        </w:rPr>
        <w:t>Если говорить о работе, к которой стремится современная молодежь, то она в первую очередь должна быть интересной. 90% молодых людей говорят о том, что они, либо уже добились, либо им по силам устроиться на интересную работу. На престижную работу они ориентированы в несколько меньшей степени: 20% говорят о ее наличии и 65% считают, что смогут ее получить. Еще меньшая часть молодежи заявляет о возможности сделать карьеру.</w:t>
      </w:r>
    </w:p>
    <w:p w:rsidR="00474950" w:rsidRPr="00543A9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543A90">
        <w:rPr>
          <w:sz w:val="28"/>
          <w:szCs w:val="28"/>
        </w:rPr>
        <w:t>Стоит отметить, что создать бизнес хотели бы меньшее число представителей молодежи, чем добиться успехов в работе. Хотя 10% современной молодежи уже имеют его, а 34% считают, что им это по силам, бизнес ее привлекает в меньшей степени, чем интересная и престижная работа и карьера. И все же следует отметить: предпочтения молодежи в сфере работы несколько изменились за последние 10 лет. Ее представители стали чаще желать и рассчитывать как на престижную работу, так и на создание собственного бизнеса</w:t>
      </w:r>
      <w:r>
        <w:rPr>
          <w:sz w:val="28"/>
          <w:szCs w:val="28"/>
        </w:rPr>
        <w:t>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Лишь немногим более двух процентов молодых людей владеют собственными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предприятиями, производящими продукцию, являются работодателями. И около десяти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процентов занимаются малым бизнесом.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 целом достаточно высок уровень образования молодежи в материальном производстве.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Более двух третьих (61,6 %), занятых в этой сфере имеют не только профессию, но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профессиональное образование, что свидетельствует о высоком воспроизводственном</w:t>
      </w:r>
      <w:r>
        <w:rPr>
          <w:sz w:val="28"/>
          <w:szCs w:val="28"/>
        </w:rPr>
        <w:t xml:space="preserve"> потенциале молодежи,</w:t>
      </w:r>
      <w:r w:rsidRPr="00657321">
        <w:rPr>
          <w:sz w:val="28"/>
          <w:szCs w:val="28"/>
        </w:rPr>
        <w:t xml:space="preserve"> фактором воспроизводства данной сферы. Она выступает основным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источником пополнения рядов интеллигенции, составляющей ядро среднего класса.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Российские предприниматели при найме работников в среднем также отдают определенное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предпочтение лицам более молодых возрастов. Более того, при условии открытого найма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(объявлении о вакансиях или обращении в рекрутинговые агентства) многие работодатели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оговаривают, что принимают заявки на трудоустройство только от лиц, моложе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определенного возраста (как правило, до 30 лет). В итоге в целом в России в настоящее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время возможности трудоустройства у молодёжи гораздо больше, чем у лиц средних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старших возрастов, даже, несмотря на отсутствие у молодёжи опыта работы.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Молодежь играет важную роль в построении гражданского общества в стране. Ведь, во-первых, молодежь — это критические взгляды и настроения в отношении существующей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действительности, это новые идеи и та энергия, которые особенно нужны в момент реформ.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Во-вторых, молодые люди являются носителем значительного интеллектуального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потенциала, особых способностей к творчеству. У них повышенная чувственность,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восприятие, образность мышления. В-третьих, эта социальная группа людей – ускоритель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внедрения в практику новых идей, инициатив, новых форм жизни, ввиду того, что молодежь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 своей природе является наиболее динамичной социальной группой.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Немаловажным фактором видится также то, что молодежь — это наиболее здоровая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физически часть населения. И именно поэтому за счет ресурсов молодежи в стране может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быть сформировано гражданское общество.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D303FA">
        <w:rPr>
          <w:sz w:val="28"/>
          <w:szCs w:val="28"/>
        </w:rPr>
        <w:t>Знания о политической культуре социальных и политических субъектов являются одним из условий эффективности развития общества. Необходимость таких знаний становится все более актуальной в условиях, когда коренные изменения, происшедшие в социально-экономических основах современного общества, привели к снижению интереса людей к политической деятельности, нежеланию и невозможности участвовать в ней значительной части населения. В этих условиях становится актуальной проблема вовлеченности населения в политическую жизнь. Нерешенность этой проблемы делает непредсказуемым как отношение населения к любым политическим инициативам, так и перспективу политического процесса в стране в целом.</w:t>
      </w:r>
    </w:p>
    <w:p w:rsidR="00474950" w:rsidRPr="00D303F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D303FA">
        <w:rPr>
          <w:sz w:val="28"/>
          <w:szCs w:val="28"/>
        </w:rPr>
        <w:t xml:space="preserve">Перспектива развития общества в значительной степени связана с городской молодежью. Многие политические партии и движения традиционно стремятся сделать молодежь своим союзником, поскольку представители этой социально-демографической группы часто выступают как наиболее политизированные и радикально настроенные члены общества. </w:t>
      </w:r>
    </w:p>
    <w:p w:rsidR="00474950" w:rsidRPr="00D303F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D303FA">
        <w:rPr>
          <w:sz w:val="28"/>
          <w:szCs w:val="28"/>
        </w:rPr>
        <w:t xml:space="preserve">Изменения, произошедшие в социально-политической сфере в нашей стране переориентировали политические ценности. Прежняя система ценностей позволяла эффективно регулировать отношения личности с обществом. Социально-политические перемены в России трансформировали базовые социальные институты. Феномен «советского человека» оказался подвержен эволюции. Ценности, казавшиеся незыблемыми в течение многих десятков лет, на современном этапе утратили свое значение. Снижение жизненного уровня населения, отсутствие стабильности в экономике, спад производства привели к формированию новой системы ценностей в обществе.   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57321">
        <w:rPr>
          <w:sz w:val="28"/>
          <w:szCs w:val="28"/>
        </w:rPr>
        <w:t>а сегодняшний день в России действует значительное количество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движений различной направленности. Они развиваются, с одной стороны, как часть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общественных объединений, партий, организаций, а с другой — как форма самоорганизации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различных групп молодежи, направленная на реализацию ее специфических социальных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интересов. В той и другой форме характер участия молодежи в них определяется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идеологической направленностью движений.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 некоторой степенью условности можно выделить следующие идеологические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направления в молодежном движении современной России: левые молодежные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организации, экологические молодежные организации, демократические, антифашистские,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националистические, фанатские, правозащитные и другие.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Среди политических молодежных движений можно выделить такие, как «Наши», «Молодая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Гвардия Единой России», «Россия Молодая», «Оборона», «Демократическая альтернатива»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(«ДА!»), Союз коммунистической молодёжи Российской Федерации (КПРФ), «Авангард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красной молодежи», «Молодежное Яблоко – молодые демократы» и социалистическое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движение «Вперед».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Несмотря на кажущееся многообразие молодежных политических движений, результаты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исследований показывают, что молодежь в России в целом аполитична. В выборах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федерального уровня участвует менее половины м</w:t>
      </w:r>
      <w:r>
        <w:rPr>
          <w:sz w:val="28"/>
          <w:szCs w:val="28"/>
        </w:rPr>
        <w:t xml:space="preserve">олодых россиян, лишь 33% </w:t>
      </w:r>
      <w:r w:rsidRPr="00657321">
        <w:rPr>
          <w:sz w:val="28"/>
          <w:szCs w:val="28"/>
        </w:rPr>
        <w:t>молодых граждан в возрасте до 35 лет интересуются полити</w:t>
      </w:r>
      <w:r>
        <w:rPr>
          <w:sz w:val="28"/>
          <w:szCs w:val="28"/>
        </w:rPr>
        <w:t xml:space="preserve">кой. Только 2,7% </w:t>
      </w:r>
      <w:r w:rsidRPr="00657321">
        <w:rPr>
          <w:sz w:val="28"/>
          <w:szCs w:val="28"/>
        </w:rPr>
        <w:t>молодых людей принимают участие в деятельности общественных организаций.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Помимо политических молодежных движений в формировании гражданского общества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России важную роль играют общественные неполитические объединения молодежи. Среди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них можно отметить такие, как «Российский Союз Молодежи», «Лигу молодежной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дипломатии», «Гуманистический союза молодежи», а также «Национальный совет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молодежных и детских объединений России», который определяет свою основную цель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деятельности как объединение усилий молодежных и детских объединений России для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реализации их интересов, защиты прав молодежи и детей</w:t>
      </w:r>
      <w:r>
        <w:rPr>
          <w:sz w:val="28"/>
          <w:szCs w:val="28"/>
        </w:rPr>
        <w:t xml:space="preserve">. </w:t>
      </w:r>
      <w:r w:rsidRPr="00657321">
        <w:rPr>
          <w:sz w:val="28"/>
          <w:szCs w:val="28"/>
        </w:rPr>
        <w:t>В России действуют также и правозащитные молодежные организации, к которым относятся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такие объединения, как «Фонд «Новые перспективы», «Международная программа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«Солидарность», организация «Равновесие», «Международная сеть – Молодежное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правозащитное движение» и многие другие.</w:t>
      </w:r>
    </w:p>
    <w:p w:rsidR="00474950" w:rsidRPr="00E65872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E65872">
        <w:rPr>
          <w:sz w:val="28"/>
          <w:szCs w:val="28"/>
        </w:rPr>
        <w:t>Связь практических действий человека с его политическими идеалами, приводит к устойчивым чертам поведения, которые не подвергаются каким-либо стремительным изменениям под воздействием конъюнктуры или перепада настроения. Поэтому политическая культура, являясь внутренним кодексом человеческого поведения, выступает как стиль деятельности индивида в сфере политической власти</w:t>
      </w:r>
      <w:r>
        <w:rPr>
          <w:sz w:val="28"/>
          <w:szCs w:val="28"/>
        </w:rPr>
        <w:t>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 условиях глобализации и вынужденного притока мигрантов молодёжь призвана выступить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проводником идеологии толерантности, развития российской культуры и укрепления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межпоколенческих и межнациональных отношений. Однако в настоящий момент 35</w:t>
      </w:r>
      <w:r>
        <w:rPr>
          <w:sz w:val="28"/>
          <w:szCs w:val="28"/>
        </w:rPr>
        <w:t>%</w:t>
      </w:r>
      <w:r w:rsidRPr="00657321">
        <w:rPr>
          <w:sz w:val="28"/>
          <w:szCs w:val="28"/>
        </w:rPr>
        <w:t xml:space="preserve"> молодых людей в возрасте 18-35 лет испытывает раздражение или неприязнь к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представителям иной национальности, 51</w:t>
      </w:r>
      <w:r>
        <w:rPr>
          <w:sz w:val="28"/>
          <w:szCs w:val="28"/>
        </w:rPr>
        <w:t>%</w:t>
      </w:r>
      <w:r w:rsidRPr="00657321">
        <w:rPr>
          <w:sz w:val="28"/>
          <w:szCs w:val="28"/>
        </w:rPr>
        <w:t xml:space="preserve"> одобрили бы решение о выселении за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пределы регио</w:t>
      </w:r>
      <w:r>
        <w:rPr>
          <w:sz w:val="28"/>
          <w:szCs w:val="28"/>
        </w:rPr>
        <w:t>на некоторых национальных групп</w:t>
      </w:r>
      <w:r w:rsidRPr="006573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Среди молодежных организации такого характера можно выделить религиозные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объединения. К ним относятся и «Православный молодежный центр «РеставросЪ»,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организация «Общее дело», содействующая воспитани</w:t>
      </w:r>
      <w:r>
        <w:rPr>
          <w:sz w:val="28"/>
          <w:szCs w:val="28"/>
        </w:rPr>
        <w:t xml:space="preserve">ю и развитию детей и молодежи на </w:t>
      </w:r>
      <w:r w:rsidRPr="00657321">
        <w:rPr>
          <w:sz w:val="28"/>
          <w:szCs w:val="28"/>
        </w:rPr>
        <w:t>основании традиционных российских духовных и культурных ценностей, православное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молодежное движение «Молодая Русь» и многие другие.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Важное место в поддержании межкультурного диалога играют молодежные движения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различных диаспор. Мероприятия, проводимые данными организациями, помогают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представителям разных национальностей, живущим в России, поближе познакомиться с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традициями, обычаями и культурой друг друга.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Что касается экологических молодежных движений, то они носят в основном региональный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характер. Одной из наиболее известных организаций в этой области являются «Местные».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Это движение молодых политических экологов Подмосковья, которые стремятся внести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внести экологические принципы в политику. Также к молодежным экологическим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организациям относятся «Друзья Балтики», «Зооспас» и «Лес и мы». Эти объединения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помимо всего занимаются и экологическим образованием молодежи.</w:t>
      </w: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E65872">
        <w:rPr>
          <w:sz w:val="28"/>
          <w:szCs w:val="28"/>
        </w:rPr>
        <w:t>Политическая культура характеризует наиболее устойчивые представления человека и типичные формы его взаимоотношений с властью. Стиль политической деятельности человека является показателем того, насколько он принял и усвоил общепризнанные нормы и традиции государственной жизни.</w:t>
      </w: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4F730A" w:rsidRDefault="00474950" w:rsidP="004F730A">
      <w:pPr>
        <w:rPr>
          <w:b/>
          <w:sz w:val="28"/>
          <w:szCs w:val="28"/>
          <w:u w:val="single"/>
        </w:rPr>
      </w:pPr>
      <w:r w:rsidRPr="004F730A">
        <w:rPr>
          <w:b/>
          <w:sz w:val="28"/>
          <w:szCs w:val="28"/>
          <w:u w:val="single"/>
        </w:rPr>
        <w:t xml:space="preserve">3. </w:t>
      </w:r>
      <w:r w:rsidR="004F730A" w:rsidRPr="004F730A">
        <w:rPr>
          <w:b/>
          <w:sz w:val="28"/>
          <w:szCs w:val="28"/>
          <w:u w:val="single"/>
        </w:rPr>
        <w:t>ГОСУДАРСТВЕННАЯ ПОЛИТИКА РОССИИ В ОТНОШЕНИИ МОЛОДЕЖИ.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Сложившаяся на сегодняшний день ситуация в сфере развития молодого поколения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неоднозначна. С одной стороны, современную российскую молодежь отличает рост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самостоятельности, практичности и мобильности, ответственности за свою судьбу, резкое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повышение заинтересованности в получении качественного образования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профессиональной подготовки, влияющей на дальнейшее трудоустройство и карьеру.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Молодые люди стремятся к интеграции в международное молодежное сообщество,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общемировые экономические, политические и гуманитарные процессы.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С другой стороны, молодым людям присущ низкий уровень интереса и участия в событиях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политической, экономической и культурной жизни, увеличиваются показатели смертности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молодого поколения от неестественных причин. Основной группой риска является молодежь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 возрасте от 15 до 24 лет, на эту группу приходится наибольшее количество смертей по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неестественным причинам, в том числе и вследствие употребления наркотиков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заболевания СПИДом. Растет криминализации молодежной среды, влияние в ней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деструктивных субкультур и сообществ.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Остается также острой проблема социальной интеграции молодых людей с ограниченными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возможностями, детей сирот, подростков из неблагополучных семей.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Осознавая все существующие проблемы и необходимость разработки и эффективной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реализации молодежной политики, правительством России в 2006 году была принята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Стратегия государственной молодежной политики, которая и определяет политику страны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отношении молодежи на период до 2016 года. Фактически это система формирования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приоритетов и мер, направленных на создание условий и возможностей для успешной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социализации и эффективной самореализации молодежи, для развития ее потенциала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интересах России и, следовательно, на социально-экономическое и культурное развитие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страны, обеспечение ее конкурентоспособности и укрепление национальной безопасности.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Государственная молодежная политика формируется и реализуется органами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государственной власти и местного самоуправления при участии молодежных и детских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общественных объединений, неправительственных организаций и иных юридических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физических лиц.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Согласно данной стратегии выделяются три приоритетных направления. Работа по этим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направлениям должна обеспечить создание условий для успешной социализации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эффективной самореализации молодежи, а также возможности для самостоятельного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эффективного решения молодыми людьми возникающих проблем. Такой подход также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должен способствовать взаимосвязанному улучшению качества жизни молодого поколения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развитию страны в целом.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Итак, выделяются следующие направления: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• вовлечение молодежи в социальную практику и ее информирование о потенциальных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возможностях развития;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• развитие созидательной активности молодежи;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• интеграция молодых людей, оказавшихся в трудной жизненной ситуации, в жизнь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общества.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Для реализации каждого приоритетного направления Стратегия предусматривает отдельные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проекты.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Для вовлечения молодежи в общественную жизнь и ее информирования о потенциальных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возможностях развития в России, разработаны следующие проекты: «Российская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молодежная информационная сеть «Новый взгляд», «Доброволец России», «Карьера» и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«Молодая семья России».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Для реализации второго приоритетного направления, касающегося развития созидательной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активности молодежи, предусмотрены проекты «Команда» и «Успех в твоих руках».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Что касается реализации третьего приоритетного направления, включающего интеграцию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молодых людей, оказавшихся в трудной жизненной ситуации, в жизнь общества,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предусмотрен проект «Шаг навстречу».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Но главной мерой по поддержке молодежи, которая была предпринята за последнее время,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стало проведение в 2009 году Года молодежи. В рамках данной инициативы правительство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пытается привлечь молодых людей к различным проектам, которые должны помочь им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самореализоваться, найти свое место в обществе, а также более активно участвовать в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развитии государства.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Среди проектов, которые проводятся в этот год, можно выделить следующие: «Лидерство»,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«Ты – предприниматель», «Артпарад», «Технология добра», «Территория», «Зворыкинский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проект», «Информационный поток», «Россия для всех» и «Православие».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 рамках Года молодежи также проводятся многочисленные мероприятия, такие, как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Дельфийские игры-2009, разного рода фестивали (молодежных субкультур, учащихся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специальных учебных заведений), мероприятия по реализации программы пропаганды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семейных ценностей в молодежной среде, а также многие другие.</w:t>
      </w:r>
    </w:p>
    <w:p w:rsidR="00474950" w:rsidRDefault="00474950" w:rsidP="004749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+2+1"/>
          <w:sz w:val="28"/>
          <w:szCs w:val="28"/>
        </w:rPr>
      </w:pPr>
      <w:r w:rsidRPr="00795C2A">
        <w:rPr>
          <w:rFonts w:eastAsia="TimesNewRoman+2+1"/>
          <w:sz w:val="28"/>
          <w:szCs w:val="28"/>
        </w:rPr>
        <w:t xml:space="preserve">Молодёжь является носителем </w:t>
      </w:r>
      <w:r>
        <w:rPr>
          <w:rFonts w:eastAsia="TimesNewRoman+2+1"/>
          <w:sz w:val="28"/>
          <w:szCs w:val="28"/>
        </w:rPr>
        <w:t>и</w:t>
      </w:r>
      <w:r w:rsidRPr="00795C2A">
        <w:rPr>
          <w:rFonts w:eastAsia="TimesNewRoman+2+1"/>
          <w:sz w:val="28"/>
          <w:szCs w:val="28"/>
        </w:rPr>
        <w:t>нтеллектуального потенциала. Именно в молодости человек, как никогда, способен к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творческой, эвристической деятельности, оптимально трудоспособен. Любое общество воспроизводит себя через молодёжь не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только физически, но и интеллектуально. В то же время молодёжь как социальный, экономический и политический ресурс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общества стремится не только к получению базового школьного образования, но и к получению среднего специального, высшего и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дополнительного образования, и сама указывает на характер тех курсов и дисциплин, которые необходимы ей для нормальной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жизнедеятельности в реформируемом обществе. Поэтому молодёжь сегодня – это один из основных объектов вложения средств,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капитала для экономической, политической и общекультурной выгоды государства. Государственная политика, направленная на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развитие молодёжи, предполагает долговременные капиталовложения в качественное обучение, временное возмещение упущенного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заработка (выплата стипендий, некоторые льготы), психологическую поддержку молодёжи в виде внеклассных мероприятий, а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также м</w:t>
      </w:r>
      <w:r>
        <w:rPr>
          <w:rFonts w:eastAsia="TimesNewRoman+2+1"/>
          <w:sz w:val="28"/>
          <w:szCs w:val="28"/>
        </w:rPr>
        <w:t>ероприятий, направленных на при</w:t>
      </w:r>
      <w:r w:rsidRPr="00795C2A">
        <w:rPr>
          <w:rFonts w:eastAsia="TimesNewRoman+2+1"/>
          <w:sz w:val="28"/>
          <w:szCs w:val="28"/>
        </w:rPr>
        <w:t>общение молодёжи к здоровому образу жизни. Кроме государственной политики,</w:t>
      </w:r>
      <w:r>
        <w:rPr>
          <w:rFonts w:eastAsia="TimesNewRoman+2+1"/>
          <w:sz w:val="28"/>
          <w:szCs w:val="28"/>
        </w:rPr>
        <w:t xml:space="preserve"> </w:t>
      </w:r>
      <w:r w:rsidRPr="00795C2A">
        <w:rPr>
          <w:rFonts w:eastAsia="TimesNewRoman+2+1"/>
          <w:sz w:val="28"/>
          <w:szCs w:val="28"/>
        </w:rPr>
        <w:t>направленной на образование и досуговую занятость молодёжи, необходима поддержка молодых семей.</w:t>
      </w:r>
    </w:p>
    <w:p w:rsidR="00474950" w:rsidRPr="00FF70CF" w:rsidRDefault="00474950" w:rsidP="004749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CF">
        <w:rPr>
          <w:rFonts w:eastAsia="TimesNewRoman+2+1"/>
          <w:sz w:val="28"/>
          <w:szCs w:val="28"/>
        </w:rPr>
        <w:t>Однако, если смотреть шире, основным фактором, определяющим уровень развития молодёжи как человеческого</w:t>
      </w:r>
      <w:r>
        <w:rPr>
          <w:rFonts w:eastAsia="TimesNewRoman+2+1"/>
          <w:sz w:val="28"/>
          <w:szCs w:val="28"/>
        </w:rPr>
        <w:t xml:space="preserve"> </w:t>
      </w:r>
      <w:r w:rsidRPr="00FF70CF">
        <w:rPr>
          <w:rFonts w:eastAsia="TimesNewRoman+2+1"/>
          <w:sz w:val="28"/>
          <w:szCs w:val="28"/>
        </w:rPr>
        <w:t>капитала, является социокультурная среда. Она отражает состояние четырёх подсистем общества в виде таких показателей, как</w:t>
      </w:r>
      <w:r>
        <w:rPr>
          <w:rFonts w:eastAsia="TimesNewRoman+2+1"/>
          <w:sz w:val="28"/>
          <w:szCs w:val="28"/>
        </w:rPr>
        <w:t xml:space="preserve"> </w:t>
      </w:r>
      <w:r w:rsidRPr="00FF70CF">
        <w:rPr>
          <w:rFonts w:eastAsia="TimesNewRoman+2+1"/>
          <w:sz w:val="28"/>
          <w:szCs w:val="28"/>
        </w:rPr>
        <w:t>уровень и качество жизни, экономический, интеллектуальный и культурный ресурсы общества.</w:t>
      </w:r>
    </w:p>
    <w:p w:rsidR="00474950" w:rsidRDefault="00474950" w:rsidP="00474950">
      <w:pPr>
        <w:jc w:val="both"/>
        <w:rPr>
          <w:sz w:val="28"/>
          <w:szCs w:val="28"/>
        </w:rPr>
      </w:pPr>
    </w:p>
    <w:p w:rsidR="00474950" w:rsidRDefault="00474950" w:rsidP="00474950">
      <w:pPr>
        <w:jc w:val="both"/>
        <w:rPr>
          <w:sz w:val="28"/>
          <w:szCs w:val="28"/>
        </w:rPr>
      </w:pPr>
    </w:p>
    <w:p w:rsidR="00474950" w:rsidRPr="00BF50F2" w:rsidRDefault="00474950" w:rsidP="0047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F50F2">
        <w:rPr>
          <w:b/>
          <w:sz w:val="28"/>
          <w:szCs w:val="28"/>
        </w:rPr>
        <w:t>Заключение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</w:p>
    <w:p w:rsidR="00474950" w:rsidRPr="003B1EDB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3B1EDB">
        <w:rPr>
          <w:sz w:val="28"/>
          <w:szCs w:val="28"/>
        </w:rPr>
        <w:t>Понимание процессов, происходящих в жизни современной молодежи России, неотъемлемо от существенно более общих социальных проблем современного российского общества, начиная от общетеоретического социологического осмысления современных социокультурных процессов трансформации страны и кончая проблемами глобализации и модернизации.</w:t>
      </w:r>
    </w:p>
    <w:p w:rsidR="00474950" w:rsidRPr="003B1EDB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3B1EDB">
        <w:rPr>
          <w:sz w:val="28"/>
          <w:szCs w:val="28"/>
        </w:rPr>
        <w:t>Российское общество находится на сложном, противоречивом этапе развития. Изменения во всех сферах общественной жизни накладывают отпечаток на процесс адаптации молодежи, обуславливают большую вариативность ее отношений к современной жизни, способствуют пересмотру жизненных ценностей. Особую значимость для многонациональной страны приобретает выработка механизмов адаптации населения к новым условиям жизни. Практика показывает, что на смену одним социальным проблемам постоянно приходят другие. Их нерешенность приводит к серьезным последствиям в будущем. Очевидно, что в этих условиях возникает потребность в исследовании социокультурной адаптации молодежи.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Не вызывает сомнения тот факт, что развитое общество заинтересовано в активной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гражданской позиции своих членов и, конечно, молодежи, в их успешности и социальной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устроенности. Решение стоящей перед Россией задачи построения гражданского общества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невозможно без активного вовлечения молодежи в общественную жизнь, а также без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преодоления тех проблем, которые существуют на данный момент. Как и невозможно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социокультурное развитие общества без участия молодежи.</w:t>
      </w:r>
    </w:p>
    <w:p w:rsidR="00474950" w:rsidRPr="00657321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В последние годы молодежь России стала более активной. Доказательством этого являются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многочисленные молодежные организации, которые стали появляться в 2005 году. Более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того, больше внимания стало уделяться молодежной политике со стороны государства: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предусмотрена отдельная статья расходов бюджета, реализуются разного рода инициативы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и программы (например, «Молодой семье – доступной жилье и другие») по поддержке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молодых людей, проводится Год молодежи.</w:t>
      </w:r>
    </w:p>
    <w:p w:rsidR="00474950" w:rsidRDefault="00474950" w:rsidP="00474950">
      <w:pPr>
        <w:spacing w:line="360" w:lineRule="auto"/>
        <w:ind w:firstLine="709"/>
        <w:jc w:val="both"/>
        <w:rPr>
          <w:sz w:val="28"/>
          <w:szCs w:val="28"/>
        </w:rPr>
      </w:pPr>
      <w:r w:rsidRPr="00657321">
        <w:rPr>
          <w:sz w:val="28"/>
          <w:szCs w:val="28"/>
        </w:rPr>
        <w:t>Молодежь – это будущее, поэтому вложение денег в ее развитие фактически означает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вложение денег в будущее. На сегодняшний день государство заинтересовано в том, чтобы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привлекать как можно больше инвестиций в молодежные проекты, которые представляют</w:t>
      </w:r>
      <w:r>
        <w:rPr>
          <w:sz w:val="28"/>
          <w:szCs w:val="28"/>
        </w:rPr>
        <w:t xml:space="preserve"> </w:t>
      </w:r>
      <w:r w:rsidRPr="00657321">
        <w:rPr>
          <w:sz w:val="28"/>
          <w:szCs w:val="28"/>
        </w:rPr>
        <w:t>собой перспективное направление развития государства.</w:t>
      </w:r>
    </w:p>
    <w:p w:rsidR="00474950" w:rsidRPr="00EF2344" w:rsidRDefault="00474950" w:rsidP="004749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F2344">
        <w:rPr>
          <w:b/>
          <w:sz w:val="28"/>
          <w:szCs w:val="28"/>
        </w:rPr>
        <w:t>Список используемой литературы:</w:t>
      </w:r>
    </w:p>
    <w:p w:rsidR="00474950" w:rsidRDefault="00474950" w:rsidP="00474950">
      <w:pPr>
        <w:spacing w:line="360" w:lineRule="auto"/>
        <w:jc w:val="both"/>
        <w:rPr>
          <w:sz w:val="28"/>
          <w:szCs w:val="28"/>
        </w:rPr>
      </w:pPr>
    </w:p>
    <w:p w:rsidR="00474950" w:rsidRPr="00CC506B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506B">
        <w:rPr>
          <w:sz w:val="28"/>
          <w:szCs w:val="28"/>
        </w:rPr>
        <w:t>Зубок</w:t>
      </w:r>
      <w:r>
        <w:rPr>
          <w:sz w:val="28"/>
          <w:szCs w:val="28"/>
        </w:rPr>
        <w:t xml:space="preserve"> Ю</w:t>
      </w:r>
      <w:r w:rsidRPr="00CC506B">
        <w:rPr>
          <w:sz w:val="28"/>
          <w:szCs w:val="28"/>
        </w:rPr>
        <w:t>.</w:t>
      </w:r>
      <w:r>
        <w:rPr>
          <w:sz w:val="28"/>
          <w:szCs w:val="28"/>
        </w:rPr>
        <w:t>А.</w:t>
      </w:r>
      <w:r w:rsidRPr="00CC506B">
        <w:rPr>
          <w:sz w:val="28"/>
          <w:szCs w:val="28"/>
        </w:rPr>
        <w:t xml:space="preserve"> Социальная интеграция молодежи в условиях нестабильного общества. – М.,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</w:t>
        </w:r>
        <w:r w:rsidRPr="00CC506B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г</w:t>
        </w:r>
      </w:smartTag>
      <w:r w:rsidRPr="00CC506B">
        <w:rPr>
          <w:sz w:val="28"/>
          <w:szCs w:val="28"/>
        </w:rPr>
        <w:t>.</w:t>
      </w:r>
      <w:r>
        <w:rPr>
          <w:sz w:val="28"/>
          <w:szCs w:val="28"/>
        </w:rPr>
        <w:t>, с. 123</w:t>
      </w:r>
    </w:p>
    <w:p w:rsidR="00474950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"/>
          <w:sz w:val="28"/>
          <w:szCs w:val="28"/>
        </w:rPr>
      </w:pPr>
      <w:r w:rsidRPr="003D7B76">
        <w:rPr>
          <w:rFonts w:eastAsia="TimesNewRoman"/>
          <w:sz w:val="28"/>
          <w:szCs w:val="28"/>
        </w:rPr>
        <w:t xml:space="preserve">Лисовский В.Т. Социология молодежи. М., </w:t>
      </w:r>
      <w:smartTag w:uri="urn:schemas-microsoft-com:office:smarttags" w:element="metricconverter">
        <w:smartTagPr>
          <w:attr w:name="ProductID" w:val="2008 г"/>
        </w:smartTagPr>
        <w:r w:rsidRPr="003D7B76">
          <w:rPr>
            <w:rFonts w:eastAsia="TimesNewRoman"/>
            <w:sz w:val="28"/>
            <w:szCs w:val="28"/>
          </w:rPr>
          <w:t>2008 г</w:t>
        </w:r>
      </w:smartTag>
      <w:r w:rsidRPr="003D7B76">
        <w:rPr>
          <w:rFonts w:eastAsia="TimesNewRoman"/>
          <w:sz w:val="28"/>
          <w:szCs w:val="28"/>
        </w:rPr>
        <w:t>., с. 141</w:t>
      </w:r>
    </w:p>
    <w:p w:rsidR="00474950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24301">
        <w:rPr>
          <w:sz w:val="28"/>
          <w:szCs w:val="28"/>
        </w:rPr>
        <w:t xml:space="preserve">Самара Г.Н.,  Петров Д.С. Социокультурная адаптация молодежи в период радикальных трансформаций. Научное издание. </w:t>
      </w:r>
      <w:r>
        <w:rPr>
          <w:sz w:val="28"/>
          <w:szCs w:val="28"/>
        </w:rPr>
        <w:t>- М.: "Фирма Светотон ЛТД", 2009г</w:t>
      </w:r>
      <w:r w:rsidRPr="00624301">
        <w:rPr>
          <w:sz w:val="28"/>
          <w:szCs w:val="28"/>
        </w:rPr>
        <w:t>.</w:t>
      </w:r>
      <w:r>
        <w:rPr>
          <w:sz w:val="28"/>
          <w:szCs w:val="28"/>
        </w:rPr>
        <w:t>, с.</w:t>
      </w:r>
      <w:r w:rsidRPr="00624301">
        <w:rPr>
          <w:sz w:val="28"/>
          <w:szCs w:val="28"/>
        </w:rPr>
        <w:t xml:space="preserve"> 206</w:t>
      </w:r>
    </w:p>
    <w:p w:rsidR="00474950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Смолянский А.В. Молодежь и социокультурное развитие России</w:t>
      </w:r>
      <w:r w:rsidRPr="002E6FFC">
        <w:rPr>
          <w:sz w:val="28"/>
          <w:szCs w:val="28"/>
        </w:rPr>
        <w:t xml:space="preserve">// </w:t>
      </w:r>
      <w:r>
        <w:rPr>
          <w:sz w:val="28"/>
          <w:szCs w:val="28"/>
        </w:rPr>
        <w:t>М.: и</w:t>
      </w:r>
      <w:r w:rsidRPr="002E6FFC">
        <w:rPr>
          <w:sz w:val="28"/>
          <w:szCs w:val="28"/>
        </w:rPr>
        <w:t>нформационно-аналитический обзор №291</w:t>
      </w:r>
      <w:r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., с. 37</w:t>
      </w:r>
    </w:p>
    <w:p w:rsidR="00474950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"/>
          <w:sz w:val="28"/>
          <w:szCs w:val="28"/>
        </w:rPr>
      </w:pPr>
      <w:r w:rsidRPr="00AB65C0">
        <w:rPr>
          <w:rFonts w:eastAsia="TimesNewRoman"/>
          <w:sz w:val="28"/>
          <w:szCs w:val="28"/>
        </w:rPr>
        <w:t xml:space="preserve">Сорокин П. А. Общая социология // Человек. Цивилизация. Общество. М., </w:t>
      </w:r>
      <w:smartTag w:uri="urn:schemas-microsoft-com:office:smarttags" w:element="metricconverter">
        <w:smartTagPr>
          <w:attr w:name="ProductID" w:val="2007 г"/>
        </w:smartTagPr>
        <w:r w:rsidRPr="00AB65C0">
          <w:rPr>
            <w:rFonts w:eastAsia="TimesNewRoman"/>
            <w:sz w:val="28"/>
            <w:szCs w:val="28"/>
          </w:rPr>
          <w:t>2007 г</w:t>
        </w:r>
      </w:smartTag>
      <w:r w:rsidRPr="00AB65C0">
        <w:rPr>
          <w:rFonts w:eastAsia="TimesNewRoman"/>
          <w:sz w:val="28"/>
          <w:szCs w:val="28"/>
        </w:rPr>
        <w:t>., с. 279</w:t>
      </w:r>
    </w:p>
    <w:p w:rsidR="00474950" w:rsidRPr="00FD2E4D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D2E4D">
        <w:rPr>
          <w:sz w:val="28"/>
          <w:szCs w:val="28"/>
        </w:rPr>
        <w:t>Социология /  А.Н. Елсуков, Е.М. Бабосов, А.Н. Данилов т др.; Под ред. А.Н. Елсукова. – Минск.: ТетраСистем, 2009, с. 347</w:t>
      </w:r>
    </w:p>
    <w:p w:rsidR="00474950" w:rsidRPr="00CC506B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506B">
        <w:rPr>
          <w:sz w:val="28"/>
          <w:szCs w:val="28"/>
        </w:rPr>
        <w:t>Чупров</w:t>
      </w:r>
      <w:r>
        <w:rPr>
          <w:sz w:val="28"/>
          <w:szCs w:val="28"/>
        </w:rPr>
        <w:t xml:space="preserve"> В</w:t>
      </w:r>
      <w:r w:rsidRPr="00CC506B">
        <w:rPr>
          <w:sz w:val="28"/>
          <w:szCs w:val="28"/>
        </w:rPr>
        <w:t>.</w:t>
      </w:r>
      <w:r>
        <w:rPr>
          <w:sz w:val="28"/>
          <w:szCs w:val="28"/>
        </w:rPr>
        <w:t>И.</w:t>
      </w:r>
      <w:r w:rsidRPr="00CC506B">
        <w:rPr>
          <w:sz w:val="28"/>
          <w:szCs w:val="28"/>
        </w:rPr>
        <w:t xml:space="preserve"> Социальное развитие молодежи: теоретические и прикладные проблемы. – М.,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., с. 97</w:t>
      </w:r>
      <w:r w:rsidRPr="00CC506B">
        <w:rPr>
          <w:sz w:val="28"/>
          <w:szCs w:val="28"/>
        </w:rPr>
        <w:t xml:space="preserve"> </w:t>
      </w:r>
    </w:p>
    <w:p w:rsidR="00474950" w:rsidRDefault="00474950" w:rsidP="0047495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0DFA">
        <w:rPr>
          <w:sz w:val="28"/>
          <w:szCs w:val="28"/>
        </w:rPr>
        <w:t>Шойдокова Н.Ц. О некоторых основаниях типологии социокульту</w:t>
      </w:r>
      <w:r>
        <w:rPr>
          <w:sz w:val="28"/>
          <w:szCs w:val="28"/>
        </w:rPr>
        <w:t>рного воспроизводства/</w:t>
      </w:r>
      <w:r w:rsidRPr="00D60DFA">
        <w:rPr>
          <w:sz w:val="28"/>
          <w:szCs w:val="28"/>
        </w:rPr>
        <w:t>Н.Ц. Шойдо</w:t>
      </w:r>
      <w:r>
        <w:rPr>
          <w:sz w:val="28"/>
          <w:szCs w:val="28"/>
        </w:rPr>
        <w:t>кова</w:t>
      </w:r>
      <w:r w:rsidRPr="00D60DFA">
        <w:rPr>
          <w:sz w:val="28"/>
          <w:szCs w:val="28"/>
        </w:rPr>
        <w:t>// Соврем</w:t>
      </w:r>
      <w:r>
        <w:rPr>
          <w:sz w:val="28"/>
          <w:szCs w:val="28"/>
        </w:rPr>
        <w:t>енные гуманитарные исследования.</w:t>
      </w:r>
      <w:r w:rsidRPr="00D60DFA">
        <w:rPr>
          <w:sz w:val="28"/>
          <w:szCs w:val="28"/>
        </w:rPr>
        <w:t xml:space="preserve"> – 2007. - № 5.</w:t>
      </w:r>
      <w:r>
        <w:rPr>
          <w:sz w:val="28"/>
          <w:szCs w:val="28"/>
        </w:rPr>
        <w:t xml:space="preserve"> - С. 46-51</w:t>
      </w:r>
    </w:p>
    <w:p w:rsidR="00782565" w:rsidRPr="00782565" w:rsidRDefault="00782565" w:rsidP="00474950">
      <w:pPr>
        <w:pStyle w:val="a5"/>
        <w:spacing w:line="360" w:lineRule="auto"/>
        <w:ind w:right="75" w:firstLine="0"/>
      </w:pPr>
      <w:bookmarkStart w:id="0" w:name="_GoBack"/>
      <w:bookmarkEnd w:id="0"/>
    </w:p>
    <w:sectPr w:rsidR="00782565" w:rsidRPr="00782565" w:rsidSect="000E0CF5">
      <w:type w:val="continuous"/>
      <w:pgSz w:w="11906" w:h="16838"/>
      <w:pgMar w:top="851" w:right="850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9F0" w:rsidRDefault="006C39F0">
      <w:r>
        <w:separator/>
      </w:r>
    </w:p>
  </w:endnote>
  <w:endnote w:type="continuationSeparator" w:id="0">
    <w:p w:rsidR="006C39F0" w:rsidRDefault="006C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+2+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99A" w:rsidRDefault="0078499A" w:rsidP="0078499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499A" w:rsidRDefault="0078499A" w:rsidP="0078499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99A" w:rsidRDefault="0078499A" w:rsidP="0078499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4070">
      <w:rPr>
        <w:rStyle w:val="a8"/>
        <w:noProof/>
      </w:rPr>
      <w:t>2</w:t>
    </w:r>
    <w:r>
      <w:rPr>
        <w:rStyle w:val="a8"/>
      </w:rPr>
      <w:fldChar w:fldCharType="end"/>
    </w:r>
  </w:p>
  <w:p w:rsidR="0078499A" w:rsidRDefault="0078499A" w:rsidP="0078499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9F0" w:rsidRDefault="006C39F0">
      <w:r>
        <w:separator/>
      </w:r>
    </w:p>
  </w:footnote>
  <w:footnote w:type="continuationSeparator" w:id="0">
    <w:p w:rsidR="006C39F0" w:rsidRDefault="006C3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F3860"/>
    <w:multiLevelType w:val="hybridMultilevel"/>
    <w:tmpl w:val="11147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B7431"/>
    <w:multiLevelType w:val="multilevel"/>
    <w:tmpl w:val="71E24CA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70"/>
        </w:tabs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045"/>
        </w:tabs>
        <w:ind w:left="60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110"/>
        </w:tabs>
        <w:ind w:left="71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175"/>
        </w:tabs>
        <w:ind w:left="8175" w:hanging="2160"/>
      </w:pPr>
      <w:rPr>
        <w:rFonts w:hint="default"/>
      </w:rPr>
    </w:lvl>
  </w:abstractNum>
  <w:abstractNum w:abstractNumId="2">
    <w:nsid w:val="5E5B14D5"/>
    <w:multiLevelType w:val="hybridMultilevel"/>
    <w:tmpl w:val="B1ACB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81190F"/>
    <w:multiLevelType w:val="multilevel"/>
    <w:tmpl w:val="EE4A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868"/>
    <w:rsid w:val="00001086"/>
    <w:rsid w:val="00040BD2"/>
    <w:rsid w:val="000859E2"/>
    <w:rsid w:val="000E0CF5"/>
    <w:rsid w:val="0014276D"/>
    <w:rsid w:val="0016178C"/>
    <w:rsid w:val="002F7320"/>
    <w:rsid w:val="00380F9F"/>
    <w:rsid w:val="003D3013"/>
    <w:rsid w:val="00404AD1"/>
    <w:rsid w:val="004173AD"/>
    <w:rsid w:val="00463ED8"/>
    <w:rsid w:val="00474950"/>
    <w:rsid w:val="004A0868"/>
    <w:rsid w:val="004D324B"/>
    <w:rsid w:val="004D5E87"/>
    <w:rsid w:val="004E4070"/>
    <w:rsid w:val="004F730A"/>
    <w:rsid w:val="005452AC"/>
    <w:rsid w:val="006A6584"/>
    <w:rsid w:val="006C39F0"/>
    <w:rsid w:val="006E4BBF"/>
    <w:rsid w:val="006E5121"/>
    <w:rsid w:val="0074445A"/>
    <w:rsid w:val="00782565"/>
    <w:rsid w:val="0078499A"/>
    <w:rsid w:val="007938EE"/>
    <w:rsid w:val="007E2D54"/>
    <w:rsid w:val="00852280"/>
    <w:rsid w:val="00926784"/>
    <w:rsid w:val="00990029"/>
    <w:rsid w:val="00AB0873"/>
    <w:rsid w:val="00AB3DE2"/>
    <w:rsid w:val="00B053C6"/>
    <w:rsid w:val="00B4297C"/>
    <w:rsid w:val="00BC1DD3"/>
    <w:rsid w:val="00C24B14"/>
    <w:rsid w:val="00C52C4F"/>
    <w:rsid w:val="00C74212"/>
    <w:rsid w:val="00E25ADA"/>
    <w:rsid w:val="00EE7DBD"/>
    <w:rsid w:val="00EF780C"/>
    <w:rsid w:val="00F2747A"/>
    <w:rsid w:val="00F76327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3F7D940-2E95-4CD8-9AAA-F1DD7585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A0868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pacing w:val="-8"/>
      <w:sz w:val="24"/>
      <w:szCs w:val="24"/>
    </w:rPr>
  </w:style>
  <w:style w:type="paragraph" w:styleId="a4">
    <w:name w:val="Balloon Text"/>
    <w:basedOn w:val="a"/>
    <w:semiHidden/>
    <w:rsid w:val="00F2747A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82565"/>
    <w:pPr>
      <w:spacing w:before="100" w:beforeAutospacing="1" w:after="100" w:afterAutospacing="1"/>
      <w:ind w:firstLine="300"/>
    </w:pPr>
    <w:rPr>
      <w:sz w:val="24"/>
      <w:szCs w:val="24"/>
    </w:rPr>
  </w:style>
  <w:style w:type="character" w:styleId="a6">
    <w:name w:val="Hyperlink"/>
    <w:basedOn w:val="a0"/>
    <w:rsid w:val="00852280"/>
    <w:rPr>
      <w:color w:val="0000FF"/>
      <w:u w:val="single"/>
    </w:rPr>
  </w:style>
  <w:style w:type="paragraph" w:customStyle="1" w:styleId="text1">
    <w:name w:val="text1"/>
    <w:basedOn w:val="a"/>
    <w:rsid w:val="00852280"/>
    <w:pPr>
      <w:spacing w:before="100" w:beforeAutospacing="1" w:after="100" w:afterAutospacing="1"/>
      <w:ind w:left="75" w:right="75"/>
      <w:jc w:val="center"/>
    </w:pPr>
    <w:rPr>
      <w:rFonts w:ascii="Arial" w:hAnsi="Arial" w:cs="Arial"/>
      <w:color w:val="800000"/>
      <w:sz w:val="40"/>
      <w:szCs w:val="40"/>
    </w:rPr>
  </w:style>
  <w:style w:type="paragraph" w:styleId="a7">
    <w:name w:val="footer"/>
    <w:basedOn w:val="a"/>
    <w:rsid w:val="007849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84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5484</Words>
  <Characters>31263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ibi</Company>
  <LinksUpToDate>false</LinksUpToDate>
  <CharactersWithSpaces>36674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419-4</dc:creator>
  <cp:keywords/>
  <dc:description/>
  <cp:lastModifiedBy>admin</cp:lastModifiedBy>
  <cp:revision>2</cp:revision>
  <cp:lastPrinted>2008-03-20T13:30:00Z</cp:lastPrinted>
  <dcterms:created xsi:type="dcterms:W3CDTF">2014-05-18T00:48:00Z</dcterms:created>
  <dcterms:modified xsi:type="dcterms:W3CDTF">2014-05-18T00:48:00Z</dcterms:modified>
</cp:coreProperties>
</file>