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F5106" w:rsidRDefault="00AF5106" w:rsidP="00521E0A">
      <w:pPr>
        <w:widowControl w:val="0"/>
        <w:spacing w:line="360" w:lineRule="auto"/>
        <w:jc w:val="center"/>
        <w:rPr>
          <w:sz w:val="28"/>
          <w:szCs w:val="28"/>
        </w:rPr>
      </w:pPr>
    </w:p>
    <w:p w:rsidR="00272FC9" w:rsidRPr="0057328F" w:rsidRDefault="00BF3532" w:rsidP="00521E0A">
      <w:pPr>
        <w:widowControl w:val="0"/>
        <w:spacing w:line="360" w:lineRule="auto"/>
        <w:jc w:val="center"/>
        <w:rPr>
          <w:b/>
          <w:sz w:val="28"/>
          <w:szCs w:val="28"/>
        </w:rPr>
      </w:pPr>
      <w:r>
        <w:rPr>
          <w:sz w:val="28"/>
          <w:szCs w:val="28"/>
        </w:rPr>
        <w:br w:type="page"/>
      </w:r>
      <w:r w:rsidR="0057328F" w:rsidRPr="0057328F">
        <w:rPr>
          <w:b/>
          <w:sz w:val="28"/>
          <w:szCs w:val="28"/>
        </w:rPr>
        <w:t>СОДЕРЖАНИЕ</w:t>
      </w:r>
    </w:p>
    <w:p w:rsidR="00A35535" w:rsidRDefault="00A35535" w:rsidP="00521E0A">
      <w:pPr>
        <w:widowControl w:val="0"/>
        <w:rPr>
          <w:sz w:val="28"/>
          <w:szCs w:val="28"/>
        </w:rPr>
      </w:pPr>
    </w:p>
    <w:p w:rsidR="0057328F" w:rsidRDefault="0057328F" w:rsidP="00521E0A">
      <w:pPr>
        <w:widowControl w:val="0"/>
      </w:pPr>
    </w:p>
    <w:p w:rsidR="009B51B1" w:rsidRDefault="009B51B1" w:rsidP="00521E0A">
      <w:pPr>
        <w:widowControl w:val="0"/>
        <w:rPr>
          <w:sz w:val="28"/>
          <w:szCs w:val="28"/>
        </w:rPr>
      </w:pPr>
    </w:p>
    <w:p w:rsidR="0057328F" w:rsidRPr="0057328F" w:rsidRDefault="0057328F" w:rsidP="0057328F">
      <w:pPr>
        <w:pStyle w:val="11"/>
        <w:ind w:firstLine="360"/>
        <w:rPr>
          <w:snapToGrid/>
          <w:sz w:val="28"/>
          <w:szCs w:val="28"/>
        </w:rPr>
      </w:pPr>
      <w:r w:rsidRPr="0057328F">
        <w:rPr>
          <w:sz w:val="28"/>
          <w:szCs w:val="28"/>
        </w:rPr>
        <w:fldChar w:fldCharType="begin"/>
      </w:r>
      <w:r w:rsidRPr="0057328F">
        <w:rPr>
          <w:sz w:val="28"/>
          <w:szCs w:val="28"/>
        </w:rPr>
        <w:instrText xml:space="preserve"> TOC \o "1-2" \h \z \u </w:instrText>
      </w:r>
      <w:r w:rsidRPr="0057328F">
        <w:rPr>
          <w:sz w:val="28"/>
          <w:szCs w:val="28"/>
        </w:rPr>
        <w:fldChar w:fldCharType="separate"/>
      </w:r>
      <w:hyperlink w:anchor="_Toc256101450" w:history="1">
        <w:r w:rsidRPr="0057328F">
          <w:rPr>
            <w:rStyle w:val="a3"/>
            <w:sz w:val="28"/>
            <w:szCs w:val="28"/>
          </w:rPr>
          <w:t>Введение</w:t>
        </w:r>
        <w:r w:rsidRPr="0057328F">
          <w:rPr>
            <w:webHidden/>
            <w:sz w:val="28"/>
            <w:szCs w:val="28"/>
          </w:rPr>
          <w:tab/>
        </w:r>
        <w:r w:rsidRPr="0057328F">
          <w:rPr>
            <w:webHidden/>
            <w:sz w:val="28"/>
            <w:szCs w:val="28"/>
          </w:rPr>
          <w:fldChar w:fldCharType="begin"/>
        </w:r>
        <w:r w:rsidRPr="0057328F">
          <w:rPr>
            <w:webHidden/>
            <w:sz w:val="28"/>
            <w:szCs w:val="28"/>
          </w:rPr>
          <w:instrText xml:space="preserve"> PAGEREF _Toc256101450 \h </w:instrText>
        </w:r>
        <w:r w:rsidRPr="0057328F">
          <w:rPr>
            <w:webHidden/>
            <w:sz w:val="28"/>
            <w:szCs w:val="28"/>
          </w:rPr>
        </w:r>
        <w:r w:rsidRPr="0057328F">
          <w:rPr>
            <w:webHidden/>
            <w:sz w:val="28"/>
            <w:szCs w:val="28"/>
          </w:rPr>
          <w:fldChar w:fldCharType="separate"/>
        </w:r>
        <w:r w:rsidR="005431BF">
          <w:rPr>
            <w:webHidden/>
            <w:sz w:val="28"/>
            <w:szCs w:val="28"/>
          </w:rPr>
          <w:t>3</w:t>
        </w:r>
        <w:r w:rsidRPr="0057328F">
          <w:rPr>
            <w:webHidden/>
            <w:sz w:val="28"/>
            <w:szCs w:val="28"/>
          </w:rPr>
          <w:fldChar w:fldCharType="end"/>
        </w:r>
      </w:hyperlink>
    </w:p>
    <w:p w:rsidR="0057328F" w:rsidRPr="0057328F" w:rsidRDefault="00E347FD" w:rsidP="0057328F">
      <w:pPr>
        <w:pStyle w:val="11"/>
        <w:ind w:firstLine="360"/>
        <w:rPr>
          <w:snapToGrid/>
          <w:sz w:val="28"/>
          <w:szCs w:val="28"/>
        </w:rPr>
      </w:pPr>
      <w:hyperlink w:anchor="_Toc256101451" w:history="1">
        <w:r w:rsidR="0057328F" w:rsidRPr="0057328F">
          <w:rPr>
            <w:rStyle w:val="a3"/>
            <w:sz w:val="28"/>
            <w:szCs w:val="28"/>
          </w:rPr>
          <w:t>1. Нормативно-правовые и теоретические аспекты аудита НДФЛ и ЕСН</w:t>
        </w:r>
        <w:r w:rsidR="0057328F" w:rsidRPr="0057328F">
          <w:rPr>
            <w:webHidden/>
            <w:sz w:val="28"/>
            <w:szCs w:val="28"/>
          </w:rPr>
          <w:tab/>
        </w:r>
        <w:r w:rsidR="0057328F" w:rsidRPr="0057328F">
          <w:rPr>
            <w:webHidden/>
            <w:sz w:val="28"/>
            <w:szCs w:val="28"/>
          </w:rPr>
          <w:fldChar w:fldCharType="begin"/>
        </w:r>
        <w:r w:rsidR="0057328F" w:rsidRPr="0057328F">
          <w:rPr>
            <w:webHidden/>
            <w:sz w:val="28"/>
            <w:szCs w:val="28"/>
          </w:rPr>
          <w:instrText xml:space="preserve"> PAGEREF _Toc256101451 \h </w:instrText>
        </w:r>
        <w:r w:rsidR="0057328F" w:rsidRPr="0057328F">
          <w:rPr>
            <w:webHidden/>
            <w:sz w:val="28"/>
            <w:szCs w:val="28"/>
          </w:rPr>
        </w:r>
        <w:r w:rsidR="0057328F" w:rsidRPr="0057328F">
          <w:rPr>
            <w:webHidden/>
            <w:sz w:val="28"/>
            <w:szCs w:val="28"/>
          </w:rPr>
          <w:fldChar w:fldCharType="separate"/>
        </w:r>
        <w:r w:rsidR="005431BF">
          <w:rPr>
            <w:webHidden/>
            <w:sz w:val="28"/>
            <w:szCs w:val="28"/>
          </w:rPr>
          <w:t>5</w:t>
        </w:r>
        <w:r w:rsidR="0057328F" w:rsidRPr="0057328F">
          <w:rPr>
            <w:webHidden/>
            <w:sz w:val="28"/>
            <w:szCs w:val="28"/>
          </w:rPr>
          <w:fldChar w:fldCharType="end"/>
        </w:r>
      </w:hyperlink>
    </w:p>
    <w:p w:rsidR="0057328F" w:rsidRPr="0057328F" w:rsidRDefault="00E347FD" w:rsidP="0057328F">
      <w:pPr>
        <w:pStyle w:val="21"/>
        <w:ind w:firstLine="360"/>
      </w:pPr>
      <w:hyperlink w:anchor="_Toc256101452" w:history="1">
        <w:r w:rsidR="0057328F" w:rsidRPr="0057328F">
          <w:rPr>
            <w:rStyle w:val="a3"/>
          </w:rPr>
          <w:t>1.1. Цели, задачи и источники информации аудита зарплатных налогов</w:t>
        </w:r>
        <w:r w:rsidR="0057328F" w:rsidRPr="0057328F">
          <w:rPr>
            <w:webHidden/>
          </w:rPr>
          <w:tab/>
        </w:r>
        <w:r w:rsidR="0057328F" w:rsidRPr="0057328F">
          <w:rPr>
            <w:webHidden/>
          </w:rPr>
          <w:fldChar w:fldCharType="begin"/>
        </w:r>
        <w:r w:rsidR="0057328F" w:rsidRPr="0057328F">
          <w:rPr>
            <w:webHidden/>
          </w:rPr>
          <w:instrText xml:space="preserve"> PAGEREF _Toc256101452 \h </w:instrText>
        </w:r>
        <w:r w:rsidR="0057328F" w:rsidRPr="0057328F">
          <w:rPr>
            <w:webHidden/>
          </w:rPr>
        </w:r>
        <w:r w:rsidR="0057328F" w:rsidRPr="0057328F">
          <w:rPr>
            <w:webHidden/>
          </w:rPr>
          <w:fldChar w:fldCharType="separate"/>
        </w:r>
        <w:r w:rsidR="005431BF">
          <w:rPr>
            <w:webHidden/>
          </w:rPr>
          <w:t>5</w:t>
        </w:r>
        <w:r w:rsidR="0057328F" w:rsidRPr="0057328F">
          <w:rPr>
            <w:webHidden/>
          </w:rPr>
          <w:fldChar w:fldCharType="end"/>
        </w:r>
      </w:hyperlink>
    </w:p>
    <w:p w:rsidR="0057328F" w:rsidRPr="0057328F" w:rsidRDefault="00E347FD" w:rsidP="0057328F">
      <w:pPr>
        <w:pStyle w:val="21"/>
        <w:ind w:firstLine="360"/>
      </w:pPr>
      <w:hyperlink w:anchor="_Toc256101453" w:history="1">
        <w:r w:rsidR="0057328F" w:rsidRPr="0057328F">
          <w:rPr>
            <w:rStyle w:val="a3"/>
          </w:rPr>
          <w:t>1.2. Порядок аудита расчетов с бюджетом по ЕСН</w:t>
        </w:r>
        <w:r w:rsidR="0057328F" w:rsidRPr="0057328F">
          <w:rPr>
            <w:webHidden/>
          </w:rPr>
          <w:tab/>
        </w:r>
        <w:r w:rsidR="0057328F" w:rsidRPr="0057328F">
          <w:rPr>
            <w:webHidden/>
          </w:rPr>
          <w:fldChar w:fldCharType="begin"/>
        </w:r>
        <w:r w:rsidR="0057328F" w:rsidRPr="0057328F">
          <w:rPr>
            <w:webHidden/>
          </w:rPr>
          <w:instrText xml:space="preserve"> PAGEREF _Toc256101453 \h </w:instrText>
        </w:r>
        <w:r w:rsidR="0057328F" w:rsidRPr="0057328F">
          <w:rPr>
            <w:webHidden/>
          </w:rPr>
        </w:r>
        <w:r w:rsidR="0057328F" w:rsidRPr="0057328F">
          <w:rPr>
            <w:webHidden/>
          </w:rPr>
          <w:fldChar w:fldCharType="separate"/>
        </w:r>
        <w:r w:rsidR="005431BF">
          <w:rPr>
            <w:webHidden/>
          </w:rPr>
          <w:t>7</w:t>
        </w:r>
        <w:r w:rsidR="0057328F" w:rsidRPr="0057328F">
          <w:rPr>
            <w:webHidden/>
          </w:rPr>
          <w:fldChar w:fldCharType="end"/>
        </w:r>
      </w:hyperlink>
    </w:p>
    <w:p w:rsidR="0057328F" w:rsidRPr="0057328F" w:rsidRDefault="00E347FD" w:rsidP="0057328F">
      <w:pPr>
        <w:pStyle w:val="21"/>
        <w:ind w:firstLine="360"/>
        <w:jc w:val="left"/>
      </w:pPr>
      <w:hyperlink w:anchor="_Toc256101454" w:history="1">
        <w:r w:rsidR="0057328F" w:rsidRPr="0057328F">
          <w:rPr>
            <w:rStyle w:val="a3"/>
          </w:rPr>
          <w:t>1.3. Аудит учета расчетов с бюджетом по налогу на доходы                              физических лиц</w:t>
        </w:r>
        <w:r w:rsidR="0057328F" w:rsidRPr="0057328F">
          <w:rPr>
            <w:webHidden/>
          </w:rPr>
          <w:tab/>
        </w:r>
        <w:r w:rsidR="0057328F" w:rsidRPr="0057328F">
          <w:rPr>
            <w:webHidden/>
          </w:rPr>
          <w:fldChar w:fldCharType="begin"/>
        </w:r>
        <w:r w:rsidR="0057328F" w:rsidRPr="0057328F">
          <w:rPr>
            <w:webHidden/>
          </w:rPr>
          <w:instrText xml:space="preserve"> PAGEREF _Toc256101454 \h </w:instrText>
        </w:r>
        <w:r w:rsidR="0057328F" w:rsidRPr="0057328F">
          <w:rPr>
            <w:webHidden/>
          </w:rPr>
        </w:r>
        <w:r w:rsidR="0057328F" w:rsidRPr="0057328F">
          <w:rPr>
            <w:webHidden/>
          </w:rPr>
          <w:fldChar w:fldCharType="separate"/>
        </w:r>
        <w:r w:rsidR="005431BF">
          <w:rPr>
            <w:webHidden/>
          </w:rPr>
          <w:t>13</w:t>
        </w:r>
        <w:r w:rsidR="0057328F" w:rsidRPr="0057328F">
          <w:rPr>
            <w:webHidden/>
          </w:rPr>
          <w:fldChar w:fldCharType="end"/>
        </w:r>
      </w:hyperlink>
    </w:p>
    <w:p w:rsidR="0057328F" w:rsidRPr="0057328F" w:rsidRDefault="00E347FD" w:rsidP="0057328F">
      <w:pPr>
        <w:pStyle w:val="11"/>
        <w:ind w:firstLine="360"/>
        <w:rPr>
          <w:snapToGrid/>
          <w:sz w:val="28"/>
          <w:szCs w:val="28"/>
        </w:rPr>
      </w:pPr>
      <w:hyperlink w:anchor="_Toc256101455" w:history="1">
        <w:r w:rsidR="0057328F" w:rsidRPr="0057328F">
          <w:rPr>
            <w:rStyle w:val="a3"/>
            <w:sz w:val="28"/>
            <w:szCs w:val="28"/>
          </w:rPr>
          <w:t>2.  Аудит расчетов по ЕСН и НДФЛ в ООО «Перекресток»</w:t>
        </w:r>
        <w:r w:rsidR="0057328F" w:rsidRPr="0057328F">
          <w:rPr>
            <w:webHidden/>
            <w:sz w:val="28"/>
            <w:szCs w:val="28"/>
          </w:rPr>
          <w:tab/>
        </w:r>
        <w:r w:rsidR="0057328F" w:rsidRPr="0057328F">
          <w:rPr>
            <w:webHidden/>
            <w:sz w:val="28"/>
            <w:szCs w:val="28"/>
          </w:rPr>
          <w:fldChar w:fldCharType="begin"/>
        </w:r>
        <w:r w:rsidR="0057328F" w:rsidRPr="0057328F">
          <w:rPr>
            <w:webHidden/>
            <w:sz w:val="28"/>
            <w:szCs w:val="28"/>
          </w:rPr>
          <w:instrText xml:space="preserve"> PAGEREF _Toc256101455 \h </w:instrText>
        </w:r>
        <w:r w:rsidR="0057328F" w:rsidRPr="0057328F">
          <w:rPr>
            <w:webHidden/>
            <w:sz w:val="28"/>
            <w:szCs w:val="28"/>
          </w:rPr>
        </w:r>
        <w:r w:rsidR="0057328F" w:rsidRPr="0057328F">
          <w:rPr>
            <w:webHidden/>
            <w:sz w:val="28"/>
            <w:szCs w:val="28"/>
          </w:rPr>
          <w:fldChar w:fldCharType="separate"/>
        </w:r>
        <w:r w:rsidR="005431BF">
          <w:rPr>
            <w:webHidden/>
            <w:sz w:val="28"/>
            <w:szCs w:val="28"/>
          </w:rPr>
          <w:t>18</w:t>
        </w:r>
        <w:r w:rsidR="0057328F" w:rsidRPr="0057328F">
          <w:rPr>
            <w:webHidden/>
            <w:sz w:val="28"/>
            <w:szCs w:val="28"/>
          </w:rPr>
          <w:fldChar w:fldCharType="end"/>
        </w:r>
      </w:hyperlink>
    </w:p>
    <w:p w:rsidR="0057328F" w:rsidRPr="0057328F" w:rsidRDefault="00E347FD" w:rsidP="0057328F">
      <w:pPr>
        <w:pStyle w:val="21"/>
        <w:ind w:firstLine="360"/>
      </w:pPr>
      <w:hyperlink w:anchor="_Toc256101456" w:history="1">
        <w:r w:rsidR="0057328F" w:rsidRPr="0057328F">
          <w:rPr>
            <w:rStyle w:val="a3"/>
          </w:rPr>
          <w:t>2.1. Краткая экономическая характеристика</w:t>
        </w:r>
        <w:r w:rsidR="0057328F" w:rsidRPr="0057328F">
          <w:rPr>
            <w:webHidden/>
          </w:rPr>
          <w:tab/>
        </w:r>
        <w:r w:rsidR="0057328F" w:rsidRPr="0057328F">
          <w:rPr>
            <w:webHidden/>
          </w:rPr>
          <w:fldChar w:fldCharType="begin"/>
        </w:r>
        <w:r w:rsidR="0057328F" w:rsidRPr="0057328F">
          <w:rPr>
            <w:webHidden/>
          </w:rPr>
          <w:instrText xml:space="preserve"> PAGEREF _Toc256101456 \h </w:instrText>
        </w:r>
        <w:r w:rsidR="0057328F" w:rsidRPr="0057328F">
          <w:rPr>
            <w:webHidden/>
          </w:rPr>
        </w:r>
        <w:r w:rsidR="0057328F" w:rsidRPr="0057328F">
          <w:rPr>
            <w:webHidden/>
          </w:rPr>
          <w:fldChar w:fldCharType="separate"/>
        </w:r>
        <w:r w:rsidR="005431BF">
          <w:rPr>
            <w:webHidden/>
          </w:rPr>
          <w:t>18</w:t>
        </w:r>
        <w:r w:rsidR="0057328F" w:rsidRPr="0057328F">
          <w:rPr>
            <w:webHidden/>
          </w:rPr>
          <w:fldChar w:fldCharType="end"/>
        </w:r>
      </w:hyperlink>
    </w:p>
    <w:p w:rsidR="0057328F" w:rsidRPr="0057328F" w:rsidRDefault="00E347FD" w:rsidP="0057328F">
      <w:pPr>
        <w:pStyle w:val="21"/>
        <w:ind w:firstLine="360"/>
      </w:pPr>
      <w:hyperlink w:anchor="_Toc256101457" w:history="1">
        <w:r w:rsidR="0057328F" w:rsidRPr="0057328F">
          <w:rPr>
            <w:rStyle w:val="a3"/>
          </w:rPr>
          <w:t>ООО «Перекресток» и оценка системы внутреннего контроля</w:t>
        </w:r>
        <w:r w:rsidR="0057328F" w:rsidRPr="0057328F">
          <w:rPr>
            <w:webHidden/>
          </w:rPr>
          <w:tab/>
        </w:r>
        <w:r w:rsidR="0057328F" w:rsidRPr="0057328F">
          <w:rPr>
            <w:webHidden/>
          </w:rPr>
          <w:fldChar w:fldCharType="begin"/>
        </w:r>
        <w:r w:rsidR="0057328F" w:rsidRPr="0057328F">
          <w:rPr>
            <w:webHidden/>
          </w:rPr>
          <w:instrText xml:space="preserve"> PAGEREF _Toc256101457 \h </w:instrText>
        </w:r>
        <w:r w:rsidR="0057328F" w:rsidRPr="0057328F">
          <w:rPr>
            <w:webHidden/>
          </w:rPr>
        </w:r>
        <w:r w:rsidR="0057328F" w:rsidRPr="0057328F">
          <w:rPr>
            <w:webHidden/>
          </w:rPr>
          <w:fldChar w:fldCharType="separate"/>
        </w:r>
        <w:r w:rsidR="005431BF">
          <w:rPr>
            <w:webHidden/>
          </w:rPr>
          <w:t>18</w:t>
        </w:r>
        <w:r w:rsidR="0057328F" w:rsidRPr="0057328F">
          <w:rPr>
            <w:webHidden/>
          </w:rPr>
          <w:fldChar w:fldCharType="end"/>
        </w:r>
      </w:hyperlink>
    </w:p>
    <w:p w:rsidR="0057328F" w:rsidRPr="0057328F" w:rsidRDefault="00E347FD" w:rsidP="0057328F">
      <w:pPr>
        <w:pStyle w:val="21"/>
        <w:ind w:firstLine="360"/>
      </w:pPr>
      <w:hyperlink w:anchor="_Toc256101458" w:history="1">
        <w:r w:rsidR="0057328F" w:rsidRPr="0057328F">
          <w:rPr>
            <w:rStyle w:val="a3"/>
          </w:rPr>
          <w:t>2.2. Подготовка и планирование аудиторской проверки</w:t>
        </w:r>
        <w:r w:rsidR="0057328F" w:rsidRPr="0057328F">
          <w:rPr>
            <w:webHidden/>
          </w:rPr>
          <w:tab/>
        </w:r>
        <w:r w:rsidR="0057328F" w:rsidRPr="0057328F">
          <w:rPr>
            <w:webHidden/>
          </w:rPr>
          <w:fldChar w:fldCharType="begin"/>
        </w:r>
        <w:r w:rsidR="0057328F" w:rsidRPr="0057328F">
          <w:rPr>
            <w:webHidden/>
          </w:rPr>
          <w:instrText xml:space="preserve"> PAGEREF _Toc256101458 \h </w:instrText>
        </w:r>
        <w:r w:rsidR="0057328F" w:rsidRPr="0057328F">
          <w:rPr>
            <w:webHidden/>
          </w:rPr>
        </w:r>
        <w:r w:rsidR="0057328F" w:rsidRPr="0057328F">
          <w:rPr>
            <w:webHidden/>
          </w:rPr>
          <w:fldChar w:fldCharType="separate"/>
        </w:r>
        <w:r w:rsidR="005431BF">
          <w:rPr>
            <w:webHidden/>
          </w:rPr>
          <w:t>22</w:t>
        </w:r>
        <w:r w:rsidR="0057328F" w:rsidRPr="0057328F">
          <w:rPr>
            <w:webHidden/>
          </w:rPr>
          <w:fldChar w:fldCharType="end"/>
        </w:r>
      </w:hyperlink>
    </w:p>
    <w:p w:rsidR="0057328F" w:rsidRPr="0057328F" w:rsidRDefault="00E347FD" w:rsidP="0057328F">
      <w:pPr>
        <w:pStyle w:val="21"/>
        <w:ind w:firstLine="360"/>
      </w:pPr>
      <w:hyperlink w:anchor="_Toc256101459" w:history="1">
        <w:r w:rsidR="0057328F" w:rsidRPr="0057328F">
          <w:rPr>
            <w:rStyle w:val="a3"/>
          </w:rPr>
          <w:t>2.3. Результаты аудиторской проверки и рекомендации аудиторов</w:t>
        </w:r>
        <w:r w:rsidR="0057328F" w:rsidRPr="0057328F">
          <w:rPr>
            <w:webHidden/>
          </w:rPr>
          <w:tab/>
        </w:r>
        <w:r w:rsidR="0057328F" w:rsidRPr="0057328F">
          <w:rPr>
            <w:webHidden/>
          </w:rPr>
          <w:fldChar w:fldCharType="begin"/>
        </w:r>
        <w:r w:rsidR="0057328F" w:rsidRPr="0057328F">
          <w:rPr>
            <w:webHidden/>
          </w:rPr>
          <w:instrText xml:space="preserve"> PAGEREF _Toc256101459 \h </w:instrText>
        </w:r>
        <w:r w:rsidR="0057328F" w:rsidRPr="0057328F">
          <w:rPr>
            <w:webHidden/>
          </w:rPr>
        </w:r>
        <w:r w:rsidR="0057328F" w:rsidRPr="0057328F">
          <w:rPr>
            <w:webHidden/>
          </w:rPr>
          <w:fldChar w:fldCharType="separate"/>
        </w:r>
        <w:r w:rsidR="005431BF">
          <w:rPr>
            <w:webHidden/>
          </w:rPr>
          <w:t>25</w:t>
        </w:r>
        <w:r w:rsidR="0057328F" w:rsidRPr="0057328F">
          <w:rPr>
            <w:webHidden/>
          </w:rPr>
          <w:fldChar w:fldCharType="end"/>
        </w:r>
      </w:hyperlink>
    </w:p>
    <w:p w:rsidR="0057328F" w:rsidRPr="0057328F" w:rsidRDefault="00E347FD" w:rsidP="0057328F">
      <w:pPr>
        <w:pStyle w:val="11"/>
        <w:ind w:firstLine="360"/>
        <w:rPr>
          <w:snapToGrid/>
          <w:sz w:val="28"/>
          <w:szCs w:val="28"/>
        </w:rPr>
      </w:pPr>
      <w:hyperlink w:anchor="_Toc256101460" w:history="1">
        <w:r w:rsidR="0057328F" w:rsidRPr="0057328F">
          <w:rPr>
            <w:rStyle w:val="a3"/>
            <w:sz w:val="28"/>
            <w:szCs w:val="28"/>
          </w:rPr>
          <w:t>Заключение</w:t>
        </w:r>
        <w:r w:rsidR="0057328F" w:rsidRPr="0057328F">
          <w:rPr>
            <w:webHidden/>
            <w:sz w:val="28"/>
            <w:szCs w:val="28"/>
          </w:rPr>
          <w:tab/>
        </w:r>
        <w:r w:rsidR="0057328F" w:rsidRPr="0057328F">
          <w:rPr>
            <w:webHidden/>
            <w:sz w:val="28"/>
            <w:szCs w:val="28"/>
          </w:rPr>
          <w:fldChar w:fldCharType="begin"/>
        </w:r>
        <w:r w:rsidR="0057328F" w:rsidRPr="0057328F">
          <w:rPr>
            <w:webHidden/>
            <w:sz w:val="28"/>
            <w:szCs w:val="28"/>
          </w:rPr>
          <w:instrText xml:space="preserve"> PAGEREF _Toc256101460 \h </w:instrText>
        </w:r>
        <w:r w:rsidR="0057328F" w:rsidRPr="0057328F">
          <w:rPr>
            <w:webHidden/>
            <w:sz w:val="28"/>
            <w:szCs w:val="28"/>
          </w:rPr>
        </w:r>
        <w:r w:rsidR="0057328F" w:rsidRPr="0057328F">
          <w:rPr>
            <w:webHidden/>
            <w:sz w:val="28"/>
            <w:szCs w:val="28"/>
          </w:rPr>
          <w:fldChar w:fldCharType="separate"/>
        </w:r>
        <w:r w:rsidR="005431BF">
          <w:rPr>
            <w:webHidden/>
            <w:sz w:val="28"/>
            <w:szCs w:val="28"/>
          </w:rPr>
          <w:t>30</w:t>
        </w:r>
        <w:r w:rsidR="0057328F" w:rsidRPr="0057328F">
          <w:rPr>
            <w:webHidden/>
            <w:sz w:val="28"/>
            <w:szCs w:val="28"/>
          </w:rPr>
          <w:fldChar w:fldCharType="end"/>
        </w:r>
      </w:hyperlink>
    </w:p>
    <w:p w:rsidR="0057328F" w:rsidRPr="0057328F" w:rsidRDefault="00E347FD" w:rsidP="0057328F">
      <w:pPr>
        <w:pStyle w:val="11"/>
        <w:ind w:firstLine="360"/>
        <w:rPr>
          <w:snapToGrid/>
          <w:sz w:val="28"/>
          <w:szCs w:val="28"/>
        </w:rPr>
      </w:pPr>
      <w:hyperlink w:anchor="_Toc256101461" w:history="1">
        <w:r w:rsidR="0057328F" w:rsidRPr="0057328F">
          <w:rPr>
            <w:rStyle w:val="a3"/>
            <w:sz w:val="28"/>
            <w:szCs w:val="28"/>
          </w:rPr>
          <w:t>Список литературы</w:t>
        </w:r>
        <w:r w:rsidR="0057328F" w:rsidRPr="0057328F">
          <w:rPr>
            <w:webHidden/>
            <w:sz w:val="28"/>
            <w:szCs w:val="28"/>
          </w:rPr>
          <w:tab/>
        </w:r>
        <w:r w:rsidR="0057328F" w:rsidRPr="0057328F">
          <w:rPr>
            <w:webHidden/>
            <w:sz w:val="28"/>
            <w:szCs w:val="28"/>
          </w:rPr>
          <w:fldChar w:fldCharType="begin"/>
        </w:r>
        <w:r w:rsidR="0057328F" w:rsidRPr="0057328F">
          <w:rPr>
            <w:webHidden/>
            <w:sz w:val="28"/>
            <w:szCs w:val="28"/>
          </w:rPr>
          <w:instrText xml:space="preserve"> PAGEREF _Toc256101461 \h </w:instrText>
        </w:r>
        <w:r w:rsidR="0057328F" w:rsidRPr="0057328F">
          <w:rPr>
            <w:webHidden/>
            <w:sz w:val="28"/>
            <w:szCs w:val="28"/>
          </w:rPr>
        </w:r>
        <w:r w:rsidR="0057328F" w:rsidRPr="0057328F">
          <w:rPr>
            <w:webHidden/>
            <w:sz w:val="28"/>
            <w:szCs w:val="28"/>
          </w:rPr>
          <w:fldChar w:fldCharType="separate"/>
        </w:r>
        <w:r w:rsidR="005431BF">
          <w:rPr>
            <w:webHidden/>
            <w:sz w:val="28"/>
            <w:szCs w:val="28"/>
          </w:rPr>
          <w:t>33</w:t>
        </w:r>
        <w:r w:rsidR="0057328F" w:rsidRPr="0057328F">
          <w:rPr>
            <w:webHidden/>
            <w:sz w:val="28"/>
            <w:szCs w:val="28"/>
          </w:rPr>
          <w:fldChar w:fldCharType="end"/>
        </w:r>
      </w:hyperlink>
    </w:p>
    <w:p w:rsidR="0057328F" w:rsidRPr="0057328F" w:rsidRDefault="00E347FD" w:rsidP="0057328F">
      <w:pPr>
        <w:pStyle w:val="11"/>
        <w:ind w:firstLine="360"/>
        <w:rPr>
          <w:snapToGrid/>
          <w:sz w:val="28"/>
          <w:szCs w:val="28"/>
        </w:rPr>
      </w:pPr>
      <w:hyperlink w:anchor="_Toc256101462" w:history="1">
        <w:r w:rsidR="0057328F" w:rsidRPr="0057328F">
          <w:rPr>
            <w:rStyle w:val="a3"/>
            <w:sz w:val="28"/>
            <w:szCs w:val="28"/>
          </w:rPr>
          <w:t>Приложения</w:t>
        </w:r>
        <w:r w:rsidR="0057328F" w:rsidRPr="0057328F">
          <w:rPr>
            <w:webHidden/>
            <w:sz w:val="28"/>
            <w:szCs w:val="28"/>
          </w:rPr>
          <w:tab/>
        </w:r>
        <w:r w:rsidR="0057328F" w:rsidRPr="0057328F">
          <w:rPr>
            <w:webHidden/>
            <w:sz w:val="28"/>
            <w:szCs w:val="28"/>
          </w:rPr>
          <w:fldChar w:fldCharType="begin"/>
        </w:r>
        <w:r w:rsidR="0057328F" w:rsidRPr="0057328F">
          <w:rPr>
            <w:webHidden/>
            <w:sz w:val="28"/>
            <w:szCs w:val="28"/>
          </w:rPr>
          <w:instrText xml:space="preserve"> PAGEREF _Toc256101462 \h </w:instrText>
        </w:r>
        <w:r w:rsidR="0057328F" w:rsidRPr="0057328F">
          <w:rPr>
            <w:webHidden/>
            <w:sz w:val="28"/>
            <w:szCs w:val="28"/>
          </w:rPr>
        </w:r>
        <w:r w:rsidR="0057328F" w:rsidRPr="0057328F">
          <w:rPr>
            <w:webHidden/>
            <w:sz w:val="28"/>
            <w:szCs w:val="28"/>
          </w:rPr>
          <w:fldChar w:fldCharType="separate"/>
        </w:r>
        <w:r w:rsidR="005431BF">
          <w:rPr>
            <w:webHidden/>
            <w:sz w:val="28"/>
            <w:szCs w:val="28"/>
          </w:rPr>
          <w:t>36</w:t>
        </w:r>
        <w:r w:rsidR="0057328F" w:rsidRPr="0057328F">
          <w:rPr>
            <w:webHidden/>
            <w:sz w:val="28"/>
            <w:szCs w:val="28"/>
          </w:rPr>
          <w:fldChar w:fldCharType="end"/>
        </w:r>
      </w:hyperlink>
    </w:p>
    <w:p w:rsidR="00D812A3" w:rsidRPr="0057328F" w:rsidRDefault="0057328F" w:rsidP="0057328F">
      <w:pPr>
        <w:widowControl w:val="0"/>
        <w:ind w:firstLine="360"/>
        <w:rPr>
          <w:sz w:val="28"/>
          <w:szCs w:val="28"/>
        </w:rPr>
      </w:pPr>
      <w:r w:rsidRPr="0057328F">
        <w:rPr>
          <w:sz w:val="28"/>
          <w:szCs w:val="28"/>
        </w:rPr>
        <w:fldChar w:fldCharType="end"/>
      </w:r>
    </w:p>
    <w:p w:rsidR="00D812A3" w:rsidRPr="0057328F" w:rsidRDefault="00D812A3" w:rsidP="0057328F">
      <w:pPr>
        <w:widowControl w:val="0"/>
        <w:rPr>
          <w:sz w:val="28"/>
          <w:szCs w:val="28"/>
        </w:rPr>
      </w:pPr>
    </w:p>
    <w:p w:rsidR="00D812A3" w:rsidRPr="0057328F" w:rsidRDefault="00D812A3" w:rsidP="00521E0A">
      <w:pPr>
        <w:widowControl w:val="0"/>
        <w:rPr>
          <w:sz w:val="28"/>
          <w:szCs w:val="28"/>
        </w:rPr>
      </w:pPr>
    </w:p>
    <w:p w:rsidR="00D812A3" w:rsidRDefault="00D812A3" w:rsidP="00521E0A">
      <w:pPr>
        <w:widowControl w:val="0"/>
        <w:rPr>
          <w:sz w:val="28"/>
          <w:szCs w:val="28"/>
        </w:rPr>
      </w:pPr>
    </w:p>
    <w:p w:rsidR="00D812A3" w:rsidRDefault="00D812A3" w:rsidP="00521E0A">
      <w:pPr>
        <w:widowControl w:val="0"/>
        <w:rPr>
          <w:sz w:val="28"/>
          <w:szCs w:val="28"/>
        </w:rPr>
      </w:pPr>
    </w:p>
    <w:p w:rsidR="00016F74" w:rsidRDefault="00016F74" w:rsidP="00521E0A">
      <w:pPr>
        <w:widowControl w:val="0"/>
        <w:spacing w:line="360" w:lineRule="auto"/>
        <w:jc w:val="center"/>
        <w:rPr>
          <w:sz w:val="28"/>
          <w:szCs w:val="28"/>
        </w:rPr>
      </w:pPr>
    </w:p>
    <w:p w:rsidR="00016F74" w:rsidRDefault="00016F74" w:rsidP="00521E0A">
      <w:pPr>
        <w:widowControl w:val="0"/>
        <w:spacing w:line="360" w:lineRule="auto"/>
        <w:jc w:val="center"/>
        <w:rPr>
          <w:sz w:val="28"/>
          <w:szCs w:val="28"/>
        </w:rPr>
      </w:pPr>
    </w:p>
    <w:p w:rsidR="00016F74" w:rsidRDefault="00016F74" w:rsidP="00521E0A">
      <w:pPr>
        <w:widowControl w:val="0"/>
        <w:spacing w:line="360" w:lineRule="auto"/>
        <w:jc w:val="center"/>
        <w:rPr>
          <w:sz w:val="28"/>
          <w:szCs w:val="28"/>
        </w:rPr>
      </w:pPr>
    </w:p>
    <w:p w:rsidR="00016F74" w:rsidRDefault="00016F74" w:rsidP="00521E0A">
      <w:pPr>
        <w:widowControl w:val="0"/>
        <w:spacing w:line="360" w:lineRule="auto"/>
        <w:jc w:val="center"/>
        <w:rPr>
          <w:sz w:val="28"/>
          <w:szCs w:val="28"/>
        </w:rPr>
      </w:pPr>
    </w:p>
    <w:p w:rsidR="00016F74" w:rsidRDefault="00016F74" w:rsidP="00521E0A">
      <w:pPr>
        <w:widowControl w:val="0"/>
        <w:spacing w:line="360" w:lineRule="auto"/>
        <w:rPr>
          <w:sz w:val="28"/>
          <w:szCs w:val="28"/>
        </w:rPr>
      </w:pPr>
    </w:p>
    <w:p w:rsidR="00D812A3" w:rsidRPr="00313118" w:rsidRDefault="00313118" w:rsidP="00521E0A">
      <w:pPr>
        <w:widowControl w:val="0"/>
        <w:spacing w:line="360" w:lineRule="auto"/>
        <w:jc w:val="center"/>
        <w:outlineLvl w:val="0"/>
        <w:rPr>
          <w:b/>
          <w:sz w:val="28"/>
          <w:szCs w:val="28"/>
        </w:rPr>
      </w:pPr>
      <w:r>
        <w:rPr>
          <w:sz w:val="28"/>
          <w:szCs w:val="28"/>
        </w:rPr>
        <w:br w:type="page"/>
      </w:r>
      <w:bookmarkStart w:id="0" w:name="_Toc256101450"/>
      <w:r w:rsidR="00D812A3" w:rsidRPr="00313118">
        <w:rPr>
          <w:b/>
          <w:sz w:val="28"/>
          <w:szCs w:val="28"/>
        </w:rPr>
        <w:t>ВВЕДЕНИЕ</w:t>
      </w:r>
      <w:bookmarkEnd w:id="0"/>
    </w:p>
    <w:p w:rsidR="00016F74" w:rsidRPr="00521E0A" w:rsidRDefault="00016F74" w:rsidP="00521E0A">
      <w:pPr>
        <w:widowControl w:val="0"/>
        <w:spacing w:line="360" w:lineRule="auto"/>
        <w:jc w:val="center"/>
        <w:rPr>
          <w:sz w:val="16"/>
          <w:szCs w:val="16"/>
        </w:rPr>
      </w:pPr>
    </w:p>
    <w:p w:rsidR="009B51B1" w:rsidRDefault="009B51B1" w:rsidP="00271FE7">
      <w:pPr>
        <w:pStyle w:val="a6"/>
        <w:widowControl w:val="0"/>
        <w:ind w:firstLine="720"/>
        <w:rPr>
          <w:szCs w:val="28"/>
        </w:rPr>
      </w:pPr>
      <w:r w:rsidRPr="00FC6644">
        <w:rPr>
          <w:szCs w:val="28"/>
        </w:rPr>
        <w:t xml:space="preserve">Идея введения единого социального налога, т.е. объединения всех страховых взносов, возникла еще в </w:t>
      </w:r>
      <w:smartTag w:uri="urn:schemas-microsoft-com:office:smarttags" w:element="metricconverter">
        <w:smartTagPr>
          <w:attr w:name="ProductID" w:val="1998 г"/>
        </w:smartTagPr>
        <w:r w:rsidRPr="00FC6644">
          <w:rPr>
            <w:szCs w:val="28"/>
          </w:rPr>
          <w:t>1998 г</w:t>
        </w:r>
      </w:smartTag>
      <w:r w:rsidRPr="00FC6644">
        <w:rPr>
          <w:szCs w:val="28"/>
        </w:rPr>
        <w:t>., когда Госналогслужба России (ныне — Министерство по налогам и сборам РФ) предложила при сохранении механизма сбора страховых взносов в социальные внебюджетные фонды установить для них единую унифицированную налогооблагаемую базу и передать функции учета и контроля одному ведомству. Однако тогда эти предложения из-за их не совершенства оказались невостребованными, и вопрос остался открытым.</w:t>
      </w:r>
    </w:p>
    <w:p w:rsidR="009B51B1" w:rsidRDefault="009B51B1" w:rsidP="00271FE7">
      <w:pPr>
        <w:widowControl w:val="0"/>
        <w:spacing w:line="360" w:lineRule="auto"/>
        <w:ind w:firstLine="720"/>
        <w:jc w:val="both"/>
        <w:rPr>
          <w:sz w:val="28"/>
          <w:szCs w:val="28"/>
        </w:rPr>
      </w:pPr>
      <w:r w:rsidRPr="00FC6644">
        <w:rPr>
          <w:sz w:val="28"/>
          <w:szCs w:val="28"/>
        </w:rPr>
        <w:t>Теперь же после принятия части второй Налогового кодекса РФ</w:t>
      </w:r>
      <w:r w:rsidRPr="009B51B1">
        <w:rPr>
          <w:sz w:val="28"/>
          <w:szCs w:val="28"/>
        </w:rPr>
        <w:t xml:space="preserve"> все предприятия и организации обязаны уплачивать единый социальный налог в размере 26% с фонда оплаты труда, а также выплат по авторским договорам. Поэтому предприятия и организации, естественно, заинтересованы не только в снижении затрат на оплату труда, но и в уменьшении суммы обязательных отчислений с нее в социальные фонды, что позволит увеличить чистую прибыль предприятия.</w:t>
      </w:r>
    </w:p>
    <w:p w:rsidR="00044AEE" w:rsidRDefault="00044AEE" w:rsidP="00271FE7">
      <w:pPr>
        <w:widowControl w:val="0"/>
        <w:spacing w:line="360" w:lineRule="auto"/>
        <w:ind w:firstLine="720"/>
        <w:jc w:val="both"/>
        <w:rPr>
          <w:sz w:val="28"/>
          <w:szCs w:val="28"/>
        </w:rPr>
      </w:pPr>
      <w:r w:rsidRPr="0095552E">
        <w:rPr>
          <w:sz w:val="28"/>
          <w:szCs w:val="28"/>
        </w:rPr>
        <w:t xml:space="preserve">Налог на доходы физических лиц </w:t>
      </w:r>
      <w:r>
        <w:rPr>
          <w:sz w:val="28"/>
          <w:szCs w:val="28"/>
        </w:rPr>
        <w:t xml:space="preserve">(далее – НДФЛ) </w:t>
      </w:r>
      <w:r w:rsidRPr="0095552E">
        <w:rPr>
          <w:sz w:val="28"/>
          <w:szCs w:val="28"/>
        </w:rPr>
        <w:t xml:space="preserve">введен с 1 января </w:t>
      </w:r>
      <w:smartTag w:uri="urn:schemas-microsoft-com:office:smarttags" w:element="metricconverter">
        <w:smartTagPr>
          <w:attr w:name="ProductID" w:val="2001 г"/>
        </w:smartTagPr>
        <w:r w:rsidRPr="0095552E">
          <w:rPr>
            <w:sz w:val="28"/>
            <w:szCs w:val="28"/>
          </w:rPr>
          <w:t>2001 г</w:t>
        </w:r>
      </w:smartTag>
      <w:r>
        <w:rPr>
          <w:sz w:val="28"/>
          <w:szCs w:val="28"/>
        </w:rPr>
        <w:t>.</w:t>
      </w:r>
      <w:r w:rsidRPr="0095552E">
        <w:rPr>
          <w:sz w:val="28"/>
          <w:szCs w:val="28"/>
        </w:rPr>
        <w:t xml:space="preserve"> </w:t>
      </w:r>
      <w:r>
        <w:rPr>
          <w:sz w:val="28"/>
          <w:szCs w:val="28"/>
        </w:rPr>
        <w:t>п</w:t>
      </w:r>
      <w:r w:rsidRPr="0095552E">
        <w:rPr>
          <w:sz w:val="28"/>
          <w:szCs w:val="28"/>
        </w:rPr>
        <w:t xml:space="preserve">равила его расчета, состав доходов, облагаемых налогом, состав вычетов, льгот и налоговые ставки установлены главой 23 </w:t>
      </w:r>
      <w:r w:rsidRPr="00A90205">
        <w:rPr>
          <w:sz w:val="28"/>
          <w:szCs w:val="28"/>
        </w:rPr>
        <w:t xml:space="preserve">части II </w:t>
      </w:r>
      <w:r w:rsidRPr="0095552E">
        <w:rPr>
          <w:sz w:val="28"/>
          <w:szCs w:val="28"/>
        </w:rPr>
        <w:t xml:space="preserve">Налогового кодекса Российской Федерации. </w:t>
      </w:r>
    </w:p>
    <w:p w:rsidR="00044AEE" w:rsidRPr="0095552E" w:rsidRDefault="00044AEE" w:rsidP="00271FE7">
      <w:pPr>
        <w:widowControl w:val="0"/>
        <w:spacing w:line="360" w:lineRule="auto"/>
        <w:ind w:firstLine="720"/>
        <w:jc w:val="both"/>
        <w:rPr>
          <w:sz w:val="28"/>
          <w:szCs w:val="28"/>
        </w:rPr>
      </w:pPr>
      <w:r w:rsidRPr="0095552E">
        <w:rPr>
          <w:sz w:val="28"/>
          <w:szCs w:val="28"/>
        </w:rPr>
        <w:t xml:space="preserve">Налог на доходы физических лиц является прямым налогом с личных доходов граждан. По сумме поступлений в бюджет он занимает четвертое место после единого социального налога, налога на прибыль организаций и налога на добавленную стоимость. </w:t>
      </w:r>
    </w:p>
    <w:p w:rsidR="00044AEE" w:rsidRDefault="002637DF" w:rsidP="00271FE7">
      <w:pPr>
        <w:widowControl w:val="0"/>
        <w:spacing w:line="360" w:lineRule="auto"/>
        <w:ind w:firstLine="720"/>
        <w:jc w:val="both"/>
        <w:rPr>
          <w:sz w:val="28"/>
          <w:szCs w:val="28"/>
        </w:rPr>
      </w:pPr>
      <w:r>
        <w:rPr>
          <w:sz w:val="28"/>
          <w:szCs w:val="28"/>
        </w:rPr>
        <w:t>Изменения в законодательной базе коснулись и этих налогов, что в свою очередь привело к разночтению в учете некоторых фирм и тем самым привлекло внимание бухгалтеров к данной теме.</w:t>
      </w:r>
    </w:p>
    <w:p w:rsidR="009B51B1" w:rsidRPr="009B51B1" w:rsidRDefault="009B51B1" w:rsidP="00271FE7">
      <w:pPr>
        <w:pStyle w:val="3"/>
        <w:widowControl w:val="0"/>
        <w:ind w:firstLine="720"/>
        <w:rPr>
          <w:sz w:val="28"/>
          <w:szCs w:val="28"/>
        </w:rPr>
      </w:pPr>
      <w:r w:rsidRPr="00FC6644">
        <w:rPr>
          <w:sz w:val="28"/>
          <w:szCs w:val="28"/>
        </w:rPr>
        <w:t>Актуальность</w:t>
      </w:r>
      <w:r>
        <w:rPr>
          <w:sz w:val="28"/>
          <w:szCs w:val="28"/>
        </w:rPr>
        <w:t xml:space="preserve"> </w:t>
      </w:r>
      <w:r w:rsidRPr="00FC6644">
        <w:rPr>
          <w:sz w:val="28"/>
          <w:szCs w:val="28"/>
        </w:rPr>
        <w:t>темы заключается в том, что</w:t>
      </w:r>
      <w:r>
        <w:rPr>
          <w:sz w:val="28"/>
          <w:szCs w:val="28"/>
        </w:rPr>
        <w:t xml:space="preserve"> </w:t>
      </w:r>
      <w:r w:rsidRPr="00FC6644">
        <w:rPr>
          <w:sz w:val="28"/>
          <w:szCs w:val="28"/>
        </w:rPr>
        <w:t xml:space="preserve">одним из направлений мобилизации средств, предназначенных для финансирования мероприятий по государственному пенсионному и социальному обеспечению и медицинскую помощь, является ЕСН и от правильности организации его учета и налогообложения на предприятиях зависит, своевременность поступлений страховых взносов в государственные социальные внебюджетные фонды. </w:t>
      </w:r>
    </w:p>
    <w:p w:rsidR="009B51B1" w:rsidRPr="009B51B1" w:rsidRDefault="009B51B1" w:rsidP="00271FE7">
      <w:pPr>
        <w:widowControl w:val="0"/>
        <w:spacing w:line="360" w:lineRule="auto"/>
        <w:ind w:firstLine="720"/>
        <w:jc w:val="both"/>
        <w:rPr>
          <w:sz w:val="28"/>
          <w:szCs w:val="28"/>
        </w:rPr>
      </w:pPr>
      <w:r w:rsidRPr="009B51B1">
        <w:rPr>
          <w:sz w:val="28"/>
          <w:szCs w:val="28"/>
        </w:rPr>
        <w:t xml:space="preserve">Цель данной работы </w:t>
      </w:r>
      <w:r w:rsidR="002637DF">
        <w:rPr>
          <w:sz w:val="28"/>
          <w:szCs w:val="28"/>
        </w:rPr>
        <w:t xml:space="preserve">заключается в </w:t>
      </w:r>
      <w:r w:rsidRPr="009B51B1">
        <w:rPr>
          <w:sz w:val="28"/>
          <w:szCs w:val="28"/>
        </w:rPr>
        <w:t xml:space="preserve">изучение методики аудита расчетов по единому социальному налогу и </w:t>
      </w:r>
      <w:r w:rsidR="000C380B">
        <w:rPr>
          <w:sz w:val="28"/>
          <w:szCs w:val="28"/>
        </w:rPr>
        <w:t>налогу на доходы физических лиц и обзора аудиторской проверки на примере конкретной организации</w:t>
      </w:r>
      <w:r w:rsidRPr="009B51B1">
        <w:rPr>
          <w:sz w:val="28"/>
          <w:szCs w:val="28"/>
        </w:rPr>
        <w:t>.</w:t>
      </w:r>
    </w:p>
    <w:p w:rsidR="009B51B1" w:rsidRPr="009B51B1" w:rsidRDefault="009B51B1" w:rsidP="00271FE7">
      <w:pPr>
        <w:widowControl w:val="0"/>
        <w:spacing w:line="360" w:lineRule="auto"/>
        <w:ind w:firstLine="720"/>
        <w:jc w:val="both"/>
        <w:rPr>
          <w:sz w:val="28"/>
          <w:szCs w:val="28"/>
        </w:rPr>
      </w:pPr>
      <w:r w:rsidRPr="009B51B1">
        <w:rPr>
          <w:sz w:val="28"/>
          <w:szCs w:val="28"/>
        </w:rPr>
        <w:t>Для достижения поставленной цели необходимо решить следующий круг задач:</w:t>
      </w:r>
    </w:p>
    <w:p w:rsidR="009B51B1" w:rsidRPr="009B51B1" w:rsidRDefault="009B51B1" w:rsidP="00521E0A">
      <w:pPr>
        <w:widowControl w:val="0"/>
        <w:numPr>
          <w:ilvl w:val="0"/>
          <w:numId w:val="16"/>
        </w:numPr>
        <w:spacing w:line="360" w:lineRule="auto"/>
        <w:jc w:val="both"/>
        <w:rPr>
          <w:sz w:val="28"/>
          <w:szCs w:val="28"/>
        </w:rPr>
      </w:pPr>
      <w:r w:rsidRPr="009B51B1">
        <w:rPr>
          <w:sz w:val="28"/>
          <w:szCs w:val="28"/>
        </w:rPr>
        <w:t>определить основные понятия, цели, задачи и объекты аудита расчетов по единому социальному налогу</w:t>
      </w:r>
      <w:r w:rsidR="000C380B">
        <w:rPr>
          <w:sz w:val="28"/>
          <w:szCs w:val="28"/>
        </w:rPr>
        <w:t xml:space="preserve"> и налогу на доходы физических лиц</w:t>
      </w:r>
      <w:r w:rsidRPr="009B51B1">
        <w:rPr>
          <w:sz w:val="28"/>
          <w:szCs w:val="28"/>
        </w:rPr>
        <w:t>;</w:t>
      </w:r>
    </w:p>
    <w:p w:rsidR="009B51B1" w:rsidRPr="009B51B1" w:rsidRDefault="009B51B1" w:rsidP="00521E0A">
      <w:pPr>
        <w:widowControl w:val="0"/>
        <w:numPr>
          <w:ilvl w:val="0"/>
          <w:numId w:val="16"/>
        </w:numPr>
        <w:spacing w:line="360" w:lineRule="auto"/>
        <w:jc w:val="both"/>
        <w:rPr>
          <w:sz w:val="28"/>
          <w:szCs w:val="28"/>
        </w:rPr>
      </w:pPr>
      <w:r w:rsidRPr="009B51B1">
        <w:rPr>
          <w:sz w:val="28"/>
          <w:szCs w:val="28"/>
        </w:rPr>
        <w:t>перечислить основные нормативные документы, регламентирующие</w:t>
      </w:r>
      <w:r>
        <w:rPr>
          <w:sz w:val="28"/>
          <w:szCs w:val="28"/>
        </w:rPr>
        <w:t xml:space="preserve"> учет </w:t>
      </w:r>
      <w:r w:rsidRPr="009B51B1">
        <w:rPr>
          <w:sz w:val="28"/>
          <w:szCs w:val="28"/>
        </w:rPr>
        <w:t xml:space="preserve"> единого социального налога</w:t>
      </w:r>
      <w:r w:rsidR="000C380B">
        <w:rPr>
          <w:sz w:val="28"/>
          <w:szCs w:val="28"/>
        </w:rPr>
        <w:t xml:space="preserve"> и</w:t>
      </w:r>
      <w:r w:rsidR="000C380B" w:rsidRPr="000C380B">
        <w:rPr>
          <w:sz w:val="28"/>
          <w:szCs w:val="28"/>
        </w:rPr>
        <w:t xml:space="preserve"> </w:t>
      </w:r>
      <w:r w:rsidR="000C380B">
        <w:rPr>
          <w:sz w:val="28"/>
          <w:szCs w:val="28"/>
        </w:rPr>
        <w:t>налогу на доходы физических лиц</w:t>
      </w:r>
      <w:r w:rsidRPr="009B51B1">
        <w:rPr>
          <w:sz w:val="28"/>
          <w:szCs w:val="28"/>
        </w:rPr>
        <w:t>;</w:t>
      </w:r>
    </w:p>
    <w:p w:rsidR="009B51B1" w:rsidRPr="009B51B1" w:rsidRDefault="009B51B1" w:rsidP="00521E0A">
      <w:pPr>
        <w:widowControl w:val="0"/>
        <w:numPr>
          <w:ilvl w:val="0"/>
          <w:numId w:val="16"/>
        </w:numPr>
        <w:spacing w:line="360" w:lineRule="auto"/>
        <w:jc w:val="both"/>
        <w:rPr>
          <w:sz w:val="28"/>
          <w:szCs w:val="28"/>
        </w:rPr>
      </w:pPr>
      <w:r w:rsidRPr="009B51B1">
        <w:rPr>
          <w:sz w:val="28"/>
          <w:szCs w:val="28"/>
        </w:rPr>
        <w:t>дать характеристику источников информации по аудиту расчетов;</w:t>
      </w:r>
    </w:p>
    <w:p w:rsidR="009B51B1" w:rsidRPr="009B51B1" w:rsidRDefault="009B51B1" w:rsidP="00521E0A">
      <w:pPr>
        <w:widowControl w:val="0"/>
        <w:numPr>
          <w:ilvl w:val="0"/>
          <w:numId w:val="16"/>
        </w:numPr>
        <w:spacing w:line="360" w:lineRule="auto"/>
        <w:jc w:val="both"/>
        <w:rPr>
          <w:sz w:val="28"/>
          <w:szCs w:val="28"/>
        </w:rPr>
      </w:pPr>
      <w:r w:rsidRPr="009B51B1">
        <w:rPr>
          <w:sz w:val="28"/>
          <w:szCs w:val="28"/>
        </w:rPr>
        <w:t>рассмотреть методику проверки расчетов по единому социальному налогу с внебюджетными социальными фондами (Пенсионным фондом РФ, Фондом социального страхования РФ и Фондом обязательного медицинского страхования)</w:t>
      </w:r>
      <w:r w:rsidR="000C380B">
        <w:rPr>
          <w:sz w:val="28"/>
          <w:szCs w:val="28"/>
        </w:rPr>
        <w:t xml:space="preserve"> и НДФЛ</w:t>
      </w:r>
      <w:r w:rsidRPr="009B51B1">
        <w:rPr>
          <w:sz w:val="28"/>
          <w:szCs w:val="28"/>
        </w:rPr>
        <w:t>.</w:t>
      </w:r>
    </w:p>
    <w:p w:rsidR="009B51B1" w:rsidRDefault="009B51B1" w:rsidP="00521E0A">
      <w:pPr>
        <w:widowControl w:val="0"/>
        <w:spacing w:line="360" w:lineRule="auto"/>
        <w:ind w:firstLine="400"/>
        <w:jc w:val="both"/>
        <w:rPr>
          <w:sz w:val="28"/>
          <w:szCs w:val="28"/>
        </w:rPr>
      </w:pPr>
      <w:r w:rsidRPr="009B51B1">
        <w:rPr>
          <w:sz w:val="28"/>
          <w:szCs w:val="28"/>
        </w:rPr>
        <w:t xml:space="preserve">Объектом исследования </w:t>
      </w:r>
      <w:r w:rsidR="000C380B">
        <w:rPr>
          <w:sz w:val="28"/>
          <w:szCs w:val="28"/>
        </w:rPr>
        <w:t xml:space="preserve">– </w:t>
      </w:r>
      <w:r w:rsidR="00E4402C">
        <w:rPr>
          <w:sz w:val="28"/>
          <w:szCs w:val="28"/>
        </w:rPr>
        <w:t>Общество с ограниченной ответственностью «Перекресток» (далее - ООО «Перекресток»)</w:t>
      </w:r>
      <w:r w:rsidRPr="009B51B1">
        <w:rPr>
          <w:sz w:val="28"/>
          <w:szCs w:val="28"/>
        </w:rPr>
        <w:t>.</w:t>
      </w:r>
    </w:p>
    <w:p w:rsidR="000C380B" w:rsidRPr="009B51B1" w:rsidRDefault="000C380B" w:rsidP="00521E0A">
      <w:pPr>
        <w:widowControl w:val="0"/>
        <w:spacing w:line="360" w:lineRule="auto"/>
        <w:ind w:firstLine="400"/>
        <w:jc w:val="both"/>
        <w:rPr>
          <w:sz w:val="28"/>
          <w:szCs w:val="28"/>
        </w:rPr>
      </w:pPr>
      <w:r>
        <w:rPr>
          <w:sz w:val="28"/>
          <w:szCs w:val="28"/>
        </w:rPr>
        <w:t xml:space="preserve">Предмет исследования - </w:t>
      </w:r>
      <w:r w:rsidR="00E4402C">
        <w:rPr>
          <w:sz w:val="28"/>
          <w:szCs w:val="28"/>
        </w:rPr>
        <w:t xml:space="preserve">аудит </w:t>
      </w:r>
      <w:r w:rsidR="00E4402C" w:rsidRPr="009B51B1">
        <w:rPr>
          <w:sz w:val="28"/>
          <w:szCs w:val="28"/>
        </w:rPr>
        <w:t>расчет</w:t>
      </w:r>
      <w:r w:rsidR="00E4402C">
        <w:rPr>
          <w:sz w:val="28"/>
          <w:szCs w:val="28"/>
        </w:rPr>
        <w:t>ов по ЕСН и НДФЛ</w:t>
      </w:r>
    </w:p>
    <w:p w:rsidR="00D436B7" w:rsidRPr="009B51B1" w:rsidRDefault="009B51B1" w:rsidP="00521E0A">
      <w:pPr>
        <w:widowControl w:val="0"/>
        <w:spacing w:line="360" w:lineRule="auto"/>
        <w:jc w:val="both"/>
        <w:rPr>
          <w:sz w:val="28"/>
          <w:szCs w:val="28"/>
        </w:rPr>
      </w:pPr>
      <w:r w:rsidRPr="009B51B1">
        <w:rPr>
          <w:sz w:val="28"/>
          <w:szCs w:val="28"/>
        </w:rPr>
        <w:t>При написании данной работы была использована специальная литература, которая способствовала раскрытию теоретической части материала. Кроме того, большое внимание было уделено нормативным документам</w:t>
      </w:r>
      <w:r>
        <w:rPr>
          <w:sz w:val="28"/>
          <w:szCs w:val="28"/>
        </w:rPr>
        <w:t xml:space="preserve">, регламентирующим </w:t>
      </w:r>
      <w:r w:rsidRPr="009B51B1">
        <w:rPr>
          <w:sz w:val="28"/>
          <w:szCs w:val="28"/>
        </w:rPr>
        <w:t>порядок исчисления и уплаты единого социального налога</w:t>
      </w:r>
      <w:r w:rsidR="00E4402C">
        <w:rPr>
          <w:sz w:val="28"/>
          <w:szCs w:val="28"/>
        </w:rPr>
        <w:t xml:space="preserve"> и налога на доходы физических лиц</w:t>
      </w:r>
      <w:r w:rsidRPr="009B51B1">
        <w:rPr>
          <w:sz w:val="28"/>
          <w:szCs w:val="28"/>
        </w:rPr>
        <w:t>.</w:t>
      </w:r>
    </w:p>
    <w:p w:rsidR="009B51B1" w:rsidRDefault="009B51B1" w:rsidP="00521E0A">
      <w:pPr>
        <w:widowControl w:val="0"/>
        <w:spacing w:line="360" w:lineRule="auto"/>
        <w:jc w:val="both"/>
        <w:rPr>
          <w:sz w:val="28"/>
          <w:szCs w:val="28"/>
        </w:rPr>
      </w:pPr>
    </w:p>
    <w:p w:rsidR="009B51B1" w:rsidRPr="00B21080" w:rsidRDefault="00147543" w:rsidP="00521E0A">
      <w:pPr>
        <w:widowControl w:val="0"/>
        <w:spacing w:line="360" w:lineRule="auto"/>
        <w:jc w:val="center"/>
        <w:outlineLvl w:val="0"/>
        <w:rPr>
          <w:b/>
          <w:sz w:val="28"/>
          <w:szCs w:val="28"/>
        </w:rPr>
      </w:pPr>
      <w:r>
        <w:rPr>
          <w:b/>
          <w:sz w:val="28"/>
          <w:szCs w:val="28"/>
        </w:rPr>
        <w:br w:type="page"/>
      </w:r>
      <w:bookmarkStart w:id="1" w:name="_Toc256101451"/>
      <w:r w:rsidR="009B51B1" w:rsidRPr="00B21080">
        <w:rPr>
          <w:b/>
          <w:sz w:val="28"/>
          <w:szCs w:val="28"/>
        </w:rPr>
        <w:t xml:space="preserve">1. </w:t>
      </w:r>
      <w:r w:rsidR="00B21080" w:rsidRPr="00B21080">
        <w:rPr>
          <w:b/>
          <w:sz w:val="28"/>
          <w:szCs w:val="28"/>
        </w:rPr>
        <w:t>Н</w:t>
      </w:r>
      <w:r w:rsidR="00B21080">
        <w:rPr>
          <w:b/>
          <w:sz w:val="28"/>
          <w:szCs w:val="28"/>
        </w:rPr>
        <w:t>ормативно-правовые и т</w:t>
      </w:r>
      <w:r w:rsidR="009B51B1" w:rsidRPr="00B21080">
        <w:rPr>
          <w:b/>
          <w:sz w:val="28"/>
          <w:szCs w:val="28"/>
        </w:rPr>
        <w:t xml:space="preserve">еоретические аспекты аудита </w:t>
      </w:r>
      <w:r w:rsidR="00B21080">
        <w:rPr>
          <w:b/>
          <w:sz w:val="28"/>
          <w:szCs w:val="28"/>
        </w:rPr>
        <w:t>НДФЛ и ЕСН</w:t>
      </w:r>
      <w:bookmarkEnd w:id="1"/>
    </w:p>
    <w:p w:rsidR="00521E0A" w:rsidRPr="00521E0A" w:rsidRDefault="00521E0A" w:rsidP="00521E0A">
      <w:pPr>
        <w:widowControl w:val="0"/>
        <w:numPr>
          <w:ilvl w:val="1"/>
          <w:numId w:val="17"/>
        </w:numPr>
        <w:tabs>
          <w:tab w:val="num" w:pos="0"/>
        </w:tabs>
        <w:ind w:left="180" w:hanging="180"/>
        <w:outlineLvl w:val="1"/>
        <w:rPr>
          <w:sz w:val="28"/>
          <w:szCs w:val="28"/>
        </w:rPr>
      </w:pPr>
    </w:p>
    <w:p w:rsidR="009B51B1" w:rsidRPr="00346657" w:rsidRDefault="00521E0A" w:rsidP="00521E0A">
      <w:pPr>
        <w:widowControl w:val="0"/>
        <w:numPr>
          <w:ilvl w:val="1"/>
          <w:numId w:val="17"/>
        </w:numPr>
        <w:tabs>
          <w:tab w:val="num" w:pos="0"/>
        </w:tabs>
        <w:ind w:left="181" w:hanging="181"/>
        <w:outlineLvl w:val="1"/>
        <w:rPr>
          <w:sz w:val="28"/>
          <w:szCs w:val="28"/>
        </w:rPr>
      </w:pPr>
      <w:bookmarkStart w:id="2" w:name="_Toc256101452"/>
      <w:r>
        <w:rPr>
          <w:b/>
          <w:sz w:val="28"/>
          <w:szCs w:val="28"/>
        </w:rPr>
        <w:t xml:space="preserve">1.1. </w:t>
      </w:r>
      <w:r w:rsidR="009B51B1" w:rsidRPr="00346657">
        <w:rPr>
          <w:b/>
          <w:sz w:val="28"/>
          <w:szCs w:val="28"/>
        </w:rPr>
        <w:t xml:space="preserve">Цели, задачи и источники информации </w:t>
      </w:r>
      <w:r w:rsidR="00346657" w:rsidRPr="00346657">
        <w:rPr>
          <w:b/>
          <w:sz w:val="28"/>
          <w:szCs w:val="28"/>
        </w:rPr>
        <w:t>аудита зарплатных налогов</w:t>
      </w:r>
      <w:bookmarkEnd w:id="2"/>
    </w:p>
    <w:p w:rsidR="00990751" w:rsidRDefault="00990751" w:rsidP="00521E0A">
      <w:pPr>
        <w:pStyle w:val="22"/>
        <w:widowControl w:val="0"/>
        <w:spacing w:line="360" w:lineRule="auto"/>
        <w:ind w:firstLine="851"/>
        <w:jc w:val="both"/>
        <w:rPr>
          <w:sz w:val="28"/>
          <w:szCs w:val="28"/>
        </w:rPr>
      </w:pPr>
    </w:p>
    <w:p w:rsidR="00B43127" w:rsidRPr="00B43127" w:rsidRDefault="00B43127" w:rsidP="00521E0A">
      <w:pPr>
        <w:pStyle w:val="22"/>
        <w:widowControl w:val="0"/>
        <w:spacing w:line="360" w:lineRule="auto"/>
        <w:ind w:firstLine="851"/>
        <w:jc w:val="both"/>
        <w:rPr>
          <w:sz w:val="28"/>
          <w:szCs w:val="28"/>
        </w:rPr>
      </w:pPr>
      <w:r w:rsidRPr="00B43127">
        <w:rPr>
          <w:sz w:val="28"/>
          <w:szCs w:val="28"/>
        </w:rPr>
        <w:t xml:space="preserve">Главная цель аудита расчетов с бюджетом по налогу на доходы физических лиц  и ЕСН  – основываясь на действующих нормативно-правовых документах, осуществить аудиторскую проверку и дать объективные, реальные и точные сведения об аудируемом объекте, и выразить мнение о достоверности и порядке ведения бухгалтерского учета расчетов с бюджетом по налогу на доходы физических лиц  и ЕСН. </w:t>
      </w:r>
    </w:p>
    <w:p w:rsidR="00B43127" w:rsidRPr="00B43127" w:rsidRDefault="00B43127" w:rsidP="00521E0A">
      <w:pPr>
        <w:pStyle w:val="22"/>
        <w:widowControl w:val="0"/>
        <w:spacing w:after="0" w:line="360" w:lineRule="auto"/>
        <w:ind w:left="0" w:firstLine="851"/>
        <w:jc w:val="both"/>
        <w:rPr>
          <w:sz w:val="28"/>
          <w:szCs w:val="28"/>
        </w:rPr>
      </w:pPr>
      <w:r w:rsidRPr="00B43127">
        <w:rPr>
          <w:sz w:val="28"/>
          <w:szCs w:val="28"/>
        </w:rPr>
        <w:t>Для этого необходимо предусмотреть выполнение следующих задач:</w:t>
      </w:r>
    </w:p>
    <w:p w:rsidR="00B43127" w:rsidRPr="00B43127" w:rsidRDefault="00B43127" w:rsidP="00521E0A">
      <w:pPr>
        <w:pStyle w:val="af1"/>
        <w:spacing w:line="360" w:lineRule="auto"/>
        <w:rPr>
          <w:rFonts w:ascii="Times New Roman" w:hAnsi="Times New Roman"/>
          <w:sz w:val="28"/>
          <w:szCs w:val="28"/>
        </w:rPr>
      </w:pPr>
      <w:r w:rsidRPr="00B43127">
        <w:rPr>
          <w:rFonts w:ascii="Times New Roman" w:hAnsi="Times New Roman"/>
          <w:sz w:val="28"/>
          <w:szCs w:val="28"/>
        </w:rPr>
        <w:t>- составление плана и программы проведения аудита</w:t>
      </w:r>
    </w:p>
    <w:p w:rsidR="00B43127" w:rsidRPr="00B43127" w:rsidRDefault="00B43127" w:rsidP="00521E0A">
      <w:pPr>
        <w:pStyle w:val="af1"/>
        <w:spacing w:line="360" w:lineRule="auto"/>
        <w:rPr>
          <w:rFonts w:ascii="Times New Roman" w:hAnsi="Times New Roman"/>
          <w:sz w:val="28"/>
          <w:szCs w:val="28"/>
        </w:rPr>
      </w:pPr>
      <w:r w:rsidRPr="00B43127">
        <w:rPr>
          <w:rFonts w:ascii="Times New Roman" w:hAnsi="Times New Roman"/>
          <w:sz w:val="28"/>
          <w:szCs w:val="28"/>
        </w:rPr>
        <w:t>- определение видов, источников и методов получения аудиторских доказательств</w:t>
      </w:r>
    </w:p>
    <w:p w:rsidR="00B43127" w:rsidRPr="00B43127" w:rsidRDefault="00B43127" w:rsidP="00521E0A">
      <w:pPr>
        <w:pStyle w:val="af1"/>
        <w:spacing w:line="360" w:lineRule="auto"/>
        <w:rPr>
          <w:rFonts w:ascii="Times New Roman" w:hAnsi="Times New Roman"/>
          <w:sz w:val="28"/>
          <w:szCs w:val="28"/>
        </w:rPr>
      </w:pPr>
      <w:r w:rsidRPr="00B43127">
        <w:rPr>
          <w:rFonts w:ascii="Times New Roman" w:hAnsi="Times New Roman"/>
          <w:sz w:val="28"/>
          <w:szCs w:val="28"/>
        </w:rPr>
        <w:t>- проведение аудиторской проверки экономического субъекта</w:t>
      </w:r>
    </w:p>
    <w:p w:rsidR="00B43127" w:rsidRPr="00B43127" w:rsidRDefault="00B43127" w:rsidP="00521E0A">
      <w:pPr>
        <w:pStyle w:val="af1"/>
        <w:spacing w:line="360" w:lineRule="auto"/>
        <w:rPr>
          <w:rFonts w:ascii="Times New Roman" w:hAnsi="Times New Roman"/>
          <w:sz w:val="28"/>
          <w:szCs w:val="28"/>
        </w:rPr>
      </w:pPr>
      <w:r w:rsidRPr="00B43127">
        <w:rPr>
          <w:rFonts w:ascii="Times New Roman" w:hAnsi="Times New Roman"/>
          <w:sz w:val="28"/>
          <w:szCs w:val="28"/>
        </w:rPr>
        <w:t xml:space="preserve">-выражение мнения по результатам проведенного аудита о достоверности  </w:t>
      </w:r>
      <w:r w:rsidRPr="00B43127">
        <w:rPr>
          <w:rFonts w:ascii="Times New Roman" w:hAnsi="Times New Roman" w:cs="Times New Roman"/>
          <w:sz w:val="28"/>
          <w:szCs w:val="28"/>
        </w:rPr>
        <w:t>(финансовой) бухгалтерской отчетности</w:t>
      </w:r>
    </w:p>
    <w:p w:rsidR="00B43127" w:rsidRDefault="00B43127" w:rsidP="00521E0A">
      <w:pPr>
        <w:widowControl w:val="0"/>
        <w:spacing w:line="360" w:lineRule="auto"/>
        <w:ind w:firstLine="851"/>
        <w:jc w:val="both"/>
        <w:rPr>
          <w:sz w:val="28"/>
          <w:szCs w:val="28"/>
        </w:rPr>
      </w:pPr>
      <w:r>
        <w:rPr>
          <w:sz w:val="28"/>
          <w:szCs w:val="28"/>
        </w:rPr>
        <w:t>Достижению главной цели способствуют особенности (требования) ведения аудиторской деятельности: независимость и объективность при проведении проверок; конфиденциальность, профессионализм, компетентность и добросовестность аудитора; использование методов экономического анализа; применение новых информационных технологий; умение принимать рациональные решения по данным аудиторской проверки; доброжелательность и лояльность по отношению к клиентам.</w:t>
      </w:r>
    </w:p>
    <w:p w:rsidR="00B43127" w:rsidRPr="00282F90" w:rsidRDefault="00B43127" w:rsidP="00521E0A">
      <w:pPr>
        <w:widowControl w:val="0"/>
        <w:spacing w:line="360" w:lineRule="auto"/>
        <w:ind w:firstLine="709"/>
        <w:jc w:val="both"/>
        <w:rPr>
          <w:sz w:val="28"/>
          <w:szCs w:val="28"/>
        </w:rPr>
      </w:pPr>
      <w:r w:rsidRPr="00282F90">
        <w:rPr>
          <w:sz w:val="28"/>
          <w:szCs w:val="28"/>
        </w:rPr>
        <w:t xml:space="preserve">При аудите расчетов </w:t>
      </w:r>
      <w:r w:rsidRPr="00601B7E">
        <w:rPr>
          <w:sz w:val="28"/>
          <w:szCs w:val="28"/>
        </w:rPr>
        <w:t>с бюджетом по налогу на доходы физических лиц  и</w:t>
      </w:r>
      <w:r>
        <w:t xml:space="preserve"> ЕСН </w:t>
      </w:r>
      <w:r w:rsidRPr="00282F90">
        <w:rPr>
          <w:sz w:val="28"/>
          <w:szCs w:val="28"/>
        </w:rPr>
        <w:t>необходимо руководствоваться следующими нормативными документами:</w:t>
      </w:r>
    </w:p>
    <w:p w:rsidR="00B43127" w:rsidRDefault="00B43127" w:rsidP="00521E0A">
      <w:pPr>
        <w:widowControl w:val="0"/>
        <w:numPr>
          <w:ilvl w:val="0"/>
          <w:numId w:val="26"/>
        </w:numPr>
        <w:spacing w:line="360" w:lineRule="auto"/>
        <w:jc w:val="both"/>
        <w:rPr>
          <w:sz w:val="28"/>
          <w:szCs w:val="28"/>
        </w:rPr>
      </w:pPr>
      <w:r w:rsidRPr="00574C48">
        <w:rPr>
          <w:color w:val="000000"/>
          <w:sz w:val="28"/>
          <w:szCs w:val="28"/>
        </w:rPr>
        <w:t>Конституция Российской Федерации, ст. 57.</w:t>
      </w:r>
    </w:p>
    <w:p w:rsidR="00B43127" w:rsidRDefault="00B43127" w:rsidP="00521E0A">
      <w:pPr>
        <w:widowControl w:val="0"/>
        <w:numPr>
          <w:ilvl w:val="0"/>
          <w:numId w:val="26"/>
        </w:numPr>
        <w:spacing w:line="360" w:lineRule="auto"/>
        <w:jc w:val="both"/>
        <w:rPr>
          <w:sz w:val="28"/>
          <w:szCs w:val="28"/>
        </w:rPr>
      </w:pPr>
      <w:r w:rsidRPr="00282F90">
        <w:rPr>
          <w:sz w:val="28"/>
          <w:szCs w:val="28"/>
        </w:rPr>
        <w:t>Налоговый кодекс Российской Федерации, ч.1 и 2.</w:t>
      </w:r>
    </w:p>
    <w:p w:rsidR="00B43127" w:rsidRPr="00282F90" w:rsidRDefault="00B43127" w:rsidP="00521E0A">
      <w:pPr>
        <w:widowControl w:val="0"/>
        <w:numPr>
          <w:ilvl w:val="0"/>
          <w:numId w:val="26"/>
        </w:numPr>
        <w:spacing w:line="360" w:lineRule="auto"/>
        <w:jc w:val="both"/>
        <w:rPr>
          <w:sz w:val="28"/>
          <w:szCs w:val="28"/>
        </w:rPr>
      </w:pPr>
      <w:r w:rsidRPr="00282F90">
        <w:rPr>
          <w:sz w:val="28"/>
          <w:szCs w:val="28"/>
        </w:rPr>
        <w:t xml:space="preserve">Федеральный закон </w:t>
      </w:r>
      <w:r>
        <w:rPr>
          <w:sz w:val="28"/>
          <w:szCs w:val="28"/>
        </w:rPr>
        <w:t xml:space="preserve">РФ </w:t>
      </w:r>
      <w:r w:rsidRPr="00282F90">
        <w:rPr>
          <w:sz w:val="28"/>
          <w:szCs w:val="28"/>
        </w:rPr>
        <w:t>№</w:t>
      </w:r>
      <w:r w:rsidR="00465E79">
        <w:rPr>
          <w:sz w:val="28"/>
          <w:szCs w:val="28"/>
        </w:rPr>
        <w:t>1499-1</w:t>
      </w:r>
      <w:r w:rsidRPr="00326A3E">
        <w:rPr>
          <w:color w:val="000000"/>
          <w:sz w:val="28"/>
          <w:szCs w:val="28"/>
        </w:rPr>
        <w:t xml:space="preserve"> </w:t>
      </w:r>
      <w:r w:rsidRPr="00282F90">
        <w:rPr>
          <w:sz w:val="28"/>
          <w:szCs w:val="28"/>
        </w:rPr>
        <w:t xml:space="preserve">от </w:t>
      </w:r>
      <w:r w:rsidR="00465E79">
        <w:rPr>
          <w:sz w:val="28"/>
          <w:szCs w:val="28"/>
        </w:rPr>
        <w:t>28</w:t>
      </w:r>
      <w:r w:rsidRPr="00282F90">
        <w:rPr>
          <w:sz w:val="28"/>
          <w:szCs w:val="28"/>
        </w:rPr>
        <w:t>.0</w:t>
      </w:r>
      <w:r w:rsidR="00465E79">
        <w:rPr>
          <w:sz w:val="28"/>
          <w:szCs w:val="28"/>
        </w:rPr>
        <w:t>6</w:t>
      </w:r>
      <w:r w:rsidRPr="00282F90">
        <w:rPr>
          <w:sz w:val="28"/>
          <w:szCs w:val="28"/>
        </w:rPr>
        <w:t>.</w:t>
      </w:r>
      <w:r>
        <w:rPr>
          <w:sz w:val="28"/>
          <w:szCs w:val="28"/>
        </w:rPr>
        <w:t>19</w:t>
      </w:r>
      <w:r w:rsidRPr="00282F90">
        <w:rPr>
          <w:sz w:val="28"/>
          <w:szCs w:val="28"/>
        </w:rPr>
        <w:t>9</w:t>
      </w:r>
      <w:r w:rsidR="00465E79">
        <w:rPr>
          <w:sz w:val="28"/>
          <w:szCs w:val="28"/>
        </w:rPr>
        <w:t>1</w:t>
      </w:r>
      <w:r w:rsidRPr="00282F90">
        <w:rPr>
          <w:sz w:val="28"/>
          <w:szCs w:val="28"/>
        </w:rPr>
        <w:t>г. «О медицинском страховании граждан Российской Федерации»</w:t>
      </w:r>
      <w:r>
        <w:rPr>
          <w:sz w:val="28"/>
          <w:szCs w:val="28"/>
        </w:rPr>
        <w:t xml:space="preserve"> </w:t>
      </w:r>
    </w:p>
    <w:p w:rsidR="00B43127" w:rsidRDefault="00B43127" w:rsidP="00521E0A">
      <w:pPr>
        <w:widowControl w:val="0"/>
        <w:numPr>
          <w:ilvl w:val="0"/>
          <w:numId w:val="26"/>
        </w:numPr>
        <w:spacing w:line="360" w:lineRule="auto"/>
        <w:jc w:val="both"/>
        <w:rPr>
          <w:sz w:val="28"/>
          <w:szCs w:val="28"/>
        </w:rPr>
      </w:pPr>
      <w:r w:rsidRPr="00282F90">
        <w:rPr>
          <w:sz w:val="28"/>
          <w:szCs w:val="28"/>
        </w:rPr>
        <w:t xml:space="preserve">Федеральный закон </w:t>
      </w:r>
      <w:r>
        <w:rPr>
          <w:sz w:val="28"/>
          <w:szCs w:val="28"/>
        </w:rPr>
        <w:t xml:space="preserve">РФ </w:t>
      </w:r>
      <w:r w:rsidRPr="00282F90">
        <w:rPr>
          <w:sz w:val="28"/>
          <w:szCs w:val="28"/>
        </w:rPr>
        <w:t>№129-ФЗ от 21.11.</w:t>
      </w:r>
      <w:r>
        <w:rPr>
          <w:sz w:val="28"/>
          <w:szCs w:val="28"/>
        </w:rPr>
        <w:t>19</w:t>
      </w:r>
      <w:r w:rsidRPr="00282F90">
        <w:rPr>
          <w:sz w:val="28"/>
          <w:szCs w:val="28"/>
        </w:rPr>
        <w:t>96г. «О бухгалтерском учете»</w:t>
      </w:r>
      <w:r>
        <w:rPr>
          <w:sz w:val="28"/>
          <w:szCs w:val="28"/>
        </w:rPr>
        <w:t xml:space="preserve"> </w:t>
      </w:r>
    </w:p>
    <w:p w:rsidR="00B43127" w:rsidRPr="00282F90" w:rsidRDefault="00B43127" w:rsidP="00521E0A">
      <w:pPr>
        <w:widowControl w:val="0"/>
        <w:numPr>
          <w:ilvl w:val="0"/>
          <w:numId w:val="26"/>
        </w:numPr>
        <w:spacing w:line="360" w:lineRule="auto"/>
        <w:jc w:val="both"/>
        <w:rPr>
          <w:sz w:val="28"/>
          <w:szCs w:val="28"/>
        </w:rPr>
      </w:pPr>
      <w:r w:rsidRPr="00282F90">
        <w:rPr>
          <w:sz w:val="28"/>
          <w:szCs w:val="28"/>
        </w:rPr>
        <w:t>Федеральный закон</w:t>
      </w:r>
      <w:r>
        <w:rPr>
          <w:sz w:val="28"/>
          <w:szCs w:val="28"/>
        </w:rPr>
        <w:t xml:space="preserve"> РФ</w:t>
      </w:r>
      <w:r w:rsidRPr="00282F90">
        <w:rPr>
          <w:sz w:val="28"/>
          <w:szCs w:val="28"/>
        </w:rPr>
        <w:t xml:space="preserve"> . №167-ФЗ от 15.12.</w:t>
      </w:r>
      <w:r>
        <w:rPr>
          <w:sz w:val="28"/>
          <w:szCs w:val="28"/>
        </w:rPr>
        <w:t>20</w:t>
      </w:r>
      <w:r w:rsidRPr="00282F90">
        <w:rPr>
          <w:sz w:val="28"/>
          <w:szCs w:val="28"/>
        </w:rPr>
        <w:t>01г</w:t>
      </w:r>
      <w:r>
        <w:rPr>
          <w:sz w:val="28"/>
          <w:szCs w:val="28"/>
        </w:rPr>
        <w:t>.</w:t>
      </w:r>
      <w:r w:rsidRPr="00282F90">
        <w:rPr>
          <w:sz w:val="28"/>
          <w:szCs w:val="28"/>
        </w:rPr>
        <w:t xml:space="preserve"> «Об обязательном пенсионном страховании в Российской Федерации»</w:t>
      </w:r>
      <w:r>
        <w:rPr>
          <w:sz w:val="28"/>
          <w:szCs w:val="28"/>
        </w:rPr>
        <w:t xml:space="preserve"> </w:t>
      </w:r>
    </w:p>
    <w:p w:rsidR="00B43127" w:rsidRPr="00282F90" w:rsidRDefault="00B43127" w:rsidP="00521E0A">
      <w:pPr>
        <w:widowControl w:val="0"/>
        <w:numPr>
          <w:ilvl w:val="0"/>
          <w:numId w:val="26"/>
        </w:numPr>
        <w:spacing w:line="360" w:lineRule="auto"/>
        <w:jc w:val="both"/>
        <w:rPr>
          <w:sz w:val="28"/>
          <w:szCs w:val="28"/>
        </w:rPr>
      </w:pPr>
      <w:r w:rsidRPr="00282F90">
        <w:rPr>
          <w:sz w:val="28"/>
          <w:szCs w:val="28"/>
        </w:rPr>
        <w:t>Федеральный закон</w:t>
      </w:r>
      <w:r>
        <w:rPr>
          <w:sz w:val="28"/>
          <w:szCs w:val="28"/>
        </w:rPr>
        <w:t xml:space="preserve"> РФ</w:t>
      </w:r>
      <w:r w:rsidRPr="00282F90">
        <w:rPr>
          <w:sz w:val="28"/>
          <w:szCs w:val="28"/>
        </w:rPr>
        <w:t xml:space="preserve"> №17-ФЗ от 11.02.</w:t>
      </w:r>
      <w:r>
        <w:rPr>
          <w:sz w:val="28"/>
          <w:szCs w:val="28"/>
        </w:rPr>
        <w:t>20</w:t>
      </w:r>
      <w:r w:rsidRPr="00282F90">
        <w:rPr>
          <w:sz w:val="28"/>
          <w:szCs w:val="28"/>
        </w:rPr>
        <w:t>02г. «О бюджете Фонда социального страхования Российской Федерации на 2002 год»</w:t>
      </w:r>
      <w:r>
        <w:rPr>
          <w:sz w:val="28"/>
          <w:szCs w:val="28"/>
        </w:rPr>
        <w:t xml:space="preserve"> </w:t>
      </w:r>
    </w:p>
    <w:p w:rsidR="00B43127" w:rsidRPr="00282F90" w:rsidRDefault="00B43127" w:rsidP="00521E0A">
      <w:pPr>
        <w:widowControl w:val="0"/>
        <w:numPr>
          <w:ilvl w:val="0"/>
          <w:numId w:val="26"/>
        </w:numPr>
        <w:spacing w:line="360" w:lineRule="auto"/>
        <w:jc w:val="both"/>
        <w:rPr>
          <w:sz w:val="28"/>
          <w:szCs w:val="28"/>
        </w:rPr>
      </w:pPr>
      <w:r>
        <w:rPr>
          <w:sz w:val="28"/>
          <w:szCs w:val="28"/>
        </w:rPr>
        <w:t>П</w:t>
      </w:r>
      <w:r w:rsidRPr="00282F90">
        <w:rPr>
          <w:sz w:val="28"/>
          <w:szCs w:val="28"/>
        </w:rPr>
        <w:t>риказ Минфина России №43н</w:t>
      </w:r>
      <w:r w:rsidRPr="004E55A4">
        <w:rPr>
          <w:sz w:val="28"/>
          <w:szCs w:val="28"/>
        </w:rPr>
        <w:t xml:space="preserve"> </w:t>
      </w:r>
      <w:r w:rsidRPr="00282F90">
        <w:rPr>
          <w:sz w:val="28"/>
          <w:szCs w:val="28"/>
        </w:rPr>
        <w:t xml:space="preserve">от </w:t>
      </w:r>
      <w:r>
        <w:rPr>
          <w:sz w:val="28"/>
          <w:szCs w:val="28"/>
        </w:rPr>
        <w:t>06</w:t>
      </w:r>
      <w:r w:rsidRPr="00282F90">
        <w:rPr>
          <w:sz w:val="28"/>
          <w:szCs w:val="28"/>
        </w:rPr>
        <w:t>.07.</w:t>
      </w:r>
      <w:r>
        <w:rPr>
          <w:sz w:val="28"/>
          <w:szCs w:val="28"/>
        </w:rPr>
        <w:t>19</w:t>
      </w:r>
      <w:r w:rsidRPr="00282F90">
        <w:rPr>
          <w:sz w:val="28"/>
          <w:szCs w:val="28"/>
        </w:rPr>
        <w:t>9</w:t>
      </w:r>
      <w:r>
        <w:rPr>
          <w:sz w:val="28"/>
          <w:szCs w:val="28"/>
        </w:rPr>
        <w:t>9</w:t>
      </w:r>
      <w:r w:rsidRPr="00282F90">
        <w:rPr>
          <w:sz w:val="28"/>
          <w:szCs w:val="28"/>
        </w:rPr>
        <w:t>г. Положение по  бухгалтерско</w:t>
      </w:r>
      <w:r>
        <w:rPr>
          <w:sz w:val="28"/>
          <w:szCs w:val="28"/>
        </w:rPr>
        <w:t>му</w:t>
      </w:r>
      <w:r w:rsidRPr="00282F90">
        <w:rPr>
          <w:sz w:val="28"/>
          <w:szCs w:val="28"/>
        </w:rPr>
        <w:t xml:space="preserve"> учет</w:t>
      </w:r>
      <w:r>
        <w:rPr>
          <w:sz w:val="28"/>
          <w:szCs w:val="28"/>
        </w:rPr>
        <w:t>у</w:t>
      </w:r>
      <w:r w:rsidRPr="00282F90">
        <w:rPr>
          <w:sz w:val="28"/>
          <w:szCs w:val="28"/>
        </w:rPr>
        <w:t xml:space="preserve"> </w:t>
      </w:r>
      <w:r>
        <w:rPr>
          <w:sz w:val="28"/>
          <w:szCs w:val="28"/>
        </w:rPr>
        <w:t>«Б</w:t>
      </w:r>
      <w:r w:rsidRPr="00282F90">
        <w:rPr>
          <w:sz w:val="28"/>
          <w:szCs w:val="28"/>
        </w:rPr>
        <w:t>ухгалтерск</w:t>
      </w:r>
      <w:r>
        <w:rPr>
          <w:sz w:val="28"/>
          <w:szCs w:val="28"/>
        </w:rPr>
        <w:t>ая</w:t>
      </w:r>
      <w:r w:rsidRPr="00282F90">
        <w:rPr>
          <w:sz w:val="28"/>
          <w:szCs w:val="28"/>
        </w:rPr>
        <w:t xml:space="preserve"> отчетност</w:t>
      </w:r>
      <w:r>
        <w:rPr>
          <w:sz w:val="28"/>
          <w:szCs w:val="28"/>
        </w:rPr>
        <w:t>ь</w:t>
      </w:r>
      <w:r w:rsidRPr="00282F90">
        <w:rPr>
          <w:sz w:val="28"/>
          <w:szCs w:val="28"/>
        </w:rPr>
        <w:t xml:space="preserve"> </w:t>
      </w:r>
      <w:r>
        <w:rPr>
          <w:sz w:val="28"/>
          <w:szCs w:val="28"/>
        </w:rPr>
        <w:t>организаций» ПБУ 4/99</w:t>
      </w:r>
    </w:p>
    <w:p w:rsidR="00990751" w:rsidRPr="004B143E" w:rsidRDefault="00990751" w:rsidP="00521E0A">
      <w:pPr>
        <w:pStyle w:val="3"/>
        <w:widowControl w:val="0"/>
        <w:numPr>
          <w:ilvl w:val="0"/>
          <w:numId w:val="26"/>
        </w:numPr>
        <w:tabs>
          <w:tab w:val="clear" w:pos="851"/>
        </w:tabs>
        <w:rPr>
          <w:sz w:val="28"/>
          <w:szCs w:val="28"/>
        </w:rPr>
      </w:pPr>
      <w:r w:rsidRPr="00B33BE3">
        <w:rPr>
          <w:sz w:val="28"/>
          <w:szCs w:val="28"/>
        </w:rPr>
        <w:t>Федеральный закон от 15.12.2001 N 167-ФЗ «Об обязательном пенсионном страховании в Российской Федерации»</w:t>
      </w:r>
      <w:r w:rsidRPr="00096212">
        <w:rPr>
          <w:sz w:val="28"/>
          <w:szCs w:val="28"/>
        </w:rPr>
        <w:t xml:space="preserve"> </w:t>
      </w:r>
      <w:r>
        <w:rPr>
          <w:sz w:val="28"/>
          <w:szCs w:val="28"/>
        </w:rPr>
        <w:t xml:space="preserve">(ред. от 18.07.2009 г.) </w:t>
      </w:r>
    </w:p>
    <w:p w:rsidR="00990751" w:rsidRPr="00096212" w:rsidRDefault="00990751" w:rsidP="00521E0A">
      <w:pPr>
        <w:pStyle w:val="3"/>
        <w:widowControl w:val="0"/>
        <w:numPr>
          <w:ilvl w:val="0"/>
          <w:numId w:val="26"/>
        </w:numPr>
        <w:tabs>
          <w:tab w:val="clear" w:pos="851"/>
        </w:tabs>
        <w:rPr>
          <w:sz w:val="28"/>
          <w:szCs w:val="28"/>
        </w:rPr>
      </w:pPr>
      <w:r w:rsidRPr="00B33BE3">
        <w:rPr>
          <w:color w:val="000000"/>
          <w:sz w:val="28"/>
          <w:szCs w:val="28"/>
        </w:rPr>
        <w:t xml:space="preserve">Федеральный Закон от </w:t>
      </w:r>
      <w:r>
        <w:rPr>
          <w:color w:val="000000"/>
          <w:sz w:val="28"/>
          <w:szCs w:val="28"/>
        </w:rPr>
        <w:t>30</w:t>
      </w:r>
      <w:r w:rsidRPr="00B33BE3">
        <w:rPr>
          <w:color w:val="000000"/>
          <w:sz w:val="28"/>
          <w:szCs w:val="28"/>
        </w:rPr>
        <w:t>.</w:t>
      </w:r>
      <w:r>
        <w:rPr>
          <w:color w:val="000000"/>
          <w:sz w:val="28"/>
          <w:szCs w:val="28"/>
        </w:rPr>
        <w:t>12</w:t>
      </w:r>
      <w:r w:rsidRPr="00B33BE3">
        <w:rPr>
          <w:color w:val="000000"/>
          <w:sz w:val="28"/>
          <w:szCs w:val="28"/>
        </w:rPr>
        <w:t>.200</w:t>
      </w:r>
      <w:r>
        <w:rPr>
          <w:color w:val="000000"/>
          <w:sz w:val="28"/>
          <w:szCs w:val="28"/>
        </w:rPr>
        <w:t>8</w:t>
      </w:r>
      <w:r w:rsidRPr="00B33BE3">
        <w:rPr>
          <w:color w:val="000000"/>
          <w:sz w:val="28"/>
          <w:szCs w:val="28"/>
        </w:rPr>
        <w:t xml:space="preserve"> г. № </w:t>
      </w:r>
      <w:r>
        <w:rPr>
          <w:color w:val="000000"/>
          <w:sz w:val="28"/>
          <w:szCs w:val="28"/>
        </w:rPr>
        <w:t>307</w:t>
      </w:r>
      <w:r w:rsidRPr="00B33BE3">
        <w:rPr>
          <w:color w:val="000000"/>
          <w:sz w:val="28"/>
          <w:szCs w:val="28"/>
        </w:rPr>
        <w:t xml:space="preserve">-ФЗ «Об аудиторской деятельности» </w:t>
      </w:r>
    </w:p>
    <w:p w:rsidR="00990751" w:rsidRPr="00096212" w:rsidRDefault="00990751" w:rsidP="00521E0A">
      <w:pPr>
        <w:pStyle w:val="3"/>
        <w:widowControl w:val="0"/>
        <w:numPr>
          <w:ilvl w:val="0"/>
          <w:numId w:val="26"/>
        </w:numPr>
        <w:tabs>
          <w:tab w:val="clear" w:pos="851"/>
        </w:tabs>
        <w:rPr>
          <w:sz w:val="28"/>
          <w:szCs w:val="28"/>
        </w:rPr>
      </w:pPr>
      <w:r w:rsidRPr="00B33BE3">
        <w:rPr>
          <w:color w:val="000000"/>
          <w:sz w:val="28"/>
          <w:szCs w:val="28"/>
        </w:rPr>
        <w:t xml:space="preserve">Федеральный закон  от </w:t>
      </w:r>
      <w:r>
        <w:rPr>
          <w:color w:val="000000"/>
          <w:sz w:val="28"/>
          <w:szCs w:val="28"/>
        </w:rPr>
        <w:t>02</w:t>
      </w:r>
      <w:r w:rsidRPr="00B33BE3">
        <w:rPr>
          <w:color w:val="000000"/>
          <w:sz w:val="28"/>
          <w:szCs w:val="28"/>
        </w:rPr>
        <w:t>.</w:t>
      </w:r>
      <w:r>
        <w:rPr>
          <w:color w:val="000000"/>
          <w:sz w:val="28"/>
          <w:szCs w:val="28"/>
        </w:rPr>
        <w:t>10</w:t>
      </w:r>
      <w:r w:rsidRPr="00B33BE3">
        <w:rPr>
          <w:color w:val="000000"/>
          <w:sz w:val="28"/>
          <w:szCs w:val="28"/>
        </w:rPr>
        <w:t>.</w:t>
      </w:r>
      <w:r>
        <w:rPr>
          <w:color w:val="000000"/>
          <w:sz w:val="28"/>
          <w:szCs w:val="28"/>
        </w:rPr>
        <w:t>2007</w:t>
      </w:r>
      <w:r w:rsidRPr="00B33BE3">
        <w:rPr>
          <w:color w:val="000000"/>
          <w:sz w:val="28"/>
          <w:szCs w:val="28"/>
        </w:rPr>
        <w:t xml:space="preserve"> г. № </w:t>
      </w:r>
      <w:r>
        <w:rPr>
          <w:color w:val="000000"/>
          <w:sz w:val="28"/>
          <w:szCs w:val="28"/>
        </w:rPr>
        <w:t>229</w:t>
      </w:r>
      <w:r w:rsidRPr="00B33BE3">
        <w:rPr>
          <w:color w:val="000000"/>
          <w:sz w:val="28"/>
          <w:szCs w:val="28"/>
        </w:rPr>
        <w:t xml:space="preserve">-ФЗ «Об исполнительном производстве» </w:t>
      </w:r>
    </w:p>
    <w:p w:rsidR="00990751" w:rsidRPr="00B33BE3" w:rsidRDefault="00990751" w:rsidP="00521E0A">
      <w:pPr>
        <w:widowControl w:val="0"/>
        <w:numPr>
          <w:ilvl w:val="0"/>
          <w:numId w:val="26"/>
        </w:numPr>
        <w:spacing w:line="360" w:lineRule="auto"/>
        <w:jc w:val="both"/>
        <w:rPr>
          <w:color w:val="000000"/>
          <w:sz w:val="28"/>
          <w:szCs w:val="28"/>
        </w:rPr>
      </w:pPr>
      <w:r w:rsidRPr="00B33BE3">
        <w:rPr>
          <w:color w:val="000000"/>
          <w:sz w:val="28"/>
          <w:szCs w:val="28"/>
        </w:rPr>
        <w:t>Методические указания по инвентаризации имущества и финансовых обязательств. Утверждены Приказом Минфина РФ от 13.06.95 г. № 49.</w:t>
      </w:r>
    </w:p>
    <w:p w:rsidR="00990751" w:rsidRPr="00B33BE3" w:rsidRDefault="00990751" w:rsidP="00521E0A">
      <w:pPr>
        <w:widowControl w:val="0"/>
        <w:numPr>
          <w:ilvl w:val="0"/>
          <w:numId w:val="26"/>
        </w:numPr>
        <w:spacing w:line="360" w:lineRule="auto"/>
        <w:jc w:val="both"/>
        <w:rPr>
          <w:sz w:val="28"/>
          <w:szCs w:val="28"/>
        </w:rPr>
      </w:pPr>
      <w:r w:rsidRPr="00B33BE3">
        <w:rPr>
          <w:sz w:val="28"/>
          <w:szCs w:val="28"/>
        </w:rPr>
        <w:t xml:space="preserve">Указания о порядке составления и представления бухгалтерской отчетности, утверждены Приказом Минфина России от 22.07.2003 N 67н </w:t>
      </w:r>
    </w:p>
    <w:p w:rsidR="00990751" w:rsidRDefault="00990751" w:rsidP="00521E0A">
      <w:pPr>
        <w:widowControl w:val="0"/>
        <w:numPr>
          <w:ilvl w:val="0"/>
          <w:numId w:val="26"/>
        </w:numPr>
        <w:spacing w:line="360" w:lineRule="auto"/>
        <w:jc w:val="both"/>
        <w:rPr>
          <w:color w:val="000000"/>
          <w:sz w:val="28"/>
          <w:szCs w:val="28"/>
        </w:rPr>
      </w:pPr>
      <w:r>
        <w:rPr>
          <w:color w:val="000000"/>
          <w:sz w:val="28"/>
          <w:szCs w:val="28"/>
        </w:rPr>
        <w:t>Постановление Правительства РФ от 23.09.2002 № 696 «Об утверждение федеральных правил(стандартов) аудиторской деятельности» (ред. от 19.11.2008 г.)</w:t>
      </w:r>
    </w:p>
    <w:p w:rsidR="00B43127" w:rsidRPr="00177ED0" w:rsidRDefault="00B43127" w:rsidP="00521E0A">
      <w:pPr>
        <w:widowControl w:val="0"/>
        <w:shd w:val="clear" w:color="auto" w:fill="FFFFFF"/>
        <w:autoSpaceDE w:val="0"/>
        <w:autoSpaceDN w:val="0"/>
        <w:adjustRightInd w:val="0"/>
        <w:spacing w:line="360" w:lineRule="auto"/>
        <w:ind w:firstLine="708"/>
        <w:jc w:val="both"/>
        <w:rPr>
          <w:sz w:val="28"/>
          <w:szCs w:val="28"/>
        </w:rPr>
      </w:pPr>
      <w:r w:rsidRPr="00177ED0">
        <w:rPr>
          <w:color w:val="000000"/>
          <w:sz w:val="28"/>
          <w:szCs w:val="28"/>
        </w:rPr>
        <w:t>В качестве источников информации для проверки расчетов по налогам и сборам служат следующие документы.</w:t>
      </w:r>
    </w:p>
    <w:p w:rsidR="00B43127" w:rsidRPr="00177ED0" w:rsidRDefault="00B43127" w:rsidP="00521E0A">
      <w:pPr>
        <w:widowControl w:val="0"/>
        <w:numPr>
          <w:ilvl w:val="0"/>
          <w:numId w:val="29"/>
        </w:numPr>
        <w:shd w:val="clear" w:color="auto" w:fill="FFFFFF"/>
        <w:autoSpaceDE w:val="0"/>
        <w:autoSpaceDN w:val="0"/>
        <w:adjustRightInd w:val="0"/>
        <w:spacing w:line="360" w:lineRule="auto"/>
        <w:jc w:val="both"/>
        <w:rPr>
          <w:sz w:val="28"/>
          <w:szCs w:val="28"/>
        </w:rPr>
      </w:pPr>
      <w:r w:rsidRPr="00177ED0">
        <w:rPr>
          <w:color w:val="000000"/>
          <w:sz w:val="28"/>
          <w:szCs w:val="28"/>
        </w:rPr>
        <w:t>Первичные документы бухгалтерского учета.</w:t>
      </w:r>
    </w:p>
    <w:p w:rsidR="00B43127" w:rsidRPr="00177ED0" w:rsidRDefault="00B43127" w:rsidP="00521E0A">
      <w:pPr>
        <w:widowControl w:val="0"/>
        <w:numPr>
          <w:ilvl w:val="0"/>
          <w:numId w:val="29"/>
        </w:numPr>
        <w:shd w:val="clear" w:color="auto" w:fill="FFFFFF"/>
        <w:autoSpaceDE w:val="0"/>
        <w:autoSpaceDN w:val="0"/>
        <w:adjustRightInd w:val="0"/>
        <w:spacing w:line="360" w:lineRule="auto"/>
        <w:jc w:val="both"/>
        <w:rPr>
          <w:sz w:val="28"/>
          <w:szCs w:val="28"/>
        </w:rPr>
      </w:pPr>
      <w:r w:rsidRPr="00177ED0">
        <w:rPr>
          <w:color w:val="000000"/>
          <w:sz w:val="28"/>
          <w:szCs w:val="28"/>
        </w:rPr>
        <w:t>Регистры бухгалтерского учета.</w:t>
      </w:r>
    </w:p>
    <w:p w:rsidR="00B43127" w:rsidRPr="00177ED0" w:rsidRDefault="00B43127" w:rsidP="00521E0A">
      <w:pPr>
        <w:widowControl w:val="0"/>
        <w:numPr>
          <w:ilvl w:val="0"/>
          <w:numId w:val="29"/>
        </w:numPr>
        <w:shd w:val="clear" w:color="auto" w:fill="FFFFFF"/>
        <w:autoSpaceDE w:val="0"/>
        <w:autoSpaceDN w:val="0"/>
        <w:adjustRightInd w:val="0"/>
        <w:spacing w:line="360" w:lineRule="auto"/>
        <w:jc w:val="both"/>
        <w:rPr>
          <w:sz w:val="28"/>
          <w:szCs w:val="28"/>
        </w:rPr>
      </w:pPr>
      <w:r w:rsidRPr="00177ED0">
        <w:rPr>
          <w:color w:val="000000"/>
          <w:sz w:val="28"/>
          <w:szCs w:val="28"/>
        </w:rPr>
        <w:t>Баланс.</w:t>
      </w:r>
    </w:p>
    <w:p w:rsidR="00B43127" w:rsidRPr="00177ED0" w:rsidRDefault="00B43127" w:rsidP="00521E0A">
      <w:pPr>
        <w:widowControl w:val="0"/>
        <w:numPr>
          <w:ilvl w:val="0"/>
          <w:numId w:val="29"/>
        </w:numPr>
        <w:shd w:val="clear" w:color="auto" w:fill="FFFFFF"/>
        <w:autoSpaceDE w:val="0"/>
        <w:autoSpaceDN w:val="0"/>
        <w:adjustRightInd w:val="0"/>
        <w:spacing w:line="360" w:lineRule="auto"/>
        <w:jc w:val="both"/>
        <w:rPr>
          <w:sz w:val="28"/>
          <w:szCs w:val="28"/>
        </w:rPr>
      </w:pPr>
      <w:r w:rsidRPr="00177ED0">
        <w:rPr>
          <w:color w:val="000000"/>
          <w:sz w:val="28"/>
          <w:szCs w:val="28"/>
        </w:rPr>
        <w:t>Расчеты, справки, сведения.</w:t>
      </w:r>
    </w:p>
    <w:p w:rsidR="00B43127" w:rsidRPr="00177ED0" w:rsidRDefault="00B43127" w:rsidP="00521E0A">
      <w:pPr>
        <w:widowControl w:val="0"/>
        <w:numPr>
          <w:ilvl w:val="0"/>
          <w:numId w:val="29"/>
        </w:numPr>
        <w:shd w:val="clear" w:color="auto" w:fill="FFFFFF"/>
        <w:autoSpaceDE w:val="0"/>
        <w:autoSpaceDN w:val="0"/>
        <w:adjustRightInd w:val="0"/>
        <w:spacing w:line="360" w:lineRule="auto"/>
        <w:jc w:val="both"/>
        <w:rPr>
          <w:sz w:val="28"/>
          <w:szCs w:val="28"/>
        </w:rPr>
      </w:pPr>
      <w:r w:rsidRPr="00177ED0">
        <w:rPr>
          <w:color w:val="000000"/>
          <w:sz w:val="28"/>
          <w:szCs w:val="28"/>
        </w:rPr>
        <w:t>Договоры с контрагентами.</w:t>
      </w:r>
    </w:p>
    <w:p w:rsidR="00B43127" w:rsidRPr="00177ED0" w:rsidRDefault="00B43127" w:rsidP="00521E0A">
      <w:pPr>
        <w:widowControl w:val="0"/>
        <w:numPr>
          <w:ilvl w:val="0"/>
          <w:numId w:val="29"/>
        </w:numPr>
        <w:shd w:val="clear" w:color="auto" w:fill="FFFFFF"/>
        <w:autoSpaceDE w:val="0"/>
        <w:autoSpaceDN w:val="0"/>
        <w:adjustRightInd w:val="0"/>
        <w:spacing w:line="360" w:lineRule="auto"/>
        <w:jc w:val="both"/>
        <w:rPr>
          <w:sz w:val="28"/>
          <w:szCs w:val="28"/>
        </w:rPr>
      </w:pPr>
      <w:r w:rsidRPr="00177ED0">
        <w:rPr>
          <w:color w:val="000000"/>
          <w:sz w:val="28"/>
          <w:szCs w:val="28"/>
        </w:rPr>
        <w:t>Протоколы решений общего собрания учредителей, акцио</w:t>
      </w:r>
      <w:r w:rsidRPr="00177ED0">
        <w:rPr>
          <w:color w:val="000000"/>
          <w:sz w:val="28"/>
          <w:szCs w:val="28"/>
        </w:rPr>
        <w:softHyphen/>
        <w:t>неров.</w:t>
      </w:r>
    </w:p>
    <w:p w:rsidR="00B43127" w:rsidRPr="00177ED0" w:rsidRDefault="00B43127" w:rsidP="00521E0A">
      <w:pPr>
        <w:widowControl w:val="0"/>
        <w:numPr>
          <w:ilvl w:val="0"/>
          <w:numId w:val="29"/>
        </w:numPr>
        <w:shd w:val="clear" w:color="auto" w:fill="FFFFFF"/>
        <w:autoSpaceDE w:val="0"/>
        <w:autoSpaceDN w:val="0"/>
        <w:adjustRightInd w:val="0"/>
        <w:spacing w:line="360" w:lineRule="auto"/>
        <w:jc w:val="both"/>
        <w:rPr>
          <w:sz w:val="28"/>
          <w:szCs w:val="28"/>
        </w:rPr>
      </w:pPr>
      <w:r w:rsidRPr="00177ED0">
        <w:rPr>
          <w:color w:val="000000"/>
          <w:sz w:val="28"/>
          <w:szCs w:val="28"/>
        </w:rPr>
        <w:t>Протоколы решений совета директоров.</w:t>
      </w:r>
    </w:p>
    <w:p w:rsidR="00B43127" w:rsidRPr="00177ED0" w:rsidRDefault="00B43127" w:rsidP="00521E0A">
      <w:pPr>
        <w:widowControl w:val="0"/>
        <w:numPr>
          <w:ilvl w:val="0"/>
          <w:numId w:val="29"/>
        </w:numPr>
        <w:shd w:val="clear" w:color="auto" w:fill="FFFFFF"/>
        <w:autoSpaceDE w:val="0"/>
        <w:autoSpaceDN w:val="0"/>
        <w:adjustRightInd w:val="0"/>
        <w:spacing w:line="360" w:lineRule="auto"/>
        <w:jc w:val="both"/>
        <w:rPr>
          <w:sz w:val="28"/>
          <w:szCs w:val="28"/>
        </w:rPr>
      </w:pPr>
      <w:r w:rsidRPr="00177ED0">
        <w:rPr>
          <w:color w:val="000000"/>
          <w:sz w:val="28"/>
          <w:szCs w:val="28"/>
        </w:rPr>
        <w:t>Приказы исполнительной дирекции.</w:t>
      </w:r>
    </w:p>
    <w:p w:rsidR="00B43127" w:rsidRPr="00177ED0" w:rsidRDefault="00B43127" w:rsidP="00521E0A">
      <w:pPr>
        <w:widowControl w:val="0"/>
        <w:numPr>
          <w:ilvl w:val="0"/>
          <w:numId w:val="29"/>
        </w:numPr>
        <w:shd w:val="clear" w:color="auto" w:fill="FFFFFF"/>
        <w:autoSpaceDE w:val="0"/>
        <w:autoSpaceDN w:val="0"/>
        <w:adjustRightInd w:val="0"/>
        <w:spacing w:line="360" w:lineRule="auto"/>
        <w:jc w:val="both"/>
        <w:rPr>
          <w:sz w:val="28"/>
          <w:szCs w:val="28"/>
        </w:rPr>
      </w:pPr>
      <w:r w:rsidRPr="00177ED0">
        <w:rPr>
          <w:color w:val="000000"/>
          <w:sz w:val="28"/>
          <w:szCs w:val="28"/>
        </w:rPr>
        <w:t>Учетная политика организации в целях налогообложения.</w:t>
      </w:r>
    </w:p>
    <w:p w:rsidR="00B43127" w:rsidRDefault="00B43127" w:rsidP="00521E0A">
      <w:pPr>
        <w:widowControl w:val="0"/>
        <w:numPr>
          <w:ilvl w:val="0"/>
          <w:numId w:val="29"/>
        </w:numPr>
        <w:shd w:val="clear" w:color="auto" w:fill="FFFFFF"/>
        <w:autoSpaceDE w:val="0"/>
        <w:autoSpaceDN w:val="0"/>
        <w:adjustRightInd w:val="0"/>
        <w:spacing w:line="360" w:lineRule="auto"/>
        <w:jc w:val="both"/>
        <w:rPr>
          <w:color w:val="000000"/>
          <w:sz w:val="28"/>
          <w:szCs w:val="28"/>
        </w:rPr>
      </w:pPr>
      <w:r w:rsidRPr="00177ED0">
        <w:rPr>
          <w:color w:val="000000"/>
          <w:sz w:val="28"/>
          <w:szCs w:val="28"/>
        </w:rPr>
        <w:t>Другие, например, первичные налоговые документы, реги</w:t>
      </w:r>
      <w:r w:rsidRPr="00177ED0">
        <w:rPr>
          <w:color w:val="000000"/>
          <w:sz w:val="28"/>
          <w:szCs w:val="28"/>
        </w:rPr>
        <w:softHyphen/>
        <w:t>стры налогового учета, налоговые расчеты, декларации по налогам.</w:t>
      </w:r>
    </w:p>
    <w:p w:rsidR="002760D4" w:rsidRDefault="007D543E" w:rsidP="00521E0A">
      <w:pPr>
        <w:widowControl w:val="0"/>
        <w:spacing w:line="360" w:lineRule="auto"/>
        <w:ind w:firstLine="348"/>
        <w:jc w:val="both"/>
        <w:rPr>
          <w:sz w:val="28"/>
          <w:szCs w:val="28"/>
        </w:rPr>
      </w:pPr>
      <w:r>
        <w:rPr>
          <w:sz w:val="28"/>
          <w:szCs w:val="28"/>
        </w:rPr>
        <w:t>Анализируются бухгалтерский баланс (форма №1), отчет о прибылях и убытках (форма №2), главная книга или оборот</w:t>
      </w:r>
      <w:r w:rsidR="0037377D">
        <w:rPr>
          <w:sz w:val="28"/>
          <w:szCs w:val="28"/>
        </w:rPr>
        <w:t>но- сальдовая ведомость, ПБУ 1/0</w:t>
      </w:r>
      <w:r>
        <w:rPr>
          <w:sz w:val="28"/>
          <w:szCs w:val="28"/>
        </w:rPr>
        <w:t>8 «Учетная политика организации», регистры бухгалтерского учета по счетам 70,68, субсчет «Расчеты по налогу на доходы физических лиц», 69, субсчет «Расчеты по единому социальному налогу», налоговые декларации, ведомости по начислению заработной платы, трудовые договоры, штатное расписание, кадровые приказы</w:t>
      </w:r>
      <w:r w:rsidR="002B0119">
        <w:rPr>
          <w:sz w:val="28"/>
          <w:szCs w:val="28"/>
        </w:rPr>
        <w:t>, приказы по отдельным видам начислений  и удержаний, коллективный договор или положение о премировании, налоговые карточки, карточки по ЕСН на отдельных работников согласно выборке, другие документы, подтверждающие применение организацией налоговых льгот</w:t>
      </w:r>
      <w:r w:rsidR="00FF1663" w:rsidRPr="00FF1663">
        <w:rPr>
          <w:sz w:val="28"/>
          <w:szCs w:val="28"/>
        </w:rPr>
        <w:t xml:space="preserve"> [21,</w:t>
      </w:r>
      <w:r w:rsidR="00FF1663">
        <w:rPr>
          <w:sz w:val="28"/>
          <w:szCs w:val="28"/>
        </w:rPr>
        <w:t>стр.40</w:t>
      </w:r>
      <w:r w:rsidR="00FF1663" w:rsidRPr="00FF1663">
        <w:rPr>
          <w:sz w:val="28"/>
          <w:szCs w:val="28"/>
        </w:rPr>
        <w:t>]</w:t>
      </w:r>
      <w:r w:rsidR="002B0119">
        <w:rPr>
          <w:sz w:val="28"/>
          <w:szCs w:val="28"/>
        </w:rPr>
        <w:t>.</w:t>
      </w:r>
    </w:p>
    <w:p w:rsidR="002760D4" w:rsidRDefault="002760D4" w:rsidP="00521E0A">
      <w:pPr>
        <w:widowControl w:val="0"/>
        <w:rPr>
          <w:sz w:val="28"/>
          <w:szCs w:val="28"/>
        </w:rPr>
      </w:pPr>
    </w:p>
    <w:p w:rsidR="00521E0A" w:rsidRDefault="00521E0A" w:rsidP="00521E0A">
      <w:pPr>
        <w:widowControl w:val="0"/>
        <w:tabs>
          <w:tab w:val="left" w:pos="567"/>
        </w:tabs>
        <w:ind w:left="567"/>
        <w:jc w:val="center"/>
        <w:outlineLvl w:val="1"/>
        <w:rPr>
          <w:b/>
          <w:sz w:val="28"/>
          <w:szCs w:val="28"/>
        </w:rPr>
      </w:pPr>
    </w:p>
    <w:p w:rsidR="002760D4" w:rsidRPr="00C80B47" w:rsidRDefault="00521E0A" w:rsidP="00521E0A">
      <w:pPr>
        <w:widowControl w:val="0"/>
        <w:tabs>
          <w:tab w:val="left" w:pos="567"/>
        </w:tabs>
        <w:ind w:left="567"/>
        <w:jc w:val="center"/>
        <w:outlineLvl w:val="1"/>
        <w:rPr>
          <w:b/>
          <w:sz w:val="28"/>
          <w:szCs w:val="28"/>
        </w:rPr>
      </w:pPr>
      <w:bookmarkStart w:id="3" w:name="_Toc256101453"/>
      <w:r>
        <w:rPr>
          <w:b/>
          <w:sz w:val="28"/>
          <w:szCs w:val="28"/>
        </w:rPr>
        <w:t xml:space="preserve">1.2. </w:t>
      </w:r>
      <w:r w:rsidR="00AE1FEF">
        <w:rPr>
          <w:b/>
          <w:sz w:val="28"/>
          <w:szCs w:val="28"/>
        </w:rPr>
        <w:t>Порядок а</w:t>
      </w:r>
      <w:r w:rsidR="002760D4" w:rsidRPr="00C80B47">
        <w:rPr>
          <w:b/>
          <w:sz w:val="28"/>
          <w:szCs w:val="28"/>
        </w:rPr>
        <w:t>удит</w:t>
      </w:r>
      <w:r w:rsidR="00AE1FEF">
        <w:rPr>
          <w:b/>
          <w:sz w:val="28"/>
          <w:szCs w:val="28"/>
        </w:rPr>
        <w:t>а</w:t>
      </w:r>
      <w:r w:rsidR="002760D4" w:rsidRPr="00C80B47">
        <w:rPr>
          <w:b/>
          <w:sz w:val="28"/>
          <w:szCs w:val="28"/>
        </w:rPr>
        <w:t xml:space="preserve"> расчетов с бюджетом по ЕСН</w:t>
      </w:r>
      <w:bookmarkEnd w:id="3"/>
    </w:p>
    <w:p w:rsidR="002760D4" w:rsidRDefault="002760D4" w:rsidP="00521E0A">
      <w:pPr>
        <w:widowControl w:val="0"/>
        <w:tabs>
          <w:tab w:val="left" w:pos="567"/>
        </w:tabs>
        <w:ind w:left="720"/>
        <w:rPr>
          <w:sz w:val="28"/>
          <w:szCs w:val="28"/>
        </w:rPr>
      </w:pPr>
    </w:p>
    <w:p w:rsidR="002760D4" w:rsidRDefault="002760D4" w:rsidP="00521E0A">
      <w:pPr>
        <w:pStyle w:val="31"/>
        <w:widowControl w:val="0"/>
        <w:spacing w:line="312" w:lineRule="auto"/>
        <w:ind w:left="1140"/>
        <w:jc w:val="center"/>
      </w:pPr>
    </w:p>
    <w:p w:rsidR="002760D4" w:rsidRDefault="00EB19F1" w:rsidP="00521E0A">
      <w:pPr>
        <w:pStyle w:val="22"/>
        <w:widowControl w:val="0"/>
        <w:spacing w:after="0" w:line="360" w:lineRule="auto"/>
        <w:ind w:left="0" w:firstLine="720"/>
        <w:jc w:val="both"/>
        <w:rPr>
          <w:sz w:val="28"/>
          <w:szCs w:val="28"/>
        </w:rPr>
      </w:pPr>
      <w:r>
        <w:rPr>
          <w:sz w:val="28"/>
          <w:szCs w:val="28"/>
        </w:rPr>
        <w:t xml:space="preserve"> С 1 января 2008</w:t>
      </w:r>
      <w:r w:rsidR="002760D4">
        <w:rPr>
          <w:sz w:val="28"/>
          <w:szCs w:val="28"/>
        </w:rPr>
        <w:t>г. главой 24 НК РФ установлен единый социальный налог (ЕСН), который предназначен для мобилизации средств для реализации права граждан на государственное пенсионное и социальное обеспечение (страхование) и медицинскую помощь. Он объединяет в себе страховые взносы, направляемые в Пенсионный фонд РФ, Фонд социального страхования РФ, а также Фонд обязательного медицинского страхования. Поэтому при проверке расчетов по ЕСН аудитору необходимо проверить правильность определения налоговой базы для исчисления налога, правильность применения налоговых ставок, установить  порядок и сроки уплаты налога на предприятии, а также их документальное обоснование и проверить правильность отражения соответствующих хозяйственных операций на счетах бухгалтерского учета.</w:t>
      </w:r>
    </w:p>
    <w:p w:rsidR="002760D4" w:rsidRDefault="002760D4" w:rsidP="00521E0A">
      <w:pPr>
        <w:pStyle w:val="22"/>
        <w:widowControl w:val="0"/>
        <w:spacing w:after="0" w:line="360" w:lineRule="auto"/>
        <w:ind w:left="0" w:firstLine="720"/>
        <w:jc w:val="both"/>
        <w:rPr>
          <w:sz w:val="28"/>
          <w:szCs w:val="28"/>
        </w:rPr>
      </w:pPr>
      <w:r>
        <w:rPr>
          <w:sz w:val="28"/>
          <w:szCs w:val="28"/>
        </w:rPr>
        <w:t xml:space="preserve">Приступая к проверке </w:t>
      </w:r>
      <w:r w:rsidR="00C80B47">
        <w:rPr>
          <w:sz w:val="28"/>
          <w:szCs w:val="28"/>
        </w:rPr>
        <w:t>ПФР</w:t>
      </w:r>
      <w:r>
        <w:rPr>
          <w:sz w:val="28"/>
          <w:szCs w:val="28"/>
        </w:rPr>
        <w:t xml:space="preserve"> бухгалтерского учета, аудитор сначала устанавливает правильность определения налоговой базы, которая регламентируется 24 НК РФ, а именно ст.237 НК РФ. При этом аудитору необходимо учесть, что в нее не включаются суммы, указанные в ст.238 и ст.239 НК РФ. Таким образом, налоговая база (для лиц, являющихся работодателями) будет определяться как сумма выплат и иных вознаграждений, начисляемых налогоплательщиками в пользу физических лиц по трудовым и гражданско-правовым договорам, а также по авторским договорам.  Налоговая база для налогоплательщиков, не производящих выплаты физическим лицам (индивидуальные предприниматели, адвокаты), будет определяться как сумма доходов от предпринимательской либо иной профессиональной деятельности за вычетом расходов, связанных с их извлечением.</w:t>
      </w:r>
    </w:p>
    <w:p w:rsidR="002760D4" w:rsidRDefault="002760D4" w:rsidP="00521E0A">
      <w:pPr>
        <w:pStyle w:val="22"/>
        <w:widowControl w:val="0"/>
        <w:spacing w:after="0" w:line="360" w:lineRule="auto"/>
        <w:ind w:left="0" w:firstLine="720"/>
        <w:jc w:val="both"/>
        <w:rPr>
          <w:sz w:val="28"/>
          <w:szCs w:val="28"/>
        </w:rPr>
      </w:pPr>
      <w:r>
        <w:rPr>
          <w:sz w:val="28"/>
          <w:szCs w:val="28"/>
        </w:rPr>
        <w:t xml:space="preserve">Далее аудитором проверяется правильность применения той или иной налоговой ставки, которые регламентируются ст.241 НК РФ. Согласно данной статьи, страховые тарифы взносов для налогоплательщиков-работодателей и налогоплательщиков, не производящих выплат физическим лицам, отличаются друг от друга. </w:t>
      </w:r>
    </w:p>
    <w:p w:rsidR="002760D4" w:rsidRDefault="002760D4" w:rsidP="00521E0A">
      <w:pPr>
        <w:pStyle w:val="22"/>
        <w:widowControl w:val="0"/>
        <w:spacing w:after="0" w:line="360" w:lineRule="auto"/>
        <w:ind w:left="0" w:firstLine="720"/>
        <w:jc w:val="both"/>
        <w:rPr>
          <w:sz w:val="28"/>
          <w:szCs w:val="28"/>
        </w:rPr>
      </w:pPr>
      <w:r>
        <w:rPr>
          <w:sz w:val="28"/>
          <w:szCs w:val="28"/>
        </w:rPr>
        <w:t>В заключение аудита расчетов с ПФР аудитор проверяет правильность составления бухгалтерских проводок. Бухгалтерский учет расчетов с ПФР ведется на балансовом счете 69 «Расчеты по социальному страхованию и обеспечению», к которому открывается субсчет 69.2 – «Расчеты по пенсионному обеспечению».</w:t>
      </w:r>
    </w:p>
    <w:p w:rsidR="002760D4" w:rsidRDefault="002760D4" w:rsidP="00521E0A">
      <w:pPr>
        <w:pStyle w:val="22"/>
        <w:widowControl w:val="0"/>
        <w:spacing w:after="0" w:line="360" w:lineRule="auto"/>
        <w:ind w:left="0" w:firstLine="720"/>
        <w:jc w:val="both"/>
        <w:rPr>
          <w:sz w:val="28"/>
          <w:szCs w:val="28"/>
        </w:rPr>
      </w:pPr>
      <w:r>
        <w:rPr>
          <w:sz w:val="28"/>
          <w:szCs w:val="28"/>
        </w:rPr>
        <w:t>По кредиту счета 69.2 должны отражаться суммы отчислений в ПФР, а также суммы, полученные в случае превышения соответствующих расходов над отчислениями. При этом записи производятся в корреспонденции со:</w:t>
      </w:r>
    </w:p>
    <w:p w:rsidR="002760D4" w:rsidRDefault="002760D4" w:rsidP="00521E0A">
      <w:pPr>
        <w:pStyle w:val="22"/>
        <w:widowControl w:val="0"/>
        <w:spacing w:after="0" w:line="360" w:lineRule="auto"/>
        <w:ind w:left="0" w:firstLine="720"/>
        <w:jc w:val="both"/>
        <w:rPr>
          <w:sz w:val="28"/>
          <w:szCs w:val="28"/>
        </w:rPr>
      </w:pPr>
      <w:r>
        <w:rPr>
          <w:sz w:val="28"/>
          <w:szCs w:val="28"/>
        </w:rPr>
        <w:t xml:space="preserve"> счетами, на которых отражено начисление оплаты труда, - в части отчислений, производимых за счет организации (Дт 20, 23, 25, 26, 44 и др. Кт 69.2);</w:t>
      </w:r>
    </w:p>
    <w:p w:rsidR="002760D4" w:rsidRDefault="002760D4" w:rsidP="00521E0A">
      <w:pPr>
        <w:pStyle w:val="22"/>
        <w:widowControl w:val="0"/>
        <w:spacing w:after="0" w:line="360" w:lineRule="auto"/>
        <w:ind w:left="0" w:firstLine="720"/>
        <w:jc w:val="both"/>
        <w:rPr>
          <w:sz w:val="28"/>
          <w:szCs w:val="28"/>
        </w:rPr>
      </w:pPr>
      <w:r>
        <w:rPr>
          <w:sz w:val="28"/>
          <w:szCs w:val="28"/>
        </w:rPr>
        <w:t>счетом 70 «Расчеты с персоналом по оплате труда» - в части отчислений, производимых за счет работников предприятия (Дт 70 Кт 69.2);</w:t>
      </w:r>
    </w:p>
    <w:p w:rsidR="002760D4" w:rsidRDefault="002760D4" w:rsidP="00521E0A">
      <w:pPr>
        <w:pStyle w:val="22"/>
        <w:widowControl w:val="0"/>
        <w:spacing w:after="0" w:line="360" w:lineRule="auto"/>
        <w:ind w:left="0" w:firstLine="720"/>
        <w:jc w:val="both"/>
        <w:rPr>
          <w:sz w:val="28"/>
          <w:szCs w:val="28"/>
        </w:rPr>
      </w:pPr>
      <w:r>
        <w:rPr>
          <w:sz w:val="28"/>
          <w:szCs w:val="28"/>
        </w:rPr>
        <w:t>счетом 99 «прибыли и убытки» - на сумму пеней за несвоевременный взнос платежей (Дт 99 Кт 69.2);</w:t>
      </w:r>
    </w:p>
    <w:p w:rsidR="002760D4" w:rsidRDefault="002760D4" w:rsidP="00521E0A">
      <w:pPr>
        <w:pStyle w:val="22"/>
        <w:widowControl w:val="0"/>
        <w:spacing w:after="0" w:line="360" w:lineRule="auto"/>
        <w:ind w:left="0" w:firstLine="720"/>
        <w:jc w:val="both"/>
        <w:rPr>
          <w:sz w:val="28"/>
          <w:szCs w:val="28"/>
        </w:rPr>
      </w:pPr>
      <w:r>
        <w:rPr>
          <w:sz w:val="28"/>
          <w:szCs w:val="28"/>
        </w:rPr>
        <w:t>счетом 51 «Расчетный счет» - на сумму, полученную в случаях превышения соответствующих расходов над платежами (Дт 51 Кт 69.2).</w:t>
      </w:r>
    </w:p>
    <w:p w:rsidR="002760D4" w:rsidRDefault="002760D4" w:rsidP="00521E0A">
      <w:pPr>
        <w:pStyle w:val="22"/>
        <w:widowControl w:val="0"/>
        <w:spacing w:after="0" w:line="360" w:lineRule="auto"/>
        <w:ind w:left="0" w:firstLine="720"/>
        <w:jc w:val="both"/>
        <w:rPr>
          <w:sz w:val="28"/>
          <w:szCs w:val="28"/>
        </w:rPr>
      </w:pPr>
      <w:r>
        <w:rPr>
          <w:sz w:val="28"/>
          <w:szCs w:val="28"/>
        </w:rPr>
        <w:t>По дебету счета 69.2 должны отражаться перечисленные суммы платежей (Дт 69.2 Кт 51).</w:t>
      </w:r>
    </w:p>
    <w:p w:rsidR="002760D4" w:rsidRDefault="002760D4" w:rsidP="00521E0A">
      <w:pPr>
        <w:pStyle w:val="22"/>
        <w:widowControl w:val="0"/>
        <w:spacing w:after="0" w:line="360" w:lineRule="auto"/>
        <w:ind w:left="0" w:firstLine="720"/>
        <w:jc w:val="both"/>
        <w:rPr>
          <w:sz w:val="28"/>
          <w:szCs w:val="28"/>
        </w:rPr>
      </w:pPr>
      <w:r>
        <w:rPr>
          <w:sz w:val="28"/>
          <w:szCs w:val="28"/>
        </w:rPr>
        <w:t>Социальное страхование распространяется на все категории трудящихся независимо от места их работы и должности, является обязательным и осуществляется за счет взносов предприятий, которое  должно зарегистрироваться в качестве страхователя в отраслевом или региональном отделении Фонда социального страхования РФ (ФСС РФ). Средства ФСС РФ расходуются на оплату больничных листов по болезни, беременности и родам, пособия на рождение ребенка, пособия по уходу за ребенком до достижения им возраста 1,5 лет, пособия на погребение, на оплату путевок в санатории и дома отдыха и другие выплаты.</w:t>
      </w:r>
    </w:p>
    <w:p w:rsidR="002760D4" w:rsidRDefault="002760D4" w:rsidP="00521E0A">
      <w:pPr>
        <w:pStyle w:val="22"/>
        <w:widowControl w:val="0"/>
        <w:spacing w:after="0" w:line="360" w:lineRule="auto"/>
        <w:ind w:left="0" w:firstLine="720"/>
        <w:jc w:val="both"/>
        <w:rPr>
          <w:sz w:val="28"/>
          <w:szCs w:val="28"/>
        </w:rPr>
      </w:pPr>
      <w:r>
        <w:rPr>
          <w:sz w:val="28"/>
          <w:szCs w:val="28"/>
        </w:rPr>
        <w:t>Страховые взносы, направляемые предприятием в ФСС РФ, являются составной частью ЕСН и регулируются главой 24 НК РФ «Единый социальный налог». Поэтому при проверке налоговой базы, определяемой при исчислении суммы страховых взносов в ФСС РФ, необходимо помнить, что она определяется аналогично определению налоговой базы при исчислении суммы страховых взносов в ПФР. Единственным дополнением будет исключение из налогооблагаемой базы любых вознаграждений, выплачиваемых физическим лицам по договорам гражданско-правового характера, авторским и лицензионным договорам (п.3 ст.238 НК РФ)</w:t>
      </w:r>
    </w:p>
    <w:p w:rsidR="002760D4" w:rsidRDefault="002760D4" w:rsidP="00521E0A">
      <w:pPr>
        <w:pStyle w:val="22"/>
        <w:widowControl w:val="0"/>
        <w:tabs>
          <w:tab w:val="num" w:pos="720"/>
        </w:tabs>
        <w:spacing w:after="0" w:line="360" w:lineRule="auto"/>
        <w:ind w:left="0" w:firstLine="720"/>
        <w:jc w:val="both"/>
        <w:rPr>
          <w:sz w:val="28"/>
          <w:szCs w:val="28"/>
        </w:rPr>
      </w:pPr>
      <w:r>
        <w:rPr>
          <w:sz w:val="28"/>
          <w:szCs w:val="28"/>
        </w:rPr>
        <w:t>Далее аудитор определяет правильность применения размера взносов, который также должен отвечать требованиям ст. 241 НК РФ. Налоговые ставки также различаются в зависимости от категории налогоплательщика, однако  индивидуальные предприниматели, не являющиеся работодателями, и адвокаты взносы на социальное страхование не осуществляю</w:t>
      </w:r>
      <w:r w:rsidR="00EB27A5">
        <w:rPr>
          <w:sz w:val="28"/>
          <w:szCs w:val="28"/>
        </w:rPr>
        <w:t>.</w:t>
      </w:r>
      <w:r>
        <w:rPr>
          <w:sz w:val="28"/>
          <w:szCs w:val="28"/>
        </w:rPr>
        <w:t xml:space="preserve"> </w:t>
      </w:r>
    </w:p>
    <w:p w:rsidR="002760D4" w:rsidRDefault="002760D4" w:rsidP="00521E0A">
      <w:pPr>
        <w:pStyle w:val="22"/>
        <w:widowControl w:val="0"/>
        <w:spacing w:after="0" w:line="360" w:lineRule="auto"/>
        <w:ind w:left="0" w:firstLine="720"/>
        <w:jc w:val="both"/>
        <w:rPr>
          <w:sz w:val="28"/>
          <w:szCs w:val="28"/>
        </w:rPr>
      </w:pPr>
      <w:r>
        <w:rPr>
          <w:sz w:val="28"/>
          <w:szCs w:val="28"/>
        </w:rPr>
        <w:t>Кроме того, аудитору необходимо уделить внимание сумме налога, подлежащей перечислению в ФСС РФ,  и сроков ее уплаты. При определении суммы, подлежащей перечислению, предприятие-налогоплательщик должен уменьшить ее  на сумму произведенных расходов на цели государственного социального страхования, предусмотренных законодательством РФ, и, не позднее 15-го числа месяца, следующего за месяцем, в котором была начислена зарплата, отправить платежное поручение на оплату налога (страхового взноса)</w:t>
      </w:r>
      <w:r w:rsidR="00FF1663">
        <w:rPr>
          <w:sz w:val="28"/>
          <w:szCs w:val="28"/>
        </w:rPr>
        <w:t xml:space="preserve"> </w:t>
      </w:r>
      <w:r w:rsidR="00FF1663" w:rsidRPr="00FF1663">
        <w:rPr>
          <w:sz w:val="28"/>
          <w:szCs w:val="28"/>
        </w:rPr>
        <w:t>[</w:t>
      </w:r>
      <w:r w:rsidR="00FF1663">
        <w:rPr>
          <w:sz w:val="28"/>
          <w:szCs w:val="28"/>
        </w:rPr>
        <w:t>13,с.40</w:t>
      </w:r>
      <w:r w:rsidR="00FF1663" w:rsidRPr="00FF1663">
        <w:rPr>
          <w:sz w:val="28"/>
          <w:szCs w:val="28"/>
        </w:rPr>
        <w:t>]</w:t>
      </w:r>
      <w:r>
        <w:rPr>
          <w:sz w:val="28"/>
          <w:szCs w:val="28"/>
        </w:rPr>
        <w:t xml:space="preserve">.  </w:t>
      </w:r>
    </w:p>
    <w:p w:rsidR="002760D4" w:rsidRDefault="002760D4" w:rsidP="00521E0A">
      <w:pPr>
        <w:pStyle w:val="22"/>
        <w:widowControl w:val="0"/>
        <w:spacing w:after="0" w:line="360" w:lineRule="auto"/>
        <w:ind w:left="0" w:firstLine="720"/>
        <w:jc w:val="both"/>
        <w:rPr>
          <w:sz w:val="28"/>
          <w:szCs w:val="28"/>
        </w:rPr>
      </w:pPr>
      <w:r>
        <w:rPr>
          <w:sz w:val="28"/>
          <w:szCs w:val="28"/>
        </w:rPr>
        <w:t>В заключение аудита расчетов с ФСС РФ аудитор осуществляет проверку правильности составления бухгалтерских записей.  Как известно, бухгалтерский учет расчетов с ФСС РФ ведется на балансовом счете 69 «Расчеты по социальному страхованию и обеспечению», к которому открывается субсчет 69.1 – «Расчеты по социальному страхованию».</w:t>
      </w:r>
    </w:p>
    <w:p w:rsidR="002760D4" w:rsidRDefault="002760D4" w:rsidP="00521E0A">
      <w:pPr>
        <w:pStyle w:val="22"/>
        <w:widowControl w:val="0"/>
        <w:spacing w:after="0" w:line="360" w:lineRule="auto"/>
        <w:ind w:left="0" w:firstLine="720"/>
        <w:jc w:val="both"/>
        <w:rPr>
          <w:sz w:val="28"/>
          <w:szCs w:val="28"/>
        </w:rPr>
      </w:pPr>
      <w:r>
        <w:rPr>
          <w:sz w:val="28"/>
          <w:szCs w:val="28"/>
        </w:rPr>
        <w:t>По кредиту счета 69.1 должны отражаться суммы отчислений в ФСС РФ, а также поступление частичной стоимости путевок и суммы, полученные в случае превышения соответствующих расходов над отчислениями. При этом записи производятся в корреспонденции со:</w:t>
      </w:r>
    </w:p>
    <w:p w:rsidR="002760D4" w:rsidRDefault="002760D4" w:rsidP="00521E0A">
      <w:pPr>
        <w:pStyle w:val="22"/>
        <w:widowControl w:val="0"/>
        <w:spacing w:after="0" w:line="360" w:lineRule="auto"/>
        <w:ind w:left="0" w:firstLine="720"/>
        <w:jc w:val="both"/>
        <w:rPr>
          <w:sz w:val="28"/>
          <w:szCs w:val="28"/>
        </w:rPr>
      </w:pPr>
      <w:r>
        <w:rPr>
          <w:sz w:val="28"/>
          <w:szCs w:val="28"/>
        </w:rPr>
        <w:t xml:space="preserve"> счетами, на которых отражено начисление оплаты труда, - в части отчислений, производимых за счет организации (Дт 20, 23, 25, 26, 44 и др. Кт 69.1);</w:t>
      </w:r>
    </w:p>
    <w:p w:rsidR="002760D4" w:rsidRDefault="002760D4" w:rsidP="00521E0A">
      <w:pPr>
        <w:pStyle w:val="22"/>
        <w:widowControl w:val="0"/>
        <w:spacing w:after="0" w:line="360" w:lineRule="auto"/>
        <w:ind w:left="0" w:firstLine="720"/>
        <w:jc w:val="both"/>
        <w:rPr>
          <w:sz w:val="28"/>
          <w:szCs w:val="28"/>
        </w:rPr>
      </w:pPr>
      <w:r>
        <w:rPr>
          <w:sz w:val="28"/>
          <w:szCs w:val="28"/>
        </w:rPr>
        <w:t>счетом 70 «Расчеты с персоналом по оплате труда» - в части отчислений, производимых за счет работников предприятия (Дт 70 Кт 69.1);</w:t>
      </w:r>
    </w:p>
    <w:p w:rsidR="002760D4" w:rsidRDefault="002760D4" w:rsidP="00521E0A">
      <w:pPr>
        <w:pStyle w:val="22"/>
        <w:widowControl w:val="0"/>
        <w:spacing w:after="0" w:line="360" w:lineRule="auto"/>
        <w:ind w:left="0" w:firstLine="720"/>
        <w:jc w:val="both"/>
        <w:rPr>
          <w:sz w:val="28"/>
          <w:szCs w:val="28"/>
        </w:rPr>
      </w:pPr>
      <w:r>
        <w:rPr>
          <w:sz w:val="28"/>
          <w:szCs w:val="28"/>
        </w:rPr>
        <w:t>счетом 99 «Прибыли и убытки» - на сумму пеней за несвоевременный взнос платежей (Дт 99 Кт 69.1);</w:t>
      </w:r>
    </w:p>
    <w:p w:rsidR="002760D4" w:rsidRDefault="002760D4" w:rsidP="00521E0A">
      <w:pPr>
        <w:pStyle w:val="22"/>
        <w:widowControl w:val="0"/>
        <w:spacing w:after="0" w:line="360" w:lineRule="auto"/>
        <w:ind w:left="0" w:firstLine="720"/>
        <w:jc w:val="both"/>
        <w:rPr>
          <w:sz w:val="28"/>
          <w:szCs w:val="28"/>
        </w:rPr>
      </w:pPr>
      <w:r>
        <w:rPr>
          <w:sz w:val="28"/>
          <w:szCs w:val="28"/>
        </w:rPr>
        <w:t>счетом 51 «Расчетный счет» - на сумму, полученную в случаях превышения соответствующих расходов над платежами (Дт 51 Кт 69.1).</w:t>
      </w:r>
    </w:p>
    <w:p w:rsidR="002760D4" w:rsidRDefault="002760D4" w:rsidP="00521E0A">
      <w:pPr>
        <w:pStyle w:val="22"/>
        <w:widowControl w:val="0"/>
        <w:spacing w:after="0" w:line="360" w:lineRule="auto"/>
        <w:ind w:left="0" w:firstLine="720"/>
        <w:jc w:val="both"/>
        <w:rPr>
          <w:sz w:val="28"/>
          <w:szCs w:val="28"/>
        </w:rPr>
      </w:pPr>
      <w:r>
        <w:rPr>
          <w:sz w:val="28"/>
          <w:szCs w:val="28"/>
        </w:rPr>
        <w:t>По дебету счета 69.1 должны отражаться заключение перечисленные суммы платежей (Дт 69.1 Кт 51), а также суммы, выплачиваемые за счет платежей на социальное страхование (Дт 69.1 Кт 70).</w:t>
      </w:r>
    </w:p>
    <w:p w:rsidR="002760D4" w:rsidRDefault="002760D4" w:rsidP="00521E0A">
      <w:pPr>
        <w:pStyle w:val="22"/>
        <w:widowControl w:val="0"/>
        <w:spacing w:after="0" w:line="360" w:lineRule="auto"/>
        <w:ind w:left="0" w:firstLine="720"/>
        <w:jc w:val="both"/>
        <w:rPr>
          <w:sz w:val="28"/>
          <w:szCs w:val="28"/>
        </w:rPr>
      </w:pPr>
      <w:r>
        <w:rPr>
          <w:sz w:val="28"/>
          <w:szCs w:val="28"/>
        </w:rPr>
        <w:t>При аудите расчетов с ФОМС РФ аудиторам также следует проверить сроки, в течение которых данный налог должен быть перечислен, а именно: не позднее 15-го числа месяца, следующего за месяцем, в котором была начислена зарплата, его необходимо уплатить двумя платежными поручениями на счета ФФОМС РФ и ТФОМС РФ</w:t>
      </w:r>
      <w:r w:rsidR="00FF1663">
        <w:rPr>
          <w:sz w:val="28"/>
          <w:szCs w:val="28"/>
        </w:rPr>
        <w:t xml:space="preserve"> </w:t>
      </w:r>
      <w:r w:rsidR="00FF1663" w:rsidRPr="00FF1663">
        <w:rPr>
          <w:sz w:val="28"/>
          <w:szCs w:val="28"/>
        </w:rPr>
        <w:t>[</w:t>
      </w:r>
      <w:r w:rsidR="00FF1663">
        <w:rPr>
          <w:sz w:val="28"/>
          <w:szCs w:val="28"/>
        </w:rPr>
        <w:t>15,стр.40</w:t>
      </w:r>
      <w:r w:rsidR="00FF1663" w:rsidRPr="00FF1663">
        <w:rPr>
          <w:sz w:val="28"/>
          <w:szCs w:val="28"/>
        </w:rPr>
        <w:t>]</w:t>
      </w:r>
      <w:r>
        <w:rPr>
          <w:sz w:val="28"/>
          <w:szCs w:val="28"/>
        </w:rPr>
        <w:t xml:space="preserve">.  </w:t>
      </w:r>
    </w:p>
    <w:p w:rsidR="002760D4" w:rsidRDefault="00AE1FEF" w:rsidP="00521E0A">
      <w:pPr>
        <w:pStyle w:val="22"/>
        <w:widowControl w:val="0"/>
        <w:spacing w:after="0" w:line="360" w:lineRule="auto"/>
        <w:ind w:left="0" w:firstLine="720"/>
        <w:jc w:val="both"/>
        <w:rPr>
          <w:sz w:val="28"/>
          <w:szCs w:val="28"/>
        </w:rPr>
      </w:pPr>
      <w:r>
        <w:rPr>
          <w:sz w:val="28"/>
          <w:szCs w:val="28"/>
        </w:rPr>
        <w:t>В</w:t>
      </w:r>
      <w:r w:rsidR="002760D4">
        <w:rPr>
          <w:sz w:val="28"/>
          <w:szCs w:val="28"/>
        </w:rPr>
        <w:t xml:space="preserve"> заключение аудитор проверяет правильность составления бухгалтерских записей.  Бухгалтерский учет расчетов с ФСС РФ ведется на балансовом счете 69 «Расчеты по социальному страхованию и обеспечению», к которому открывается субсчет 69.3 – «Расчеты по обязательному медицинскому страхованию». Кроме этого, на предприятии могут вестись счета 69.3.1 «Расчеты по обязательному медицинскому страхованию с ФФОМС РФ» и 69.3.2 «Расчеты по обязательному медицинскому страхованию с ТФОМС РФ».</w:t>
      </w:r>
    </w:p>
    <w:p w:rsidR="002760D4" w:rsidRDefault="002760D4" w:rsidP="00521E0A">
      <w:pPr>
        <w:pStyle w:val="22"/>
        <w:widowControl w:val="0"/>
        <w:spacing w:after="0" w:line="360" w:lineRule="auto"/>
        <w:ind w:left="0" w:firstLine="720"/>
        <w:jc w:val="both"/>
        <w:rPr>
          <w:sz w:val="28"/>
          <w:szCs w:val="28"/>
        </w:rPr>
      </w:pPr>
      <w:r>
        <w:rPr>
          <w:sz w:val="28"/>
          <w:szCs w:val="28"/>
        </w:rPr>
        <w:t>По кредиту счета 69.3 должны отражаться суммы отчислений в ФОМС РФ, а также суммы, полученные в случае превышения соответствующих расходов над отчислениями. При этом записи производятся в корреспонденции со:</w:t>
      </w:r>
    </w:p>
    <w:p w:rsidR="002760D4" w:rsidRDefault="002760D4" w:rsidP="00521E0A">
      <w:pPr>
        <w:pStyle w:val="22"/>
        <w:widowControl w:val="0"/>
        <w:spacing w:after="0" w:line="360" w:lineRule="auto"/>
        <w:ind w:left="0" w:firstLine="720"/>
        <w:jc w:val="both"/>
        <w:rPr>
          <w:sz w:val="28"/>
          <w:szCs w:val="28"/>
        </w:rPr>
      </w:pPr>
      <w:r>
        <w:rPr>
          <w:sz w:val="28"/>
          <w:szCs w:val="28"/>
        </w:rPr>
        <w:t xml:space="preserve"> счетами, на которых отражено начисление оплаты труда, - в части отчислений, производимых за счет организации (Дт 20, 23, 25, 26, 44 и др. Кт 69.3);</w:t>
      </w:r>
    </w:p>
    <w:p w:rsidR="002760D4" w:rsidRDefault="002760D4" w:rsidP="00521E0A">
      <w:pPr>
        <w:pStyle w:val="22"/>
        <w:widowControl w:val="0"/>
        <w:spacing w:after="0" w:line="360" w:lineRule="auto"/>
        <w:ind w:left="0" w:firstLine="720"/>
        <w:jc w:val="both"/>
        <w:rPr>
          <w:sz w:val="28"/>
          <w:szCs w:val="28"/>
        </w:rPr>
      </w:pPr>
      <w:r>
        <w:rPr>
          <w:sz w:val="28"/>
          <w:szCs w:val="28"/>
        </w:rPr>
        <w:t>счетом 70 «Расчеты с персоналом по оплате труда» -- в части отчислений, производимых за счет работников предприятия (Дт 70 Кт 69.3);</w:t>
      </w:r>
    </w:p>
    <w:p w:rsidR="002760D4" w:rsidRDefault="002760D4" w:rsidP="00521E0A">
      <w:pPr>
        <w:pStyle w:val="22"/>
        <w:widowControl w:val="0"/>
        <w:spacing w:after="0" w:line="360" w:lineRule="auto"/>
        <w:ind w:left="0" w:firstLine="720"/>
        <w:jc w:val="both"/>
        <w:rPr>
          <w:sz w:val="28"/>
          <w:szCs w:val="28"/>
        </w:rPr>
      </w:pPr>
      <w:r>
        <w:rPr>
          <w:sz w:val="28"/>
          <w:szCs w:val="28"/>
        </w:rPr>
        <w:t>счетом 99 «Прибыли и убытки» -- на сумму пеней за несвоевременный взнос платежей (Дт 99 Кт 69.3);</w:t>
      </w:r>
    </w:p>
    <w:p w:rsidR="002760D4" w:rsidRDefault="002760D4" w:rsidP="00521E0A">
      <w:pPr>
        <w:pStyle w:val="22"/>
        <w:widowControl w:val="0"/>
        <w:spacing w:after="0" w:line="360" w:lineRule="auto"/>
        <w:ind w:left="0" w:firstLine="720"/>
        <w:jc w:val="both"/>
        <w:rPr>
          <w:sz w:val="28"/>
          <w:szCs w:val="28"/>
        </w:rPr>
      </w:pPr>
      <w:r>
        <w:rPr>
          <w:sz w:val="28"/>
          <w:szCs w:val="28"/>
        </w:rPr>
        <w:t>счетом 51 «Расчетный счет» - на сумму, полученную в случаях превышения соответствующих расходов над платежами (Дт 51 Кт 69.3).</w:t>
      </w:r>
    </w:p>
    <w:p w:rsidR="002760D4" w:rsidRDefault="002760D4" w:rsidP="00521E0A">
      <w:pPr>
        <w:pStyle w:val="22"/>
        <w:widowControl w:val="0"/>
        <w:spacing w:after="0" w:line="360" w:lineRule="auto"/>
        <w:ind w:left="0" w:firstLine="720"/>
        <w:jc w:val="both"/>
        <w:rPr>
          <w:sz w:val="28"/>
          <w:szCs w:val="28"/>
        </w:rPr>
      </w:pPr>
      <w:r>
        <w:rPr>
          <w:sz w:val="28"/>
          <w:szCs w:val="28"/>
        </w:rPr>
        <w:t>По дебету счета 69.3 должны отражаться перечисленные суммы платежей (Дт 69.3 Кт 51).</w:t>
      </w:r>
    </w:p>
    <w:p w:rsidR="007D3343" w:rsidRDefault="007F32C7" w:rsidP="00521E0A">
      <w:pPr>
        <w:pStyle w:val="22"/>
        <w:widowControl w:val="0"/>
        <w:spacing w:line="312" w:lineRule="auto"/>
        <w:ind w:left="0" w:firstLine="720"/>
        <w:jc w:val="both"/>
        <w:rPr>
          <w:sz w:val="28"/>
          <w:szCs w:val="28"/>
        </w:rPr>
      </w:pPr>
      <w:r>
        <w:rPr>
          <w:sz w:val="28"/>
          <w:szCs w:val="28"/>
        </w:rPr>
        <w:t>В 2009 году произошли изменения, коснувшиеся зарплатных налогов ЕСН и НДФЛ.</w:t>
      </w:r>
    </w:p>
    <w:p w:rsidR="00DD7D20" w:rsidRPr="00DD7D20" w:rsidRDefault="00DD7D20" w:rsidP="00521E0A">
      <w:pPr>
        <w:widowControl w:val="0"/>
        <w:autoSpaceDE w:val="0"/>
        <w:autoSpaceDN w:val="0"/>
        <w:adjustRightInd w:val="0"/>
        <w:spacing w:line="360" w:lineRule="auto"/>
        <w:ind w:firstLine="709"/>
        <w:jc w:val="both"/>
        <w:rPr>
          <w:rFonts w:ascii="Times New Roman CYR" w:hAnsi="Times New Roman CYR" w:cs="Times New Roman CYR"/>
          <w:bCs/>
          <w:color w:val="000000"/>
          <w:sz w:val="28"/>
          <w:szCs w:val="28"/>
        </w:rPr>
      </w:pPr>
      <w:r w:rsidRPr="00DD7D20">
        <w:rPr>
          <w:rFonts w:ascii="Times New Roman CYR" w:hAnsi="Times New Roman CYR" w:cs="Times New Roman CYR"/>
          <w:bCs/>
          <w:color w:val="000000"/>
          <w:sz w:val="28"/>
          <w:szCs w:val="28"/>
        </w:rPr>
        <w:t>Регрессивная шкала ЕСН будет отменена. Для работодателей база для начисления страховых взносов на каждого работника устанавливается в сумме, не превышающей 415 тыс. рублей нарастающим итогом с начала расчетного периода. При этом сумма будет подлежать ежегодной индексации с учетом роста средней зарплаты по стране.</w:t>
      </w:r>
    </w:p>
    <w:p w:rsidR="00DD7D20" w:rsidRPr="00DD7D20" w:rsidRDefault="00DD7D20" w:rsidP="00521E0A">
      <w:pPr>
        <w:widowControl w:val="0"/>
        <w:autoSpaceDE w:val="0"/>
        <w:autoSpaceDN w:val="0"/>
        <w:adjustRightInd w:val="0"/>
        <w:spacing w:line="360" w:lineRule="auto"/>
        <w:ind w:firstLine="709"/>
        <w:jc w:val="both"/>
        <w:rPr>
          <w:rFonts w:ascii="Times New Roman CYR" w:hAnsi="Times New Roman CYR" w:cs="Times New Roman CYR"/>
          <w:bCs/>
          <w:color w:val="000000"/>
          <w:sz w:val="28"/>
          <w:szCs w:val="28"/>
        </w:rPr>
      </w:pPr>
      <w:r w:rsidRPr="00DD7D20">
        <w:rPr>
          <w:rFonts w:ascii="Times New Roman CYR" w:hAnsi="Times New Roman CYR" w:cs="Times New Roman CYR"/>
          <w:bCs/>
          <w:color w:val="000000"/>
          <w:sz w:val="28"/>
          <w:szCs w:val="28"/>
        </w:rPr>
        <w:t>В отношении тарифов Закон № 212-ФЗ устанавливает переходные положения. В 2010 году общая величина тарифа страховых взносов будет равна максимальной ставке ЕСН - 26 процентов (ст. 57 Закона № 212-ФЗ), в том числе:</w:t>
      </w:r>
    </w:p>
    <w:p w:rsidR="00DD7D20" w:rsidRPr="00DD7D20" w:rsidRDefault="00DD7D20" w:rsidP="00521E0A">
      <w:pPr>
        <w:widowControl w:val="0"/>
        <w:autoSpaceDE w:val="0"/>
        <w:autoSpaceDN w:val="0"/>
        <w:adjustRightInd w:val="0"/>
        <w:spacing w:line="360" w:lineRule="auto"/>
        <w:ind w:firstLine="709"/>
        <w:jc w:val="both"/>
        <w:rPr>
          <w:rFonts w:ascii="Times New Roman CYR" w:hAnsi="Times New Roman CYR" w:cs="Times New Roman CYR"/>
          <w:bCs/>
          <w:color w:val="000000"/>
          <w:sz w:val="28"/>
          <w:szCs w:val="28"/>
        </w:rPr>
      </w:pPr>
      <w:r w:rsidRPr="00DD7D20">
        <w:rPr>
          <w:rFonts w:ascii="Times New Roman CYR" w:hAnsi="Times New Roman CYR" w:cs="Times New Roman CYR"/>
          <w:bCs/>
          <w:color w:val="000000"/>
          <w:sz w:val="28"/>
          <w:szCs w:val="28"/>
        </w:rPr>
        <w:t xml:space="preserve"> в ПФР – 20%;</w:t>
      </w:r>
    </w:p>
    <w:p w:rsidR="00DD7D20" w:rsidRPr="00DD7D20" w:rsidRDefault="00DD7D20" w:rsidP="00521E0A">
      <w:pPr>
        <w:widowControl w:val="0"/>
        <w:autoSpaceDE w:val="0"/>
        <w:autoSpaceDN w:val="0"/>
        <w:adjustRightInd w:val="0"/>
        <w:spacing w:line="360" w:lineRule="auto"/>
        <w:ind w:firstLine="709"/>
        <w:jc w:val="both"/>
        <w:rPr>
          <w:rFonts w:ascii="Times New Roman CYR" w:hAnsi="Times New Roman CYR" w:cs="Times New Roman CYR"/>
          <w:bCs/>
          <w:color w:val="000000"/>
          <w:sz w:val="28"/>
          <w:szCs w:val="28"/>
        </w:rPr>
      </w:pPr>
      <w:r w:rsidRPr="00DD7D20">
        <w:rPr>
          <w:rFonts w:ascii="Times New Roman CYR" w:hAnsi="Times New Roman CYR" w:cs="Times New Roman CYR"/>
          <w:bCs/>
          <w:color w:val="000000"/>
          <w:sz w:val="28"/>
          <w:szCs w:val="28"/>
        </w:rPr>
        <w:t>в ФСС России - 2,9%;</w:t>
      </w:r>
    </w:p>
    <w:p w:rsidR="00DD7D20" w:rsidRPr="00DD7D20" w:rsidRDefault="00DD7D20" w:rsidP="00521E0A">
      <w:pPr>
        <w:widowControl w:val="0"/>
        <w:autoSpaceDE w:val="0"/>
        <w:autoSpaceDN w:val="0"/>
        <w:adjustRightInd w:val="0"/>
        <w:spacing w:line="360" w:lineRule="auto"/>
        <w:ind w:firstLine="709"/>
        <w:jc w:val="both"/>
        <w:rPr>
          <w:rFonts w:ascii="Times New Roman CYR" w:hAnsi="Times New Roman CYR" w:cs="Times New Roman CYR"/>
          <w:bCs/>
          <w:color w:val="000000"/>
          <w:sz w:val="28"/>
          <w:szCs w:val="28"/>
        </w:rPr>
      </w:pPr>
      <w:r w:rsidRPr="00DD7D20">
        <w:rPr>
          <w:rFonts w:ascii="Times New Roman CYR" w:hAnsi="Times New Roman CYR" w:cs="Times New Roman CYR"/>
          <w:bCs/>
          <w:color w:val="000000"/>
          <w:sz w:val="28"/>
          <w:szCs w:val="28"/>
        </w:rPr>
        <w:t>в ФФОМС - 1,1%;</w:t>
      </w:r>
    </w:p>
    <w:p w:rsidR="00DD7D20" w:rsidRPr="00DD7D20" w:rsidRDefault="00DD7D20" w:rsidP="00521E0A">
      <w:pPr>
        <w:widowControl w:val="0"/>
        <w:autoSpaceDE w:val="0"/>
        <w:autoSpaceDN w:val="0"/>
        <w:adjustRightInd w:val="0"/>
        <w:spacing w:line="360" w:lineRule="auto"/>
        <w:ind w:firstLine="709"/>
        <w:jc w:val="both"/>
        <w:rPr>
          <w:rFonts w:ascii="Times New Roman CYR" w:hAnsi="Times New Roman CYR" w:cs="Times New Roman CYR"/>
          <w:bCs/>
          <w:color w:val="000000"/>
          <w:sz w:val="28"/>
          <w:szCs w:val="28"/>
        </w:rPr>
      </w:pPr>
      <w:r w:rsidRPr="00DD7D20">
        <w:rPr>
          <w:rFonts w:ascii="Times New Roman CYR" w:hAnsi="Times New Roman CYR" w:cs="Times New Roman CYR"/>
          <w:bCs/>
          <w:color w:val="000000"/>
          <w:sz w:val="28"/>
          <w:szCs w:val="28"/>
        </w:rPr>
        <w:t>в ТФОМС – 2%.</w:t>
      </w:r>
    </w:p>
    <w:p w:rsidR="00DD7D20" w:rsidRPr="00DD7D20" w:rsidRDefault="00DD7D20" w:rsidP="00521E0A">
      <w:pPr>
        <w:widowControl w:val="0"/>
        <w:autoSpaceDE w:val="0"/>
        <w:autoSpaceDN w:val="0"/>
        <w:adjustRightInd w:val="0"/>
        <w:spacing w:line="360" w:lineRule="auto"/>
        <w:ind w:firstLine="709"/>
        <w:jc w:val="both"/>
        <w:rPr>
          <w:rFonts w:ascii="Times New Roman CYR" w:hAnsi="Times New Roman CYR" w:cs="Times New Roman CYR"/>
          <w:bCs/>
          <w:color w:val="000000"/>
          <w:sz w:val="28"/>
          <w:szCs w:val="28"/>
        </w:rPr>
      </w:pPr>
      <w:r w:rsidRPr="00DD7D20">
        <w:rPr>
          <w:rFonts w:ascii="Times New Roman CYR" w:hAnsi="Times New Roman CYR" w:cs="Times New Roman CYR"/>
          <w:bCs/>
          <w:color w:val="000000"/>
          <w:sz w:val="28"/>
          <w:szCs w:val="28"/>
        </w:rPr>
        <w:t>А вот с 1 января 2011 года размер тарифов увеличится. В ПФР нужно будет перечислять взносы в размере 26 процентов, в ФСС России - 2,9 процента, в ФФОМС - 2,1 процента, в ТФОМС - 3 процента (ст. 12 Закона № 212-ФЗ). Таким образом, компаниям придется платить страховые взносы в размере 34 %.</w:t>
      </w:r>
    </w:p>
    <w:p w:rsidR="00DE7F91" w:rsidRPr="00DE7F91" w:rsidRDefault="00DE7F91" w:rsidP="00521E0A">
      <w:pPr>
        <w:widowControl w:val="0"/>
        <w:autoSpaceDE w:val="0"/>
        <w:autoSpaceDN w:val="0"/>
        <w:adjustRightInd w:val="0"/>
        <w:spacing w:line="360" w:lineRule="auto"/>
        <w:ind w:firstLine="709"/>
        <w:jc w:val="both"/>
        <w:rPr>
          <w:bCs/>
          <w:color w:val="000000"/>
          <w:sz w:val="28"/>
          <w:szCs w:val="28"/>
        </w:rPr>
      </w:pPr>
      <w:r w:rsidRPr="00DE7F91">
        <w:rPr>
          <w:bCs/>
          <w:color w:val="000000"/>
          <w:sz w:val="28"/>
          <w:szCs w:val="28"/>
        </w:rPr>
        <w:t>В переходный период с 2011 года по 2014 год предусмотрены льготные тарифы для отдельных категорий плательщиков - для сельхозпроизводителей, и плательщиков ЕСХН, для организаций народных художественных промыслов и семейных (родовых) общин малочисленных народов Севера, занимающихся традиционными отраслями хозяйствования, для резидентов технико-внедренческих особых экономических зон и для организаций, использующих труд инвалидов (ст. 58 Закона № 212-ФЗ). Переход их к общему страховому тарифу в 34 % будет постепенным и завершится в конце 2014 года:</w:t>
      </w:r>
    </w:p>
    <w:p w:rsidR="009D03B9" w:rsidRDefault="009D03B9" w:rsidP="00521E0A">
      <w:pPr>
        <w:widowControl w:val="0"/>
        <w:spacing w:line="360" w:lineRule="auto"/>
        <w:jc w:val="center"/>
        <w:rPr>
          <w:b/>
          <w:sz w:val="28"/>
          <w:szCs w:val="28"/>
        </w:rPr>
      </w:pPr>
    </w:p>
    <w:p w:rsidR="00521E0A" w:rsidRDefault="00521E0A" w:rsidP="00521E0A">
      <w:pPr>
        <w:widowControl w:val="0"/>
        <w:spacing w:line="360" w:lineRule="auto"/>
        <w:jc w:val="center"/>
        <w:outlineLvl w:val="1"/>
        <w:rPr>
          <w:b/>
          <w:sz w:val="28"/>
          <w:szCs w:val="28"/>
        </w:rPr>
      </w:pPr>
    </w:p>
    <w:p w:rsidR="00521E0A" w:rsidRDefault="00521E0A" w:rsidP="00521E0A">
      <w:pPr>
        <w:widowControl w:val="0"/>
        <w:spacing w:line="360" w:lineRule="auto"/>
        <w:jc w:val="center"/>
        <w:outlineLvl w:val="1"/>
        <w:rPr>
          <w:b/>
          <w:sz w:val="28"/>
          <w:szCs w:val="28"/>
        </w:rPr>
      </w:pPr>
    </w:p>
    <w:p w:rsidR="009D03B9" w:rsidRPr="005C54C9" w:rsidRDefault="00521E0A" w:rsidP="00521E0A">
      <w:pPr>
        <w:widowControl w:val="0"/>
        <w:spacing w:line="360" w:lineRule="auto"/>
        <w:jc w:val="center"/>
        <w:outlineLvl w:val="1"/>
        <w:rPr>
          <w:b/>
          <w:sz w:val="28"/>
          <w:szCs w:val="28"/>
        </w:rPr>
      </w:pPr>
      <w:bookmarkStart w:id="4" w:name="_Toc256101454"/>
      <w:r w:rsidRPr="00521E0A">
        <w:rPr>
          <w:b/>
          <w:sz w:val="28"/>
          <w:szCs w:val="28"/>
        </w:rPr>
        <w:t>1</w:t>
      </w:r>
      <w:r w:rsidR="009D03B9" w:rsidRPr="005C54C9">
        <w:rPr>
          <w:b/>
          <w:sz w:val="28"/>
          <w:szCs w:val="28"/>
        </w:rPr>
        <w:t>.</w:t>
      </w:r>
      <w:r w:rsidR="009D03B9">
        <w:rPr>
          <w:b/>
          <w:sz w:val="28"/>
          <w:szCs w:val="28"/>
        </w:rPr>
        <w:t>3</w:t>
      </w:r>
      <w:r w:rsidR="009D03B9" w:rsidRPr="005C54C9">
        <w:rPr>
          <w:b/>
          <w:sz w:val="28"/>
          <w:szCs w:val="28"/>
        </w:rPr>
        <w:t xml:space="preserve">. </w:t>
      </w:r>
      <w:r w:rsidR="009D03B9">
        <w:rPr>
          <w:b/>
          <w:sz w:val="28"/>
          <w:szCs w:val="28"/>
        </w:rPr>
        <w:t>Аудит учета расчетов с бюджетом по н</w:t>
      </w:r>
      <w:r w:rsidR="009D03B9" w:rsidRPr="005C54C9">
        <w:rPr>
          <w:b/>
          <w:sz w:val="28"/>
          <w:szCs w:val="28"/>
        </w:rPr>
        <w:t>алог</w:t>
      </w:r>
      <w:r w:rsidR="009D03B9">
        <w:rPr>
          <w:b/>
          <w:sz w:val="28"/>
          <w:szCs w:val="28"/>
        </w:rPr>
        <w:t>у</w:t>
      </w:r>
      <w:r w:rsidR="009D03B9" w:rsidRPr="005C54C9">
        <w:rPr>
          <w:b/>
          <w:sz w:val="28"/>
          <w:szCs w:val="28"/>
        </w:rPr>
        <w:t xml:space="preserve"> на доходы физических лиц</w:t>
      </w:r>
      <w:bookmarkEnd w:id="4"/>
    </w:p>
    <w:p w:rsidR="009D03B9" w:rsidRPr="00521E0A" w:rsidRDefault="009D03B9" w:rsidP="00521E0A">
      <w:pPr>
        <w:widowControl w:val="0"/>
        <w:spacing w:line="360" w:lineRule="auto"/>
        <w:rPr>
          <w:sz w:val="16"/>
          <w:szCs w:val="16"/>
        </w:rPr>
      </w:pPr>
    </w:p>
    <w:p w:rsidR="009D03B9" w:rsidRPr="00E03310" w:rsidRDefault="009D03B9" w:rsidP="00521E0A">
      <w:pPr>
        <w:pStyle w:val="31"/>
        <w:widowControl w:val="0"/>
        <w:spacing w:after="0" w:line="360" w:lineRule="auto"/>
        <w:ind w:left="0" w:firstLine="709"/>
        <w:jc w:val="both"/>
        <w:rPr>
          <w:sz w:val="28"/>
          <w:szCs w:val="28"/>
        </w:rPr>
      </w:pPr>
      <w:r w:rsidRPr="00E03310">
        <w:rPr>
          <w:sz w:val="28"/>
          <w:szCs w:val="28"/>
        </w:rPr>
        <w:t xml:space="preserve">Одним из основных видов налога  при налогообложении заработной платы, которому при налоговой аудиторской проверке уделяется  внимание, является налог на доходы физических лиц. С 01.01.2001г. в силу вступила глава 23 «Налог на доходы физических лиц» части </w:t>
      </w:r>
      <w:r w:rsidRPr="00E03310">
        <w:rPr>
          <w:sz w:val="28"/>
          <w:szCs w:val="28"/>
          <w:lang w:val="en-US"/>
        </w:rPr>
        <w:t>II</w:t>
      </w:r>
      <w:r w:rsidRPr="00E03310">
        <w:rPr>
          <w:sz w:val="28"/>
          <w:szCs w:val="28"/>
        </w:rPr>
        <w:t xml:space="preserve"> Налогового кодекса РФ. </w:t>
      </w:r>
    </w:p>
    <w:p w:rsidR="009D03B9" w:rsidRPr="00E03310" w:rsidRDefault="009D03B9" w:rsidP="00521E0A">
      <w:pPr>
        <w:widowControl w:val="0"/>
        <w:spacing w:line="360" w:lineRule="auto"/>
        <w:ind w:firstLine="709"/>
        <w:jc w:val="both"/>
        <w:rPr>
          <w:sz w:val="28"/>
          <w:szCs w:val="28"/>
        </w:rPr>
      </w:pPr>
      <w:r w:rsidRPr="00E03310">
        <w:rPr>
          <w:sz w:val="28"/>
          <w:szCs w:val="28"/>
        </w:rPr>
        <w:t>Приступая к проверке правильности удержания налога на доходы физических лиц, аудитору сначала необходимо выявить суммы, которые подлежат обложению данным налогом. Согласно ст.210 НК РФ  при определении налоговой базы учитываются большинство доходов налогоплательщика выплачиваемых организацией работникам в течение календарного года.</w:t>
      </w:r>
    </w:p>
    <w:p w:rsidR="009D03B9" w:rsidRPr="00E03310" w:rsidRDefault="009D03B9" w:rsidP="00521E0A">
      <w:pPr>
        <w:widowControl w:val="0"/>
        <w:spacing w:line="360" w:lineRule="auto"/>
        <w:ind w:firstLine="709"/>
        <w:jc w:val="both"/>
        <w:rPr>
          <w:sz w:val="28"/>
          <w:szCs w:val="28"/>
        </w:rPr>
      </w:pPr>
      <w:r w:rsidRPr="00E03310">
        <w:rPr>
          <w:sz w:val="28"/>
          <w:szCs w:val="28"/>
        </w:rPr>
        <w:t>Выплачивая работникам доходы, организация обязана удержать налог на доходы и перечислить сумму налога в бюджет. В данном случае организация выступает в роли налогового агента. После проверки исчисления налоговой базы аудитор проверяет правильность применения тех или иных налоговых ставок.</w:t>
      </w:r>
    </w:p>
    <w:p w:rsidR="009D03B9" w:rsidRPr="00E03310" w:rsidRDefault="009D03B9" w:rsidP="00521E0A">
      <w:pPr>
        <w:widowControl w:val="0"/>
        <w:spacing w:line="360" w:lineRule="auto"/>
        <w:ind w:firstLine="709"/>
        <w:jc w:val="both"/>
        <w:rPr>
          <w:sz w:val="28"/>
          <w:szCs w:val="28"/>
        </w:rPr>
      </w:pPr>
      <w:r w:rsidRPr="00E03310">
        <w:rPr>
          <w:sz w:val="28"/>
          <w:szCs w:val="28"/>
        </w:rPr>
        <w:t>Налог исчисляется по ставке 13%. Для некоторых доходов установлены специальные налоговые ставки. По этим ставкам облагаются доходы, полученные:</w:t>
      </w:r>
    </w:p>
    <w:p w:rsidR="009D03B9" w:rsidRPr="00E03310" w:rsidRDefault="009D03B9" w:rsidP="00271FE7">
      <w:pPr>
        <w:widowControl w:val="0"/>
        <w:numPr>
          <w:ilvl w:val="0"/>
          <w:numId w:val="32"/>
        </w:numPr>
        <w:spacing w:line="360" w:lineRule="auto"/>
        <w:jc w:val="both"/>
        <w:rPr>
          <w:sz w:val="28"/>
          <w:szCs w:val="28"/>
        </w:rPr>
      </w:pPr>
      <w:r w:rsidRPr="00E03310">
        <w:rPr>
          <w:sz w:val="28"/>
          <w:szCs w:val="28"/>
        </w:rPr>
        <w:t>в виде дивидендов (налог удерживается по ставке 9%);</w:t>
      </w:r>
    </w:p>
    <w:p w:rsidR="009D03B9" w:rsidRPr="00E03310" w:rsidRDefault="009D03B9" w:rsidP="00271FE7">
      <w:pPr>
        <w:widowControl w:val="0"/>
        <w:numPr>
          <w:ilvl w:val="0"/>
          <w:numId w:val="32"/>
        </w:numPr>
        <w:spacing w:line="360" w:lineRule="auto"/>
        <w:jc w:val="both"/>
        <w:rPr>
          <w:sz w:val="28"/>
          <w:szCs w:val="28"/>
        </w:rPr>
      </w:pPr>
      <w:r w:rsidRPr="00E03310">
        <w:rPr>
          <w:sz w:val="28"/>
          <w:szCs w:val="28"/>
        </w:rPr>
        <w:t>в виде материальной выгоды, которая возникает при получении работником от организации займа или ссуды, кроме займов на строительство или покупку жилья на территории России (налог удерживается по ставке 35%);</w:t>
      </w:r>
    </w:p>
    <w:p w:rsidR="009D03B9" w:rsidRPr="00E03310" w:rsidRDefault="009D03B9" w:rsidP="00271FE7">
      <w:pPr>
        <w:widowControl w:val="0"/>
        <w:numPr>
          <w:ilvl w:val="0"/>
          <w:numId w:val="32"/>
        </w:numPr>
        <w:spacing w:line="360" w:lineRule="auto"/>
        <w:jc w:val="both"/>
        <w:rPr>
          <w:sz w:val="28"/>
          <w:szCs w:val="28"/>
        </w:rPr>
      </w:pPr>
      <w:r w:rsidRPr="00E03310">
        <w:rPr>
          <w:sz w:val="28"/>
          <w:szCs w:val="28"/>
        </w:rPr>
        <w:t>от участия в конкурсах, играх и других мероприятиях, проводимых при рекламе товаров (налог удерживается по ставке 35%);</w:t>
      </w:r>
    </w:p>
    <w:p w:rsidR="009D03B9" w:rsidRPr="00E03310" w:rsidRDefault="009D03B9" w:rsidP="00271FE7">
      <w:pPr>
        <w:widowControl w:val="0"/>
        <w:numPr>
          <w:ilvl w:val="0"/>
          <w:numId w:val="32"/>
        </w:numPr>
        <w:spacing w:line="360" w:lineRule="auto"/>
        <w:jc w:val="both"/>
        <w:rPr>
          <w:sz w:val="28"/>
          <w:szCs w:val="28"/>
        </w:rPr>
      </w:pPr>
      <w:r w:rsidRPr="00E03310">
        <w:rPr>
          <w:sz w:val="28"/>
          <w:szCs w:val="28"/>
        </w:rPr>
        <w:t>работниками организации, которые не являются налоговыми резидентами Российской Федерации (с доходов таких лиц налог удерживается по ставке 30%). При этом налоговыми резидентами не являются физические лица, которые находятся на территории России менее 183 дней в календарном году.</w:t>
      </w:r>
    </w:p>
    <w:p w:rsidR="009D03B9" w:rsidRPr="00E03310" w:rsidRDefault="009D03B9" w:rsidP="00521E0A">
      <w:pPr>
        <w:widowControl w:val="0"/>
        <w:spacing w:line="360" w:lineRule="auto"/>
        <w:ind w:firstLine="709"/>
        <w:jc w:val="both"/>
        <w:rPr>
          <w:sz w:val="28"/>
          <w:szCs w:val="28"/>
        </w:rPr>
      </w:pPr>
      <w:r w:rsidRPr="00E03310">
        <w:rPr>
          <w:sz w:val="28"/>
          <w:szCs w:val="28"/>
        </w:rPr>
        <w:t>Налогом облагается общая сумма дохода, которую работник получил от организации в календарном месяце, уменьшенная на сумму доходов, не облагаемых налогом, и на сумму налоговых вычетов.</w:t>
      </w:r>
    </w:p>
    <w:p w:rsidR="009D03B9" w:rsidRPr="00E03310" w:rsidRDefault="009D03B9" w:rsidP="00521E0A">
      <w:pPr>
        <w:widowControl w:val="0"/>
        <w:spacing w:line="360" w:lineRule="auto"/>
        <w:ind w:firstLine="709"/>
        <w:jc w:val="both"/>
        <w:rPr>
          <w:sz w:val="28"/>
          <w:szCs w:val="28"/>
        </w:rPr>
      </w:pPr>
      <w:r w:rsidRPr="00E03310">
        <w:rPr>
          <w:sz w:val="28"/>
          <w:szCs w:val="28"/>
        </w:rPr>
        <w:t>Исчерпывающий перечень доходов, выплачиваемых работникам, которые не облагаются налогом, приведен в статье 217 второй части НК РФ.</w:t>
      </w:r>
    </w:p>
    <w:p w:rsidR="009D03B9" w:rsidRPr="00E03310" w:rsidRDefault="009D03B9" w:rsidP="00521E0A">
      <w:pPr>
        <w:widowControl w:val="0"/>
        <w:spacing w:line="360" w:lineRule="auto"/>
        <w:ind w:firstLine="709"/>
        <w:jc w:val="both"/>
        <w:rPr>
          <w:sz w:val="28"/>
          <w:szCs w:val="28"/>
        </w:rPr>
      </w:pPr>
      <w:r w:rsidRPr="00E03310">
        <w:rPr>
          <w:sz w:val="28"/>
          <w:szCs w:val="28"/>
        </w:rPr>
        <w:t>При исчислении налога аудитору  необходимо обратить внимание на правильность определения суммы доходов, облагаемых налогом по специальным налоговым ставкам (9%, 30% и 35%);</w:t>
      </w:r>
    </w:p>
    <w:p w:rsidR="009D03B9" w:rsidRPr="00E03310" w:rsidRDefault="009D03B9" w:rsidP="00521E0A">
      <w:pPr>
        <w:widowControl w:val="0"/>
        <w:spacing w:line="360" w:lineRule="auto"/>
        <w:ind w:firstLine="709"/>
        <w:jc w:val="both"/>
        <w:rPr>
          <w:sz w:val="28"/>
          <w:szCs w:val="28"/>
        </w:rPr>
      </w:pPr>
      <w:r w:rsidRPr="00E03310">
        <w:rPr>
          <w:sz w:val="28"/>
          <w:szCs w:val="28"/>
        </w:rPr>
        <w:t>определить сумму доходов, облагаемых по обычной ставке (13%).</w:t>
      </w:r>
    </w:p>
    <w:p w:rsidR="009D03B9" w:rsidRPr="00E03310" w:rsidRDefault="009D03B9" w:rsidP="00521E0A">
      <w:pPr>
        <w:widowControl w:val="0"/>
        <w:spacing w:line="360" w:lineRule="auto"/>
        <w:ind w:firstLine="709"/>
        <w:jc w:val="both"/>
        <w:rPr>
          <w:sz w:val="28"/>
          <w:szCs w:val="28"/>
        </w:rPr>
      </w:pPr>
      <w:r w:rsidRPr="00E03310">
        <w:rPr>
          <w:sz w:val="28"/>
          <w:szCs w:val="28"/>
        </w:rPr>
        <w:t>Налог должен быть перечислен в бюджет не позднее того дня, в котором были получены наличные денежные средства на выплату дохода или сумма дохода была перечислена на банковский счет работника.</w:t>
      </w:r>
    </w:p>
    <w:p w:rsidR="009D03B9" w:rsidRPr="00E03310" w:rsidRDefault="009D03B9" w:rsidP="00521E0A">
      <w:pPr>
        <w:widowControl w:val="0"/>
        <w:spacing w:line="360" w:lineRule="auto"/>
        <w:ind w:firstLine="709"/>
        <w:jc w:val="both"/>
        <w:rPr>
          <w:sz w:val="28"/>
          <w:szCs w:val="28"/>
        </w:rPr>
      </w:pPr>
      <w:r w:rsidRPr="00E03310">
        <w:rPr>
          <w:sz w:val="28"/>
          <w:szCs w:val="28"/>
        </w:rPr>
        <w:t>Если доход выплачивается в натуральной форме или получен работником в виде материальной выгоды, налог перечисляется в бюджет не позднее того дня, который следует за днем фактического удержания налога.</w:t>
      </w:r>
    </w:p>
    <w:p w:rsidR="009D03B9" w:rsidRPr="00E03310" w:rsidRDefault="009D03B9" w:rsidP="00521E0A">
      <w:pPr>
        <w:widowControl w:val="0"/>
        <w:spacing w:line="360" w:lineRule="auto"/>
        <w:ind w:firstLine="709"/>
        <w:jc w:val="both"/>
        <w:rPr>
          <w:sz w:val="28"/>
          <w:szCs w:val="28"/>
        </w:rPr>
      </w:pPr>
      <w:r w:rsidRPr="00E03310">
        <w:rPr>
          <w:sz w:val="28"/>
          <w:szCs w:val="28"/>
        </w:rPr>
        <w:t>Налог перечисляется по месту постановки организации на налоговый учет. Если у организации есть обособленные подразделения (филиалы или представительства), налог уплачивается как по месту нахождения головной организации, так и по месту нахождения ее подразделений.</w:t>
      </w:r>
    </w:p>
    <w:p w:rsidR="009D03B9" w:rsidRPr="00E03310" w:rsidRDefault="009D03B9" w:rsidP="00521E0A">
      <w:pPr>
        <w:widowControl w:val="0"/>
        <w:spacing w:line="360" w:lineRule="auto"/>
        <w:ind w:firstLine="709"/>
        <w:jc w:val="both"/>
        <w:rPr>
          <w:sz w:val="28"/>
          <w:szCs w:val="28"/>
        </w:rPr>
      </w:pPr>
      <w:r w:rsidRPr="00E03310">
        <w:rPr>
          <w:sz w:val="28"/>
          <w:szCs w:val="28"/>
        </w:rPr>
        <w:t>Сумма налога, подлежащая уплате по месту нахождения подразделений, определяется исходя из суммы дохода, выплачиваемого работникам этих подразделений.</w:t>
      </w:r>
    </w:p>
    <w:p w:rsidR="009D03B9" w:rsidRPr="00E03310" w:rsidRDefault="009D03B9" w:rsidP="00521E0A">
      <w:pPr>
        <w:widowControl w:val="0"/>
        <w:spacing w:line="360" w:lineRule="auto"/>
        <w:ind w:firstLine="709"/>
        <w:jc w:val="both"/>
        <w:rPr>
          <w:sz w:val="28"/>
          <w:szCs w:val="28"/>
        </w:rPr>
      </w:pPr>
      <w:r w:rsidRPr="00E03310">
        <w:rPr>
          <w:sz w:val="28"/>
          <w:szCs w:val="28"/>
        </w:rPr>
        <w:t>Если общая сумма удержанного налога, подлежащая уплате в бюджет, составляет менее 100 рублей, она добавляется к сумме налога, подлежащей перечислению в следующем месяце. В любом случае эта сумма должна перечисляться не позднее декабря текущего года.</w:t>
      </w:r>
    </w:p>
    <w:p w:rsidR="009D03B9" w:rsidRPr="00E03310" w:rsidRDefault="009D03B9" w:rsidP="00521E0A">
      <w:pPr>
        <w:widowControl w:val="0"/>
        <w:spacing w:line="360" w:lineRule="auto"/>
        <w:ind w:firstLine="709"/>
        <w:jc w:val="both"/>
        <w:rPr>
          <w:sz w:val="28"/>
          <w:szCs w:val="28"/>
        </w:rPr>
      </w:pPr>
      <w:r w:rsidRPr="00E03310">
        <w:rPr>
          <w:sz w:val="28"/>
          <w:szCs w:val="28"/>
        </w:rPr>
        <w:t xml:space="preserve">В конце года на каждого работника организации составляется справка о доходах физического лица по форме N 2-НДФЛ (утверждена приказом МНС России от 31 октября </w:t>
      </w:r>
      <w:smartTag w:uri="urn:schemas-microsoft-com:office:smarttags" w:element="metricconverter">
        <w:smartTagPr>
          <w:attr w:name="ProductID" w:val="2003 г"/>
        </w:smartTagPr>
        <w:r w:rsidRPr="00E03310">
          <w:rPr>
            <w:sz w:val="28"/>
            <w:szCs w:val="28"/>
          </w:rPr>
          <w:t>2003 г</w:t>
        </w:r>
      </w:smartTag>
      <w:r w:rsidRPr="00E03310">
        <w:rPr>
          <w:sz w:val="28"/>
          <w:szCs w:val="28"/>
        </w:rPr>
        <w:t>. N БГ-3-04/583).</w:t>
      </w:r>
    </w:p>
    <w:p w:rsidR="009D03B9" w:rsidRPr="00E03310" w:rsidRDefault="009D03B9" w:rsidP="00521E0A">
      <w:pPr>
        <w:widowControl w:val="0"/>
        <w:spacing w:line="360" w:lineRule="auto"/>
        <w:ind w:firstLine="709"/>
        <w:jc w:val="both"/>
        <w:rPr>
          <w:b/>
          <w:sz w:val="28"/>
          <w:szCs w:val="28"/>
        </w:rPr>
      </w:pPr>
      <w:r w:rsidRPr="00E03310">
        <w:rPr>
          <w:sz w:val="28"/>
          <w:szCs w:val="28"/>
        </w:rPr>
        <w:t>Справки о доходах представляются в налоговую инспекцию ежегодно не позднее 1 апреля года, следующего за отчетным.</w:t>
      </w:r>
    </w:p>
    <w:p w:rsidR="009D03B9" w:rsidRPr="00E03310" w:rsidRDefault="009D03B9" w:rsidP="00521E0A">
      <w:pPr>
        <w:pStyle w:val="22"/>
        <w:widowControl w:val="0"/>
        <w:spacing w:after="0" w:line="360" w:lineRule="auto"/>
        <w:ind w:left="0" w:firstLine="709"/>
        <w:jc w:val="both"/>
        <w:rPr>
          <w:sz w:val="28"/>
        </w:rPr>
      </w:pPr>
      <w:r w:rsidRPr="00E03310">
        <w:rPr>
          <w:sz w:val="28"/>
        </w:rPr>
        <w:t>В заключение проверки данного экономического субъекта аудита, аудитору необходимо удостовериться в правильности составления бухгалтерских записей. На счетах бухгалтерского учета суммы удержанного налога на доходы физических лиц должны отражаться по Дт 70 «Расчеты с персоналом по оплате труда» и Кт 68 «Расчеты с бюджетом». Перечисление сумм налога на доходы отражается: Дт 68 Кт 51 «Расчетный счет».</w:t>
      </w:r>
      <w:r w:rsidR="005B6947">
        <w:rPr>
          <w:sz w:val="28"/>
        </w:rPr>
        <w:t xml:space="preserve"> При проверке расчетов по НДФЛ аудитору следует учесть изменения, которые произошли в последнее время.</w:t>
      </w:r>
    </w:p>
    <w:p w:rsidR="0033145F" w:rsidRPr="00CD38F6" w:rsidRDefault="00CD38F6" w:rsidP="00521E0A">
      <w:pPr>
        <w:widowControl w:val="0"/>
        <w:autoSpaceDE w:val="0"/>
        <w:autoSpaceDN w:val="0"/>
        <w:adjustRightInd w:val="0"/>
        <w:spacing w:line="360" w:lineRule="auto"/>
        <w:ind w:firstLine="709"/>
        <w:jc w:val="both"/>
        <w:rPr>
          <w:bCs/>
          <w:color w:val="000000"/>
          <w:sz w:val="28"/>
          <w:szCs w:val="28"/>
        </w:rPr>
      </w:pPr>
      <w:r>
        <w:rPr>
          <w:bCs/>
          <w:color w:val="000000"/>
          <w:sz w:val="28"/>
          <w:szCs w:val="28"/>
        </w:rPr>
        <w:t>С</w:t>
      </w:r>
      <w:r w:rsidR="0033145F" w:rsidRPr="00CD38F6">
        <w:rPr>
          <w:bCs/>
          <w:color w:val="000000"/>
          <w:sz w:val="28"/>
          <w:szCs w:val="28"/>
        </w:rPr>
        <w:t xml:space="preserve"> 2008 года действует норма, которая обязывает налогового агента определять налоговую базу, исчислять, удерживать, а также перечислять в бюджет НДФЛ при получении работником материальной выгоды от экономии на процентах. </w:t>
      </w:r>
    </w:p>
    <w:p w:rsidR="0033145F" w:rsidRPr="00CD38F6" w:rsidRDefault="0033145F" w:rsidP="00521E0A">
      <w:pPr>
        <w:widowControl w:val="0"/>
        <w:autoSpaceDE w:val="0"/>
        <w:autoSpaceDN w:val="0"/>
        <w:adjustRightInd w:val="0"/>
        <w:spacing w:line="360" w:lineRule="auto"/>
        <w:ind w:firstLine="709"/>
        <w:jc w:val="both"/>
        <w:rPr>
          <w:bCs/>
          <w:color w:val="000000"/>
          <w:sz w:val="28"/>
          <w:szCs w:val="28"/>
        </w:rPr>
      </w:pPr>
      <w:r w:rsidRPr="00CD38F6">
        <w:rPr>
          <w:bCs/>
          <w:color w:val="000000"/>
          <w:sz w:val="28"/>
          <w:szCs w:val="28"/>
        </w:rPr>
        <w:t>С 2009 года при определении материальной выгоды ставку рефинансирования нужно будет умножать на коэффициент – 2/3 (вместо 3/4).</w:t>
      </w:r>
    </w:p>
    <w:p w:rsidR="0033145F" w:rsidRPr="00CD38F6" w:rsidRDefault="0080655E" w:rsidP="00521E0A">
      <w:pPr>
        <w:widowControl w:val="0"/>
        <w:autoSpaceDE w:val="0"/>
        <w:autoSpaceDN w:val="0"/>
        <w:adjustRightInd w:val="0"/>
        <w:spacing w:line="360" w:lineRule="auto"/>
        <w:ind w:firstLine="709"/>
        <w:jc w:val="both"/>
        <w:rPr>
          <w:bCs/>
          <w:color w:val="000000"/>
          <w:sz w:val="28"/>
          <w:szCs w:val="28"/>
        </w:rPr>
      </w:pPr>
      <w:r>
        <w:rPr>
          <w:bCs/>
          <w:color w:val="000000"/>
          <w:sz w:val="28"/>
          <w:szCs w:val="28"/>
        </w:rPr>
        <w:t xml:space="preserve">Т.е. в </w:t>
      </w:r>
      <w:r w:rsidR="0033145F" w:rsidRPr="00CD38F6">
        <w:rPr>
          <w:bCs/>
          <w:color w:val="000000"/>
          <w:sz w:val="28"/>
          <w:szCs w:val="28"/>
        </w:rPr>
        <w:t xml:space="preserve">настоящее время </w:t>
      </w:r>
      <w:r w:rsidR="005A5E23">
        <w:rPr>
          <w:bCs/>
          <w:color w:val="000000"/>
          <w:sz w:val="28"/>
          <w:szCs w:val="28"/>
        </w:rPr>
        <w:t>расчет будет следующим</w:t>
      </w:r>
      <w:r w:rsidR="0033145F" w:rsidRPr="00CD38F6">
        <w:rPr>
          <w:bCs/>
          <w:color w:val="000000"/>
          <w:sz w:val="28"/>
          <w:szCs w:val="28"/>
        </w:rPr>
        <w:t>:</w:t>
      </w:r>
    </w:p>
    <w:p w:rsidR="0033145F" w:rsidRPr="00CD38F6" w:rsidRDefault="00E85705" w:rsidP="00521E0A">
      <w:pPr>
        <w:widowControl w:val="0"/>
        <w:autoSpaceDE w:val="0"/>
        <w:autoSpaceDN w:val="0"/>
        <w:adjustRightInd w:val="0"/>
        <w:spacing w:line="360" w:lineRule="auto"/>
        <w:ind w:firstLine="709"/>
        <w:jc w:val="both"/>
        <w:rPr>
          <w:bCs/>
          <w:color w:val="000000"/>
          <w:sz w:val="28"/>
          <w:szCs w:val="28"/>
        </w:rPr>
      </w:pPr>
      <w:r>
        <w:rPr>
          <w:bCs/>
          <w:color w:val="000000"/>
          <w:sz w:val="28"/>
          <w:szCs w:val="28"/>
        </w:rPr>
        <w:t>8,5</w:t>
      </w:r>
      <w:r w:rsidR="0033145F" w:rsidRPr="00CD38F6">
        <w:rPr>
          <w:bCs/>
          <w:color w:val="000000"/>
          <w:sz w:val="28"/>
          <w:szCs w:val="28"/>
        </w:rPr>
        <w:t xml:space="preserve">% × 2/3 = </w:t>
      </w:r>
      <w:r>
        <w:rPr>
          <w:bCs/>
          <w:color w:val="000000"/>
          <w:sz w:val="28"/>
          <w:szCs w:val="28"/>
        </w:rPr>
        <w:t>5</w:t>
      </w:r>
      <w:r w:rsidR="0033145F" w:rsidRPr="00CD38F6">
        <w:rPr>
          <w:bCs/>
          <w:color w:val="000000"/>
          <w:sz w:val="28"/>
          <w:szCs w:val="28"/>
        </w:rPr>
        <w:t>,</w:t>
      </w:r>
      <w:r>
        <w:rPr>
          <w:bCs/>
          <w:color w:val="000000"/>
          <w:sz w:val="28"/>
          <w:szCs w:val="28"/>
        </w:rPr>
        <w:t>66</w:t>
      </w:r>
      <w:r w:rsidR="0033145F" w:rsidRPr="00CD38F6">
        <w:rPr>
          <w:bCs/>
          <w:color w:val="000000"/>
          <w:sz w:val="28"/>
          <w:szCs w:val="28"/>
        </w:rPr>
        <w:t>%.</w:t>
      </w:r>
    </w:p>
    <w:p w:rsidR="0033145F" w:rsidRPr="00CD38F6" w:rsidRDefault="0033145F" w:rsidP="00521E0A">
      <w:pPr>
        <w:widowControl w:val="0"/>
        <w:autoSpaceDE w:val="0"/>
        <w:autoSpaceDN w:val="0"/>
        <w:adjustRightInd w:val="0"/>
        <w:spacing w:line="360" w:lineRule="auto"/>
        <w:ind w:firstLine="709"/>
        <w:jc w:val="both"/>
        <w:rPr>
          <w:bCs/>
          <w:color w:val="000000"/>
          <w:sz w:val="28"/>
          <w:szCs w:val="28"/>
        </w:rPr>
      </w:pPr>
      <w:r w:rsidRPr="00CD38F6">
        <w:rPr>
          <w:bCs/>
          <w:color w:val="000000"/>
          <w:sz w:val="28"/>
          <w:szCs w:val="28"/>
        </w:rPr>
        <w:t>Для рублевых вкладчиков</w:t>
      </w:r>
    </w:p>
    <w:p w:rsidR="0033145F" w:rsidRPr="00CD38F6" w:rsidRDefault="0033145F" w:rsidP="00521E0A">
      <w:pPr>
        <w:widowControl w:val="0"/>
        <w:autoSpaceDE w:val="0"/>
        <w:autoSpaceDN w:val="0"/>
        <w:adjustRightInd w:val="0"/>
        <w:spacing w:line="360" w:lineRule="auto"/>
        <w:ind w:firstLine="709"/>
        <w:jc w:val="both"/>
        <w:rPr>
          <w:bCs/>
          <w:color w:val="000000"/>
          <w:sz w:val="28"/>
          <w:szCs w:val="28"/>
        </w:rPr>
      </w:pPr>
      <w:r w:rsidRPr="00CD38F6">
        <w:rPr>
          <w:bCs/>
          <w:color w:val="000000"/>
          <w:sz w:val="28"/>
          <w:szCs w:val="28"/>
        </w:rPr>
        <w:t>Не облагаемая НДФЛ предельная сумма процентов по банковским рублевым вкладам с 2009 года увеличится. Сейчас от налога освобождены проценты по рублевым вкладам в пределах сумм, рассчитанных исходя из действующей ставки рефинансирования. В следующем же году для определения предельной суммы процентов нужно использовать действующую ставку рефинансирования, увеличенную на 5 пунктов (9) . Этот же размер ставки процентов надо использовать в 2009году и для определения налоговой базы по данному виду дохода . Если ставка по вкладу превысит ставку рефинансирования, увеличенную на 5 пунктов, то с доходов в виде процентов по рублевому вкладу будет удержан налог в размере 35 процентов. Однако эти доходы будут освобождены от НДФЛ в случае выполнения 3 условий :</w:t>
      </w:r>
    </w:p>
    <w:p w:rsidR="0033145F" w:rsidRPr="00CD38F6" w:rsidRDefault="005B6947" w:rsidP="00521E0A">
      <w:pPr>
        <w:widowControl w:val="0"/>
        <w:autoSpaceDE w:val="0"/>
        <w:autoSpaceDN w:val="0"/>
        <w:adjustRightInd w:val="0"/>
        <w:spacing w:line="360" w:lineRule="auto"/>
        <w:ind w:firstLine="709"/>
        <w:jc w:val="both"/>
        <w:rPr>
          <w:bCs/>
          <w:color w:val="000000"/>
          <w:sz w:val="28"/>
          <w:szCs w:val="28"/>
        </w:rPr>
      </w:pPr>
      <w:r>
        <w:rPr>
          <w:bCs/>
          <w:color w:val="000000"/>
          <w:sz w:val="28"/>
          <w:szCs w:val="28"/>
        </w:rPr>
        <w:t xml:space="preserve"> - </w:t>
      </w:r>
      <w:r w:rsidR="0033145F" w:rsidRPr="00CD38F6">
        <w:rPr>
          <w:bCs/>
          <w:color w:val="000000"/>
          <w:sz w:val="28"/>
          <w:szCs w:val="28"/>
        </w:rPr>
        <w:t>проценты по договору на дату его заключения либо продления были установлены в размере, не превышающем ставку рефинансирования, увеличенную на 5 пунктов;</w:t>
      </w:r>
    </w:p>
    <w:p w:rsidR="0033145F" w:rsidRPr="00CD38F6" w:rsidRDefault="005B6947" w:rsidP="00521E0A">
      <w:pPr>
        <w:widowControl w:val="0"/>
        <w:autoSpaceDE w:val="0"/>
        <w:autoSpaceDN w:val="0"/>
        <w:adjustRightInd w:val="0"/>
        <w:spacing w:line="360" w:lineRule="auto"/>
        <w:ind w:firstLine="709"/>
        <w:jc w:val="both"/>
        <w:rPr>
          <w:bCs/>
          <w:color w:val="000000"/>
          <w:sz w:val="28"/>
          <w:szCs w:val="28"/>
        </w:rPr>
      </w:pPr>
      <w:r>
        <w:rPr>
          <w:bCs/>
          <w:color w:val="000000"/>
          <w:sz w:val="28"/>
          <w:szCs w:val="28"/>
        </w:rPr>
        <w:t xml:space="preserve">- </w:t>
      </w:r>
      <w:r w:rsidR="0033145F" w:rsidRPr="00CD38F6">
        <w:rPr>
          <w:bCs/>
          <w:color w:val="000000"/>
          <w:sz w:val="28"/>
          <w:szCs w:val="28"/>
        </w:rPr>
        <w:t>размер процентов по вкладу в течение периода их начисления не повышался;</w:t>
      </w:r>
    </w:p>
    <w:p w:rsidR="0033145F" w:rsidRPr="00CD38F6" w:rsidRDefault="005B6947" w:rsidP="00521E0A">
      <w:pPr>
        <w:widowControl w:val="0"/>
        <w:autoSpaceDE w:val="0"/>
        <w:autoSpaceDN w:val="0"/>
        <w:adjustRightInd w:val="0"/>
        <w:spacing w:line="360" w:lineRule="auto"/>
        <w:ind w:firstLine="709"/>
        <w:jc w:val="both"/>
        <w:rPr>
          <w:bCs/>
          <w:color w:val="000000"/>
          <w:sz w:val="28"/>
          <w:szCs w:val="28"/>
        </w:rPr>
      </w:pPr>
      <w:r>
        <w:rPr>
          <w:bCs/>
          <w:color w:val="000000"/>
          <w:sz w:val="28"/>
          <w:szCs w:val="28"/>
        </w:rPr>
        <w:t xml:space="preserve">- </w:t>
      </w:r>
      <w:r w:rsidR="0033145F" w:rsidRPr="00CD38F6">
        <w:rPr>
          <w:bCs/>
          <w:color w:val="000000"/>
          <w:sz w:val="28"/>
          <w:szCs w:val="28"/>
        </w:rPr>
        <w:t>с момента такого превышения прошло не более 3 лет.</w:t>
      </w:r>
    </w:p>
    <w:p w:rsidR="0033145F" w:rsidRPr="00CD38F6" w:rsidRDefault="0033145F" w:rsidP="00521E0A">
      <w:pPr>
        <w:widowControl w:val="0"/>
        <w:autoSpaceDE w:val="0"/>
        <w:autoSpaceDN w:val="0"/>
        <w:adjustRightInd w:val="0"/>
        <w:spacing w:line="360" w:lineRule="auto"/>
        <w:ind w:firstLine="709"/>
        <w:jc w:val="both"/>
        <w:rPr>
          <w:bCs/>
          <w:color w:val="000000"/>
          <w:sz w:val="28"/>
          <w:szCs w:val="28"/>
        </w:rPr>
      </w:pPr>
      <w:r w:rsidRPr="00CD38F6">
        <w:rPr>
          <w:bCs/>
          <w:color w:val="000000"/>
          <w:sz w:val="28"/>
          <w:szCs w:val="28"/>
        </w:rPr>
        <w:t>Льготное обучение сотрудников за счет фирмы</w:t>
      </w:r>
    </w:p>
    <w:p w:rsidR="0033145F" w:rsidRPr="00CD38F6" w:rsidRDefault="0033145F" w:rsidP="00521E0A">
      <w:pPr>
        <w:widowControl w:val="0"/>
        <w:autoSpaceDE w:val="0"/>
        <w:autoSpaceDN w:val="0"/>
        <w:adjustRightInd w:val="0"/>
        <w:spacing w:line="360" w:lineRule="auto"/>
        <w:ind w:firstLine="709"/>
        <w:jc w:val="both"/>
        <w:rPr>
          <w:bCs/>
          <w:color w:val="000000"/>
          <w:sz w:val="28"/>
          <w:szCs w:val="28"/>
        </w:rPr>
      </w:pPr>
      <w:r w:rsidRPr="00CD38F6">
        <w:rPr>
          <w:bCs/>
          <w:color w:val="000000"/>
          <w:sz w:val="28"/>
          <w:szCs w:val="28"/>
        </w:rPr>
        <w:t>С нового года не нужно будет платить НДФЛ, если компании оплачивают обучение налогоплательщиков по основным и дополнительным общеобразовательным и профессиональным образовательным программам, а</w:t>
      </w:r>
      <w:r w:rsidR="005B6947">
        <w:rPr>
          <w:rFonts w:ascii="Times New Roman CYR" w:hAnsi="Times New Roman CYR"/>
          <w:bCs/>
          <w:color w:val="000000"/>
          <w:sz w:val="28"/>
          <w:szCs w:val="28"/>
        </w:rPr>
        <w:t xml:space="preserve"> </w:t>
      </w:r>
      <w:r w:rsidRPr="00CD38F6">
        <w:rPr>
          <w:bCs/>
          <w:color w:val="000000"/>
          <w:sz w:val="28"/>
          <w:szCs w:val="28"/>
        </w:rPr>
        <w:t>также их профессиональную подготовку и переподготовку. При этом российские образовательные учреждения, в которых будет происходить это обучение, должны иметь соответствующую лицензию, а иностранные</w:t>
      </w:r>
      <w:r w:rsidR="005B6947">
        <w:rPr>
          <w:bCs/>
          <w:color w:val="000000"/>
          <w:sz w:val="28"/>
          <w:szCs w:val="28"/>
        </w:rPr>
        <w:t xml:space="preserve"> </w:t>
      </w:r>
      <w:r w:rsidRPr="00CD38F6">
        <w:rPr>
          <w:bCs/>
          <w:color w:val="000000"/>
          <w:sz w:val="28"/>
          <w:szCs w:val="28"/>
        </w:rPr>
        <w:t>– соответствующий статус (подробную информацию о перечисленных видах образовательных программ можно найти в законе «Об образовании»). В действующей редакции подобное освобождение от НДФЛ предусмотрено только для детей-сирот до 24 лет(14) .</w:t>
      </w:r>
    </w:p>
    <w:p w:rsidR="0033145F" w:rsidRPr="00CD38F6" w:rsidRDefault="0033145F" w:rsidP="00521E0A">
      <w:pPr>
        <w:widowControl w:val="0"/>
        <w:autoSpaceDE w:val="0"/>
        <w:autoSpaceDN w:val="0"/>
        <w:adjustRightInd w:val="0"/>
        <w:spacing w:line="360" w:lineRule="auto"/>
        <w:ind w:firstLine="709"/>
        <w:jc w:val="both"/>
        <w:rPr>
          <w:bCs/>
          <w:color w:val="000000"/>
          <w:sz w:val="28"/>
          <w:szCs w:val="28"/>
        </w:rPr>
      </w:pPr>
      <w:r w:rsidRPr="00CD38F6">
        <w:rPr>
          <w:bCs/>
          <w:color w:val="000000"/>
          <w:sz w:val="28"/>
          <w:szCs w:val="28"/>
        </w:rPr>
        <w:t>Льгота по оплате стоимости обучения работника введена дополнительным пунктом в главу Налогового кодекса по единому социальному налогу. Согласно этой норме воспользоваться данной поблажкой можно, только если такие выплаты включены в состав расходов, уменьшающих облагаемую прибыль. В связи с этим в главу 25 Кодекса также внесены соответствующие изменения .</w:t>
      </w:r>
    </w:p>
    <w:p w:rsidR="0033145F" w:rsidRPr="00CD38F6" w:rsidRDefault="0033145F" w:rsidP="00521E0A">
      <w:pPr>
        <w:widowControl w:val="0"/>
        <w:autoSpaceDE w:val="0"/>
        <w:autoSpaceDN w:val="0"/>
        <w:adjustRightInd w:val="0"/>
        <w:spacing w:line="360" w:lineRule="auto"/>
        <w:ind w:firstLine="709"/>
        <w:jc w:val="both"/>
        <w:rPr>
          <w:bCs/>
          <w:color w:val="000000"/>
          <w:sz w:val="28"/>
          <w:szCs w:val="28"/>
        </w:rPr>
      </w:pPr>
      <w:r w:rsidRPr="00CD38F6">
        <w:rPr>
          <w:bCs/>
          <w:color w:val="000000"/>
          <w:sz w:val="28"/>
          <w:szCs w:val="28"/>
        </w:rPr>
        <w:t>Возмещение процентов по жилищному кредиту</w:t>
      </w:r>
    </w:p>
    <w:p w:rsidR="00AE1FEF" w:rsidRDefault="0033145F" w:rsidP="00521E0A">
      <w:pPr>
        <w:widowControl w:val="0"/>
        <w:autoSpaceDE w:val="0"/>
        <w:autoSpaceDN w:val="0"/>
        <w:adjustRightInd w:val="0"/>
        <w:spacing w:line="360" w:lineRule="auto"/>
        <w:ind w:firstLine="709"/>
        <w:jc w:val="both"/>
        <w:rPr>
          <w:sz w:val="28"/>
          <w:szCs w:val="28"/>
        </w:rPr>
      </w:pPr>
      <w:r w:rsidRPr="00CD38F6">
        <w:rPr>
          <w:bCs/>
          <w:color w:val="000000"/>
          <w:sz w:val="28"/>
          <w:szCs w:val="28"/>
        </w:rPr>
        <w:t>Новые нормы освобождают от НДФЛ и ЕСН выплаты работникам, возмещающие их затраты на проценты по займам (кредитам), полученным на приобретение или строительство жилья . Но только в той части, которая может быть учтена в расходах по налогу на прибыль. А она составляет всего 3 процента от фонда оплаты труда. Именно такое дополнение внесено пунктом 24.1 в статью</w:t>
      </w:r>
      <w:r w:rsidR="004544C7">
        <w:rPr>
          <w:bCs/>
          <w:color w:val="000000"/>
          <w:sz w:val="28"/>
          <w:szCs w:val="28"/>
        </w:rPr>
        <w:t xml:space="preserve"> </w:t>
      </w:r>
      <w:r w:rsidRPr="00CD38F6">
        <w:rPr>
          <w:bCs/>
          <w:color w:val="000000"/>
          <w:sz w:val="28"/>
          <w:szCs w:val="28"/>
        </w:rPr>
        <w:t xml:space="preserve">255 Налогового кодекса. Тем самым законодатель ввел новый нормируемый вид расходов на оплату труда в главу 25 Налогового кодекса </w:t>
      </w:r>
    </w:p>
    <w:p w:rsidR="00AE1FEF" w:rsidRDefault="004544C7" w:rsidP="00521E0A">
      <w:pPr>
        <w:pStyle w:val="22"/>
        <w:widowControl w:val="0"/>
        <w:spacing w:line="312" w:lineRule="auto"/>
        <w:ind w:left="0" w:firstLine="720"/>
        <w:jc w:val="both"/>
        <w:rPr>
          <w:sz w:val="28"/>
          <w:szCs w:val="28"/>
        </w:rPr>
      </w:pPr>
      <w:r>
        <w:rPr>
          <w:sz w:val="28"/>
          <w:szCs w:val="28"/>
        </w:rPr>
        <w:t>Все эти новые поправки должен учитывать аудитор при проверке расчетов по ЕСН и НДФЛ на предприятии.</w:t>
      </w:r>
    </w:p>
    <w:p w:rsidR="00B5217E" w:rsidRPr="00313118" w:rsidRDefault="00C80B47" w:rsidP="00521E0A">
      <w:pPr>
        <w:pStyle w:val="21"/>
        <w:widowControl w:val="0"/>
        <w:rPr>
          <w:rStyle w:val="a3"/>
          <w:b/>
          <w:color w:val="auto"/>
          <w:u w:val="none"/>
        </w:rPr>
      </w:pPr>
      <w:r>
        <w:rPr>
          <w:rStyle w:val="a3"/>
          <w:color w:val="auto"/>
          <w:u w:val="none"/>
        </w:rPr>
        <w:br w:type="page"/>
      </w:r>
      <w:hyperlink w:anchor="_Toc250849702" w:history="1">
        <w:bookmarkStart w:id="5" w:name="_Toc256101455"/>
        <w:r w:rsidR="00B5217E" w:rsidRPr="00313118">
          <w:rPr>
            <w:rStyle w:val="a3"/>
            <w:b/>
            <w:color w:val="auto"/>
            <w:u w:val="none"/>
          </w:rPr>
          <w:t xml:space="preserve">2.  Аудит расчетов по ЕСН </w:t>
        </w:r>
        <w:r w:rsidR="00BF2255" w:rsidRPr="00313118">
          <w:rPr>
            <w:rStyle w:val="a3"/>
            <w:b/>
            <w:color w:val="auto"/>
            <w:u w:val="none"/>
          </w:rPr>
          <w:t>и НДФЛ в ООО «Перекресток»</w:t>
        </w:r>
        <w:bookmarkEnd w:id="5"/>
      </w:hyperlink>
    </w:p>
    <w:p w:rsidR="00521E0A" w:rsidRDefault="00521E0A" w:rsidP="00521E0A">
      <w:pPr>
        <w:widowControl w:val="0"/>
        <w:suppressAutoHyphens/>
        <w:spacing w:line="360" w:lineRule="auto"/>
        <w:jc w:val="center"/>
        <w:rPr>
          <w:b/>
          <w:sz w:val="28"/>
          <w:szCs w:val="28"/>
        </w:rPr>
      </w:pPr>
    </w:p>
    <w:p w:rsidR="006B2DE5" w:rsidRPr="00313118" w:rsidRDefault="006B2DE5" w:rsidP="0057328F">
      <w:pPr>
        <w:widowControl w:val="0"/>
        <w:suppressAutoHyphens/>
        <w:spacing w:line="360" w:lineRule="auto"/>
        <w:jc w:val="center"/>
        <w:outlineLvl w:val="1"/>
        <w:rPr>
          <w:b/>
          <w:sz w:val="28"/>
          <w:szCs w:val="28"/>
        </w:rPr>
      </w:pPr>
      <w:bookmarkStart w:id="6" w:name="_Toc256101456"/>
      <w:r w:rsidRPr="00313118">
        <w:rPr>
          <w:b/>
          <w:sz w:val="28"/>
          <w:szCs w:val="28"/>
        </w:rPr>
        <w:t xml:space="preserve">2.1. </w:t>
      </w:r>
      <w:r w:rsidR="00BF2255" w:rsidRPr="00313118">
        <w:rPr>
          <w:b/>
          <w:sz w:val="28"/>
          <w:szCs w:val="28"/>
        </w:rPr>
        <w:t>Краткая эк</w:t>
      </w:r>
      <w:r w:rsidRPr="00313118">
        <w:rPr>
          <w:b/>
          <w:sz w:val="28"/>
          <w:szCs w:val="28"/>
        </w:rPr>
        <w:t>ономическая характеристика</w:t>
      </w:r>
      <w:bookmarkEnd w:id="6"/>
      <w:r w:rsidRPr="00313118">
        <w:rPr>
          <w:b/>
          <w:sz w:val="28"/>
          <w:szCs w:val="28"/>
        </w:rPr>
        <w:t xml:space="preserve"> </w:t>
      </w:r>
    </w:p>
    <w:p w:rsidR="006B2DE5" w:rsidRDefault="006B2DE5" w:rsidP="0057328F">
      <w:pPr>
        <w:widowControl w:val="0"/>
        <w:suppressAutoHyphens/>
        <w:spacing w:line="360" w:lineRule="auto"/>
        <w:jc w:val="center"/>
        <w:outlineLvl w:val="1"/>
        <w:rPr>
          <w:b/>
          <w:caps/>
          <w:snapToGrid w:val="0"/>
          <w:sz w:val="28"/>
          <w:szCs w:val="28"/>
        </w:rPr>
      </w:pPr>
      <w:bookmarkStart w:id="7" w:name="_Toc256101457"/>
      <w:r>
        <w:rPr>
          <w:b/>
          <w:sz w:val="28"/>
          <w:szCs w:val="28"/>
        </w:rPr>
        <w:t>ООО «</w:t>
      </w:r>
      <w:r w:rsidR="002908F5">
        <w:rPr>
          <w:b/>
          <w:sz w:val="28"/>
          <w:szCs w:val="28"/>
        </w:rPr>
        <w:t>П</w:t>
      </w:r>
      <w:r w:rsidR="00BF2255">
        <w:rPr>
          <w:b/>
          <w:sz w:val="28"/>
          <w:szCs w:val="28"/>
        </w:rPr>
        <w:t>ерекресток</w:t>
      </w:r>
      <w:r>
        <w:rPr>
          <w:b/>
          <w:sz w:val="28"/>
          <w:szCs w:val="28"/>
        </w:rPr>
        <w:t>»</w:t>
      </w:r>
      <w:r w:rsidR="00BF2255">
        <w:rPr>
          <w:b/>
          <w:sz w:val="28"/>
          <w:szCs w:val="28"/>
        </w:rPr>
        <w:t xml:space="preserve"> и оценка системы внутреннего контроля</w:t>
      </w:r>
      <w:bookmarkEnd w:id="7"/>
    </w:p>
    <w:p w:rsidR="006B2DE5" w:rsidRDefault="006B2DE5" w:rsidP="00521E0A">
      <w:pPr>
        <w:widowControl w:val="0"/>
        <w:suppressAutoHyphens/>
        <w:spacing w:line="360" w:lineRule="auto"/>
        <w:rPr>
          <w:sz w:val="28"/>
          <w:szCs w:val="28"/>
        </w:rPr>
      </w:pPr>
    </w:p>
    <w:p w:rsidR="006B2DE5" w:rsidRPr="004B18F6" w:rsidRDefault="006B2DE5" w:rsidP="00521E0A">
      <w:pPr>
        <w:pStyle w:val="a6"/>
        <w:widowControl w:val="0"/>
        <w:ind w:firstLine="709"/>
        <w:rPr>
          <w:szCs w:val="28"/>
        </w:rPr>
      </w:pPr>
      <w:r w:rsidRPr="004B18F6">
        <w:rPr>
          <w:szCs w:val="28"/>
        </w:rPr>
        <w:t>Общество с ограниченной ответственностью «</w:t>
      </w:r>
      <w:r w:rsidR="002908F5">
        <w:rPr>
          <w:szCs w:val="28"/>
        </w:rPr>
        <w:t>Перекресток</w:t>
      </w:r>
      <w:r w:rsidRPr="004B18F6">
        <w:rPr>
          <w:szCs w:val="28"/>
        </w:rPr>
        <w:t>» зарегистрировано 21 июля 199</w:t>
      </w:r>
      <w:r>
        <w:rPr>
          <w:szCs w:val="28"/>
        </w:rPr>
        <w:t>8</w:t>
      </w:r>
      <w:r w:rsidRPr="004B18F6">
        <w:rPr>
          <w:szCs w:val="28"/>
        </w:rPr>
        <w:t xml:space="preserve"> года.</w:t>
      </w:r>
    </w:p>
    <w:p w:rsidR="006B2DE5" w:rsidRPr="004B18F6" w:rsidRDefault="006B2DE5" w:rsidP="00521E0A">
      <w:pPr>
        <w:pStyle w:val="a6"/>
        <w:widowControl w:val="0"/>
        <w:ind w:firstLine="709"/>
        <w:rPr>
          <w:szCs w:val="28"/>
        </w:rPr>
      </w:pPr>
      <w:r w:rsidRPr="004B18F6">
        <w:rPr>
          <w:szCs w:val="28"/>
        </w:rPr>
        <w:t>Сокращенное наименование: ООО «</w:t>
      </w:r>
      <w:r w:rsidR="002908F5">
        <w:rPr>
          <w:szCs w:val="28"/>
        </w:rPr>
        <w:t>Перекресток</w:t>
      </w:r>
      <w:r w:rsidRPr="004B18F6">
        <w:rPr>
          <w:szCs w:val="28"/>
        </w:rPr>
        <w:t xml:space="preserve">». </w:t>
      </w:r>
    </w:p>
    <w:p w:rsidR="006B2DE5" w:rsidRPr="004B18F6" w:rsidRDefault="006B2DE5" w:rsidP="00521E0A">
      <w:pPr>
        <w:pStyle w:val="a6"/>
        <w:widowControl w:val="0"/>
        <w:ind w:firstLine="709"/>
        <w:rPr>
          <w:szCs w:val="28"/>
        </w:rPr>
      </w:pPr>
      <w:r w:rsidRPr="004B18F6">
        <w:rPr>
          <w:szCs w:val="28"/>
        </w:rPr>
        <w:t>Юридический адрес: 300012, РФ, г.Тула, пр-т Ленина, д.1</w:t>
      </w:r>
      <w:r w:rsidR="002908F5">
        <w:rPr>
          <w:szCs w:val="28"/>
        </w:rPr>
        <w:t>2</w:t>
      </w:r>
      <w:r>
        <w:rPr>
          <w:szCs w:val="28"/>
        </w:rPr>
        <w:t>8</w:t>
      </w:r>
      <w:r w:rsidRPr="004B18F6">
        <w:rPr>
          <w:szCs w:val="28"/>
        </w:rPr>
        <w:t xml:space="preserve">. </w:t>
      </w:r>
    </w:p>
    <w:p w:rsidR="006B2DE5" w:rsidRPr="004B18F6" w:rsidRDefault="006B2DE5" w:rsidP="00521E0A">
      <w:pPr>
        <w:pStyle w:val="a6"/>
        <w:widowControl w:val="0"/>
        <w:ind w:firstLine="709"/>
        <w:rPr>
          <w:szCs w:val="28"/>
        </w:rPr>
      </w:pPr>
      <w:r w:rsidRPr="004B18F6">
        <w:rPr>
          <w:szCs w:val="28"/>
        </w:rPr>
        <w:t xml:space="preserve">Фактическое месторасположения: </w:t>
      </w:r>
      <w:smartTag w:uri="urn:schemas-microsoft-com:office:smarttags" w:element="metricconverter">
        <w:smartTagPr>
          <w:attr w:name="ProductID" w:val="300012, г"/>
        </w:smartTagPr>
        <w:r w:rsidRPr="004B18F6">
          <w:rPr>
            <w:szCs w:val="28"/>
          </w:rPr>
          <w:t>300012, г</w:t>
        </w:r>
      </w:smartTag>
      <w:r w:rsidRPr="004B18F6">
        <w:rPr>
          <w:szCs w:val="28"/>
        </w:rPr>
        <w:t>.Тула, ул.</w:t>
      </w:r>
      <w:r>
        <w:rPr>
          <w:szCs w:val="28"/>
        </w:rPr>
        <w:t>Лейтезена</w:t>
      </w:r>
      <w:r w:rsidRPr="004B18F6">
        <w:rPr>
          <w:szCs w:val="28"/>
        </w:rPr>
        <w:t>, д.8.</w:t>
      </w:r>
    </w:p>
    <w:p w:rsidR="006B2DE5" w:rsidRDefault="006B2DE5" w:rsidP="00521E0A">
      <w:pPr>
        <w:pStyle w:val="a4"/>
        <w:widowControl w:val="0"/>
        <w:ind w:firstLine="709"/>
      </w:pPr>
      <w:r>
        <w:t>Предприятию присвоены</w:t>
      </w:r>
      <w:r w:rsidR="00521E0A" w:rsidRPr="00521E0A">
        <w:t>:</w:t>
      </w:r>
      <w:r>
        <w:t xml:space="preserve"> ИНН 7105021226 и КПП 710501001.</w:t>
      </w:r>
    </w:p>
    <w:p w:rsidR="006B2DE5" w:rsidRDefault="006B2DE5" w:rsidP="00521E0A">
      <w:pPr>
        <w:pStyle w:val="a4"/>
        <w:widowControl w:val="0"/>
        <w:ind w:firstLine="709"/>
      </w:pPr>
      <w:r>
        <w:t>ООО «</w:t>
      </w:r>
      <w:r w:rsidR="002908F5">
        <w:t>Перекресток</w:t>
      </w:r>
      <w:r>
        <w:t>» имеет один расчетный счет № 407028102000000006035, открытый в ОАО «Банк «Тульский промышленник».</w:t>
      </w:r>
    </w:p>
    <w:p w:rsidR="006B2DE5" w:rsidRDefault="006B2DE5" w:rsidP="00521E0A">
      <w:pPr>
        <w:pStyle w:val="a4"/>
        <w:widowControl w:val="0"/>
        <w:ind w:firstLine="709"/>
      </w:pPr>
      <w:r>
        <w:t>Основной вид деятельности – оказание услуг общественного питания и розничной торговли.</w:t>
      </w:r>
    </w:p>
    <w:p w:rsidR="006B2DE5" w:rsidRDefault="006B2DE5" w:rsidP="00521E0A">
      <w:pPr>
        <w:pStyle w:val="3"/>
        <w:widowControl w:val="0"/>
        <w:ind w:firstLine="709"/>
        <w:rPr>
          <w:bCs/>
          <w:color w:val="000000"/>
          <w:sz w:val="28"/>
        </w:rPr>
      </w:pPr>
      <w:r>
        <w:rPr>
          <w:bCs/>
          <w:color w:val="000000"/>
          <w:sz w:val="28"/>
        </w:rPr>
        <w:t xml:space="preserve">Закупка товаров производится как на  предприятиях пищевой промышленности  Тулы и Тульской области, так и у крупнейших товаропроизводителей России, имеющих дилерскую сеть в Москве.        </w:t>
      </w:r>
    </w:p>
    <w:p w:rsidR="006B2DE5" w:rsidRDefault="006B2DE5" w:rsidP="00521E0A">
      <w:pPr>
        <w:pStyle w:val="3"/>
        <w:widowControl w:val="0"/>
        <w:ind w:firstLine="709"/>
        <w:rPr>
          <w:bCs/>
          <w:color w:val="000000"/>
          <w:sz w:val="28"/>
        </w:rPr>
      </w:pPr>
      <w:r>
        <w:rPr>
          <w:bCs/>
          <w:color w:val="000000"/>
          <w:sz w:val="28"/>
        </w:rPr>
        <w:t>Расчеты с тульскими поставщиками производятся, в основном, через расчетный счет, расчеты с иногородними – только наличными.</w:t>
      </w:r>
    </w:p>
    <w:p w:rsidR="006B2DE5" w:rsidRDefault="006B2DE5" w:rsidP="00521E0A">
      <w:pPr>
        <w:pStyle w:val="3"/>
        <w:widowControl w:val="0"/>
        <w:ind w:firstLine="709"/>
        <w:rPr>
          <w:b/>
          <w:color w:val="000000"/>
          <w:sz w:val="28"/>
        </w:rPr>
      </w:pPr>
      <w:r>
        <w:rPr>
          <w:bCs/>
          <w:color w:val="000000"/>
          <w:sz w:val="28"/>
        </w:rPr>
        <w:t>Доставка основного объема поставок осуществляется силами самих поставщиков. При необходимости доставка товаров в магазины ООО «</w:t>
      </w:r>
      <w:r w:rsidR="002908F5">
        <w:rPr>
          <w:bCs/>
          <w:color w:val="000000"/>
          <w:sz w:val="28"/>
        </w:rPr>
        <w:t>Перекресток</w:t>
      </w:r>
      <w:r>
        <w:rPr>
          <w:bCs/>
          <w:color w:val="000000"/>
          <w:sz w:val="28"/>
        </w:rPr>
        <w:t>» может производиться собственными транспортом – на балансе предприятия числятся грузовые автомобили марки ЗИЛ  и «ГАЗЕЛЬ</w:t>
      </w:r>
      <w:r>
        <w:rPr>
          <w:b/>
          <w:color w:val="000000"/>
          <w:sz w:val="28"/>
        </w:rPr>
        <w:t>».</w:t>
      </w:r>
    </w:p>
    <w:p w:rsidR="00C8372D" w:rsidRPr="00895F5F" w:rsidRDefault="00C8372D" w:rsidP="00521E0A">
      <w:pPr>
        <w:widowControl w:val="0"/>
        <w:spacing w:line="360" w:lineRule="auto"/>
        <w:ind w:firstLine="720"/>
        <w:jc w:val="both"/>
        <w:rPr>
          <w:spacing w:val="8"/>
          <w:sz w:val="28"/>
          <w:szCs w:val="28"/>
        </w:rPr>
      </w:pPr>
      <w:r w:rsidRPr="00895F5F">
        <w:rPr>
          <w:spacing w:val="8"/>
          <w:sz w:val="28"/>
          <w:szCs w:val="28"/>
        </w:rPr>
        <w:t xml:space="preserve">Целью аудита расчетов </w:t>
      </w:r>
      <w:r w:rsidRPr="00AF51DE">
        <w:rPr>
          <w:sz w:val="28"/>
          <w:szCs w:val="28"/>
        </w:rPr>
        <w:t>по налогу на доходы физических лиц</w:t>
      </w:r>
      <w:r w:rsidRPr="00643B9F">
        <w:rPr>
          <w:spacing w:val="8"/>
          <w:sz w:val="28"/>
          <w:szCs w:val="28"/>
        </w:rPr>
        <w:t xml:space="preserve"> в </w:t>
      </w:r>
      <w:r w:rsidRPr="00CE2A5D">
        <w:rPr>
          <w:sz w:val="28"/>
          <w:szCs w:val="28"/>
        </w:rPr>
        <w:t>ООО «</w:t>
      </w:r>
      <w:r>
        <w:rPr>
          <w:sz w:val="28"/>
          <w:szCs w:val="28"/>
        </w:rPr>
        <w:t>Перекресток»</w:t>
      </w:r>
      <w:r w:rsidRPr="00895F5F">
        <w:rPr>
          <w:spacing w:val="8"/>
          <w:sz w:val="28"/>
          <w:szCs w:val="28"/>
        </w:rPr>
        <w:t xml:space="preserve"> </w:t>
      </w:r>
      <w:r w:rsidRPr="00643B9F">
        <w:rPr>
          <w:spacing w:val="8"/>
          <w:sz w:val="28"/>
          <w:szCs w:val="28"/>
        </w:rPr>
        <w:t>являлось</w:t>
      </w:r>
      <w:r w:rsidRPr="00895F5F">
        <w:rPr>
          <w:spacing w:val="8"/>
          <w:sz w:val="28"/>
          <w:szCs w:val="28"/>
        </w:rPr>
        <w:t xml:space="preserve"> установление соответствия применяемой в организации методики бухгалтерского учета нормативным документам с тем, чтобы сформировать мнение о </w:t>
      </w:r>
      <w:r w:rsidRPr="00CA48B1">
        <w:rPr>
          <w:spacing w:val="8"/>
          <w:sz w:val="28"/>
          <w:szCs w:val="28"/>
        </w:rPr>
        <w:t xml:space="preserve">степени достоверности, порядке формирования, отражения в учете и уплаты </w:t>
      </w:r>
      <w:r>
        <w:rPr>
          <w:spacing w:val="8"/>
          <w:sz w:val="28"/>
          <w:szCs w:val="28"/>
        </w:rPr>
        <w:t xml:space="preserve">данного вида </w:t>
      </w:r>
      <w:r w:rsidRPr="00CA48B1">
        <w:rPr>
          <w:spacing w:val="8"/>
          <w:sz w:val="28"/>
          <w:szCs w:val="28"/>
        </w:rPr>
        <w:t>налог</w:t>
      </w:r>
      <w:r>
        <w:rPr>
          <w:spacing w:val="8"/>
          <w:sz w:val="28"/>
          <w:szCs w:val="28"/>
        </w:rPr>
        <w:t>а</w:t>
      </w:r>
      <w:r w:rsidRPr="00895F5F">
        <w:rPr>
          <w:spacing w:val="8"/>
          <w:sz w:val="28"/>
          <w:szCs w:val="28"/>
        </w:rPr>
        <w:t>.</w:t>
      </w:r>
    </w:p>
    <w:p w:rsidR="00C8372D" w:rsidRPr="00CA48B1" w:rsidRDefault="00C8372D" w:rsidP="00521E0A">
      <w:pPr>
        <w:widowControl w:val="0"/>
        <w:spacing w:line="360" w:lineRule="auto"/>
        <w:ind w:firstLine="652"/>
        <w:jc w:val="both"/>
        <w:rPr>
          <w:spacing w:val="2"/>
          <w:sz w:val="28"/>
          <w:szCs w:val="28"/>
        </w:rPr>
      </w:pPr>
      <w:r w:rsidRPr="00CA48B1">
        <w:rPr>
          <w:spacing w:val="2"/>
          <w:sz w:val="28"/>
          <w:szCs w:val="28"/>
        </w:rPr>
        <w:t>Последовательность работ при проведении аудита расчетов по налогу на доходы физических лиц в ООО «</w:t>
      </w:r>
      <w:r>
        <w:rPr>
          <w:spacing w:val="2"/>
          <w:sz w:val="28"/>
          <w:szCs w:val="28"/>
        </w:rPr>
        <w:t>П</w:t>
      </w:r>
      <w:r w:rsidR="00BF2255">
        <w:rPr>
          <w:spacing w:val="2"/>
          <w:sz w:val="28"/>
          <w:szCs w:val="28"/>
        </w:rPr>
        <w:t>ерекресток</w:t>
      </w:r>
      <w:r>
        <w:rPr>
          <w:spacing w:val="2"/>
          <w:sz w:val="28"/>
          <w:szCs w:val="28"/>
        </w:rPr>
        <w:t>»</w:t>
      </w:r>
      <w:r w:rsidRPr="00CA48B1">
        <w:rPr>
          <w:spacing w:val="2"/>
          <w:sz w:val="28"/>
          <w:szCs w:val="28"/>
        </w:rPr>
        <w:t xml:space="preserve"> разделялась на три этапа:</w:t>
      </w:r>
    </w:p>
    <w:p w:rsidR="00C8372D" w:rsidRPr="00CA48B1" w:rsidRDefault="00C8372D" w:rsidP="00521E0A">
      <w:pPr>
        <w:widowControl w:val="0"/>
        <w:spacing w:line="360" w:lineRule="auto"/>
        <w:ind w:firstLine="652"/>
        <w:jc w:val="both"/>
        <w:rPr>
          <w:spacing w:val="2"/>
          <w:sz w:val="28"/>
          <w:szCs w:val="28"/>
        </w:rPr>
      </w:pPr>
      <w:r>
        <w:rPr>
          <w:spacing w:val="2"/>
          <w:sz w:val="28"/>
          <w:szCs w:val="28"/>
        </w:rPr>
        <w:t xml:space="preserve">1) </w:t>
      </w:r>
      <w:r w:rsidRPr="00CA48B1">
        <w:rPr>
          <w:spacing w:val="2"/>
          <w:sz w:val="28"/>
          <w:szCs w:val="28"/>
        </w:rPr>
        <w:t xml:space="preserve">предварительная оценка (экспертиза) существующей системы налогообложения </w:t>
      </w:r>
      <w:r>
        <w:rPr>
          <w:spacing w:val="2"/>
          <w:sz w:val="28"/>
          <w:szCs w:val="28"/>
        </w:rPr>
        <w:t>организации</w:t>
      </w:r>
      <w:r w:rsidRPr="00CA48B1">
        <w:rPr>
          <w:spacing w:val="2"/>
          <w:sz w:val="28"/>
          <w:szCs w:val="28"/>
        </w:rPr>
        <w:t>;</w:t>
      </w:r>
    </w:p>
    <w:p w:rsidR="00C8372D" w:rsidRPr="00CA48B1" w:rsidRDefault="00C8372D" w:rsidP="00521E0A">
      <w:pPr>
        <w:widowControl w:val="0"/>
        <w:spacing w:line="360" w:lineRule="auto"/>
        <w:ind w:firstLine="652"/>
        <w:jc w:val="both"/>
        <w:rPr>
          <w:spacing w:val="2"/>
          <w:sz w:val="28"/>
          <w:szCs w:val="28"/>
        </w:rPr>
      </w:pPr>
      <w:r>
        <w:rPr>
          <w:spacing w:val="2"/>
          <w:sz w:val="28"/>
          <w:szCs w:val="28"/>
        </w:rPr>
        <w:t xml:space="preserve">2) </w:t>
      </w:r>
      <w:r w:rsidRPr="00CA48B1">
        <w:rPr>
          <w:spacing w:val="2"/>
          <w:sz w:val="28"/>
          <w:szCs w:val="28"/>
        </w:rPr>
        <w:t xml:space="preserve">проверка и подтверждение (неподтверждение) правильности исчисления и уплаты </w:t>
      </w:r>
      <w:r>
        <w:rPr>
          <w:spacing w:val="2"/>
          <w:sz w:val="28"/>
          <w:szCs w:val="28"/>
        </w:rPr>
        <w:t>организацией</w:t>
      </w:r>
      <w:r w:rsidRPr="00CA48B1">
        <w:rPr>
          <w:spacing w:val="2"/>
          <w:sz w:val="28"/>
          <w:szCs w:val="28"/>
        </w:rPr>
        <w:t xml:space="preserve"> </w:t>
      </w:r>
      <w:r>
        <w:rPr>
          <w:spacing w:val="2"/>
          <w:sz w:val="28"/>
          <w:szCs w:val="28"/>
        </w:rPr>
        <w:t>налога</w:t>
      </w:r>
      <w:r w:rsidRPr="00CA48B1">
        <w:rPr>
          <w:spacing w:val="2"/>
          <w:sz w:val="28"/>
          <w:szCs w:val="28"/>
        </w:rPr>
        <w:t xml:space="preserve"> в бюджет;</w:t>
      </w:r>
    </w:p>
    <w:p w:rsidR="00C8372D" w:rsidRPr="00CA48B1" w:rsidRDefault="00C8372D" w:rsidP="00521E0A">
      <w:pPr>
        <w:widowControl w:val="0"/>
        <w:spacing w:line="360" w:lineRule="auto"/>
        <w:ind w:firstLine="652"/>
        <w:jc w:val="both"/>
        <w:rPr>
          <w:spacing w:val="2"/>
          <w:sz w:val="28"/>
          <w:szCs w:val="28"/>
        </w:rPr>
      </w:pPr>
      <w:r>
        <w:rPr>
          <w:spacing w:val="2"/>
          <w:sz w:val="28"/>
          <w:szCs w:val="28"/>
        </w:rPr>
        <w:t xml:space="preserve">3) </w:t>
      </w:r>
      <w:r w:rsidRPr="00CA48B1">
        <w:rPr>
          <w:spacing w:val="2"/>
          <w:sz w:val="28"/>
          <w:szCs w:val="28"/>
        </w:rPr>
        <w:t>оформление и представление результатов проведения налогового аудита.</w:t>
      </w:r>
    </w:p>
    <w:p w:rsidR="00C8372D" w:rsidRPr="00CA48B1" w:rsidRDefault="00C8372D" w:rsidP="00521E0A">
      <w:pPr>
        <w:widowControl w:val="0"/>
        <w:spacing w:line="360" w:lineRule="auto"/>
        <w:ind w:firstLine="652"/>
        <w:jc w:val="both"/>
        <w:rPr>
          <w:spacing w:val="2"/>
          <w:sz w:val="28"/>
          <w:szCs w:val="28"/>
        </w:rPr>
      </w:pPr>
      <w:r w:rsidRPr="00CA48B1">
        <w:rPr>
          <w:spacing w:val="2"/>
          <w:sz w:val="28"/>
          <w:szCs w:val="28"/>
        </w:rPr>
        <w:t>На каждом из этих этапов аудиторы выполня</w:t>
      </w:r>
      <w:r>
        <w:rPr>
          <w:spacing w:val="2"/>
          <w:sz w:val="28"/>
          <w:szCs w:val="28"/>
        </w:rPr>
        <w:t>ли</w:t>
      </w:r>
      <w:r w:rsidRPr="00CA48B1">
        <w:rPr>
          <w:spacing w:val="2"/>
          <w:sz w:val="28"/>
          <w:szCs w:val="28"/>
        </w:rPr>
        <w:t xml:space="preserve"> определенные проверочные действия. Так, на первом этапе:</w:t>
      </w:r>
    </w:p>
    <w:p w:rsidR="00C8372D" w:rsidRPr="00CA48B1" w:rsidRDefault="00C8372D" w:rsidP="00521E0A">
      <w:pPr>
        <w:widowControl w:val="0"/>
        <w:spacing w:line="360" w:lineRule="auto"/>
        <w:ind w:firstLine="652"/>
        <w:jc w:val="both"/>
        <w:rPr>
          <w:spacing w:val="2"/>
          <w:sz w:val="28"/>
          <w:szCs w:val="28"/>
        </w:rPr>
      </w:pPr>
      <w:r>
        <w:rPr>
          <w:spacing w:val="2"/>
          <w:sz w:val="28"/>
          <w:szCs w:val="28"/>
        </w:rPr>
        <w:t xml:space="preserve">- </w:t>
      </w:r>
      <w:r w:rsidRPr="00CA48B1">
        <w:rPr>
          <w:spacing w:val="2"/>
          <w:sz w:val="28"/>
          <w:szCs w:val="28"/>
        </w:rPr>
        <w:t>пров</w:t>
      </w:r>
      <w:r>
        <w:rPr>
          <w:spacing w:val="2"/>
          <w:sz w:val="28"/>
          <w:szCs w:val="28"/>
        </w:rPr>
        <w:t>одился</w:t>
      </w:r>
      <w:r w:rsidRPr="00CA48B1">
        <w:rPr>
          <w:spacing w:val="2"/>
          <w:sz w:val="28"/>
          <w:szCs w:val="28"/>
        </w:rPr>
        <w:t xml:space="preserve"> общий анализ элементов системы налогообложения экономического субъекта;</w:t>
      </w:r>
    </w:p>
    <w:p w:rsidR="00C8372D" w:rsidRPr="00CA48B1" w:rsidRDefault="00C8372D" w:rsidP="00521E0A">
      <w:pPr>
        <w:widowControl w:val="0"/>
        <w:spacing w:line="360" w:lineRule="auto"/>
        <w:ind w:firstLine="652"/>
        <w:jc w:val="both"/>
        <w:rPr>
          <w:spacing w:val="2"/>
          <w:sz w:val="28"/>
          <w:szCs w:val="28"/>
        </w:rPr>
      </w:pPr>
      <w:r>
        <w:rPr>
          <w:spacing w:val="2"/>
          <w:sz w:val="28"/>
          <w:szCs w:val="28"/>
        </w:rPr>
        <w:t xml:space="preserve">- </w:t>
      </w:r>
      <w:r w:rsidRPr="00CA48B1">
        <w:rPr>
          <w:spacing w:val="2"/>
          <w:sz w:val="28"/>
          <w:szCs w:val="28"/>
        </w:rPr>
        <w:t>определ</w:t>
      </w:r>
      <w:r>
        <w:rPr>
          <w:spacing w:val="2"/>
          <w:sz w:val="28"/>
          <w:szCs w:val="28"/>
        </w:rPr>
        <w:t>ялись</w:t>
      </w:r>
      <w:r w:rsidRPr="00CA48B1">
        <w:rPr>
          <w:spacing w:val="2"/>
          <w:sz w:val="28"/>
          <w:szCs w:val="28"/>
        </w:rPr>
        <w:t xml:space="preserve"> основные факторы, влияющие на налоговые показатели;</w:t>
      </w:r>
    </w:p>
    <w:p w:rsidR="00C8372D" w:rsidRPr="00CA48B1" w:rsidRDefault="00C8372D" w:rsidP="00521E0A">
      <w:pPr>
        <w:widowControl w:val="0"/>
        <w:spacing w:line="360" w:lineRule="auto"/>
        <w:ind w:firstLine="652"/>
        <w:jc w:val="both"/>
        <w:rPr>
          <w:spacing w:val="2"/>
          <w:sz w:val="28"/>
          <w:szCs w:val="28"/>
        </w:rPr>
      </w:pPr>
      <w:r>
        <w:rPr>
          <w:spacing w:val="2"/>
          <w:sz w:val="28"/>
          <w:szCs w:val="28"/>
        </w:rPr>
        <w:t xml:space="preserve">- </w:t>
      </w:r>
      <w:r w:rsidRPr="00CA48B1">
        <w:rPr>
          <w:spacing w:val="2"/>
          <w:sz w:val="28"/>
          <w:szCs w:val="28"/>
        </w:rPr>
        <w:t>провер</w:t>
      </w:r>
      <w:r>
        <w:rPr>
          <w:spacing w:val="2"/>
          <w:sz w:val="28"/>
          <w:szCs w:val="28"/>
        </w:rPr>
        <w:t>ялас</w:t>
      </w:r>
      <w:r w:rsidRPr="00CA48B1">
        <w:rPr>
          <w:spacing w:val="2"/>
          <w:sz w:val="28"/>
          <w:szCs w:val="28"/>
        </w:rPr>
        <w:t>ь правильность методики исчисления налоговых платежей;</w:t>
      </w:r>
    </w:p>
    <w:p w:rsidR="00C8372D" w:rsidRPr="00CA48B1" w:rsidRDefault="00C8372D" w:rsidP="00521E0A">
      <w:pPr>
        <w:widowControl w:val="0"/>
        <w:spacing w:line="360" w:lineRule="auto"/>
        <w:ind w:firstLine="652"/>
        <w:jc w:val="both"/>
        <w:rPr>
          <w:spacing w:val="2"/>
          <w:sz w:val="28"/>
          <w:szCs w:val="28"/>
        </w:rPr>
      </w:pPr>
      <w:r>
        <w:rPr>
          <w:spacing w:val="2"/>
          <w:sz w:val="28"/>
          <w:szCs w:val="28"/>
        </w:rPr>
        <w:t xml:space="preserve">- </w:t>
      </w:r>
      <w:r w:rsidRPr="00CA48B1">
        <w:rPr>
          <w:spacing w:val="2"/>
          <w:sz w:val="28"/>
          <w:szCs w:val="28"/>
        </w:rPr>
        <w:t>анализирова</w:t>
      </w:r>
      <w:r>
        <w:rPr>
          <w:spacing w:val="2"/>
          <w:sz w:val="28"/>
          <w:szCs w:val="28"/>
        </w:rPr>
        <w:t>лас</w:t>
      </w:r>
      <w:r w:rsidRPr="00CA48B1">
        <w:rPr>
          <w:spacing w:val="2"/>
          <w:sz w:val="28"/>
          <w:szCs w:val="28"/>
        </w:rPr>
        <w:t>ь организаци</w:t>
      </w:r>
      <w:r>
        <w:rPr>
          <w:spacing w:val="2"/>
          <w:sz w:val="28"/>
          <w:szCs w:val="28"/>
        </w:rPr>
        <w:t>я</w:t>
      </w:r>
      <w:r w:rsidRPr="00CA48B1">
        <w:rPr>
          <w:spacing w:val="2"/>
          <w:sz w:val="28"/>
          <w:szCs w:val="28"/>
        </w:rPr>
        <w:t xml:space="preserve"> документооборота и изуч</w:t>
      </w:r>
      <w:r>
        <w:rPr>
          <w:spacing w:val="2"/>
          <w:sz w:val="28"/>
          <w:szCs w:val="28"/>
        </w:rPr>
        <w:t>алис</w:t>
      </w:r>
      <w:r w:rsidRPr="00CA48B1">
        <w:rPr>
          <w:spacing w:val="2"/>
          <w:sz w:val="28"/>
          <w:szCs w:val="28"/>
        </w:rPr>
        <w:t>ь функции и полномочия служб, ответственных за исчисление и уплату налог</w:t>
      </w:r>
      <w:r>
        <w:rPr>
          <w:spacing w:val="2"/>
          <w:sz w:val="28"/>
          <w:szCs w:val="28"/>
        </w:rPr>
        <w:t>а.</w:t>
      </w:r>
    </w:p>
    <w:p w:rsidR="00C8372D" w:rsidRPr="00CA48B1" w:rsidRDefault="00C8372D" w:rsidP="00521E0A">
      <w:pPr>
        <w:widowControl w:val="0"/>
        <w:spacing w:line="360" w:lineRule="auto"/>
        <w:ind w:firstLine="652"/>
        <w:jc w:val="both"/>
        <w:rPr>
          <w:spacing w:val="2"/>
          <w:sz w:val="28"/>
          <w:szCs w:val="28"/>
        </w:rPr>
      </w:pPr>
      <w:r w:rsidRPr="00CA48B1">
        <w:rPr>
          <w:spacing w:val="2"/>
          <w:sz w:val="28"/>
          <w:szCs w:val="28"/>
        </w:rPr>
        <w:t>Выполнение процедур на данном этапе позвол</w:t>
      </w:r>
      <w:r>
        <w:rPr>
          <w:spacing w:val="2"/>
          <w:sz w:val="28"/>
          <w:szCs w:val="28"/>
        </w:rPr>
        <w:t>ило</w:t>
      </w:r>
      <w:r w:rsidRPr="00CA48B1">
        <w:rPr>
          <w:spacing w:val="2"/>
          <w:sz w:val="28"/>
          <w:szCs w:val="28"/>
        </w:rPr>
        <w:t xml:space="preserve"> </w:t>
      </w:r>
      <w:r>
        <w:rPr>
          <w:spacing w:val="2"/>
          <w:sz w:val="28"/>
          <w:szCs w:val="28"/>
        </w:rPr>
        <w:t xml:space="preserve">аудиторам </w:t>
      </w:r>
      <w:r w:rsidRPr="00CA48B1">
        <w:rPr>
          <w:spacing w:val="2"/>
          <w:sz w:val="28"/>
          <w:szCs w:val="28"/>
        </w:rPr>
        <w:t>рассмотреть такие существенные факторы, как специфика основных хозяйственных операций ООО «</w:t>
      </w:r>
      <w:r w:rsidR="00A3699F">
        <w:rPr>
          <w:spacing w:val="2"/>
          <w:sz w:val="28"/>
          <w:szCs w:val="28"/>
        </w:rPr>
        <w:t>Перекресток</w:t>
      </w:r>
      <w:r>
        <w:rPr>
          <w:spacing w:val="2"/>
          <w:sz w:val="28"/>
          <w:szCs w:val="28"/>
        </w:rPr>
        <w:t>»</w:t>
      </w:r>
      <w:r w:rsidRPr="00CA48B1">
        <w:rPr>
          <w:spacing w:val="2"/>
          <w:sz w:val="28"/>
          <w:szCs w:val="28"/>
        </w:rPr>
        <w:t xml:space="preserve"> и существующие объекты налогообложения, соответствие применяемого организацией порядка налогообложения нормам действующего законодательства, оценить уровень налоговых обязательств и потенциальных налоговых нарушений.</w:t>
      </w:r>
    </w:p>
    <w:p w:rsidR="00C8372D" w:rsidRDefault="00C8372D" w:rsidP="00521E0A">
      <w:pPr>
        <w:widowControl w:val="0"/>
        <w:spacing w:line="360" w:lineRule="auto"/>
        <w:ind w:left="-57" w:firstLine="709"/>
        <w:jc w:val="both"/>
        <w:rPr>
          <w:snapToGrid w:val="0"/>
          <w:sz w:val="28"/>
          <w:szCs w:val="28"/>
        </w:rPr>
      </w:pPr>
      <w:r w:rsidRPr="00F75869">
        <w:rPr>
          <w:snapToGrid w:val="0"/>
          <w:sz w:val="28"/>
          <w:szCs w:val="28"/>
        </w:rPr>
        <w:t xml:space="preserve">На </w:t>
      </w:r>
      <w:r w:rsidRPr="00895F5F">
        <w:rPr>
          <w:snapToGrid w:val="0"/>
          <w:sz w:val="28"/>
          <w:szCs w:val="28"/>
        </w:rPr>
        <w:t>ознакомительн</w:t>
      </w:r>
      <w:r>
        <w:rPr>
          <w:snapToGrid w:val="0"/>
          <w:sz w:val="28"/>
          <w:szCs w:val="28"/>
        </w:rPr>
        <w:t>о</w:t>
      </w:r>
      <w:r w:rsidRPr="00895F5F">
        <w:rPr>
          <w:snapToGrid w:val="0"/>
          <w:sz w:val="28"/>
          <w:szCs w:val="28"/>
        </w:rPr>
        <w:t>й</w:t>
      </w:r>
      <w:r>
        <w:rPr>
          <w:snapToGrid w:val="0"/>
          <w:sz w:val="28"/>
          <w:szCs w:val="28"/>
        </w:rPr>
        <w:t xml:space="preserve"> </w:t>
      </w:r>
      <w:r w:rsidRPr="00F75869">
        <w:rPr>
          <w:snapToGrid w:val="0"/>
          <w:sz w:val="28"/>
          <w:szCs w:val="28"/>
        </w:rPr>
        <w:t xml:space="preserve">стадии проверки </w:t>
      </w:r>
      <w:r>
        <w:rPr>
          <w:snapToGrid w:val="0"/>
          <w:sz w:val="28"/>
          <w:szCs w:val="28"/>
        </w:rPr>
        <w:t xml:space="preserve">были </w:t>
      </w:r>
      <w:r w:rsidRPr="00F75869">
        <w:rPr>
          <w:snapToGrid w:val="0"/>
          <w:sz w:val="28"/>
          <w:szCs w:val="28"/>
        </w:rPr>
        <w:t>обознач</w:t>
      </w:r>
      <w:r>
        <w:rPr>
          <w:snapToGrid w:val="0"/>
          <w:sz w:val="28"/>
          <w:szCs w:val="28"/>
        </w:rPr>
        <w:t>ены</w:t>
      </w:r>
      <w:r w:rsidRPr="00F75869">
        <w:rPr>
          <w:snapToGrid w:val="0"/>
          <w:sz w:val="28"/>
          <w:szCs w:val="28"/>
        </w:rPr>
        <w:t xml:space="preserve"> наиболее важные вопросы</w:t>
      </w:r>
      <w:r>
        <w:rPr>
          <w:snapToGrid w:val="0"/>
          <w:sz w:val="28"/>
          <w:szCs w:val="28"/>
        </w:rPr>
        <w:t xml:space="preserve"> </w:t>
      </w:r>
      <w:r w:rsidRPr="002516E0">
        <w:rPr>
          <w:snapToGrid w:val="0"/>
          <w:sz w:val="28"/>
          <w:szCs w:val="28"/>
        </w:rPr>
        <w:t xml:space="preserve">тестирования системы внутреннего контроля </w:t>
      </w:r>
      <w:r w:rsidRPr="00AF51DE">
        <w:rPr>
          <w:sz w:val="28"/>
          <w:szCs w:val="28"/>
        </w:rPr>
        <w:t>расчетов по налогу на доходы физических лиц</w:t>
      </w:r>
      <w:r>
        <w:rPr>
          <w:snapToGrid w:val="0"/>
          <w:sz w:val="28"/>
          <w:szCs w:val="28"/>
        </w:rPr>
        <w:t xml:space="preserve"> (Таблица </w:t>
      </w:r>
      <w:r w:rsidR="0029618A">
        <w:rPr>
          <w:snapToGrid w:val="0"/>
          <w:sz w:val="28"/>
          <w:szCs w:val="28"/>
        </w:rPr>
        <w:t>2.1</w:t>
      </w:r>
      <w:r>
        <w:rPr>
          <w:snapToGrid w:val="0"/>
          <w:sz w:val="28"/>
          <w:szCs w:val="28"/>
        </w:rPr>
        <w:t>).</w:t>
      </w:r>
      <w:r w:rsidRPr="00F75869">
        <w:rPr>
          <w:snapToGrid w:val="0"/>
          <w:sz w:val="28"/>
          <w:szCs w:val="28"/>
        </w:rPr>
        <w:t xml:space="preserve"> </w:t>
      </w:r>
      <w:r>
        <w:rPr>
          <w:snapToGrid w:val="0"/>
          <w:sz w:val="28"/>
          <w:szCs w:val="28"/>
        </w:rPr>
        <w:t xml:space="preserve">По </w:t>
      </w:r>
      <w:r w:rsidRPr="00F75869">
        <w:rPr>
          <w:snapToGrid w:val="0"/>
          <w:sz w:val="28"/>
          <w:szCs w:val="28"/>
        </w:rPr>
        <w:t>ответ</w:t>
      </w:r>
      <w:r>
        <w:rPr>
          <w:snapToGrid w:val="0"/>
          <w:sz w:val="28"/>
          <w:szCs w:val="28"/>
        </w:rPr>
        <w:t>ам</w:t>
      </w:r>
      <w:r w:rsidRPr="00F75869">
        <w:rPr>
          <w:snapToGrid w:val="0"/>
          <w:sz w:val="28"/>
          <w:szCs w:val="28"/>
        </w:rPr>
        <w:t xml:space="preserve"> на </w:t>
      </w:r>
      <w:r>
        <w:rPr>
          <w:snapToGrid w:val="0"/>
          <w:sz w:val="28"/>
          <w:szCs w:val="28"/>
        </w:rPr>
        <w:t>них</w:t>
      </w:r>
      <w:r w:rsidRPr="00F75869">
        <w:rPr>
          <w:snapToGrid w:val="0"/>
          <w:sz w:val="28"/>
          <w:szCs w:val="28"/>
        </w:rPr>
        <w:t xml:space="preserve"> </w:t>
      </w:r>
      <w:r>
        <w:rPr>
          <w:snapToGrid w:val="0"/>
          <w:sz w:val="28"/>
          <w:szCs w:val="28"/>
        </w:rPr>
        <w:t xml:space="preserve">были </w:t>
      </w:r>
      <w:r w:rsidRPr="00F75869">
        <w:rPr>
          <w:snapToGrid w:val="0"/>
          <w:sz w:val="28"/>
          <w:szCs w:val="28"/>
        </w:rPr>
        <w:t>определ</w:t>
      </w:r>
      <w:r>
        <w:rPr>
          <w:snapToGrid w:val="0"/>
          <w:sz w:val="28"/>
          <w:szCs w:val="28"/>
        </w:rPr>
        <w:t>ены</w:t>
      </w:r>
      <w:r w:rsidRPr="00F75869">
        <w:rPr>
          <w:snapToGrid w:val="0"/>
          <w:sz w:val="28"/>
          <w:szCs w:val="28"/>
        </w:rPr>
        <w:t xml:space="preserve"> объем</w:t>
      </w:r>
      <w:r>
        <w:rPr>
          <w:snapToGrid w:val="0"/>
          <w:sz w:val="28"/>
          <w:szCs w:val="28"/>
        </w:rPr>
        <w:t xml:space="preserve"> и</w:t>
      </w:r>
      <w:r w:rsidRPr="00F75869">
        <w:rPr>
          <w:snapToGrid w:val="0"/>
          <w:sz w:val="28"/>
          <w:szCs w:val="28"/>
        </w:rPr>
        <w:t xml:space="preserve"> период проверки данн</w:t>
      </w:r>
      <w:r>
        <w:rPr>
          <w:snapToGrid w:val="0"/>
          <w:sz w:val="28"/>
          <w:szCs w:val="28"/>
        </w:rPr>
        <w:t>ого</w:t>
      </w:r>
      <w:r w:rsidRPr="00F75869">
        <w:rPr>
          <w:snapToGrid w:val="0"/>
          <w:sz w:val="28"/>
          <w:szCs w:val="28"/>
        </w:rPr>
        <w:t xml:space="preserve"> раздел</w:t>
      </w:r>
      <w:r w:rsidR="00A3699F">
        <w:rPr>
          <w:snapToGrid w:val="0"/>
          <w:sz w:val="28"/>
          <w:szCs w:val="28"/>
        </w:rPr>
        <w:t xml:space="preserve">а бухгалтерского учета </w:t>
      </w:r>
      <w:r>
        <w:rPr>
          <w:snapToGrid w:val="0"/>
          <w:sz w:val="28"/>
          <w:szCs w:val="28"/>
        </w:rPr>
        <w:t>.</w:t>
      </w:r>
      <w:r w:rsidRPr="001A610A">
        <w:t xml:space="preserve"> </w:t>
      </w:r>
    </w:p>
    <w:p w:rsidR="00C8372D" w:rsidRDefault="00A3699F" w:rsidP="00521E0A">
      <w:pPr>
        <w:widowControl w:val="0"/>
        <w:spacing w:line="360" w:lineRule="auto"/>
        <w:ind w:left="-57" w:firstLine="709"/>
        <w:rPr>
          <w:snapToGrid w:val="0"/>
          <w:sz w:val="28"/>
          <w:szCs w:val="28"/>
        </w:rPr>
      </w:pPr>
      <w:r>
        <w:rPr>
          <w:snapToGrid w:val="0"/>
          <w:sz w:val="28"/>
          <w:szCs w:val="28"/>
        </w:rPr>
        <w:br w:type="page"/>
      </w:r>
      <w:r w:rsidR="00C8372D" w:rsidRPr="005F70A8">
        <w:rPr>
          <w:snapToGrid w:val="0"/>
          <w:sz w:val="28"/>
          <w:szCs w:val="28"/>
        </w:rPr>
        <w:t xml:space="preserve">Таблица </w:t>
      </w:r>
      <w:r w:rsidR="0029618A">
        <w:rPr>
          <w:snapToGrid w:val="0"/>
          <w:sz w:val="28"/>
          <w:szCs w:val="28"/>
        </w:rPr>
        <w:t xml:space="preserve">2.1 - </w:t>
      </w:r>
      <w:r w:rsidR="00C8372D" w:rsidRPr="005F70A8">
        <w:rPr>
          <w:snapToGrid w:val="0"/>
          <w:sz w:val="28"/>
          <w:szCs w:val="28"/>
        </w:rPr>
        <w:t>Программа тест</w:t>
      </w:r>
      <w:r w:rsidR="00C8372D">
        <w:rPr>
          <w:snapToGrid w:val="0"/>
          <w:sz w:val="28"/>
          <w:szCs w:val="28"/>
        </w:rPr>
        <w:t>ирования</w:t>
      </w:r>
      <w:r w:rsidR="00C8372D" w:rsidRPr="005F70A8">
        <w:rPr>
          <w:snapToGrid w:val="0"/>
          <w:sz w:val="28"/>
          <w:szCs w:val="28"/>
        </w:rPr>
        <w:t xml:space="preserve"> </w:t>
      </w:r>
      <w:r w:rsidR="00C8372D">
        <w:rPr>
          <w:snapToGrid w:val="0"/>
          <w:sz w:val="28"/>
          <w:szCs w:val="28"/>
        </w:rPr>
        <w:t xml:space="preserve">системы внутреннего </w:t>
      </w:r>
      <w:r w:rsidR="00C8372D" w:rsidRPr="005F70A8">
        <w:rPr>
          <w:snapToGrid w:val="0"/>
          <w:sz w:val="28"/>
          <w:szCs w:val="28"/>
        </w:rPr>
        <w:t xml:space="preserve">контроля </w:t>
      </w:r>
    </w:p>
    <w:p w:rsidR="00C8372D" w:rsidRDefault="00C8372D" w:rsidP="00521E0A">
      <w:pPr>
        <w:widowControl w:val="0"/>
        <w:spacing w:line="360" w:lineRule="auto"/>
        <w:ind w:left="-57" w:firstLine="709"/>
        <w:jc w:val="center"/>
        <w:rPr>
          <w:snapToGrid w:val="0"/>
          <w:sz w:val="28"/>
          <w:szCs w:val="28"/>
        </w:rPr>
      </w:pPr>
      <w:r w:rsidRPr="00AF51DE">
        <w:rPr>
          <w:sz w:val="28"/>
          <w:szCs w:val="28"/>
        </w:rPr>
        <w:t xml:space="preserve">расчетов по </w:t>
      </w:r>
      <w:r>
        <w:rPr>
          <w:sz w:val="28"/>
          <w:szCs w:val="28"/>
        </w:rPr>
        <w:t xml:space="preserve">НДФЛ </w:t>
      </w:r>
      <w:r w:rsidRPr="005F70A8">
        <w:rPr>
          <w:snapToGrid w:val="0"/>
          <w:sz w:val="28"/>
          <w:szCs w:val="28"/>
        </w:rPr>
        <w:t>в О</w:t>
      </w:r>
      <w:r>
        <w:rPr>
          <w:snapToGrid w:val="0"/>
          <w:sz w:val="28"/>
          <w:szCs w:val="28"/>
        </w:rPr>
        <w:t>О</w:t>
      </w:r>
      <w:r w:rsidRPr="005F70A8">
        <w:rPr>
          <w:snapToGrid w:val="0"/>
          <w:sz w:val="28"/>
          <w:szCs w:val="28"/>
        </w:rPr>
        <w:t xml:space="preserve">О </w:t>
      </w:r>
      <w:r w:rsidRPr="00CE2A5D">
        <w:rPr>
          <w:sz w:val="28"/>
          <w:szCs w:val="28"/>
        </w:rPr>
        <w:t>«</w:t>
      </w:r>
      <w:r>
        <w:rPr>
          <w:sz w:val="28"/>
          <w:szCs w:val="28"/>
        </w:rPr>
        <w:t>П</w:t>
      </w:r>
      <w:r w:rsidR="00BF2255">
        <w:rPr>
          <w:sz w:val="28"/>
          <w:szCs w:val="28"/>
        </w:rPr>
        <w:t>ерекресток</w:t>
      </w:r>
      <w:r>
        <w:rPr>
          <w:sz w:val="28"/>
          <w:szCs w:val="28"/>
        </w:rPr>
        <w:t>»</w:t>
      </w: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24"/>
        <w:gridCol w:w="6504"/>
        <w:gridCol w:w="2700"/>
      </w:tblGrid>
      <w:tr w:rsidR="00C8372D">
        <w:tc>
          <w:tcPr>
            <w:tcW w:w="624" w:type="dxa"/>
            <w:tcBorders>
              <w:top w:val="single" w:sz="4" w:space="0" w:color="auto"/>
              <w:left w:val="single" w:sz="4" w:space="0" w:color="auto"/>
              <w:bottom w:val="single" w:sz="4" w:space="0" w:color="auto"/>
              <w:right w:val="single" w:sz="4" w:space="0" w:color="auto"/>
            </w:tcBorders>
          </w:tcPr>
          <w:p w:rsidR="00C8372D" w:rsidRDefault="00C8372D" w:rsidP="00521E0A">
            <w:pPr>
              <w:widowControl w:val="0"/>
              <w:jc w:val="both"/>
              <w:rPr>
                <w:rFonts w:ascii="TimesET Cyr" w:hAnsi="TimesET Cyr" w:cs="TimesET Cyr"/>
                <w:sz w:val="28"/>
                <w:szCs w:val="28"/>
              </w:rPr>
            </w:pPr>
            <w:r>
              <w:rPr>
                <w:rFonts w:ascii="TimesET Cyr" w:hAnsi="TimesET Cyr" w:cs="TimesET Cyr"/>
                <w:sz w:val="28"/>
                <w:szCs w:val="28"/>
              </w:rPr>
              <w:t>№</w:t>
            </w:r>
          </w:p>
        </w:tc>
        <w:tc>
          <w:tcPr>
            <w:tcW w:w="6504" w:type="dxa"/>
            <w:tcBorders>
              <w:top w:val="single" w:sz="4" w:space="0" w:color="auto"/>
              <w:left w:val="single" w:sz="4" w:space="0" w:color="auto"/>
              <w:bottom w:val="single" w:sz="4" w:space="0" w:color="auto"/>
              <w:right w:val="single" w:sz="4" w:space="0" w:color="auto"/>
            </w:tcBorders>
          </w:tcPr>
          <w:p w:rsidR="00C8372D" w:rsidRDefault="00C8372D" w:rsidP="00521E0A">
            <w:pPr>
              <w:widowControl w:val="0"/>
              <w:jc w:val="center"/>
              <w:rPr>
                <w:rFonts w:ascii="TimesET Cyr" w:hAnsi="TimesET Cyr" w:cs="TimesET Cyr"/>
                <w:sz w:val="28"/>
                <w:szCs w:val="28"/>
              </w:rPr>
            </w:pPr>
            <w:r>
              <w:rPr>
                <w:rFonts w:ascii="TimesET Cyr" w:hAnsi="TimesET Cyr" w:cs="TimesET Cyr"/>
                <w:sz w:val="28"/>
                <w:szCs w:val="28"/>
              </w:rPr>
              <w:t>Вопрос</w:t>
            </w:r>
          </w:p>
        </w:tc>
        <w:tc>
          <w:tcPr>
            <w:tcW w:w="2700" w:type="dxa"/>
            <w:tcBorders>
              <w:top w:val="single" w:sz="4" w:space="0" w:color="auto"/>
              <w:left w:val="single" w:sz="4" w:space="0" w:color="auto"/>
              <w:bottom w:val="single" w:sz="4" w:space="0" w:color="auto"/>
              <w:right w:val="single" w:sz="4" w:space="0" w:color="auto"/>
            </w:tcBorders>
          </w:tcPr>
          <w:p w:rsidR="00C8372D" w:rsidRDefault="00C8372D" w:rsidP="00521E0A">
            <w:pPr>
              <w:widowControl w:val="0"/>
              <w:jc w:val="center"/>
              <w:rPr>
                <w:rFonts w:ascii="TimesET Cyr" w:hAnsi="TimesET Cyr" w:cs="TimesET Cyr"/>
                <w:sz w:val="28"/>
                <w:szCs w:val="28"/>
              </w:rPr>
            </w:pPr>
            <w:r>
              <w:rPr>
                <w:rFonts w:ascii="TimesET Cyr" w:hAnsi="TimesET Cyr" w:cs="TimesET Cyr"/>
                <w:sz w:val="28"/>
                <w:szCs w:val="28"/>
              </w:rPr>
              <w:t>Вариант ответа</w:t>
            </w:r>
          </w:p>
        </w:tc>
      </w:tr>
      <w:tr w:rsidR="00C8372D">
        <w:trPr>
          <w:trHeight w:val="475"/>
        </w:trPr>
        <w:tc>
          <w:tcPr>
            <w:tcW w:w="624" w:type="dxa"/>
            <w:tcBorders>
              <w:top w:val="single" w:sz="4" w:space="0" w:color="auto"/>
              <w:left w:val="single" w:sz="4" w:space="0" w:color="auto"/>
              <w:bottom w:val="single" w:sz="4" w:space="0" w:color="auto"/>
              <w:right w:val="single" w:sz="4" w:space="0" w:color="auto"/>
            </w:tcBorders>
          </w:tcPr>
          <w:p w:rsidR="00C8372D" w:rsidRPr="00E91328" w:rsidRDefault="00C8372D" w:rsidP="00521E0A">
            <w:pPr>
              <w:widowControl w:val="0"/>
              <w:jc w:val="center"/>
              <w:rPr>
                <w:rFonts w:cs="TimesET"/>
                <w:sz w:val="28"/>
                <w:szCs w:val="28"/>
              </w:rPr>
            </w:pPr>
            <w:r>
              <w:rPr>
                <w:rFonts w:cs="TimesET"/>
                <w:sz w:val="28"/>
                <w:szCs w:val="28"/>
              </w:rPr>
              <w:t>1</w:t>
            </w:r>
          </w:p>
        </w:tc>
        <w:tc>
          <w:tcPr>
            <w:tcW w:w="6504" w:type="dxa"/>
            <w:tcBorders>
              <w:top w:val="single" w:sz="4" w:space="0" w:color="auto"/>
              <w:left w:val="single" w:sz="4" w:space="0" w:color="auto"/>
              <w:bottom w:val="single" w:sz="4" w:space="0" w:color="auto"/>
              <w:right w:val="single" w:sz="4" w:space="0" w:color="auto"/>
            </w:tcBorders>
          </w:tcPr>
          <w:p w:rsidR="00C8372D" w:rsidRDefault="00C8372D" w:rsidP="00521E0A">
            <w:pPr>
              <w:widowControl w:val="0"/>
              <w:jc w:val="center"/>
              <w:rPr>
                <w:rFonts w:ascii="TimesET Cyr" w:hAnsi="TimesET Cyr" w:cs="TimesET Cyr"/>
                <w:sz w:val="28"/>
                <w:szCs w:val="28"/>
              </w:rPr>
            </w:pPr>
            <w:r>
              <w:rPr>
                <w:rFonts w:ascii="TimesET Cyr" w:hAnsi="TimesET Cyr" w:cs="TimesET Cyr"/>
                <w:sz w:val="28"/>
                <w:szCs w:val="28"/>
              </w:rPr>
              <w:t>2</w:t>
            </w:r>
          </w:p>
        </w:tc>
        <w:tc>
          <w:tcPr>
            <w:tcW w:w="2700" w:type="dxa"/>
            <w:tcBorders>
              <w:top w:val="single" w:sz="4" w:space="0" w:color="auto"/>
              <w:left w:val="single" w:sz="4" w:space="0" w:color="auto"/>
              <w:bottom w:val="single" w:sz="4" w:space="0" w:color="auto"/>
              <w:right w:val="single" w:sz="4" w:space="0" w:color="auto"/>
            </w:tcBorders>
          </w:tcPr>
          <w:p w:rsidR="00C8372D" w:rsidRDefault="00C8372D" w:rsidP="00521E0A">
            <w:pPr>
              <w:widowControl w:val="0"/>
              <w:jc w:val="center"/>
              <w:rPr>
                <w:rFonts w:ascii="TimesET Cyr" w:hAnsi="TimesET Cyr" w:cs="TimesET Cyr"/>
                <w:sz w:val="28"/>
                <w:szCs w:val="28"/>
              </w:rPr>
            </w:pPr>
            <w:r>
              <w:rPr>
                <w:rFonts w:ascii="TimesET Cyr" w:hAnsi="TimesET Cyr" w:cs="TimesET Cyr"/>
                <w:sz w:val="28"/>
                <w:szCs w:val="28"/>
              </w:rPr>
              <w:t>3</w:t>
            </w:r>
          </w:p>
        </w:tc>
      </w:tr>
      <w:tr w:rsidR="00C8372D">
        <w:trPr>
          <w:trHeight w:val="475"/>
        </w:trPr>
        <w:tc>
          <w:tcPr>
            <w:tcW w:w="624" w:type="dxa"/>
            <w:tcBorders>
              <w:top w:val="single" w:sz="4" w:space="0" w:color="auto"/>
              <w:left w:val="single" w:sz="4" w:space="0" w:color="auto"/>
              <w:bottom w:val="single" w:sz="4" w:space="0" w:color="auto"/>
              <w:right w:val="nil"/>
            </w:tcBorders>
          </w:tcPr>
          <w:p w:rsidR="00C8372D" w:rsidRPr="00D8489F" w:rsidRDefault="00C8372D" w:rsidP="00521E0A">
            <w:pPr>
              <w:widowControl w:val="0"/>
              <w:jc w:val="center"/>
              <w:rPr>
                <w:rFonts w:cs="TimesET"/>
                <w:sz w:val="28"/>
                <w:szCs w:val="28"/>
              </w:rPr>
            </w:pPr>
          </w:p>
        </w:tc>
        <w:tc>
          <w:tcPr>
            <w:tcW w:w="6504" w:type="dxa"/>
            <w:tcBorders>
              <w:top w:val="single" w:sz="4" w:space="0" w:color="auto"/>
              <w:left w:val="nil"/>
              <w:bottom w:val="single" w:sz="4" w:space="0" w:color="auto"/>
              <w:right w:val="nil"/>
            </w:tcBorders>
          </w:tcPr>
          <w:p w:rsidR="00C8372D" w:rsidRPr="00CA44CD" w:rsidRDefault="00C8372D" w:rsidP="00521E0A">
            <w:pPr>
              <w:widowControl w:val="0"/>
              <w:rPr>
                <w:rFonts w:ascii="TimesET Cyr" w:hAnsi="TimesET Cyr" w:cs="TimesET Cyr"/>
                <w:sz w:val="28"/>
                <w:szCs w:val="28"/>
              </w:rPr>
            </w:pPr>
            <w:r w:rsidRPr="00CA44CD">
              <w:rPr>
                <w:rFonts w:ascii="TimesET Cyr" w:hAnsi="TimesET Cyr" w:cs="TimesET Cyr"/>
                <w:sz w:val="28"/>
                <w:szCs w:val="28"/>
              </w:rPr>
              <w:t xml:space="preserve">                   Организационно-технический раздел</w:t>
            </w:r>
          </w:p>
        </w:tc>
        <w:tc>
          <w:tcPr>
            <w:tcW w:w="2700" w:type="dxa"/>
            <w:tcBorders>
              <w:top w:val="single" w:sz="4" w:space="0" w:color="auto"/>
              <w:left w:val="nil"/>
              <w:bottom w:val="single" w:sz="4" w:space="0" w:color="auto"/>
              <w:right w:val="single" w:sz="4" w:space="0" w:color="auto"/>
            </w:tcBorders>
          </w:tcPr>
          <w:p w:rsidR="00C8372D" w:rsidRPr="0022564D" w:rsidRDefault="00C8372D" w:rsidP="00521E0A">
            <w:pPr>
              <w:widowControl w:val="0"/>
              <w:jc w:val="center"/>
              <w:rPr>
                <w:rFonts w:ascii="TimesET Cyr" w:hAnsi="TimesET Cyr" w:cs="TimesET Cyr"/>
                <w:sz w:val="28"/>
                <w:szCs w:val="28"/>
                <w:u w:val="single"/>
              </w:rPr>
            </w:pPr>
          </w:p>
        </w:tc>
      </w:tr>
      <w:tr w:rsidR="00C8372D">
        <w:trPr>
          <w:trHeight w:val="475"/>
        </w:trPr>
        <w:tc>
          <w:tcPr>
            <w:tcW w:w="624" w:type="dxa"/>
            <w:tcBorders>
              <w:top w:val="single" w:sz="4" w:space="0" w:color="auto"/>
              <w:left w:val="single" w:sz="4" w:space="0" w:color="auto"/>
              <w:bottom w:val="single" w:sz="4" w:space="0" w:color="auto"/>
              <w:right w:val="single" w:sz="4" w:space="0" w:color="auto"/>
            </w:tcBorders>
          </w:tcPr>
          <w:p w:rsidR="00C8372D" w:rsidRPr="00D8489F" w:rsidRDefault="00C8372D" w:rsidP="00521E0A">
            <w:pPr>
              <w:widowControl w:val="0"/>
              <w:jc w:val="center"/>
              <w:rPr>
                <w:rFonts w:cs="TimesET"/>
                <w:sz w:val="28"/>
                <w:szCs w:val="28"/>
              </w:rPr>
            </w:pPr>
            <w:r w:rsidRPr="00D8489F">
              <w:rPr>
                <w:rFonts w:cs="TimesET"/>
                <w:sz w:val="28"/>
                <w:szCs w:val="28"/>
              </w:rPr>
              <w:t>1</w:t>
            </w:r>
          </w:p>
        </w:tc>
        <w:tc>
          <w:tcPr>
            <w:tcW w:w="6504" w:type="dxa"/>
            <w:tcBorders>
              <w:top w:val="single" w:sz="4" w:space="0" w:color="auto"/>
              <w:left w:val="single" w:sz="4" w:space="0" w:color="auto"/>
              <w:bottom w:val="single" w:sz="4" w:space="0" w:color="auto"/>
              <w:right w:val="single" w:sz="4" w:space="0" w:color="auto"/>
            </w:tcBorders>
          </w:tcPr>
          <w:p w:rsidR="00C8372D" w:rsidRPr="0022564D" w:rsidRDefault="00C8372D" w:rsidP="00521E0A">
            <w:pPr>
              <w:widowControl w:val="0"/>
              <w:rPr>
                <w:rFonts w:ascii="TimesET Cyr" w:hAnsi="TimesET Cyr" w:cs="TimesET Cyr"/>
                <w:sz w:val="28"/>
                <w:szCs w:val="28"/>
              </w:rPr>
            </w:pPr>
            <w:r w:rsidRPr="0022564D">
              <w:rPr>
                <w:rFonts w:ascii="TimesET Cyr" w:hAnsi="TimesET Cyr" w:cs="TimesET Cyr"/>
                <w:sz w:val="28"/>
                <w:szCs w:val="28"/>
              </w:rPr>
              <w:t>Имеется ли утвержденная приказом учетная политика в области налогообложения?</w:t>
            </w:r>
          </w:p>
        </w:tc>
        <w:tc>
          <w:tcPr>
            <w:tcW w:w="2700" w:type="dxa"/>
            <w:tcBorders>
              <w:top w:val="single" w:sz="4" w:space="0" w:color="auto"/>
              <w:left w:val="single" w:sz="4" w:space="0" w:color="auto"/>
              <w:bottom w:val="single" w:sz="4" w:space="0" w:color="auto"/>
              <w:right w:val="single" w:sz="4" w:space="0" w:color="auto"/>
            </w:tcBorders>
          </w:tcPr>
          <w:p w:rsidR="00C8372D" w:rsidRPr="0022564D" w:rsidRDefault="00C8372D" w:rsidP="00521E0A">
            <w:pPr>
              <w:widowControl w:val="0"/>
              <w:jc w:val="center"/>
              <w:rPr>
                <w:rFonts w:ascii="TimesET Cyr" w:hAnsi="TimesET Cyr" w:cs="TimesET Cyr"/>
                <w:sz w:val="28"/>
                <w:szCs w:val="28"/>
                <w:u w:val="single"/>
              </w:rPr>
            </w:pPr>
            <w:r w:rsidRPr="0022564D">
              <w:rPr>
                <w:rFonts w:ascii="TimesET Cyr" w:hAnsi="TimesET Cyr" w:cs="TimesET Cyr"/>
                <w:sz w:val="28"/>
                <w:szCs w:val="28"/>
                <w:u w:val="single"/>
              </w:rPr>
              <w:t>Да</w:t>
            </w:r>
          </w:p>
          <w:p w:rsidR="00C8372D" w:rsidRDefault="00C8372D" w:rsidP="00521E0A">
            <w:pPr>
              <w:widowControl w:val="0"/>
              <w:jc w:val="center"/>
              <w:rPr>
                <w:rFonts w:ascii="TimesET Cyr" w:hAnsi="TimesET Cyr" w:cs="TimesET Cyr"/>
                <w:sz w:val="28"/>
                <w:szCs w:val="28"/>
              </w:rPr>
            </w:pPr>
            <w:r>
              <w:rPr>
                <w:rFonts w:ascii="TimesET Cyr" w:hAnsi="TimesET Cyr" w:cs="TimesET Cyr"/>
                <w:sz w:val="28"/>
                <w:szCs w:val="28"/>
              </w:rPr>
              <w:t>Нет</w:t>
            </w:r>
          </w:p>
        </w:tc>
      </w:tr>
      <w:tr w:rsidR="00C8372D">
        <w:trPr>
          <w:trHeight w:val="475"/>
        </w:trPr>
        <w:tc>
          <w:tcPr>
            <w:tcW w:w="624" w:type="dxa"/>
            <w:tcBorders>
              <w:top w:val="single" w:sz="4" w:space="0" w:color="auto"/>
              <w:left w:val="single" w:sz="4" w:space="0" w:color="auto"/>
              <w:bottom w:val="single" w:sz="4" w:space="0" w:color="auto"/>
              <w:right w:val="single" w:sz="4" w:space="0" w:color="auto"/>
            </w:tcBorders>
          </w:tcPr>
          <w:p w:rsidR="00C8372D" w:rsidRDefault="00C8372D" w:rsidP="00521E0A">
            <w:pPr>
              <w:widowControl w:val="0"/>
              <w:jc w:val="center"/>
              <w:rPr>
                <w:rFonts w:cs="TimesET"/>
                <w:sz w:val="28"/>
                <w:szCs w:val="28"/>
              </w:rPr>
            </w:pPr>
            <w:r>
              <w:rPr>
                <w:rFonts w:cs="TimesET"/>
                <w:sz w:val="28"/>
                <w:szCs w:val="28"/>
              </w:rPr>
              <w:t>2</w:t>
            </w:r>
          </w:p>
        </w:tc>
        <w:tc>
          <w:tcPr>
            <w:tcW w:w="6504" w:type="dxa"/>
            <w:tcBorders>
              <w:top w:val="single" w:sz="4" w:space="0" w:color="auto"/>
              <w:left w:val="single" w:sz="4" w:space="0" w:color="auto"/>
              <w:bottom w:val="single" w:sz="4" w:space="0" w:color="auto"/>
              <w:right w:val="single" w:sz="4" w:space="0" w:color="auto"/>
            </w:tcBorders>
          </w:tcPr>
          <w:p w:rsidR="00C8372D" w:rsidRPr="0022564D" w:rsidRDefault="00C8372D" w:rsidP="00521E0A">
            <w:pPr>
              <w:widowControl w:val="0"/>
              <w:rPr>
                <w:rFonts w:ascii="TimesET Cyr" w:hAnsi="TimesET Cyr" w:cs="TimesET Cyr"/>
                <w:sz w:val="28"/>
                <w:szCs w:val="28"/>
              </w:rPr>
            </w:pPr>
            <w:r w:rsidRPr="00CA44CD">
              <w:rPr>
                <w:rFonts w:ascii="TimesET Cyr" w:hAnsi="TimesET Cyr" w:cs="TimesET Cyr"/>
                <w:sz w:val="28"/>
                <w:szCs w:val="28"/>
              </w:rPr>
              <w:t>Утвержден ли       организацией       рабочий план       счетов</w:t>
            </w:r>
            <w:r w:rsidRPr="0022564D">
              <w:rPr>
                <w:rFonts w:ascii="TimesET Cyr" w:hAnsi="TimesET Cyr" w:cs="TimesET Cyr"/>
                <w:sz w:val="28"/>
                <w:szCs w:val="28"/>
              </w:rPr>
              <w:t>?</w:t>
            </w:r>
          </w:p>
        </w:tc>
        <w:tc>
          <w:tcPr>
            <w:tcW w:w="2700" w:type="dxa"/>
            <w:tcBorders>
              <w:top w:val="single" w:sz="4" w:space="0" w:color="auto"/>
              <w:left w:val="single" w:sz="4" w:space="0" w:color="auto"/>
              <w:bottom w:val="single" w:sz="4" w:space="0" w:color="auto"/>
              <w:right w:val="single" w:sz="4" w:space="0" w:color="auto"/>
            </w:tcBorders>
          </w:tcPr>
          <w:p w:rsidR="00C8372D" w:rsidRPr="0022564D" w:rsidRDefault="00C8372D" w:rsidP="00521E0A">
            <w:pPr>
              <w:widowControl w:val="0"/>
              <w:jc w:val="center"/>
              <w:rPr>
                <w:rFonts w:ascii="TimesET Cyr" w:hAnsi="TimesET Cyr" w:cs="TimesET Cyr"/>
                <w:sz w:val="28"/>
                <w:szCs w:val="28"/>
                <w:u w:val="single"/>
              </w:rPr>
            </w:pPr>
            <w:r w:rsidRPr="0022564D">
              <w:rPr>
                <w:rFonts w:ascii="TimesET Cyr" w:hAnsi="TimesET Cyr" w:cs="TimesET Cyr"/>
                <w:sz w:val="28"/>
                <w:szCs w:val="28"/>
                <w:u w:val="single"/>
              </w:rPr>
              <w:t>Да</w:t>
            </w:r>
          </w:p>
          <w:p w:rsidR="00C8372D" w:rsidRDefault="00C8372D" w:rsidP="00521E0A">
            <w:pPr>
              <w:widowControl w:val="0"/>
              <w:jc w:val="center"/>
              <w:rPr>
                <w:rFonts w:ascii="TimesET Cyr" w:hAnsi="TimesET Cyr" w:cs="TimesET Cyr"/>
                <w:sz w:val="28"/>
                <w:szCs w:val="28"/>
              </w:rPr>
            </w:pPr>
            <w:r>
              <w:rPr>
                <w:rFonts w:ascii="TimesET Cyr" w:hAnsi="TimesET Cyr" w:cs="TimesET Cyr"/>
                <w:sz w:val="28"/>
                <w:szCs w:val="28"/>
              </w:rPr>
              <w:t>Нет</w:t>
            </w:r>
          </w:p>
        </w:tc>
      </w:tr>
      <w:tr w:rsidR="00C8372D">
        <w:trPr>
          <w:trHeight w:val="475"/>
        </w:trPr>
        <w:tc>
          <w:tcPr>
            <w:tcW w:w="624" w:type="dxa"/>
            <w:tcBorders>
              <w:top w:val="single" w:sz="4" w:space="0" w:color="auto"/>
              <w:left w:val="single" w:sz="4" w:space="0" w:color="auto"/>
              <w:bottom w:val="single" w:sz="4" w:space="0" w:color="auto"/>
              <w:right w:val="single" w:sz="4" w:space="0" w:color="auto"/>
            </w:tcBorders>
          </w:tcPr>
          <w:p w:rsidR="00C8372D" w:rsidRPr="00D8489F" w:rsidRDefault="00C8372D" w:rsidP="00521E0A">
            <w:pPr>
              <w:widowControl w:val="0"/>
              <w:jc w:val="center"/>
              <w:rPr>
                <w:rFonts w:cs="TimesET"/>
                <w:sz w:val="28"/>
                <w:szCs w:val="28"/>
              </w:rPr>
            </w:pPr>
            <w:r>
              <w:rPr>
                <w:rFonts w:cs="TimesET"/>
                <w:sz w:val="28"/>
                <w:szCs w:val="28"/>
              </w:rPr>
              <w:t>3</w:t>
            </w:r>
          </w:p>
        </w:tc>
        <w:tc>
          <w:tcPr>
            <w:tcW w:w="6504" w:type="dxa"/>
            <w:tcBorders>
              <w:top w:val="single" w:sz="4" w:space="0" w:color="auto"/>
              <w:left w:val="single" w:sz="4" w:space="0" w:color="auto"/>
              <w:bottom w:val="single" w:sz="4" w:space="0" w:color="auto"/>
              <w:right w:val="single" w:sz="4" w:space="0" w:color="auto"/>
            </w:tcBorders>
          </w:tcPr>
          <w:p w:rsidR="00C8372D" w:rsidRPr="0022564D" w:rsidRDefault="00C8372D" w:rsidP="00521E0A">
            <w:pPr>
              <w:widowControl w:val="0"/>
              <w:rPr>
                <w:rFonts w:ascii="TimesET Cyr" w:hAnsi="TimesET Cyr" w:cs="TimesET Cyr"/>
                <w:sz w:val="28"/>
                <w:szCs w:val="28"/>
              </w:rPr>
            </w:pPr>
            <w:r w:rsidRPr="0022564D">
              <w:rPr>
                <w:rFonts w:ascii="TimesET Cyr" w:hAnsi="TimesET Cyr" w:cs="TimesET Cyr"/>
                <w:sz w:val="28"/>
                <w:szCs w:val="28"/>
              </w:rPr>
              <w:t>Имеется ли приказ о назначении ответственного за расчеты по налогам и сборам?</w:t>
            </w:r>
          </w:p>
        </w:tc>
        <w:tc>
          <w:tcPr>
            <w:tcW w:w="2700" w:type="dxa"/>
            <w:tcBorders>
              <w:top w:val="single" w:sz="4" w:space="0" w:color="auto"/>
              <w:left w:val="single" w:sz="4" w:space="0" w:color="auto"/>
              <w:bottom w:val="single" w:sz="4" w:space="0" w:color="auto"/>
              <w:right w:val="single" w:sz="4" w:space="0" w:color="auto"/>
            </w:tcBorders>
          </w:tcPr>
          <w:p w:rsidR="00C8372D" w:rsidRDefault="00C8372D" w:rsidP="00521E0A">
            <w:pPr>
              <w:widowControl w:val="0"/>
              <w:jc w:val="center"/>
              <w:rPr>
                <w:rFonts w:ascii="TimesET Cyr" w:hAnsi="TimesET Cyr" w:cs="TimesET Cyr"/>
                <w:sz w:val="28"/>
                <w:szCs w:val="28"/>
              </w:rPr>
            </w:pPr>
            <w:r>
              <w:rPr>
                <w:rFonts w:ascii="TimesET Cyr" w:hAnsi="TimesET Cyr" w:cs="TimesET Cyr"/>
                <w:sz w:val="28"/>
                <w:szCs w:val="28"/>
              </w:rPr>
              <w:t>Да</w:t>
            </w:r>
          </w:p>
          <w:p w:rsidR="00C8372D" w:rsidRPr="0022564D" w:rsidRDefault="00C8372D" w:rsidP="00521E0A">
            <w:pPr>
              <w:widowControl w:val="0"/>
              <w:jc w:val="center"/>
              <w:rPr>
                <w:rFonts w:ascii="TimesET Cyr" w:hAnsi="TimesET Cyr" w:cs="TimesET Cyr"/>
                <w:sz w:val="28"/>
                <w:szCs w:val="28"/>
                <w:u w:val="single"/>
              </w:rPr>
            </w:pPr>
            <w:r w:rsidRPr="0022564D">
              <w:rPr>
                <w:rFonts w:ascii="TimesET Cyr" w:hAnsi="TimesET Cyr" w:cs="TimesET Cyr"/>
                <w:sz w:val="28"/>
                <w:szCs w:val="28"/>
                <w:u w:val="single"/>
              </w:rPr>
              <w:t>Нет</w:t>
            </w:r>
          </w:p>
        </w:tc>
      </w:tr>
      <w:tr w:rsidR="00C8372D">
        <w:trPr>
          <w:trHeight w:val="475"/>
        </w:trPr>
        <w:tc>
          <w:tcPr>
            <w:tcW w:w="624" w:type="dxa"/>
            <w:tcBorders>
              <w:top w:val="single" w:sz="4" w:space="0" w:color="auto"/>
              <w:left w:val="single" w:sz="4" w:space="0" w:color="auto"/>
              <w:bottom w:val="single" w:sz="4" w:space="0" w:color="auto"/>
              <w:right w:val="single" w:sz="4" w:space="0" w:color="auto"/>
            </w:tcBorders>
          </w:tcPr>
          <w:p w:rsidR="00C8372D" w:rsidRPr="00D8489F" w:rsidRDefault="00C8372D" w:rsidP="00521E0A">
            <w:pPr>
              <w:widowControl w:val="0"/>
              <w:jc w:val="center"/>
              <w:rPr>
                <w:rFonts w:cs="TimesET"/>
                <w:sz w:val="28"/>
                <w:szCs w:val="28"/>
              </w:rPr>
            </w:pPr>
            <w:r>
              <w:rPr>
                <w:rFonts w:cs="TimesET"/>
                <w:sz w:val="28"/>
                <w:szCs w:val="28"/>
              </w:rPr>
              <w:t>4</w:t>
            </w:r>
          </w:p>
        </w:tc>
        <w:tc>
          <w:tcPr>
            <w:tcW w:w="6504" w:type="dxa"/>
            <w:tcBorders>
              <w:top w:val="single" w:sz="4" w:space="0" w:color="auto"/>
              <w:left w:val="single" w:sz="4" w:space="0" w:color="auto"/>
              <w:bottom w:val="single" w:sz="4" w:space="0" w:color="auto"/>
              <w:right w:val="single" w:sz="4" w:space="0" w:color="auto"/>
            </w:tcBorders>
          </w:tcPr>
          <w:p w:rsidR="00C8372D" w:rsidRPr="0022564D" w:rsidRDefault="00C8372D" w:rsidP="00521E0A">
            <w:pPr>
              <w:widowControl w:val="0"/>
              <w:rPr>
                <w:rFonts w:ascii="TimesET Cyr" w:hAnsi="TimesET Cyr" w:cs="TimesET Cyr"/>
                <w:sz w:val="28"/>
                <w:szCs w:val="28"/>
              </w:rPr>
            </w:pPr>
            <w:r w:rsidRPr="0022564D">
              <w:rPr>
                <w:rFonts w:ascii="TimesET Cyr" w:hAnsi="TimesET Cyr" w:cs="TimesET Cyr"/>
                <w:sz w:val="28"/>
                <w:szCs w:val="28"/>
              </w:rPr>
              <w:t>Компьютеризирован ли учет по расчетам по налогам и сборам?</w:t>
            </w:r>
          </w:p>
        </w:tc>
        <w:tc>
          <w:tcPr>
            <w:tcW w:w="2700" w:type="dxa"/>
            <w:tcBorders>
              <w:top w:val="single" w:sz="4" w:space="0" w:color="auto"/>
              <w:left w:val="single" w:sz="4" w:space="0" w:color="auto"/>
              <w:bottom w:val="single" w:sz="4" w:space="0" w:color="auto"/>
              <w:right w:val="single" w:sz="4" w:space="0" w:color="auto"/>
            </w:tcBorders>
          </w:tcPr>
          <w:p w:rsidR="00C8372D" w:rsidRPr="0022564D" w:rsidRDefault="00C8372D" w:rsidP="00521E0A">
            <w:pPr>
              <w:widowControl w:val="0"/>
              <w:jc w:val="center"/>
              <w:rPr>
                <w:rFonts w:ascii="TimesET Cyr" w:hAnsi="TimesET Cyr" w:cs="TimesET Cyr"/>
                <w:sz w:val="28"/>
                <w:szCs w:val="28"/>
                <w:u w:val="single"/>
              </w:rPr>
            </w:pPr>
            <w:r w:rsidRPr="0022564D">
              <w:rPr>
                <w:rFonts w:ascii="TimesET Cyr" w:hAnsi="TimesET Cyr" w:cs="TimesET Cyr"/>
                <w:sz w:val="28"/>
                <w:szCs w:val="28"/>
                <w:u w:val="single"/>
              </w:rPr>
              <w:t>Да</w:t>
            </w:r>
          </w:p>
          <w:p w:rsidR="00C8372D" w:rsidRDefault="00C8372D" w:rsidP="00521E0A">
            <w:pPr>
              <w:widowControl w:val="0"/>
              <w:jc w:val="center"/>
              <w:rPr>
                <w:rFonts w:ascii="TimesET Cyr" w:hAnsi="TimesET Cyr" w:cs="TimesET Cyr"/>
                <w:sz w:val="28"/>
                <w:szCs w:val="28"/>
              </w:rPr>
            </w:pPr>
            <w:r>
              <w:rPr>
                <w:rFonts w:ascii="TimesET Cyr" w:hAnsi="TimesET Cyr" w:cs="TimesET Cyr"/>
                <w:sz w:val="28"/>
                <w:szCs w:val="28"/>
              </w:rPr>
              <w:t>Нет</w:t>
            </w:r>
          </w:p>
        </w:tc>
      </w:tr>
      <w:tr w:rsidR="00C8372D">
        <w:trPr>
          <w:trHeight w:val="475"/>
        </w:trPr>
        <w:tc>
          <w:tcPr>
            <w:tcW w:w="624" w:type="dxa"/>
            <w:tcBorders>
              <w:top w:val="single" w:sz="4" w:space="0" w:color="auto"/>
              <w:left w:val="single" w:sz="4" w:space="0" w:color="auto"/>
              <w:bottom w:val="single" w:sz="4" w:space="0" w:color="auto"/>
              <w:right w:val="single" w:sz="4" w:space="0" w:color="auto"/>
            </w:tcBorders>
          </w:tcPr>
          <w:p w:rsidR="00C8372D" w:rsidRDefault="00C8372D" w:rsidP="00521E0A">
            <w:pPr>
              <w:widowControl w:val="0"/>
              <w:jc w:val="center"/>
              <w:rPr>
                <w:rFonts w:cs="TimesET"/>
                <w:sz w:val="28"/>
                <w:szCs w:val="28"/>
              </w:rPr>
            </w:pPr>
            <w:r>
              <w:rPr>
                <w:rFonts w:cs="TimesET"/>
                <w:sz w:val="28"/>
                <w:szCs w:val="28"/>
              </w:rPr>
              <w:t>5</w:t>
            </w:r>
          </w:p>
        </w:tc>
        <w:tc>
          <w:tcPr>
            <w:tcW w:w="6504" w:type="dxa"/>
            <w:tcBorders>
              <w:top w:val="single" w:sz="4" w:space="0" w:color="auto"/>
              <w:left w:val="single" w:sz="4" w:space="0" w:color="auto"/>
              <w:bottom w:val="single" w:sz="4" w:space="0" w:color="auto"/>
              <w:right w:val="single" w:sz="4" w:space="0" w:color="auto"/>
            </w:tcBorders>
          </w:tcPr>
          <w:p w:rsidR="00C8372D" w:rsidRPr="00CA44CD" w:rsidRDefault="00C8372D" w:rsidP="00521E0A">
            <w:pPr>
              <w:widowControl w:val="0"/>
              <w:rPr>
                <w:color w:val="000000"/>
                <w:sz w:val="28"/>
                <w:szCs w:val="28"/>
              </w:rPr>
            </w:pPr>
            <w:r w:rsidRPr="00CA44CD">
              <w:rPr>
                <w:sz w:val="28"/>
                <w:szCs w:val="28"/>
              </w:rPr>
              <w:t>Имеются ли у      организации      стру</w:t>
            </w:r>
            <w:r>
              <w:rPr>
                <w:sz w:val="28"/>
                <w:szCs w:val="28"/>
              </w:rPr>
              <w:t xml:space="preserve">ктурные      подразделения,  выделенные на  отдельный  </w:t>
            </w:r>
            <w:r w:rsidRPr="00CA44CD">
              <w:rPr>
                <w:sz w:val="28"/>
                <w:szCs w:val="28"/>
              </w:rPr>
              <w:t>баланс?</w:t>
            </w:r>
          </w:p>
        </w:tc>
        <w:tc>
          <w:tcPr>
            <w:tcW w:w="2700" w:type="dxa"/>
            <w:tcBorders>
              <w:top w:val="single" w:sz="4" w:space="0" w:color="auto"/>
              <w:left w:val="single" w:sz="4" w:space="0" w:color="auto"/>
              <w:bottom w:val="single" w:sz="4" w:space="0" w:color="auto"/>
              <w:right w:val="single" w:sz="4" w:space="0" w:color="auto"/>
            </w:tcBorders>
          </w:tcPr>
          <w:p w:rsidR="00C8372D" w:rsidRDefault="00C8372D" w:rsidP="00521E0A">
            <w:pPr>
              <w:widowControl w:val="0"/>
              <w:jc w:val="center"/>
              <w:rPr>
                <w:rFonts w:ascii="TimesET Cyr" w:hAnsi="TimesET Cyr" w:cs="TimesET Cyr"/>
                <w:sz w:val="28"/>
                <w:szCs w:val="28"/>
              </w:rPr>
            </w:pPr>
            <w:r>
              <w:rPr>
                <w:rFonts w:ascii="TimesET Cyr" w:hAnsi="TimesET Cyr" w:cs="TimesET Cyr"/>
                <w:sz w:val="28"/>
                <w:szCs w:val="28"/>
              </w:rPr>
              <w:t>Да</w:t>
            </w:r>
          </w:p>
          <w:p w:rsidR="00C8372D" w:rsidRPr="0022564D" w:rsidRDefault="00C8372D" w:rsidP="00521E0A">
            <w:pPr>
              <w:widowControl w:val="0"/>
              <w:jc w:val="center"/>
              <w:rPr>
                <w:rFonts w:ascii="TimesET Cyr" w:hAnsi="TimesET Cyr" w:cs="TimesET Cyr"/>
                <w:sz w:val="28"/>
                <w:szCs w:val="28"/>
                <w:u w:val="single"/>
              </w:rPr>
            </w:pPr>
            <w:r w:rsidRPr="0022564D">
              <w:rPr>
                <w:rFonts w:ascii="TimesET Cyr" w:hAnsi="TimesET Cyr" w:cs="TimesET Cyr"/>
                <w:sz w:val="28"/>
                <w:szCs w:val="28"/>
                <w:u w:val="single"/>
              </w:rPr>
              <w:t>Нет</w:t>
            </w:r>
          </w:p>
        </w:tc>
      </w:tr>
      <w:tr w:rsidR="00C8372D">
        <w:trPr>
          <w:trHeight w:val="475"/>
        </w:trPr>
        <w:tc>
          <w:tcPr>
            <w:tcW w:w="624" w:type="dxa"/>
            <w:tcBorders>
              <w:top w:val="single" w:sz="4" w:space="0" w:color="auto"/>
              <w:left w:val="single" w:sz="4" w:space="0" w:color="auto"/>
              <w:bottom w:val="single" w:sz="4" w:space="0" w:color="auto"/>
              <w:right w:val="nil"/>
            </w:tcBorders>
          </w:tcPr>
          <w:p w:rsidR="00C8372D" w:rsidRPr="00D8489F" w:rsidRDefault="00C8372D" w:rsidP="00521E0A">
            <w:pPr>
              <w:widowControl w:val="0"/>
              <w:rPr>
                <w:rFonts w:cs="TimesET"/>
                <w:sz w:val="28"/>
                <w:szCs w:val="28"/>
              </w:rPr>
            </w:pPr>
          </w:p>
        </w:tc>
        <w:tc>
          <w:tcPr>
            <w:tcW w:w="6504" w:type="dxa"/>
            <w:tcBorders>
              <w:top w:val="single" w:sz="4" w:space="0" w:color="auto"/>
              <w:left w:val="nil"/>
              <w:bottom w:val="single" w:sz="4" w:space="0" w:color="auto"/>
              <w:right w:val="nil"/>
            </w:tcBorders>
          </w:tcPr>
          <w:p w:rsidR="00C8372D" w:rsidRPr="00CA44CD" w:rsidRDefault="00C8372D" w:rsidP="00521E0A">
            <w:pPr>
              <w:widowControl w:val="0"/>
              <w:jc w:val="center"/>
              <w:rPr>
                <w:rFonts w:ascii="TimesET Cyr" w:hAnsi="TimesET Cyr" w:cs="TimesET Cyr"/>
                <w:sz w:val="28"/>
                <w:szCs w:val="28"/>
              </w:rPr>
            </w:pPr>
            <w:r w:rsidRPr="00CA44CD">
              <w:rPr>
                <w:rFonts w:ascii="TimesET Cyr" w:hAnsi="TimesET Cyr" w:cs="TimesET Cyr"/>
                <w:sz w:val="28"/>
                <w:szCs w:val="28"/>
              </w:rPr>
              <w:t>Методологический</w:t>
            </w:r>
            <w:r>
              <w:rPr>
                <w:rFonts w:ascii="TimesET Cyr" w:hAnsi="TimesET Cyr" w:cs="TimesET Cyr"/>
                <w:sz w:val="28"/>
                <w:szCs w:val="28"/>
              </w:rPr>
              <w:t xml:space="preserve"> </w:t>
            </w:r>
            <w:r w:rsidRPr="00CA44CD">
              <w:rPr>
                <w:rFonts w:ascii="TimesET Cyr" w:hAnsi="TimesET Cyr" w:cs="TimesET Cyr"/>
                <w:sz w:val="28"/>
                <w:szCs w:val="28"/>
              </w:rPr>
              <w:t>раздел</w:t>
            </w:r>
          </w:p>
        </w:tc>
        <w:tc>
          <w:tcPr>
            <w:tcW w:w="2700" w:type="dxa"/>
            <w:tcBorders>
              <w:top w:val="single" w:sz="4" w:space="0" w:color="auto"/>
              <w:left w:val="nil"/>
              <w:bottom w:val="single" w:sz="4" w:space="0" w:color="auto"/>
              <w:right w:val="single" w:sz="4" w:space="0" w:color="auto"/>
            </w:tcBorders>
          </w:tcPr>
          <w:p w:rsidR="00C8372D" w:rsidRPr="0022564D" w:rsidRDefault="00C8372D" w:rsidP="00521E0A">
            <w:pPr>
              <w:widowControl w:val="0"/>
              <w:jc w:val="center"/>
              <w:rPr>
                <w:rFonts w:ascii="TimesET Cyr" w:hAnsi="TimesET Cyr" w:cs="TimesET Cyr"/>
                <w:sz w:val="28"/>
                <w:szCs w:val="28"/>
                <w:u w:val="single"/>
              </w:rPr>
            </w:pPr>
          </w:p>
        </w:tc>
      </w:tr>
      <w:tr w:rsidR="00C8372D">
        <w:trPr>
          <w:trHeight w:val="475"/>
        </w:trPr>
        <w:tc>
          <w:tcPr>
            <w:tcW w:w="624" w:type="dxa"/>
            <w:tcBorders>
              <w:top w:val="single" w:sz="4" w:space="0" w:color="auto"/>
              <w:left w:val="single" w:sz="4" w:space="0" w:color="auto"/>
              <w:bottom w:val="single" w:sz="4" w:space="0" w:color="auto"/>
              <w:right w:val="single" w:sz="4" w:space="0" w:color="auto"/>
            </w:tcBorders>
          </w:tcPr>
          <w:p w:rsidR="00C8372D" w:rsidRDefault="00C8372D" w:rsidP="00521E0A">
            <w:pPr>
              <w:widowControl w:val="0"/>
              <w:jc w:val="center"/>
              <w:rPr>
                <w:rFonts w:cs="TimesET"/>
                <w:sz w:val="28"/>
                <w:szCs w:val="28"/>
              </w:rPr>
            </w:pPr>
            <w:r>
              <w:rPr>
                <w:rFonts w:cs="TimesET"/>
                <w:sz w:val="28"/>
                <w:szCs w:val="28"/>
              </w:rPr>
              <w:t>1</w:t>
            </w:r>
          </w:p>
        </w:tc>
        <w:tc>
          <w:tcPr>
            <w:tcW w:w="6504" w:type="dxa"/>
            <w:tcBorders>
              <w:top w:val="single" w:sz="4" w:space="0" w:color="auto"/>
              <w:left w:val="single" w:sz="4" w:space="0" w:color="auto"/>
              <w:bottom w:val="single" w:sz="4" w:space="0" w:color="auto"/>
              <w:right w:val="single" w:sz="4" w:space="0" w:color="auto"/>
            </w:tcBorders>
          </w:tcPr>
          <w:p w:rsidR="00C8372D" w:rsidRPr="0022564D" w:rsidRDefault="00C8372D" w:rsidP="00521E0A">
            <w:pPr>
              <w:widowControl w:val="0"/>
              <w:rPr>
                <w:rFonts w:ascii="TimesET Cyr" w:hAnsi="TimesET Cyr" w:cs="TimesET Cyr"/>
                <w:sz w:val="28"/>
                <w:szCs w:val="28"/>
              </w:rPr>
            </w:pPr>
            <w:r>
              <w:rPr>
                <w:color w:val="000000"/>
                <w:sz w:val="28"/>
                <w:szCs w:val="28"/>
              </w:rPr>
              <w:t>Предприятием и</w:t>
            </w:r>
            <w:r w:rsidRPr="00177ED0">
              <w:rPr>
                <w:color w:val="000000"/>
                <w:sz w:val="28"/>
                <w:szCs w:val="28"/>
              </w:rPr>
              <w:t>сполне</w:t>
            </w:r>
            <w:r>
              <w:rPr>
                <w:color w:val="000000"/>
                <w:sz w:val="28"/>
                <w:szCs w:val="28"/>
              </w:rPr>
              <w:t>на обязанность по уплате налога</w:t>
            </w:r>
            <w:r w:rsidRPr="00177ED0">
              <w:rPr>
                <w:color w:val="000000"/>
                <w:sz w:val="28"/>
                <w:szCs w:val="28"/>
              </w:rPr>
              <w:t>?</w:t>
            </w:r>
          </w:p>
        </w:tc>
        <w:tc>
          <w:tcPr>
            <w:tcW w:w="2700" w:type="dxa"/>
            <w:tcBorders>
              <w:top w:val="single" w:sz="4" w:space="0" w:color="auto"/>
              <w:left w:val="single" w:sz="4" w:space="0" w:color="auto"/>
              <w:bottom w:val="single" w:sz="4" w:space="0" w:color="auto"/>
              <w:right w:val="single" w:sz="4" w:space="0" w:color="auto"/>
            </w:tcBorders>
          </w:tcPr>
          <w:p w:rsidR="00C8372D" w:rsidRPr="0022564D" w:rsidRDefault="00C8372D" w:rsidP="00521E0A">
            <w:pPr>
              <w:widowControl w:val="0"/>
              <w:jc w:val="center"/>
              <w:rPr>
                <w:rFonts w:ascii="TimesET Cyr" w:hAnsi="TimesET Cyr" w:cs="TimesET Cyr"/>
                <w:sz w:val="28"/>
                <w:szCs w:val="28"/>
                <w:u w:val="single"/>
              </w:rPr>
            </w:pPr>
            <w:r w:rsidRPr="0022564D">
              <w:rPr>
                <w:rFonts w:ascii="TimesET Cyr" w:hAnsi="TimesET Cyr" w:cs="TimesET Cyr"/>
                <w:sz w:val="28"/>
                <w:szCs w:val="28"/>
                <w:u w:val="single"/>
              </w:rPr>
              <w:t>Да</w:t>
            </w:r>
          </w:p>
          <w:p w:rsidR="00C8372D" w:rsidRPr="0022564D" w:rsidRDefault="00C8372D" w:rsidP="00521E0A">
            <w:pPr>
              <w:widowControl w:val="0"/>
              <w:jc w:val="center"/>
              <w:rPr>
                <w:rFonts w:ascii="TimesET Cyr" w:hAnsi="TimesET Cyr" w:cs="TimesET Cyr"/>
                <w:sz w:val="28"/>
                <w:szCs w:val="28"/>
                <w:u w:val="single"/>
              </w:rPr>
            </w:pPr>
            <w:r>
              <w:rPr>
                <w:rFonts w:ascii="TimesET Cyr" w:hAnsi="TimesET Cyr" w:cs="TimesET Cyr"/>
                <w:sz w:val="28"/>
                <w:szCs w:val="28"/>
              </w:rPr>
              <w:t>Нет</w:t>
            </w:r>
          </w:p>
        </w:tc>
      </w:tr>
      <w:tr w:rsidR="00C8372D">
        <w:trPr>
          <w:trHeight w:val="475"/>
        </w:trPr>
        <w:tc>
          <w:tcPr>
            <w:tcW w:w="624" w:type="dxa"/>
            <w:tcBorders>
              <w:top w:val="single" w:sz="4" w:space="0" w:color="auto"/>
              <w:left w:val="single" w:sz="4" w:space="0" w:color="auto"/>
              <w:bottom w:val="single" w:sz="4" w:space="0" w:color="auto"/>
              <w:right w:val="single" w:sz="4" w:space="0" w:color="auto"/>
            </w:tcBorders>
          </w:tcPr>
          <w:p w:rsidR="00C8372D" w:rsidRPr="00D8489F" w:rsidRDefault="00C8372D" w:rsidP="00521E0A">
            <w:pPr>
              <w:widowControl w:val="0"/>
              <w:jc w:val="center"/>
              <w:rPr>
                <w:rFonts w:cs="TimesET"/>
                <w:sz w:val="28"/>
                <w:szCs w:val="28"/>
              </w:rPr>
            </w:pPr>
            <w:r>
              <w:rPr>
                <w:rFonts w:cs="TimesET"/>
                <w:sz w:val="28"/>
                <w:szCs w:val="28"/>
              </w:rPr>
              <w:t>2</w:t>
            </w:r>
          </w:p>
        </w:tc>
        <w:tc>
          <w:tcPr>
            <w:tcW w:w="6504" w:type="dxa"/>
            <w:tcBorders>
              <w:top w:val="single" w:sz="4" w:space="0" w:color="auto"/>
              <w:left w:val="single" w:sz="4" w:space="0" w:color="auto"/>
              <w:bottom w:val="single" w:sz="4" w:space="0" w:color="auto"/>
              <w:right w:val="single" w:sz="4" w:space="0" w:color="auto"/>
            </w:tcBorders>
          </w:tcPr>
          <w:p w:rsidR="00C8372D" w:rsidRPr="00177ED0" w:rsidRDefault="00C8372D" w:rsidP="00521E0A">
            <w:pPr>
              <w:widowControl w:val="0"/>
              <w:shd w:val="clear" w:color="auto" w:fill="FFFFFF"/>
              <w:autoSpaceDE w:val="0"/>
              <w:autoSpaceDN w:val="0"/>
              <w:adjustRightInd w:val="0"/>
              <w:jc w:val="both"/>
              <w:rPr>
                <w:sz w:val="28"/>
                <w:szCs w:val="28"/>
              </w:rPr>
            </w:pPr>
            <w:r>
              <w:rPr>
                <w:color w:val="000000"/>
                <w:sz w:val="28"/>
                <w:szCs w:val="28"/>
              </w:rPr>
              <w:t xml:space="preserve">Соблюдается </w:t>
            </w:r>
            <w:r w:rsidRPr="00177ED0">
              <w:rPr>
                <w:color w:val="000000"/>
                <w:sz w:val="28"/>
                <w:szCs w:val="28"/>
              </w:rPr>
              <w:t>порядок исчисления налога?</w:t>
            </w:r>
          </w:p>
          <w:p w:rsidR="00C8372D" w:rsidRPr="0022564D" w:rsidRDefault="00C8372D" w:rsidP="00521E0A">
            <w:pPr>
              <w:widowControl w:val="0"/>
              <w:rPr>
                <w:rFonts w:ascii="TimesET Cyr" w:hAnsi="TimesET Cyr" w:cs="TimesET Cyr"/>
                <w:sz w:val="28"/>
                <w:szCs w:val="28"/>
              </w:rPr>
            </w:pPr>
          </w:p>
        </w:tc>
        <w:tc>
          <w:tcPr>
            <w:tcW w:w="2700" w:type="dxa"/>
            <w:tcBorders>
              <w:top w:val="single" w:sz="4" w:space="0" w:color="auto"/>
              <w:left w:val="single" w:sz="4" w:space="0" w:color="auto"/>
              <w:bottom w:val="single" w:sz="4" w:space="0" w:color="auto"/>
              <w:right w:val="single" w:sz="4" w:space="0" w:color="auto"/>
            </w:tcBorders>
          </w:tcPr>
          <w:p w:rsidR="00C8372D" w:rsidRPr="0022564D" w:rsidRDefault="00C8372D" w:rsidP="00521E0A">
            <w:pPr>
              <w:widowControl w:val="0"/>
              <w:jc w:val="center"/>
              <w:rPr>
                <w:rFonts w:ascii="TimesET Cyr" w:hAnsi="TimesET Cyr" w:cs="TimesET Cyr"/>
                <w:sz w:val="28"/>
                <w:szCs w:val="28"/>
                <w:u w:val="single"/>
              </w:rPr>
            </w:pPr>
            <w:r w:rsidRPr="0022564D">
              <w:rPr>
                <w:rFonts w:ascii="TimesET Cyr" w:hAnsi="TimesET Cyr" w:cs="TimesET Cyr"/>
                <w:sz w:val="28"/>
                <w:szCs w:val="28"/>
                <w:u w:val="single"/>
              </w:rPr>
              <w:t>Да</w:t>
            </w:r>
          </w:p>
          <w:p w:rsidR="00C8372D" w:rsidRDefault="00C8372D" w:rsidP="00521E0A">
            <w:pPr>
              <w:widowControl w:val="0"/>
              <w:jc w:val="center"/>
              <w:rPr>
                <w:rFonts w:ascii="TimesET Cyr" w:hAnsi="TimesET Cyr" w:cs="TimesET Cyr"/>
                <w:sz w:val="28"/>
                <w:szCs w:val="28"/>
              </w:rPr>
            </w:pPr>
            <w:r>
              <w:rPr>
                <w:rFonts w:ascii="TimesET Cyr" w:hAnsi="TimesET Cyr" w:cs="TimesET Cyr"/>
                <w:sz w:val="28"/>
                <w:szCs w:val="28"/>
              </w:rPr>
              <w:t>Нет</w:t>
            </w:r>
          </w:p>
        </w:tc>
      </w:tr>
      <w:tr w:rsidR="00C8372D">
        <w:trPr>
          <w:trHeight w:val="475"/>
        </w:trPr>
        <w:tc>
          <w:tcPr>
            <w:tcW w:w="624" w:type="dxa"/>
            <w:tcBorders>
              <w:top w:val="single" w:sz="4" w:space="0" w:color="auto"/>
              <w:left w:val="single" w:sz="4" w:space="0" w:color="auto"/>
              <w:bottom w:val="single" w:sz="4" w:space="0" w:color="auto"/>
              <w:right w:val="single" w:sz="4" w:space="0" w:color="auto"/>
            </w:tcBorders>
          </w:tcPr>
          <w:p w:rsidR="00C8372D" w:rsidRPr="00D8489F" w:rsidRDefault="00C8372D" w:rsidP="00521E0A">
            <w:pPr>
              <w:widowControl w:val="0"/>
              <w:jc w:val="center"/>
              <w:rPr>
                <w:rFonts w:cs="TimesET"/>
                <w:sz w:val="28"/>
                <w:szCs w:val="28"/>
              </w:rPr>
            </w:pPr>
            <w:r>
              <w:rPr>
                <w:rFonts w:cs="TimesET"/>
                <w:sz w:val="28"/>
                <w:szCs w:val="28"/>
              </w:rPr>
              <w:t>3</w:t>
            </w:r>
          </w:p>
        </w:tc>
        <w:tc>
          <w:tcPr>
            <w:tcW w:w="6504" w:type="dxa"/>
            <w:tcBorders>
              <w:top w:val="single" w:sz="4" w:space="0" w:color="auto"/>
              <w:left w:val="single" w:sz="4" w:space="0" w:color="auto"/>
              <w:bottom w:val="single" w:sz="4" w:space="0" w:color="auto"/>
              <w:right w:val="single" w:sz="4" w:space="0" w:color="auto"/>
            </w:tcBorders>
          </w:tcPr>
          <w:p w:rsidR="00C8372D" w:rsidRPr="00177ED0" w:rsidRDefault="00C8372D" w:rsidP="00521E0A">
            <w:pPr>
              <w:widowControl w:val="0"/>
              <w:shd w:val="clear" w:color="auto" w:fill="FFFFFF"/>
              <w:autoSpaceDE w:val="0"/>
              <w:autoSpaceDN w:val="0"/>
              <w:adjustRightInd w:val="0"/>
              <w:jc w:val="both"/>
              <w:rPr>
                <w:sz w:val="28"/>
                <w:szCs w:val="28"/>
              </w:rPr>
            </w:pPr>
            <w:r>
              <w:rPr>
                <w:color w:val="000000"/>
                <w:sz w:val="28"/>
                <w:szCs w:val="28"/>
              </w:rPr>
              <w:t xml:space="preserve">Правильно определен </w:t>
            </w:r>
            <w:r w:rsidRPr="00177ED0">
              <w:rPr>
                <w:color w:val="000000"/>
                <w:sz w:val="28"/>
                <w:szCs w:val="28"/>
              </w:rPr>
              <w:t>налоговый период налога?</w:t>
            </w:r>
          </w:p>
          <w:p w:rsidR="00C8372D" w:rsidRPr="0022564D" w:rsidRDefault="00C8372D" w:rsidP="00521E0A">
            <w:pPr>
              <w:widowControl w:val="0"/>
              <w:shd w:val="clear" w:color="auto" w:fill="FFFFFF"/>
              <w:autoSpaceDE w:val="0"/>
              <w:autoSpaceDN w:val="0"/>
              <w:adjustRightInd w:val="0"/>
              <w:jc w:val="both"/>
              <w:rPr>
                <w:color w:val="000000"/>
                <w:sz w:val="28"/>
                <w:szCs w:val="28"/>
              </w:rPr>
            </w:pPr>
          </w:p>
        </w:tc>
        <w:tc>
          <w:tcPr>
            <w:tcW w:w="2700" w:type="dxa"/>
            <w:tcBorders>
              <w:top w:val="single" w:sz="4" w:space="0" w:color="auto"/>
              <w:left w:val="single" w:sz="4" w:space="0" w:color="auto"/>
              <w:bottom w:val="single" w:sz="4" w:space="0" w:color="auto"/>
              <w:right w:val="single" w:sz="4" w:space="0" w:color="auto"/>
            </w:tcBorders>
          </w:tcPr>
          <w:p w:rsidR="00C8372D" w:rsidRPr="0022564D" w:rsidRDefault="00C8372D" w:rsidP="00521E0A">
            <w:pPr>
              <w:widowControl w:val="0"/>
              <w:jc w:val="center"/>
              <w:rPr>
                <w:rFonts w:ascii="TimesET Cyr" w:hAnsi="TimesET Cyr" w:cs="TimesET Cyr"/>
                <w:sz w:val="28"/>
                <w:szCs w:val="28"/>
                <w:u w:val="single"/>
              </w:rPr>
            </w:pPr>
            <w:r w:rsidRPr="0022564D">
              <w:rPr>
                <w:rFonts w:ascii="TimesET Cyr" w:hAnsi="TimesET Cyr" w:cs="TimesET Cyr"/>
                <w:sz w:val="28"/>
                <w:szCs w:val="28"/>
                <w:u w:val="single"/>
              </w:rPr>
              <w:t>Да</w:t>
            </w:r>
          </w:p>
          <w:p w:rsidR="00C8372D" w:rsidRPr="0022564D" w:rsidRDefault="00C8372D" w:rsidP="00521E0A">
            <w:pPr>
              <w:widowControl w:val="0"/>
              <w:jc w:val="center"/>
              <w:rPr>
                <w:rFonts w:ascii="TimesET Cyr" w:hAnsi="TimesET Cyr" w:cs="TimesET Cyr"/>
                <w:sz w:val="28"/>
                <w:szCs w:val="28"/>
              </w:rPr>
            </w:pPr>
            <w:r w:rsidRPr="0022564D">
              <w:rPr>
                <w:rFonts w:ascii="TimesET Cyr" w:hAnsi="TimesET Cyr" w:cs="TimesET Cyr"/>
                <w:sz w:val="28"/>
                <w:szCs w:val="28"/>
              </w:rPr>
              <w:t>Нет</w:t>
            </w:r>
          </w:p>
        </w:tc>
      </w:tr>
      <w:tr w:rsidR="00C8372D">
        <w:trPr>
          <w:trHeight w:val="475"/>
        </w:trPr>
        <w:tc>
          <w:tcPr>
            <w:tcW w:w="624" w:type="dxa"/>
            <w:tcBorders>
              <w:top w:val="single" w:sz="4" w:space="0" w:color="auto"/>
              <w:left w:val="single" w:sz="4" w:space="0" w:color="auto"/>
              <w:bottom w:val="single" w:sz="4" w:space="0" w:color="auto"/>
              <w:right w:val="single" w:sz="4" w:space="0" w:color="auto"/>
            </w:tcBorders>
          </w:tcPr>
          <w:p w:rsidR="00C8372D" w:rsidRPr="00D8489F" w:rsidRDefault="00C8372D" w:rsidP="00521E0A">
            <w:pPr>
              <w:widowControl w:val="0"/>
              <w:jc w:val="center"/>
              <w:rPr>
                <w:rFonts w:cs="TimesET"/>
                <w:sz w:val="28"/>
                <w:szCs w:val="28"/>
              </w:rPr>
            </w:pPr>
            <w:r>
              <w:rPr>
                <w:rFonts w:cs="TimesET"/>
                <w:sz w:val="28"/>
                <w:szCs w:val="28"/>
              </w:rPr>
              <w:t>4</w:t>
            </w:r>
          </w:p>
        </w:tc>
        <w:tc>
          <w:tcPr>
            <w:tcW w:w="6504" w:type="dxa"/>
            <w:tcBorders>
              <w:top w:val="single" w:sz="4" w:space="0" w:color="auto"/>
              <w:left w:val="single" w:sz="4" w:space="0" w:color="auto"/>
              <w:bottom w:val="single" w:sz="4" w:space="0" w:color="auto"/>
              <w:right w:val="single" w:sz="4" w:space="0" w:color="auto"/>
            </w:tcBorders>
          </w:tcPr>
          <w:p w:rsidR="00C8372D" w:rsidRPr="00177ED0" w:rsidRDefault="00C8372D" w:rsidP="00521E0A">
            <w:pPr>
              <w:widowControl w:val="0"/>
              <w:shd w:val="clear" w:color="auto" w:fill="FFFFFF"/>
              <w:autoSpaceDE w:val="0"/>
              <w:autoSpaceDN w:val="0"/>
              <w:adjustRightInd w:val="0"/>
              <w:jc w:val="both"/>
              <w:rPr>
                <w:sz w:val="28"/>
                <w:szCs w:val="28"/>
              </w:rPr>
            </w:pPr>
            <w:r>
              <w:rPr>
                <w:color w:val="000000"/>
                <w:sz w:val="28"/>
                <w:szCs w:val="28"/>
              </w:rPr>
              <w:t xml:space="preserve">Верно определен </w:t>
            </w:r>
            <w:r w:rsidRPr="00177ED0">
              <w:rPr>
                <w:color w:val="000000"/>
                <w:sz w:val="28"/>
                <w:szCs w:val="28"/>
              </w:rPr>
              <w:t>состав налоговой базы по налогу?</w:t>
            </w:r>
          </w:p>
          <w:p w:rsidR="00C8372D" w:rsidRPr="0022564D" w:rsidRDefault="00C8372D" w:rsidP="00521E0A">
            <w:pPr>
              <w:widowControl w:val="0"/>
              <w:shd w:val="clear" w:color="auto" w:fill="FFFFFF"/>
              <w:autoSpaceDE w:val="0"/>
              <w:autoSpaceDN w:val="0"/>
              <w:adjustRightInd w:val="0"/>
              <w:jc w:val="both"/>
              <w:rPr>
                <w:color w:val="000000"/>
                <w:sz w:val="28"/>
                <w:szCs w:val="28"/>
              </w:rPr>
            </w:pPr>
          </w:p>
        </w:tc>
        <w:tc>
          <w:tcPr>
            <w:tcW w:w="2700" w:type="dxa"/>
            <w:tcBorders>
              <w:top w:val="single" w:sz="4" w:space="0" w:color="auto"/>
              <w:left w:val="single" w:sz="4" w:space="0" w:color="auto"/>
              <w:bottom w:val="single" w:sz="4" w:space="0" w:color="auto"/>
              <w:right w:val="single" w:sz="4" w:space="0" w:color="auto"/>
            </w:tcBorders>
          </w:tcPr>
          <w:p w:rsidR="00C8372D" w:rsidRPr="0022564D" w:rsidRDefault="00C8372D" w:rsidP="00521E0A">
            <w:pPr>
              <w:widowControl w:val="0"/>
              <w:jc w:val="center"/>
              <w:rPr>
                <w:rFonts w:ascii="TimesET Cyr" w:hAnsi="TimesET Cyr" w:cs="TimesET Cyr"/>
                <w:sz w:val="28"/>
                <w:szCs w:val="28"/>
                <w:u w:val="single"/>
              </w:rPr>
            </w:pPr>
            <w:r w:rsidRPr="0022564D">
              <w:rPr>
                <w:rFonts w:ascii="TimesET Cyr" w:hAnsi="TimesET Cyr" w:cs="TimesET Cyr"/>
                <w:sz w:val="28"/>
                <w:szCs w:val="28"/>
                <w:u w:val="single"/>
              </w:rPr>
              <w:t>Да</w:t>
            </w:r>
          </w:p>
          <w:p w:rsidR="00C8372D" w:rsidRPr="0022564D" w:rsidRDefault="00C8372D" w:rsidP="00521E0A">
            <w:pPr>
              <w:widowControl w:val="0"/>
              <w:jc w:val="center"/>
              <w:rPr>
                <w:rFonts w:ascii="TimesET Cyr" w:hAnsi="TimesET Cyr" w:cs="TimesET Cyr"/>
                <w:sz w:val="28"/>
                <w:szCs w:val="28"/>
              </w:rPr>
            </w:pPr>
            <w:r w:rsidRPr="0022564D">
              <w:rPr>
                <w:rFonts w:ascii="TimesET Cyr" w:hAnsi="TimesET Cyr" w:cs="TimesET Cyr"/>
                <w:sz w:val="28"/>
                <w:szCs w:val="28"/>
              </w:rPr>
              <w:t>Нет</w:t>
            </w:r>
          </w:p>
        </w:tc>
      </w:tr>
      <w:tr w:rsidR="00C8372D">
        <w:trPr>
          <w:trHeight w:val="475"/>
        </w:trPr>
        <w:tc>
          <w:tcPr>
            <w:tcW w:w="624" w:type="dxa"/>
            <w:tcBorders>
              <w:top w:val="single" w:sz="4" w:space="0" w:color="auto"/>
              <w:left w:val="single" w:sz="4" w:space="0" w:color="auto"/>
              <w:bottom w:val="single" w:sz="4" w:space="0" w:color="auto"/>
              <w:right w:val="single" w:sz="4" w:space="0" w:color="auto"/>
            </w:tcBorders>
          </w:tcPr>
          <w:p w:rsidR="00C8372D" w:rsidRDefault="00C8372D" w:rsidP="00521E0A">
            <w:pPr>
              <w:widowControl w:val="0"/>
              <w:jc w:val="center"/>
              <w:rPr>
                <w:rFonts w:cs="TimesET"/>
                <w:sz w:val="28"/>
                <w:szCs w:val="28"/>
              </w:rPr>
            </w:pPr>
            <w:r>
              <w:rPr>
                <w:rFonts w:cs="TimesET"/>
                <w:sz w:val="28"/>
                <w:szCs w:val="28"/>
              </w:rPr>
              <w:t>5</w:t>
            </w:r>
          </w:p>
        </w:tc>
        <w:tc>
          <w:tcPr>
            <w:tcW w:w="6504" w:type="dxa"/>
            <w:tcBorders>
              <w:top w:val="single" w:sz="4" w:space="0" w:color="auto"/>
              <w:left w:val="single" w:sz="4" w:space="0" w:color="auto"/>
              <w:bottom w:val="single" w:sz="4" w:space="0" w:color="auto"/>
              <w:right w:val="single" w:sz="4" w:space="0" w:color="auto"/>
            </w:tcBorders>
          </w:tcPr>
          <w:p w:rsidR="00C8372D" w:rsidRPr="002516E0" w:rsidRDefault="00C8372D" w:rsidP="00521E0A">
            <w:pPr>
              <w:widowControl w:val="0"/>
              <w:shd w:val="clear" w:color="auto" w:fill="FFFFFF"/>
              <w:autoSpaceDE w:val="0"/>
              <w:autoSpaceDN w:val="0"/>
              <w:adjustRightInd w:val="0"/>
              <w:jc w:val="both"/>
              <w:rPr>
                <w:color w:val="000000"/>
                <w:sz w:val="28"/>
                <w:szCs w:val="28"/>
              </w:rPr>
            </w:pPr>
            <w:r>
              <w:rPr>
                <w:color w:val="000000"/>
                <w:sz w:val="28"/>
                <w:szCs w:val="28"/>
              </w:rPr>
              <w:t>Правильно</w:t>
            </w:r>
            <w:r w:rsidRPr="002516E0">
              <w:rPr>
                <w:color w:val="000000"/>
                <w:sz w:val="28"/>
                <w:szCs w:val="28"/>
              </w:rPr>
              <w:t xml:space="preserve"> </w:t>
            </w:r>
            <w:r>
              <w:rPr>
                <w:color w:val="000000"/>
                <w:sz w:val="28"/>
                <w:szCs w:val="28"/>
              </w:rPr>
              <w:t xml:space="preserve">применены </w:t>
            </w:r>
            <w:r w:rsidRPr="002516E0">
              <w:rPr>
                <w:color w:val="000000"/>
                <w:sz w:val="28"/>
                <w:szCs w:val="28"/>
              </w:rPr>
              <w:t>налоговые ставки налога?</w:t>
            </w:r>
          </w:p>
        </w:tc>
        <w:tc>
          <w:tcPr>
            <w:tcW w:w="2700" w:type="dxa"/>
            <w:tcBorders>
              <w:top w:val="single" w:sz="4" w:space="0" w:color="auto"/>
              <w:left w:val="single" w:sz="4" w:space="0" w:color="auto"/>
              <w:bottom w:val="single" w:sz="4" w:space="0" w:color="auto"/>
              <w:right w:val="single" w:sz="4" w:space="0" w:color="auto"/>
            </w:tcBorders>
          </w:tcPr>
          <w:p w:rsidR="00C8372D" w:rsidRPr="0022564D" w:rsidRDefault="00C8372D" w:rsidP="00521E0A">
            <w:pPr>
              <w:widowControl w:val="0"/>
              <w:jc w:val="center"/>
              <w:rPr>
                <w:rFonts w:ascii="TimesET Cyr" w:hAnsi="TimesET Cyr" w:cs="TimesET Cyr"/>
                <w:sz w:val="28"/>
                <w:szCs w:val="28"/>
                <w:u w:val="single"/>
              </w:rPr>
            </w:pPr>
            <w:r w:rsidRPr="0022564D">
              <w:rPr>
                <w:rFonts w:ascii="TimesET Cyr" w:hAnsi="TimesET Cyr" w:cs="TimesET Cyr"/>
                <w:sz w:val="28"/>
                <w:szCs w:val="28"/>
                <w:u w:val="single"/>
              </w:rPr>
              <w:t>Да</w:t>
            </w:r>
          </w:p>
          <w:p w:rsidR="00C8372D" w:rsidRPr="0022564D" w:rsidRDefault="00C8372D" w:rsidP="00521E0A">
            <w:pPr>
              <w:widowControl w:val="0"/>
              <w:jc w:val="center"/>
              <w:rPr>
                <w:rFonts w:ascii="TimesET Cyr" w:hAnsi="TimesET Cyr" w:cs="TimesET Cyr"/>
                <w:sz w:val="28"/>
                <w:szCs w:val="28"/>
                <w:u w:val="single"/>
              </w:rPr>
            </w:pPr>
            <w:r w:rsidRPr="0022564D">
              <w:rPr>
                <w:rFonts w:ascii="TimesET Cyr" w:hAnsi="TimesET Cyr" w:cs="TimesET Cyr"/>
                <w:sz w:val="28"/>
                <w:szCs w:val="28"/>
              </w:rPr>
              <w:t>Нет</w:t>
            </w:r>
          </w:p>
        </w:tc>
      </w:tr>
      <w:tr w:rsidR="00C8372D">
        <w:trPr>
          <w:trHeight w:val="475"/>
        </w:trPr>
        <w:tc>
          <w:tcPr>
            <w:tcW w:w="624" w:type="dxa"/>
            <w:tcBorders>
              <w:top w:val="single" w:sz="4" w:space="0" w:color="auto"/>
              <w:left w:val="single" w:sz="4" w:space="0" w:color="auto"/>
              <w:bottom w:val="single" w:sz="4" w:space="0" w:color="auto"/>
              <w:right w:val="single" w:sz="4" w:space="0" w:color="auto"/>
            </w:tcBorders>
          </w:tcPr>
          <w:p w:rsidR="00C8372D" w:rsidRDefault="00C8372D" w:rsidP="00521E0A">
            <w:pPr>
              <w:widowControl w:val="0"/>
              <w:jc w:val="center"/>
              <w:rPr>
                <w:rFonts w:cs="TimesET"/>
                <w:sz w:val="28"/>
                <w:szCs w:val="28"/>
              </w:rPr>
            </w:pPr>
            <w:r>
              <w:rPr>
                <w:rFonts w:cs="TimesET"/>
                <w:sz w:val="28"/>
                <w:szCs w:val="28"/>
              </w:rPr>
              <w:t>6</w:t>
            </w:r>
          </w:p>
        </w:tc>
        <w:tc>
          <w:tcPr>
            <w:tcW w:w="6504" w:type="dxa"/>
            <w:tcBorders>
              <w:top w:val="single" w:sz="4" w:space="0" w:color="auto"/>
              <w:left w:val="single" w:sz="4" w:space="0" w:color="auto"/>
              <w:bottom w:val="single" w:sz="4" w:space="0" w:color="auto"/>
              <w:right w:val="single" w:sz="4" w:space="0" w:color="auto"/>
            </w:tcBorders>
          </w:tcPr>
          <w:p w:rsidR="00C8372D" w:rsidRDefault="00C8372D" w:rsidP="00521E0A">
            <w:pPr>
              <w:widowControl w:val="0"/>
              <w:shd w:val="clear" w:color="auto" w:fill="FFFFFF"/>
              <w:autoSpaceDE w:val="0"/>
              <w:autoSpaceDN w:val="0"/>
              <w:adjustRightInd w:val="0"/>
              <w:jc w:val="both"/>
              <w:rPr>
                <w:color w:val="000000"/>
                <w:sz w:val="28"/>
                <w:szCs w:val="28"/>
              </w:rPr>
            </w:pPr>
            <w:r>
              <w:rPr>
                <w:color w:val="000000"/>
                <w:sz w:val="28"/>
                <w:szCs w:val="28"/>
              </w:rPr>
              <w:t>Выполняется</w:t>
            </w:r>
            <w:r w:rsidRPr="00177ED0">
              <w:rPr>
                <w:color w:val="000000"/>
                <w:sz w:val="28"/>
                <w:szCs w:val="28"/>
              </w:rPr>
              <w:t xml:space="preserve"> порядок уплаты налога?</w:t>
            </w:r>
          </w:p>
        </w:tc>
        <w:tc>
          <w:tcPr>
            <w:tcW w:w="2700" w:type="dxa"/>
            <w:tcBorders>
              <w:top w:val="single" w:sz="4" w:space="0" w:color="auto"/>
              <w:left w:val="single" w:sz="4" w:space="0" w:color="auto"/>
              <w:bottom w:val="single" w:sz="4" w:space="0" w:color="auto"/>
              <w:right w:val="single" w:sz="4" w:space="0" w:color="auto"/>
            </w:tcBorders>
          </w:tcPr>
          <w:p w:rsidR="00C8372D" w:rsidRPr="0022564D" w:rsidRDefault="00C8372D" w:rsidP="00521E0A">
            <w:pPr>
              <w:widowControl w:val="0"/>
              <w:jc w:val="center"/>
              <w:rPr>
                <w:rFonts w:ascii="TimesET Cyr" w:hAnsi="TimesET Cyr" w:cs="TimesET Cyr"/>
                <w:sz w:val="28"/>
                <w:szCs w:val="28"/>
                <w:u w:val="single"/>
              </w:rPr>
            </w:pPr>
            <w:r w:rsidRPr="0022564D">
              <w:rPr>
                <w:rFonts w:ascii="TimesET Cyr" w:hAnsi="TimesET Cyr" w:cs="TimesET Cyr"/>
                <w:sz w:val="28"/>
                <w:szCs w:val="28"/>
                <w:u w:val="single"/>
              </w:rPr>
              <w:t>Да</w:t>
            </w:r>
          </w:p>
          <w:p w:rsidR="00C8372D" w:rsidRPr="0022564D" w:rsidRDefault="00C8372D" w:rsidP="00521E0A">
            <w:pPr>
              <w:widowControl w:val="0"/>
              <w:jc w:val="center"/>
              <w:rPr>
                <w:rFonts w:ascii="TimesET Cyr" w:hAnsi="TimesET Cyr" w:cs="TimesET Cyr"/>
                <w:sz w:val="28"/>
                <w:szCs w:val="28"/>
                <w:u w:val="single"/>
              </w:rPr>
            </w:pPr>
            <w:r w:rsidRPr="0022564D">
              <w:rPr>
                <w:rFonts w:ascii="TimesET Cyr" w:hAnsi="TimesET Cyr" w:cs="TimesET Cyr"/>
                <w:sz w:val="28"/>
                <w:szCs w:val="28"/>
              </w:rPr>
              <w:t>Нет</w:t>
            </w:r>
          </w:p>
        </w:tc>
      </w:tr>
      <w:tr w:rsidR="00C8372D">
        <w:trPr>
          <w:trHeight w:val="475"/>
        </w:trPr>
        <w:tc>
          <w:tcPr>
            <w:tcW w:w="624" w:type="dxa"/>
            <w:tcBorders>
              <w:top w:val="single" w:sz="4" w:space="0" w:color="auto"/>
              <w:left w:val="single" w:sz="4" w:space="0" w:color="auto"/>
              <w:bottom w:val="single" w:sz="4" w:space="0" w:color="auto"/>
              <w:right w:val="single" w:sz="4" w:space="0" w:color="auto"/>
            </w:tcBorders>
          </w:tcPr>
          <w:p w:rsidR="00C8372D" w:rsidRPr="00E91328" w:rsidRDefault="00C8372D" w:rsidP="00521E0A">
            <w:pPr>
              <w:widowControl w:val="0"/>
              <w:jc w:val="center"/>
              <w:rPr>
                <w:rFonts w:cs="TimesET"/>
                <w:sz w:val="28"/>
                <w:szCs w:val="28"/>
              </w:rPr>
            </w:pPr>
            <w:r>
              <w:rPr>
                <w:rFonts w:cs="TimesET"/>
                <w:sz w:val="28"/>
                <w:szCs w:val="28"/>
              </w:rPr>
              <w:t>7</w:t>
            </w:r>
          </w:p>
        </w:tc>
        <w:tc>
          <w:tcPr>
            <w:tcW w:w="6504" w:type="dxa"/>
            <w:tcBorders>
              <w:top w:val="single" w:sz="4" w:space="0" w:color="auto"/>
              <w:left w:val="single" w:sz="4" w:space="0" w:color="auto"/>
              <w:bottom w:val="single" w:sz="4" w:space="0" w:color="auto"/>
              <w:right w:val="single" w:sz="4" w:space="0" w:color="auto"/>
            </w:tcBorders>
          </w:tcPr>
          <w:p w:rsidR="00C8372D" w:rsidRDefault="00C8372D" w:rsidP="00521E0A">
            <w:pPr>
              <w:widowControl w:val="0"/>
              <w:rPr>
                <w:rFonts w:ascii="TimesET Cyr" w:hAnsi="TimesET Cyr" w:cs="TimesET Cyr"/>
                <w:sz w:val="28"/>
                <w:szCs w:val="28"/>
              </w:rPr>
            </w:pPr>
            <w:r>
              <w:rPr>
                <w:color w:val="000000"/>
                <w:sz w:val="28"/>
                <w:szCs w:val="28"/>
              </w:rPr>
              <w:t>Соблюдаются</w:t>
            </w:r>
            <w:r w:rsidRPr="00177ED0">
              <w:rPr>
                <w:color w:val="000000"/>
                <w:sz w:val="28"/>
                <w:szCs w:val="28"/>
              </w:rPr>
              <w:t xml:space="preserve"> сроки уплаты налога?</w:t>
            </w:r>
          </w:p>
        </w:tc>
        <w:tc>
          <w:tcPr>
            <w:tcW w:w="2700" w:type="dxa"/>
            <w:tcBorders>
              <w:top w:val="single" w:sz="4" w:space="0" w:color="auto"/>
              <w:left w:val="single" w:sz="4" w:space="0" w:color="auto"/>
              <w:bottom w:val="single" w:sz="4" w:space="0" w:color="auto"/>
              <w:right w:val="single" w:sz="4" w:space="0" w:color="auto"/>
            </w:tcBorders>
          </w:tcPr>
          <w:p w:rsidR="00C8372D" w:rsidRPr="00C772F5" w:rsidRDefault="00C8372D" w:rsidP="00521E0A">
            <w:pPr>
              <w:widowControl w:val="0"/>
              <w:jc w:val="center"/>
              <w:rPr>
                <w:rFonts w:ascii="TimesET Cyr" w:hAnsi="TimesET Cyr" w:cs="TimesET Cyr"/>
                <w:sz w:val="28"/>
                <w:szCs w:val="28"/>
              </w:rPr>
            </w:pPr>
            <w:r w:rsidRPr="00C772F5">
              <w:rPr>
                <w:rFonts w:ascii="TimesET Cyr" w:hAnsi="TimesET Cyr" w:cs="TimesET Cyr"/>
                <w:sz w:val="28"/>
                <w:szCs w:val="28"/>
              </w:rPr>
              <w:t>Да</w:t>
            </w:r>
          </w:p>
          <w:p w:rsidR="00C8372D" w:rsidRPr="00C772F5" w:rsidRDefault="00C8372D" w:rsidP="00521E0A">
            <w:pPr>
              <w:widowControl w:val="0"/>
              <w:jc w:val="center"/>
              <w:rPr>
                <w:rFonts w:ascii="TimesET Cyr" w:hAnsi="TimesET Cyr" w:cs="TimesET Cyr"/>
                <w:sz w:val="28"/>
                <w:szCs w:val="28"/>
                <w:u w:val="single"/>
              </w:rPr>
            </w:pPr>
            <w:r w:rsidRPr="00C772F5">
              <w:rPr>
                <w:rFonts w:ascii="TimesET Cyr" w:hAnsi="TimesET Cyr" w:cs="TimesET Cyr"/>
                <w:sz w:val="28"/>
                <w:szCs w:val="28"/>
                <w:u w:val="single"/>
              </w:rPr>
              <w:t>Нет</w:t>
            </w:r>
          </w:p>
        </w:tc>
      </w:tr>
      <w:tr w:rsidR="00C8372D">
        <w:trPr>
          <w:trHeight w:val="475"/>
        </w:trPr>
        <w:tc>
          <w:tcPr>
            <w:tcW w:w="624" w:type="dxa"/>
            <w:tcBorders>
              <w:top w:val="single" w:sz="4" w:space="0" w:color="auto"/>
              <w:left w:val="single" w:sz="4" w:space="0" w:color="auto"/>
              <w:bottom w:val="single" w:sz="4" w:space="0" w:color="auto"/>
              <w:right w:val="single" w:sz="4" w:space="0" w:color="auto"/>
            </w:tcBorders>
          </w:tcPr>
          <w:p w:rsidR="00C8372D" w:rsidRDefault="00C8372D" w:rsidP="00521E0A">
            <w:pPr>
              <w:widowControl w:val="0"/>
              <w:jc w:val="center"/>
              <w:rPr>
                <w:rFonts w:cs="TimesET"/>
                <w:sz w:val="28"/>
                <w:szCs w:val="28"/>
              </w:rPr>
            </w:pPr>
            <w:r>
              <w:rPr>
                <w:rFonts w:cs="TimesET"/>
                <w:sz w:val="28"/>
                <w:szCs w:val="28"/>
              </w:rPr>
              <w:t>8</w:t>
            </w:r>
          </w:p>
        </w:tc>
        <w:tc>
          <w:tcPr>
            <w:tcW w:w="6504" w:type="dxa"/>
            <w:tcBorders>
              <w:top w:val="single" w:sz="4" w:space="0" w:color="auto"/>
              <w:left w:val="single" w:sz="4" w:space="0" w:color="auto"/>
              <w:bottom w:val="single" w:sz="4" w:space="0" w:color="auto"/>
              <w:right w:val="single" w:sz="4" w:space="0" w:color="auto"/>
            </w:tcBorders>
          </w:tcPr>
          <w:p w:rsidR="00C8372D" w:rsidRPr="00177ED0" w:rsidRDefault="00C8372D" w:rsidP="00521E0A">
            <w:pPr>
              <w:widowControl w:val="0"/>
              <w:shd w:val="clear" w:color="auto" w:fill="FFFFFF"/>
              <w:autoSpaceDE w:val="0"/>
              <w:autoSpaceDN w:val="0"/>
              <w:adjustRightInd w:val="0"/>
              <w:jc w:val="both"/>
              <w:rPr>
                <w:color w:val="000000"/>
                <w:sz w:val="28"/>
                <w:szCs w:val="28"/>
              </w:rPr>
            </w:pPr>
            <w:r w:rsidRPr="00177ED0">
              <w:rPr>
                <w:color w:val="000000"/>
                <w:sz w:val="28"/>
                <w:szCs w:val="28"/>
              </w:rPr>
              <w:t>Имеются</w:t>
            </w:r>
            <w:r>
              <w:rPr>
                <w:color w:val="000000"/>
                <w:sz w:val="28"/>
                <w:szCs w:val="28"/>
              </w:rPr>
              <w:t xml:space="preserve"> ли</w:t>
            </w:r>
            <w:r w:rsidRPr="00177ED0">
              <w:rPr>
                <w:color w:val="000000"/>
                <w:sz w:val="28"/>
                <w:szCs w:val="28"/>
              </w:rPr>
              <w:t xml:space="preserve"> налоговые льготы у проверяемого экономи</w:t>
            </w:r>
            <w:r w:rsidRPr="00177ED0">
              <w:rPr>
                <w:color w:val="000000"/>
                <w:sz w:val="28"/>
                <w:szCs w:val="28"/>
              </w:rPr>
              <w:softHyphen/>
              <w:t>ческого субъекта?</w:t>
            </w:r>
          </w:p>
        </w:tc>
        <w:tc>
          <w:tcPr>
            <w:tcW w:w="2700" w:type="dxa"/>
            <w:tcBorders>
              <w:top w:val="single" w:sz="4" w:space="0" w:color="auto"/>
              <w:left w:val="single" w:sz="4" w:space="0" w:color="auto"/>
              <w:bottom w:val="single" w:sz="4" w:space="0" w:color="auto"/>
              <w:right w:val="single" w:sz="4" w:space="0" w:color="auto"/>
            </w:tcBorders>
          </w:tcPr>
          <w:p w:rsidR="00C8372D" w:rsidRPr="00C772F5" w:rsidRDefault="00C8372D" w:rsidP="00521E0A">
            <w:pPr>
              <w:widowControl w:val="0"/>
              <w:jc w:val="center"/>
              <w:rPr>
                <w:rFonts w:ascii="TimesET Cyr" w:hAnsi="TimesET Cyr" w:cs="TimesET Cyr"/>
                <w:sz w:val="28"/>
                <w:szCs w:val="28"/>
              </w:rPr>
            </w:pPr>
            <w:r w:rsidRPr="00C772F5">
              <w:rPr>
                <w:rFonts w:ascii="TimesET Cyr" w:hAnsi="TimesET Cyr" w:cs="TimesET Cyr"/>
                <w:sz w:val="28"/>
                <w:szCs w:val="28"/>
              </w:rPr>
              <w:t>Да</w:t>
            </w:r>
          </w:p>
          <w:p w:rsidR="00C8372D" w:rsidRPr="00C772F5" w:rsidRDefault="00C8372D" w:rsidP="00521E0A">
            <w:pPr>
              <w:widowControl w:val="0"/>
              <w:jc w:val="center"/>
              <w:rPr>
                <w:rFonts w:ascii="TimesET Cyr" w:hAnsi="TimesET Cyr" w:cs="TimesET Cyr"/>
                <w:sz w:val="28"/>
                <w:szCs w:val="28"/>
                <w:u w:val="single"/>
              </w:rPr>
            </w:pPr>
            <w:r w:rsidRPr="00C772F5">
              <w:rPr>
                <w:rFonts w:ascii="TimesET Cyr" w:hAnsi="TimesET Cyr" w:cs="TimesET Cyr"/>
                <w:sz w:val="28"/>
                <w:szCs w:val="28"/>
                <w:u w:val="single"/>
              </w:rPr>
              <w:t>Нет</w:t>
            </w:r>
          </w:p>
        </w:tc>
      </w:tr>
      <w:tr w:rsidR="00C8372D">
        <w:trPr>
          <w:trHeight w:val="475"/>
        </w:trPr>
        <w:tc>
          <w:tcPr>
            <w:tcW w:w="624" w:type="dxa"/>
            <w:tcBorders>
              <w:top w:val="single" w:sz="4" w:space="0" w:color="auto"/>
              <w:left w:val="single" w:sz="4" w:space="0" w:color="auto"/>
              <w:bottom w:val="single" w:sz="4" w:space="0" w:color="auto"/>
              <w:right w:val="single" w:sz="4" w:space="0" w:color="auto"/>
            </w:tcBorders>
          </w:tcPr>
          <w:p w:rsidR="00C8372D" w:rsidRDefault="00C8372D" w:rsidP="00521E0A">
            <w:pPr>
              <w:widowControl w:val="0"/>
              <w:jc w:val="center"/>
              <w:rPr>
                <w:rFonts w:cs="TimesET"/>
                <w:sz w:val="28"/>
                <w:szCs w:val="28"/>
              </w:rPr>
            </w:pPr>
            <w:r>
              <w:rPr>
                <w:rFonts w:cs="TimesET"/>
                <w:sz w:val="28"/>
                <w:szCs w:val="28"/>
              </w:rPr>
              <w:t>9</w:t>
            </w:r>
          </w:p>
        </w:tc>
        <w:tc>
          <w:tcPr>
            <w:tcW w:w="6504" w:type="dxa"/>
            <w:tcBorders>
              <w:top w:val="single" w:sz="4" w:space="0" w:color="auto"/>
              <w:left w:val="single" w:sz="4" w:space="0" w:color="auto"/>
              <w:bottom w:val="single" w:sz="4" w:space="0" w:color="auto"/>
              <w:right w:val="single" w:sz="4" w:space="0" w:color="auto"/>
            </w:tcBorders>
          </w:tcPr>
          <w:p w:rsidR="00C8372D" w:rsidRPr="00177ED0" w:rsidRDefault="00C8372D" w:rsidP="00521E0A">
            <w:pPr>
              <w:widowControl w:val="0"/>
              <w:shd w:val="clear" w:color="auto" w:fill="FFFFFF"/>
              <w:autoSpaceDE w:val="0"/>
              <w:autoSpaceDN w:val="0"/>
              <w:adjustRightInd w:val="0"/>
              <w:jc w:val="both"/>
              <w:rPr>
                <w:color w:val="000000"/>
                <w:sz w:val="28"/>
                <w:szCs w:val="28"/>
              </w:rPr>
            </w:pPr>
            <w:r>
              <w:rPr>
                <w:color w:val="000000"/>
                <w:sz w:val="28"/>
                <w:szCs w:val="28"/>
              </w:rPr>
              <w:t>И</w:t>
            </w:r>
            <w:r w:rsidRPr="00177ED0">
              <w:rPr>
                <w:color w:val="000000"/>
                <w:sz w:val="28"/>
                <w:szCs w:val="28"/>
              </w:rPr>
              <w:t xml:space="preserve">меются </w:t>
            </w:r>
            <w:r>
              <w:rPr>
                <w:color w:val="000000"/>
                <w:sz w:val="28"/>
                <w:szCs w:val="28"/>
              </w:rPr>
              <w:t xml:space="preserve">ли </w:t>
            </w:r>
            <w:r w:rsidRPr="00177ED0">
              <w:rPr>
                <w:color w:val="000000"/>
                <w:sz w:val="28"/>
                <w:szCs w:val="28"/>
              </w:rPr>
              <w:t>основания для использования льгот по на</w:t>
            </w:r>
            <w:r w:rsidRPr="00177ED0">
              <w:rPr>
                <w:color w:val="000000"/>
                <w:sz w:val="28"/>
                <w:szCs w:val="28"/>
              </w:rPr>
              <w:softHyphen/>
              <w:t>логам у проверяемого экономического субъекта?</w:t>
            </w:r>
          </w:p>
        </w:tc>
        <w:tc>
          <w:tcPr>
            <w:tcW w:w="2700" w:type="dxa"/>
            <w:tcBorders>
              <w:top w:val="single" w:sz="4" w:space="0" w:color="auto"/>
              <w:left w:val="single" w:sz="4" w:space="0" w:color="auto"/>
              <w:bottom w:val="single" w:sz="4" w:space="0" w:color="auto"/>
              <w:right w:val="single" w:sz="4" w:space="0" w:color="auto"/>
            </w:tcBorders>
          </w:tcPr>
          <w:p w:rsidR="00C8372D" w:rsidRPr="00C772F5" w:rsidRDefault="00C8372D" w:rsidP="00521E0A">
            <w:pPr>
              <w:widowControl w:val="0"/>
              <w:jc w:val="center"/>
              <w:rPr>
                <w:rFonts w:ascii="TimesET Cyr" w:hAnsi="TimesET Cyr" w:cs="TimesET Cyr"/>
                <w:sz w:val="28"/>
                <w:szCs w:val="28"/>
              </w:rPr>
            </w:pPr>
            <w:r w:rsidRPr="00C772F5">
              <w:rPr>
                <w:rFonts w:ascii="TimesET Cyr" w:hAnsi="TimesET Cyr" w:cs="TimesET Cyr"/>
                <w:sz w:val="28"/>
                <w:szCs w:val="28"/>
              </w:rPr>
              <w:t>Да</w:t>
            </w:r>
          </w:p>
          <w:p w:rsidR="00C8372D" w:rsidRPr="00C772F5" w:rsidRDefault="00C8372D" w:rsidP="00521E0A">
            <w:pPr>
              <w:widowControl w:val="0"/>
              <w:jc w:val="center"/>
              <w:rPr>
                <w:rFonts w:ascii="TimesET Cyr" w:hAnsi="TimesET Cyr" w:cs="TimesET Cyr"/>
                <w:sz w:val="28"/>
                <w:szCs w:val="28"/>
                <w:u w:val="single"/>
              </w:rPr>
            </w:pPr>
            <w:r w:rsidRPr="00C772F5">
              <w:rPr>
                <w:rFonts w:ascii="TimesET Cyr" w:hAnsi="TimesET Cyr" w:cs="TimesET Cyr"/>
                <w:sz w:val="28"/>
                <w:szCs w:val="28"/>
                <w:u w:val="single"/>
              </w:rPr>
              <w:t>Нет</w:t>
            </w:r>
          </w:p>
        </w:tc>
      </w:tr>
      <w:tr w:rsidR="00C8372D">
        <w:trPr>
          <w:trHeight w:val="475"/>
        </w:trPr>
        <w:tc>
          <w:tcPr>
            <w:tcW w:w="624" w:type="dxa"/>
            <w:tcBorders>
              <w:top w:val="single" w:sz="4" w:space="0" w:color="auto"/>
              <w:left w:val="single" w:sz="4" w:space="0" w:color="auto"/>
              <w:bottom w:val="single" w:sz="4" w:space="0" w:color="auto"/>
              <w:right w:val="single" w:sz="4" w:space="0" w:color="auto"/>
            </w:tcBorders>
          </w:tcPr>
          <w:p w:rsidR="00C8372D" w:rsidRDefault="00C8372D" w:rsidP="00521E0A">
            <w:pPr>
              <w:widowControl w:val="0"/>
              <w:jc w:val="center"/>
              <w:rPr>
                <w:rFonts w:cs="TimesET"/>
                <w:sz w:val="28"/>
                <w:szCs w:val="28"/>
              </w:rPr>
            </w:pPr>
            <w:r>
              <w:rPr>
                <w:rFonts w:cs="TimesET"/>
                <w:sz w:val="28"/>
                <w:szCs w:val="28"/>
              </w:rPr>
              <w:t>10</w:t>
            </w:r>
          </w:p>
        </w:tc>
        <w:tc>
          <w:tcPr>
            <w:tcW w:w="6504" w:type="dxa"/>
            <w:tcBorders>
              <w:top w:val="single" w:sz="4" w:space="0" w:color="auto"/>
              <w:left w:val="single" w:sz="4" w:space="0" w:color="auto"/>
              <w:bottom w:val="single" w:sz="4" w:space="0" w:color="auto"/>
              <w:right w:val="single" w:sz="4" w:space="0" w:color="auto"/>
            </w:tcBorders>
          </w:tcPr>
          <w:p w:rsidR="00C8372D" w:rsidRDefault="00C8372D" w:rsidP="00521E0A">
            <w:pPr>
              <w:widowControl w:val="0"/>
              <w:shd w:val="clear" w:color="auto" w:fill="FFFFFF"/>
              <w:autoSpaceDE w:val="0"/>
              <w:autoSpaceDN w:val="0"/>
              <w:adjustRightInd w:val="0"/>
              <w:jc w:val="both"/>
              <w:rPr>
                <w:color w:val="000000"/>
                <w:sz w:val="28"/>
                <w:szCs w:val="28"/>
              </w:rPr>
            </w:pPr>
            <w:r w:rsidRPr="00177ED0">
              <w:rPr>
                <w:color w:val="000000"/>
                <w:sz w:val="28"/>
                <w:szCs w:val="28"/>
              </w:rPr>
              <w:t>Имеется ли налоговое освобождение у проверяемого эконо</w:t>
            </w:r>
            <w:r w:rsidRPr="00177ED0">
              <w:rPr>
                <w:color w:val="000000"/>
                <w:sz w:val="28"/>
                <w:szCs w:val="28"/>
              </w:rPr>
              <w:softHyphen/>
              <w:t>мического субъекта?</w:t>
            </w:r>
          </w:p>
        </w:tc>
        <w:tc>
          <w:tcPr>
            <w:tcW w:w="2700" w:type="dxa"/>
            <w:tcBorders>
              <w:top w:val="single" w:sz="4" w:space="0" w:color="auto"/>
              <w:left w:val="single" w:sz="4" w:space="0" w:color="auto"/>
              <w:bottom w:val="single" w:sz="4" w:space="0" w:color="auto"/>
              <w:right w:val="single" w:sz="4" w:space="0" w:color="auto"/>
            </w:tcBorders>
          </w:tcPr>
          <w:p w:rsidR="00C8372D" w:rsidRPr="00C772F5" w:rsidRDefault="00C8372D" w:rsidP="00521E0A">
            <w:pPr>
              <w:widowControl w:val="0"/>
              <w:jc w:val="center"/>
              <w:rPr>
                <w:rFonts w:ascii="TimesET Cyr" w:hAnsi="TimesET Cyr" w:cs="TimesET Cyr"/>
                <w:sz w:val="28"/>
                <w:szCs w:val="28"/>
              </w:rPr>
            </w:pPr>
            <w:r w:rsidRPr="00C772F5">
              <w:rPr>
                <w:rFonts w:ascii="TimesET Cyr" w:hAnsi="TimesET Cyr" w:cs="TimesET Cyr"/>
                <w:sz w:val="28"/>
                <w:szCs w:val="28"/>
              </w:rPr>
              <w:t>Да</w:t>
            </w:r>
          </w:p>
          <w:p w:rsidR="00C8372D" w:rsidRPr="00C772F5" w:rsidRDefault="00C8372D" w:rsidP="00521E0A">
            <w:pPr>
              <w:widowControl w:val="0"/>
              <w:jc w:val="center"/>
              <w:rPr>
                <w:rFonts w:ascii="TimesET Cyr" w:hAnsi="TimesET Cyr" w:cs="TimesET Cyr"/>
                <w:sz w:val="28"/>
                <w:szCs w:val="28"/>
                <w:u w:val="single"/>
              </w:rPr>
            </w:pPr>
            <w:r w:rsidRPr="00C772F5">
              <w:rPr>
                <w:rFonts w:ascii="TimesET Cyr" w:hAnsi="TimesET Cyr" w:cs="TimesET Cyr"/>
                <w:sz w:val="28"/>
                <w:szCs w:val="28"/>
                <w:u w:val="single"/>
              </w:rPr>
              <w:t>Нет</w:t>
            </w:r>
          </w:p>
        </w:tc>
      </w:tr>
    </w:tbl>
    <w:p w:rsidR="00521E0A" w:rsidRDefault="00521E0A" w:rsidP="00521E0A">
      <w:pPr>
        <w:pStyle w:val="a8"/>
        <w:widowControl w:val="0"/>
      </w:pPr>
    </w:p>
    <w:p w:rsidR="0029618A" w:rsidRDefault="0029618A" w:rsidP="00521E0A">
      <w:pPr>
        <w:pStyle w:val="a8"/>
        <w:widowControl w:val="0"/>
      </w:pPr>
      <w:r>
        <w:t>Аудиторскую проверку операций по ЕСН в исследуемой организации планируется на основе анализа деятельности предприятия и организации учета, а также по результатам оценки контроля на участке учета налогов и отчислений (табл. 2.2).</w:t>
      </w:r>
    </w:p>
    <w:p w:rsidR="0029618A" w:rsidRPr="0017793C" w:rsidRDefault="0029618A" w:rsidP="00521E0A">
      <w:pPr>
        <w:pStyle w:val="12"/>
        <w:ind w:firstLine="709"/>
        <w:rPr>
          <w:szCs w:val="28"/>
        </w:rPr>
      </w:pPr>
      <w:r>
        <w:rPr>
          <w:snapToGrid w:val="0"/>
        </w:rPr>
        <w:t xml:space="preserve">Таблица 2.2 - </w:t>
      </w:r>
      <w:r w:rsidRPr="0017793C">
        <w:rPr>
          <w:szCs w:val="28"/>
        </w:rPr>
        <w:t>Вопросник для оценки внутреннего контроля за расчетами по ЕСН</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81"/>
        <w:gridCol w:w="6547"/>
        <w:gridCol w:w="556"/>
        <w:gridCol w:w="445"/>
        <w:gridCol w:w="1442"/>
      </w:tblGrid>
      <w:tr w:rsidR="0029618A" w:rsidRPr="00521E0A">
        <w:tc>
          <w:tcPr>
            <w:tcW w:w="583" w:type="dxa"/>
            <w:vMerge w:val="restart"/>
          </w:tcPr>
          <w:p w:rsidR="0029618A" w:rsidRPr="00521E0A" w:rsidRDefault="0029618A" w:rsidP="00521E0A">
            <w:pPr>
              <w:widowControl w:val="0"/>
              <w:tabs>
                <w:tab w:val="right" w:leader="dot" w:pos="9345"/>
              </w:tabs>
              <w:jc w:val="both"/>
              <w:rPr>
                <w:noProof/>
                <w:snapToGrid w:val="0"/>
              </w:rPr>
            </w:pPr>
            <w:r w:rsidRPr="00521E0A">
              <w:rPr>
                <w:noProof/>
                <w:snapToGrid w:val="0"/>
              </w:rPr>
              <w:t>№ п/п</w:t>
            </w:r>
          </w:p>
        </w:tc>
        <w:tc>
          <w:tcPr>
            <w:tcW w:w="6693" w:type="dxa"/>
            <w:vMerge w:val="restart"/>
          </w:tcPr>
          <w:p w:rsidR="0029618A" w:rsidRPr="00521E0A" w:rsidRDefault="0029618A" w:rsidP="00521E0A">
            <w:pPr>
              <w:widowControl w:val="0"/>
              <w:tabs>
                <w:tab w:val="right" w:leader="dot" w:pos="9345"/>
              </w:tabs>
              <w:jc w:val="center"/>
              <w:rPr>
                <w:noProof/>
                <w:snapToGrid w:val="0"/>
              </w:rPr>
            </w:pPr>
            <w:r w:rsidRPr="00521E0A">
              <w:rPr>
                <w:noProof/>
                <w:snapToGrid w:val="0"/>
              </w:rPr>
              <w:t>Содержание вопроса или объект исследования</w:t>
            </w:r>
          </w:p>
        </w:tc>
        <w:tc>
          <w:tcPr>
            <w:tcW w:w="0" w:type="auto"/>
            <w:gridSpan w:val="2"/>
          </w:tcPr>
          <w:p w:rsidR="0029618A" w:rsidRPr="00521E0A" w:rsidRDefault="0029618A" w:rsidP="00521E0A">
            <w:pPr>
              <w:widowControl w:val="0"/>
              <w:tabs>
                <w:tab w:val="right" w:leader="dot" w:pos="9345"/>
              </w:tabs>
              <w:jc w:val="both"/>
              <w:rPr>
                <w:noProof/>
                <w:snapToGrid w:val="0"/>
              </w:rPr>
            </w:pPr>
            <w:r w:rsidRPr="00521E0A">
              <w:rPr>
                <w:noProof/>
                <w:snapToGrid w:val="0"/>
              </w:rPr>
              <w:t>ответы</w:t>
            </w:r>
          </w:p>
        </w:tc>
        <w:tc>
          <w:tcPr>
            <w:tcW w:w="0" w:type="auto"/>
            <w:vMerge w:val="restart"/>
          </w:tcPr>
          <w:p w:rsidR="0029618A" w:rsidRPr="00521E0A" w:rsidRDefault="0029618A" w:rsidP="00521E0A">
            <w:pPr>
              <w:widowControl w:val="0"/>
              <w:tabs>
                <w:tab w:val="right" w:leader="dot" w:pos="9345"/>
              </w:tabs>
              <w:jc w:val="both"/>
              <w:rPr>
                <w:noProof/>
                <w:snapToGrid w:val="0"/>
              </w:rPr>
            </w:pPr>
            <w:r w:rsidRPr="00521E0A">
              <w:rPr>
                <w:noProof/>
                <w:snapToGrid w:val="0"/>
              </w:rPr>
              <w:t>примечание</w:t>
            </w:r>
          </w:p>
        </w:tc>
      </w:tr>
      <w:tr w:rsidR="0029618A" w:rsidRPr="001F2898">
        <w:tc>
          <w:tcPr>
            <w:tcW w:w="583" w:type="dxa"/>
            <w:vMerge/>
          </w:tcPr>
          <w:p w:rsidR="0029618A" w:rsidRPr="0017793C" w:rsidRDefault="0029618A" w:rsidP="00521E0A">
            <w:pPr>
              <w:widowControl w:val="0"/>
              <w:tabs>
                <w:tab w:val="right" w:leader="dot" w:pos="9345"/>
              </w:tabs>
              <w:jc w:val="both"/>
              <w:rPr>
                <w:noProof/>
                <w:snapToGrid w:val="0"/>
              </w:rPr>
            </w:pPr>
          </w:p>
        </w:tc>
        <w:tc>
          <w:tcPr>
            <w:tcW w:w="6693" w:type="dxa"/>
            <w:vMerge/>
          </w:tcPr>
          <w:p w:rsidR="0029618A" w:rsidRPr="0017793C" w:rsidRDefault="0029618A" w:rsidP="00521E0A">
            <w:pPr>
              <w:widowControl w:val="0"/>
              <w:tabs>
                <w:tab w:val="right" w:leader="dot" w:pos="9345"/>
              </w:tabs>
              <w:jc w:val="both"/>
              <w:rPr>
                <w:noProof/>
                <w:snapToGrid w:val="0"/>
              </w:rPr>
            </w:pPr>
          </w:p>
        </w:tc>
        <w:tc>
          <w:tcPr>
            <w:tcW w:w="0" w:type="auto"/>
          </w:tcPr>
          <w:p w:rsidR="0029618A" w:rsidRPr="00521E0A" w:rsidRDefault="0029618A" w:rsidP="00521E0A">
            <w:pPr>
              <w:widowControl w:val="0"/>
              <w:tabs>
                <w:tab w:val="right" w:leader="dot" w:pos="9345"/>
              </w:tabs>
              <w:jc w:val="both"/>
              <w:rPr>
                <w:noProof/>
                <w:snapToGrid w:val="0"/>
              </w:rPr>
            </w:pPr>
            <w:r w:rsidRPr="00521E0A">
              <w:rPr>
                <w:noProof/>
                <w:snapToGrid w:val="0"/>
              </w:rPr>
              <w:t>нет</w:t>
            </w:r>
          </w:p>
        </w:tc>
        <w:tc>
          <w:tcPr>
            <w:tcW w:w="0" w:type="auto"/>
          </w:tcPr>
          <w:p w:rsidR="0029618A" w:rsidRPr="00521E0A" w:rsidRDefault="0029618A" w:rsidP="00521E0A">
            <w:pPr>
              <w:widowControl w:val="0"/>
              <w:tabs>
                <w:tab w:val="right" w:leader="dot" w:pos="9345"/>
              </w:tabs>
              <w:jc w:val="both"/>
              <w:rPr>
                <w:noProof/>
                <w:snapToGrid w:val="0"/>
              </w:rPr>
            </w:pPr>
            <w:r w:rsidRPr="00521E0A">
              <w:rPr>
                <w:noProof/>
                <w:snapToGrid w:val="0"/>
              </w:rPr>
              <w:t>да</w:t>
            </w:r>
          </w:p>
        </w:tc>
        <w:tc>
          <w:tcPr>
            <w:tcW w:w="0" w:type="auto"/>
            <w:vMerge/>
          </w:tcPr>
          <w:p w:rsidR="0029618A" w:rsidRPr="0017793C" w:rsidRDefault="0029618A" w:rsidP="00521E0A">
            <w:pPr>
              <w:widowControl w:val="0"/>
              <w:tabs>
                <w:tab w:val="right" w:leader="dot" w:pos="9345"/>
              </w:tabs>
              <w:jc w:val="both"/>
              <w:rPr>
                <w:noProof/>
                <w:snapToGrid w:val="0"/>
              </w:rPr>
            </w:pPr>
          </w:p>
        </w:tc>
      </w:tr>
      <w:tr w:rsidR="0029618A" w:rsidRPr="001F2898">
        <w:tc>
          <w:tcPr>
            <w:tcW w:w="583" w:type="dxa"/>
          </w:tcPr>
          <w:p w:rsidR="0029618A" w:rsidRPr="00C47BD1" w:rsidRDefault="0029618A" w:rsidP="00521E0A">
            <w:pPr>
              <w:pStyle w:val="a9"/>
              <w:widowControl w:val="0"/>
              <w:tabs>
                <w:tab w:val="right" w:leader="dot" w:pos="9345"/>
              </w:tabs>
              <w:spacing w:line="240" w:lineRule="auto"/>
              <w:ind w:left="0"/>
              <w:jc w:val="both"/>
              <w:rPr>
                <w:rFonts w:ascii="Times New Roman" w:hAnsi="Times New Roman"/>
                <w:noProof/>
                <w:snapToGrid w:val="0"/>
              </w:rPr>
            </w:pPr>
            <w:r w:rsidRPr="00C47BD1">
              <w:rPr>
                <w:rFonts w:ascii="Times New Roman" w:hAnsi="Times New Roman"/>
                <w:noProof/>
                <w:snapToGrid w:val="0"/>
              </w:rPr>
              <w:t>1.</w:t>
            </w:r>
          </w:p>
          <w:p w:rsidR="0029618A" w:rsidRPr="00C47BD1" w:rsidRDefault="0029618A" w:rsidP="00521E0A">
            <w:pPr>
              <w:pStyle w:val="a9"/>
              <w:widowControl w:val="0"/>
              <w:tabs>
                <w:tab w:val="right" w:leader="dot" w:pos="9345"/>
              </w:tabs>
              <w:spacing w:line="240" w:lineRule="auto"/>
              <w:ind w:left="0"/>
              <w:jc w:val="both"/>
              <w:rPr>
                <w:rFonts w:ascii="Times New Roman" w:hAnsi="Times New Roman"/>
                <w:noProof/>
                <w:snapToGrid w:val="0"/>
              </w:rPr>
            </w:pPr>
            <w:r w:rsidRPr="00C47BD1">
              <w:rPr>
                <w:rFonts w:ascii="Times New Roman" w:hAnsi="Times New Roman"/>
                <w:noProof/>
                <w:snapToGrid w:val="0"/>
              </w:rPr>
              <w:t>2.</w:t>
            </w:r>
          </w:p>
          <w:p w:rsidR="0029618A" w:rsidRDefault="0029618A" w:rsidP="00521E0A">
            <w:pPr>
              <w:pStyle w:val="a9"/>
              <w:widowControl w:val="0"/>
              <w:tabs>
                <w:tab w:val="right" w:leader="dot" w:pos="9345"/>
              </w:tabs>
              <w:spacing w:line="240" w:lineRule="auto"/>
              <w:ind w:left="0"/>
              <w:jc w:val="both"/>
              <w:rPr>
                <w:rFonts w:ascii="Times New Roman" w:hAnsi="Times New Roman"/>
                <w:noProof/>
                <w:snapToGrid w:val="0"/>
              </w:rPr>
            </w:pPr>
          </w:p>
          <w:p w:rsidR="0029618A" w:rsidRDefault="0029618A" w:rsidP="00521E0A">
            <w:pPr>
              <w:pStyle w:val="a9"/>
              <w:widowControl w:val="0"/>
              <w:tabs>
                <w:tab w:val="right" w:leader="dot" w:pos="9345"/>
              </w:tabs>
              <w:spacing w:line="240" w:lineRule="auto"/>
              <w:ind w:left="0"/>
              <w:jc w:val="both"/>
              <w:rPr>
                <w:rFonts w:ascii="Times New Roman" w:hAnsi="Times New Roman"/>
                <w:noProof/>
                <w:snapToGrid w:val="0"/>
              </w:rPr>
            </w:pPr>
          </w:p>
          <w:p w:rsidR="0029618A" w:rsidRPr="00C47BD1" w:rsidRDefault="0029618A" w:rsidP="00521E0A">
            <w:pPr>
              <w:pStyle w:val="a9"/>
              <w:widowControl w:val="0"/>
              <w:tabs>
                <w:tab w:val="right" w:leader="dot" w:pos="9345"/>
              </w:tabs>
              <w:spacing w:line="240" w:lineRule="auto"/>
              <w:ind w:left="0"/>
              <w:jc w:val="both"/>
              <w:rPr>
                <w:rFonts w:ascii="Times New Roman" w:hAnsi="Times New Roman"/>
                <w:noProof/>
                <w:snapToGrid w:val="0"/>
              </w:rPr>
            </w:pPr>
            <w:r>
              <w:rPr>
                <w:rFonts w:ascii="Times New Roman" w:hAnsi="Times New Roman"/>
                <w:noProof/>
                <w:snapToGrid w:val="0"/>
              </w:rPr>
              <w:t>3.</w:t>
            </w:r>
          </w:p>
          <w:p w:rsidR="0029618A" w:rsidRPr="00C47BD1" w:rsidRDefault="0029618A" w:rsidP="00521E0A">
            <w:pPr>
              <w:pStyle w:val="a9"/>
              <w:widowControl w:val="0"/>
              <w:tabs>
                <w:tab w:val="right" w:leader="dot" w:pos="9345"/>
              </w:tabs>
              <w:spacing w:line="240" w:lineRule="auto"/>
              <w:ind w:left="0"/>
              <w:jc w:val="both"/>
              <w:rPr>
                <w:rFonts w:ascii="Times New Roman" w:hAnsi="Times New Roman"/>
                <w:noProof/>
                <w:snapToGrid w:val="0"/>
              </w:rPr>
            </w:pPr>
            <w:r w:rsidRPr="00C47BD1">
              <w:rPr>
                <w:rFonts w:ascii="Times New Roman" w:hAnsi="Times New Roman"/>
                <w:noProof/>
                <w:snapToGrid w:val="0"/>
              </w:rPr>
              <w:t>4.</w:t>
            </w:r>
          </w:p>
          <w:p w:rsidR="0029618A" w:rsidRPr="00C47BD1" w:rsidRDefault="0029618A" w:rsidP="00521E0A">
            <w:pPr>
              <w:pStyle w:val="a9"/>
              <w:widowControl w:val="0"/>
              <w:tabs>
                <w:tab w:val="right" w:leader="dot" w:pos="9345"/>
              </w:tabs>
              <w:spacing w:line="240" w:lineRule="auto"/>
              <w:ind w:left="0"/>
              <w:jc w:val="both"/>
              <w:rPr>
                <w:rFonts w:ascii="Times New Roman" w:hAnsi="Times New Roman"/>
                <w:noProof/>
                <w:snapToGrid w:val="0"/>
              </w:rPr>
            </w:pPr>
          </w:p>
          <w:p w:rsidR="0029618A" w:rsidRPr="00C47BD1" w:rsidRDefault="0029618A" w:rsidP="00521E0A">
            <w:pPr>
              <w:pStyle w:val="a9"/>
              <w:widowControl w:val="0"/>
              <w:tabs>
                <w:tab w:val="right" w:leader="dot" w:pos="9345"/>
              </w:tabs>
              <w:spacing w:line="240" w:lineRule="auto"/>
              <w:ind w:left="0"/>
              <w:jc w:val="both"/>
              <w:rPr>
                <w:rFonts w:ascii="Times New Roman" w:hAnsi="Times New Roman"/>
                <w:noProof/>
                <w:snapToGrid w:val="0"/>
              </w:rPr>
            </w:pPr>
            <w:r w:rsidRPr="00C47BD1">
              <w:rPr>
                <w:rFonts w:ascii="Times New Roman" w:hAnsi="Times New Roman"/>
                <w:noProof/>
                <w:snapToGrid w:val="0"/>
              </w:rPr>
              <w:t xml:space="preserve">5. </w:t>
            </w:r>
          </w:p>
          <w:p w:rsidR="0029618A" w:rsidRPr="00C47BD1" w:rsidRDefault="0029618A" w:rsidP="00521E0A">
            <w:pPr>
              <w:pStyle w:val="a9"/>
              <w:widowControl w:val="0"/>
              <w:tabs>
                <w:tab w:val="right" w:leader="dot" w:pos="9345"/>
              </w:tabs>
              <w:spacing w:line="240" w:lineRule="auto"/>
              <w:ind w:left="0"/>
              <w:jc w:val="both"/>
              <w:rPr>
                <w:rFonts w:ascii="Times New Roman" w:hAnsi="Times New Roman"/>
                <w:noProof/>
                <w:snapToGrid w:val="0"/>
              </w:rPr>
            </w:pPr>
          </w:p>
          <w:p w:rsidR="0029618A" w:rsidRPr="00C47BD1" w:rsidRDefault="0029618A" w:rsidP="00521E0A">
            <w:pPr>
              <w:pStyle w:val="a9"/>
              <w:widowControl w:val="0"/>
              <w:tabs>
                <w:tab w:val="right" w:leader="dot" w:pos="9345"/>
              </w:tabs>
              <w:spacing w:line="240" w:lineRule="auto"/>
              <w:ind w:left="0"/>
              <w:jc w:val="both"/>
              <w:rPr>
                <w:rFonts w:ascii="Times New Roman" w:hAnsi="Times New Roman"/>
                <w:noProof/>
                <w:snapToGrid w:val="0"/>
              </w:rPr>
            </w:pPr>
            <w:r w:rsidRPr="00C47BD1">
              <w:rPr>
                <w:rFonts w:ascii="Times New Roman" w:hAnsi="Times New Roman"/>
                <w:noProof/>
                <w:snapToGrid w:val="0"/>
              </w:rPr>
              <w:t>6.</w:t>
            </w:r>
          </w:p>
          <w:p w:rsidR="0029618A" w:rsidRDefault="0029618A" w:rsidP="00521E0A">
            <w:pPr>
              <w:pStyle w:val="a9"/>
              <w:widowControl w:val="0"/>
              <w:tabs>
                <w:tab w:val="right" w:leader="dot" w:pos="9345"/>
              </w:tabs>
              <w:spacing w:line="240" w:lineRule="auto"/>
              <w:ind w:left="0"/>
              <w:jc w:val="both"/>
              <w:rPr>
                <w:rFonts w:ascii="Times New Roman" w:hAnsi="Times New Roman"/>
                <w:noProof/>
                <w:snapToGrid w:val="0"/>
              </w:rPr>
            </w:pPr>
          </w:p>
          <w:p w:rsidR="0029618A" w:rsidRPr="00C47BD1" w:rsidRDefault="0029618A" w:rsidP="00521E0A">
            <w:pPr>
              <w:pStyle w:val="a9"/>
              <w:widowControl w:val="0"/>
              <w:tabs>
                <w:tab w:val="right" w:leader="dot" w:pos="9345"/>
              </w:tabs>
              <w:spacing w:line="240" w:lineRule="auto"/>
              <w:ind w:left="0"/>
              <w:jc w:val="both"/>
              <w:rPr>
                <w:rFonts w:ascii="Times New Roman" w:hAnsi="Times New Roman"/>
                <w:noProof/>
                <w:snapToGrid w:val="0"/>
              </w:rPr>
            </w:pPr>
          </w:p>
          <w:p w:rsidR="0029618A" w:rsidRPr="00C47BD1" w:rsidRDefault="0029618A" w:rsidP="00521E0A">
            <w:pPr>
              <w:pStyle w:val="a9"/>
              <w:widowControl w:val="0"/>
              <w:tabs>
                <w:tab w:val="right" w:leader="dot" w:pos="9345"/>
              </w:tabs>
              <w:spacing w:line="240" w:lineRule="auto"/>
              <w:ind w:left="0"/>
              <w:jc w:val="both"/>
              <w:rPr>
                <w:rFonts w:ascii="Times New Roman" w:hAnsi="Times New Roman"/>
                <w:noProof/>
                <w:snapToGrid w:val="0"/>
              </w:rPr>
            </w:pPr>
            <w:r w:rsidRPr="00C47BD1">
              <w:rPr>
                <w:rFonts w:ascii="Times New Roman" w:hAnsi="Times New Roman"/>
                <w:noProof/>
                <w:snapToGrid w:val="0"/>
              </w:rPr>
              <w:t>7.</w:t>
            </w:r>
          </w:p>
          <w:p w:rsidR="0029618A" w:rsidRPr="00C47BD1" w:rsidRDefault="0029618A" w:rsidP="00521E0A">
            <w:pPr>
              <w:pStyle w:val="a9"/>
              <w:widowControl w:val="0"/>
              <w:tabs>
                <w:tab w:val="right" w:leader="dot" w:pos="9345"/>
              </w:tabs>
              <w:spacing w:line="240" w:lineRule="auto"/>
              <w:ind w:left="0"/>
              <w:jc w:val="both"/>
              <w:rPr>
                <w:rFonts w:ascii="Times New Roman" w:hAnsi="Times New Roman"/>
                <w:noProof/>
                <w:snapToGrid w:val="0"/>
              </w:rPr>
            </w:pPr>
            <w:r w:rsidRPr="00C47BD1">
              <w:rPr>
                <w:rFonts w:ascii="Times New Roman" w:hAnsi="Times New Roman"/>
                <w:noProof/>
                <w:snapToGrid w:val="0"/>
              </w:rPr>
              <w:t>8.</w:t>
            </w:r>
          </w:p>
          <w:p w:rsidR="0029618A" w:rsidRPr="00C47BD1" w:rsidRDefault="0029618A" w:rsidP="00521E0A">
            <w:pPr>
              <w:pStyle w:val="a9"/>
              <w:widowControl w:val="0"/>
              <w:tabs>
                <w:tab w:val="right" w:leader="dot" w:pos="9345"/>
              </w:tabs>
              <w:spacing w:line="240" w:lineRule="auto"/>
              <w:ind w:left="0"/>
              <w:jc w:val="both"/>
              <w:rPr>
                <w:rFonts w:ascii="Times New Roman" w:hAnsi="Times New Roman"/>
                <w:noProof/>
                <w:snapToGrid w:val="0"/>
              </w:rPr>
            </w:pPr>
          </w:p>
          <w:p w:rsidR="0029618A" w:rsidRPr="00C47BD1" w:rsidRDefault="0029618A" w:rsidP="00521E0A">
            <w:pPr>
              <w:pStyle w:val="a9"/>
              <w:widowControl w:val="0"/>
              <w:tabs>
                <w:tab w:val="right" w:leader="dot" w:pos="9345"/>
              </w:tabs>
              <w:spacing w:line="240" w:lineRule="auto"/>
              <w:ind w:left="0"/>
              <w:jc w:val="both"/>
              <w:rPr>
                <w:rFonts w:ascii="Times New Roman" w:hAnsi="Times New Roman"/>
                <w:noProof/>
                <w:snapToGrid w:val="0"/>
              </w:rPr>
            </w:pPr>
            <w:r w:rsidRPr="00C47BD1">
              <w:rPr>
                <w:rFonts w:ascii="Times New Roman" w:hAnsi="Times New Roman"/>
                <w:noProof/>
                <w:snapToGrid w:val="0"/>
              </w:rPr>
              <w:t>9.</w:t>
            </w:r>
          </w:p>
          <w:p w:rsidR="0029618A" w:rsidRPr="00C47BD1" w:rsidRDefault="0029618A" w:rsidP="00521E0A">
            <w:pPr>
              <w:pStyle w:val="a9"/>
              <w:widowControl w:val="0"/>
              <w:tabs>
                <w:tab w:val="right" w:leader="dot" w:pos="9345"/>
              </w:tabs>
              <w:spacing w:line="240" w:lineRule="auto"/>
              <w:ind w:left="0"/>
              <w:jc w:val="both"/>
              <w:rPr>
                <w:rFonts w:ascii="Times New Roman" w:hAnsi="Times New Roman"/>
                <w:noProof/>
                <w:snapToGrid w:val="0"/>
              </w:rPr>
            </w:pPr>
          </w:p>
          <w:p w:rsidR="0029618A" w:rsidRPr="00C47BD1" w:rsidRDefault="0029618A" w:rsidP="00521E0A">
            <w:pPr>
              <w:pStyle w:val="a9"/>
              <w:widowControl w:val="0"/>
              <w:tabs>
                <w:tab w:val="right" w:leader="dot" w:pos="9345"/>
              </w:tabs>
              <w:spacing w:line="240" w:lineRule="auto"/>
              <w:ind w:left="0"/>
              <w:jc w:val="both"/>
              <w:rPr>
                <w:rFonts w:ascii="Times New Roman" w:hAnsi="Times New Roman"/>
                <w:noProof/>
                <w:snapToGrid w:val="0"/>
              </w:rPr>
            </w:pPr>
            <w:r w:rsidRPr="00C47BD1">
              <w:rPr>
                <w:rFonts w:ascii="Times New Roman" w:hAnsi="Times New Roman"/>
                <w:noProof/>
                <w:snapToGrid w:val="0"/>
              </w:rPr>
              <w:t>10.</w:t>
            </w:r>
          </w:p>
        </w:tc>
        <w:tc>
          <w:tcPr>
            <w:tcW w:w="6693" w:type="dxa"/>
          </w:tcPr>
          <w:p w:rsidR="0029618A" w:rsidRPr="0017793C" w:rsidRDefault="0029618A" w:rsidP="00521E0A">
            <w:pPr>
              <w:widowControl w:val="0"/>
              <w:tabs>
                <w:tab w:val="right" w:leader="dot" w:pos="9345"/>
              </w:tabs>
              <w:jc w:val="both"/>
              <w:rPr>
                <w:noProof/>
                <w:snapToGrid w:val="0"/>
              </w:rPr>
            </w:pPr>
            <w:r w:rsidRPr="0017793C">
              <w:rPr>
                <w:noProof/>
                <w:snapToGrid w:val="0"/>
              </w:rPr>
              <w:t>Исчисляется  и уплачивается ли налогоплательщиком сумма налога отдельно в отношении каждого фонда?</w:t>
            </w:r>
          </w:p>
          <w:p w:rsidR="0029618A" w:rsidRPr="0017793C" w:rsidRDefault="0029618A" w:rsidP="00521E0A">
            <w:pPr>
              <w:widowControl w:val="0"/>
              <w:tabs>
                <w:tab w:val="right" w:leader="dot" w:pos="9345"/>
              </w:tabs>
              <w:jc w:val="both"/>
              <w:rPr>
                <w:noProof/>
                <w:snapToGrid w:val="0"/>
              </w:rPr>
            </w:pPr>
            <w:r w:rsidRPr="0017793C">
              <w:rPr>
                <w:noProof/>
                <w:snapToGrid w:val="0"/>
              </w:rPr>
              <w:t>Уменьшает ли налогоплательщик сумму налога, уплачиваемую в составе налога в ФСС РФ, на сумму произведенных им самостоятельно расходов на цели государственного социального страхования?</w:t>
            </w:r>
          </w:p>
          <w:p w:rsidR="0029618A" w:rsidRPr="0017793C" w:rsidRDefault="0029618A" w:rsidP="00521E0A">
            <w:pPr>
              <w:widowControl w:val="0"/>
              <w:tabs>
                <w:tab w:val="right" w:leader="dot" w:pos="9345"/>
              </w:tabs>
              <w:jc w:val="both"/>
              <w:rPr>
                <w:noProof/>
                <w:snapToGrid w:val="0"/>
              </w:rPr>
            </w:pPr>
            <w:r w:rsidRPr="0017793C">
              <w:rPr>
                <w:noProof/>
                <w:snapToGrid w:val="0"/>
              </w:rPr>
              <w:t>Производит ли налогоплательщик исчисление авансовых платежей по налогу по итогам отчетного периода?</w:t>
            </w:r>
          </w:p>
          <w:p w:rsidR="0029618A" w:rsidRPr="0017793C" w:rsidRDefault="0029618A" w:rsidP="00521E0A">
            <w:pPr>
              <w:widowControl w:val="0"/>
              <w:tabs>
                <w:tab w:val="right" w:leader="dot" w:pos="9345"/>
              </w:tabs>
              <w:jc w:val="both"/>
              <w:rPr>
                <w:noProof/>
                <w:snapToGrid w:val="0"/>
              </w:rPr>
            </w:pPr>
            <w:r w:rsidRPr="0017793C">
              <w:rPr>
                <w:noProof/>
                <w:snapToGrid w:val="0"/>
              </w:rPr>
              <w:t>Производится ли уплата авансовых платежей ежемесячно в срок, установленный для получения средств в банке на оплату труда, но не позднее 15-го числа месяца, следующего за отчетным?</w:t>
            </w:r>
          </w:p>
          <w:p w:rsidR="0029618A" w:rsidRPr="0017793C" w:rsidRDefault="0029618A" w:rsidP="00521E0A">
            <w:pPr>
              <w:widowControl w:val="0"/>
              <w:tabs>
                <w:tab w:val="right" w:leader="dot" w:pos="9345"/>
              </w:tabs>
              <w:jc w:val="both"/>
              <w:rPr>
                <w:noProof/>
                <w:snapToGrid w:val="0"/>
              </w:rPr>
            </w:pPr>
            <w:r w:rsidRPr="0017793C">
              <w:rPr>
                <w:noProof/>
                <w:snapToGrid w:val="0"/>
              </w:rPr>
              <w:t>Представляются ли расчеты о суммах исчисленных и уплаченных авансовых платежей в налоговый орган в сроки, установленные законодательством РФ?</w:t>
            </w:r>
          </w:p>
          <w:p w:rsidR="0029618A" w:rsidRPr="0017793C" w:rsidRDefault="0029618A" w:rsidP="00521E0A">
            <w:pPr>
              <w:widowControl w:val="0"/>
              <w:tabs>
                <w:tab w:val="right" w:leader="dot" w:pos="9345"/>
              </w:tabs>
              <w:jc w:val="both"/>
              <w:rPr>
                <w:noProof/>
                <w:snapToGrid w:val="0"/>
              </w:rPr>
            </w:pPr>
            <w:r w:rsidRPr="0017793C">
              <w:rPr>
                <w:noProof/>
                <w:snapToGrid w:val="0"/>
              </w:rPr>
              <w:t>Ведется ли учет сумм начисленных выплат и иных вознаграждений, а также сумм налога, относящегося к ним, по каждому физическому лицу, в пользу которого осуществлялись выплаты?</w:t>
            </w:r>
          </w:p>
          <w:p w:rsidR="0029618A" w:rsidRPr="0017793C" w:rsidRDefault="0029618A" w:rsidP="00521E0A">
            <w:pPr>
              <w:widowControl w:val="0"/>
              <w:tabs>
                <w:tab w:val="right" w:leader="dot" w:pos="9345"/>
              </w:tabs>
              <w:jc w:val="both"/>
              <w:rPr>
                <w:noProof/>
                <w:snapToGrid w:val="0"/>
              </w:rPr>
            </w:pPr>
            <w:r w:rsidRPr="0017793C">
              <w:rPr>
                <w:noProof/>
                <w:snapToGrid w:val="0"/>
              </w:rPr>
              <w:t>Предоставляются ли в Пенсионный фонд РФ сведения об индивидуальном персонифицированном учете в соответствии с законодательством?</w:t>
            </w:r>
          </w:p>
          <w:p w:rsidR="0029618A" w:rsidRPr="0017793C" w:rsidRDefault="0029618A" w:rsidP="00521E0A">
            <w:pPr>
              <w:widowControl w:val="0"/>
              <w:tabs>
                <w:tab w:val="right" w:leader="dot" w:pos="9345"/>
              </w:tabs>
              <w:jc w:val="both"/>
              <w:rPr>
                <w:noProof/>
                <w:snapToGrid w:val="0"/>
              </w:rPr>
            </w:pPr>
            <w:r w:rsidRPr="0017793C">
              <w:rPr>
                <w:noProof/>
                <w:snapToGrid w:val="0"/>
              </w:rPr>
              <w:t>Предоставляются ли в региональное отделение ФСС РФ сведения (отчеты) по форме, утвержденной ФСС РФ, в установленные сроки?</w:t>
            </w:r>
          </w:p>
          <w:p w:rsidR="0029618A" w:rsidRPr="0017793C" w:rsidRDefault="0029618A" w:rsidP="00521E0A">
            <w:pPr>
              <w:widowControl w:val="0"/>
              <w:tabs>
                <w:tab w:val="right" w:leader="dot" w:pos="9345"/>
              </w:tabs>
              <w:jc w:val="both"/>
              <w:rPr>
                <w:noProof/>
                <w:snapToGrid w:val="0"/>
              </w:rPr>
            </w:pPr>
            <w:r w:rsidRPr="0017793C">
              <w:rPr>
                <w:noProof/>
                <w:snapToGrid w:val="0"/>
              </w:rPr>
              <w:t>Осуществляется ли уплата налога (авансовых платежей по налогу) отдельными платежными поручениями в ПФ РФ, в ФСС РФ, в ФОМС РФ?</w:t>
            </w:r>
          </w:p>
          <w:p w:rsidR="0029618A" w:rsidRPr="0017793C" w:rsidRDefault="0029618A" w:rsidP="00521E0A">
            <w:pPr>
              <w:widowControl w:val="0"/>
              <w:tabs>
                <w:tab w:val="right" w:leader="dot" w:pos="9345"/>
              </w:tabs>
              <w:jc w:val="both"/>
              <w:rPr>
                <w:noProof/>
                <w:snapToGrid w:val="0"/>
              </w:rPr>
            </w:pPr>
            <w:r w:rsidRPr="0017793C">
              <w:rPr>
                <w:noProof/>
                <w:snapToGrid w:val="0"/>
              </w:rPr>
              <w:t>Своевременно ли представляется налоговая декларация по налогу?</w:t>
            </w:r>
          </w:p>
        </w:tc>
        <w:tc>
          <w:tcPr>
            <w:tcW w:w="0" w:type="auto"/>
          </w:tcPr>
          <w:p w:rsidR="0029618A" w:rsidRPr="0017793C" w:rsidRDefault="0029618A" w:rsidP="00521E0A">
            <w:pPr>
              <w:widowControl w:val="0"/>
              <w:tabs>
                <w:tab w:val="right" w:leader="dot" w:pos="9345"/>
              </w:tabs>
              <w:jc w:val="both"/>
              <w:rPr>
                <w:noProof/>
                <w:snapToGrid w:val="0"/>
              </w:rPr>
            </w:pPr>
          </w:p>
        </w:tc>
        <w:tc>
          <w:tcPr>
            <w:tcW w:w="0" w:type="auto"/>
          </w:tcPr>
          <w:p w:rsidR="0029618A" w:rsidRPr="0017793C" w:rsidRDefault="0029618A" w:rsidP="00521E0A">
            <w:pPr>
              <w:widowControl w:val="0"/>
              <w:tabs>
                <w:tab w:val="right" w:leader="dot" w:pos="9345"/>
              </w:tabs>
              <w:jc w:val="both"/>
              <w:rPr>
                <w:noProof/>
                <w:snapToGrid w:val="0"/>
              </w:rPr>
            </w:pPr>
            <w:r w:rsidRPr="0017793C">
              <w:rPr>
                <w:noProof/>
                <w:snapToGrid w:val="0"/>
              </w:rPr>
              <w:t>+</w:t>
            </w:r>
          </w:p>
          <w:p w:rsidR="0029618A" w:rsidRPr="0017793C" w:rsidRDefault="0029618A" w:rsidP="00521E0A">
            <w:pPr>
              <w:widowControl w:val="0"/>
              <w:tabs>
                <w:tab w:val="right" w:leader="dot" w:pos="9345"/>
              </w:tabs>
              <w:jc w:val="both"/>
              <w:rPr>
                <w:noProof/>
                <w:snapToGrid w:val="0"/>
              </w:rPr>
            </w:pPr>
          </w:p>
          <w:p w:rsidR="0029618A" w:rsidRPr="0017793C" w:rsidRDefault="0029618A" w:rsidP="00521E0A">
            <w:pPr>
              <w:widowControl w:val="0"/>
              <w:tabs>
                <w:tab w:val="right" w:leader="dot" w:pos="9345"/>
              </w:tabs>
              <w:jc w:val="both"/>
              <w:rPr>
                <w:noProof/>
                <w:snapToGrid w:val="0"/>
              </w:rPr>
            </w:pPr>
            <w:r w:rsidRPr="0017793C">
              <w:rPr>
                <w:noProof/>
                <w:snapToGrid w:val="0"/>
              </w:rPr>
              <w:t>+</w:t>
            </w:r>
          </w:p>
          <w:p w:rsidR="0029618A" w:rsidRPr="0017793C" w:rsidRDefault="0029618A" w:rsidP="00521E0A">
            <w:pPr>
              <w:widowControl w:val="0"/>
              <w:tabs>
                <w:tab w:val="right" w:leader="dot" w:pos="9345"/>
              </w:tabs>
              <w:jc w:val="both"/>
              <w:rPr>
                <w:noProof/>
                <w:snapToGrid w:val="0"/>
              </w:rPr>
            </w:pPr>
          </w:p>
          <w:p w:rsidR="0029618A" w:rsidRPr="0017793C" w:rsidRDefault="0029618A" w:rsidP="00521E0A">
            <w:pPr>
              <w:widowControl w:val="0"/>
              <w:tabs>
                <w:tab w:val="right" w:leader="dot" w:pos="9345"/>
              </w:tabs>
              <w:jc w:val="both"/>
              <w:rPr>
                <w:noProof/>
                <w:snapToGrid w:val="0"/>
              </w:rPr>
            </w:pPr>
          </w:p>
          <w:p w:rsidR="0029618A" w:rsidRPr="0017793C" w:rsidRDefault="0029618A" w:rsidP="00521E0A">
            <w:pPr>
              <w:widowControl w:val="0"/>
              <w:tabs>
                <w:tab w:val="right" w:leader="dot" w:pos="9345"/>
              </w:tabs>
              <w:jc w:val="both"/>
              <w:rPr>
                <w:noProof/>
                <w:snapToGrid w:val="0"/>
              </w:rPr>
            </w:pPr>
          </w:p>
          <w:p w:rsidR="0029618A" w:rsidRPr="0017793C" w:rsidRDefault="0029618A" w:rsidP="00521E0A">
            <w:pPr>
              <w:widowControl w:val="0"/>
              <w:tabs>
                <w:tab w:val="right" w:leader="dot" w:pos="9345"/>
              </w:tabs>
              <w:jc w:val="both"/>
              <w:rPr>
                <w:noProof/>
                <w:snapToGrid w:val="0"/>
              </w:rPr>
            </w:pPr>
            <w:r w:rsidRPr="0017793C">
              <w:rPr>
                <w:noProof/>
                <w:snapToGrid w:val="0"/>
              </w:rPr>
              <w:t>+</w:t>
            </w:r>
          </w:p>
          <w:p w:rsidR="0029618A" w:rsidRPr="0017793C" w:rsidRDefault="0029618A" w:rsidP="00521E0A">
            <w:pPr>
              <w:widowControl w:val="0"/>
              <w:tabs>
                <w:tab w:val="right" w:leader="dot" w:pos="9345"/>
              </w:tabs>
              <w:jc w:val="both"/>
              <w:rPr>
                <w:noProof/>
                <w:snapToGrid w:val="0"/>
              </w:rPr>
            </w:pPr>
          </w:p>
          <w:p w:rsidR="0029618A" w:rsidRPr="0017793C" w:rsidRDefault="0029618A" w:rsidP="00521E0A">
            <w:pPr>
              <w:widowControl w:val="0"/>
              <w:tabs>
                <w:tab w:val="right" w:leader="dot" w:pos="9345"/>
              </w:tabs>
              <w:jc w:val="both"/>
              <w:rPr>
                <w:noProof/>
                <w:snapToGrid w:val="0"/>
              </w:rPr>
            </w:pPr>
            <w:r w:rsidRPr="0017793C">
              <w:rPr>
                <w:noProof/>
                <w:snapToGrid w:val="0"/>
              </w:rPr>
              <w:t>+</w:t>
            </w:r>
          </w:p>
          <w:p w:rsidR="0029618A" w:rsidRPr="0017793C" w:rsidRDefault="0029618A" w:rsidP="00521E0A">
            <w:pPr>
              <w:widowControl w:val="0"/>
              <w:tabs>
                <w:tab w:val="right" w:leader="dot" w:pos="9345"/>
              </w:tabs>
              <w:jc w:val="both"/>
              <w:rPr>
                <w:noProof/>
                <w:snapToGrid w:val="0"/>
              </w:rPr>
            </w:pPr>
          </w:p>
          <w:p w:rsidR="0029618A" w:rsidRPr="0017793C" w:rsidRDefault="0029618A" w:rsidP="00521E0A">
            <w:pPr>
              <w:widowControl w:val="0"/>
              <w:tabs>
                <w:tab w:val="right" w:leader="dot" w:pos="9345"/>
              </w:tabs>
              <w:jc w:val="both"/>
              <w:rPr>
                <w:noProof/>
                <w:snapToGrid w:val="0"/>
              </w:rPr>
            </w:pPr>
          </w:p>
          <w:p w:rsidR="0029618A" w:rsidRPr="0017793C" w:rsidRDefault="0029618A" w:rsidP="00521E0A">
            <w:pPr>
              <w:widowControl w:val="0"/>
              <w:tabs>
                <w:tab w:val="right" w:leader="dot" w:pos="9345"/>
              </w:tabs>
              <w:jc w:val="both"/>
              <w:rPr>
                <w:noProof/>
                <w:snapToGrid w:val="0"/>
              </w:rPr>
            </w:pPr>
            <w:r w:rsidRPr="0017793C">
              <w:rPr>
                <w:noProof/>
                <w:snapToGrid w:val="0"/>
              </w:rPr>
              <w:t>+</w:t>
            </w:r>
          </w:p>
          <w:p w:rsidR="0029618A" w:rsidRPr="0017793C" w:rsidRDefault="0029618A" w:rsidP="00521E0A">
            <w:pPr>
              <w:widowControl w:val="0"/>
              <w:tabs>
                <w:tab w:val="right" w:leader="dot" w:pos="9345"/>
              </w:tabs>
              <w:jc w:val="both"/>
              <w:rPr>
                <w:noProof/>
                <w:snapToGrid w:val="0"/>
              </w:rPr>
            </w:pPr>
          </w:p>
          <w:p w:rsidR="0029618A" w:rsidRPr="0017793C" w:rsidRDefault="0029618A" w:rsidP="00521E0A">
            <w:pPr>
              <w:widowControl w:val="0"/>
              <w:tabs>
                <w:tab w:val="right" w:leader="dot" w:pos="9345"/>
              </w:tabs>
              <w:jc w:val="both"/>
              <w:rPr>
                <w:noProof/>
                <w:snapToGrid w:val="0"/>
              </w:rPr>
            </w:pPr>
          </w:p>
          <w:p w:rsidR="0029618A" w:rsidRPr="0017793C" w:rsidRDefault="0029618A" w:rsidP="00521E0A">
            <w:pPr>
              <w:widowControl w:val="0"/>
              <w:tabs>
                <w:tab w:val="right" w:leader="dot" w:pos="9345"/>
              </w:tabs>
              <w:jc w:val="both"/>
              <w:rPr>
                <w:noProof/>
                <w:snapToGrid w:val="0"/>
              </w:rPr>
            </w:pPr>
            <w:r w:rsidRPr="0017793C">
              <w:rPr>
                <w:noProof/>
                <w:snapToGrid w:val="0"/>
              </w:rPr>
              <w:t>+</w:t>
            </w:r>
          </w:p>
          <w:p w:rsidR="0029618A" w:rsidRPr="0017793C" w:rsidRDefault="0029618A" w:rsidP="00521E0A">
            <w:pPr>
              <w:widowControl w:val="0"/>
              <w:tabs>
                <w:tab w:val="right" w:leader="dot" w:pos="9345"/>
              </w:tabs>
              <w:jc w:val="both"/>
              <w:rPr>
                <w:noProof/>
                <w:snapToGrid w:val="0"/>
              </w:rPr>
            </w:pPr>
          </w:p>
          <w:p w:rsidR="0029618A" w:rsidRPr="0017793C" w:rsidRDefault="0029618A" w:rsidP="00521E0A">
            <w:pPr>
              <w:widowControl w:val="0"/>
              <w:tabs>
                <w:tab w:val="right" w:leader="dot" w:pos="9345"/>
              </w:tabs>
              <w:jc w:val="both"/>
              <w:rPr>
                <w:noProof/>
                <w:snapToGrid w:val="0"/>
              </w:rPr>
            </w:pPr>
          </w:p>
          <w:p w:rsidR="0029618A" w:rsidRPr="0017793C" w:rsidRDefault="0029618A" w:rsidP="00521E0A">
            <w:pPr>
              <w:widowControl w:val="0"/>
              <w:tabs>
                <w:tab w:val="right" w:leader="dot" w:pos="9345"/>
              </w:tabs>
              <w:jc w:val="both"/>
              <w:rPr>
                <w:noProof/>
                <w:snapToGrid w:val="0"/>
              </w:rPr>
            </w:pPr>
            <w:r w:rsidRPr="0017793C">
              <w:rPr>
                <w:noProof/>
                <w:snapToGrid w:val="0"/>
              </w:rPr>
              <w:t>+</w:t>
            </w:r>
          </w:p>
          <w:p w:rsidR="0029618A" w:rsidRPr="0017793C" w:rsidRDefault="0029618A" w:rsidP="00521E0A">
            <w:pPr>
              <w:widowControl w:val="0"/>
              <w:tabs>
                <w:tab w:val="right" w:leader="dot" w:pos="9345"/>
              </w:tabs>
              <w:jc w:val="both"/>
              <w:rPr>
                <w:noProof/>
                <w:snapToGrid w:val="0"/>
              </w:rPr>
            </w:pPr>
          </w:p>
          <w:p w:rsidR="0029618A" w:rsidRPr="0017793C" w:rsidRDefault="0029618A" w:rsidP="00521E0A">
            <w:pPr>
              <w:widowControl w:val="0"/>
              <w:tabs>
                <w:tab w:val="right" w:leader="dot" w:pos="9345"/>
              </w:tabs>
              <w:jc w:val="both"/>
              <w:rPr>
                <w:noProof/>
                <w:snapToGrid w:val="0"/>
              </w:rPr>
            </w:pPr>
          </w:p>
          <w:p w:rsidR="0029618A" w:rsidRPr="0017793C" w:rsidRDefault="0029618A" w:rsidP="00521E0A">
            <w:pPr>
              <w:widowControl w:val="0"/>
              <w:tabs>
                <w:tab w:val="right" w:leader="dot" w:pos="9345"/>
              </w:tabs>
              <w:jc w:val="both"/>
              <w:rPr>
                <w:noProof/>
                <w:snapToGrid w:val="0"/>
              </w:rPr>
            </w:pPr>
            <w:r w:rsidRPr="0017793C">
              <w:rPr>
                <w:noProof/>
                <w:snapToGrid w:val="0"/>
              </w:rPr>
              <w:t>+</w:t>
            </w:r>
          </w:p>
          <w:p w:rsidR="0029618A" w:rsidRPr="0017793C" w:rsidRDefault="0029618A" w:rsidP="00521E0A">
            <w:pPr>
              <w:widowControl w:val="0"/>
              <w:tabs>
                <w:tab w:val="right" w:leader="dot" w:pos="9345"/>
              </w:tabs>
              <w:jc w:val="both"/>
              <w:rPr>
                <w:noProof/>
                <w:snapToGrid w:val="0"/>
              </w:rPr>
            </w:pPr>
          </w:p>
          <w:p w:rsidR="0029618A" w:rsidRPr="0017793C" w:rsidRDefault="0029618A" w:rsidP="00521E0A">
            <w:pPr>
              <w:widowControl w:val="0"/>
              <w:tabs>
                <w:tab w:val="right" w:leader="dot" w:pos="9345"/>
              </w:tabs>
              <w:jc w:val="both"/>
              <w:rPr>
                <w:noProof/>
                <w:snapToGrid w:val="0"/>
              </w:rPr>
            </w:pPr>
            <w:r w:rsidRPr="0017793C">
              <w:rPr>
                <w:noProof/>
                <w:snapToGrid w:val="0"/>
              </w:rPr>
              <w:t>+</w:t>
            </w:r>
          </w:p>
          <w:p w:rsidR="0029618A" w:rsidRPr="0017793C" w:rsidRDefault="0029618A" w:rsidP="00521E0A">
            <w:pPr>
              <w:widowControl w:val="0"/>
              <w:tabs>
                <w:tab w:val="right" w:leader="dot" w:pos="9345"/>
              </w:tabs>
              <w:jc w:val="both"/>
              <w:rPr>
                <w:noProof/>
                <w:snapToGrid w:val="0"/>
              </w:rPr>
            </w:pPr>
          </w:p>
          <w:p w:rsidR="0029618A" w:rsidRPr="0017793C" w:rsidRDefault="0029618A" w:rsidP="00521E0A">
            <w:pPr>
              <w:widowControl w:val="0"/>
              <w:tabs>
                <w:tab w:val="right" w:leader="dot" w:pos="9345"/>
              </w:tabs>
              <w:jc w:val="both"/>
              <w:rPr>
                <w:noProof/>
                <w:snapToGrid w:val="0"/>
              </w:rPr>
            </w:pPr>
          </w:p>
          <w:p w:rsidR="0029618A" w:rsidRPr="0017793C" w:rsidRDefault="0029618A" w:rsidP="00521E0A">
            <w:pPr>
              <w:widowControl w:val="0"/>
              <w:tabs>
                <w:tab w:val="right" w:leader="dot" w:pos="9345"/>
              </w:tabs>
              <w:jc w:val="both"/>
              <w:rPr>
                <w:noProof/>
                <w:snapToGrid w:val="0"/>
              </w:rPr>
            </w:pPr>
            <w:r w:rsidRPr="0017793C">
              <w:rPr>
                <w:noProof/>
                <w:snapToGrid w:val="0"/>
              </w:rPr>
              <w:t>+</w:t>
            </w:r>
          </w:p>
        </w:tc>
        <w:tc>
          <w:tcPr>
            <w:tcW w:w="0" w:type="auto"/>
          </w:tcPr>
          <w:p w:rsidR="0029618A" w:rsidRPr="0017793C" w:rsidRDefault="0029618A" w:rsidP="00521E0A">
            <w:pPr>
              <w:widowControl w:val="0"/>
              <w:tabs>
                <w:tab w:val="right" w:leader="dot" w:pos="9345"/>
              </w:tabs>
              <w:jc w:val="both"/>
              <w:rPr>
                <w:noProof/>
                <w:snapToGrid w:val="0"/>
              </w:rPr>
            </w:pPr>
          </w:p>
        </w:tc>
      </w:tr>
    </w:tbl>
    <w:p w:rsidR="0029618A" w:rsidRDefault="0029618A" w:rsidP="00521E0A">
      <w:pPr>
        <w:widowControl w:val="0"/>
        <w:spacing w:line="360" w:lineRule="auto"/>
        <w:rPr>
          <w:sz w:val="28"/>
          <w:szCs w:val="28"/>
        </w:rPr>
      </w:pPr>
    </w:p>
    <w:p w:rsidR="00C8372D" w:rsidRDefault="00C8372D" w:rsidP="00521E0A">
      <w:pPr>
        <w:widowControl w:val="0"/>
        <w:spacing w:line="360" w:lineRule="auto"/>
        <w:ind w:left="-57" w:firstLine="709"/>
        <w:jc w:val="both"/>
        <w:rPr>
          <w:snapToGrid w:val="0"/>
          <w:sz w:val="28"/>
          <w:szCs w:val="28"/>
        </w:rPr>
      </w:pPr>
      <w:r>
        <w:rPr>
          <w:snapToGrid w:val="0"/>
          <w:sz w:val="28"/>
          <w:szCs w:val="28"/>
        </w:rPr>
        <w:t>П</w:t>
      </w:r>
      <w:r w:rsidRPr="005F70A8">
        <w:rPr>
          <w:snapToGrid w:val="0"/>
          <w:sz w:val="28"/>
          <w:szCs w:val="28"/>
        </w:rPr>
        <w:t xml:space="preserve">о результатам тестирования состояние системы внутреннего контроля </w:t>
      </w:r>
      <w:r w:rsidRPr="00AF51DE">
        <w:rPr>
          <w:sz w:val="28"/>
          <w:szCs w:val="28"/>
        </w:rPr>
        <w:t>расчетов по налогу на доходы физических лиц</w:t>
      </w:r>
      <w:r>
        <w:rPr>
          <w:snapToGrid w:val="0"/>
          <w:sz w:val="28"/>
          <w:szCs w:val="28"/>
        </w:rPr>
        <w:t xml:space="preserve"> </w:t>
      </w:r>
      <w:r w:rsidR="0029618A">
        <w:rPr>
          <w:snapToGrid w:val="0"/>
          <w:sz w:val="28"/>
          <w:szCs w:val="28"/>
        </w:rPr>
        <w:t xml:space="preserve">и ЕСН </w:t>
      </w:r>
      <w:r>
        <w:rPr>
          <w:snapToGrid w:val="0"/>
          <w:sz w:val="28"/>
          <w:szCs w:val="28"/>
        </w:rPr>
        <w:t xml:space="preserve">в ООО </w:t>
      </w:r>
      <w:r w:rsidRPr="002516E0">
        <w:rPr>
          <w:snapToGrid w:val="0"/>
          <w:sz w:val="28"/>
          <w:szCs w:val="28"/>
        </w:rPr>
        <w:t>«</w:t>
      </w:r>
      <w:r>
        <w:rPr>
          <w:snapToGrid w:val="0"/>
          <w:sz w:val="28"/>
          <w:szCs w:val="28"/>
        </w:rPr>
        <w:t>П</w:t>
      </w:r>
      <w:r w:rsidR="00BF2255">
        <w:rPr>
          <w:snapToGrid w:val="0"/>
          <w:sz w:val="28"/>
          <w:szCs w:val="28"/>
        </w:rPr>
        <w:t>ерекресток</w:t>
      </w:r>
      <w:r>
        <w:rPr>
          <w:snapToGrid w:val="0"/>
          <w:sz w:val="28"/>
          <w:szCs w:val="28"/>
        </w:rPr>
        <w:t xml:space="preserve">» </w:t>
      </w:r>
      <w:r w:rsidRPr="005F70A8">
        <w:rPr>
          <w:snapToGrid w:val="0"/>
          <w:sz w:val="28"/>
          <w:szCs w:val="28"/>
        </w:rPr>
        <w:t>может характеризоваться как удовлетворительное, в целом обеспечивающее правильность документального оформления и отражения в учете данной группы расчетов.</w:t>
      </w:r>
      <w:r>
        <w:rPr>
          <w:snapToGrid w:val="0"/>
          <w:sz w:val="28"/>
          <w:szCs w:val="28"/>
        </w:rPr>
        <w:t xml:space="preserve"> </w:t>
      </w:r>
    </w:p>
    <w:p w:rsidR="002908F5" w:rsidRDefault="002908F5" w:rsidP="00521E0A">
      <w:pPr>
        <w:pStyle w:val="3"/>
        <w:widowControl w:val="0"/>
        <w:ind w:firstLine="709"/>
        <w:rPr>
          <w:bCs/>
          <w:color w:val="000000"/>
          <w:sz w:val="28"/>
        </w:rPr>
      </w:pPr>
    </w:p>
    <w:p w:rsidR="003D62ED" w:rsidRPr="00247FF0" w:rsidRDefault="006B2DE5" w:rsidP="00521E0A">
      <w:pPr>
        <w:widowControl w:val="0"/>
        <w:jc w:val="center"/>
        <w:outlineLvl w:val="1"/>
        <w:rPr>
          <w:b/>
          <w:sz w:val="28"/>
        </w:rPr>
      </w:pPr>
      <w:r>
        <w:br w:type="page"/>
      </w:r>
      <w:bookmarkStart w:id="8" w:name="_Toc256101458"/>
      <w:r w:rsidR="003D62ED" w:rsidRPr="00247FF0">
        <w:rPr>
          <w:b/>
          <w:sz w:val="28"/>
        </w:rPr>
        <w:t>2.2. Подготовка и планирование аудиторской проверки</w:t>
      </w:r>
      <w:bookmarkEnd w:id="8"/>
    </w:p>
    <w:p w:rsidR="001101E6" w:rsidRPr="00247FF0" w:rsidRDefault="001101E6" w:rsidP="00521E0A">
      <w:pPr>
        <w:widowControl w:val="0"/>
        <w:spacing w:line="360" w:lineRule="auto"/>
        <w:ind w:firstLine="709"/>
        <w:jc w:val="center"/>
        <w:rPr>
          <w:b/>
          <w:sz w:val="28"/>
        </w:rPr>
      </w:pPr>
    </w:p>
    <w:p w:rsidR="00521E0A" w:rsidRDefault="001101E6" w:rsidP="00521E0A">
      <w:pPr>
        <w:widowControl w:val="0"/>
        <w:spacing w:line="360" w:lineRule="auto"/>
        <w:ind w:firstLine="708"/>
        <w:rPr>
          <w:sz w:val="28"/>
          <w:szCs w:val="28"/>
        </w:rPr>
      </w:pPr>
      <w:r w:rsidRPr="001101E6">
        <w:rPr>
          <w:sz w:val="28"/>
          <w:szCs w:val="28"/>
        </w:rPr>
        <w:t xml:space="preserve">Налоговый аудит расчетов по ЕСН как процесс состоит из следующих этапов: </w:t>
      </w:r>
    </w:p>
    <w:p w:rsidR="00247FF0" w:rsidRDefault="001101E6" w:rsidP="00521E0A">
      <w:pPr>
        <w:widowControl w:val="0"/>
        <w:spacing w:line="360" w:lineRule="auto"/>
        <w:ind w:firstLine="708"/>
        <w:jc w:val="both"/>
        <w:rPr>
          <w:sz w:val="28"/>
          <w:szCs w:val="28"/>
        </w:rPr>
      </w:pPr>
      <w:r w:rsidRPr="001101E6">
        <w:rPr>
          <w:sz w:val="28"/>
          <w:szCs w:val="28"/>
        </w:rPr>
        <w:t>1-й этап - предварительная оценка влияния организации бухгалтерского учета и учетной политики на методику исчисления ЕС</w:t>
      </w:r>
      <w:r>
        <w:rPr>
          <w:sz w:val="28"/>
          <w:szCs w:val="28"/>
        </w:rPr>
        <w:t xml:space="preserve">Н в организации; </w:t>
      </w:r>
    </w:p>
    <w:p w:rsidR="00247FF0" w:rsidRDefault="001101E6" w:rsidP="00521E0A">
      <w:pPr>
        <w:widowControl w:val="0"/>
        <w:spacing w:line="360" w:lineRule="auto"/>
        <w:ind w:firstLine="708"/>
        <w:jc w:val="both"/>
        <w:rPr>
          <w:sz w:val="28"/>
          <w:szCs w:val="28"/>
        </w:rPr>
      </w:pPr>
      <w:r w:rsidRPr="001101E6">
        <w:rPr>
          <w:sz w:val="28"/>
          <w:szCs w:val="28"/>
        </w:rPr>
        <w:t xml:space="preserve">2-й этап - проведение аудита расчетов по ЕСН; </w:t>
      </w:r>
    </w:p>
    <w:p w:rsidR="00247FF0" w:rsidRDefault="001101E6" w:rsidP="00521E0A">
      <w:pPr>
        <w:widowControl w:val="0"/>
        <w:spacing w:line="360" w:lineRule="auto"/>
        <w:ind w:firstLine="708"/>
        <w:jc w:val="both"/>
        <w:rPr>
          <w:sz w:val="28"/>
          <w:szCs w:val="28"/>
        </w:rPr>
      </w:pPr>
      <w:r w:rsidRPr="001101E6">
        <w:rPr>
          <w:sz w:val="28"/>
          <w:szCs w:val="28"/>
        </w:rPr>
        <w:t>3-й этап - оформление и представление результатов налогового аудита, включая предложения по оптимизации налогообложения, заказчику проверки. На каждом этапе аудита аудиторы выполняют определенные процедуры.</w:t>
      </w:r>
    </w:p>
    <w:p w:rsidR="00247FF0" w:rsidRDefault="00247FF0" w:rsidP="00521E0A">
      <w:pPr>
        <w:widowControl w:val="0"/>
        <w:spacing w:line="360" w:lineRule="auto"/>
        <w:ind w:firstLine="567"/>
        <w:jc w:val="both"/>
        <w:rPr>
          <w:rFonts w:ascii="TimesET" w:hAnsi="TimesET" w:cs="TimesET"/>
          <w:b/>
          <w:bCs/>
          <w:sz w:val="28"/>
          <w:szCs w:val="28"/>
        </w:rPr>
      </w:pPr>
      <w:r>
        <w:rPr>
          <w:snapToGrid w:val="0"/>
          <w:sz w:val="28"/>
          <w:szCs w:val="28"/>
        </w:rPr>
        <w:t xml:space="preserve">Исходя из данных собранных на первом этапе, была составлена </w:t>
      </w:r>
      <w:r w:rsidRPr="005F70A8">
        <w:rPr>
          <w:snapToGrid w:val="0"/>
          <w:sz w:val="28"/>
          <w:szCs w:val="28"/>
        </w:rPr>
        <w:t xml:space="preserve">следующая программа аудита </w:t>
      </w:r>
      <w:r w:rsidRPr="00AF51DE">
        <w:rPr>
          <w:sz w:val="28"/>
          <w:szCs w:val="28"/>
        </w:rPr>
        <w:t>расчетов по налогу на доходы физических лиц</w:t>
      </w:r>
      <w:r>
        <w:rPr>
          <w:snapToGrid w:val="0"/>
          <w:sz w:val="28"/>
          <w:szCs w:val="28"/>
        </w:rPr>
        <w:t xml:space="preserve"> </w:t>
      </w:r>
      <w:r w:rsidRPr="005F70A8">
        <w:rPr>
          <w:snapToGrid w:val="0"/>
          <w:sz w:val="28"/>
          <w:szCs w:val="28"/>
        </w:rPr>
        <w:t xml:space="preserve">в ООО </w:t>
      </w:r>
      <w:r w:rsidRPr="002516E0">
        <w:rPr>
          <w:snapToGrid w:val="0"/>
          <w:sz w:val="28"/>
          <w:szCs w:val="28"/>
        </w:rPr>
        <w:t>«</w:t>
      </w:r>
      <w:r>
        <w:rPr>
          <w:snapToGrid w:val="0"/>
          <w:sz w:val="28"/>
          <w:szCs w:val="28"/>
        </w:rPr>
        <w:t>Перекресток» (Таблица 2.3):</w:t>
      </w:r>
      <w:r w:rsidRPr="005F70A8">
        <w:rPr>
          <w:snapToGrid w:val="0"/>
          <w:sz w:val="28"/>
          <w:szCs w:val="28"/>
        </w:rPr>
        <w:t xml:space="preserve">  </w:t>
      </w:r>
      <w:r>
        <w:rPr>
          <w:rFonts w:ascii="TimesET" w:hAnsi="TimesET" w:cs="TimesET"/>
          <w:sz w:val="28"/>
          <w:szCs w:val="28"/>
        </w:rPr>
        <w:t xml:space="preserve">     </w:t>
      </w:r>
    </w:p>
    <w:p w:rsidR="00247FF0" w:rsidRDefault="00247FF0" w:rsidP="00521E0A">
      <w:pPr>
        <w:widowControl w:val="0"/>
        <w:spacing w:line="360" w:lineRule="auto"/>
        <w:ind w:left="-57" w:firstLine="709"/>
        <w:jc w:val="both"/>
        <w:rPr>
          <w:snapToGrid w:val="0"/>
          <w:sz w:val="28"/>
          <w:szCs w:val="28"/>
        </w:rPr>
      </w:pPr>
      <w:r>
        <w:rPr>
          <w:snapToGrid w:val="0"/>
          <w:sz w:val="28"/>
          <w:szCs w:val="28"/>
        </w:rPr>
        <w:t xml:space="preserve">Таблица 2.3. - План проведения аудиторской проверки </w:t>
      </w:r>
      <w:r w:rsidRPr="00AF51DE">
        <w:rPr>
          <w:sz w:val="28"/>
          <w:szCs w:val="28"/>
        </w:rPr>
        <w:t>расчетов по налогу на доходы физических лиц</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5067"/>
        <w:gridCol w:w="4504"/>
      </w:tblGrid>
      <w:tr w:rsidR="00247FF0" w:rsidRPr="00247FF0">
        <w:tc>
          <w:tcPr>
            <w:tcW w:w="5067" w:type="dxa"/>
          </w:tcPr>
          <w:p w:rsidR="00247FF0" w:rsidRPr="00247FF0" w:rsidRDefault="00247FF0" w:rsidP="00521E0A">
            <w:pPr>
              <w:widowControl w:val="0"/>
              <w:spacing w:line="360" w:lineRule="auto"/>
              <w:ind w:left="-57" w:firstLine="709"/>
              <w:jc w:val="center"/>
              <w:rPr>
                <w:snapToGrid w:val="0"/>
                <w:sz w:val="28"/>
                <w:szCs w:val="28"/>
              </w:rPr>
            </w:pPr>
            <w:r w:rsidRPr="00247FF0">
              <w:rPr>
                <w:snapToGrid w:val="0"/>
                <w:sz w:val="28"/>
                <w:szCs w:val="28"/>
              </w:rPr>
              <w:t>1</w:t>
            </w:r>
          </w:p>
        </w:tc>
        <w:tc>
          <w:tcPr>
            <w:tcW w:w="4504" w:type="dxa"/>
          </w:tcPr>
          <w:p w:rsidR="00247FF0" w:rsidRPr="00247FF0" w:rsidRDefault="00247FF0" w:rsidP="00521E0A">
            <w:pPr>
              <w:widowControl w:val="0"/>
              <w:spacing w:line="360" w:lineRule="auto"/>
              <w:ind w:left="-57" w:firstLine="709"/>
              <w:jc w:val="center"/>
              <w:rPr>
                <w:snapToGrid w:val="0"/>
                <w:sz w:val="28"/>
                <w:szCs w:val="28"/>
              </w:rPr>
            </w:pPr>
            <w:r w:rsidRPr="00247FF0">
              <w:rPr>
                <w:snapToGrid w:val="0"/>
                <w:sz w:val="28"/>
                <w:szCs w:val="28"/>
              </w:rPr>
              <w:t>2</w:t>
            </w:r>
          </w:p>
        </w:tc>
      </w:tr>
      <w:tr w:rsidR="00247FF0" w:rsidRPr="00247FF0">
        <w:tc>
          <w:tcPr>
            <w:tcW w:w="5067" w:type="dxa"/>
          </w:tcPr>
          <w:p w:rsidR="00247FF0" w:rsidRPr="00247FF0" w:rsidRDefault="00247FF0" w:rsidP="00521E0A">
            <w:pPr>
              <w:widowControl w:val="0"/>
              <w:spacing w:line="360" w:lineRule="auto"/>
              <w:ind w:left="-57" w:firstLine="709"/>
              <w:jc w:val="both"/>
              <w:rPr>
                <w:snapToGrid w:val="0"/>
                <w:sz w:val="28"/>
                <w:szCs w:val="28"/>
              </w:rPr>
            </w:pPr>
            <w:r w:rsidRPr="00247FF0">
              <w:rPr>
                <w:snapToGrid w:val="0"/>
                <w:sz w:val="28"/>
                <w:szCs w:val="28"/>
              </w:rPr>
              <w:t>Проверяемая организация</w:t>
            </w:r>
          </w:p>
        </w:tc>
        <w:tc>
          <w:tcPr>
            <w:tcW w:w="4504" w:type="dxa"/>
          </w:tcPr>
          <w:p w:rsidR="00247FF0" w:rsidRPr="00247FF0" w:rsidRDefault="00247FF0" w:rsidP="00521E0A">
            <w:pPr>
              <w:widowControl w:val="0"/>
              <w:spacing w:line="360" w:lineRule="auto"/>
              <w:ind w:left="-57" w:firstLine="709"/>
              <w:jc w:val="both"/>
              <w:rPr>
                <w:snapToGrid w:val="0"/>
                <w:sz w:val="28"/>
                <w:szCs w:val="28"/>
              </w:rPr>
            </w:pPr>
            <w:r w:rsidRPr="00247FF0">
              <w:rPr>
                <w:snapToGrid w:val="0"/>
                <w:sz w:val="28"/>
                <w:szCs w:val="28"/>
              </w:rPr>
              <w:t>ООО «</w:t>
            </w:r>
            <w:r>
              <w:rPr>
                <w:snapToGrid w:val="0"/>
                <w:sz w:val="28"/>
                <w:szCs w:val="28"/>
              </w:rPr>
              <w:t>Перекресток</w:t>
            </w:r>
            <w:r w:rsidRPr="00247FF0">
              <w:rPr>
                <w:snapToGrid w:val="0"/>
                <w:sz w:val="28"/>
                <w:szCs w:val="28"/>
              </w:rPr>
              <w:t>»</w:t>
            </w:r>
          </w:p>
        </w:tc>
      </w:tr>
      <w:tr w:rsidR="00247FF0" w:rsidRPr="00247FF0">
        <w:trPr>
          <w:trHeight w:val="340"/>
        </w:trPr>
        <w:tc>
          <w:tcPr>
            <w:tcW w:w="5067" w:type="dxa"/>
          </w:tcPr>
          <w:p w:rsidR="00247FF0" w:rsidRPr="00247FF0" w:rsidRDefault="00247FF0" w:rsidP="00521E0A">
            <w:pPr>
              <w:widowControl w:val="0"/>
              <w:spacing w:line="360" w:lineRule="auto"/>
              <w:ind w:left="-57" w:firstLine="709"/>
              <w:jc w:val="both"/>
              <w:rPr>
                <w:snapToGrid w:val="0"/>
                <w:sz w:val="28"/>
                <w:szCs w:val="28"/>
              </w:rPr>
            </w:pPr>
            <w:r w:rsidRPr="00247FF0">
              <w:rPr>
                <w:snapToGrid w:val="0"/>
                <w:sz w:val="28"/>
                <w:szCs w:val="28"/>
              </w:rPr>
              <w:t xml:space="preserve">Период аудита </w:t>
            </w:r>
          </w:p>
        </w:tc>
        <w:tc>
          <w:tcPr>
            <w:tcW w:w="4504" w:type="dxa"/>
          </w:tcPr>
          <w:p w:rsidR="00247FF0" w:rsidRPr="00247FF0" w:rsidRDefault="00247FF0" w:rsidP="00521E0A">
            <w:pPr>
              <w:widowControl w:val="0"/>
              <w:spacing w:line="360" w:lineRule="auto"/>
              <w:ind w:left="-57" w:firstLine="709"/>
              <w:jc w:val="both"/>
              <w:rPr>
                <w:snapToGrid w:val="0"/>
                <w:sz w:val="28"/>
                <w:szCs w:val="28"/>
              </w:rPr>
            </w:pPr>
            <w:r w:rsidRPr="00247FF0">
              <w:rPr>
                <w:snapToGrid w:val="0"/>
                <w:sz w:val="28"/>
                <w:szCs w:val="28"/>
              </w:rPr>
              <w:t>с 01.01.0</w:t>
            </w:r>
            <w:r>
              <w:rPr>
                <w:snapToGrid w:val="0"/>
                <w:sz w:val="28"/>
                <w:szCs w:val="28"/>
              </w:rPr>
              <w:t>9</w:t>
            </w:r>
            <w:r w:rsidRPr="00247FF0">
              <w:rPr>
                <w:snapToGrid w:val="0"/>
                <w:sz w:val="28"/>
                <w:szCs w:val="28"/>
              </w:rPr>
              <w:t>г. по 31.12.0 г.</w:t>
            </w:r>
          </w:p>
        </w:tc>
      </w:tr>
      <w:tr w:rsidR="00247FF0" w:rsidRPr="00247FF0">
        <w:tc>
          <w:tcPr>
            <w:tcW w:w="5067" w:type="dxa"/>
          </w:tcPr>
          <w:p w:rsidR="00247FF0" w:rsidRPr="00247FF0" w:rsidRDefault="00247FF0" w:rsidP="00521E0A">
            <w:pPr>
              <w:widowControl w:val="0"/>
              <w:spacing w:line="360" w:lineRule="auto"/>
              <w:ind w:left="-57" w:firstLine="709"/>
              <w:jc w:val="both"/>
              <w:rPr>
                <w:snapToGrid w:val="0"/>
                <w:sz w:val="28"/>
                <w:szCs w:val="28"/>
              </w:rPr>
            </w:pPr>
            <w:r w:rsidRPr="00247FF0">
              <w:rPr>
                <w:snapToGrid w:val="0"/>
                <w:sz w:val="28"/>
                <w:szCs w:val="28"/>
              </w:rPr>
              <w:t>Количество человеко-часов</w:t>
            </w:r>
          </w:p>
        </w:tc>
        <w:tc>
          <w:tcPr>
            <w:tcW w:w="4504" w:type="dxa"/>
          </w:tcPr>
          <w:p w:rsidR="00247FF0" w:rsidRPr="00247FF0" w:rsidRDefault="00247FF0" w:rsidP="00521E0A">
            <w:pPr>
              <w:widowControl w:val="0"/>
              <w:spacing w:line="360" w:lineRule="auto"/>
              <w:ind w:left="-57" w:firstLine="709"/>
              <w:jc w:val="both"/>
              <w:rPr>
                <w:snapToGrid w:val="0"/>
                <w:sz w:val="28"/>
                <w:szCs w:val="28"/>
              </w:rPr>
            </w:pPr>
            <w:r w:rsidRPr="00247FF0">
              <w:rPr>
                <w:snapToGrid w:val="0"/>
                <w:sz w:val="28"/>
                <w:szCs w:val="28"/>
              </w:rPr>
              <w:t>200</w:t>
            </w:r>
          </w:p>
        </w:tc>
      </w:tr>
      <w:tr w:rsidR="00247FF0" w:rsidRPr="00247FF0">
        <w:tc>
          <w:tcPr>
            <w:tcW w:w="5067" w:type="dxa"/>
          </w:tcPr>
          <w:p w:rsidR="00247FF0" w:rsidRPr="00247FF0" w:rsidRDefault="00247FF0" w:rsidP="00521E0A">
            <w:pPr>
              <w:widowControl w:val="0"/>
              <w:spacing w:line="360" w:lineRule="auto"/>
              <w:ind w:left="-57" w:firstLine="709"/>
              <w:jc w:val="both"/>
              <w:rPr>
                <w:snapToGrid w:val="0"/>
                <w:sz w:val="28"/>
                <w:szCs w:val="28"/>
              </w:rPr>
            </w:pPr>
            <w:r w:rsidRPr="00247FF0">
              <w:rPr>
                <w:snapToGrid w:val="0"/>
                <w:sz w:val="28"/>
                <w:szCs w:val="28"/>
              </w:rPr>
              <w:t>Руководитель аудиторской группы</w:t>
            </w:r>
          </w:p>
        </w:tc>
        <w:tc>
          <w:tcPr>
            <w:tcW w:w="4504" w:type="dxa"/>
          </w:tcPr>
          <w:p w:rsidR="00247FF0" w:rsidRPr="00247FF0" w:rsidRDefault="00247FF0" w:rsidP="00521E0A">
            <w:pPr>
              <w:widowControl w:val="0"/>
              <w:spacing w:line="360" w:lineRule="auto"/>
              <w:ind w:left="-57" w:firstLine="709"/>
              <w:jc w:val="both"/>
              <w:rPr>
                <w:snapToGrid w:val="0"/>
                <w:sz w:val="28"/>
                <w:szCs w:val="28"/>
              </w:rPr>
            </w:pPr>
            <w:r>
              <w:rPr>
                <w:snapToGrid w:val="0"/>
                <w:sz w:val="28"/>
                <w:szCs w:val="28"/>
              </w:rPr>
              <w:t>Санкин</w:t>
            </w:r>
            <w:r w:rsidRPr="00247FF0">
              <w:rPr>
                <w:snapToGrid w:val="0"/>
                <w:sz w:val="28"/>
                <w:szCs w:val="28"/>
              </w:rPr>
              <w:t xml:space="preserve"> М.Е.</w:t>
            </w:r>
          </w:p>
        </w:tc>
      </w:tr>
      <w:tr w:rsidR="00247FF0" w:rsidRPr="00247FF0">
        <w:tc>
          <w:tcPr>
            <w:tcW w:w="5067" w:type="dxa"/>
          </w:tcPr>
          <w:p w:rsidR="00247FF0" w:rsidRPr="00247FF0" w:rsidRDefault="00247FF0" w:rsidP="00521E0A">
            <w:pPr>
              <w:widowControl w:val="0"/>
              <w:spacing w:line="360" w:lineRule="auto"/>
              <w:ind w:left="-57" w:firstLine="709"/>
              <w:jc w:val="both"/>
              <w:rPr>
                <w:snapToGrid w:val="0"/>
                <w:sz w:val="28"/>
                <w:szCs w:val="28"/>
              </w:rPr>
            </w:pPr>
            <w:r w:rsidRPr="00247FF0">
              <w:rPr>
                <w:snapToGrid w:val="0"/>
                <w:sz w:val="28"/>
                <w:szCs w:val="28"/>
              </w:rPr>
              <w:t xml:space="preserve">Состав аудиторской группы </w:t>
            </w:r>
          </w:p>
        </w:tc>
        <w:tc>
          <w:tcPr>
            <w:tcW w:w="4504" w:type="dxa"/>
          </w:tcPr>
          <w:p w:rsidR="00247FF0" w:rsidRPr="00247FF0" w:rsidRDefault="00247FF0" w:rsidP="00521E0A">
            <w:pPr>
              <w:widowControl w:val="0"/>
              <w:spacing w:line="360" w:lineRule="auto"/>
              <w:ind w:left="-57"/>
              <w:jc w:val="both"/>
              <w:rPr>
                <w:snapToGrid w:val="0"/>
                <w:sz w:val="28"/>
                <w:szCs w:val="28"/>
              </w:rPr>
            </w:pPr>
            <w:r>
              <w:rPr>
                <w:snapToGrid w:val="0"/>
                <w:sz w:val="28"/>
                <w:szCs w:val="28"/>
              </w:rPr>
              <w:t>Санкин</w:t>
            </w:r>
            <w:r w:rsidRPr="00247FF0">
              <w:rPr>
                <w:snapToGrid w:val="0"/>
                <w:sz w:val="28"/>
                <w:szCs w:val="28"/>
              </w:rPr>
              <w:t xml:space="preserve"> М.Е., </w:t>
            </w:r>
            <w:r>
              <w:rPr>
                <w:snapToGrid w:val="0"/>
                <w:sz w:val="28"/>
                <w:szCs w:val="28"/>
              </w:rPr>
              <w:t>Алифанова</w:t>
            </w:r>
            <w:r w:rsidRPr="00247FF0">
              <w:rPr>
                <w:snapToGrid w:val="0"/>
                <w:sz w:val="28"/>
                <w:szCs w:val="28"/>
              </w:rPr>
              <w:t xml:space="preserve"> А.Я.</w:t>
            </w:r>
          </w:p>
        </w:tc>
      </w:tr>
      <w:tr w:rsidR="00247FF0" w:rsidRPr="00247FF0">
        <w:tc>
          <w:tcPr>
            <w:tcW w:w="5067" w:type="dxa"/>
          </w:tcPr>
          <w:p w:rsidR="00247FF0" w:rsidRPr="00247FF0" w:rsidRDefault="00247FF0" w:rsidP="00521E0A">
            <w:pPr>
              <w:widowControl w:val="0"/>
              <w:spacing w:line="360" w:lineRule="auto"/>
              <w:ind w:left="-57" w:firstLine="709"/>
              <w:jc w:val="both"/>
              <w:rPr>
                <w:snapToGrid w:val="0"/>
                <w:sz w:val="28"/>
                <w:szCs w:val="28"/>
              </w:rPr>
            </w:pPr>
            <w:r w:rsidRPr="00247FF0">
              <w:rPr>
                <w:snapToGrid w:val="0"/>
                <w:sz w:val="28"/>
                <w:szCs w:val="28"/>
              </w:rPr>
              <w:t xml:space="preserve">Планируемый аудиторский риск </w:t>
            </w:r>
          </w:p>
        </w:tc>
        <w:tc>
          <w:tcPr>
            <w:tcW w:w="4504" w:type="dxa"/>
          </w:tcPr>
          <w:p w:rsidR="00247FF0" w:rsidRPr="00247FF0" w:rsidRDefault="00247FF0" w:rsidP="00521E0A">
            <w:pPr>
              <w:widowControl w:val="0"/>
              <w:spacing w:line="360" w:lineRule="auto"/>
              <w:ind w:left="-57" w:firstLine="709"/>
              <w:jc w:val="both"/>
              <w:rPr>
                <w:snapToGrid w:val="0"/>
                <w:sz w:val="28"/>
                <w:szCs w:val="28"/>
              </w:rPr>
            </w:pPr>
            <w:r w:rsidRPr="00247FF0">
              <w:rPr>
                <w:snapToGrid w:val="0"/>
                <w:sz w:val="28"/>
                <w:szCs w:val="28"/>
              </w:rPr>
              <w:t>5%</w:t>
            </w:r>
          </w:p>
        </w:tc>
      </w:tr>
      <w:tr w:rsidR="00247FF0" w:rsidRPr="00247FF0">
        <w:tc>
          <w:tcPr>
            <w:tcW w:w="5067" w:type="dxa"/>
          </w:tcPr>
          <w:p w:rsidR="00247FF0" w:rsidRPr="00247FF0" w:rsidRDefault="00247FF0" w:rsidP="00521E0A">
            <w:pPr>
              <w:widowControl w:val="0"/>
              <w:spacing w:line="360" w:lineRule="auto"/>
              <w:ind w:left="-57" w:firstLine="709"/>
              <w:rPr>
                <w:snapToGrid w:val="0"/>
                <w:sz w:val="28"/>
                <w:szCs w:val="28"/>
              </w:rPr>
            </w:pPr>
            <w:r w:rsidRPr="00247FF0">
              <w:rPr>
                <w:snapToGrid w:val="0"/>
                <w:sz w:val="28"/>
                <w:szCs w:val="28"/>
              </w:rPr>
              <w:t xml:space="preserve">Планируемый уровень </w:t>
            </w:r>
          </w:p>
          <w:p w:rsidR="00247FF0" w:rsidRPr="00247FF0" w:rsidRDefault="00247FF0" w:rsidP="00521E0A">
            <w:pPr>
              <w:widowControl w:val="0"/>
              <w:spacing w:line="360" w:lineRule="auto"/>
              <w:ind w:left="-57" w:firstLine="709"/>
              <w:rPr>
                <w:snapToGrid w:val="0"/>
                <w:sz w:val="28"/>
                <w:szCs w:val="28"/>
              </w:rPr>
            </w:pPr>
            <w:r w:rsidRPr="00247FF0">
              <w:rPr>
                <w:snapToGrid w:val="0"/>
                <w:sz w:val="28"/>
                <w:szCs w:val="28"/>
              </w:rPr>
              <w:t>существенности</w:t>
            </w:r>
          </w:p>
        </w:tc>
        <w:tc>
          <w:tcPr>
            <w:tcW w:w="4504" w:type="dxa"/>
          </w:tcPr>
          <w:p w:rsidR="00247FF0" w:rsidRPr="00247FF0" w:rsidRDefault="00247FF0" w:rsidP="00521E0A">
            <w:pPr>
              <w:widowControl w:val="0"/>
              <w:spacing w:line="360" w:lineRule="auto"/>
              <w:ind w:left="-57" w:firstLine="709"/>
              <w:jc w:val="both"/>
              <w:rPr>
                <w:snapToGrid w:val="0"/>
                <w:sz w:val="28"/>
                <w:szCs w:val="28"/>
              </w:rPr>
            </w:pPr>
            <w:r w:rsidRPr="00247FF0">
              <w:rPr>
                <w:snapToGrid w:val="0"/>
                <w:sz w:val="28"/>
                <w:szCs w:val="28"/>
              </w:rPr>
              <w:t>5%</w:t>
            </w:r>
          </w:p>
        </w:tc>
      </w:tr>
    </w:tbl>
    <w:p w:rsidR="00247FF0" w:rsidRDefault="00247FF0" w:rsidP="00521E0A">
      <w:pPr>
        <w:widowControl w:val="0"/>
        <w:shd w:val="clear" w:color="auto" w:fill="FFFFFF"/>
        <w:autoSpaceDE w:val="0"/>
        <w:autoSpaceDN w:val="0"/>
        <w:adjustRightInd w:val="0"/>
        <w:spacing w:line="360" w:lineRule="auto"/>
        <w:rPr>
          <w:sz w:val="28"/>
          <w:szCs w:val="28"/>
        </w:rPr>
      </w:pPr>
    </w:p>
    <w:p w:rsidR="00247FF0" w:rsidRDefault="00247FF0" w:rsidP="00521E0A">
      <w:pPr>
        <w:widowControl w:val="0"/>
        <w:spacing w:line="360" w:lineRule="auto"/>
        <w:ind w:firstLine="567"/>
        <w:jc w:val="both"/>
        <w:rPr>
          <w:rFonts w:ascii="TimesET" w:hAnsi="TimesET" w:cs="TimesET"/>
          <w:b/>
          <w:bCs/>
          <w:sz w:val="28"/>
          <w:szCs w:val="28"/>
        </w:rPr>
      </w:pPr>
      <w:r>
        <w:rPr>
          <w:sz w:val="28"/>
          <w:szCs w:val="28"/>
        </w:rPr>
        <w:tab/>
      </w:r>
      <w:r>
        <w:rPr>
          <w:snapToGrid w:val="0"/>
          <w:sz w:val="28"/>
          <w:szCs w:val="28"/>
        </w:rPr>
        <w:t xml:space="preserve">Исходя из данных тестирования, была составлена </w:t>
      </w:r>
      <w:r w:rsidRPr="005F70A8">
        <w:rPr>
          <w:snapToGrid w:val="0"/>
          <w:sz w:val="28"/>
          <w:szCs w:val="28"/>
        </w:rPr>
        <w:t xml:space="preserve">следующая программа аудита </w:t>
      </w:r>
      <w:r w:rsidRPr="00AF51DE">
        <w:rPr>
          <w:sz w:val="28"/>
          <w:szCs w:val="28"/>
        </w:rPr>
        <w:t>расчетов по налогу на доходы физических лиц</w:t>
      </w:r>
      <w:r>
        <w:rPr>
          <w:snapToGrid w:val="0"/>
          <w:sz w:val="28"/>
          <w:szCs w:val="28"/>
        </w:rPr>
        <w:t xml:space="preserve"> </w:t>
      </w:r>
      <w:r w:rsidRPr="005F70A8">
        <w:rPr>
          <w:snapToGrid w:val="0"/>
          <w:sz w:val="28"/>
          <w:szCs w:val="28"/>
        </w:rPr>
        <w:t xml:space="preserve">в ООО </w:t>
      </w:r>
      <w:r w:rsidRPr="002516E0">
        <w:rPr>
          <w:snapToGrid w:val="0"/>
          <w:sz w:val="28"/>
          <w:szCs w:val="28"/>
        </w:rPr>
        <w:t>«</w:t>
      </w:r>
      <w:r>
        <w:rPr>
          <w:snapToGrid w:val="0"/>
          <w:sz w:val="28"/>
          <w:szCs w:val="28"/>
        </w:rPr>
        <w:t>Перекресток» (Таблица 2.4):</w:t>
      </w:r>
      <w:r w:rsidRPr="005F70A8">
        <w:rPr>
          <w:snapToGrid w:val="0"/>
          <w:sz w:val="28"/>
          <w:szCs w:val="28"/>
        </w:rPr>
        <w:t xml:space="preserve">  </w:t>
      </w:r>
      <w:r>
        <w:rPr>
          <w:rFonts w:ascii="TimesET" w:hAnsi="TimesET" w:cs="TimesET"/>
          <w:sz w:val="28"/>
          <w:szCs w:val="28"/>
        </w:rPr>
        <w:t xml:space="preserve">     </w:t>
      </w:r>
    </w:p>
    <w:p w:rsidR="00247FF0" w:rsidRDefault="00247FF0" w:rsidP="00521E0A">
      <w:pPr>
        <w:widowControl w:val="0"/>
        <w:spacing w:line="360" w:lineRule="auto"/>
        <w:ind w:firstLine="720"/>
        <w:jc w:val="both"/>
        <w:rPr>
          <w:snapToGrid w:val="0"/>
          <w:sz w:val="28"/>
          <w:szCs w:val="28"/>
        </w:rPr>
      </w:pPr>
      <w:r>
        <w:rPr>
          <w:rFonts w:ascii="TimesET Cyr" w:hAnsi="TimesET Cyr" w:cs="TimesET Cyr"/>
          <w:sz w:val="28"/>
          <w:szCs w:val="28"/>
        </w:rPr>
        <w:br w:type="page"/>
        <w:t xml:space="preserve"> </w:t>
      </w:r>
      <w:r w:rsidRPr="005F70A8">
        <w:rPr>
          <w:snapToGrid w:val="0"/>
          <w:sz w:val="28"/>
          <w:szCs w:val="28"/>
        </w:rPr>
        <w:t xml:space="preserve">Таблица </w:t>
      </w:r>
      <w:r>
        <w:rPr>
          <w:snapToGrid w:val="0"/>
          <w:sz w:val="28"/>
          <w:szCs w:val="28"/>
        </w:rPr>
        <w:t xml:space="preserve">2.4. - </w:t>
      </w:r>
      <w:r w:rsidRPr="005F70A8">
        <w:rPr>
          <w:snapToGrid w:val="0"/>
          <w:sz w:val="28"/>
          <w:szCs w:val="28"/>
        </w:rPr>
        <w:t>Программа аудит</w:t>
      </w:r>
      <w:r>
        <w:rPr>
          <w:snapToGrid w:val="0"/>
          <w:sz w:val="28"/>
          <w:szCs w:val="28"/>
        </w:rPr>
        <w:t>а</w:t>
      </w:r>
      <w:r w:rsidRPr="005F70A8">
        <w:rPr>
          <w:snapToGrid w:val="0"/>
          <w:sz w:val="28"/>
          <w:szCs w:val="28"/>
        </w:rPr>
        <w:t xml:space="preserve"> </w:t>
      </w:r>
      <w:r w:rsidRPr="00AF51DE">
        <w:rPr>
          <w:sz w:val="28"/>
          <w:szCs w:val="28"/>
        </w:rPr>
        <w:t>расчетов по налогу на доходы физических лиц</w:t>
      </w:r>
      <w:r w:rsidRPr="005F70A8">
        <w:rPr>
          <w:snapToGrid w:val="0"/>
          <w:sz w:val="28"/>
          <w:szCs w:val="28"/>
        </w:rPr>
        <w:t xml:space="preserve"> в ООО </w:t>
      </w:r>
      <w:r w:rsidRPr="002516E0">
        <w:rPr>
          <w:snapToGrid w:val="0"/>
          <w:sz w:val="28"/>
          <w:szCs w:val="28"/>
        </w:rPr>
        <w:t>«</w:t>
      </w:r>
      <w:r>
        <w:rPr>
          <w:snapToGrid w:val="0"/>
          <w:sz w:val="28"/>
          <w:szCs w:val="28"/>
        </w:rPr>
        <w:t>Перекресток»</w:t>
      </w:r>
    </w:p>
    <w:tbl>
      <w:tblPr>
        <w:tblW w:w="4938" w:type="pct"/>
        <w:tblInd w:w="1" w:type="dxa"/>
        <w:tblCellMar>
          <w:left w:w="40" w:type="dxa"/>
          <w:right w:w="40" w:type="dxa"/>
        </w:tblCellMar>
        <w:tblLook w:val="0000" w:firstRow="0" w:lastRow="0" w:firstColumn="0" w:lastColumn="0" w:noHBand="0" w:noVBand="0"/>
      </w:tblPr>
      <w:tblGrid>
        <w:gridCol w:w="502"/>
        <w:gridCol w:w="2868"/>
        <w:gridCol w:w="22"/>
        <w:gridCol w:w="1534"/>
        <w:gridCol w:w="32"/>
        <w:gridCol w:w="1962"/>
        <w:gridCol w:w="48"/>
        <w:gridCol w:w="2350"/>
      </w:tblGrid>
      <w:tr w:rsidR="00247FF0" w:rsidRPr="00177ED0">
        <w:trPr>
          <w:trHeight w:val="509"/>
        </w:trPr>
        <w:tc>
          <w:tcPr>
            <w:tcW w:w="269" w:type="pct"/>
            <w:tcBorders>
              <w:top w:val="single" w:sz="6" w:space="0" w:color="auto"/>
              <w:left w:val="single" w:sz="6" w:space="0" w:color="auto"/>
              <w:bottom w:val="single" w:sz="6" w:space="0" w:color="auto"/>
              <w:right w:val="single" w:sz="6" w:space="0" w:color="auto"/>
            </w:tcBorders>
            <w:shd w:val="clear" w:color="auto" w:fill="FFFFFF"/>
          </w:tcPr>
          <w:p w:rsidR="00247FF0" w:rsidRPr="00930B97" w:rsidRDefault="00247FF0" w:rsidP="00521E0A">
            <w:pPr>
              <w:widowControl w:val="0"/>
              <w:shd w:val="clear" w:color="auto" w:fill="FFFFFF"/>
              <w:autoSpaceDE w:val="0"/>
              <w:autoSpaceDN w:val="0"/>
              <w:adjustRightInd w:val="0"/>
              <w:jc w:val="center"/>
              <w:rPr>
                <w:sz w:val="28"/>
                <w:szCs w:val="28"/>
              </w:rPr>
            </w:pPr>
            <w:r w:rsidRPr="00930B97">
              <w:rPr>
                <w:iCs/>
                <w:color w:val="000000"/>
                <w:sz w:val="28"/>
                <w:szCs w:val="28"/>
              </w:rPr>
              <w:t>№ п/п</w:t>
            </w:r>
          </w:p>
        </w:tc>
        <w:tc>
          <w:tcPr>
            <w:tcW w:w="1551" w:type="pct"/>
            <w:gridSpan w:val="2"/>
            <w:tcBorders>
              <w:top w:val="single" w:sz="6" w:space="0" w:color="auto"/>
              <w:left w:val="single" w:sz="6" w:space="0" w:color="auto"/>
              <w:bottom w:val="single" w:sz="6" w:space="0" w:color="auto"/>
              <w:right w:val="single" w:sz="6" w:space="0" w:color="auto"/>
            </w:tcBorders>
            <w:shd w:val="clear" w:color="auto" w:fill="FFFFFF"/>
          </w:tcPr>
          <w:p w:rsidR="00247FF0" w:rsidRPr="00930B97" w:rsidRDefault="00247FF0" w:rsidP="00521E0A">
            <w:pPr>
              <w:widowControl w:val="0"/>
              <w:shd w:val="clear" w:color="auto" w:fill="FFFFFF"/>
              <w:autoSpaceDE w:val="0"/>
              <w:autoSpaceDN w:val="0"/>
              <w:adjustRightInd w:val="0"/>
              <w:jc w:val="center"/>
              <w:rPr>
                <w:sz w:val="28"/>
                <w:szCs w:val="28"/>
              </w:rPr>
            </w:pPr>
            <w:r w:rsidRPr="00930B97">
              <w:rPr>
                <w:iCs/>
                <w:color w:val="000000"/>
                <w:sz w:val="28"/>
                <w:szCs w:val="28"/>
              </w:rPr>
              <w:t>Перечень аудиторских процедур</w:t>
            </w:r>
          </w:p>
        </w:tc>
        <w:tc>
          <w:tcPr>
            <w:tcW w:w="840" w:type="pct"/>
            <w:gridSpan w:val="2"/>
            <w:tcBorders>
              <w:top w:val="single" w:sz="6" w:space="0" w:color="auto"/>
              <w:left w:val="single" w:sz="6" w:space="0" w:color="auto"/>
              <w:bottom w:val="single" w:sz="6" w:space="0" w:color="auto"/>
              <w:right w:val="single" w:sz="6" w:space="0" w:color="auto"/>
            </w:tcBorders>
            <w:shd w:val="clear" w:color="auto" w:fill="FFFFFF"/>
          </w:tcPr>
          <w:p w:rsidR="00247FF0" w:rsidRPr="00930B97" w:rsidRDefault="00247FF0" w:rsidP="00521E0A">
            <w:pPr>
              <w:widowControl w:val="0"/>
              <w:shd w:val="clear" w:color="auto" w:fill="FFFFFF"/>
              <w:autoSpaceDE w:val="0"/>
              <w:autoSpaceDN w:val="0"/>
              <w:adjustRightInd w:val="0"/>
              <w:jc w:val="center"/>
              <w:rPr>
                <w:sz w:val="28"/>
                <w:szCs w:val="28"/>
              </w:rPr>
            </w:pPr>
            <w:r w:rsidRPr="00930B97">
              <w:rPr>
                <w:iCs/>
                <w:color w:val="000000"/>
                <w:sz w:val="28"/>
                <w:szCs w:val="28"/>
              </w:rPr>
              <w:t>Период проведения</w:t>
            </w:r>
          </w:p>
        </w:tc>
        <w:tc>
          <w:tcPr>
            <w:tcW w:w="1079" w:type="pct"/>
            <w:gridSpan w:val="2"/>
            <w:tcBorders>
              <w:top w:val="single" w:sz="6" w:space="0" w:color="auto"/>
              <w:left w:val="single" w:sz="6" w:space="0" w:color="auto"/>
              <w:bottom w:val="single" w:sz="6" w:space="0" w:color="auto"/>
              <w:right w:val="single" w:sz="6" w:space="0" w:color="auto"/>
            </w:tcBorders>
            <w:shd w:val="clear" w:color="auto" w:fill="FFFFFF"/>
          </w:tcPr>
          <w:p w:rsidR="00247FF0" w:rsidRPr="00930B97" w:rsidRDefault="00247FF0" w:rsidP="00521E0A">
            <w:pPr>
              <w:widowControl w:val="0"/>
              <w:shd w:val="clear" w:color="auto" w:fill="FFFFFF"/>
              <w:autoSpaceDE w:val="0"/>
              <w:autoSpaceDN w:val="0"/>
              <w:adjustRightInd w:val="0"/>
              <w:jc w:val="center"/>
              <w:rPr>
                <w:sz w:val="28"/>
                <w:szCs w:val="28"/>
              </w:rPr>
            </w:pPr>
            <w:r w:rsidRPr="00930B97">
              <w:rPr>
                <w:iCs/>
                <w:color w:val="000000"/>
                <w:sz w:val="28"/>
                <w:szCs w:val="28"/>
              </w:rPr>
              <w:t>Исполнитель</w:t>
            </w:r>
          </w:p>
        </w:tc>
        <w:tc>
          <w:tcPr>
            <w:tcW w:w="1261" w:type="pct"/>
            <w:tcBorders>
              <w:top w:val="single" w:sz="6" w:space="0" w:color="auto"/>
              <w:left w:val="single" w:sz="6" w:space="0" w:color="auto"/>
              <w:bottom w:val="single" w:sz="6" w:space="0" w:color="auto"/>
              <w:right w:val="single" w:sz="6" w:space="0" w:color="auto"/>
            </w:tcBorders>
            <w:shd w:val="clear" w:color="auto" w:fill="FFFFFF"/>
          </w:tcPr>
          <w:p w:rsidR="00247FF0" w:rsidRDefault="00247FF0" w:rsidP="00521E0A">
            <w:pPr>
              <w:widowControl w:val="0"/>
              <w:shd w:val="clear" w:color="auto" w:fill="FFFFFF"/>
              <w:autoSpaceDE w:val="0"/>
              <w:autoSpaceDN w:val="0"/>
              <w:adjustRightInd w:val="0"/>
              <w:jc w:val="center"/>
              <w:rPr>
                <w:iCs/>
                <w:color w:val="000000"/>
                <w:sz w:val="28"/>
                <w:szCs w:val="28"/>
              </w:rPr>
            </w:pPr>
            <w:r w:rsidRPr="00930B97">
              <w:rPr>
                <w:iCs/>
                <w:color w:val="000000"/>
                <w:sz w:val="28"/>
                <w:szCs w:val="28"/>
              </w:rPr>
              <w:t>Рабочие документы аудитора</w:t>
            </w:r>
          </w:p>
          <w:p w:rsidR="00247FF0" w:rsidRPr="00930B97" w:rsidRDefault="00247FF0" w:rsidP="00521E0A">
            <w:pPr>
              <w:widowControl w:val="0"/>
              <w:shd w:val="clear" w:color="auto" w:fill="FFFFFF"/>
              <w:autoSpaceDE w:val="0"/>
              <w:autoSpaceDN w:val="0"/>
              <w:adjustRightInd w:val="0"/>
              <w:jc w:val="center"/>
              <w:rPr>
                <w:sz w:val="28"/>
                <w:szCs w:val="28"/>
              </w:rPr>
            </w:pPr>
          </w:p>
        </w:tc>
      </w:tr>
      <w:tr w:rsidR="00247FF0" w:rsidRPr="00177ED0">
        <w:trPr>
          <w:trHeight w:val="354"/>
        </w:trPr>
        <w:tc>
          <w:tcPr>
            <w:tcW w:w="269" w:type="pct"/>
            <w:tcBorders>
              <w:top w:val="single" w:sz="6" w:space="0" w:color="auto"/>
              <w:left w:val="single" w:sz="6" w:space="0" w:color="auto"/>
              <w:bottom w:val="nil"/>
              <w:right w:val="single" w:sz="6" w:space="0" w:color="auto"/>
            </w:tcBorders>
            <w:shd w:val="clear" w:color="auto" w:fill="FFFFFF"/>
          </w:tcPr>
          <w:p w:rsidR="00247FF0" w:rsidRPr="00D96DD0" w:rsidRDefault="00247FF0" w:rsidP="00521E0A">
            <w:pPr>
              <w:widowControl w:val="0"/>
              <w:shd w:val="clear" w:color="auto" w:fill="FFFFFF"/>
              <w:autoSpaceDE w:val="0"/>
              <w:autoSpaceDN w:val="0"/>
              <w:adjustRightInd w:val="0"/>
              <w:jc w:val="center"/>
              <w:rPr>
                <w:iCs/>
                <w:color w:val="000000"/>
                <w:sz w:val="28"/>
                <w:szCs w:val="28"/>
              </w:rPr>
            </w:pPr>
            <w:r>
              <w:rPr>
                <w:iCs/>
                <w:color w:val="000000"/>
                <w:sz w:val="28"/>
                <w:szCs w:val="28"/>
              </w:rPr>
              <w:t>1</w:t>
            </w:r>
          </w:p>
        </w:tc>
        <w:tc>
          <w:tcPr>
            <w:tcW w:w="1551" w:type="pct"/>
            <w:gridSpan w:val="2"/>
            <w:tcBorders>
              <w:top w:val="single" w:sz="6" w:space="0" w:color="auto"/>
              <w:left w:val="single" w:sz="6" w:space="0" w:color="auto"/>
              <w:bottom w:val="nil"/>
              <w:right w:val="single" w:sz="6" w:space="0" w:color="auto"/>
            </w:tcBorders>
            <w:shd w:val="clear" w:color="auto" w:fill="FFFFFF"/>
          </w:tcPr>
          <w:p w:rsidR="00247FF0" w:rsidRPr="00177ED0" w:rsidRDefault="00247FF0" w:rsidP="00521E0A">
            <w:pPr>
              <w:widowControl w:val="0"/>
              <w:shd w:val="clear" w:color="auto" w:fill="FFFFFF"/>
              <w:autoSpaceDE w:val="0"/>
              <w:autoSpaceDN w:val="0"/>
              <w:adjustRightInd w:val="0"/>
              <w:ind w:right="-382"/>
              <w:jc w:val="center"/>
              <w:rPr>
                <w:color w:val="000000"/>
                <w:sz w:val="28"/>
                <w:szCs w:val="28"/>
              </w:rPr>
            </w:pPr>
            <w:r>
              <w:rPr>
                <w:color w:val="000000"/>
                <w:sz w:val="28"/>
                <w:szCs w:val="28"/>
              </w:rPr>
              <w:t>2</w:t>
            </w:r>
          </w:p>
        </w:tc>
        <w:tc>
          <w:tcPr>
            <w:tcW w:w="840" w:type="pct"/>
            <w:gridSpan w:val="2"/>
            <w:tcBorders>
              <w:top w:val="single" w:sz="6" w:space="0" w:color="auto"/>
              <w:left w:val="single" w:sz="6" w:space="0" w:color="auto"/>
              <w:bottom w:val="nil"/>
              <w:right w:val="single" w:sz="6" w:space="0" w:color="auto"/>
            </w:tcBorders>
            <w:shd w:val="clear" w:color="auto" w:fill="FFFFFF"/>
          </w:tcPr>
          <w:p w:rsidR="00247FF0" w:rsidRPr="00177ED0" w:rsidRDefault="00247FF0" w:rsidP="00521E0A">
            <w:pPr>
              <w:widowControl w:val="0"/>
              <w:shd w:val="clear" w:color="auto" w:fill="FFFFFF"/>
              <w:autoSpaceDE w:val="0"/>
              <w:autoSpaceDN w:val="0"/>
              <w:adjustRightInd w:val="0"/>
              <w:jc w:val="center"/>
              <w:rPr>
                <w:color w:val="000000"/>
                <w:sz w:val="28"/>
                <w:szCs w:val="28"/>
              </w:rPr>
            </w:pPr>
            <w:r>
              <w:rPr>
                <w:color w:val="000000"/>
                <w:sz w:val="28"/>
                <w:szCs w:val="28"/>
              </w:rPr>
              <w:t>3</w:t>
            </w:r>
          </w:p>
        </w:tc>
        <w:tc>
          <w:tcPr>
            <w:tcW w:w="1079" w:type="pct"/>
            <w:gridSpan w:val="2"/>
            <w:tcBorders>
              <w:top w:val="single" w:sz="6" w:space="0" w:color="auto"/>
              <w:left w:val="single" w:sz="6" w:space="0" w:color="auto"/>
              <w:bottom w:val="nil"/>
              <w:right w:val="single" w:sz="6" w:space="0" w:color="auto"/>
            </w:tcBorders>
            <w:shd w:val="clear" w:color="auto" w:fill="FFFFFF"/>
          </w:tcPr>
          <w:p w:rsidR="00247FF0" w:rsidRDefault="00247FF0" w:rsidP="00521E0A">
            <w:pPr>
              <w:widowControl w:val="0"/>
              <w:shd w:val="clear" w:color="auto" w:fill="FFFFFF"/>
              <w:autoSpaceDE w:val="0"/>
              <w:autoSpaceDN w:val="0"/>
              <w:adjustRightInd w:val="0"/>
              <w:jc w:val="center"/>
              <w:rPr>
                <w:color w:val="000000"/>
                <w:sz w:val="28"/>
                <w:szCs w:val="28"/>
              </w:rPr>
            </w:pPr>
            <w:r>
              <w:rPr>
                <w:color w:val="000000"/>
                <w:sz w:val="28"/>
                <w:szCs w:val="28"/>
              </w:rPr>
              <w:t>4</w:t>
            </w:r>
          </w:p>
        </w:tc>
        <w:tc>
          <w:tcPr>
            <w:tcW w:w="1261" w:type="pct"/>
            <w:tcBorders>
              <w:top w:val="single" w:sz="6" w:space="0" w:color="auto"/>
              <w:left w:val="single" w:sz="6" w:space="0" w:color="auto"/>
              <w:bottom w:val="nil"/>
              <w:right w:val="single" w:sz="6" w:space="0" w:color="auto"/>
            </w:tcBorders>
            <w:shd w:val="clear" w:color="auto" w:fill="FFFFFF"/>
          </w:tcPr>
          <w:p w:rsidR="00247FF0" w:rsidRPr="00177ED0" w:rsidRDefault="00247FF0" w:rsidP="00521E0A">
            <w:pPr>
              <w:widowControl w:val="0"/>
              <w:shd w:val="clear" w:color="auto" w:fill="FFFFFF"/>
              <w:autoSpaceDE w:val="0"/>
              <w:autoSpaceDN w:val="0"/>
              <w:adjustRightInd w:val="0"/>
              <w:jc w:val="center"/>
              <w:rPr>
                <w:sz w:val="28"/>
                <w:szCs w:val="28"/>
              </w:rPr>
            </w:pPr>
            <w:r>
              <w:rPr>
                <w:sz w:val="28"/>
                <w:szCs w:val="28"/>
              </w:rPr>
              <w:t>5</w:t>
            </w:r>
          </w:p>
        </w:tc>
      </w:tr>
      <w:tr w:rsidR="00247FF0" w:rsidRPr="00177ED0">
        <w:trPr>
          <w:trHeight w:val="1620"/>
        </w:trPr>
        <w:tc>
          <w:tcPr>
            <w:tcW w:w="269" w:type="pct"/>
            <w:tcBorders>
              <w:top w:val="single" w:sz="6" w:space="0" w:color="auto"/>
              <w:left w:val="single" w:sz="6" w:space="0" w:color="auto"/>
              <w:bottom w:val="single" w:sz="6" w:space="0" w:color="auto"/>
              <w:right w:val="single" w:sz="6" w:space="0" w:color="auto"/>
            </w:tcBorders>
            <w:shd w:val="clear" w:color="auto" w:fill="FFFFFF"/>
          </w:tcPr>
          <w:p w:rsidR="00247FF0" w:rsidRDefault="00247FF0" w:rsidP="00521E0A">
            <w:pPr>
              <w:widowControl w:val="0"/>
              <w:shd w:val="clear" w:color="auto" w:fill="FFFFFF"/>
              <w:autoSpaceDE w:val="0"/>
              <w:autoSpaceDN w:val="0"/>
              <w:adjustRightInd w:val="0"/>
              <w:rPr>
                <w:color w:val="000000"/>
                <w:sz w:val="28"/>
                <w:szCs w:val="28"/>
              </w:rPr>
            </w:pPr>
            <w:r>
              <w:rPr>
                <w:color w:val="000000"/>
                <w:sz w:val="28"/>
                <w:szCs w:val="28"/>
              </w:rPr>
              <w:t xml:space="preserve">  1</w:t>
            </w:r>
          </w:p>
        </w:tc>
        <w:tc>
          <w:tcPr>
            <w:tcW w:w="1551" w:type="pct"/>
            <w:gridSpan w:val="2"/>
            <w:tcBorders>
              <w:top w:val="single" w:sz="6" w:space="0" w:color="auto"/>
              <w:left w:val="single" w:sz="6" w:space="0" w:color="auto"/>
              <w:bottom w:val="single" w:sz="6" w:space="0" w:color="auto"/>
              <w:right w:val="single" w:sz="6" w:space="0" w:color="auto"/>
            </w:tcBorders>
            <w:shd w:val="clear" w:color="auto" w:fill="FFFFFF"/>
          </w:tcPr>
          <w:p w:rsidR="00247FF0" w:rsidRDefault="00247FF0" w:rsidP="00521E0A">
            <w:pPr>
              <w:widowControl w:val="0"/>
              <w:shd w:val="clear" w:color="auto" w:fill="FFFFFF"/>
              <w:autoSpaceDE w:val="0"/>
              <w:autoSpaceDN w:val="0"/>
              <w:adjustRightInd w:val="0"/>
              <w:ind w:right="-382"/>
              <w:jc w:val="center"/>
              <w:rPr>
                <w:color w:val="000000"/>
                <w:sz w:val="28"/>
                <w:szCs w:val="28"/>
              </w:rPr>
            </w:pPr>
            <w:r>
              <w:rPr>
                <w:color w:val="000000"/>
                <w:sz w:val="28"/>
                <w:szCs w:val="28"/>
              </w:rPr>
              <w:t>П</w:t>
            </w:r>
            <w:r w:rsidRPr="00177ED0">
              <w:rPr>
                <w:color w:val="000000"/>
                <w:sz w:val="28"/>
                <w:szCs w:val="28"/>
              </w:rPr>
              <w:t>роверка</w:t>
            </w:r>
          </w:p>
          <w:p w:rsidR="00247FF0" w:rsidRPr="00177ED0" w:rsidRDefault="00247FF0" w:rsidP="00521E0A">
            <w:pPr>
              <w:widowControl w:val="0"/>
              <w:shd w:val="clear" w:color="auto" w:fill="FFFFFF"/>
              <w:autoSpaceDE w:val="0"/>
              <w:autoSpaceDN w:val="0"/>
              <w:adjustRightInd w:val="0"/>
              <w:ind w:right="-382"/>
              <w:jc w:val="center"/>
              <w:rPr>
                <w:color w:val="000000"/>
                <w:sz w:val="28"/>
                <w:szCs w:val="28"/>
              </w:rPr>
            </w:pPr>
            <w:r w:rsidRPr="00177ED0">
              <w:rPr>
                <w:color w:val="000000"/>
                <w:sz w:val="28"/>
                <w:szCs w:val="28"/>
              </w:rPr>
              <w:t>формирования налогооблагаемой базы</w:t>
            </w:r>
          </w:p>
        </w:tc>
        <w:tc>
          <w:tcPr>
            <w:tcW w:w="840" w:type="pct"/>
            <w:gridSpan w:val="2"/>
            <w:tcBorders>
              <w:top w:val="single" w:sz="6" w:space="0" w:color="auto"/>
              <w:left w:val="single" w:sz="6" w:space="0" w:color="auto"/>
              <w:bottom w:val="single" w:sz="6" w:space="0" w:color="auto"/>
              <w:right w:val="single" w:sz="6" w:space="0" w:color="auto"/>
            </w:tcBorders>
            <w:shd w:val="clear" w:color="auto" w:fill="FFFFFF"/>
          </w:tcPr>
          <w:p w:rsidR="00247FF0" w:rsidRPr="002E101E" w:rsidRDefault="00247FF0" w:rsidP="00521E0A">
            <w:pPr>
              <w:widowControl w:val="0"/>
              <w:shd w:val="clear" w:color="auto" w:fill="FFFFFF"/>
              <w:autoSpaceDE w:val="0"/>
              <w:autoSpaceDN w:val="0"/>
              <w:adjustRightInd w:val="0"/>
              <w:ind w:right="-382"/>
              <w:jc w:val="center"/>
              <w:rPr>
                <w:color w:val="000000"/>
                <w:sz w:val="28"/>
                <w:szCs w:val="28"/>
              </w:rPr>
            </w:pPr>
            <w:r w:rsidRPr="00177ED0">
              <w:rPr>
                <w:color w:val="000000"/>
                <w:sz w:val="28"/>
                <w:szCs w:val="28"/>
              </w:rPr>
              <w:t>По срокам</w:t>
            </w:r>
          </w:p>
          <w:p w:rsidR="00247FF0" w:rsidRDefault="00247FF0" w:rsidP="00521E0A">
            <w:pPr>
              <w:widowControl w:val="0"/>
              <w:shd w:val="clear" w:color="auto" w:fill="FFFFFF"/>
              <w:autoSpaceDE w:val="0"/>
              <w:autoSpaceDN w:val="0"/>
              <w:adjustRightInd w:val="0"/>
              <w:ind w:right="-382"/>
              <w:jc w:val="center"/>
              <w:rPr>
                <w:color w:val="000000"/>
                <w:sz w:val="28"/>
                <w:szCs w:val="28"/>
              </w:rPr>
            </w:pPr>
            <w:r w:rsidRPr="00177ED0">
              <w:rPr>
                <w:color w:val="000000"/>
                <w:sz w:val="28"/>
                <w:szCs w:val="28"/>
              </w:rPr>
              <w:t>уплаты</w:t>
            </w:r>
          </w:p>
          <w:p w:rsidR="00247FF0" w:rsidRDefault="00247FF0" w:rsidP="00521E0A">
            <w:pPr>
              <w:widowControl w:val="0"/>
              <w:shd w:val="clear" w:color="auto" w:fill="FFFFFF"/>
              <w:autoSpaceDE w:val="0"/>
              <w:autoSpaceDN w:val="0"/>
              <w:adjustRightInd w:val="0"/>
              <w:ind w:right="-382"/>
              <w:jc w:val="center"/>
              <w:rPr>
                <w:color w:val="000000"/>
                <w:sz w:val="28"/>
                <w:szCs w:val="28"/>
              </w:rPr>
            </w:pPr>
            <w:r w:rsidRPr="00177ED0">
              <w:rPr>
                <w:color w:val="000000"/>
                <w:sz w:val="28"/>
                <w:szCs w:val="28"/>
              </w:rPr>
              <w:t>налога</w:t>
            </w:r>
          </w:p>
          <w:p w:rsidR="00247FF0" w:rsidRPr="002E101E" w:rsidRDefault="00247FF0" w:rsidP="00521E0A">
            <w:pPr>
              <w:widowControl w:val="0"/>
              <w:shd w:val="clear" w:color="auto" w:fill="FFFFFF"/>
              <w:autoSpaceDE w:val="0"/>
              <w:autoSpaceDN w:val="0"/>
              <w:adjustRightInd w:val="0"/>
              <w:ind w:right="-382"/>
              <w:jc w:val="center"/>
              <w:rPr>
                <w:color w:val="000000"/>
                <w:sz w:val="28"/>
                <w:szCs w:val="28"/>
              </w:rPr>
            </w:pPr>
            <w:r w:rsidRPr="00177ED0">
              <w:rPr>
                <w:color w:val="000000"/>
                <w:sz w:val="28"/>
                <w:szCs w:val="28"/>
              </w:rPr>
              <w:t>(сбора)</w:t>
            </w:r>
          </w:p>
          <w:p w:rsidR="00247FF0" w:rsidRPr="00177ED0" w:rsidRDefault="00247FF0" w:rsidP="00521E0A">
            <w:pPr>
              <w:widowControl w:val="0"/>
              <w:shd w:val="clear" w:color="auto" w:fill="FFFFFF"/>
              <w:autoSpaceDE w:val="0"/>
              <w:autoSpaceDN w:val="0"/>
              <w:adjustRightInd w:val="0"/>
              <w:ind w:right="-382"/>
              <w:jc w:val="center"/>
              <w:rPr>
                <w:color w:val="000000"/>
                <w:sz w:val="28"/>
                <w:szCs w:val="28"/>
              </w:rPr>
            </w:pPr>
          </w:p>
        </w:tc>
        <w:tc>
          <w:tcPr>
            <w:tcW w:w="1079" w:type="pct"/>
            <w:gridSpan w:val="2"/>
            <w:tcBorders>
              <w:top w:val="single" w:sz="6" w:space="0" w:color="auto"/>
              <w:left w:val="single" w:sz="6" w:space="0" w:color="auto"/>
              <w:bottom w:val="single" w:sz="6" w:space="0" w:color="auto"/>
              <w:right w:val="single" w:sz="6" w:space="0" w:color="auto"/>
            </w:tcBorders>
            <w:shd w:val="clear" w:color="auto" w:fill="FFFFFF"/>
          </w:tcPr>
          <w:p w:rsidR="00247FF0" w:rsidRPr="00177ED0" w:rsidRDefault="00247FF0" w:rsidP="00521E0A">
            <w:pPr>
              <w:widowControl w:val="0"/>
              <w:shd w:val="clear" w:color="auto" w:fill="FFFFFF"/>
              <w:autoSpaceDE w:val="0"/>
              <w:autoSpaceDN w:val="0"/>
              <w:adjustRightInd w:val="0"/>
              <w:jc w:val="center"/>
              <w:rPr>
                <w:sz w:val="28"/>
                <w:szCs w:val="28"/>
              </w:rPr>
            </w:pPr>
            <w:r>
              <w:rPr>
                <w:snapToGrid w:val="0"/>
                <w:sz w:val="28"/>
                <w:szCs w:val="28"/>
              </w:rPr>
              <w:t>Санкин</w:t>
            </w:r>
            <w:r w:rsidRPr="00B10B13">
              <w:rPr>
                <w:snapToGrid w:val="0"/>
                <w:sz w:val="28"/>
                <w:szCs w:val="28"/>
              </w:rPr>
              <w:t xml:space="preserve"> М.Е.</w:t>
            </w:r>
          </w:p>
          <w:p w:rsidR="00247FF0" w:rsidRPr="00B10B13" w:rsidRDefault="00247FF0" w:rsidP="00521E0A">
            <w:pPr>
              <w:widowControl w:val="0"/>
              <w:shd w:val="clear" w:color="auto" w:fill="FFFFFF"/>
              <w:autoSpaceDE w:val="0"/>
              <w:autoSpaceDN w:val="0"/>
              <w:adjustRightInd w:val="0"/>
              <w:jc w:val="center"/>
              <w:rPr>
                <w:snapToGrid w:val="0"/>
                <w:sz w:val="28"/>
                <w:szCs w:val="28"/>
              </w:rPr>
            </w:pPr>
          </w:p>
        </w:tc>
        <w:tc>
          <w:tcPr>
            <w:tcW w:w="1261" w:type="pct"/>
            <w:tcBorders>
              <w:top w:val="single" w:sz="6" w:space="0" w:color="auto"/>
              <w:left w:val="single" w:sz="6" w:space="0" w:color="auto"/>
              <w:bottom w:val="single" w:sz="6" w:space="0" w:color="auto"/>
              <w:right w:val="single" w:sz="6" w:space="0" w:color="auto"/>
            </w:tcBorders>
            <w:shd w:val="clear" w:color="auto" w:fill="FFFFFF"/>
          </w:tcPr>
          <w:p w:rsidR="00247FF0" w:rsidRDefault="00247FF0" w:rsidP="00521E0A">
            <w:pPr>
              <w:widowControl w:val="0"/>
              <w:shd w:val="clear" w:color="auto" w:fill="FFFFFF"/>
              <w:autoSpaceDE w:val="0"/>
              <w:autoSpaceDN w:val="0"/>
              <w:adjustRightInd w:val="0"/>
              <w:ind w:right="-382"/>
              <w:jc w:val="center"/>
              <w:rPr>
                <w:color w:val="000000"/>
                <w:sz w:val="28"/>
                <w:szCs w:val="28"/>
              </w:rPr>
            </w:pPr>
            <w:r>
              <w:rPr>
                <w:color w:val="000000"/>
                <w:sz w:val="28"/>
                <w:szCs w:val="28"/>
              </w:rPr>
              <w:t>Н</w:t>
            </w:r>
            <w:r w:rsidRPr="00177ED0">
              <w:rPr>
                <w:color w:val="000000"/>
                <w:sz w:val="28"/>
                <w:szCs w:val="28"/>
              </w:rPr>
              <w:t>алоговые</w:t>
            </w:r>
          </w:p>
          <w:p w:rsidR="00247FF0" w:rsidRPr="004A0E04" w:rsidRDefault="00247FF0" w:rsidP="00521E0A">
            <w:pPr>
              <w:widowControl w:val="0"/>
              <w:shd w:val="clear" w:color="auto" w:fill="FFFFFF"/>
              <w:autoSpaceDE w:val="0"/>
              <w:autoSpaceDN w:val="0"/>
              <w:adjustRightInd w:val="0"/>
              <w:ind w:right="-382"/>
              <w:jc w:val="center"/>
              <w:rPr>
                <w:color w:val="000000"/>
                <w:sz w:val="28"/>
                <w:szCs w:val="28"/>
              </w:rPr>
            </w:pPr>
            <w:r w:rsidRPr="00177ED0">
              <w:rPr>
                <w:color w:val="000000"/>
                <w:sz w:val="28"/>
                <w:szCs w:val="28"/>
              </w:rPr>
              <w:t>карточки по учету НДФЛ, расчетно-</w:t>
            </w:r>
          </w:p>
          <w:p w:rsidR="00247FF0" w:rsidRDefault="00247FF0" w:rsidP="00521E0A">
            <w:pPr>
              <w:widowControl w:val="0"/>
              <w:shd w:val="clear" w:color="auto" w:fill="FFFFFF"/>
              <w:autoSpaceDE w:val="0"/>
              <w:autoSpaceDN w:val="0"/>
              <w:adjustRightInd w:val="0"/>
              <w:ind w:right="-382"/>
              <w:jc w:val="center"/>
              <w:rPr>
                <w:color w:val="000000"/>
                <w:sz w:val="28"/>
                <w:szCs w:val="28"/>
              </w:rPr>
            </w:pPr>
            <w:r w:rsidRPr="00177ED0">
              <w:rPr>
                <w:color w:val="000000"/>
                <w:sz w:val="28"/>
                <w:szCs w:val="28"/>
              </w:rPr>
              <w:t>платежные</w:t>
            </w:r>
          </w:p>
          <w:p w:rsidR="00247FF0" w:rsidRDefault="00247FF0" w:rsidP="00521E0A">
            <w:pPr>
              <w:widowControl w:val="0"/>
              <w:shd w:val="clear" w:color="auto" w:fill="FFFFFF"/>
              <w:autoSpaceDE w:val="0"/>
              <w:autoSpaceDN w:val="0"/>
              <w:adjustRightInd w:val="0"/>
              <w:ind w:right="-382"/>
              <w:jc w:val="center"/>
              <w:rPr>
                <w:color w:val="000000"/>
                <w:sz w:val="28"/>
                <w:szCs w:val="28"/>
              </w:rPr>
            </w:pPr>
            <w:r w:rsidRPr="00177ED0">
              <w:rPr>
                <w:color w:val="000000"/>
                <w:sz w:val="28"/>
                <w:szCs w:val="28"/>
              </w:rPr>
              <w:t>ведомости</w:t>
            </w:r>
          </w:p>
        </w:tc>
      </w:tr>
      <w:tr w:rsidR="00247FF0" w:rsidRPr="00177ED0">
        <w:trPr>
          <w:trHeight w:val="2680"/>
        </w:trPr>
        <w:tc>
          <w:tcPr>
            <w:tcW w:w="269" w:type="pct"/>
            <w:tcBorders>
              <w:top w:val="single" w:sz="6" w:space="0" w:color="auto"/>
              <w:left w:val="single" w:sz="6" w:space="0" w:color="auto"/>
              <w:bottom w:val="single" w:sz="6" w:space="0" w:color="auto"/>
              <w:right w:val="single" w:sz="6" w:space="0" w:color="auto"/>
            </w:tcBorders>
            <w:shd w:val="clear" w:color="auto" w:fill="FFFFFF"/>
          </w:tcPr>
          <w:p w:rsidR="00247FF0" w:rsidRDefault="00247FF0" w:rsidP="00521E0A">
            <w:pPr>
              <w:widowControl w:val="0"/>
              <w:shd w:val="clear" w:color="auto" w:fill="FFFFFF"/>
              <w:autoSpaceDE w:val="0"/>
              <w:autoSpaceDN w:val="0"/>
              <w:adjustRightInd w:val="0"/>
              <w:rPr>
                <w:color w:val="000000"/>
                <w:sz w:val="28"/>
                <w:szCs w:val="28"/>
              </w:rPr>
            </w:pPr>
            <w:r>
              <w:rPr>
                <w:color w:val="000000"/>
                <w:sz w:val="28"/>
                <w:szCs w:val="28"/>
              </w:rPr>
              <w:t xml:space="preserve">  2</w:t>
            </w:r>
          </w:p>
        </w:tc>
        <w:tc>
          <w:tcPr>
            <w:tcW w:w="1551" w:type="pct"/>
            <w:gridSpan w:val="2"/>
            <w:tcBorders>
              <w:top w:val="single" w:sz="6" w:space="0" w:color="auto"/>
              <w:left w:val="single" w:sz="6" w:space="0" w:color="auto"/>
              <w:bottom w:val="single" w:sz="6" w:space="0" w:color="auto"/>
              <w:right w:val="single" w:sz="6" w:space="0" w:color="auto"/>
            </w:tcBorders>
            <w:shd w:val="clear" w:color="auto" w:fill="FFFFFF"/>
          </w:tcPr>
          <w:p w:rsidR="00247FF0" w:rsidRDefault="00247FF0" w:rsidP="00521E0A">
            <w:pPr>
              <w:widowControl w:val="0"/>
              <w:shd w:val="clear" w:color="auto" w:fill="FFFFFF"/>
              <w:autoSpaceDE w:val="0"/>
              <w:autoSpaceDN w:val="0"/>
              <w:adjustRightInd w:val="0"/>
              <w:ind w:right="-382"/>
              <w:jc w:val="center"/>
              <w:rPr>
                <w:color w:val="000000"/>
                <w:sz w:val="28"/>
                <w:szCs w:val="28"/>
              </w:rPr>
            </w:pPr>
            <w:r>
              <w:rPr>
                <w:color w:val="000000"/>
                <w:sz w:val="28"/>
                <w:szCs w:val="28"/>
              </w:rPr>
              <w:t>П</w:t>
            </w:r>
            <w:r w:rsidRPr="00177ED0">
              <w:rPr>
                <w:color w:val="000000"/>
                <w:sz w:val="28"/>
                <w:szCs w:val="28"/>
              </w:rPr>
              <w:t>роверка</w:t>
            </w:r>
          </w:p>
          <w:p w:rsidR="00247FF0" w:rsidRDefault="00247FF0" w:rsidP="00521E0A">
            <w:pPr>
              <w:widowControl w:val="0"/>
              <w:shd w:val="clear" w:color="auto" w:fill="FFFFFF"/>
              <w:autoSpaceDE w:val="0"/>
              <w:autoSpaceDN w:val="0"/>
              <w:adjustRightInd w:val="0"/>
              <w:ind w:right="-382"/>
              <w:jc w:val="center"/>
              <w:rPr>
                <w:color w:val="000000"/>
                <w:sz w:val="28"/>
                <w:szCs w:val="28"/>
              </w:rPr>
            </w:pPr>
            <w:r w:rsidRPr="00177ED0">
              <w:rPr>
                <w:color w:val="000000"/>
                <w:sz w:val="28"/>
                <w:szCs w:val="28"/>
              </w:rPr>
              <w:t>правомерности применения вычетов</w:t>
            </w:r>
          </w:p>
          <w:p w:rsidR="00247FF0" w:rsidRPr="00177ED0" w:rsidRDefault="00247FF0" w:rsidP="00521E0A">
            <w:pPr>
              <w:widowControl w:val="0"/>
              <w:shd w:val="clear" w:color="auto" w:fill="FFFFFF"/>
              <w:autoSpaceDE w:val="0"/>
              <w:autoSpaceDN w:val="0"/>
              <w:adjustRightInd w:val="0"/>
              <w:ind w:right="-382"/>
              <w:jc w:val="center"/>
              <w:rPr>
                <w:color w:val="000000"/>
                <w:sz w:val="28"/>
                <w:szCs w:val="28"/>
              </w:rPr>
            </w:pPr>
          </w:p>
        </w:tc>
        <w:tc>
          <w:tcPr>
            <w:tcW w:w="840" w:type="pct"/>
            <w:gridSpan w:val="2"/>
            <w:tcBorders>
              <w:top w:val="single" w:sz="6" w:space="0" w:color="auto"/>
              <w:left w:val="single" w:sz="6" w:space="0" w:color="auto"/>
              <w:bottom w:val="single" w:sz="6" w:space="0" w:color="auto"/>
              <w:right w:val="single" w:sz="6" w:space="0" w:color="auto"/>
            </w:tcBorders>
            <w:shd w:val="clear" w:color="auto" w:fill="FFFFFF"/>
          </w:tcPr>
          <w:p w:rsidR="00247FF0" w:rsidRPr="002E101E" w:rsidRDefault="00247FF0" w:rsidP="00521E0A">
            <w:pPr>
              <w:widowControl w:val="0"/>
              <w:shd w:val="clear" w:color="auto" w:fill="FFFFFF"/>
              <w:autoSpaceDE w:val="0"/>
              <w:autoSpaceDN w:val="0"/>
              <w:adjustRightInd w:val="0"/>
              <w:ind w:right="-382"/>
              <w:jc w:val="center"/>
              <w:rPr>
                <w:color w:val="000000"/>
                <w:sz w:val="28"/>
                <w:szCs w:val="28"/>
              </w:rPr>
            </w:pPr>
            <w:r w:rsidRPr="00177ED0">
              <w:rPr>
                <w:color w:val="000000"/>
                <w:sz w:val="28"/>
                <w:szCs w:val="28"/>
              </w:rPr>
              <w:t>По срокам</w:t>
            </w:r>
          </w:p>
          <w:p w:rsidR="00247FF0" w:rsidRDefault="00247FF0" w:rsidP="00521E0A">
            <w:pPr>
              <w:widowControl w:val="0"/>
              <w:shd w:val="clear" w:color="auto" w:fill="FFFFFF"/>
              <w:autoSpaceDE w:val="0"/>
              <w:autoSpaceDN w:val="0"/>
              <w:adjustRightInd w:val="0"/>
              <w:ind w:right="-382"/>
              <w:jc w:val="center"/>
              <w:rPr>
                <w:color w:val="000000"/>
                <w:sz w:val="28"/>
                <w:szCs w:val="28"/>
              </w:rPr>
            </w:pPr>
            <w:r w:rsidRPr="00177ED0">
              <w:rPr>
                <w:color w:val="000000"/>
                <w:sz w:val="28"/>
                <w:szCs w:val="28"/>
              </w:rPr>
              <w:t>уплаты</w:t>
            </w:r>
          </w:p>
          <w:p w:rsidR="00247FF0" w:rsidRDefault="00247FF0" w:rsidP="00521E0A">
            <w:pPr>
              <w:widowControl w:val="0"/>
              <w:shd w:val="clear" w:color="auto" w:fill="FFFFFF"/>
              <w:autoSpaceDE w:val="0"/>
              <w:autoSpaceDN w:val="0"/>
              <w:adjustRightInd w:val="0"/>
              <w:ind w:right="-382"/>
              <w:jc w:val="center"/>
              <w:rPr>
                <w:color w:val="000000"/>
                <w:sz w:val="28"/>
                <w:szCs w:val="28"/>
              </w:rPr>
            </w:pPr>
            <w:r w:rsidRPr="00177ED0">
              <w:rPr>
                <w:color w:val="000000"/>
                <w:sz w:val="28"/>
                <w:szCs w:val="28"/>
              </w:rPr>
              <w:t>налога</w:t>
            </w:r>
          </w:p>
          <w:p w:rsidR="00247FF0" w:rsidRPr="002E101E" w:rsidRDefault="00247FF0" w:rsidP="00521E0A">
            <w:pPr>
              <w:widowControl w:val="0"/>
              <w:shd w:val="clear" w:color="auto" w:fill="FFFFFF"/>
              <w:autoSpaceDE w:val="0"/>
              <w:autoSpaceDN w:val="0"/>
              <w:adjustRightInd w:val="0"/>
              <w:ind w:right="-382"/>
              <w:jc w:val="center"/>
              <w:rPr>
                <w:color w:val="000000"/>
                <w:sz w:val="28"/>
                <w:szCs w:val="28"/>
              </w:rPr>
            </w:pPr>
            <w:r w:rsidRPr="00177ED0">
              <w:rPr>
                <w:color w:val="000000"/>
                <w:sz w:val="28"/>
                <w:szCs w:val="28"/>
              </w:rPr>
              <w:t>(сбора)</w:t>
            </w:r>
          </w:p>
          <w:p w:rsidR="00247FF0" w:rsidRPr="002E101E" w:rsidRDefault="00247FF0" w:rsidP="00521E0A">
            <w:pPr>
              <w:widowControl w:val="0"/>
              <w:shd w:val="clear" w:color="auto" w:fill="FFFFFF"/>
              <w:autoSpaceDE w:val="0"/>
              <w:autoSpaceDN w:val="0"/>
              <w:adjustRightInd w:val="0"/>
              <w:ind w:right="-382"/>
              <w:jc w:val="center"/>
              <w:rPr>
                <w:color w:val="000000"/>
                <w:sz w:val="28"/>
                <w:szCs w:val="28"/>
              </w:rPr>
            </w:pPr>
          </w:p>
        </w:tc>
        <w:tc>
          <w:tcPr>
            <w:tcW w:w="1079" w:type="pct"/>
            <w:gridSpan w:val="2"/>
            <w:tcBorders>
              <w:top w:val="single" w:sz="6" w:space="0" w:color="auto"/>
              <w:left w:val="single" w:sz="6" w:space="0" w:color="auto"/>
              <w:bottom w:val="single" w:sz="6" w:space="0" w:color="auto"/>
              <w:right w:val="single" w:sz="6" w:space="0" w:color="auto"/>
            </w:tcBorders>
            <w:shd w:val="clear" w:color="auto" w:fill="FFFFFF"/>
          </w:tcPr>
          <w:p w:rsidR="00247FF0" w:rsidRPr="00177ED0" w:rsidRDefault="00247FF0" w:rsidP="00521E0A">
            <w:pPr>
              <w:widowControl w:val="0"/>
              <w:shd w:val="clear" w:color="auto" w:fill="FFFFFF"/>
              <w:autoSpaceDE w:val="0"/>
              <w:autoSpaceDN w:val="0"/>
              <w:adjustRightInd w:val="0"/>
              <w:jc w:val="center"/>
              <w:rPr>
                <w:sz w:val="28"/>
                <w:szCs w:val="28"/>
              </w:rPr>
            </w:pPr>
            <w:r>
              <w:rPr>
                <w:snapToGrid w:val="0"/>
                <w:sz w:val="28"/>
                <w:szCs w:val="28"/>
              </w:rPr>
              <w:t>Алифанова</w:t>
            </w:r>
            <w:r w:rsidRPr="00B10B13">
              <w:rPr>
                <w:snapToGrid w:val="0"/>
                <w:sz w:val="28"/>
                <w:szCs w:val="28"/>
              </w:rPr>
              <w:t xml:space="preserve"> А.Я.</w:t>
            </w:r>
          </w:p>
        </w:tc>
        <w:tc>
          <w:tcPr>
            <w:tcW w:w="1261" w:type="pct"/>
            <w:tcBorders>
              <w:top w:val="single" w:sz="6" w:space="0" w:color="auto"/>
              <w:left w:val="single" w:sz="6" w:space="0" w:color="auto"/>
              <w:bottom w:val="single" w:sz="6" w:space="0" w:color="auto"/>
              <w:right w:val="single" w:sz="6" w:space="0" w:color="auto"/>
            </w:tcBorders>
            <w:shd w:val="clear" w:color="auto" w:fill="FFFFFF"/>
          </w:tcPr>
          <w:p w:rsidR="00247FF0" w:rsidRDefault="00247FF0" w:rsidP="00521E0A">
            <w:pPr>
              <w:widowControl w:val="0"/>
              <w:shd w:val="clear" w:color="auto" w:fill="FFFFFF"/>
              <w:autoSpaceDE w:val="0"/>
              <w:autoSpaceDN w:val="0"/>
              <w:adjustRightInd w:val="0"/>
              <w:ind w:right="-380"/>
              <w:jc w:val="center"/>
              <w:rPr>
                <w:color w:val="000000"/>
                <w:sz w:val="28"/>
                <w:szCs w:val="28"/>
              </w:rPr>
            </w:pPr>
            <w:r>
              <w:rPr>
                <w:color w:val="000000"/>
                <w:sz w:val="28"/>
                <w:szCs w:val="28"/>
              </w:rPr>
              <w:t>Заявления на получение стандартного</w:t>
            </w:r>
          </w:p>
          <w:p w:rsidR="00247FF0" w:rsidRPr="004A0E04" w:rsidRDefault="00247FF0" w:rsidP="00521E0A">
            <w:pPr>
              <w:widowControl w:val="0"/>
              <w:shd w:val="clear" w:color="auto" w:fill="FFFFFF"/>
              <w:autoSpaceDE w:val="0"/>
              <w:autoSpaceDN w:val="0"/>
              <w:adjustRightInd w:val="0"/>
              <w:ind w:right="-380"/>
              <w:jc w:val="center"/>
              <w:rPr>
                <w:color w:val="000000"/>
                <w:sz w:val="28"/>
                <w:szCs w:val="28"/>
              </w:rPr>
            </w:pPr>
            <w:r>
              <w:rPr>
                <w:color w:val="000000"/>
                <w:sz w:val="28"/>
                <w:szCs w:val="28"/>
              </w:rPr>
              <w:t>вычета, н</w:t>
            </w:r>
            <w:r w:rsidRPr="00177ED0">
              <w:rPr>
                <w:color w:val="000000"/>
                <w:sz w:val="28"/>
                <w:szCs w:val="28"/>
              </w:rPr>
              <w:t>алоговые карточки по учету НДФЛ, расчетно-</w:t>
            </w:r>
          </w:p>
          <w:p w:rsidR="00247FF0" w:rsidRDefault="00247FF0" w:rsidP="00521E0A">
            <w:pPr>
              <w:widowControl w:val="0"/>
              <w:shd w:val="clear" w:color="auto" w:fill="FFFFFF"/>
              <w:autoSpaceDE w:val="0"/>
              <w:autoSpaceDN w:val="0"/>
              <w:adjustRightInd w:val="0"/>
              <w:ind w:right="-380"/>
              <w:jc w:val="center"/>
              <w:rPr>
                <w:color w:val="000000"/>
                <w:sz w:val="28"/>
                <w:szCs w:val="28"/>
              </w:rPr>
            </w:pPr>
            <w:r w:rsidRPr="00177ED0">
              <w:rPr>
                <w:color w:val="000000"/>
                <w:sz w:val="28"/>
                <w:szCs w:val="28"/>
              </w:rPr>
              <w:t>платежные</w:t>
            </w:r>
          </w:p>
          <w:p w:rsidR="00247FF0" w:rsidRPr="004A0E04" w:rsidRDefault="00247FF0" w:rsidP="00521E0A">
            <w:pPr>
              <w:widowControl w:val="0"/>
              <w:shd w:val="clear" w:color="auto" w:fill="FFFFFF"/>
              <w:autoSpaceDE w:val="0"/>
              <w:autoSpaceDN w:val="0"/>
              <w:adjustRightInd w:val="0"/>
              <w:ind w:right="-380"/>
              <w:jc w:val="center"/>
              <w:rPr>
                <w:color w:val="000000"/>
                <w:sz w:val="28"/>
                <w:szCs w:val="28"/>
              </w:rPr>
            </w:pPr>
            <w:r w:rsidRPr="00177ED0">
              <w:rPr>
                <w:color w:val="000000"/>
                <w:sz w:val="28"/>
                <w:szCs w:val="28"/>
              </w:rPr>
              <w:t>ведомости</w:t>
            </w:r>
          </w:p>
        </w:tc>
      </w:tr>
      <w:tr w:rsidR="00247FF0" w:rsidRPr="00177ED0">
        <w:trPr>
          <w:trHeight w:val="2385"/>
        </w:trPr>
        <w:tc>
          <w:tcPr>
            <w:tcW w:w="269" w:type="pct"/>
            <w:tcBorders>
              <w:top w:val="single" w:sz="6" w:space="0" w:color="auto"/>
              <w:left w:val="single" w:sz="6" w:space="0" w:color="auto"/>
              <w:bottom w:val="single" w:sz="6" w:space="0" w:color="auto"/>
              <w:right w:val="single" w:sz="6" w:space="0" w:color="auto"/>
            </w:tcBorders>
            <w:shd w:val="clear" w:color="auto" w:fill="FFFFFF"/>
          </w:tcPr>
          <w:p w:rsidR="00247FF0" w:rsidRDefault="00247FF0" w:rsidP="00521E0A">
            <w:pPr>
              <w:widowControl w:val="0"/>
              <w:shd w:val="clear" w:color="auto" w:fill="FFFFFF"/>
              <w:autoSpaceDE w:val="0"/>
              <w:autoSpaceDN w:val="0"/>
              <w:adjustRightInd w:val="0"/>
              <w:jc w:val="center"/>
              <w:rPr>
                <w:iCs/>
                <w:color w:val="000000"/>
                <w:sz w:val="28"/>
                <w:szCs w:val="28"/>
              </w:rPr>
            </w:pPr>
            <w:r>
              <w:rPr>
                <w:iCs/>
                <w:color w:val="000000"/>
                <w:sz w:val="28"/>
                <w:szCs w:val="28"/>
              </w:rPr>
              <w:t>3</w:t>
            </w:r>
          </w:p>
        </w:tc>
        <w:tc>
          <w:tcPr>
            <w:tcW w:w="1539" w:type="pct"/>
            <w:tcBorders>
              <w:top w:val="single" w:sz="6" w:space="0" w:color="auto"/>
              <w:left w:val="single" w:sz="6" w:space="0" w:color="auto"/>
              <w:bottom w:val="single" w:sz="6" w:space="0" w:color="auto"/>
              <w:right w:val="single" w:sz="6" w:space="0" w:color="auto"/>
            </w:tcBorders>
            <w:shd w:val="clear" w:color="auto" w:fill="FFFFFF"/>
          </w:tcPr>
          <w:p w:rsidR="00247FF0" w:rsidRDefault="00247FF0" w:rsidP="00521E0A">
            <w:pPr>
              <w:widowControl w:val="0"/>
              <w:shd w:val="clear" w:color="auto" w:fill="FFFFFF"/>
              <w:autoSpaceDE w:val="0"/>
              <w:autoSpaceDN w:val="0"/>
              <w:adjustRightInd w:val="0"/>
              <w:ind w:right="-382"/>
              <w:jc w:val="center"/>
              <w:rPr>
                <w:color w:val="000000"/>
                <w:sz w:val="28"/>
                <w:szCs w:val="28"/>
              </w:rPr>
            </w:pPr>
            <w:r>
              <w:rPr>
                <w:color w:val="000000"/>
                <w:sz w:val="28"/>
                <w:szCs w:val="28"/>
              </w:rPr>
              <w:t>П</w:t>
            </w:r>
            <w:r w:rsidRPr="00177ED0">
              <w:rPr>
                <w:color w:val="000000"/>
                <w:sz w:val="28"/>
                <w:szCs w:val="28"/>
              </w:rPr>
              <w:t>роверка правильности</w:t>
            </w:r>
          </w:p>
          <w:p w:rsidR="00247FF0" w:rsidRDefault="00247FF0" w:rsidP="00521E0A">
            <w:pPr>
              <w:widowControl w:val="0"/>
              <w:shd w:val="clear" w:color="auto" w:fill="FFFFFF"/>
              <w:autoSpaceDE w:val="0"/>
              <w:autoSpaceDN w:val="0"/>
              <w:adjustRightInd w:val="0"/>
              <w:ind w:right="-382"/>
              <w:jc w:val="center"/>
              <w:rPr>
                <w:color w:val="000000"/>
                <w:sz w:val="28"/>
                <w:szCs w:val="28"/>
              </w:rPr>
            </w:pPr>
            <w:r w:rsidRPr="00177ED0">
              <w:rPr>
                <w:color w:val="000000"/>
                <w:sz w:val="28"/>
                <w:szCs w:val="28"/>
              </w:rPr>
              <w:t>и</w:t>
            </w:r>
            <w:r w:rsidRPr="00177ED0">
              <w:rPr>
                <w:sz w:val="28"/>
                <w:szCs w:val="28"/>
              </w:rPr>
              <w:t xml:space="preserve"> </w:t>
            </w:r>
            <w:r w:rsidRPr="00177ED0">
              <w:rPr>
                <w:color w:val="000000"/>
                <w:sz w:val="28"/>
                <w:szCs w:val="28"/>
              </w:rPr>
              <w:t>своевременности</w:t>
            </w:r>
          </w:p>
          <w:p w:rsidR="00247FF0" w:rsidRDefault="00247FF0" w:rsidP="00521E0A">
            <w:pPr>
              <w:widowControl w:val="0"/>
              <w:shd w:val="clear" w:color="auto" w:fill="FFFFFF"/>
              <w:autoSpaceDE w:val="0"/>
              <w:autoSpaceDN w:val="0"/>
              <w:adjustRightInd w:val="0"/>
              <w:ind w:right="-382"/>
              <w:jc w:val="center"/>
              <w:rPr>
                <w:color w:val="000000"/>
                <w:sz w:val="28"/>
                <w:szCs w:val="28"/>
              </w:rPr>
            </w:pPr>
            <w:r w:rsidRPr="00177ED0">
              <w:rPr>
                <w:color w:val="000000"/>
                <w:sz w:val="28"/>
                <w:szCs w:val="28"/>
              </w:rPr>
              <w:t>уплаты</w:t>
            </w:r>
            <w:r w:rsidRPr="00177ED0">
              <w:rPr>
                <w:sz w:val="28"/>
                <w:szCs w:val="28"/>
              </w:rPr>
              <w:t xml:space="preserve"> </w:t>
            </w:r>
            <w:r w:rsidRPr="00177ED0">
              <w:rPr>
                <w:color w:val="000000"/>
                <w:sz w:val="28"/>
                <w:szCs w:val="28"/>
              </w:rPr>
              <w:t>налога</w:t>
            </w:r>
          </w:p>
        </w:tc>
        <w:tc>
          <w:tcPr>
            <w:tcW w:w="835" w:type="pct"/>
            <w:gridSpan w:val="2"/>
            <w:tcBorders>
              <w:top w:val="single" w:sz="6" w:space="0" w:color="auto"/>
              <w:left w:val="single" w:sz="6" w:space="0" w:color="auto"/>
              <w:bottom w:val="single" w:sz="6" w:space="0" w:color="auto"/>
              <w:right w:val="single" w:sz="6" w:space="0" w:color="auto"/>
            </w:tcBorders>
            <w:shd w:val="clear" w:color="auto" w:fill="FFFFFF"/>
          </w:tcPr>
          <w:p w:rsidR="00247FF0" w:rsidRPr="004A0E04" w:rsidRDefault="00247FF0" w:rsidP="00521E0A">
            <w:pPr>
              <w:widowControl w:val="0"/>
              <w:shd w:val="clear" w:color="auto" w:fill="FFFFFF"/>
              <w:autoSpaceDE w:val="0"/>
              <w:autoSpaceDN w:val="0"/>
              <w:adjustRightInd w:val="0"/>
              <w:ind w:right="-382"/>
              <w:jc w:val="center"/>
              <w:rPr>
                <w:color w:val="000000"/>
                <w:sz w:val="28"/>
                <w:szCs w:val="28"/>
              </w:rPr>
            </w:pPr>
            <w:r w:rsidRPr="00177ED0">
              <w:rPr>
                <w:color w:val="000000"/>
                <w:sz w:val="28"/>
                <w:szCs w:val="28"/>
              </w:rPr>
              <w:t>По срокам</w:t>
            </w:r>
          </w:p>
          <w:p w:rsidR="00247FF0" w:rsidRDefault="00247FF0" w:rsidP="00521E0A">
            <w:pPr>
              <w:widowControl w:val="0"/>
              <w:shd w:val="clear" w:color="auto" w:fill="FFFFFF"/>
              <w:autoSpaceDE w:val="0"/>
              <w:autoSpaceDN w:val="0"/>
              <w:adjustRightInd w:val="0"/>
              <w:ind w:right="-382"/>
              <w:jc w:val="center"/>
              <w:rPr>
                <w:color w:val="000000"/>
                <w:sz w:val="28"/>
                <w:szCs w:val="28"/>
              </w:rPr>
            </w:pPr>
            <w:r w:rsidRPr="00177ED0">
              <w:rPr>
                <w:color w:val="000000"/>
                <w:sz w:val="28"/>
                <w:szCs w:val="28"/>
              </w:rPr>
              <w:t>уплаты</w:t>
            </w:r>
          </w:p>
          <w:p w:rsidR="00247FF0" w:rsidRDefault="00247FF0" w:rsidP="00521E0A">
            <w:pPr>
              <w:widowControl w:val="0"/>
              <w:shd w:val="clear" w:color="auto" w:fill="FFFFFF"/>
              <w:autoSpaceDE w:val="0"/>
              <w:autoSpaceDN w:val="0"/>
              <w:adjustRightInd w:val="0"/>
              <w:ind w:right="-382"/>
              <w:jc w:val="center"/>
              <w:rPr>
                <w:color w:val="000000"/>
                <w:sz w:val="28"/>
                <w:szCs w:val="28"/>
              </w:rPr>
            </w:pPr>
            <w:r w:rsidRPr="00177ED0">
              <w:rPr>
                <w:color w:val="000000"/>
                <w:sz w:val="28"/>
                <w:szCs w:val="28"/>
              </w:rPr>
              <w:t>налога</w:t>
            </w:r>
          </w:p>
          <w:p w:rsidR="00247FF0" w:rsidRPr="004A0E04" w:rsidRDefault="00247FF0" w:rsidP="00521E0A">
            <w:pPr>
              <w:widowControl w:val="0"/>
              <w:shd w:val="clear" w:color="auto" w:fill="FFFFFF"/>
              <w:autoSpaceDE w:val="0"/>
              <w:autoSpaceDN w:val="0"/>
              <w:adjustRightInd w:val="0"/>
              <w:ind w:right="-382"/>
              <w:jc w:val="center"/>
              <w:rPr>
                <w:color w:val="000000"/>
                <w:sz w:val="28"/>
                <w:szCs w:val="28"/>
              </w:rPr>
            </w:pPr>
            <w:r w:rsidRPr="00177ED0">
              <w:rPr>
                <w:color w:val="000000"/>
                <w:sz w:val="28"/>
                <w:szCs w:val="28"/>
              </w:rPr>
              <w:t>(сбора)</w:t>
            </w:r>
          </w:p>
          <w:p w:rsidR="00247FF0" w:rsidRDefault="00247FF0" w:rsidP="00521E0A">
            <w:pPr>
              <w:widowControl w:val="0"/>
              <w:shd w:val="clear" w:color="auto" w:fill="FFFFFF"/>
              <w:autoSpaceDE w:val="0"/>
              <w:autoSpaceDN w:val="0"/>
              <w:adjustRightInd w:val="0"/>
              <w:ind w:right="-382"/>
              <w:jc w:val="center"/>
              <w:rPr>
                <w:color w:val="000000"/>
                <w:sz w:val="28"/>
                <w:szCs w:val="28"/>
              </w:rPr>
            </w:pPr>
          </w:p>
        </w:tc>
        <w:tc>
          <w:tcPr>
            <w:tcW w:w="1070" w:type="pct"/>
            <w:gridSpan w:val="2"/>
            <w:tcBorders>
              <w:top w:val="single" w:sz="6" w:space="0" w:color="auto"/>
              <w:left w:val="single" w:sz="6" w:space="0" w:color="auto"/>
              <w:bottom w:val="single" w:sz="6" w:space="0" w:color="auto"/>
              <w:right w:val="single" w:sz="6" w:space="0" w:color="auto"/>
            </w:tcBorders>
            <w:shd w:val="clear" w:color="auto" w:fill="FFFFFF"/>
          </w:tcPr>
          <w:p w:rsidR="00247FF0" w:rsidRDefault="00247FF0" w:rsidP="00521E0A">
            <w:pPr>
              <w:widowControl w:val="0"/>
              <w:shd w:val="clear" w:color="auto" w:fill="FFFFFF"/>
              <w:autoSpaceDE w:val="0"/>
              <w:autoSpaceDN w:val="0"/>
              <w:adjustRightInd w:val="0"/>
              <w:jc w:val="center"/>
              <w:rPr>
                <w:color w:val="000000"/>
                <w:sz w:val="28"/>
                <w:szCs w:val="28"/>
              </w:rPr>
            </w:pPr>
            <w:r>
              <w:rPr>
                <w:snapToGrid w:val="0"/>
                <w:sz w:val="28"/>
                <w:szCs w:val="28"/>
              </w:rPr>
              <w:t>Алифанова</w:t>
            </w:r>
            <w:r w:rsidRPr="00B10B13">
              <w:rPr>
                <w:snapToGrid w:val="0"/>
                <w:sz w:val="28"/>
                <w:szCs w:val="28"/>
              </w:rPr>
              <w:t xml:space="preserve"> А.Я.</w:t>
            </w:r>
          </w:p>
        </w:tc>
        <w:tc>
          <w:tcPr>
            <w:tcW w:w="1287" w:type="pct"/>
            <w:gridSpan w:val="2"/>
            <w:tcBorders>
              <w:top w:val="single" w:sz="6" w:space="0" w:color="auto"/>
              <w:left w:val="single" w:sz="6" w:space="0" w:color="auto"/>
              <w:bottom w:val="single" w:sz="6" w:space="0" w:color="auto"/>
              <w:right w:val="single" w:sz="6" w:space="0" w:color="auto"/>
            </w:tcBorders>
            <w:shd w:val="clear" w:color="auto" w:fill="FFFFFF"/>
          </w:tcPr>
          <w:p w:rsidR="00247FF0" w:rsidRDefault="00247FF0" w:rsidP="00521E0A">
            <w:pPr>
              <w:widowControl w:val="0"/>
              <w:shd w:val="clear" w:color="auto" w:fill="FFFFFF"/>
              <w:autoSpaceDE w:val="0"/>
              <w:autoSpaceDN w:val="0"/>
              <w:adjustRightInd w:val="0"/>
              <w:ind w:right="-382"/>
              <w:jc w:val="center"/>
              <w:rPr>
                <w:color w:val="000000"/>
                <w:sz w:val="28"/>
                <w:szCs w:val="28"/>
              </w:rPr>
            </w:pPr>
            <w:r w:rsidRPr="00177ED0">
              <w:rPr>
                <w:color w:val="000000"/>
                <w:sz w:val="28"/>
                <w:szCs w:val="28"/>
              </w:rPr>
              <w:t>Регистры бухгалтерского</w:t>
            </w:r>
          </w:p>
          <w:p w:rsidR="00247FF0" w:rsidRDefault="00247FF0" w:rsidP="00521E0A">
            <w:pPr>
              <w:widowControl w:val="0"/>
              <w:shd w:val="clear" w:color="auto" w:fill="FFFFFF"/>
              <w:autoSpaceDE w:val="0"/>
              <w:autoSpaceDN w:val="0"/>
              <w:adjustRightInd w:val="0"/>
              <w:ind w:right="-382"/>
              <w:jc w:val="center"/>
              <w:rPr>
                <w:color w:val="000000"/>
                <w:sz w:val="28"/>
                <w:szCs w:val="28"/>
              </w:rPr>
            </w:pPr>
            <w:r w:rsidRPr="00177ED0">
              <w:rPr>
                <w:color w:val="000000"/>
                <w:sz w:val="28"/>
                <w:szCs w:val="28"/>
              </w:rPr>
              <w:t>учета, платежные</w:t>
            </w:r>
          </w:p>
          <w:p w:rsidR="00247FF0" w:rsidRDefault="00247FF0" w:rsidP="00521E0A">
            <w:pPr>
              <w:widowControl w:val="0"/>
              <w:shd w:val="clear" w:color="auto" w:fill="FFFFFF"/>
              <w:autoSpaceDE w:val="0"/>
              <w:autoSpaceDN w:val="0"/>
              <w:adjustRightInd w:val="0"/>
              <w:ind w:right="-382"/>
              <w:jc w:val="center"/>
              <w:rPr>
                <w:color w:val="000000"/>
                <w:sz w:val="28"/>
                <w:szCs w:val="28"/>
              </w:rPr>
            </w:pPr>
            <w:r w:rsidRPr="00177ED0">
              <w:rPr>
                <w:color w:val="000000"/>
                <w:sz w:val="28"/>
                <w:szCs w:val="28"/>
              </w:rPr>
              <w:t>поруче</w:t>
            </w:r>
            <w:r w:rsidRPr="00177ED0">
              <w:rPr>
                <w:color w:val="000000"/>
                <w:sz w:val="28"/>
                <w:szCs w:val="28"/>
              </w:rPr>
              <w:softHyphen/>
              <w:t>ния,</w:t>
            </w:r>
          </w:p>
          <w:p w:rsidR="00247FF0" w:rsidRPr="00827043" w:rsidRDefault="00247FF0" w:rsidP="00521E0A">
            <w:pPr>
              <w:widowControl w:val="0"/>
              <w:shd w:val="clear" w:color="auto" w:fill="FFFFFF"/>
              <w:autoSpaceDE w:val="0"/>
              <w:autoSpaceDN w:val="0"/>
              <w:adjustRightInd w:val="0"/>
              <w:ind w:right="-382"/>
              <w:jc w:val="center"/>
              <w:rPr>
                <w:color w:val="000000"/>
                <w:sz w:val="28"/>
                <w:szCs w:val="28"/>
              </w:rPr>
            </w:pPr>
            <w:r w:rsidRPr="00177ED0">
              <w:rPr>
                <w:color w:val="000000"/>
                <w:sz w:val="28"/>
                <w:szCs w:val="28"/>
              </w:rPr>
              <w:t>выписки банка</w:t>
            </w:r>
          </w:p>
        </w:tc>
      </w:tr>
      <w:tr w:rsidR="00247FF0" w:rsidRPr="00177ED0">
        <w:trPr>
          <w:trHeight w:val="3545"/>
        </w:trPr>
        <w:tc>
          <w:tcPr>
            <w:tcW w:w="269" w:type="pct"/>
            <w:tcBorders>
              <w:top w:val="single" w:sz="6" w:space="0" w:color="auto"/>
              <w:left w:val="single" w:sz="6" w:space="0" w:color="auto"/>
              <w:bottom w:val="single" w:sz="6" w:space="0" w:color="auto"/>
              <w:right w:val="single" w:sz="6" w:space="0" w:color="auto"/>
            </w:tcBorders>
            <w:shd w:val="clear" w:color="auto" w:fill="FFFFFF"/>
          </w:tcPr>
          <w:p w:rsidR="00247FF0" w:rsidRPr="00FC38A1" w:rsidRDefault="00247FF0" w:rsidP="00521E0A">
            <w:pPr>
              <w:widowControl w:val="0"/>
              <w:shd w:val="clear" w:color="auto" w:fill="FFFFFF"/>
              <w:autoSpaceDE w:val="0"/>
              <w:autoSpaceDN w:val="0"/>
              <w:adjustRightInd w:val="0"/>
              <w:rPr>
                <w:color w:val="000000"/>
                <w:sz w:val="28"/>
                <w:szCs w:val="28"/>
              </w:rPr>
            </w:pPr>
            <w:r>
              <w:rPr>
                <w:color w:val="000000"/>
                <w:sz w:val="28"/>
                <w:szCs w:val="28"/>
              </w:rPr>
              <w:t xml:space="preserve">  </w:t>
            </w:r>
            <w:r w:rsidRPr="00FC38A1">
              <w:rPr>
                <w:color w:val="000000"/>
                <w:sz w:val="28"/>
                <w:szCs w:val="28"/>
              </w:rPr>
              <w:t>4</w:t>
            </w:r>
          </w:p>
        </w:tc>
        <w:tc>
          <w:tcPr>
            <w:tcW w:w="1539" w:type="pct"/>
            <w:tcBorders>
              <w:top w:val="single" w:sz="6" w:space="0" w:color="auto"/>
              <w:left w:val="single" w:sz="6" w:space="0" w:color="auto"/>
              <w:bottom w:val="single" w:sz="6" w:space="0" w:color="auto"/>
              <w:right w:val="single" w:sz="6" w:space="0" w:color="auto"/>
            </w:tcBorders>
            <w:shd w:val="clear" w:color="auto" w:fill="FFFFFF"/>
          </w:tcPr>
          <w:p w:rsidR="00247FF0" w:rsidRDefault="00247FF0" w:rsidP="00521E0A">
            <w:pPr>
              <w:widowControl w:val="0"/>
              <w:shd w:val="clear" w:color="auto" w:fill="FFFFFF"/>
              <w:autoSpaceDE w:val="0"/>
              <w:autoSpaceDN w:val="0"/>
              <w:adjustRightInd w:val="0"/>
              <w:ind w:right="-382"/>
              <w:jc w:val="center"/>
              <w:rPr>
                <w:color w:val="000000"/>
                <w:sz w:val="28"/>
                <w:szCs w:val="28"/>
              </w:rPr>
            </w:pPr>
            <w:r>
              <w:rPr>
                <w:color w:val="000000"/>
                <w:sz w:val="28"/>
                <w:szCs w:val="28"/>
              </w:rPr>
              <w:t>П</w:t>
            </w:r>
            <w:r w:rsidRPr="00177ED0">
              <w:rPr>
                <w:color w:val="000000"/>
                <w:sz w:val="28"/>
                <w:szCs w:val="28"/>
              </w:rPr>
              <w:t>роверка</w:t>
            </w:r>
          </w:p>
          <w:p w:rsidR="00247FF0" w:rsidRPr="00FC38A1" w:rsidRDefault="00247FF0" w:rsidP="00521E0A">
            <w:pPr>
              <w:widowControl w:val="0"/>
              <w:shd w:val="clear" w:color="auto" w:fill="FFFFFF"/>
              <w:autoSpaceDE w:val="0"/>
              <w:autoSpaceDN w:val="0"/>
              <w:adjustRightInd w:val="0"/>
              <w:ind w:right="-382"/>
              <w:jc w:val="center"/>
              <w:rPr>
                <w:color w:val="000000"/>
                <w:sz w:val="28"/>
                <w:szCs w:val="28"/>
              </w:rPr>
            </w:pPr>
            <w:r w:rsidRPr="00177ED0">
              <w:rPr>
                <w:color w:val="000000"/>
                <w:sz w:val="28"/>
                <w:szCs w:val="28"/>
              </w:rPr>
              <w:t>правильности</w:t>
            </w:r>
          </w:p>
          <w:p w:rsidR="00247FF0" w:rsidRPr="00FC38A1" w:rsidRDefault="00247FF0" w:rsidP="00521E0A">
            <w:pPr>
              <w:widowControl w:val="0"/>
              <w:shd w:val="clear" w:color="auto" w:fill="FFFFFF"/>
              <w:autoSpaceDE w:val="0"/>
              <w:autoSpaceDN w:val="0"/>
              <w:adjustRightInd w:val="0"/>
              <w:ind w:right="-382"/>
              <w:jc w:val="center"/>
              <w:rPr>
                <w:color w:val="000000"/>
                <w:sz w:val="28"/>
                <w:szCs w:val="28"/>
              </w:rPr>
            </w:pPr>
            <w:r w:rsidRPr="00177ED0">
              <w:rPr>
                <w:color w:val="000000"/>
                <w:sz w:val="28"/>
                <w:szCs w:val="28"/>
              </w:rPr>
              <w:t>составления и своевременности сдачи сведений о доходах</w:t>
            </w:r>
          </w:p>
          <w:p w:rsidR="00247FF0" w:rsidRPr="00177ED0" w:rsidRDefault="00247FF0" w:rsidP="00521E0A">
            <w:pPr>
              <w:widowControl w:val="0"/>
              <w:shd w:val="clear" w:color="auto" w:fill="FFFFFF"/>
              <w:autoSpaceDE w:val="0"/>
              <w:autoSpaceDN w:val="0"/>
              <w:adjustRightInd w:val="0"/>
              <w:ind w:right="-382"/>
              <w:jc w:val="center"/>
              <w:rPr>
                <w:color w:val="000000"/>
                <w:sz w:val="28"/>
                <w:szCs w:val="28"/>
              </w:rPr>
            </w:pPr>
            <w:r w:rsidRPr="00177ED0">
              <w:rPr>
                <w:color w:val="000000"/>
                <w:sz w:val="28"/>
                <w:szCs w:val="28"/>
              </w:rPr>
              <w:t>физических лиц</w:t>
            </w:r>
          </w:p>
        </w:tc>
        <w:tc>
          <w:tcPr>
            <w:tcW w:w="835" w:type="pct"/>
            <w:gridSpan w:val="2"/>
            <w:tcBorders>
              <w:top w:val="single" w:sz="6" w:space="0" w:color="auto"/>
              <w:left w:val="single" w:sz="6" w:space="0" w:color="auto"/>
              <w:bottom w:val="single" w:sz="6" w:space="0" w:color="auto"/>
              <w:right w:val="single" w:sz="6" w:space="0" w:color="auto"/>
            </w:tcBorders>
            <w:shd w:val="clear" w:color="auto" w:fill="FFFFFF"/>
          </w:tcPr>
          <w:p w:rsidR="00247FF0" w:rsidRPr="004A0E04" w:rsidRDefault="00247FF0" w:rsidP="00521E0A">
            <w:pPr>
              <w:widowControl w:val="0"/>
              <w:shd w:val="clear" w:color="auto" w:fill="FFFFFF"/>
              <w:autoSpaceDE w:val="0"/>
              <w:autoSpaceDN w:val="0"/>
              <w:adjustRightInd w:val="0"/>
              <w:ind w:right="-382"/>
              <w:jc w:val="center"/>
              <w:rPr>
                <w:color w:val="000000"/>
                <w:sz w:val="28"/>
                <w:szCs w:val="28"/>
              </w:rPr>
            </w:pPr>
            <w:r w:rsidRPr="00177ED0">
              <w:rPr>
                <w:color w:val="000000"/>
                <w:sz w:val="28"/>
                <w:szCs w:val="28"/>
              </w:rPr>
              <w:t>По срокам</w:t>
            </w:r>
          </w:p>
          <w:p w:rsidR="00247FF0" w:rsidRDefault="00247FF0" w:rsidP="00521E0A">
            <w:pPr>
              <w:widowControl w:val="0"/>
              <w:shd w:val="clear" w:color="auto" w:fill="FFFFFF"/>
              <w:autoSpaceDE w:val="0"/>
              <w:autoSpaceDN w:val="0"/>
              <w:adjustRightInd w:val="0"/>
              <w:ind w:right="-382"/>
              <w:jc w:val="center"/>
              <w:rPr>
                <w:color w:val="000000"/>
                <w:sz w:val="28"/>
                <w:szCs w:val="28"/>
              </w:rPr>
            </w:pPr>
            <w:r w:rsidRPr="00177ED0">
              <w:rPr>
                <w:color w:val="000000"/>
                <w:sz w:val="28"/>
                <w:szCs w:val="28"/>
              </w:rPr>
              <w:t>уплаты</w:t>
            </w:r>
          </w:p>
          <w:p w:rsidR="00247FF0" w:rsidRDefault="00247FF0" w:rsidP="00521E0A">
            <w:pPr>
              <w:widowControl w:val="0"/>
              <w:shd w:val="clear" w:color="auto" w:fill="FFFFFF"/>
              <w:autoSpaceDE w:val="0"/>
              <w:autoSpaceDN w:val="0"/>
              <w:adjustRightInd w:val="0"/>
              <w:ind w:right="-382"/>
              <w:jc w:val="center"/>
              <w:rPr>
                <w:color w:val="000000"/>
                <w:sz w:val="28"/>
                <w:szCs w:val="28"/>
              </w:rPr>
            </w:pPr>
            <w:r w:rsidRPr="00177ED0">
              <w:rPr>
                <w:color w:val="000000"/>
                <w:sz w:val="28"/>
                <w:szCs w:val="28"/>
              </w:rPr>
              <w:t>налога</w:t>
            </w:r>
          </w:p>
          <w:p w:rsidR="00247FF0" w:rsidRPr="004A0E04" w:rsidRDefault="00247FF0" w:rsidP="00521E0A">
            <w:pPr>
              <w:widowControl w:val="0"/>
              <w:shd w:val="clear" w:color="auto" w:fill="FFFFFF"/>
              <w:autoSpaceDE w:val="0"/>
              <w:autoSpaceDN w:val="0"/>
              <w:adjustRightInd w:val="0"/>
              <w:ind w:right="-382"/>
              <w:jc w:val="center"/>
              <w:rPr>
                <w:color w:val="000000"/>
                <w:sz w:val="28"/>
                <w:szCs w:val="28"/>
              </w:rPr>
            </w:pPr>
            <w:r w:rsidRPr="00177ED0">
              <w:rPr>
                <w:color w:val="000000"/>
                <w:sz w:val="28"/>
                <w:szCs w:val="28"/>
              </w:rPr>
              <w:t>(сбора)</w:t>
            </w:r>
          </w:p>
          <w:p w:rsidR="00247FF0" w:rsidRPr="00177ED0" w:rsidRDefault="00247FF0" w:rsidP="00521E0A">
            <w:pPr>
              <w:widowControl w:val="0"/>
              <w:shd w:val="clear" w:color="auto" w:fill="FFFFFF"/>
              <w:autoSpaceDE w:val="0"/>
              <w:autoSpaceDN w:val="0"/>
              <w:adjustRightInd w:val="0"/>
              <w:ind w:right="-382"/>
              <w:jc w:val="center"/>
              <w:rPr>
                <w:color w:val="000000"/>
                <w:sz w:val="28"/>
                <w:szCs w:val="28"/>
              </w:rPr>
            </w:pPr>
          </w:p>
        </w:tc>
        <w:tc>
          <w:tcPr>
            <w:tcW w:w="1070" w:type="pct"/>
            <w:gridSpan w:val="2"/>
            <w:tcBorders>
              <w:top w:val="single" w:sz="6" w:space="0" w:color="auto"/>
              <w:left w:val="single" w:sz="6" w:space="0" w:color="auto"/>
              <w:bottom w:val="single" w:sz="6" w:space="0" w:color="auto"/>
              <w:right w:val="single" w:sz="6" w:space="0" w:color="auto"/>
            </w:tcBorders>
            <w:shd w:val="clear" w:color="auto" w:fill="FFFFFF"/>
          </w:tcPr>
          <w:p w:rsidR="00247FF0" w:rsidRPr="00177ED0" w:rsidRDefault="00247FF0" w:rsidP="00521E0A">
            <w:pPr>
              <w:widowControl w:val="0"/>
              <w:shd w:val="clear" w:color="auto" w:fill="FFFFFF"/>
              <w:autoSpaceDE w:val="0"/>
              <w:autoSpaceDN w:val="0"/>
              <w:adjustRightInd w:val="0"/>
              <w:jc w:val="center"/>
              <w:rPr>
                <w:sz w:val="28"/>
                <w:szCs w:val="28"/>
              </w:rPr>
            </w:pPr>
            <w:r>
              <w:rPr>
                <w:snapToGrid w:val="0"/>
                <w:sz w:val="28"/>
                <w:szCs w:val="28"/>
              </w:rPr>
              <w:t>Санкин</w:t>
            </w:r>
            <w:r w:rsidRPr="00B10B13">
              <w:rPr>
                <w:snapToGrid w:val="0"/>
                <w:sz w:val="28"/>
                <w:szCs w:val="28"/>
              </w:rPr>
              <w:t xml:space="preserve"> М.Е.</w:t>
            </w:r>
          </w:p>
          <w:p w:rsidR="00247FF0" w:rsidRPr="00177ED0" w:rsidRDefault="00247FF0" w:rsidP="00521E0A">
            <w:pPr>
              <w:widowControl w:val="0"/>
              <w:shd w:val="clear" w:color="auto" w:fill="FFFFFF"/>
              <w:autoSpaceDE w:val="0"/>
              <w:autoSpaceDN w:val="0"/>
              <w:adjustRightInd w:val="0"/>
              <w:jc w:val="center"/>
              <w:rPr>
                <w:sz w:val="28"/>
                <w:szCs w:val="28"/>
              </w:rPr>
            </w:pPr>
          </w:p>
          <w:p w:rsidR="00247FF0" w:rsidRPr="00177ED0" w:rsidRDefault="00247FF0" w:rsidP="00521E0A">
            <w:pPr>
              <w:widowControl w:val="0"/>
              <w:shd w:val="clear" w:color="auto" w:fill="FFFFFF"/>
              <w:autoSpaceDE w:val="0"/>
              <w:autoSpaceDN w:val="0"/>
              <w:adjustRightInd w:val="0"/>
              <w:jc w:val="center"/>
              <w:rPr>
                <w:sz w:val="28"/>
                <w:szCs w:val="28"/>
              </w:rPr>
            </w:pPr>
          </w:p>
          <w:p w:rsidR="00247FF0" w:rsidRPr="00177ED0" w:rsidRDefault="00247FF0" w:rsidP="00521E0A">
            <w:pPr>
              <w:widowControl w:val="0"/>
              <w:shd w:val="clear" w:color="auto" w:fill="FFFFFF"/>
              <w:autoSpaceDE w:val="0"/>
              <w:autoSpaceDN w:val="0"/>
              <w:adjustRightInd w:val="0"/>
              <w:jc w:val="center"/>
              <w:rPr>
                <w:sz w:val="28"/>
                <w:szCs w:val="28"/>
              </w:rPr>
            </w:pPr>
          </w:p>
          <w:p w:rsidR="00247FF0" w:rsidRPr="00177ED0" w:rsidRDefault="00247FF0" w:rsidP="00521E0A">
            <w:pPr>
              <w:widowControl w:val="0"/>
              <w:shd w:val="clear" w:color="auto" w:fill="FFFFFF"/>
              <w:autoSpaceDE w:val="0"/>
              <w:autoSpaceDN w:val="0"/>
              <w:adjustRightInd w:val="0"/>
              <w:jc w:val="center"/>
              <w:rPr>
                <w:sz w:val="28"/>
                <w:szCs w:val="28"/>
              </w:rPr>
            </w:pPr>
          </w:p>
          <w:p w:rsidR="00247FF0" w:rsidRPr="00177ED0" w:rsidRDefault="00247FF0" w:rsidP="00521E0A">
            <w:pPr>
              <w:widowControl w:val="0"/>
              <w:shd w:val="clear" w:color="auto" w:fill="FFFFFF"/>
              <w:autoSpaceDE w:val="0"/>
              <w:autoSpaceDN w:val="0"/>
              <w:adjustRightInd w:val="0"/>
              <w:jc w:val="center"/>
              <w:rPr>
                <w:sz w:val="28"/>
                <w:szCs w:val="28"/>
              </w:rPr>
            </w:pPr>
          </w:p>
          <w:p w:rsidR="00247FF0" w:rsidRPr="00177ED0" w:rsidRDefault="00247FF0" w:rsidP="00521E0A">
            <w:pPr>
              <w:widowControl w:val="0"/>
              <w:shd w:val="clear" w:color="auto" w:fill="FFFFFF"/>
              <w:autoSpaceDE w:val="0"/>
              <w:autoSpaceDN w:val="0"/>
              <w:adjustRightInd w:val="0"/>
              <w:jc w:val="center"/>
              <w:rPr>
                <w:sz w:val="28"/>
                <w:szCs w:val="28"/>
              </w:rPr>
            </w:pPr>
          </w:p>
          <w:p w:rsidR="00247FF0" w:rsidRPr="00177ED0" w:rsidRDefault="00247FF0" w:rsidP="00521E0A">
            <w:pPr>
              <w:widowControl w:val="0"/>
              <w:shd w:val="clear" w:color="auto" w:fill="FFFFFF"/>
              <w:autoSpaceDE w:val="0"/>
              <w:autoSpaceDN w:val="0"/>
              <w:adjustRightInd w:val="0"/>
              <w:jc w:val="center"/>
              <w:rPr>
                <w:sz w:val="28"/>
                <w:szCs w:val="28"/>
              </w:rPr>
            </w:pPr>
          </w:p>
        </w:tc>
        <w:tc>
          <w:tcPr>
            <w:tcW w:w="1287" w:type="pct"/>
            <w:gridSpan w:val="2"/>
            <w:tcBorders>
              <w:top w:val="single" w:sz="6" w:space="0" w:color="auto"/>
              <w:left w:val="single" w:sz="6" w:space="0" w:color="auto"/>
              <w:bottom w:val="single" w:sz="6" w:space="0" w:color="auto"/>
              <w:right w:val="single" w:sz="6" w:space="0" w:color="auto"/>
            </w:tcBorders>
            <w:shd w:val="clear" w:color="auto" w:fill="FFFFFF"/>
          </w:tcPr>
          <w:p w:rsidR="00247FF0" w:rsidRDefault="00247FF0" w:rsidP="00521E0A">
            <w:pPr>
              <w:widowControl w:val="0"/>
              <w:shd w:val="clear" w:color="auto" w:fill="FFFFFF"/>
              <w:autoSpaceDE w:val="0"/>
              <w:autoSpaceDN w:val="0"/>
              <w:adjustRightInd w:val="0"/>
              <w:ind w:right="-382"/>
              <w:jc w:val="center"/>
              <w:rPr>
                <w:color w:val="000000"/>
                <w:sz w:val="28"/>
                <w:szCs w:val="28"/>
              </w:rPr>
            </w:pPr>
            <w:r w:rsidRPr="00177ED0">
              <w:rPr>
                <w:color w:val="000000"/>
                <w:sz w:val="28"/>
                <w:szCs w:val="28"/>
              </w:rPr>
              <w:t>Регистры бухгалтерского</w:t>
            </w:r>
          </w:p>
          <w:p w:rsidR="00247FF0" w:rsidRDefault="00247FF0" w:rsidP="00521E0A">
            <w:pPr>
              <w:widowControl w:val="0"/>
              <w:shd w:val="clear" w:color="auto" w:fill="FFFFFF"/>
              <w:autoSpaceDE w:val="0"/>
              <w:autoSpaceDN w:val="0"/>
              <w:adjustRightInd w:val="0"/>
              <w:ind w:right="-382"/>
              <w:jc w:val="center"/>
              <w:rPr>
                <w:color w:val="000000"/>
                <w:sz w:val="28"/>
                <w:szCs w:val="28"/>
              </w:rPr>
            </w:pPr>
            <w:r w:rsidRPr="00177ED0">
              <w:rPr>
                <w:color w:val="000000"/>
                <w:sz w:val="28"/>
                <w:szCs w:val="28"/>
              </w:rPr>
              <w:t>учета,</w:t>
            </w:r>
          </w:p>
          <w:p w:rsidR="00247FF0" w:rsidRDefault="00247FF0" w:rsidP="00521E0A">
            <w:pPr>
              <w:widowControl w:val="0"/>
              <w:shd w:val="clear" w:color="auto" w:fill="FFFFFF"/>
              <w:autoSpaceDE w:val="0"/>
              <w:autoSpaceDN w:val="0"/>
              <w:adjustRightInd w:val="0"/>
              <w:ind w:right="-382"/>
              <w:jc w:val="center"/>
              <w:rPr>
                <w:color w:val="000000"/>
                <w:sz w:val="28"/>
                <w:szCs w:val="28"/>
              </w:rPr>
            </w:pPr>
            <w:r w:rsidRPr="00177ED0">
              <w:rPr>
                <w:color w:val="000000"/>
                <w:sz w:val="28"/>
                <w:szCs w:val="28"/>
              </w:rPr>
              <w:t>налоговые</w:t>
            </w:r>
          </w:p>
          <w:p w:rsidR="00247FF0" w:rsidRDefault="00247FF0" w:rsidP="00521E0A">
            <w:pPr>
              <w:widowControl w:val="0"/>
              <w:shd w:val="clear" w:color="auto" w:fill="FFFFFF"/>
              <w:autoSpaceDE w:val="0"/>
              <w:autoSpaceDN w:val="0"/>
              <w:adjustRightInd w:val="0"/>
              <w:ind w:right="-382"/>
              <w:jc w:val="center"/>
              <w:rPr>
                <w:color w:val="000000"/>
                <w:sz w:val="28"/>
                <w:szCs w:val="28"/>
              </w:rPr>
            </w:pPr>
            <w:r w:rsidRPr="00177ED0">
              <w:rPr>
                <w:color w:val="000000"/>
                <w:sz w:val="28"/>
                <w:szCs w:val="28"/>
              </w:rPr>
              <w:t>карточки по учету НДФЛ,</w:t>
            </w:r>
          </w:p>
          <w:p w:rsidR="00247FF0" w:rsidRPr="004A0E04" w:rsidRDefault="00247FF0" w:rsidP="00521E0A">
            <w:pPr>
              <w:widowControl w:val="0"/>
              <w:shd w:val="clear" w:color="auto" w:fill="FFFFFF"/>
              <w:autoSpaceDE w:val="0"/>
              <w:autoSpaceDN w:val="0"/>
              <w:adjustRightInd w:val="0"/>
              <w:ind w:right="-382"/>
              <w:jc w:val="center"/>
              <w:rPr>
                <w:color w:val="000000"/>
                <w:sz w:val="28"/>
                <w:szCs w:val="28"/>
              </w:rPr>
            </w:pPr>
            <w:r w:rsidRPr="00177ED0">
              <w:rPr>
                <w:color w:val="000000"/>
                <w:sz w:val="28"/>
                <w:szCs w:val="28"/>
              </w:rPr>
              <w:t>расчетно-</w:t>
            </w:r>
          </w:p>
          <w:p w:rsidR="00247FF0" w:rsidRDefault="00247FF0" w:rsidP="00521E0A">
            <w:pPr>
              <w:widowControl w:val="0"/>
              <w:shd w:val="clear" w:color="auto" w:fill="FFFFFF"/>
              <w:autoSpaceDE w:val="0"/>
              <w:autoSpaceDN w:val="0"/>
              <w:adjustRightInd w:val="0"/>
              <w:ind w:right="-382"/>
              <w:jc w:val="center"/>
              <w:rPr>
                <w:color w:val="000000"/>
                <w:sz w:val="28"/>
                <w:szCs w:val="28"/>
              </w:rPr>
            </w:pPr>
            <w:r w:rsidRPr="00177ED0">
              <w:rPr>
                <w:color w:val="000000"/>
                <w:sz w:val="28"/>
                <w:szCs w:val="28"/>
              </w:rPr>
              <w:t>платежные</w:t>
            </w:r>
          </w:p>
          <w:p w:rsidR="00247FF0" w:rsidRPr="00FC38A1" w:rsidRDefault="00247FF0" w:rsidP="00521E0A">
            <w:pPr>
              <w:widowControl w:val="0"/>
              <w:jc w:val="center"/>
              <w:rPr>
                <w:sz w:val="28"/>
                <w:szCs w:val="28"/>
              </w:rPr>
            </w:pPr>
            <w:r w:rsidRPr="00177ED0">
              <w:rPr>
                <w:color w:val="000000"/>
                <w:sz w:val="28"/>
                <w:szCs w:val="28"/>
              </w:rPr>
              <w:t>ведомости</w:t>
            </w:r>
          </w:p>
        </w:tc>
      </w:tr>
    </w:tbl>
    <w:p w:rsidR="00247FF0" w:rsidRDefault="00247FF0" w:rsidP="00521E0A">
      <w:pPr>
        <w:widowControl w:val="0"/>
        <w:shd w:val="clear" w:color="auto" w:fill="FFFFFF"/>
        <w:autoSpaceDE w:val="0"/>
        <w:autoSpaceDN w:val="0"/>
        <w:adjustRightInd w:val="0"/>
        <w:spacing w:line="360" w:lineRule="auto"/>
        <w:jc w:val="right"/>
        <w:rPr>
          <w:iCs/>
          <w:color w:val="000000"/>
          <w:sz w:val="28"/>
          <w:szCs w:val="28"/>
        </w:rPr>
      </w:pPr>
    </w:p>
    <w:p w:rsidR="00247FF0" w:rsidRPr="00CA48B1" w:rsidRDefault="00247FF0" w:rsidP="00521E0A">
      <w:pPr>
        <w:widowControl w:val="0"/>
        <w:spacing w:line="360" w:lineRule="auto"/>
        <w:ind w:firstLine="652"/>
        <w:jc w:val="both"/>
        <w:rPr>
          <w:spacing w:val="2"/>
          <w:sz w:val="28"/>
          <w:szCs w:val="28"/>
        </w:rPr>
      </w:pPr>
      <w:r>
        <w:rPr>
          <w:iCs/>
          <w:color w:val="000000"/>
          <w:sz w:val="28"/>
          <w:szCs w:val="28"/>
        </w:rPr>
        <w:tab/>
      </w:r>
      <w:r w:rsidRPr="00CA48B1">
        <w:rPr>
          <w:spacing w:val="2"/>
          <w:sz w:val="28"/>
          <w:szCs w:val="28"/>
        </w:rPr>
        <w:t xml:space="preserve">На следующем, основном, этапе проверки </w:t>
      </w:r>
      <w:r>
        <w:rPr>
          <w:spacing w:val="2"/>
          <w:sz w:val="28"/>
          <w:szCs w:val="28"/>
        </w:rPr>
        <w:t>аудиторы</w:t>
      </w:r>
      <w:r w:rsidRPr="00CA48B1">
        <w:rPr>
          <w:spacing w:val="2"/>
          <w:sz w:val="28"/>
          <w:szCs w:val="28"/>
        </w:rPr>
        <w:t xml:space="preserve"> определ</w:t>
      </w:r>
      <w:r>
        <w:rPr>
          <w:spacing w:val="2"/>
          <w:sz w:val="28"/>
          <w:szCs w:val="28"/>
        </w:rPr>
        <w:t>или</w:t>
      </w:r>
      <w:r w:rsidRPr="00CA48B1">
        <w:rPr>
          <w:spacing w:val="2"/>
          <w:sz w:val="28"/>
          <w:szCs w:val="28"/>
        </w:rPr>
        <w:t xml:space="preserve">, на каких именно участках налогового учета необходима углубленная проверка. </w:t>
      </w:r>
    </w:p>
    <w:p w:rsidR="00247FF0" w:rsidRPr="00FC38A1" w:rsidRDefault="00247FF0" w:rsidP="00521E0A">
      <w:pPr>
        <w:widowControl w:val="0"/>
        <w:spacing w:line="360" w:lineRule="auto"/>
        <w:ind w:firstLine="567"/>
        <w:jc w:val="both"/>
        <w:rPr>
          <w:snapToGrid w:val="0"/>
          <w:sz w:val="28"/>
          <w:szCs w:val="28"/>
        </w:rPr>
      </w:pPr>
      <w:r>
        <w:rPr>
          <w:snapToGrid w:val="0"/>
          <w:sz w:val="28"/>
          <w:szCs w:val="28"/>
        </w:rPr>
        <w:t>Затем</w:t>
      </w:r>
      <w:r w:rsidRPr="009A62B6">
        <w:rPr>
          <w:snapToGrid w:val="0"/>
          <w:sz w:val="28"/>
          <w:szCs w:val="28"/>
        </w:rPr>
        <w:t xml:space="preserve"> </w:t>
      </w:r>
      <w:r>
        <w:rPr>
          <w:snapToGrid w:val="0"/>
          <w:sz w:val="28"/>
          <w:szCs w:val="28"/>
        </w:rPr>
        <w:t xml:space="preserve">аудиторы </w:t>
      </w:r>
      <w:r w:rsidRPr="009A62B6">
        <w:rPr>
          <w:snapToGrid w:val="0"/>
          <w:sz w:val="28"/>
          <w:szCs w:val="28"/>
        </w:rPr>
        <w:t>проверя</w:t>
      </w:r>
      <w:r>
        <w:rPr>
          <w:snapToGrid w:val="0"/>
          <w:sz w:val="28"/>
          <w:szCs w:val="28"/>
        </w:rPr>
        <w:t>ли</w:t>
      </w:r>
      <w:r w:rsidRPr="009A62B6">
        <w:rPr>
          <w:snapToGrid w:val="0"/>
          <w:sz w:val="28"/>
          <w:szCs w:val="28"/>
        </w:rPr>
        <w:t xml:space="preserve"> обоснованность и правильность начисления сумм, отраженных по кредиту счета </w:t>
      </w:r>
      <w:r>
        <w:rPr>
          <w:iCs/>
          <w:color w:val="000000"/>
          <w:sz w:val="28"/>
          <w:szCs w:val="28"/>
        </w:rPr>
        <w:t>68 субсчет 1</w:t>
      </w:r>
      <w:r w:rsidRPr="009A62B6">
        <w:rPr>
          <w:snapToGrid w:val="0"/>
          <w:sz w:val="28"/>
          <w:szCs w:val="28"/>
        </w:rPr>
        <w:t xml:space="preserve">, выборочно по нескольким сотрудникам. </w:t>
      </w:r>
      <w:r w:rsidRPr="00FC38A1">
        <w:rPr>
          <w:snapToGrid w:val="0"/>
          <w:sz w:val="28"/>
          <w:szCs w:val="28"/>
        </w:rPr>
        <w:t>Приступая к проверке правильности удержания налога на доходы физических лиц</w:t>
      </w:r>
      <w:r>
        <w:rPr>
          <w:snapToGrid w:val="0"/>
          <w:sz w:val="28"/>
          <w:szCs w:val="28"/>
        </w:rPr>
        <w:t xml:space="preserve"> </w:t>
      </w:r>
      <w:r w:rsidRPr="00F27FBC">
        <w:rPr>
          <w:snapToGrid w:val="0"/>
          <w:sz w:val="28"/>
          <w:szCs w:val="28"/>
        </w:rPr>
        <w:t>в ООО «</w:t>
      </w:r>
      <w:r w:rsidR="00E361D4">
        <w:rPr>
          <w:snapToGrid w:val="0"/>
          <w:sz w:val="28"/>
          <w:szCs w:val="28"/>
        </w:rPr>
        <w:t>Перекресток</w:t>
      </w:r>
      <w:r>
        <w:rPr>
          <w:snapToGrid w:val="0"/>
          <w:sz w:val="28"/>
          <w:szCs w:val="28"/>
        </w:rPr>
        <w:t>»</w:t>
      </w:r>
      <w:r w:rsidRPr="00FC38A1">
        <w:rPr>
          <w:snapToGrid w:val="0"/>
          <w:sz w:val="28"/>
          <w:szCs w:val="28"/>
        </w:rPr>
        <w:t>, аудитор</w:t>
      </w:r>
      <w:r>
        <w:rPr>
          <w:snapToGrid w:val="0"/>
          <w:sz w:val="28"/>
          <w:szCs w:val="28"/>
        </w:rPr>
        <w:t>ы</w:t>
      </w:r>
      <w:r w:rsidRPr="00FC38A1">
        <w:rPr>
          <w:snapToGrid w:val="0"/>
          <w:sz w:val="28"/>
          <w:szCs w:val="28"/>
        </w:rPr>
        <w:t xml:space="preserve"> сначала выяв</w:t>
      </w:r>
      <w:r>
        <w:rPr>
          <w:snapToGrid w:val="0"/>
          <w:sz w:val="28"/>
          <w:szCs w:val="28"/>
        </w:rPr>
        <w:t>ляли</w:t>
      </w:r>
      <w:r w:rsidRPr="00FC38A1">
        <w:rPr>
          <w:snapToGrid w:val="0"/>
          <w:sz w:val="28"/>
          <w:szCs w:val="28"/>
        </w:rPr>
        <w:t xml:space="preserve"> суммы, которые подлежа</w:t>
      </w:r>
      <w:r>
        <w:rPr>
          <w:snapToGrid w:val="0"/>
          <w:sz w:val="28"/>
          <w:szCs w:val="28"/>
        </w:rPr>
        <w:t>ли</w:t>
      </w:r>
      <w:r w:rsidRPr="00FC38A1">
        <w:rPr>
          <w:snapToGrid w:val="0"/>
          <w:sz w:val="28"/>
          <w:szCs w:val="28"/>
        </w:rPr>
        <w:t xml:space="preserve"> обложению данным налогом. </w:t>
      </w:r>
    </w:p>
    <w:p w:rsidR="00247FF0" w:rsidRPr="00FC38A1" w:rsidRDefault="00247FF0" w:rsidP="00521E0A">
      <w:pPr>
        <w:widowControl w:val="0"/>
        <w:spacing w:line="360" w:lineRule="auto"/>
        <w:ind w:firstLine="567"/>
        <w:jc w:val="both"/>
        <w:rPr>
          <w:snapToGrid w:val="0"/>
          <w:sz w:val="28"/>
          <w:szCs w:val="28"/>
        </w:rPr>
      </w:pPr>
      <w:r w:rsidRPr="00FC38A1">
        <w:rPr>
          <w:snapToGrid w:val="0"/>
          <w:sz w:val="28"/>
          <w:szCs w:val="28"/>
        </w:rPr>
        <w:t>После проверки исчисления налоговой базы аудитор</w:t>
      </w:r>
      <w:r>
        <w:rPr>
          <w:snapToGrid w:val="0"/>
          <w:sz w:val="28"/>
          <w:szCs w:val="28"/>
        </w:rPr>
        <w:t>ы</w:t>
      </w:r>
      <w:r w:rsidRPr="00FC38A1">
        <w:rPr>
          <w:snapToGrid w:val="0"/>
          <w:sz w:val="28"/>
          <w:szCs w:val="28"/>
        </w:rPr>
        <w:t xml:space="preserve"> проверя</w:t>
      </w:r>
      <w:r>
        <w:rPr>
          <w:snapToGrid w:val="0"/>
          <w:sz w:val="28"/>
          <w:szCs w:val="28"/>
        </w:rPr>
        <w:t>ли</w:t>
      </w:r>
      <w:r w:rsidRPr="00FC38A1">
        <w:rPr>
          <w:snapToGrid w:val="0"/>
          <w:sz w:val="28"/>
          <w:szCs w:val="28"/>
        </w:rPr>
        <w:t xml:space="preserve"> правильность применения тех или иных налоговых ставок.</w:t>
      </w:r>
    </w:p>
    <w:p w:rsidR="00247FF0" w:rsidRDefault="00247FF0" w:rsidP="00521E0A">
      <w:pPr>
        <w:widowControl w:val="0"/>
        <w:spacing w:line="360" w:lineRule="auto"/>
        <w:ind w:firstLine="567"/>
        <w:jc w:val="both"/>
        <w:rPr>
          <w:snapToGrid w:val="0"/>
          <w:sz w:val="28"/>
          <w:szCs w:val="28"/>
        </w:rPr>
      </w:pPr>
      <w:r w:rsidRPr="00FC38A1">
        <w:rPr>
          <w:snapToGrid w:val="0"/>
          <w:sz w:val="28"/>
          <w:szCs w:val="28"/>
        </w:rPr>
        <w:t xml:space="preserve">При исчислении налога </w:t>
      </w:r>
      <w:r w:rsidRPr="00F27FBC">
        <w:rPr>
          <w:snapToGrid w:val="0"/>
          <w:sz w:val="28"/>
          <w:szCs w:val="28"/>
        </w:rPr>
        <w:t>в ООО «</w:t>
      </w:r>
      <w:r w:rsidR="00E361D4">
        <w:rPr>
          <w:snapToGrid w:val="0"/>
          <w:sz w:val="28"/>
          <w:szCs w:val="28"/>
        </w:rPr>
        <w:t>Перекресток</w:t>
      </w:r>
      <w:r>
        <w:rPr>
          <w:snapToGrid w:val="0"/>
          <w:sz w:val="28"/>
          <w:szCs w:val="28"/>
        </w:rPr>
        <w:t xml:space="preserve">» </w:t>
      </w:r>
      <w:r w:rsidRPr="00FC38A1">
        <w:rPr>
          <w:snapToGrid w:val="0"/>
          <w:sz w:val="28"/>
          <w:szCs w:val="28"/>
        </w:rPr>
        <w:t>аудитор</w:t>
      </w:r>
      <w:r>
        <w:rPr>
          <w:snapToGrid w:val="0"/>
          <w:sz w:val="28"/>
          <w:szCs w:val="28"/>
        </w:rPr>
        <w:t>ы</w:t>
      </w:r>
      <w:r w:rsidRPr="00FC38A1">
        <w:rPr>
          <w:snapToGrid w:val="0"/>
          <w:sz w:val="28"/>
          <w:szCs w:val="28"/>
        </w:rPr>
        <w:t xml:space="preserve">  обра</w:t>
      </w:r>
      <w:r>
        <w:rPr>
          <w:snapToGrid w:val="0"/>
          <w:sz w:val="28"/>
          <w:szCs w:val="28"/>
        </w:rPr>
        <w:t>щали</w:t>
      </w:r>
      <w:r w:rsidRPr="00FC38A1">
        <w:rPr>
          <w:snapToGrid w:val="0"/>
          <w:sz w:val="28"/>
          <w:szCs w:val="28"/>
        </w:rPr>
        <w:t xml:space="preserve"> внимание на правильность определения суммы доходов, облагаемых налогом по специальным налоговым ставкам (9%, 30% и 35%)</w:t>
      </w:r>
      <w:r>
        <w:rPr>
          <w:snapToGrid w:val="0"/>
          <w:sz w:val="28"/>
          <w:szCs w:val="28"/>
        </w:rPr>
        <w:t xml:space="preserve"> и </w:t>
      </w:r>
      <w:r w:rsidRPr="00FC38A1">
        <w:rPr>
          <w:snapToGrid w:val="0"/>
          <w:sz w:val="28"/>
          <w:szCs w:val="28"/>
        </w:rPr>
        <w:t>сумм</w:t>
      </w:r>
      <w:r>
        <w:rPr>
          <w:snapToGrid w:val="0"/>
          <w:sz w:val="28"/>
          <w:szCs w:val="28"/>
        </w:rPr>
        <w:t>ы</w:t>
      </w:r>
      <w:r w:rsidRPr="00FC38A1">
        <w:rPr>
          <w:snapToGrid w:val="0"/>
          <w:sz w:val="28"/>
          <w:szCs w:val="28"/>
        </w:rPr>
        <w:t xml:space="preserve"> доходов, облагаемых по обычной ставке (13%).</w:t>
      </w:r>
    </w:p>
    <w:p w:rsidR="00C035B0" w:rsidRDefault="00C035B0" w:rsidP="00521E0A">
      <w:pPr>
        <w:widowControl w:val="0"/>
        <w:spacing w:line="360" w:lineRule="auto"/>
        <w:ind w:firstLine="567"/>
        <w:jc w:val="both"/>
        <w:rPr>
          <w:snapToGrid w:val="0"/>
          <w:sz w:val="28"/>
          <w:szCs w:val="28"/>
        </w:rPr>
      </w:pPr>
      <w:r>
        <w:rPr>
          <w:snapToGrid w:val="0"/>
          <w:sz w:val="28"/>
          <w:szCs w:val="28"/>
        </w:rPr>
        <w:t>Далее аудиторы перешли к проверке расчетов по ЕСН, в связи с чем был составлена программа аудита (таблица 2.5)</w:t>
      </w:r>
    </w:p>
    <w:p w:rsidR="00C035B0" w:rsidRPr="00AF51DE" w:rsidRDefault="00C035B0" w:rsidP="00521E0A">
      <w:pPr>
        <w:widowControl w:val="0"/>
        <w:spacing w:line="360" w:lineRule="auto"/>
        <w:ind w:firstLine="720"/>
        <w:jc w:val="both"/>
        <w:rPr>
          <w:sz w:val="28"/>
          <w:szCs w:val="28"/>
        </w:rPr>
      </w:pPr>
      <w:r>
        <w:rPr>
          <w:snapToGrid w:val="0"/>
          <w:sz w:val="28"/>
          <w:szCs w:val="28"/>
        </w:rPr>
        <w:t>Таблица 2.5 - П</w:t>
      </w:r>
      <w:r w:rsidRPr="005F70A8">
        <w:rPr>
          <w:snapToGrid w:val="0"/>
          <w:sz w:val="28"/>
          <w:szCs w:val="28"/>
        </w:rPr>
        <w:t xml:space="preserve">рограмма аудита </w:t>
      </w:r>
      <w:r w:rsidRPr="00AF51DE">
        <w:rPr>
          <w:sz w:val="28"/>
          <w:szCs w:val="28"/>
        </w:rPr>
        <w:t xml:space="preserve">расчетов по </w:t>
      </w:r>
      <w:r>
        <w:rPr>
          <w:color w:val="000000"/>
          <w:sz w:val="28"/>
          <w:szCs w:val="22"/>
        </w:rPr>
        <w:t xml:space="preserve">единому </w:t>
      </w:r>
      <w:r w:rsidRPr="00C70B0C">
        <w:rPr>
          <w:color w:val="000000"/>
          <w:sz w:val="28"/>
          <w:szCs w:val="22"/>
        </w:rPr>
        <w:t xml:space="preserve">социальному </w:t>
      </w:r>
      <w:r>
        <w:rPr>
          <w:color w:val="000000"/>
          <w:sz w:val="28"/>
          <w:szCs w:val="22"/>
        </w:rPr>
        <w:t>налогу</w:t>
      </w:r>
      <w:r>
        <w:rPr>
          <w:snapToGrid w:val="0"/>
          <w:sz w:val="28"/>
          <w:szCs w:val="28"/>
        </w:rPr>
        <w:t xml:space="preserve"> </w:t>
      </w:r>
      <w:r w:rsidRPr="005F70A8">
        <w:rPr>
          <w:snapToGrid w:val="0"/>
          <w:sz w:val="28"/>
          <w:szCs w:val="28"/>
        </w:rPr>
        <w:t xml:space="preserve">в ООО </w:t>
      </w:r>
      <w:r w:rsidRPr="00AF51DE">
        <w:rPr>
          <w:sz w:val="28"/>
          <w:szCs w:val="28"/>
        </w:rPr>
        <w:t>«</w:t>
      </w:r>
      <w:r>
        <w:rPr>
          <w:sz w:val="28"/>
          <w:szCs w:val="28"/>
        </w:rPr>
        <w:t>Перекресток»</w:t>
      </w:r>
    </w:p>
    <w:tbl>
      <w:tblPr>
        <w:tblW w:w="4928" w:type="pct"/>
        <w:tblCellMar>
          <w:left w:w="40" w:type="dxa"/>
          <w:right w:w="40" w:type="dxa"/>
        </w:tblCellMar>
        <w:tblLook w:val="0000" w:firstRow="0" w:lastRow="0" w:firstColumn="0" w:lastColumn="0" w:noHBand="0" w:noVBand="0"/>
      </w:tblPr>
      <w:tblGrid>
        <w:gridCol w:w="500"/>
        <w:gridCol w:w="2885"/>
        <w:gridCol w:w="1562"/>
        <w:gridCol w:w="2007"/>
        <w:gridCol w:w="2345"/>
      </w:tblGrid>
      <w:tr w:rsidR="00C035B0" w:rsidRPr="00177ED0">
        <w:trPr>
          <w:trHeight w:val="509"/>
        </w:trPr>
        <w:tc>
          <w:tcPr>
            <w:tcW w:w="269" w:type="pct"/>
            <w:tcBorders>
              <w:top w:val="single" w:sz="6" w:space="0" w:color="auto"/>
              <w:left w:val="single" w:sz="6" w:space="0" w:color="auto"/>
              <w:bottom w:val="single" w:sz="6" w:space="0" w:color="auto"/>
              <w:right w:val="single" w:sz="6" w:space="0" w:color="auto"/>
            </w:tcBorders>
            <w:shd w:val="clear" w:color="auto" w:fill="FFFFFF"/>
          </w:tcPr>
          <w:p w:rsidR="00C035B0" w:rsidRPr="00930B97" w:rsidRDefault="00C035B0" w:rsidP="00521E0A">
            <w:pPr>
              <w:widowControl w:val="0"/>
              <w:shd w:val="clear" w:color="auto" w:fill="FFFFFF"/>
              <w:autoSpaceDE w:val="0"/>
              <w:autoSpaceDN w:val="0"/>
              <w:adjustRightInd w:val="0"/>
              <w:jc w:val="center"/>
              <w:rPr>
                <w:sz w:val="28"/>
                <w:szCs w:val="28"/>
              </w:rPr>
            </w:pPr>
            <w:r w:rsidRPr="00930B97">
              <w:rPr>
                <w:iCs/>
                <w:color w:val="000000"/>
                <w:sz w:val="28"/>
                <w:szCs w:val="28"/>
              </w:rPr>
              <w:t>№ п/п</w:t>
            </w:r>
          </w:p>
        </w:tc>
        <w:tc>
          <w:tcPr>
            <w:tcW w:w="1551" w:type="pct"/>
            <w:tcBorders>
              <w:top w:val="single" w:sz="6" w:space="0" w:color="auto"/>
              <w:left w:val="single" w:sz="6" w:space="0" w:color="auto"/>
              <w:bottom w:val="single" w:sz="6" w:space="0" w:color="auto"/>
              <w:right w:val="single" w:sz="6" w:space="0" w:color="auto"/>
            </w:tcBorders>
            <w:shd w:val="clear" w:color="auto" w:fill="FFFFFF"/>
          </w:tcPr>
          <w:p w:rsidR="00C035B0" w:rsidRPr="00930B97" w:rsidRDefault="00C035B0" w:rsidP="00521E0A">
            <w:pPr>
              <w:widowControl w:val="0"/>
              <w:shd w:val="clear" w:color="auto" w:fill="FFFFFF"/>
              <w:autoSpaceDE w:val="0"/>
              <w:autoSpaceDN w:val="0"/>
              <w:adjustRightInd w:val="0"/>
              <w:jc w:val="center"/>
              <w:rPr>
                <w:sz w:val="28"/>
                <w:szCs w:val="28"/>
              </w:rPr>
            </w:pPr>
            <w:r w:rsidRPr="00930B97">
              <w:rPr>
                <w:iCs/>
                <w:color w:val="000000"/>
                <w:sz w:val="28"/>
                <w:szCs w:val="28"/>
              </w:rPr>
              <w:t>Перечень аудиторских процедур</w:t>
            </w:r>
          </w:p>
        </w:tc>
        <w:tc>
          <w:tcPr>
            <w:tcW w:w="840" w:type="pct"/>
            <w:tcBorders>
              <w:top w:val="single" w:sz="6" w:space="0" w:color="auto"/>
              <w:left w:val="single" w:sz="6" w:space="0" w:color="auto"/>
              <w:bottom w:val="single" w:sz="6" w:space="0" w:color="auto"/>
              <w:right w:val="single" w:sz="6" w:space="0" w:color="auto"/>
            </w:tcBorders>
            <w:shd w:val="clear" w:color="auto" w:fill="FFFFFF"/>
          </w:tcPr>
          <w:p w:rsidR="00C035B0" w:rsidRPr="00930B97" w:rsidRDefault="00C035B0" w:rsidP="00521E0A">
            <w:pPr>
              <w:widowControl w:val="0"/>
              <w:shd w:val="clear" w:color="auto" w:fill="FFFFFF"/>
              <w:autoSpaceDE w:val="0"/>
              <w:autoSpaceDN w:val="0"/>
              <w:adjustRightInd w:val="0"/>
              <w:jc w:val="center"/>
              <w:rPr>
                <w:sz w:val="28"/>
                <w:szCs w:val="28"/>
              </w:rPr>
            </w:pPr>
            <w:r w:rsidRPr="00930B97">
              <w:rPr>
                <w:iCs/>
                <w:color w:val="000000"/>
                <w:sz w:val="28"/>
                <w:szCs w:val="28"/>
              </w:rPr>
              <w:t>Период проведения</w:t>
            </w:r>
          </w:p>
        </w:tc>
        <w:tc>
          <w:tcPr>
            <w:tcW w:w="1079" w:type="pct"/>
            <w:tcBorders>
              <w:top w:val="single" w:sz="6" w:space="0" w:color="auto"/>
              <w:left w:val="single" w:sz="6" w:space="0" w:color="auto"/>
              <w:bottom w:val="single" w:sz="6" w:space="0" w:color="auto"/>
              <w:right w:val="single" w:sz="6" w:space="0" w:color="auto"/>
            </w:tcBorders>
            <w:shd w:val="clear" w:color="auto" w:fill="FFFFFF"/>
          </w:tcPr>
          <w:p w:rsidR="00C035B0" w:rsidRPr="00930B97" w:rsidRDefault="00C035B0" w:rsidP="00521E0A">
            <w:pPr>
              <w:widowControl w:val="0"/>
              <w:shd w:val="clear" w:color="auto" w:fill="FFFFFF"/>
              <w:autoSpaceDE w:val="0"/>
              <w:autoSpaceDN w:val="0"/>
              <w:adjustRightInd w:val="0"/>
              <w:jc w:val="center"/>
              <w:rPr>
                <w:sz w:val="28"/>
                <w:szCs w:val="28"/>
              </w:rPr>
            </w:pPr>
            <w:r w:rsidRPr="00930B97">
              <w:rPr>
                <w:iCs/>
                <w:color w:val="000000"/>
                <w:sz w:val="28"/>
                <w:szCs w:val="28"/>
              </w:rPr>
              <w:t>Исполнитель</w:t>
            </w:r>
          </w:p>
        </w:tc>
        <w:tc>
          <w:tcPr>
            <w:tcW w:w="1261" w:type="pct"/>
            <w:tcBorders>
              <w:top w:val="single" w:sz="6" w:space="0" w:color="auto"/>
              <w:left w:val="single" w:sz="6" w:space="0" w:color="auto"/>
              <w:bottom w:val="single" w:sz="6" w:space="0" w:color="auto"/>
              <w:right w:val="single" w:sz="6" w:space="0" w:color="auto"/>
            </w:tcBorders>
            <w:shd w:val="clear" w:color="auto" w:fill="FFFFFF"/>
          </w:tcPr>
          <w:p w:rsidR="00C035B0" w:rsidRDefault="00C035B0" w:rsidP="00521E0A">
            <w:pPr>
              <w:widowControl w:val="0"/>
              <w:shd w:val="clear" w:color="auto" w:fill="FFFFFF"/>
              <w:autoSpaceDE w:val="0"/>
              <w:autoSpaceDN w:val="0"/>
              <w:adjustRightInd w:val="0"/>
              <w:jc w:val="center"/>
              <w:rPr>
                <w:iCs/>
                <w:color w:val="000000"/>
                <w:sz w:val="28"/>
                <w:szCs w:val="28"/>
              </w:rPr>
            </w:pPr>
            <w:r w:rsidRPr="00930B97">
              <w:rPr>
                <w:iCs/>
                <w:color w:val="000000"/>
                <w:sz w:val="28"/>
                <w:szCs w:val="28"/>
              </w:rPr>
              <w:t>Рабочие документы аудитора</w:t>
            </w:r>
          </w:p>
          <w:p w:rsidR="00C035B0" w:rsidRPr="00930B97" w:rsidRDefault="00C035B0" w:rsidP="00521E0A">
            <w:pPr>
              <w:widowControl w:val="0"/>
              <w:shd w:val="clear" w:color="auto" w:fill="FFFFFF"/>
              <w:autoSpaceDE w:val="0"/>
              <w:autoSpaceDN w:val="0"/>
              <w:adjustRightInd w:val="0"/>
              <w:jc w:val="center"/>
              <w:rPr>
                <w:sz w:val="28"/>
                <w:szCs w:val="28"/>
              </w:rPr>
            </w:pPr>
          </w:p>
        </w:tc>
      </w:tr>
      <w:tr w:rsidR="00C035B0" w:rsidRPr="00177ED0">
        <w:trPr>
          <w:trHeight w:val="509"/>
        </w:trPr>
        <w:tc>
          <w:tcPr>
            <w:tcW w:w="269" w:type="pct"/>
            <w:tcBorders>
              <w:top w:val="single" w:sz="6" w:space="0" w:color="auto"/>
              <w:left w:val="single" w:sz="6" w:space="0" w:color="auto"/>
              <w:bottom w:val="single" w:sz="6" w:space="0" w:color="auto"/>
              <w:right w:val="single" w:sz="6" w:space="0" w:color="auto"/>
            </w:tcBorders>
            <w:shd w:val="clear" w:color="auto" w:fill="FFFFFF"/>
          </w:tcPr>
          <w:p w:rsidR="00C035B0" w:rsidRPr="00D075C0" w:rsidRDefault="00C035B0" w:rsidP="00521E0A">
            <w:pPr>
              <w:widowControl w:val="0"/>
              <w:shd w:val="clear" w:color="auto" w:fill="FFFFFF"/>
              <w:autoSpaceDE w:val="0"/>
              <w:autoSpaceDN w:val="0"/>
              <w:adjustRightInd w:val="0"/>
              <w:jc w:val="center"/>
              <w:rPr>
                <w:iCs/>
                <w:color w:val="000000"/>
                <w:sz w:val="28"/>
                <w:szCs w:val="28"/>
              </w:rPr>
            </w:pPr>
            <w:r>
              <w:rPr>
                <w:iCs/>
                <w:color w:val="000000"/>
                <w:sz w:val="28"/>
                <w:szCs w:val="28"/>
              </w:rPr>
              <w:t>1</w:t>
            </w:r>
          </w:p>
        </w:tc>
        <w:tc>
          <w:tcPr>
            <w:tcW w:w="1551" w:type="pct"/>
            <w:tcBorders>
              <w:top w:val="single" w:sz="6" w:space="0" w:color="auto"/>
              <w:left w:val="single" w:sz="6" w:space="0" w:color="auto"/>
              <w:bottom w:val="single" w:sz="6" w:space="0" w:color="auto"/>
              <w:right w:val="single" w:sz="6" w:space="0" w:color="auto"/>
            </w:tcBorders>
            <w:shd w:val="clear" w:color="auto" w:fill="FFFFFF"/>
          </w:tcPr>
          <w:p w:rsidR="00C035B0" w:rsidRPr="00D075C0" w:rsidRDefault="00C035B0" w:rsidP="00521E0A">
            <w:pPr>
              <w:widowControl w:val="0"/>
              <w:shd w:val="clear" w:color="auto" w:fill="FFFFFF"/>
              <w:autoSpaceDE w:val="0"/>
              <w:autoSpaceDN w:val="0"/>
              <w:adjustRightInd w:val="0"/>
              <w:jc w:val="center"/>
              <w:rPr>
                <w:iCs/>
                <w:color w:val="000000"/>
                <w:sz w:val="28"/>
                <w:szCs w:val="28"/>
              </w:rPr>
            </w:pPr>
            <w:r>
              <w:rPr>
                <w:iCs/>
                <w:color w:val="000000"/>
                <w:sz w:val="28"/>
                <w:szCs w:val="28"/>
              </w:rPr>
              <w:t>2</w:t>
            </w:r>
          </w:p>
        </w:tc>
        <w:tc>
          <w:tcPr>
            <w:tcW w:w="840" w:type="pct"/>
            <w:tcBorders>
              <w:top w:val="single" w:sz="6" w:space="0" w:color="auto"/>
              <w:left w:val="single" w:sz="6" w:space="0" w:color="auto"/>
              <w:bottom w:val="single" w:sz="6" w:space="0" w:color="auto"/>
              <w:right w:val="single" w:sz="6" w:space="0" w:color="auto"/>
            </w:tcBorders>
            <w:shd w:val="clear" w:color="auto" w:fill="FFFFFF"/>
          </w:tcPr>
          <w:p w:rsidR="00C035B0" w:rsidRPr="00D075C0" w:rsidRDefault="00C035B0" w:rsidP="00521E0A">
            <w:pPr>
              <w:widowControl w:val="0"/>
              <w:shd w:val="clear" w:color="auto" w:fill="FFFFFF"/>
              <w:autoSpaceDE w:val="0"/>
              <w:autoSpaceDN w:val="0"/>
              <w:adjustRightInd w:val="0"/>
              <w:jc w:val="center"/>
              <w:rPr>
                <w:iCs/>
                <w:color w:val="000000"/>
                <w:sz w:val="28"/>
                <w:szCs w:val="28"/>
              </w:rPr>
            </w:pPr>
            <w:r>
              <w:rPr>
                <w:iCs/>
                <w:color w:val="000000"/>
                <w:sz w:val="28"/>
                <w:szCs w:val="28"/>
              </w:rPr>
              <w:t>3</w:t>
            </w:r>
          </w:p>
        </w:tc>
        <w:tc>
          <w:tcPr>
            <w:tcW w:w="1079" w:type="pct"/>
            <w:tcBorders>
              <w:top w:val="single" w:sz="6" w:space="0" w:color="auto"/>
              <w:left w:val="single" w:sz="6" w:space="0" w:color="auto"/>
              <w:bottom w:val="single" w:sz="6" w:space="0" w:color="auto"/>
              <w:right w:val="single" w:sz="6" w:space="0" w:color="auto"/>
            </w:tcBorders>
            <w:shd w:val="clear" w:color="auto" w:fill="FFFFFF"/>
          </w:tcPr>
          <w:p w:rsidR="00C035B0" w:rsidRPr="00D075C0" w:rsidRDefault="00C035B0" w:rsidP="00521E0A">
            <w:pPr>
              <w:widowControl w:val="0"/>
              <w:shd w:val="clear" w:color="auto" w:fill="FFFFFF"/>
              <w:autoSpaceDE w:val="0"/>
              <w:autoSpaceDN w:val="0"/>
              <w:adjustRightInd w:val="0"/>
              <w:jc w:val="center"/>
              <w:rPr>
                <w:iCs/>
                <w:color w:val="000000"/>
                <w:sz w:val="28"/>
                <w:szCs w:val="28"/>
              </w:rPr>
            </w:pPr>
            <w:r>
              <w:rPr>
                <w:iCs/>
                <w:color w:val="000000"/>
                <w:sz w:val="28"/>
                <w:szCs w:val="28"/>
              </w:rPr>
              <w:t>4</w:t>
            </w:r>
          </w:p>
        </w:tc>
        <w:tc>
          <w:tcPr>
            <w:tcW w:w="1261" w:type="pct"/>
            <w:tcBorders>
              <w:top w:val="single" w:sz="6" w:space="0" w:color="auto"/>
              <w:left w:val="single" w:sz="6" w:space="0" w:color="auto"/>
              <w:bottom w:val="single" w:sz="6" w:space="0" w:color="auto"/>
              <w:right w:val="single" w:sz="6" w:space="0" w:color="auto"/>
            </w:tcBorders>
            <w:shd w:val="clear" w:color="auto" w:fill="FFFFFF"/>
          </w:tcPr>
          <w:p w:rsidR="00C035B0" w:rsidRPr="00D075C0" w:rsidRDefault="00C035B0" w:rsidP="00521E0A">
            <w:pPr>
              <w:widowControl w:val="0"/>
              <w:shd w:val="clear" w:color="auto" w:fill="FFFFFF"/>
              <w:autoSpaceDE w:val="0"/>
              <w:autoSpaceDN w:val="0"/>
              <w:adjustRightInd w:val="0"/>
              <w:jc w:val="center"/>
              <w:rPr>
                <w:iCs/>
                <w:color w:val="000000"/>
                <w:sz w:val="28"/>
                <w:szCs w:val="28"/>
              </w:rPr>
            </w:pPr>
            <w:r>
              <w:rPr>
                <w:iCs/>
                <w:color w:val="000000"/>
                <w:sz w:val="28"/>
                <w:szCs w:val="28"/>
              </w:rPr>
              <w:t>5</w:t>
            </w:r>
          </w:p>
        </w:tc>
      </w:tr>
      <w:tr w:rsidR="00C035B0" w:rsidRPr="00177ED0">
        <w:trPr>
          <w:trHeight w:val="509"/>
        </w:trPr>
        <w:tc>
          <w:tcPr>
            <w:tcW w:w="269" w:type="pct"/>
            <w:tcBorders>
              <w:top w:val="single" w:sz="6" w:space="0" w:color="auto"/>
              <w:left w:val="single" w:sz="6" w:space="0" w:color="auto"/>
              <w:bottom w:val="single" w:sz="6" w:space="0" w:color="auto"/>
              <w:right w:val="single" w:sz="6" w:space="0" w:color="auto"/>
            </w:tcBorders>
            <w:shd w:val="clear" w:color="auto" w:fill="FFFFFF"/>
          </w:tcPr>
          <w:p w:rsidR="00C035B0" w:rsidRPr="00D075C0" w:rsidRDefault="00C035B0" w:rsidP="00521E0A">
            <w:pPr>
              <w:widowControl w:val="0"/>
              <w:shd w:val="clear" w:color="auto" w:fill="FFFFFF"/>
              <w:autoSpaceDE w:val="0"/>
              <w:autoSpaceDN w:val="0"/>
              <w:adjustRightInd w:val="0"/>
              <w:jc w:val="center"/>
              <w:rPr>
                <w:iCs/>
                <w:color w:val="000000"/>
                <w:sz w:val="28"/>
                <w:szCs w:val="28"/>
              </w:rPr>
            </w:pPr>
            <w:r w:rsidRPr="00D075C0">
              <w:rPr>
                <w:iCs/>
                <w:color w:val="000000"/>
                <w:sz w:val="28"/>
                <w:szCs w:val="28"/>
              </w:rPr>
              <w:t xml:space="preserve">  1</w:t>
            </w:r>
          </w:p>
        </w:tc>
        <w:tc>
          <w:tcPr>
            <w:tcW w:w="1551" w:type="pct"/>
            <w:tcBorders>
              <w:top w:val="single" w:sz="6" w:space="0" w:color="auto"/>
              <w:left w:val="single" w:sz="6" w:space="0" w:color="auto"/>
              <w:bottom w:val="single" w:sz="6" w:space="0" w:color="auto"/>
              <w:right w:val="single" w:sz="6" w:space="0" w:color="auto"/>
            </w:tcBorders>
            <w:shd w:val="clear" w:color="auto" w:fill="FFFFFF"/>
          </w:tcPr>
          <w:p w:rsidR="00C035B0" w:rsidRPr="00D075C0" w:rsidRDefault="00C035B0" w:rsidP="00521E0A">
            <w:pPr>
              <w:widowControl w:val="0"/>
              <w:rPr>
                <w:snapToGrid w:val="0"/>
                <w:sz w:val="28"/>
                <w:szCs w:val="28"/>
              </w:rPr>
            </w:pPr>
            <w:r w:rsidRPr="00D075C0">
              <w:rPr>
                <w:snapToGrid w:val="0"/>
                <w:sz w:val="28"/>
                <w:szCs w:val="28"/>
              </w:rPr>
              <w:t xml:space="preserve">Проверка </w:t>
            </w:r>
          </w:p>
          <w:p w:rsidR="00C035B0" w:rsidRPr="00D075C0" w:rsidRDefault="00C035B0" w:rsidP="00521E0A">
            <w:pPr>
              <w:widowControl w:val="0"/>
              <w:ind w:left="-57"/>
              <w:rPr>
                <w:snapToGrid w:val="0"/>
                <w:sz w:val="28"/>
                <w:szCs w:val="28"/>
              </w:rPr>
            </w:pPr>
            <w:r w:rsidRPr="00D075C0">
              <w:rPr>
                <w:snapToGrid w:val="0"/>
                <w:sz w:val="28"/>
                <w:szCs w:val="28"/>
              </w:rPr>
              <w:t>формирования налогооблагаемой базы</w:t>
            </w:r>
          </w:p>
        </w:tc>
        <w:tc>
          <w:tcPr>
            <w:tcW w:w="840" w:type="pct"/>
            <w:tcBorders>
              <w:top w:val="single" w:sz="6" w:space="0" w:color="auto"/>
              <w:left w:val="single" w:sz="6" w:space="0" w:color="auto"/>
              <w:bottom w:val="single" w:sz="6" w:space="0" w:color="auto"/>
              <w:right w:val="single" w:sz="6" w:space="0" w:color="auto"/>
            </w:tcBorders>
            <w:shd w:val="clear" w:color="auto" w:fill="FFFFFF"/>
          </w:tcPr>
          <w:p w:rsidR="00C035B0" w:rsidRPr="00D075C0" w:rsidRDefault="00C035B0" w:rsidP="00521E0A">
            <w:pPr>
              <w:widowControl w:val="0"/>
              <w:rPr>
                <w:snapToGrid w:val="0"/>
                <w:sz w:val="28"/>
                <w:szCs w:val="28"/>
              </w:rPr>
            </w:pPr>
            <w:r w:rsidRPr="00D075C0">
              <w:rPr>
                <w:snapToGrid w:val="0"/>
                <w:sz w:val="28"/>
                <w:szCs w:val="28"/>
              </w:rPr>
              <w:t xml:space="preserve">По срокам </w:t>
            </w:r>
          </w:p>
          <w:p w:rsidR="00C035B0" w:rsidRPr="00D075C0" w:rsidRDefault="00C035B0" w:rsidP="00521E0A">
            <w:pPr>
              <w:widowControl w:val="0"/>
              <w:rPr>
                <w:snapToGrid w:val="0"/>
                <w:sz w:val="28"/>
                <w:szCs w:val="28"/>
              </w:rPr>
            </w:pPr>
            <w:r w:rsidRPr="00D075C0">
              <w:rPr>
                <w:snapToGrid w:val="0"/>
                <w:sz w:val="28"/>
                <w:szCs w:val="28"/>
              </w:rPr>
              <w:t xml:space="preserve">уплаты </w:t>
            </w:r>
          </w:p>
          <w:p w:rsidR="00C035B0" w:rsidRPr="00D075C0" w:rsidRDefault="00C035B0" w:rsidP="00521E0A">
            <w:pPr>
              <w:widowControl w:val="0"/>
              <w:rPr>
                <w:snapToGrid w:val="0"/>
                <w:sz w:val="28"/>
                <w:szCs w:val="28"/>
              </w:rPr>
            </w:pPr>
            <w:r w:rsidRPr="00D075C0">
              <w:rPr>
                <w:snapToGrid w:val="0"/>
                <w:sz w:val="28"/>
                <w:szCs w:val="28"/>
              </w:rPr>
              <w:t xml:space="preserve">налога </w:t>
            </w:r>
          </w:p>
          <w:p w:rsidR="00C035B0" w:rsidRPr="00D075C0" w:rsidRDefault="00C035B0" w:rsidP="00521E0A">
            <w:pPr>
              <w:widowControl w:val="0"/>
              <w:rPr>
                <w:snapToGrid w:val="0"/>
                <w:sz w:val="28"/>
                <w:szCs w:val="28"/>
              </w:rPr>
            </w:pPr>
            <w:r w:rsidRPr="00D075C0">
              <w:rPr>
                <w:snapToGrid w:val="0"/>
                <w:sz w:val="28"/>
                <w:szCs w:val="28"/>
              </w:rPr>
              <w:t xml:space="preserve">(сбора) </w:t>
            </w:r>
          </w:p>
          <w:p w:rsidR="00C035B0" w:rsidRPr="00D075C0" w:rsidRDefault="00C035B0" w:rsidP="00521E0A">
            <w:pPr>
              <w:widowControl w:val="0"/>
              <w:jc w:val="center"/>
              <w:rPr>
                <w:snapToGrid w:val="0"/>
                <w:sz w:val="28"/>
                <w:szCs w:val="28"/>
              </w:rPr>
            </w:pPr>
          </w:p>
        </w:tc>
        <w:tc>
          <w:tcPr>
            <w:tcW w:w="1079" w:type="pct"/>
            <w:tcBorders>
              <w:top w:val="single" w:sz="6" w:space="0" w:color="auto"/>
              <w:left w:val="single" w:sz="6" w:space="0" w:color="auto"/>
              <w:bottom w:val="single" w:sz="6" w:space="0" w:color="auto"/>
              <w:right w:val="single" w:sz="6" w:space="0" w:color="auto"/>
            </w:tcBorders>
            <w:shd w:val="clear" w:color="auto" w:fill="FFFFFF"/>
          </w:tcPr>
          <w:p w:rsidR="00C035B0" w:rsidRPr="00D075C0" w:rsidRDefault="00C035B0" w:rsidP="00521E0A">
            <w:pPr>
              <w:widowControl w:val="0"/>
              <w:shd w:val="clear" w:color="auto" w:fill="FFFFFF"/>
              <w:autoSpaceDE w:val="0"/>
              <w:autoSpaceDN w:val="0"/>
              <w:adjustRightInd w:val="0"/>
              <w:jc w:val="center"/>
              <w:rPr>
                <w:iCs/>
                <w:color w:val="000000"/>
                <w:sz w:val="28"/>
                <w:szCs w:val="28"/>
              </w:rPr>
            </w:pPr>
            <w:r>
              <w:rPr>
                <w:iCs/>
                <w:color w:val="000000"/>
                <w:sz w:val="28"/>
                <w:szCs w:val="28"/>
              </w:rPr>
              <w:t>Санкин</w:t>
            </w:r>
            <w:r w:rsidRPr="00D075C0">
              <w:rPr>
                <w:iCs/>
                <w:color w:val="000000"/>
                <w:sz w:val="28"/>
                <w:szCs w:val="28"/>
              </w:rPr>
              <w:t xml:space="preserve"> М.Е.</w:t>
            </w:r>
          </w:p>
          <w:p w:rsidR="00C035B0" w:rsidRPr="00D075C0" w:rsidRDefault="00C035B0" w:rsidP="00521E0A">
            <w:pPr>
              <w:widowControl w:val="0"/>
              <w:shd w:val="clear" w:color="auto" w:fill="FFFFFF"/>
              <w:autoSpaceDE w:val="0"/>
              <w:autoSpaceDN w:val="0"/>
              <w:adjustRightInd w:val="0"/>
              <w:jc w:val="center"/>
              <w:rPr>
                <w:iCs/>
                <w:color w:val="000000"/>
                <w:sz w:val="28"/>
                <w:szCs w:val="28"/>
              </w:rPr>
            </w:pPr>
          </w:p>
        </w:tc>
        <w:tc>
          <w:tcPr>
            <w:tcW w:w="1261" w:type="pct"/>
            <w:tcBorders>
              <w:top w:val="single" w:sz="6" w:space="0" w:color="auto"/>
              <w:left w:val="single" w:sz="6" w:space="0" w:color="auto"/>
              <w:bottom w:val="single" w:sz="6" w:space="0" w:color="auto"/>
              <w:right w:val="single" w:sz="6" w:space="0" w:color="auto"/>
            </w:tcBorders>
            <w:shd w:val="clear" w:color="auto" w:fill="FFFFFF"/>
          </w:tcPr>
          <w:p w:rsidR="00C035B0" w:rsidRPr="00D075C0" w:rsidRDefault="00C035B0" w:rsidP="00521E0A">
            <w:pPr>
              <w:widowControl w:val="0"/>
              <w:rPr>
                <w:snapToGrid w:val="0"/>
                <w:sz w:val="28"/>
                <w:szCs w:val="28"/>
              </w:rPr>
            </w:pPr>
            <w:r w:rsidRPr="00D075C0">
              <w:rPr>
                <w:snapToGrid w:val="0"/>
                <w:sz w:val="28"/>
                <w:szCs w:val="28"/>
              </w:rPr>
              <w:t xml:space="preserve">Налоговые </w:t>
            </w:r>
          </w:p>
          <w:p w:rsidR="00C035B0" w:rsidRPr="00D075C0" w:rsidRDefault="00C035B0" w:rsidP="00521E0A">
            <w:pPr>
              <w:widowControl w:val="0"/>
              <w:rPr>
                <w:snapToGrid w:val="0"/>
                <w:sz w:val="28"/>
                <w:szCs w:val="28"/>
              </w:rPr>
            </w:pPr>
            <w:r w:rsidRPr="00D075C0">
              <w:rPr>
                <w:snapToGrid w:val="0"/>
                <w:sz w:val="28"/>
                <w:szCs w:val="28"/>
              </w:rPr>
              <w:t xml:space="preserve">карточки по учету </w:t>
            </w:r>
            <w:r>
              <w:rPr>
                <w:snapToGrid w:val="0"/>
                <w:sz w:val="28"/>
                <w:szCs w:val="28"/>
              </w:rPr>
              <w:t>ЕСН</w:t>
            </w:r>
            <w:r w:rsidRPr="00D075C0">
              <w:rPr>
                <w:snapToGrid w:val="0"/>
                <w:sz w:val="28"/>
                <w:szCs w:val="28"/>
              </w:rPr>
              <w:t xml:space="preserve">, расчетно- </w:t>
            </w:r>
          </w:p>
          <w:p w:rsidR="00C035B0" w:rsidRPr="00D075C0" w:rsidRDefault="00C035B0" w:rsidP="00521E0A">
            <w:pPr>
              <w:widowControl w:val="0"/>
              <w:rPr>
                <w:snapToGrid w:val="0"/>
                <w:sz w:val="28"/>
                <w:szCs w:val="28"/>
              </w:rPr>
            </w:pPr>
            <w:r w:rsidRPr="00D075C0">
              <w:rPr>
                <w:snapToGrid w:val="0"/>
                <w:sz w:val="28"/>
                <w:szCs w:val="28"/>
              </w:rPr>
              <w:t xml:space="preserve">платежные </w:t>
            </w:r>
          </w:p>
          <w:p w:rsidR="00C035B0" w:rsidRPr="00D075C0" w:rsidRDefault="00C035B0" w:rsidP="00521E0A">
            <w:pPr>
              <w:widowControl w:val="0"/>
              <w:rPr>
                <w:snapToGrid w:val="0"/>
                <w:sz w:val="28"/>
                <w:szCs w:val="28"/>
              </w:rPr>
            </w:pPr>
            <w:r w:rsidRPr="00D075C0">
              <w:rPr>
                <w:snapToGrid w:val="0"/>
                <w:sz w:val="28"/>
                <w:szCs w:val="28"/>
              </w:rPr>
              <w:t>ведомости</w:t>
            </w:r>
            <w:r>
              <w:t xml:space="preserve"> </w:t>
            </w:r>
          </w:p>
        </w:tc>
      </w:tr>
      <w:tr w:rsidR="00C035B0" w:rsidRPr="00177ED0">
        <w:trPr>
          <w:trHeight w:val="509"/>
        </w:trPr>
        <w:tc>
          <w:tcPr>
            <w:tcW w:w="269" w:type="pct"/>
            <w:tcBorders>
              <w:top w:val="single" w:sz="6" w:space="0" w:color="auto"/>
              <w:left w:val="single" w:sz="6" w:space="0" w:color="auto"/>
              <w:bottom w:val="single" w:sz="6" w:space="0" w:color="auto"/>
              <w:right w:val="single" w:sz="6" w:space="0" w:color="auto"/>
            </w:tcBorders>
            <w:shd w:val="clear" w:color="auto" w:fill="FFFFFF"/>
          </w:tcPr>
          <w:p w:rsidR="00C035B0" w:rsidRPr="00D075C0" w:rsidRDefault="00C035B0" w:rsidP="00521E0A">
            <w:pPr>
              <w:widowControl w:val="0"/>
              <w:shd w:val="clear" w:color="auto" w:fill="FFFFFF"/>
              <w:autoSpaceDE w:val="0"/>
              <w:autoSpaceDN w:val="0"/>
              <w:adjustRightInd w:val="0"/>
              <w:jc w:val="center"/>
              <w:rPr>
                <w:iCs/>
                <w:color w:val="000000"/>
                <w:sz w:val="28"/>
                <w:szCs w:val="28"/>
              </w:rPr>
            </w:pPr>
            <w:r w:rsidRPr="00D075C0">
              <w:rPr>
                <w:iCs/>
                <w:color w:val="000000"/>
                <w:sz w:val="28"/>
                <w:szCs w:val="28"/>
              </w:rPr>
              <w:t xml:space="preserve">  </w:t>
            </w:r>
            <w:r>
              <w:rPr>
                <w:iCs/>
                <w:color w:val="000000"/>
                <w:sz w:val="28"/>
                <w:szCs w:val="28"/>
              </w:rPr>
              <w:t>2</w:t>
            </w:r>
          </w:p>
        </w:tc>
        <w:tc>
          <w:tcPr>
            <w:tcW w:w="1551" w:type="pct"/>
            <w:tcBorders>
              <w:top w:val="single" w:sz="6" w:space="0" w:color="auto"/>
              <w:left w:val="single" w:sz="6" w:space="0" w:color="auto"/>
              <w:bottom w:val="single" w:sz="6" w:space="0" w:color="auto"/>
              <w:right w:val="single" w:sz="6" w:space="0" w:color="auto"/>
            </w:tcBorders>
            <w:shd w:val="clear" w:color="auto" w:fill="FFFFFF"/>
          </w:tcPr>
          <w:p w:rsidR="00C035B0" w:rsidRPr="00D075C0" w:rsidRDefault="00C035B0" w:rsidP="00521E0A">
            <w:pPr>
              <w:widowControl w:val="0"/>
              <w:rPr>
                <w:snapToGrid w:val="0"/>
                <w:sz w:val="28"/>
                <w:szCs w:val="28"/>
              </w:rPr>
            </w:pPr>
            <w:r w:rsidRPr="00D075C0">
              <w:rPr>
                <w:snapToGrid w:val="0"/>
                <w:sz w:val="28"/>
                <w:szCs w:val="28"/>
              </w:rPr>
              <w:t xml:space="preserve">Проверка </w:t>
            </w:r>
          </w:p>
          <w:p w:rsidR="00C035B0" w:rsidRPr="00951B28" w:rsidRDefault="00C035B0" w:rsidP="00521E0A">
            <w:pPr>
              <w:widowControl w:val="0"/>
              <w:rPr>
                <w:snapToGrid w:val="0"/>
                <w:sz w:val="28"/>
                <w:szCs w:val="28"/>
              </w:rPr>
            </w:pPr>
            <w:r w:rsidRPr="00951B28">
              <w:rPr>
                <w:snapToGrid w:val="0"/>
                <w:sz w:val="28"/>
                <w:szCs w:val="28"/>
              </w:rPr>
              <w:t xml:space="preserve">правомерности </w:t>
            </w:r>
          </w:p>
          <w:p w:rsidR="00C035B0" w:rsidRPr="00951B28" w:rsidRDefault="00C035B0" w:rsidP="00521E0A">
            <w:pPr>
              <w:widowControl w:val="0"/>
              <w:rPr>
                <w:snapToGrid w:val="0"/>
                <w:sz w:val="28"/>
                <w:szCs w:val="28"/>
              </w:rPr>
            </w:pPr>
            <w:r w:rsidRPr="00951B28">
              <w:rPr>
                <w:snapToGrid w:val="0"/>
                <w:sz w:val="28"/>
                <w:szCs w:val="28"/>
              </w:rPr>
              <w:t>применения регрессивных ставок налога</w:t>
            </w:r>
          </w:p>
        </w:tc>
        <w:tc>
          <w:tcPr>
            <w:tcW w:w="840" w:type="pct"/>
            <w:tcBorders>
              <w:top w:val="single" w:sz="6" w:space="0" w:color="auto"/>
              <w:left w:val="single" w:sz="6" w:space="0" w:color="auto"/>
              <w:bottom w:val="single" w:sz="6" w:space="0" w:color="auto"/>
              <w:right w:val="single" w:sz="6" w:space="0" w:color="auto"/>
            </w:tcBorders>
            <w:shd w:val="clear" w:color="auto" w:fill="FFFFFF"/>
          </w:tcPr>
          <w:p w:rsidR="00C035B0" w:rsidRPr="00D075C0" w:rsidRDefault="00C035B0" w:rsidP="00521E0A">
            <w:pPr>
              <w:widowControl w:val="0"/>
              <w:rPr>
                <w:snapToGrid w:val="0"/>
                <w:sz w:val="28"/>
                <w:szCs w:val="28"/>
              </w:rPr>
            </w:pPr>
            <w:r w:rsidRPr="00D075C0">
              <w:rPr>
                <w:snapToGrid w:val="0"/>
                <w:sz w:val="28"/>
                <w:szCs w:val="28"/>
              </w:rPr>
              <w:t xml:space="preserve">По срокам </w:t>
            </w:r>
          </w:p>
          <w:p w:rsidR="00C035B0" w:rsidRPr="00D075C0" w:rsidRDefault="00C035B0" w:rsidP="00521E0A">
            <w:pPr>
              <w:widowControl w:val="0"/>
              <w:rPr>
                <w:snapToGrid w:val="0"/>
                <w:sz w:val="28"/>
                <w:szCs w:val="28"/>
              </w:rPr>
            </w:pPr>
            <w:r w:rsidRPr="00D075C0">
              <w:rPr>
                <w:snapToGrid w:val="0"/>
                <w:sz w:val="28"/>
                <w:szCs w:val="28"/>
              </w:rPr>
              <w:t xml:space="preserve">уплаты </w:t>
            </w:r>
          </w:p>
          <w:p w:rsidR="00C035B0" w:rsidRPr="00D075C0" w:rsidRDefault="00C035B0" w:rsidP="00521E0A">
            <w:pPr>
              <w:widowControl w:val="0"/>
              <w:rPr>
                <w:snapToGrid w:val="0"/>
                <w:sz w:val="28"/>
                <w:szCs w:val="28"/>
              </w:rPr>
            </w:pPr>
            <w:r w:rsidRPr="00D075C0">
              <w:rPr>
                <w:snapToGrid w:val="0"/>
                <w:sz w:val="28"/>
                <w:szCs w:val="28"/>
              </w:rPr>
              <w:t xml:space="preserve">налога </w:t>
            </w:r>
          </w:p>
          <w:p w:rsidR="00C035B0" w:rsidRPr="00D075C0" w:rsidRDefault="00C035B0" w:rsidP="00521E0A">
            <w:pPr>
              <w:widowControl w:val="0"/>
              <w:rPr>
                <w:snapToGrid w:val="0"/>
                <w:sz w:val="28"/>
                <w:szCs w:val="28"/>
              </w:rPr>
            </w:pPr>
            <w:r w:rsidRPr="00D075C0">
              <w:rPr>
                <w:snapToGrid w:val="0"/>
                <w:sz w:val="28"/>
                <w:szCs w:val="28"/>
              </w:rPr>
              <w:t xml:space="preserve">(сбора) </w:t>
            </w:r>
          </w:p>
          <w:p w:rsidR="00C035B0" w:rsidRPr="00D075C0" w:rsidRDefault="00C035B0" w:rsidP="00521E0A">
            <w:pPr>
              <w:widowControl w:val="0"/>
              <w:rPr>
                <w:snapToGrid w:val="0"/>
                <w:sz w:val="28"/>
                <w:szCs w:val="28"/>
              </w:rPr>
            </w:pPr>
          </w:p>
        </w:tc>
        <w:tc>
          <w:tcPr>
            <w:tcW w:w="1079" w:type="pct"/>
            <w:tcBorders>
              <w:top w:val="single" w:sz="6" w:space="0" w:color="auto"/>
              <w:left w:val="single" w:sz="6" w:space="0" w:color="auto"/>
              <w:bottom w:val="single" w:sz="6" w:space="0" w:color="auto"/>
              <w:right w:val="single" w:sz="6" w:space="0" w:color="auto"/>
            </w:tcBorders>
            <w:shd w:val="clear" w:color="auto" w:fill="FFFFFF"/>
          </w:tcPr>
          <w:p w:rsidR="00C035B0" w:rsidRPr="00951B28" w:rsidRDefault="00C035B0" w:rsidP="00521E0A">
            <w:pPr>
              <w:widowControl w:val="0"/>
              <w:shd w:val="clear" w:color="auto" w:fill="FFFFFF"/>
              <w:autoSpaceDE w:val="0"/>
              <w:autoSpaceDN w:val="0"/>
              <w:adjustRightInd w:val="0"/>
              <w:jc w:val="center"/>
              <w:rPr>
                <w:iCs/>
                <w:color w:val="000000"/>
                <w:sz w:val="28"/>
                <w:szCs w:val="28"/>
              </w:rPr>
            </w:pPr>
            <w:r>
              <w:rPr>
                <w:iCs/>
                <w:color w:val="000000"/>
                <w:sz w:val="28"/>
                <w:szCs w:val="28"/>
              </w:rPr>
              <w:t>Алифанова</w:t>
            </w:r>
            <w:r w:rsidRPr="00951B28">
              <w:rPr>
                <w:iCs/>
                <w:color w:val="000000"/>
                <w:sz w:val="28"/>
                <w:szCs w:val="28"/>
              </w:rPr>
              <w:t xml:space="preserve"> А.Я.</w:t>
            </w:r>
          </w:p>
        </w:tc>
        <w:tc>
          <w:tcPr>
            <w:tcW w:w="1261" w:type="pct"/>
            <w:tcBorders>
              <w:top w:val="single" w:sz="6" w:space="0" w:color="auto"/>
              <w:left w:val="single" w:sz="6" w:space="0" w:color="auto"/>
              <w:bottom w:val="single" w:sz="6" w:space="0" w:color="auto"/>
              <w:right w:val="single" w:sz="6" w:space="0" w:color="auto"/>
            </w:tcBorders>
            <w:shd w:val="clear" w:color="auto" w:fill="FFFFFF"/>
          </w:tcPr>
          <w:p w:rsidR="00C035B0" w:rsidRPr="00D075C0" w:rsidRDefault="00C035B0" w:rsidP="00521E0A">
            <w:pPr>
              <w:widowControl w:val="0"/>
              <w:rPr>
                <w:snapToGrid w:val="0"/>
                <w:sz w:val="28"/>
                <w:szCs w:val="28"/>
              </w:rPr>
            </w:pPr>
            <w:r w:rsidRPr="00D075C0">
              <w:rPr>
                <w:snapToGrid w:val="0"/>
                <w:sz w:val="28"/>
                <w:szCs w:val="28"/>
              </w:rPr>
              <w:t xml:space="preserve">Налоговые </w:t>
            </w:r>
          </w:p>
          <w:p w:rsidR="00C035B0" w:rsidRPr="00D075C0" w:rsidRDefault="00C035B0" w:rsidP="00521E0A">
            <w:pPr>
              <w:widowControl w:val="0"/>
              <w:rPr>
                <w:snapToGrid w:val="0"/>
                <w:sz w:val="28"/>
                <w:szCs w:val="28"/>
              </w:rPr>
            </w:pPr>
            <w:r w:rsidRPr="00D075C0">
              <w:rPr>
                <w:snapToGrid w:val="0"/>
                <w:sz w:val="28"/>
                <w:szCs w:val="28"/>
              </w:rPr>
              <w:t xml:space="preserve">карточки по учету </w:t>
            </w:r>
            <w:r>
              <w:rPr>
                <w:snapToGrid w:val="0"/>
                <w:sz w:val="28"/>
                <w:szCs w:val="28"/>
              </w:rPr>
              <w:t>ЕСН</w:t>
            </w:r>
            <w:r w:rsidRPr="00D075C0">
              <w:rPr>
                <w:snapToGrid w:val="0"/>
                <w:sz w:val="28"/>
                <w:szCs w:val="28"/>
              </w:rPr>
              <w:t xml:space="preserve">, расчетно- </w:t>
            </w:r>
          </w:p>
          <w:p w:rsidR="00C035B0" w:rsidRPr="00D075C0" w:rsidRDefault="00C035B0" w:rsidP="00521E0A">
            <w:pPr>
              <w:widowControl w:val="0"/>
              <w:rPr>
                <w:snapToGrid w:val="0"/>
                <w:sz w:val="28"/>
                <w:szCs w:val="28"/>
              </w:rPr>
            </w:pPr>
            <w:r w:rsidRPr="00D075C0">
              <w:rPr>
                <w:snapToGrid w:val="0"/>
                <w:sz w:val="28"/>
                <w:szCs w:val="28"/>
              </w:rPr>
              <w:t xml:space="preserve">платежные </w:t>
            </w:r>
          </w:p>
          <w:p w:rsidR="00C035B0" w:rsidRPr="00D075C0" w:rsidRDefault="00C035B0" w:rsidP="00521E0A">
            <w:pPr>
              <w:widowControl w:val="0"/>
              <w:rPr>
                <w:snapToGrid w:val="0"/>
                <w:sz w:val="28"/>
                <w:szCs w:val="28"/>
              </w:rPr>
            </w:pPr>
            <w:r w:rsidRPr="00D075C0">
              <w:rPr>
                <w:snapToGrid w:val="0"/>
                <w:sz w:val="28"/>
                <w:szCs w:val="28"/>
              </w:rPr>
              <w:t>ведомости</w:t>
            </w:r>
            <w:r>
              <w:rPr>
                <w:snapToGrid w:val="0"/>
                <w:sz w:val="28"/>
                <w:szCs w:val="28"/>
              </w:rPr>
              <w:t>,</w:t>
            </w:r>
            <w:r w:rsidRPr="00951B28">
              <w:rPr>
                <w:snapToGrid w:val="0"/>
                <w:sz w:val="28"/>
                <w:szCs w:val="28"/>
              </w:rPr>
              <w:t xml:space="preserve"> </w:t>
            </w:r>
            <w:r w:rsidRPr="00D075C0">
              <w:rPr>
                <w:snapToGrid w:val="0"/>
                <w:sz w:val="28"/>
                <w:szCs w:val="28"/>
              </w:rPr>
              <w:t>декларации по ЕСН, фонду социального страхования и ПФР</w:t>
            </w:r>
          </w:p>
        </w:tc>
      </w:tr>
    </w:tbl>
    <w:p w:rsidR="001B3382" w:rsidRDefault="001B3382" w:rsidP="00521E0A">
      <w:pPr>
        <w:widowControl w:val="0"/>
      </w:pPr>
    </w:p>
    <w:p w:rsidR="00521E0A" w:rsidRDefault="00521E0A" w:rsidP="00521E0A">
      <w:pPr>
        <w:widowControl w:val="0"/>
        <w:jc w:val="right"/>
        <w:rPr>
          <w:sz w:val="28"/>
          <w:szCs w:val="28"/>
        </w:rPr>
      </w:pPr>
    </w:p>
    <w:p w:rsidR="001B3382" w:rsidRPr="001B3382" w:rsidRDefault="001B3382" w:rsidP="00521E0A">
      <w:pPr>
        <w:widowControl w:val="0"/>
        <w:jc w:val="right"/>
        <w:rPr>
          <w:sz w:val="28"/>
          <w:szCs w:val="28"/>
        </w:rPr>
      </w:pPr>
      <w:r w:rsidRPr="001B3382">
        <w:rPr>
          <w:sz w:val="28"/>
          <w:szCs w:val="28"/>
        </w:rPr>
        <w:t>Продолжение таблицы 2.5.</w:t>
      </w:r>
    </w:p>
    <w:tbl>
      <w:tblPr>
        <w:tblW w:w="4928" w:type="pct"/>
        <w:tblCellMar>
          <w:left w:w="40" w:type="dxa"/>
          <w:right w:w="40" w:type="dxa"/>
        </w:tblCellMar>
        <w:tblLook w:val="0000" w:firstRow="0" w:lastRow="0" w:firstColumn="0" w:lastColumn="0" w:noHBand="0" w:noVBand="0"/>
      </w:tblPr>
      <w:tblGrid>
        <w:gridCol w:w="500"/>
        <w:gridCol w:w="2885"/>
        <w:gridCol w:w="1562"/>
        <w:gridCol w:w="2007"/>
        <w:gridCol w:w="2345"/>
      </w:tblGrid>
      <w:tr w:rsidR="001B3382" w:rsidRPr="00177ED0">
        <w:trPr>
          <w:trHeight w:val="509"/>
        </w:trPr>
        <w:tc>
          <w:tcPr>
            <w:tcW w:w="269" w:type="pct"/>
            <w:tcBorders>
              <w:top w:val="single" w:sz="6" w:space="0" w:color="auto"/>
              <w:left w:val="single" w:sz="6" w:space="0" w:color="auto"/>
              <w:bottom w:val="single" w:sz="6" w:space="0" w:color="auto"/>
              <w:right w:val="single" w:sz="6" w:space="0" w:color="auto"/>
            </w:tcBorders>
            <w:shd w:val="clear" w:color="auto" w:fill="FFFFFF"/>
          </w:tcPr>
          <w:p w:rsidR="001B3382" w:rsidRPr="00D075C0" w:rsidRDefault="001B3382" w:rsidP="00521E0A">
            <w:pPr>
              <w:widowControl w:val="0"/>
              <w:shd w:val="clear" w:color="auto" w:fill="FFFFFF"/>
              <w:autoSpaceDE w:val="0"/>
              <w:autoSpaceDN w:val="0"/>
              <w:adjustRightInd w:val="0"/>
              <w:jc w:val="center"/>
              <w:rPr>
                <w:iCs/>
                <w:color w:val="000000"/>
                <w:sz w:val="28"/>
                <w:szCs w:val="28"/>
              </w:rPr>
            </w:pPr>
            <w:r>
              <w:rPr>
                <w:iCs/>
                <w:color w:val="000000"/>
                <w:sz w:val="28"/>
                <w:szCs w:val="28"/>
              </w:rPr>
              <w:t>1</w:t>
            </w:r>
          </w:p>
        </w:tc>
        <w:tc>
          <w:tcPr>
            <w:tcW w:w="1551" w:type="pct"/>
            <w:tcBorders>
              <w:top w:val="single" w:sz="6" w:space="0" w:color="auto"/>
              <w:left w:val="single" w:sz="6" w:space="0" w:color="auto"/>
              <w:bottom w:val="single" w:sz="6" w:space="0" w:color="auto"/>
              <w:right w:val="single" w:sz="6" w:space="0" w:color="auto"/>
            </w:tcBorders>
            <w:shd w:val="clear" w:color="auto" w:fill="FFFFFF"/>
          </w:tcPr>
          <w:p w:rsidR="001B3382" w:rsidRPr="00D075C0" w:rsidRDefault="001B3382" w:rsidP="00521E0A">
            <w:pPr>
              <w:widowControl w:val="0"/>
              <w:jc w:val="center"/>
              <w:rPr>
                <w:snapToGrid w:val="0"/>
                <w:sz w:val="28"/>
                <w:szCs w:val="28"/>
              </w:rPr>
            </w:pPr>
            <w:r>
              <w:rPr>
                <w:snapToGrid w:val="0"/>
                <w:sz w:val="28"/>
                <w:szCs w:val="28"/>
              </w:rPr>
              <w:t>2</w:t>
            </w:r>
          </w:p>
        </w:tc>
        <w:tc>
          <w:tcPr>
            <w:tcW w:w="840" w:type="pct"/>
            <w:tcBorders>
              <w:top w:val="single" w:sz="6" w:space="0" w:color="auto"/>
              <w:left w:val="single" w:sz="6" w:space="0" w:color="auto"/>
              <w:bottom w:val="single" w:sz="6" w:space="0" w:color="auto"/>
              <w:right w:val="single" w:sz="6" w:space="0" w:color="auto"/>
            </w:tcBorders>
            <w:shd w:val="clear" w:color="auto" w:fill="FFFFFF"/>
          </w:tcPr>
          <w:p w:rsidR="001B3382" w:rsidRPr="00D075C0" w:rsidRDefault="001B3382" w:rsidP="00521E0A">
            <w:pPr>
              <w:widowControl w:val="0"/>
              <w:jc w:val="center"/>
              <w:rPr>
                <w:snapToGrid w:val="0"/>
                <w:sz w:val="28"/>
                <w:szCs w:val="28"/>
              </w:rPr>
            </w:pPr>
            <w:r>
              <w:rPr>
                <w:snapToGrid w:val="0"/>
                <w:sz w:val="28"/>
                <w:szCs w:val="28"/>
              </w:rPr>
              <w:t>3</w:t>
            </w:r>
          </w:p>
        </w:tc>
        <w:tc>
          <w:tcPr>
            <w:tcW w:w="1079" w:type="pct"/>
            <w:tcBorders>
              <w:top w:val="single" w:sz="6" w:space="0" w:color="auto"/>
              <w:left w:val="single" w:sz="6" w:space="0" w:color="auto"/>
              <w:bottom w:val="single" w:sz="6" w:space="0" w:color="auto"/>
              <w:right w:val="single" w:sz="6" w:space="0" w:color="auto"/>
            </w:tcBorders>
            <w:shd w:val="clear" w:color="auto" w:fill="FFFFFF"/>
          </w:tcPr>
          <w:p w:rsidR="001B3382" w:rsidRDefault="001B3382" w:rsidP="00521E0A">
            <w:pPr>
              <w:widowControl w:val="0"/>
              <w:shd w:val="clear" w:color="auto" w:fill="FFFFFF"/>
              <w:autoSpaceDE w:val="0"/>
              <w:autoSpaceDN w:val="0"/>
              <w:adjustRightInd w:val="0"/>
              <w:jc w:val="center"/>
              <w:rPr>
                <w:snapToGrid w:val="0"/>
                <w:sz w:val="28"/>
                <w:szCs w:val="28"/>
              </w:rPr>
            </w:pPr>
            <w:r>
              <w:rPr>
                <w:snapToGrid w:val="0"/>
                <w:sz w:val="28"/>
                <w:szCs w:val="28"/>
              </w:rPr>
              <w:t>4</w:t>
            </w:r>
          </w:p>
        </w:tc>
        <w:tc>
          <w:tcPr>
            <w:tcW w:w="1261" w:type="pct"/>
            <w:tcBorders>
              <w:top w:val="single" w:sz="6" w:space="0" w:color="auto"/>
              <w:left w:val="single" w:sz="6" w:space="0" w:color="auto"/>
              <w:bottom w:val="single" w:sz="6" w:space="0" w:color="auto"/>
              <w:right w:val="single" w:sz="6" w:space="0" w:color="auto"/>
            </w:tcBorders>
            <w:shd w:val="clear" w:color="auto" w:fill="FFFFFF"/>
          </w:tcPr>
          <w:p w:rsidR="001B3382" w:rsidRPr="00D075C0" w:rsidRDefault="001B3382" w:rsidP="00521E0A">
            <w:pPr>
              <w:widowControl w:val="0"/>
              <w:jc w:val="center"/>
              <w:rPr>
                <w:snapToGrid w:val="0"/>
                <w:sz w:val="28"/>
                <w:szCs w:val="28"/>
              </w:rPr>
            </w:pPr>
            <w:r>
              <w:rPr>
                <w:snapToGrid w:val="0"/>
                <w:sz w:val="28"/>
                <w:szCs w:val="28"/>
              </w:rPr>
              <w:t>5</w:t>
            </w:r>
          </w:p>
        </w:tc>
      </w:tr>
      <w:tr w:rsidR="00C035B0" w:rsidRPr="00177ED0">
        <w:trPr>
          <w:trHeight w:val="509"/>
        </w:trPr>
        <w:tc>
          <w:tcPr>
            <w:tcW w:w="269" w:type="pct"/>
            <w:tcBorders>
              <w:top w:val="single" w:sz="6" w:space="0" w:color="auto"/>
              <w:left w:val="single" w:sz="6" w:space="0" w:color="auto"/>
              <w:bottom w:val="single" w:sz="6" w:space="0" w:color="auto"/>
              <w:right w:val="single" w:sz="6" w:space="0" w:color="auto"/>
            </w:tcBorders>
            <w:shd w:val="clear" w:color="auto" w:fill="FFFFFF"/>
          </w:tcPr>
          <w:p w:rsidR="00C035B0" w:rsidRPr="00D075C0" w:rsidRDefault="00C035B0" w:rsidP="00521E0A">
            <w:pPr>
              <w:widowControl w:val="0"/>
              <w:shd w:val="clear" w:color="auto" w:fill="FFFFFF"/>
              <w:autoSpaceDE w:val="0"/>
              <w:autoSpaceDN w:val="0"/>
              <w:adjustRightInd w:val="0"/>
              <w:jc w:val="center"/>
              <w:rPr>
                <w:iCs/>
                <w:color w:val="000000"/>
                <w:sz w:val="28"/>
                <w:szCs w:val="28"/>
              </w:rPr>
            </w:pPr>
            <w:r w:rsidRPr="00D075C0">
              <w:rPr>
                <w:iCs/>
                <w:color w:val="000000"/>
                <w:sz w:val="28"/>
                <w:szCs w:val="28"/>
              </w:rPr>
              <w:t xml:space="preserve">  </w:t>
            </w:r>
            <w:r>
              <w:rPr>
                <w:iCs/>
                <w:color w:val="000000"/>
                <w:sz w:val="28"/>
                <w:szCs w:val="28"/>
              </w:rPr>
              <w:t>3</w:t>
            </w:r>
          </w:p>
        </w:tc>
        <w:tc>
          <w:tcPr>
            <w:tcW w:w="1551" w:type="pct"/>
            <w:tcBorders>
              <w:top w:val="single" w:sz="6" w:space="0" w:color="auto"/>
              <w:left w:val="single" w:sz="6" w:space="0" w:color="auto"/>
              <w:bottom w:val="single" w:sz="6" w:space="0" w:color="auto"/>
              <w:right w:val="single" w:sz="6" w:space="0" w:color="auto"/>
            </w:tcBorders>
            <w:shd w:val="clear" w:color="auto" w:fill="FFFFFF"/>
          </w:tcPr>
          <w:p w:rsidR="00C035B0" w:rsidRPr="00D075C0" w:rsidRDefault="00C035B0" w:rsidP="00521E0A">
            <w:pPr>
              <w:widowControl w:val="0"/>
              <w:rPr>
                <w:snapToGrid w:val="0"/>
                <w:sz w:val="28"/>
                <w:szCs w:val="28"/>
              </w:rPr>
            </w:pPr>
            <w:r w:rsidRPr="00D075C0">
              <w:rPr>
                <w:snapToGrid w:val="0"/>
                <w:sz w:val="28"/>
                <w:szCs w:val="28"/>
              </w:rPr>
              <w:t xml:space="preserve">Проверка </w:t>
            </w:r>
          </w:p>
          <w:p w:rsidR="00C035B0" w:rsidRPr="00951B28" w:rsidRDefault="00C035B0" w:rsidP="00521E0A">
            <w:pPr>
              <w:widowControl w:val="0"/>
              <w:rPr>
                <w:snapToGrid w:val="0"/>
                <w:sz w:val="28"/>
                <w:szCs w:val="28"/>
              </w:rPr>
            </w:pPr>
            <w:r w:rsidRPr="00951B28">
              <w:rPr>
                <w:snapToGrid w:val="0"/>
                <w:sz w:val="28"/>
                <w:szCs w:val="28"/>
              </w:rPr>
              <w:t xml:space="preserve">правильности </w:t>
            </w:r>
          </w:p>
          <w:p w:rsidR="00C035B0" w:rsidRPr="00951B28" w:rsidRDefault="00C035B0" w:rsidP="00521E0A">
            <w:pPr>
              <w:widowControl w:val="0"/>
              <w:rPr>
                <w:snapToGrid w:val="0"/>
                <w:sz w:val="28"/>
                <w:szCs w:val="28"/>
              </w:rPr>
            </w:pPr>
            <w:r w:rsidRPr="00951B28">
              <w:rPr>
                <w:snapToGrid w:val="0"/>
                <w:sz w:val="28"/>
                <w:szCs w:val="28"/>
              </w:rPr>
              <w:t>составления и своевременности сдачи деклараций</w:t>
            </w:r>
          </w:p>
        </w:tc>
        <w:tc>
          <w:tcPr>
            <w:tcW w:w="840" w:type="pct"/>
            <w:tcBorders>
              <w:top w:val="single" w:sz="6" w:space="0" w:color="auto"/>
              <w:left w:val="single" w:sz="6" w:space="0" w:color="auto"/>
              <w:bottom w:val="single" w:sz="6" w:space="0" w:color="auto"/>
              <w:right w:val="single" w:sz="6" w:space="0" w:color="auto"/>
            </w:tcBorders>
            <w:shd w:val="clear" w:color="auto" w:fill="FFFFFF"/>
          </w:tcPr>
          <w:p w:rsidR="00C035B0" w:rsidRPr="00D075C0" w:rsidRDefault="00C035B0" w:rsidP="00521E0A">
            <w:pPr>
              <w:widowControl w:val="0"/>
              <w:rPr>
                <w:snapToGrid w:val="0"/>
                <w:sz w:val="28"/>
                <w:szCs w:val="28"/>
              </w:rPr>
            </w:pPr>
            <w:r w:rsidRPr="00D075C0">
              <w:rPr>
                <w:snapToGrid w:val="0"/>
                <w:sz w:val="28"/>
                <w:szCs w:val="28"/>
              </w:rPr>
              <w:t xml:space="preserve">По срокам </w:t>
            </w:r>
          </w:p>
          <w:p w:rsidR="00C035B0" w:rsidRPr="00D075C0" w:rsidRDefault="00C035B0" w:rsidP="00521E0A">
            <w:pPr>
              <w:widowControl w:val="0"/>
              <w:rPr>
                <w:snapToGrid w:val="0"/>
                <w:sz w:val="28"/>
                <w:szCs w:val="28"/>
              </w:rPr>
            </w:pPr>
            <w:r w:rsidRPr="00D075C0">
              <w:rPr>
                <w:snapToGrid w:val="0"/>
                <w:sz w:val="28"/>
                <w:szCs w:val="28"/>
              </w:rPr>
              <w:t xml:space="preserve">уплаты </w:t>
            </w:r>
          </w:p>
          <w:p w:rsidR="00C035B0" w:rsidRPr="00D075C0" w:rsidRDefault="00C035B0" w:rsidP="00521E0A">
            <w:pPr>
              <w:widowControl w:val="0"/>
              <w:rPr>
                <w:snapToGrid w:val="0"/>
                <w:sz w:val="28"/>
                <w:szCs w:val="28"/>
              </w:rPr>
            </w:pPr>
            <w:r w:rsidRPr="00D075C0">
              <w:rPr>
                <w:snapToGrid w:val="0"/>
                <w:sz w:val="28"/>
                <w:szCs w:val="28"/>
              </w:rPr>
              <w:t xml:space="preserve">налога </w:t>
            </w:r>
          </w:p>
          <w:p w:rsidR="00C035B0" w:rsidRPr="00D075C0" w:rsidRDefault="00C035B0" w:rsidP="00521E0A">
            <w:pPr>
              <w:widowControl w:val="0"/>
              <w:rPr>
                <w:snapToGrid w:val="0"/>
                <w:sz w:val="28"/>
                <w:szCs w:val="28"/>
              </w:rPr>
            </w:pPr>
            <w:r w:rsidRPr="00D075C0">
              <w:rPr>
                <w:snapToGrid w:val="0"/>
                <w:sz w:val="28"/>
                <w:szCs w:val="28"/>
              </w:rPr>
              <w:t xml:space="preserve">(сбора) </w:t>
            </w:r>
          </w:p>
          <w:p w:rsidR="00C035B0" w:rsidRPr="00D075C0" w:rsidRDefault="00C035B0" w:rsidP="00521E0A">
            <w:pPr>
              <w:widowControl w:val="0"/>
              <w:rPr>
                <w:snapToGrid w:val="0"/>
                <w:sz w:val="28"/>
                <w:szCs w:val="28"/>
              </w:rPr>
            </w:pPr>
          </w:p>
        </w:tc>
        <w:tc>
          <w:tcPr>
            <w:tcW w:w="1079" w:type="pct"/>
            <w:tcBorders>
              <w:top w:val="single" w:sz="6" w:space="0" w:color="auto"/>
              <w:left w:val="single" w:sz="6" w:space="0" w:color="auto"/>
              <w:bottom w:val="single" w:sz="6" w:space="0" w:color="auto"/>
              <w:right w:val="single" w:sz="6" w:space="0" w:color="auto"/>
            </w:tcBorders>
            <w:shd w:val="clear" w:color="auto" w:fill="FFFFFF"/>
          </w:tcPr>
          <w:p w:rsidR="00C035B0" w:rsidRPr="00D075C0" w:rsidRDefault="00C035B0" w:rsidP="00521E0A">
            <w:pPr>
              <w:widowControl w:val="0"/>
              <w:shd w:val="clear" w:color="auto" w:fill="FFFFFF"/>
              <w:autoSpaceDE w:val="0"/>
              <w:autoSpaceDN w:val="0"/>
              <w:adjustRightInd w:val="0"/>
              <w:jc w:val="center"/>
              <w:rPr>
                <w:iCs/>
                <w:color w:val="000000"/>
                <w:sz w:val="28"/>
                <w:szCs w:val="28"/>
              </w:rPr>
            </w:pPr>
            <w:r>
              <w:rPr>
                <w:snapToGrid w:val="0"/>
                <w:sz w:val="28"/>
                <w:szCs w:val="28"/>
              </w:rPr>
              <w:t>Алифанова</w:t>
            </w:r>
            <w:r w:rsidRPr="00B10B13">
              <w:rPr>
                <w:snapToGrid w:val="0"/>
                <w:sz w:val="28"/>
                <w:szCs w:val="28"/>
              </w:rPr>
              <w:t xml:space="preserve"> А.Я.</w:t>
            </w:r>
          </w:p>
        </w:tc>
        <w:tc>
          <w:tcPr>
            <w:tcW w:w="1261" w:type="pct"/>
            <w:tcBorders>
              <w:top w:val="single" w:sz="6" w:space="0" w:color="auto"/>
              <w:left w:val="single" w:sz="6" w:space="0" w:color="auto"/>
              <w:bottom w:val="single" w:sz="6" w:space="0" w:color="auto"/>
              <w:right w:val="single" w:sz="6" w:space="0" w:color="auto"/>
            </w:tcBorders>
            <w:shd w:val="clear" w:color="auto" w:fill="FFFFFF"/>
          </w:tcPr>
          <w:p w:rsidR="00C035B0" w:rsidRPr="00D075C0" w:rsidRDefault="00C035B0" w:rsidP="00521E0A">
            <w:pPr>
              <w:widowControl w:val="0"/>
              <w:rPr>
                <w:snapToGrid w:val="0"/>
                <w:sz w:val="28"/>
                <w:szCs w:val="28"/>
              </w:rPr>
            </w:pPr>
            <w:r w:rsidRPr="00D075C0">
              <w:rPr>
                <w:snapToGrid w:val="0"/>
                <w:sz w:val="28"/>
                <w:szCs w:val="28"/>
              </w:rPr>
              <w:t xml:space="preserve">Налоговые </w:t>
            </w:r>
          </w:p>
          <w:p w:rsidR="00C035B0" w:rsidRPr="00D075C0" w:rsidRDefault="00C035B0" w:rsidP="00521E0A">
            <w:pPr>
              <w:widowControl w:val="0"/>
              <w:rPr>
                <w:snapToGrid w:val="0"/>
                <w:sz w:val="28"/>
                <w:szCs w:val="28"/>
              </w:rPr>
            </w:pPr>
            <w:r w:rsidRPr="00D075C0">
              <w:rPr>
                <w:snapToGrid w:val="0"/>
                <w:sz w:val="28"/>
                <w:szCs w:val="28"/>
              </w:rPr>
              <w:t xml:space="preserve">карточки по учету </w:t>
            </w:r>
            <w:r>
              <w:rPr>
                <w:snapToGrid w:val="0"/>
                <w:sz w:val="28"/>
                <w:szCs w:val="28"/>
              </w:rPr>
              <w:t>ЕСН</w:t>
            </w:r>
            <w:r w:rsidRPr="00D075C0">
              <w:rPr>
                <w:snapToGrid w:val="0"/>
                <w:sz w:val="28"/>
                <w:szCs w:val="28"/>
              </w:rPr>
              <w:t xml:space="preserve">, расчетно- </w:t>
            </w:r>
          </w:p>
          <w:p w:rsidR="00C035B0" w:rsidRPr="00D075C0" w:rsidRDefault="00C035B0" w:rsidP="00521E0A">
            <w:pPr>
              <w:widowControl w:val="0"/>
              <w:rPr>
                <w:snapToGrid w:val="0"/>
                <w:sz w:val="28"/>
                <w:szCs w:val="28"/>
              </w:rPr>
            </w:pPr>
            <w:r w:rsidRPr="00D075C0">
              <w:rPr>
                <w:snapToGrid w:val="0"/>
                <w:sz w:val="28"/>
                <w:szCs w:val="28"/>
              </w:rPr>
              <w:t xml:space="preserve">платежные </w:t>
            </w:r>
          </w:p>
          <w:p w:rsidR="00C035B0" w:rsidRPr="00D075C0" w:rsidRDefault="00C035B0" w:rsidP="00521E0A">
            <w:pPr>
              <w:widowControl w:val="0"/>
              <w:rPr>
                <w:snapToGrid w:val="0"/>
                <w:sz w:val="28"/>
                <w:szCs w:val="28"/>
              </w:rPr>
            </w:pPr>
            <w:r w:rsidRPr="00D075C0">
              <w:rPr>
                <w:snapToGrid w:val="0"/>
                <w:sz w:val="28"/>
                <w:szCs w:val="28"/>
              </w:rPr>
              <w:t>ведомости</w:t>
            </w:r>
            <w:r>
              <w:rPr>
                <w:snapToGrid w:val="0"/>
                <w:sz w:val="28"/>
                <w:szCs w:val="28"/>
              </w:rPr>
              <w:t>,</w:t>
            </w:r>
            <w:r w:rsidRPr="00951B28">
              <w:rPr>
                <w:snapToGrid w:val="0"/>
                <w:sz w:val="28"/>
                <w:szCs w:val="28"/>
              </w:rPr>
              <w:t xml:space="preserve"> </w:t>
            </w:r>
            <w:r w:rsidRPr="00D075C0">
              <w:rPr>
                <w:snapToGrid w:val="0"/>
                <w:sz w:val="28"/>
                <w:szCs w:val="28"/>
              </w:rPr>
              <w:t>декларации по ЕСН, фонду социального страхования и ПФР</w:t>
            </w:r>
          </w:p>
        </w:tc>
      </w:tr>
      <w:tr w:rsidR="00C035B0" w:rsidRPr="00177ED0">
        <w:trPr>
          <w:trHeight w:val="509"/>
        </w:trPr>
        <w:tc>
          <w:tcPr>
            <w:tcW w:w="269" w:type="pct"/>
            <w:tcBorders>
              <w:top w:val="single" w:sz="6" w:space="0" w:color="auto"/>
              <w:left w:val="single" w:sz="6" w:space="0" w:color="auto"/>
              <w:bottom w:val="single" w:sz="6" w:space="0" w:color="auto"/>
              <w:right w:val="single" w:sz="6" w:space="0" w:color="auto"/>
            </w:tcBorders>
            <w:shd w:val="clear" w:color="auto" w:fill="FFFFFF"/>
          </w:tcPr>
          <w:p w:rsidR="00C035B0" w:rsidRPr="00D075C0" w:rsidRDefault="00C035B0" w:rsidP="00521E0A">
            <w:pPr>
              <w:widowControl w:val="0"/>
              <w:shd w:val="clear" w:color="auto" w:fill="FFFFFF"/>
              <w:autoSpaceDE w:val="0"/>
              <w:autoSpaceDN w:val="0"/>
              <w:adjustRightInd w:val="0"/>
              <w:jc w:val="center"/>
              <w:rPr>
                <w:iCs/>
                <w:color w:val="000000"/>
                <w:sz w:val="28"/>
                <w:szCs w:val="28"/>
              </w:rPr>
            </w:pPr>
            <w:r w:rsidRPr="00D075C0">
              <w:rPr>
                <w:iCs/>
                <w:color w:val="000000"/>
                <w:sz w:val="28"/>
                <w:szCs w:val="28"/>
              </w:rPr>
              <w:t xml:space="preserve">  </w:t>
            </w:r>
            <w:r>
              <w:rPr>
                <w:iCs/>
                <w:color w:val="000000"/>
                <w:sz w:val="28"/>
                <w:szCs w:val="28"/>
              </w:rPr>
              <w:t>4</w:t>
            </w:r>
          </w:p>
        </w:tc>
        <w:tc>
          <w:tcPr>
            <w:tcW w:w="1551" w:type="pct"/>
            <w:tcBorders>
              <w:top w:val="single" w:sz="6" w:space="0" w:color="auto"/>
              <w:left w:val="single" w:sz="6" w:space="0" w:color="auto"/>
              <w:bottom w:val="single" w:sz="6" w:space="0" w:color="auto"/>
              <w:right w:val="single" w:sz="6" w:space="0" w:color="auto"/>
            </w:tcBorders>
            <w:shd w:val="clear" w:color="auto" w:fill="FFFFFF"/>
          </w:tcPr>
          <w:p w:rsidR="00C035B0" w:rsidRPr="00D075C0" w:rsidRDefault="00C035B0" w:rsidP="00521E0A">
            <w:pPr>
              <w:widowControl w:val="0"/>
              <w:rPr>
                <w:snapToGrid w:val="0"/>
                <w:sz w:val="28"/>
                <w:szCs w:val="28"/>
              </w:rPr>
            </w:pPr>
            <w:r w:rsidRPr="00D075C0">
              <w:rPr>
                <w:snapToGrid w:val="0"/>
                <w:sz w:val="28"/>
                <w:szCs w:val="28"/>
              </w:rPr>
              <w:t xml:space="preserve">Проверка </w:t>
            </w:r>
          </w:p>
          <w:p w:rsidR="00C035B0" w:rsidRPr="00951B28" w:rsidRDefault="00C035B0" w:rsidP="00521E0A">
            <w:pPr>
              <w:widowControl w:val="0"/>
              <w:rPr>
                <w:snapToGrid w:val="0"/>
                <w:sz w:val="28"/>
                <w:szCs w:val="28"/>
              </w:rPr>
            </w:pPr>
            <w:r w:rsidRPr="00177ED0">
              <w:rPr>
                <w:color w:val="000000"/>
                <w:sz w:val="28"/>
                <w:szCs w:val="28"/>
              </w:rPr>
              <w:t>правильности и</w:t>
            </w:r>
            <w:r w:rsidRPr="00177ED0">
              <w:rPr>
                <w:sz w:val="28"/>
                <w:szCs w:val="28"/>
              </w:rPr>
              <w:t xml:space="preserve"> </w:t>
            </w:r>
            <w:r w:rsidRPr="00177ED0">
              <w:rPr>
                <w:color w:val="000000"/>
                <w:sz w:val="28"/>
                <w:szCs w:val="28"/>
              </w:rPr>
              <w:t>своевременности уплаты налога</w:t>
            </w:r>
          </w:p>
        </w:tc>
        <w:tc>
          <w:tcPr>
            <w:tcW w:w="840" w:type="pct"/>
            <w:tcBorders>
              <w:top w:val="single" w:sz="6" w:space="0" w:color="auto"/>
              <w:left w:val="single" w:sz="6" w:space="0" w:color="auto"/>
              <w:bottom w:val="single" w:sz="6" w:space="0" w:color="auto"/>
              <w:right w:val="single" w:sz="6" w:space="0" w:color="auto"/>
            </w:tcBorders>
            <w:shd w:val="clear" w:color="auto" w:fill="FFFFFF"/>
          </w:tcPr>
          <w:p w:rsidR="00C035B0" w:rsidRPr="00D075C0" w:rsidRDefault="00C035B0" w:rsidP="00521E0A">
            <w:pPr>
              <w:widowControl w:val="0"/>
              <w:rPr>
                <w:snapToGrid w:val="0"/>
                <w:sz w:val="28"/>
                <w:szCs w:val="28"/>
              </w:rPr>
            </w:pPr>
            <w:r w:rsidRPr="00D075C0">
              <w:rPr>
                <w:snapToGrid w:val="0"/>
                <w:sz w:val="28"/>
                <w:szCs w:val="28"/>
              </w:rPr>
              <w:t xml:space="preserve">По срокам </w:t>
            </w:r>
          </w:p>
          <w:p w:rsidR="00C035B0" w:rsidRPr="00D075C0" w:rsidRDefault="00C035B0" w:rsidP="00521E0A">
            <w:pPr>
              <w:widowControl w:val="0"/>
              <w:rPr>
                <w:snapToGrid w:val="0"/>
                <w:sz w:val="28"/>
                <w:szCs w:val="28"/>
              </w:rPr>
            </w:pPr>
            <w:r w:rsidRPr="00D075C0">
              <w:rPr>
                <w:snapToGrid w:val="0"/>
                <w:sz w:val="28"/>
                <w:szCs w:val="28"/>
              </w:rPr>
              <w:t xml:space="preserve">уплаты </w:t>
            </w:r>
          </w:p>
          <w:p w:rsidR="00C035B0" w:rsidRPr="00D075C0" w:rsidRDefault="00C035B0" w:rsidP="00521E0A">
            <w:pPr>
              <w:widowControl w:val="0"/>
              <w:rPr>
                <w:snapToGrid w:val="0"/>
                <w:sz w:val="28"/>
                <w:szCs w:val="28"/>
              </w:rPr>
            </w:pPr>
            <w:r w:rsidRPr="00D075C0">
              <w:rPr>
                <w:snapToGrid w:val="0"/>
                <w:sz w:val="28"/>
                <w:szCs w:val="28"/>
              </w:rPr>
              <w:t xml:space="preserve">налога </w:t>
            </w:r>
          </w:p>
          <w:p w:rsidR="00C035B0" w:rsidRPr="00D075C0" w:rsidRDefault="00C035B0" w:rsidP="00521E0A">
            <w:pPr>
              <w:widowControl w:val="0"/>
              <w:rPr>
                <w:snapToGrid w:val="0"/>
                <w:sz w:val="28"/>
                <w:szCs w:val="28"/>
              </w:rPr>
            </w:pPr>
            <w:r w:rsidRPr="00D075C0">
              <w:rPr>
                <w:snapToGrid w:val="0"/>
                <w:sz w:val="28"/>
                <w:szCs w:val="28"/>
              </w:rPr>
              <w:t xml:space="preserve">(сбора) </w:t>
            </w:r>
          </w:p>
          <w:p w:rsidR="00C035B0" w:rsidRPr="00D075C0" w:rsidRDefault="00C035B0" w:rsidP="00521E0A">
            <w:pPr>
              <w:widowControl w:val="0"/>
              <w:rPr>
                <w:snapToGrid w:val="0"/>
                <w:sz w:val="28"/>
                <w:szCs w:val="28"/>
              </w:rPr>
            </w:pPr>
          </w:p>
        </w:tc>
        <w:tc>
          <w:tcPr>
            <w:tcW w:w="1079" w:type="pct"/>
            <w:tcBorders>
              <w:top w:val="single" w:sz="6" w:space="0" w:color="auto"/>
              <w:left w:val="single" w:sz="6" w:space="0" w:color="auto"/>
              <w:bottom w:val="single" w:sz="6" w:space="0" w:color="auto"/>
              <w:right w:val="single" w:sz="6" w:space="0" w:color="auto"/>
            </w:tcBorders>
            <w:shd w:val="clear" w:color="auto" w:fill="FFFFFF"/>
          </w:tcPr>
          <w:p w:rsidR="00C035B0" w:rsidRPr="00D075C0" w:rsidRDefault="00C035B0" w:rsidP="00521E0A">
            <w:pPr>
              <w:widowControl w:val="0"/>
              <w:shd w:val="clear" w:color="auto" w:fill="FFFFFF"/>
              <w:autoSpaceDE w:val="0"/>
              <w:autoSpaceDN w:val="0"/>
              <w:adjustRightInd w:val="0"/>
              <w:jc w:val="center"/>
              <w:rPr>
                <w:iCs/>
                <w:color w:val="000000"/>
                <w:sz w:val="28"/>
                <w:szCs w:val="28"/>
              </w:rPr>
            </w:pPr>
            <w:r>
              <w:rPr>
                <w:iCs/>
                <w:color w:val="000000"/>
                <w:sz w:val="28"/>
                <w:szCs w:val="28"/>
              </w:rPr>
              <w:t>Санкин</w:t>
            </w:r>
            <w:r w:rsidRPr="00D075C0">
              <w:rPr>
                <w:iCs/>
                <w:color w:val="000000"/>
                <w:sz w:val="28"/>
                <w:szCs w:val="28"/>
              </w:rPr>
              <w:t xml:space="preserve"> М.Е.</w:t>
            </w:r>
          </w:p>
          <w:p w:rsidR="00C035B0" w:rsidRPr="00D075C0" w:rsidRDefault="00C035B0" w:rsidP="00521E0A">
            <w:pPr>
              <w:widowControl w:val="0"/>
              <w:shd w:val="clear" w:color="auto" w:fill="FFFFFF"/>
              <w:autoSpaceDE w:val="0"/>
              <w:autoSpaceDN w:val="0"/>
              <w:adjustRightInd w:val="0"/>
              <w:jc w:val="center"/>
              <w:rPr>
                <w:iCs/>
                <w:color w:val="000000"/>
                <w:sz w:val="28"/>
                <w:szCs w:val="28"/>
              </w:rPr>
            </w:pPr>
          </w:p>
        </w:tc>
        <w:tc>
          <w:tcPr>
            <w:tcW w:w="1261" w:type="pct"/>
            <w:tcBorders>
              <w:top w:val="single" w:sz="6" w:space="0" w:color="auto"/>
              <w:left w:val="single" w:sz="6" w:space="0" w:color="auto"/>
              <w:bottom w:val="single" w:sz="6" w:space="0" w:color="auto"/>
              <w:right w:val="single" w:sz="6" w:space="0" w:color="auto"/>
            </w:tcBorders>
            <w:shd w:val="clear" w:color="auto" w:fill="FFFFFF"/>
          </w:tcPr>
          <w:p w:rsidR="00C035B0" w:rsidRPr="00D075C0" w:rsidRDefault="00C035B0" w:rsidP="00521E0A">
            <w:pPr>
              <w:widowControl w:val="0"/>
              <w:rPr>
                <w:snapToGrid w:val="0"/>
                <w:sz w:val="28"/>
                <w:szCs w:val="28"/>
              </w:rPr>
            </w:pPr>
            <w:r w:rsidRPr="00D075C0">
              <w:rPr>
                <w:snapToGrid w:val="0"/>
                <w:sz w:val="28"/>
                <w:szCs w:val="28"/>
              </w:rPr>
              <w:t xml:space="preserve">Налоговые </w:t>
            </w:r>
          </w:p>
          <w:p w:rsidR="00C035B0" w:rsidRPr="00D075C0" w:rsidRDefault="00C035B0" w:rsidP="00521E0A">
            <w:pPr>
              <w:widowControl w:val="0"/>
              <w:rPr>
                <w:snapToGrid w:val="0"/>
                <w:sz w:val="28"/>
                <w:szCs w:val="28"/>
              </w:rPr>
            </w:pPr>
            <w:r w:rsidRPr="00D075C0">
              <w:rPr>
                <w:snapToGrid w:val="0"/>
                <w:sz w:val="28"/>
                <w:szCs w:val="28"/>
              </w:rPr>
              <w:t xml:space="preserve">карточки по учету </w:t>
            </w:r>
            <w:r>
              <w:rPr>
                <w:snapToGrid w:val="0"/>
                <w:sz w:val="28"/>
                <w:szCs w:val="28"/>
              </w:rPr>
              <w:t>ЕСН</w:t>
            </w:r>
            <w:r w:rsidRPr="00D075C0">
              <w:rPr>
                <w:snapToGrid w:val="0"/>
                <w:sz w:val="28"/>
                <w:szCs w:val="28"/>
              </w:rPr>
              <w:t xml:space="preserve">, расчетно- </w:t>
            </w:r>
          </w:p>
          <w:p w:rsidR="00C035B0" w:rsidRPr="00D075C0" w:rsidRDefault="00C035B0" w:rsidP="00521E0A">
            <w:pPr>
              <w:widowControl w:val="0"/>
              <w:rPr>
                <w:snapToGrid w:val="0"/>
                <w:sz w:val="28"/>
                <w:szCs w:val="28"/>
              </w:rPr>
            </w:pPr>
            <w:r w:rsidRPr="00D075C0">
              <w:rPr>
                <w:snapToGrid w:val="0"/>
                <w:sz w:val="28"/>
                <w:szCs w:val="28"/>
              </w:rPr>
              <w:t xml:space="preserve">платежные </w:t>
            </w:r>
          </w:p>
          <w:p w:rsidR="00C035B0" w:rsidRPr="00D075C0" w:rsidRDefault="00C035B0" w:rsidP="00521E0A">
            <w:pPr>
              <w:widowControl w:val="0"/>
              <w:rPr>
                <w:snapToGrid w:val="0"/>
                <w:sz w:val="28"/>
                <w:szCs w:val="28"/>
              </w:rPr>
            </w:pPr>
            <w:r w:rsidRPr="00D075C0">
              <w:rPr>
                <w:snapToGrid w:val="0"/>
                <w:sz w:val="28"/>
                <w:szCs w:val="28"/>
              </w:rPr>
              <w:t>ведомости</w:t>
            </w:r>
            <w:r>
              <w:rPr>
                <w:snapToGrid w:val="0"/>
                <w:sz w:val="28"/>
                <w:szCs w:val="28"/>
              </w:rPr>
              <w:t>,</w:t>
            </w:r>
            <w:r w:rsidRPr="00951B28">
              <w:rPr>
                <w:snapToGrid w:val="0"/>
                <w:sz w:val="28"/>
                <w:szCs w:val="28"/>
              </w:rPr>
              <w:t xml:space="preserve"> </w:t>
            </w:r>
            <w:r w:rsidRPr="00D075C0">
              <w:rPr>
                <w:snapToGrid w:val="0"/>
                <w:sz w:val="28"/>
                <w:szCs w:val="28"/>
              </w:rPr>
              <w:t xml:space="preserve">декларации по ЕСН, </w:t>
            </w:r>
            <w:r>
              <w:rPr>
                <w:snapToGrid w:val="0"/>
                <w:sz w:val="28"/>
                <w:szCs w:val="28"/>
              </w:rPr>
              <w:t>ФСС</w:t>
            </w:r>
            <w:r w:rsidRPr="00D075C0">
              <w:rPr>
                <w:snapToGrid w:val="0"/>
                <w:sz w:val="28"/>
                <w:szCs w:val="28"/>
              </w:rPr>
              <w:t xml:space="preserve"> и ПФР</w:t>
            </w:r>
          </w:p>
        </w:tc>
      </w:tr>
    </w:tbl>
    <w:p w:rsidR="00C035B0" w:rsidRDefault="00C035B0" w:rsidP="00521E0A">
      <w:pPr>
        <w:widowControl w:val="0"/>
      </w:pPr>
    </w:p>
    <w:p w:rsidR="00C035B0" w:rsidRDefault="00C035B0" w:rsidP="00521E0A">
      <w:pPr>
        <w:widowControl w:val="0"/>
        <w:spacing w:line="360" w:lineRule="auto"/>
        <w:ind w:left="-57" w:firstLine="709"/>
        <w:jc w:val="both"/>
        <w:rPr>
          <w:sz w:val="28"/>
          <w:szCs w:val="28"/>
        </w:rPr>
      </w:pPr>
      <w:r w:rsidRPr="009D005F">
        <w:rPr>
          <w:sz w:val="28"/>
          <w:szCs w:val="28"/>
        </w:rPr>
        <w:t>При проведении второго этапа работ осуществля</w:t>
      </w:r>
      <w:r>
        <w:rPr>
          <w:sz w:val="28"/>
          <w:szCs w:val="28"/>
        </w:rPr>
        <w:t>лась</w:t>
      </w:r>
      <w:r w:rsidRPr="009D005F">
        <w:rPr>
          <w:sz w:val="28"/>
          <w:szCs w:val="28"/>
        </w:rPr>
        <w:t xml:space="preserve"> проверка налоговой отчетности, представленной </w:t>
      </w:r>
      <w:r w:rsidRPr="005F70A8">
        <w:rPr>
          <w:snapToGrid w:val="0"/>
          <w:sz w:val="28"/>
          <w:szCs w:val="28"/>
        </w:rPr>
        <w:t xml:space="preserve">ООО </w:t>
      </w:r>
      <w:r w:rsidRPr="00AF51DE">
        <w:rPr>
          <w:sz w:val="28"/>
          <w:szCs w:val="28"/>
        </w:rPr>
        <w:t>«</w:t>
      </w:r>
      <w:r>
        <w:rPr>
          <w:sz w:val="28"/>
          <w:szCs w:val="28"/>
        </w:rPr>
        <w:t xml:space="preserve">Перекресток» </w:t>
      </w:r>
      <w:r w:rsidRPr="009D005F">
        <w:rPr>
          <w:sz w:val="28"/>
          <w:szCs w:val="28"/>
        </w:rPr>
        <w:t>по установленным формам, правильности исчисления налогов, сроков уплаты и т.д. В ходе налогового аудита проводи</w:t>
      </w:r>
      <w:r>
        <w:rPr>
          <w:sz w:val="28"/>
          <w:szCs w:val="28"/>
        </w:rPr>
        <w:t>лась</w:t>
      </w:r>
      <w:r w:rsidRPr="009D005F">
        <w:rPr>
          <w:sz w:val="28"/>
          <w:szCs w:val="28"/>
        </w:rPr>
        <w:t xml:space="preserve"> проверка правильности формирования налоговой базы и заполнения налоговых деклараций организации. </w:t>
      </w:r>
    </w:p>
    <w:p w:rsidR="00C035B0" w:rsidRPr="008E0325" w:rsidRDefault="00C035B0" w:rsidP="00521E0A">
      <w:pPr>
        <w:widowControl w:val="0"/>
        <w:spacing w:line="360" w:lineRule="auto"/>
        <w:ind w:firstLine="720"/>
        <w:jc w:val="both"/>
        <w:rPr>
          <w:sz w:val="28"/>
          <w:szCs w:val="28"/>
        </w:rPr>
      </w:pPr>
      <w:r>
        <w:rPr>
          <w:sz w:val="28"/>
          <w:szCs w:val="28"/>
        </w:rPr>
        <w:t>Далее аудиторами проверялась правильность применения той или иной налоговой ставки, которые регламентируются ст.241 НК РФ,</w:t>
      </w:r>
      <w:r w:rsidRPr="00E64F0F">
        <w:rPr>
          <w:sz w:val="28"/>
          <w:szCs w:val="28"/>
        </w:rPr>
        <w:t xml:space="preserve"> </w:t>
      </w:r>
      <w:r>
        <w:rPr>
          <w:sz w:val="28"/>
          <w:szCs w:val="28"/>
        </w:rPr>
        <w:t>также устанавливалась категория налогоплательщика и исходя из этого, размер страхового тарифа.</w:t>
      </w:r>
    </w:p>
    <w:p w:rsidR="005D7465" w:rsidRDefault="005D7465" w:rsidP="00521E0A">
      <w:pPr>
        <w:widowControl w:val="0"/>
        <w:spacing w:line="360" w:lineRule="auto"/>
        <w:jc w:val="center"/>
        <w:rPr>
          <w:rStyle w:val="a3"/>
        </w:rPr>
      </w:pPr>
    </w:p>
    <w:p w:rsidR="00521E0A" w:rsidRDefault="00521E0A" w:rsidP="00521E0A">
      <w:pPr>
        <w:widowControl w:val="0"/>
        <w:spacing w:line="360" w:lineRule="auto"/>
        <w:jc w:val="center"/>
        <w:rPr>
          <w:rStyle w:val="a3"/>
        </w:rPr>
      </w:pPr>
    </w:p>
    <w:p w:rsidR="001101E6" w:rsidRPr="005D7465" w:rsidRDefault="00E347FD" w:rsidP="00521E0A">
      <w:pPr>
        <w:widowControl w:val="0"/>
        <w:spacing w:line="360" w:lineRule="auto"/>
        <w:jc w:val="center"/>
        <w:outlineLvl w:val="1"/>
        <w:rPr>
          <w:b/>
          <w:snapToGrid w:val="0"/>
          <w:sz w:val="28"/>
          <w:szCs w:val="28"/>
        </w:rPr>
      </w:pPr>
      <w:hyperlink w:anchor="_Toc250849705" w:history="1">
        <w:bookmarkStart w:id="9" w:name="_Toc256101459"/>
        <w:r w:rsidR="001101E6" w:rsidRPr="005D7465">
          <w:rPr>
            <w:rStyle w:val="a3"/>
            <w:b/>
            <w:color w:val="auto"/>
            <w:sz w:val="28"/>
            <w:szCs w:val="28"/>
            <w:u w:val="none"/>
          </w:rPr>
          <w:t xml:space="preserve">2.3. </w:t>
        </w:r>
        <w:r w:rsidR="005D7465" w:rsidRPr="005D7465">
          <w:rPr>
            <w:rStyle w:val="a3"/>
            <w:b/>
            <w:color w:val="auto"/>
            <w:sz w:val="28"/>
            <w:szCs w:val="28"/>
            <w:u w:val="none"/>
          </w:rPr>
          <w:t>Результаты аудиторской проверки и рекомендации аудиторов</w:t>
        </w:r>
        <w:bookmarkEnd w:id="9"/>
      </w:hyperlink>
    </w:p>
    <w:p w:rsidR="003D62ED" w:rsidRPr="00521E0A" w:rsidRDefault="003D62ED" w:rsidP="00521E0A">
      <w:pPr>
        <w:pStyle w:val="af0"/>
        <w:widowControl w:val="0"/>
        <w:spacing w:line="360" w:lineRule="auto"/>
        <w:jc w:val="both"/>
        <w:rPr>
          <w:b/>
          <w:sz w:val="16"/>
          <w:szCs w:val="16"/>
        </w:rPr>
      </w:pPr>
    </w:p>
    <w:p w:rsidR="004C4725" w:rsidRDefault="001101E6" w:rsidP="00521E0A">
      <w:pPr>
        <w:pStyle w:val="af0"/>
        <w:widowControl w:val="0"/>
        <w:spacing w:line="360" w:lineRule="auto"/>
        <w:ind w:firstLine="709"/>
        <w:jc w:val="both"/>
        <w:rPr>
          <w:sz w:val="28"/>
          <w:szCs w:val="28"/>
        </w:rPr>
      </w:pPr>
      <w:r w:rsidRPr="001101E6">
        <w:rPr>
          <w:sz w:val="28"/>
          <w:szCs w:val="28"/>
        </w:rPr>
        <w:t xml:space="preserve">Значительное количество нарушений в учете многих организаций связано с обложением ЕСН и страховыми взносами на обязательное пенсионное страхование выплат либо ошибочно отнесенных в расходы, уменьшающие налогооблагаемую базу по налогу на прибыль, либо не подлежащих налогообложению в соответствии с п. 3 ст. 236 НК РФ. </w:t>
      </w:r>
      <w:r w:rsidR="005D7465">
        <w:rPr>
          <w:sz w:val="28"/>
          <w:szCs w:val="28"/>
        </w:rPr>
        <w:t xml:space="preserve">Так в течение </w:t>
      </w:r>
      <w:r w:rsidRPr="001101E6">
        <w:rPr>
          <w:sz w:val="28"/>
          <w:szCs w:val="28"/>
        </w:rPr>
        <w:t xml:space="preserve"> I полугодия </w:t>
      </w:r>
      <w:smartTag w:uri="urn:schemas-microsoft-com:office:smarttags" w:element="metricconverter">
        <w:smartTagPr>
          <w:attr w:name="ProductID" w:val="2009 г"/>
        </w:smartTagPr>
        <w:r w:rsidRPr="001101E6">
          <w:rPr>
            <w:sz w:val="28"/>
            <w:szCs w:val="28"/>
          </w:rPr>
          <w:t>200</w:t>
        </w:r>
        <w:r w:rsidR="005D7465">
          <w:rPr>
            <w:sz w:val="28"/>
            <w:szCs w:val="28"/>
          </w:rPr>
          <w:t>9</w:t>
        </w:r>
        <w:r w:rsidRPr="001101E6">
          <w:rPr>
            <w:sz w:val="28"/>
            <w:szCs w:val="28"/>
          </w:rPr>
          <w:t xml:space="preserve"> г</w:t>
        </w:r>
      </w:smartTag>
      <w:r w:rsidRPr="001101E6">
        <w:rPr>
          <w:sz w:val="28"/>
          <w:szCs w:val="28"/>
        </w:rPr>
        <w:t xml:space="preserve">. </w:t>
      </w:r>
      <w:r w:rsidR="005D7465">
        <w:rPr>
          <w:sz w:val="28"/>
          <w:szCs w:val="28"/>
        </w:rPr>
        <w:t xml:space="preserve">ООО «Перекресток» </w:t>
      </w:r>
      <w:r w:rsidRPr="001101E6">
        <w:rPr>
          <w:sz w:val="28"/>
          <w:szCs w:val="28"/>
        </w:rPr>
        <w:t>приобретало питьевую воду "Кристальная" для своих работников на общую сумму 9 514 руб., а также оплатило питание сотрудников в офисе на общую сумму 37 800 руб. При этом ни в трудовых договорах, ни в коллективном договоре данные обязанности работодателя не зафиксированы. Данные расходы в бухгалтерском учете</w:t>
      </w:r>
      <w:r w:rsidR="004C4725">
        <w:rPr>
          <w:sz w:val="28"/>
          <w:szCs w:val="28"/>
        </w:rPr>
        <w:t xml:space="preserve"> бухгалтерия отражала записью: </w:t>
      </w:r>
    </w:p>
    <w:p w:rsidR="005D7465" w:rsidRDefault="001101E6" w:rsidP="00521E0A">
      <w:pPr>
        <w:pStyle w:val="af0"/>
        <w:widowControl w:val="0"/>
        <w:spacing w:line="360" w:lineRule="auto"/>
        <w:ind w:firstLine="709"/>
        <w:jc w:val="both"/>
        <w:rPr>
          <w:sz w:val="28"/>
          <w:szCs w:val="28"/>
        </w:rPr>
      </w:pPr>
      <w:r w:rsidRPr="001101E6">
        <w:rPr>
          <w:sz w:val="28"/>
          <w:szCs w:val="28"/>
        </w:rPr>
        <w:t>Д-т сч. 99 К-т сч. 71 - 9 514 руб. - отражены расходы по при</w:t>
      </w:r>
      <w:r w:rsidR="004C4725">
        <w:rPr>
          <w:sz w:val="28"/>
          <w:szCs w:val="28"/>
        </w:rPr>
        <w:t xml:space="preserve">обретению воды "Кристальная"; </w:t>
      </w:r>
      <w:r w:rsidRPr="001101E6">
        <w:rPr>
          <w:sz w:val="28"/>
          <w:szCs w:val="28"/>
        </w:rPr>
        <w:t>Д-т сч. 99 К-т сч. 76 - 37 800 руб. - отр</w:t>
      </w:r>
      <w:r w:rsidR="004C4725">
        <w:rPr>
          <w:sz w:val="28"/>
          <w:szCs w:val="28"/>
        </w:rPr>
        <w:t xml:space="preserve">ажены расходы по </w:t>
      </w:r>
      <w:r w:rsidRPr="001101E6">
        <w:rPr>
          <w:sz w:val="28"/>
          <w:szCs w:val="28"/>
        </w:rPr>
        <w:t xml:space="preserve">оплате питания сотрудников в офисе. Кроме того, начислялся в течение всего полугодия ЕСН. Таким образом, бухгалтерия </w:t>
      </w:r>
      <w:r w:rsidR="005D7465">
        <w:rPr>
          <w:sz w:val="28"/>
          <w:szCs w:val="28"/>
        </w:rPr>
        <w:t>ООО «Перекресток»</w:t>
      </w:r>
      <w:r w:rsidRPr="001101E6">
        <w:rPr>
          <w:sz w:val="28"/>
          <w:szCs w:val="28"/>
        </w:rPr>
        <w:t xml:space="preserve"> излишне начислила ЕСН на сумму 12 301, 64 руб. (47 314 руб. х 26%). В бухгалтерском учете была сделана п</w:t>
      </w:r>
      <w:r w:rsidR="004C4725">
        <w:rPr>
          <w:sz w:val="28"/>
          <w:szCs w:val="28"/>
        </w:rPr>
        <w:t xml:space="preserve">роводка: </w:t>
      </w:r>
      <w:r w:rsidRPr="001101E6">
        <w:rPr>
          <w:sz w:val="28"/>
          <w:szCs w:val="28"/>
        </w:rPr>
        <w:t>Д-т сч. 99 К-т сч. 68, 69 - 12 301, 64 руб. В данном случае целесообразно дать в учете след</w:t>
      </w:r>
      <w:r w:rsidR="004C4725">
        <w:rPr>
          <w:sz w:val="28"/>
          <w:szCs w:val="28"/>
        </w:rPr>
        <w:t>ующие исправительные проводки:</w:t>
      </w:r>
    </w:p>
    <w:p w:rsidR="005D7465" w:rsidRDefault="004C4725" w:rsidP="00521E0A">
      <w:pPr>
        <w:pStyle w:val="af0"/>
        <w:widowControl w:val="0"/>
        <w:spacing w:line="360" w:lineRule="auto"/>
        <w:ind w:firstLine="709"/>
        <w:jc w:val="both"/>
        <w:rPr>
          <w:sz w:val="28"/>
          <w:szCs w:val="28"/>
        </w:rPr>
      </w:pPr>
      <w:r>
        <w:rPr>
          <w:sz w:val="28"/>
          <w:szCs w:val="28"/>
        </w:rPr>
        <w:t xml:space="preserve"> </w:t>
      </w:r>
      <w:r w:rsidR="001101E6" w:rsidRPr="001101E6">
        <w:rPr>
          <w:sz w:val="28"/>
          <w:szCs w:val="28"/>
        </w:rPr>
        <w:t>Д-тс</w:t>
      </w:r>
      <w:r>
        <w:rPr>
          <w:sz w:val="28"/>
          <w:szCs w:val="28"/>
        </w:rPr>
        <w:t xml:space="preserve">ч. 99 К-тсч. 71 - 9 514 руб. ; </w:t>
      </w:r>
      <w:r w:rsidR="001101E6" w:rsidRPr="001101E6">
        <w:rPr>
          <w:sz w:val="28"/>
          <w:szCs w:val="28"/>
        </w:rPr>
        <w:t xml:space="preserve">Д-т сч. 99 К-т сч. 76 - 37800 руб. ; </w:t>
      </w:r>
    </w:p>
    <w:p w:rsidR="005D7465" w:rsidRDefault="001101E6" w:rsidP="00521E0A">
      <w:pPr>
        <w:pStyle w:val="af0"/>
        <w:widowControl w:val="0"/>
        <w:spacing w:line="360" w:lineRule="auto"/>
        <w:ind w:firstLine="709"/>
        <w:jc w:val="both"/>
        <w:rPr>
          <w:sz w:val="28"/>
          <w:szCs w:val="28"/>
        </w:rPr>
      </w:pPr>
      <w:r w:rsidRPr="001101E6">
        <w:rPr>
          <w:sz w:val="28"/>
          <w:szCs w:val="28"/>
        </w:rPr>
        <w:t>Д-т сч. 99 К-т</w:t>
      </w:r>
      <w:r w:rsidR="004C4725">
        <w:rPr>
          <w:sz w:val="28"/>
          <w:szCs w:val="28"/>
        </w:rPr>
        <w:t xml:space="preserve"> сч. 68, 69 - 12 301, 64 руб.. </w:t>
      </w:r>
      <w:r w:rsidRPr="001101E6">
        <w:rPr>
          <w:sz w:val="28"/>
          <w:szCs w:val="28"/>
        </w:rPr>
        <w:t xml:space="preserve">Д-т сч. 91, субсчет "Расходы, не уменьшающие налогооблагаемую базу по налогу на прибыль" К-т сч. 71 - 47 314 руб. - отражены расходы, не уменьшающие налогооблагаемую базу по налогу на прибыль. Также следует сдать в ИФНС уточненные расчеты по авансовым платежам по ЕСН и страховым взносам на обязательное пенсионное страхование за каждый налоговый период, в котором была допущена ошибка. </w:t>
      </w:r>
    </w:p>
    <w:p w:rsidR="00EA3450" w:rsidRDefault="001101E6" w:rsidP="00521E0A">
      <w:pPr>
        <w:pStyle w:val="af0"/>
        <w:widowControl w:val="0"/>
        <w:spacing w:line="360" w:lineRule="auto"/>
        <w:ind w:firstLine="709"/>
        <w:jc w:val="both"/>
        <w:rPr>
          <w:sz w:val="28"/>
          <w:szCs w:val="28"/>
        </w:rPr>
      </w:pPr>
      <w:r w:rsidRPr="001101E6">
        <w:rPr>
          <w:sz w:val="28"/>
          <w:szCs w:val="28"/>
        </w:rPr>
        <w:t>Далее аудитором для формирования мнения в отношении утверждений точности и обязанности проверя</w:t>
      </w:r>
      <w:r w:rsidR="00EA3450">
        <w:rPr>
          <w:sz w:val="28"/>
          <w:szCs w:val="28"/>
        </w:rPr>
        <w:t>лась</w:t>
      </w:r>
      <w:r w:rsidRPr="001101E6">
        <w:rPr>
          <w:sz w:val="28"/>
          <w:szCs w:val="28"/>
        </w:rPr>
        <w:t xml:space="preserve"> правильность применения той или иной налоговой ставки , которые регламентируются ст. 241 НК РФ. Аудитору при определении правильности применения налоговой ставки необходимо установить категорию налогоплательщика и исходя из этого размер страхового тарифа. Основной категорией налогоплательщиков ЕСН в соответствии со ст. 235 НК РФ являются лица, производящие выплаты физическим лицам. К таким налогоплательщикам относятся организации и индивидуальные предприниматели, а также физические лица, выступающие в роли работодателей или заказчиков по гражданско-правовым договорам. Названная категория налогоплательщиков с 1 января </w:t>
      </w:r>
      <w:smartTag w:uri="urn:schemas-microsoft-com:office:smarttags" w:element="metricconverter">
        <w:smartTagPr>
          <w:attr w:name="ProductID" w:val="2005 г"/>
        </w:smartTagPr>
        <w:r w:rsidRPr="001101E6">
          <w:rPr>
            <w:sz w:val="28"/>
            <w:szCs w:val="28"/>
          </w:rPr>
          <w:t>2005 г</w:t>
        </w:r>
      </w:smartTag>
      <w:r w:rsidRPr="001101E6">
        <w:rPr>
          <w:sz w:val="28"/>
          <w:szCs w:val="28"/>
        </w:rPr>
        <w:t xml:space="preserve">. уплачивает ЕСН по новым налоговым ставкам, при этом максимальная налоговая нагрузка на основную категорию налогоплательщиков 26% от налоговой базы, исчисленной нарастающим итогом с начала года на каждое физическое лицо. При снижении максимальной ставки увеличивается так называемый "порог регрессии", т.е. величина налоговой базы, при которой прекращается применение максимальной ставки И начинается применение регрессивных ставок. Организации, которые не применяют регрессивную шкалу ЕСН, занижают налогооблагаемую базу по налогу на прибыль, а значит могут быть привлечены к ответственности за неполную уплату сумм налога. Наибольшее количество ошибок в применении ставок ЕСН совершается при применении именно регрессивной шкалы налогообложения. </w:t>
      </w:r>
    </w:p>
    <w:p w:rsidR="0086348B" w:rsidRDefault="001101E6" w:rsidP="00521E0A">
      <w:pPr>
        <w:pStyle w:val="af0"/>
        <w:widowControl w:val="0"/>
        <w:spacing w:line="360" w:lineRule="auto"/>
        <w:ind w:firstLine="709"/>
        <w:jc w:val="both"/>
        <w:rPr>
          <w:sz w:val="28"/>
          <w:szCs w:val="28"/>
        </w:rPr>
      </w:pPr>
      <w:r w:rsidRPr="001101E6">
        <w:rPr>
          <w:sz w:val="28"/>
          <w:szCs w:val="28"/>
        </w:rPr>
        <w:t xml:space="preserve">Заработная плата </w:t>
      </w:r>
      <w:r w:rsidR="0086348B">
        <w:rPr>
          <w:sz w:val="28"/>
          <w:szCs w:val="28"/>
        </w:rPr>
        <w:t xml:space="preserve">коммерческого </w:t>
      </w:r>
      <w:r w:rsidRPr="001101E6">
        <w:rPr>
          <w:sz w:val="28"/>
          <w:szCs w:val="28"/>
        </w:rPr>
        <w:t xml:space="preserve">директора </w:t>
      </w:r>
      <w:r w:rsidR="0086348B">
        <w:rPr>
          <w:sz w:val="28"/>
          <w:szCs w:val="28"/>
        </w:rPr>
        <w:t>ООО «Перекресток»</w:t>
      </w:r>
      <w:r w:rsidRPr="001101E6">
        <w:rPr>
          <w:sz w:val="28"/>
          <w:szCs w:val="28"/>
        </w:rPr>
        <w:t xml:space="preserve"> нарастающим итогом с начала года на 01.07.200</w:t>
      </w:r>
      <w:r w:rsidR="0086348B">
        <w:rPr>
          <w:sz w:val="28"/>
          <w:szCs w:val="28"/>
        </w:rPr>
        <w:t>9</w:t>
      </w:r>
      <w:r w:rsidRPr="001101E6">
        <w:rPr>
          <w:sz w:val="28"/>
          <w:szCs w:val="28"/>
        </w:rPr>
        <w:t xml:space="preserve"> составила 290 000 руб., превысив рубеж в 280 000 руб. на 10 000 руб. Тем не менее ЕСН с оплаты труда директора, начисленной в июне, был исчислен по прежним ставкам (в совокупности 26 %), что противоречит требованиям ст. 241 НК РФ. Таким образом, был излишне начислен ЕСН в сумме 1 600 руб. (10 000 руб. х 26% - 10 000 руб. х 10%). </w:t>
      </w:r>
    </w:p>
    <w:p w:rsidR="0086348B" w:rsidRDefault="001101E6" w:rsidP="00521E0A">
      <w:pPr>
        <w:pStyle w:val="af0"/>
        <w:widowControl w:val="0"/>
        <w:spacing w:line="360" w:lineRule="auto"/>
        <w:ind w:firstLine="709"/>
        <w:jc w:val="both"/>
        <w:rPr>
          <w:sz w:val="28"/>
          <w:szCs w:val="28"/>
        </w:rPr>
      </w:pPr>
      <w:r w:rsidRPr="001101E6">
        <w:rPr>
          <w:sz w:val="28"/>
          <w:szCs w:val="28"/>
        </w:rPr>
        <w:t xml:space="preserve">Рекомендуется дать в учете исправительную проводку: Д-т сч.91 К-т сч. 68, 69 - 1600 руб. Кроме этого необходимо составить и представить в ИФНС по месту регистрации налогоплательщика уточненные налоговые декларации по налогу на прибыль и расчеты по авансовым платежам по ЕСН и страховым взносам за I квартал и I полугодие </w:t>
      </w:r>
      <w:smartTag w:uri="urn:schemas-microsoft-com:office:smarttags" w:element="metricconverter">
        <w:smartTagPr>
          <w:attr w:name="ProductID" w:val="2009 г"/>
        </w:smartTagPr>
        <w:r w:rsidRPr="001101E6">
          <w:rPr>
            <w:sz w:val="28"/>
            <w:szCs w:val="28"/>
          </w:rPr>
          <w:t>200</w:t>
        </w:r>
        <w:r w:rsidR="0086348B">
          <w:rPr>
            <w:sz w:val="28"/>
            <w:szCs w:val="28"/>
          </w:rPr>
          <w:t>9</w:t>
        </w:r>
        <w:r w:rsidRPr="001101E6">
          <w:rPr>
            <w:sz w:val="28"/>
            <w:szCs w:val="28"/>
          </w:rPr>
          <w:t xml:space="preserve"> г</w:t>
        </w:r>
      </w:smartTag>
      <w:r w:rsidRPr="001101E6">
        <w:rPr>
          <w:sz w:val="28"/>
          <w:szCs w:val="28"/>
        </w:rPr>
        <w:t xml:space="preserve">. Для сбора надлежащих доказательств в отношении реальности существования обязательства и полноты его отражения на счетах бухгалтерского учета и отчетности следует убедиться в правильности применения льгот по налогу (п. 3 программы). </w:t>
      </w:r>
    </w:p>
    <w:p w:rsidR="00061C27" w:rsidRDefault="00061C27" w:rsidP="00521E0A">
      <w:pPr>
        <w:pStyle w:val="af0"/>
        <w:widowControl w:val="0"/>
        <w:spacing w:line="360" w:lineRule="auto"/>
        <w:ind w:firstLine="709"/>
        <w:jc w:val="both"/>
        <w:rPr>
          <w:sz w:val="28"/>
          <w:szCs w:val="28"/>
        </w:rPr>
      </w:pPr>
      <w:r>
        <w:rPr>
          <w:sz w:val="28"/>
          <w:szCs w:val="28"/>
        </w:rPr>
        <w:t xml:space="preserve">Аудиторами были также выявлены и ошибки, касающиеся расчетов с работниками по НДФЛ. Так </w:t>
      </w:r>
      <w:r w:rsidRPr="00AF51DE">
        <w:rPr>
          <w:sz w:val="28"/>
          <w:szCs w:val="28"/>
        </w:rPr>
        <w:t>ООО «</w:t>
      </w:r>
      <w:r>
        <w:rPr>
          <w:sz w:val="28"/>
          <w:szCs w:val="28"/>
        </w:rPr>
        <w:t>Перекресток»</w:t>
      </w:r>
      <w:r w:rsidRPr="00AF51DE">
        <w:rPr>
          <w:sz w:val="28"/>
          <w:szCs w:val="28"/>
        </w:rPr>
        <w:t xml:space="preserve"> </w:t>
      </w:r>
      <w:r>
        <w:rPr>
          <w:sz w:val="28"/>
          <w:szCs w:val="28"/>
        </w:rPr>
        <w:t xml:space="preserve"> 20.12.2008 г. выдало работнику Синихину В.В. беспроцентный заем в размере 120 000 руб. сроком на 12 месяцев на проведение ремонта в приобретенной им квартире. Погашение займа производилось ежемесячно равными частями (по 10 000 руб.) путем удержания денежных средств из заработной платы. Окончательное погашение задолженности произведено 20.12.2009 г.</w:t>
      </w:r>
    </w:p>
    <w:p w:rsidR="00061C27" w:rsidRDefault="00061C27" w:rsidP="00521E0A">
      <w:pPr>
        <w:widowControl w:val="0"/>
        <w:spacing w:line="360" w:lineRule="auto"/>
        <w:ind w:firstLine="720"/>
        <w:jc w:val="both"/>
        <w:rPr>
          <w:sz w:val="28"/>
          <w:szCs w:val="28"/>
        </w:rPr>
      </w:pPr>
      <w:r>
        <w:rPr>
          <w:sz w:val="28"/>
          <w:szCs w:val="28"/>
        </w:rPr>
        <w:t xml:space="preserve">Синихин В.В. уполномочил организацию участвовать в отношениях по уплате налога на доходы физических лиц (НДФЛ) с материальной выгоды, получаемой в виде экономии на процентах за пользование заемными средствами. </w:t>
      </w:r>
    </w:p>
    <w:p w:rsidR="00061C27" w:rsidRDefault="00061C27" w:rsidP="00521E0A">
      <w:pPr>
        <w:widowControl w:val="0"/>
        <w:spacing w:line="360" w:lineRule="auto"/>
        <w:ind w:firstLine="720"/>
        <w:jc w:val="both"/>
        <w:rPr>
          <w:sz w:val="28"/>
          <w:szCs w:val="28"/>
        </w:rPr>
      </w:pPr>
      <w:r>
        <w:rPr>
          <w:sz w:val="28"/>
          <w:szCs w:val="28"/>
        </w:rPr>
        <w:t>Аудиторы проверили и проанализировали правильность расчетов и отражение их в учете с работником по НДФЛ с материальной выгоды, полученной от экономии на процентах.</w:t>
      </w:r>
    </w:p>
    <w:p w:rsidR="00061C27" w:rsidRDefault="00061C27" w:rsidP="00521E0A">
      <w:pPr>
        <w:widowControl w:val="0"/>
        <w:spacing w:line="360" w:lineRule="auto"/>
        <w:ind w:firstLine="720"/>
        <w:jc w:val="both"/>
        <w:rPr>
          <w:sz w:val="28"/>
          <w:szCs w:val="28"/>
        </w:rPr>
      </w:pPr>
      <w:r>
        <w:rPr>
          <w:sz w:val="28"/>
          <w:szCs w:val="28"/>
        </w:rPr>
        <w:t xml:space="preserve">Для учета расчетов с работником </w:t>
      </w:r>
      <w:r w:rsidRPr="00AF51DE">
        <w:rPr>
          <w:sz w:val="28"/>
          <w:szCs w:val="28"/>
        </w:rPr>
        <w:t>ООО «</w:t>
      </w:r>
      <w:r>
        <w:rPr>
          <w:sz w:val="28"/>
          <w:szCs w:val="28"/>
        </w:rPr>
        <w:t>Перекресток» по предоставленным им займам, руководствуясь Инструкцией по применению Плана счетов бухгалтерского учета финансово-хозяйственной деятельности организаций, бухгалтер правильно использовала счет 73 "Расчеты с персоналом по прочим операциям", субсчет 73-1 "Расчеты по предоставленным займам".</w:t>
      </w:r>
    </w:p>
    <w:p w:rsidR="00061C27" w:rsidRDefault="00061C27" w:rsidP="00521E0A">
      <w:pPr>
        <w:widowControl w:val="0"/>
        <w:spacing w:line="360" w:lineRule="auto"/>
        <w:ind w:firstLine="720"/>
        <w:jc w:val="both"/>
        <w:rPr>
          <w:sz w:val="28"/>
          <w:szCs w:val="28"/>
        </w:rPr>
      </w:pPr>
      <w:r>
        <w:rPr>
          <w:sz w:val="28"/>
          <w:szCs w:val="28"/>
        </w:rPr>
        <w:t>Синихину В.В. был предоставлен организацией беспроцентный заем, поэтому в его налогооблагаемый доход должна включаться сумма дохода, полученного им в виде материальной выгоды от экономии на процентах за время пользования заемными средствами.</w:t>
      </w:r>
    </w:p>
    <w:p w:rsidR="00061C27" w:rsidRDefault="00061C27" w:rsidP="00521E0A">
      <w:pPr>
        <w:widowControl w:val="0"/>
        <w:spacing w:line="360" w:lineRule="auto"/>
        <w:ind w:firstLine="720"/>
        <w:jc w:val="both"/>
        <w:rPr>
          <w:sz w:val="28"/>
          <w:szCs w:val="28"/>
        </w:rPr>
      </w:pPr>
      <w:r>
        <w:rPr>
          <w:sz w:val="28"/>
          <w:szCs w:val="28"/>
        </w:rPr>
        <w:t xml:space="preserve">Налоговая база в случае получения материальной выгоды от экономии на процентах в </w:t>
      </w:r>
      <w:r w:rsidRPr="00AF51DE">
        <w:rPr>
          <w:sz w:val="28"/>
          <w:szCs w:val="28"/>
        </w:rPr>
        <w:t>ООО «</w:t>
      </w:r>
      <w:r>
        <w:rPr>
          <w:sz w:val="28"/>
          <w:szCs w:val="28"/>
        </w:rPr>
        <w:t>Перекресток» была определена верно, как превышение суммы процентов за пользование заемными средствами, выраженными в рублях, исчисленной исходя из 2/3 действующей ставки рефинансирования, установленной ЦБ РФ на дату получения таких средств, над суммой процентов, исчисленной исходя из условий договора. Налоговая база определятся на дату уплаты процентов, но не реже одного раза в календарном году.</w:t>
      </w:r>
      <w:r w:rsidR="00521E0A">
        <w:rPr>
          <w:sz w:val="28"/>
          <w:szCs w:val="28"/>
        </w:rPr>
        <w:t xml:space="preserve"> </w:t>
      </w:r>
      <w:r>
        <w:rPr>
          <w:sz w:val="28"/>
          <w:szCs w:val="28"/>
        </w:rPr>
        <w:t xml:space="preserve">Как уже было отмечено до </w:t>
      </w:r>
      <w:smartTag w:uri="urn:schemas-microsoft-com:office:smarttags" w:element="metricconverter">
        <w:smartTagPr>
          <w:attr w:name="ProductID" w:val="2009 г"/>
        </w:smartTagPr>
        <w:r>
          <w:rPr>
            <w:sz w:val="28"/>
            <w:szCs w:val="28"/>
          </w:rPr>
          <w:t>2009</w:t>
        </w:r>
        <w:r w:rsidR="00521E0A">
          <w:rPr>
            <w:sz w:val="28"/>
            <w:szCs w:val="28"/>
          </w:rPr>
          <w:t xml:space="preserve"> </w:t>
        </w:r>
        <w:r>
          <w:rPr>
            <w:sz w:val="28"/>
            <w:szCs w:val="28"/>
          </w:rPr>
          <w:t>г</w:t>
        </w:r>
      </w:smartTag>
      <w:r>
        <w:rPr>
          <w:sz w:val="28"/>
          <w:szCs w:val="28"/>
        </w:rPr>
        <w:t>. это было ¾ ставки рефинансирования ЦБ РФ.</w:t>
      </w:r>
    </w:p>
    <w:p w:rsidR="00061C27" w:rsidRDefault="00061C27" w:rsidP="00521E0A">
      <w:pPr>
        <w:widowControl w:val="0"/>
        <w:spacing w:line="360" w:lineRule="auto"/>
        <w:ind w:firstLine="720"/>
        <w:jc w:val="both"/>
        <w:rPr>
          <w:sz w:val="28"/>
          <w:szCs w:val="28"/>
        </w:rPr>
      </w:pPr>
      <w:r>
        <w:rPr>
          <w:sz w:val="28"/>
          <w:szCs w:val="28"/>
        </w:rPr>
        <w:t>Поскольку заем был получен работником на проведение ремонта, а не на приобретение квартиры, то налогообложение указанного дохода было произведено бухгалтером организации по ставке 35% (п. 2 ст. 224 НК РФ).</w:t>
      </w:r>
    </w:p>
    <w:p w:rsidR="00D31B5E" w:rsidRDefault="00D31B5E" w:rsidP="00521E0A">
      <w:pPr>
        <w:widowControl w:val="0"/>
        <w:spacing w:line="360" w:lineRule="auto"/>
        <w:ind w:firstLine="720"/>
        <w:jc w:val="both"/>
        <w:rPr>
          <w:sz w:val="28"/>
          <w:szCs w:val="28"/>
        </w:rPr>
      </w:pPr>
      <w:r>
        <w:rPr>
          <w:sz w:val="28"/>
          <w:szCs w:val="28"/>
        </w:rPr>
        <w:t xml:space="preserve">Доход в виде материальной выгоды у </w:t>
      </w:r>
      <w:r w:rsidR="00B36365">
        <w:rPr>
          <w:sz w:val="28"/>
          <w:szCs w:val="28"/>
        </w:rPr>
        <w:t>Синихин</w:t>
      </w:r>
      <w:r>
        <w:rPr>
          <w:sz w:val="28"/>
          <w:szCs w:val="28"/>
        </w:rPr>
        <w:t xml:space="preserve">а В.В. в </w:t>
      </w:r>
      <w:smartTag w:uri="urn:schemas-microsoft-com:office:smarttags" w:element="metricconverter">
        <w:smartTagPr>
          <w:attr w:name="ProductID" w:val="2009 г"/>
        </w:smartTagPr>
        <w:r>
          <w:rPr>
            <w:sz w:val="28"/>
            <w:szCs w:val="28"/>
          </w:rPr>
          <w:t>200</w:t>
        </w:r>
        <w:r w:rsidR="00B36365">
          <w:rPr>
            <w:sz w:val="28"/>
            <w:szCs w:val="28"/>
          </w:rPr>
          <w:t>9</w:t>
        </w:r>
        <w:r>
          <w:rPr>
            <w:sz w:val="28"/>
            <w:szCs w:val="28"/>
          </w:rPr>
          <w:t xml:space="preserve"> г</w:t>
        </w:r>
      </w:smartTag>
      <w:r>
        <w:rPr>
          <w:sz w:val="28"/>
          <w:szCs w:val="28"/>
        </w:rPr>
        <w:t xml:space="preserve">. </w:t>
      </w:r>
    </w:p>
    <w:p w:rsidR="00D31B5E" w:rsidRDefault="00D31B5E" w:rsidP="00521E0A">
      <w:pPr>
        <w:widowControl w:val="0"/>
        <w:spacing w:line="360" w:lineRule="auto"/>
        <w:ind w:firstLine="720"/>
        <w:jc w:val="both"/>
        <w:rPr>
          <w:sz w:val="28"/>
          <w:szCs w:val="28"/>
        </w:rPr>
      </w:pPr>
      <w:r>
        <w:rPr>
          <w:sz w:val="28"/>
          <w:szCs w:val="28"/>
        </w:rPr>
        <w:t>Сумма дохода составит 6020 руб. 96 коп. (120 000 руб. х (</w:t>
      </w:r>
      <w:r w:rsidR="00B36365">
        <w:rPr>
          <w:sz w:val="28"/>
          <w:szCs w:val="28"/>
        </w:rPr>
        <w:t>2</w:t>
      </w:r>
      <w:r>
        <w:rPr>
          <w:sz w:val="28"/>
          <w:szCs w:val="28"/>
        </w:rPr>
        <w:t>/</w:t>
      </w:r>
      <w:r w:rsidR="00B36365">
        <w:rPr>
          <w:sz w:val="28"/>
          <w:szCs w:val="28"/>
        </w:rPr>
        <w:t>3</w:t>
      </w:r>
      <w:r>
        <w:rPr>
          <w:sz w:val="28"/>
          <w:szCs w:val="28"/>
        </w:rPr>
        <w:t xml:space="preserve"> х 11%) / 365 дн. х 23 дн. + 110 000 руб. х (</w:t>
      </w:r>
      <w:r w:rsidR="001E4F87">
        <w:rPr>
          <w:sz w:val="28"/>
          <w:szCs w:val="28"/>
        </w:rPr>
        <w:t>2</w:t>
      </w:r>
      <w:r>
        <w:rPr>
          <w:sz w:val="28"/>
          <w:szCs w:val="28"/>
        </w:rPr>
        <w:t>/</w:t>
      </w:r>
      <w:r w:rsidR="001E4F87">
        <w:rPr>
          <w:sz w:val="28"/>
          <w:szCs w:val="28"/>
        </w:rPr>
        <w:t>3</w:t>
      </w:r>
      <w:r>
        <w:rPr>
          <w:sz w:val="28"/>
          <w:szCs w:val="28"/>
        </w:rPr>
        <w:t xml:space="preserve"> х 11%) / 365 дн. х 29 дн. + 100 000 руб. х (</w:t>
      </w:r>
      <w:r w:rsidR="001E4F87">
        <w:rPr>
          <w:sz w:val="28"/>
          <w:szCs w:val="28"/>
        </w:rPr>
        <w:t>2</w:t>
      </w:r>
      <w:r>
        <w:rPr>
          <w:sz w:val="28"/>
          <w:szCs w:val="28"/>
        </w:rPr>
        <w:t>/</w:t>
      </w:r>
      <w:r w:rsidR="001E4F87">
        <w:rPr>
          <w:sz w:val="28"/>
          <w:szCs w:val="28"/>
        </w:rPr>
        <w:t>3</w:t>
      </w:r>
      <w:r>
        <w:rPr>
          <w:sz w:val="28"/>
          <w:szCs w:val="28"/>
        </w:rPr>
        <w:t xml:space="preserve"> х 11%) / 365 дн. х 28 дн. + 90 000 руб. х (</w:t>
      </w:r>
      <w:r w:rsidR="001E4F87">
        <w:rPr>
          <w:sz w:val="28"/>
          <w:szCs w:val="28"/>
        </w:rPr>
        <w:t>2</w:t>
      </w:r>
      <w:r>
        <w:rPr>
          <w:sz w:val="28"/>
          <w:szCs w:val="28"/>
        </w:rPr>
        <w:t>/</w:t>
      </w:r>
      <w:r w:rsidR="001E4F87">
        <w:rPr>
          <w:sz w:val="28"/>
          <w:szCs w:val="28"/>
        </w:rPr>
        <w:t>3</w:t>
      </w:r>
      <w:r>
        <w:rPr>
          <w:sz w:val="28"/>
          <w:szCs w:val="28"/>
        </w:rPr>
        <w:t xml:space="preserve"> х 11%) / 365 дн. х 31 дн. + 80 000 руб. х (</w:t>
      </w:r>
      <w:r w:rsidR="001E4F87">
        <w:rPr>
          <w:sz w:val="28"/>
          <w:szCs w:val="28"/>
        </w:rPr>
        <w:t>2</w:t>
      </w:r>
      <w:r>
        <w:rPr>
          <w:sz w:val="28"/>
          <w:szCs w:val="28"/>
        </w:rPr>
        <w:t>/</w:t>
      </w:r>
      <w:r w:rsidR="001E4F87">
        <w:rPr>
          <w:sz w:val="28"/>
          <w:szCs w:val="28"/>
        </w:rPr>
        <w:t>3</w:t>
      </w:r>
      <w:r>
        <w:rPr>
          <w:sz w:val="28"/>
          <w:szCs w:val="28"/>
        </w:rPr>
        <w:t xml:space="preserve"> х 11%) / 365 дн. х 31 дн. + 70 000 руб. х (</w:t>
      </w:r>
      <w:r w:rsidR="001E4F87">
        <w:rPr>
          <w:sz w:val="28"/>
          <w:szCs w:val="28"/>
        </w:rPr>
        <w:t>2</w:t>
      </w:r>
      <w:r>
        <w:rPr>
          <w:sz w:val="28"/>
          <w:szCs w:val="28"/>
        </w:rPr>
        <w:t>/</w:t>
      </w:r>
      <w:r w:rsidR="001E4F87">
        <w:rPr>
          <w:sz w:val="28"/>
          <w:szCs w:val="28"/>
        </w:rPr>
        <w:t>3</w:t>
      </w:r>
      <w:r>
        <w:rPr>
          <w:sz w:val="28"/>
          <w:szCs w:val="28"/>
        </w:rPr>
        <w:t xml:space="preserve"> х 11%) / 365 дн. х 30 дн. + 60 000 руб. х (</w:t>
      </w:r>
      <w:r w:rsidR="001E4F87">
        <w:rPr>
          <w:sz w:val="28"/>
          <w:szCs w:val="28"/>
        </w:rPr>
        <w:t>2</w:t>
      </w:r>
      <w:r>
        <w:rPr>
          <w:sz w:val="28"/>
          <w:szCs w:val="28"/>
        </w:rPr>
        <w:t>/</w:t>
      </w:r>
      <w:r w:rsidR="001E4F87">
        <w:rPr>
          <w:sz w:val="28"/>
          <w:szCs w:val="28"/>
        </w:rPr>
        <w:t>3</w:t>
      </w:r>
      <w:r>
        <w:rPr>
          <w:sz w:val="28"/>
          <w:szCs w:val="28"/>
        </w:rPr>
        <w:t xml:space="preserve"> х 11%) / 365 дн. х 30 дн. + 50 000 руб. х (</w:t>
      </w:r>
      <w:r w:rsidR="001E4F87">
        <w:rPr>
          <w:sz w:val="28"/>
          <w:szCs w:val="28"/>
        </w:rPr>
        <w:t>2</w:t>
      </w:r>
      <w:r>
        <w:rPr>
          <w:sz w:val="28"/>
          <w:szCs w:val="28"/>
        </w:rPr>
        <w:t>/</w:t>
      </w:r>
      <w:r w:rsidR="001E4F87">
        <w:rPr>
          <w:sz w:val="28"/>
          <w:szCs w:val="28"/>
        </w:rPr>
        <w:t>3</w:t>
      </w:r>
      <w:r>
        <w:rPr>
          <w:sz w:val="28"/>
          <w:szCs w:val="28"/>
        </w:rPr>
        <w:t xml:space="preserve"> х 11%) / 365 дн. х 31 дн. + 40 000 руб. х (</w:t>
      </w:r>
      <w:r w:rsidR="001E4F87">
        <w:rPr>
          <w:sz w:val="28"/>
          <w:szCs w:val="28"/>
        </w:rPr>
        <w:t>2</w:t>
      </w:r>
      <w:r>
        <w:rPr>
          <w:sz w:val="28"/>
          <w:szCs w:val="28"/>
        </w:rPr>
        <w:t>/</w:t>
      </w:r>
      <w:r w:rsidR="001E4F87">
        <w:rPr>
          <w:sz w:val="28"/>
          <w:szCs w:val="28"/>
        </w:rPr>
        <w:t>3</w:t>
      </w:r>
      <w:r>
        <w:rPr>
          <w:sz w:val="28"/>
          <w:szCs w:val="28"/>
        </w:rPr>
        <w:t xml:space="preserve"> х 11%) / 365 дн. х 31 дн. + 30 000 руб. х (</w:t>
      </w:r>
      <w:r w:rsidR="001E4F87">
        <w:rPr>
          <w:sz w:val="28"/>
          <w:szCs w:val="28"/>
        </w:rPr>
        <w:t>2</w:t>
      </w:r>
      <w:r>
        <w:rPr>
          <w:sz w:val="28"/>
          <w:szCs w:val="28"/>
        </w:rPr>
        <w:t>/</w:t>
      </w:r>
      <w:r w:rsidR="001E4F87">
        <w:rPr>
          <w:sz w:val="28"/>
          <w:szCs w:val="28"/>
        </w:rPr>
        <w:t>3</w:t>
      </w:r>
      <w:r>
        <w:rPr>
          <w:sz w:val="28"/>
          <w:szCs w:val="28"/>
        </w:rPr>
        <w:t xml:space="preserve"> х 11%) / 365 дн. х 32 дн. + 20 000 руб. х (</w:t>
      </w:r>
      <w:r w:rsidR="001E4F87">
        <w:rPr>
          <w:sz w:val="28"/>
          <w:szCs w:val="28"/>
        </w:rPr>
        <w:t>2</w:t>
      </w:r>
      <w:r>
        <w:rPr>
          <w:sz w:val="28"/>
          <w:szCs w:val="28"/>
        </w:rPr>
        <w:t>/</w:t>
      </w:r>
      <w:r w:rsidR="001E4F87">
        <w:rPr>
          <w:sz w:val="28"/>
          <w:szCs w:val="28"/>
        </w:rPr>
        <w:t>3</w:t>
      </w:r>
      <w:r>
        <w:rPr>
          <w:sz w:val="28"/>
          <w:szCs w:val="28"/>
        </w:rPr>
        <w:t xml:space="preserve"> х 11%) / 365 дн. х 29 дн. + 10 000 руб. х (</w:t>
      </w:r>
      <w:r w:rsidR="001E4F87">
        <w:rPr>
          <w:sz w:val="28"/>
          <w:szCs w:val="28"/>
        </w:rPr>
        <w:t>2</w:t>
      </w:r>
      <w:r>
        <w:rPr>
          <w:sz w:val="28"/>
          <w:szCs w:val="28"/>
        </w:rPr>
        <w:t>/</w:t>
      </w:r>
      <w:r w:rsidR="001E4F87">
        <w:rPr>
          <w:sz w:val="28"/>
          <w:szCs w:val="28"/>
        </w:rPr>
        <w:t>3</w:t>
      </w:r>
      <w:r>
        <w:rPr>
          <w:sz w:val="28"/>
          <w:szCs w:val="28"/>
        </w:rPr>
        <w:t xml:space="preserve"> х 11%) / 365 дн. х 29 дн.). </w:t>
      </w:r>
    </w:p>
    <w:p w:rsidR="00D31B5E" w:rsidRDefault="00D31B5E" w:rsidP="00521E0A">
      <w:pPr>
        <w:widowControl w:val="0"/>
        <w:spacing w:line="360" w:lineRule="auto"/>
        <w:ind w:firstLine="720"/>
        <w:jc w:val="both"/>
        <w:rPr>
          <w:sz w:val="28"/>
          <w:szCs w:val="28"/>
        </w:rPr>
      </w:pPr>
      <w:r>
        <w:rPr>
          <w:sz w:val="28"/>
          <w:szCs w:val="28"/>
        </w:rPr>
        <w:t xml:space="preserve">Соответственно, сумма НДФЛ, начисленная в декабре </w:t>
      </w:r>
      <w:smartTag w:uri="urn:schemas-microsoft-com:office:smarttags" w:element="metricconverter">
        <w:smartTagPr>
          <w:attr w:name="ProductID" w:val="2009 г"/>
        </w:smartTagPr>
        <w:r>
          <w:rPr>
            <w:sz w:val="28"/>
            <w:szCs w:val="28"/>
          </w:rPr>
          <w:t>200</w:t>
        </w:r>
        <w:r w:rsidR="001E4F87">
          <w:rPr>
            <w:sz w:val="28"/>
            <w:szCs w:val="28"/>
          </w:rPr>
          <w:t>9</w:t>
        </w:r>
        <w:r>
          <w:rPr>
            <w:sz w:val="28"/>
            <w:szCs w:val="28"/>
          </w:rPr>
          <w:t xml:space="preserve"> г</w:t>
        </w:r>
      </w:smartTag>
      <w:r>
        <w:rPr>
          <w:sz w:val="28"/>
          <w:szCs w:val="28"/>
        </w:rPr>
        <w:t>., должна быть равна 2107 руб. (6020 руб. 96 коп. х 35%).</w:t>
      </w:r>
    </w:p>
    <w:p w:rsidR="0057328F" w:rsidRDefault="00D31B5E" w:rsidP="00521E0A">
      <w:pPr>
        <w:widowControl w:val="0"/>
        <w:spacing w:line="360" w:lineRule="auto"/>
        <w:ind w:firstLine="720"/>
        <w:jc w:val="both"/>
        <w:rPr>
          <w:sz w:val="28"/>
          <w:szCs w:val="28"/>
        </w:rPr>
      </w:pPr>
      <w:r>
        <w:rPr>
          <w:sz w:val="28"/>
          <w:szCs w:val="28"/>
        </w:rPr>
        <w:t>Поэтому бухгалтеру ООО «</w:t>
      </w:r>
      <w:r w:rsidR="001E4F87">
        <w:rPr>
          <w:sz w:val="28"/>
          <w:szCs w:val="28"/>
        </w:rPr>
        <w:t>Перекресток</w:t>
      </w:r>
      <w:r>
        <w:rPr>
          <w:sz w:val="28"/>
          <w:szCs w:val="28"/>
        </w:rPr>
        <w:t xml:space="preserve">» необходимо произвести  перерасчет с работником </w:t>
      </w:r>
      <w:r w:rsidR="00B36365">
        <w:rPr>
          <w:sz w:val="28"/>
          <w:szCs w:val="28"/>
        </w:rPr>
        <w:t>Синихин</w:t>
      </w:r>
      <w:r>
        <w:rPr>
          <w:sz w:val="28"/>
          <w:szCs w:val="28"/>
        </w:rPr>
        <w:t>ым В.В. по предоставленному ему займу и доначислить в бюджет сумму НДФЛ.</w:t>
      </w:r>
      <w:r w:rsidR="00521E0A">
        <w:rPr>
          <w:sz w:val="28"/>
          <w:szCs w:val="28"/>
        </w:rPr>
        <w:t xml:space="preserve"> </w:t>
      </w:r>
    </w:p>
    <w:p w:rsidR="00D31B5E" w:rsidRDefault="00D31B5E" w:rsidP="00521E0A">
      <w:pPr>
        <w:widowControl w:val="0"/>
        <w:spacing w:line="360" w:lineRule="auto"/>
        <w:ind w:firstLine="720"/>
        <w:jc w:val="both"/>
        <w:rPr>
          <w:sz w:val="28"/>
          <w:szCs w:val="28"/>
        </w:rPr>
      </w:pPr>
      <w:r>
        <w:rPr>
          <w:sz w:val="28"/>
          <w:szCs w:val="28"/>
        </w:rPr>
        <w:t xml:space="preserve">Перечислить в бюджет сумму удержанного с материальной выгоды НДФЛ организация обязана не позднее дня, следующего за днем фактического удержания исчисленной суммы налога. </w:t>
      </w:r>
    </w:p>
    <w:p w:rsidR="0080520B" w:rsidRPr="003A0D9B" w:rsidRDefault="0080520B" w:rsidP="00521E0A">
      <w:pPr>
        <w:widowControl w:val="0"/>
        <w:tabs>
          <w:tab w:val="left" w:pos="900"/>
        </w:tabs>
        <w:spacing w:line="360" w:lineRule="auto"/>
        <w:ind w:firstLine="540"/>
        <w:jc w:val="both"/>
        <w:rPr>
          <w:i/>
          <w:caps/>
          <w:sz w:val="28"/>
          <w:szCs w:val="28"/>
        </w:rPr>
      </w:pPr>
      <w:r w:rsidRPr="003A0D9B">
        <w:rPr>
          <w:sz w:val="28"/>
          <w:szCs w:val="28"/>
        </w:rPr>
        <w:t xml:space="preserve">Данные рекомендации могут быть применены в целях совершенствования организации учета </w:t>
      </w:r>
      <w:r>
        <w:rPr>
          <w:sz w:val="28"/>
          <w:szCs w:val="28"/>
        </w:rPr>
        <w:t>расчетов по НДФЛ и ЕСН</w:t>
      </w:r>
      <w:r w:rsidRPr="003A0D9B">
        <w:rPr>
          <w:sz w:val="28"/>
          <w:szCs w:val="28"/>
        </w:rPr>
        <w:t xml:space="preserve"> не только в деятельности ООО </w:t>
      </w:r>
      <w:r>
        <w:rPr>
          <w:sz w:val="28"/>
          <w:szCs w:val="28"/>
        </w:rPr>
        <w:t>«</w:t>
      </w:r>
      <w:r w:rsidR="001E4F87">
        <w:rPr>
          <w:sz w:val="28"/>
          <w:szCs w:val="28"/>
        </w:rPr>
        <w:t>Перекресток</w:t>
      </w:r>
      <w:r>
        <w:rPr>
          <w:sz w:val="28"/>
          <w:szCs w:val="28"/>
        </w:rPr>
        <w:t>»</w:t>
      </w:r>
      <w:r w:rsidRPr="003A0D9B">
        <w:rPr>
          <w:sz w:val="28"/>
          <w:szCs w:val="28"/>
        </w:rPr>
        <w:t xml:space="preserve">, но и в практике других российских предприятий. </w:t>
      </w:r>
    </w:p>
    <w:p w:rsidR="0086348B" w:rsidRDefault="0086348B" w:rsidP="00521E0A">
      <w:pPr>
        <w:pStyle w:val="af0"/>
        <w:widowControl w:val="0"/>
        <w:spacing w:line="360" w:lineRule="auto"/>
        <w:jc w:val="both"/>
        <w:rPr>
          <w:sz w:val="28"/>
          <w:szCs w:val="28"/>
        </w:rPr>
      </w:pPr>
    </w:p>
    <w:p w:rsidR="004C4725" w:rsidRPr="005D7465" w:rsidRDefault="00061C27" w:rsidP="00521E0A">
      <w:pPr>
        <w:pStyle w:val="af0"/>
        <w:widowControl w:val="0"/>
        <w:spacing w:line="360" w:lineRule="auto"/>
        <w:jc w:val="center"/>
        <w:outlineLvl w:val="0"/>
        <w:rPr>
          <w:b/>
          <w:sz w:val="28"/>
          <w:szCs w:val="28"/>
        </w:rPr>
      </w:pPr>
      <w:r>
        <w:rPr>
          <w:b/>
          <w:sz w:val="28"/>
          <w:szCs w:val="28"/>
        </w:rPr>
        <w:br w:type="page"/>
      </w:r>
      <w:bookmarkStart w:id="10" w:name="_Toc256101460"/>
      <w:r w:rsidR="00A35535" w:rsidRPr="005D7465">
        <w:rPr>
          <w:b/>
          <w:sz w:val="28"/>
          <w:szCs w:val="28"/>
        </w:rPr>
        <w:t>ЗАКЛЮЧЕНИЕ</w:t>
      </w:r>
      <w:bookmarkEnd w:id="10"/>
    </w:p>
    <w:p w:rsidR="001E4F87" w:rsidRPr="0057328F" w:rsidRDefault="001E4F87" w:rsidP="00521E0A">
      <w:pPr>
        <w:widowControl w:val="0"/>
        <w:spacing w:line="360" w:lineRule="auto"/>
        <w:ind w:firstLine="709"/>
        <w:jc w:val="both"/>
        <w:rPr>
          <w:sz w:val="16"/>
          <w:szCs w:val="16"/>
        </w:rPr>
      </w:pPr>
    </w:p>
    <w:p w:rsidR="00755B8A" w:rsidRPr="00E4086C" w:rsidRDefault="00755B8A" w:rsidP="00521E0A">
      <w:pPr>
        <w:widowControl w:val="0"/>
        <w:spacing w:line="360" w:lineRule="auto"/>
        <w:ind w:firstLine="709"/>
        <w:jc w:val="both"/>
        <w:rPr>
          <w:sz w:val="28"/>
          <w:szCs w:val="28"/>
        </w:rPr>
      </w:pPr>
      <w:r w:rsidRPr="00E4086C">
        <w:rPr>
          <w:sz w:val="28"/>
          <w:szCs w:val="28"/>
        </w:rPr>
        <w:t>Финансовые средства государственной системы обязательного социального страхования и пенсионного фонда РФ формируются за счет отчислений страхователей, одной из обязанностей которых является уплата в установленные сроки и в надлежащем размере страховых взносов. Лица, самостоятельно обеспечивающие себя работой, в том числе индивидуальные предприниматели, обязаны уплачивать взносы, если такая обязанность установлена федеральными законами о конкретных видах обязательного социального страхования.</w:t>
      </w:r>
    </w:p>
    <w:p w:rsidR="00755B8A" w:rsidRPr="00E4086C" w:rsidRDefault="00755B8A" w:rsidP="00521E0A">
      <w:pPr>
        <w:widowControl w:val="0"/>
        <w:spacing w:line="360" w:lineRule="auto"/>
        <w:ind w:firstLine="709"/>
        <w:jc w:val="both"/>
        <w:rPr>
          <w:sz w:val="28"/>
          <w:szCs w:val="28"/>
        </w:rPr>
      </w:pPr>
      <w:r w:rsidRPr="00E4086C">
        <w:rPr>
          <w:sz w:val="28"/>
          <w:szCs w:val="28"/>
        </w:rPr>
        <w:t>Освобождение некоторых лиц от платы взносов непосредственно сказывается на условиях выплаты социальных пособий этим лицам и их работникам, когда названные лица выступают в качестве работодателей.</w:t>
      </w:r>
    </w:p>
    <w:p w:rsidR="00755B8A" w:rsidRPr="00E4086C" w:rsidRDefault="00755B8A" w:rsidP="00521E0A">
      <w:pPr>
        <w:widowControl w:val="0"/>
        <w:spacing w:line="360" w:lineRule="auto"/>
        <w:ind w:firstLine="709"/>
        <w:jc w:val="both"/>
        <w:rPr>
          <w:sz w:val="28"/>
        </w:rPr>
      </w:pPr>
      <w:r w:rsidRPr="00E4086C">
        <w:rPr>
          <w:sz w:val="28"/>
          <w:szCs w:val="28"/>
        </w:rPr>
        <w:t xml:space="preserve">В данной </w:t>
      </w:r>
      <w:r>
        <w:rPr>
          <w:sz w:val="28"/>
          <w:szCs w:val="28"/>
        </w:rPr>
        <w:t xml:space="preserve"> </w:t>
      </w:r>
      <w:r w:rsidR="00162A52">
        <w:rPr>
          <w:sz w:val="28"/>
          <w:szCs w:val="28"/>
        </w:rPr>
        <w:t xml:space="preserve">курсовой </w:t>
      </w:r>
      <w:r w:rsidRPr="00E4086C">
        <w:rPr>
          <w:sz w:val="28"/>
          <w:szCs w:val="28"/>
        </w:rPr>
        <w:t xml:space="preserve">работе была рассмотрена методика </w:t>
      </w:r>
      <w:r w:rsidR="00162A52">
        <w:rPr>
          <w:sz w:val="28"/>
          <w:szCs w:val="28"/>
        </w:rPr>
        <w:t xml:space="preserve">аудита </w:t>
      </w:r>
      <w:r w:rsidRPr="00E4086C">
        <w:rPr>
          <w:sz w:val="28"/>
          <w:szCs w:val="28"/>
        </w:rPr>
        <w:t>расчетов с бюджетом по единому социальному налогу в части расчетов по социальному страхованию и обеспечению</w:t>
      </w:r>
      <w:r w:rsidR="00162A52">
        <w:rPr>
          <w:sz w:val="28"/>
          <w:szCs w:val="28"/>
        </w:rPr>
        <w:t xml:space="preserve"> и НДФЛ</w:t>
      </w:r>
      <w:r w:rsidRPr="00E4086C">
        <w:rPr>
          <w:sz w:val="28"/>
          <w:szCs w:val="28"/>
        </w:rPr>
        <w:t>. Эта тема является</w:t>
      </w:r>
      <w:r w:rsidRPr="00E4086C">
        <w:rPr>
          <w:sz w:val="28"/>
        </w:rPr>
        <w:t xml:space="preserve"> одной из самых актуальных тем в нашей стране, так как за счет средств единого социального налога реализуются права граждан на государственное пенсионное и социальное обеспечение и медицинскую помощь.</w:t>
      </w:r>
    </w:p>
    <w:p w:rsidR="00755B8A" w:rsidRPr="00E4086C" w:rsidRDefault="00755B8A" w:rsidP="00521E0A">
      <w:pPr>
        <w:widowControl w:val="0"/>
        <w:spacing w:line="360" w:lineRule="auto"/>
        <w:ind w:firstLine="709"/>
        <w:jc w:val="both"/>
        <w:rPr>
          <w:sz w:val="28"/>
        </w:rPr>
      </w:pPr>
      <w:r w:rsidRPr="00E4086C">
        <w:rPr>
          <w:sz w:val="28"/>
        </w:rPr>
        <w:t xml:space="preserve">Тема методики </w:t>
      </w:r>
      <w:r w:rsidRPr="00E4086C">
        <w:rPr>
          <w:sz w:val="28"/>
          <w:szCs w:val="28"/>
        </w:rPr>
        <w:t>проведения аудита по социальному страхованию и обеспечению</w:t>
      </w:r>
      <w:r w:rsidRPr="00E4086C">
        <w:rPr>
          <w:sz w:val="28"/>
        </w:rPr>
        <w:t xml:space="preserve"> </w:t>
      </w:r>
      <w:r w:rsidR="00162A52">
        <w:rPr>
          <w:sz w:val="28"/>
        </w:rPr>
        <w:t xml:space="preserve">и НДФЛ </w:t>
      </w:r>
      <w:r w:rsidRPr="00E4086C">
        <w:rPr>
          <w:sz w:val="28"/>
        </w:rPr>
        <w:t xml:space="preserve">имеет важное значение для развития методологии аудита, так как заключается в формировании и совершенствовании нормативно-правовой базы по аудиторской деятельности. </w:t>
      </w:r>
    </w:p>
    <w:p w:rsidR="00755B8A" w:rsidRPr="00E4086C" w:rsidRDefault="00755B8A" w:rsidP="00521E0A">
      <w:pPr>
        <w:widowControl w:val="0"/>
        <w:spacing w:line="360" w:lineRule="auto"/>
        <w:ind w:firstLine="709"/>
        <w:jc w:val="both"/>
        <w:rPr>
          <w:sz w:val="28"/>
        </w:rPr>
      </w:pPr>
      <w:r w:rsidRPr="00E4086C">
        <w:rPr>
          <w:sz w:val="28"/>
          <w:szCs w:val="28"/>
        </w:rPr>
        <w:t xml:space="preserve">Значение аудита для пользователей отчетностью по налогу заключается в предоставлении </w:t>
      </w:r>
      <w:r w:rsidRPr="00E4086C">
        <w:rPr>
          <w:sz w:val="28"/>
        </w:rPr>
        <w:t>достоверной информации, как для внутренних, так и для внешних пользователей.</w:t>
      </w:r>
    </w:p>
    <w:p w:rsidR="00755B8A" w:rsidRPr="00E4086C" w:rsidRDefault="00755B8A" w:rsidP="00521E0A">
      <w:pPr>
        <w:widowControl w:val="0"/>
        <w:spacing w:line="360" w:lineRule="auto"/>
        <w:ind w:firstLine="709"/>
        <w:jc w:val="both"/>
        <w:rPr>
          <w:sz w:val="28"/>
        </w:rPr>
      </w:pPr>
      <w:r w:rsidRPr="00E4086C">
        <w:rPr>
          <w:sz w:val="28"/>
        </w:rPr>
        <w:t xml:space="preserve">Целью написания </w:t>
      </w:r>
      <w:r w:rsidR="00162A52">
        <w:rPr>
          <w:sz w:val="28"/>
        </w:rPr>
        <w:t xml:space="preserve">курсовой </w:t>
      </w:r>
      <w:r w:rsidRPr="00E4086C">
        <w:rPr>
          <w:sz w:val="28"/>
        </w:rPr>
        <w:t>работы было подробное рассмотрение теоретических основ учета расчетов по социальному страхованию и обеспечению</w:t>
      </w:r>
      <w:r w:rsidR="00162A52">
        <w:rPr>
          <w:sz w:val="28"/>
        </w:rPr>
        <w:t xml:space="preserve"> и НДФЛ</w:t>
      </w:r>
      <w:r w:rsidRPr="00E4086C">
        <w:rPr>
          <w:sz w:val="28"/>
        </w:rPr>
        <w:t>. Объектом исследования выступал</w:t>
      </w:r>
      <w:r w:rsidR="00162A52">
        <w:rPr>
          <w:sz w:val="28"/>
        </w:rPr>
        <w:t xml:space="preserve"> обзор</w:t>
      </w:r>
      <w:r w:rsidRPr="00E4086C">
        <w:rPr>
          <w:sz w:val="28"/>
        </w:rPr>
        <w:t xml:space="preserve"> аудиторск</w:t>
      </w:r>
      <w:r w:rsidR="00162A52">
        <w:rPr>
          <w:sz w:val="28"/>
        </w:rPr>
        <w:t>ой</w:t>
      </w:r>
      <w:r w:rsidRPr="00E4086C">
        <w:rPr>
          <w:sz w:val="28"/>
        </w:rPr>
        <w:t xml:space="preserve"> проверк</w:t>
      </w:r>
      <w:r w:rsidR="00162A52">
        <w:rPr>
          <w:sz w:val="28"/>
        </w:rPr>
        <w:t>и</w:t>
      </w:r>
      <w:r w:rsidRPr="00E4086C">
        <w:rPr>
          <w:sz w:val="28"/>
        </w:rPr>
        <w:t xml:space="preserve"> расчетов по социальному страхованию и обеспечению </w:t>
      </w:r>
      <w:r w:rsidR="00664A9A">
        <w:rPr>
          <w:sz w:val="28"/>
        </w:rPr>
        <w:t xml:space="preserve">и НДФЛ </w:t>
      </w:r>
      <w:r w:rsidRPr="00E4086C">
        <w:rPr>
          <w:sz w:val="28"/>
        </w:rPr>
        <w:t xml:space="preserve">на примере предприятия </w:t>
      </w:r>
      <w:r w:rsidR="00664A9A">
        <w:rPr>
          <w:sz w:val="28"/>
        </w:rPr>
        <w:t>ООО</w:t>
      </w:r>
      <w:r>
        <w:rPr>
          <w:sz w:val="28"/>
          <w:szCs w:val="28"/>
        </w:rPr>
        <w:t xml:space="preserve"> «</w:t>
      </w:r>
      <w:r w:rsidR="00664A9A">
        <w:rPr>
          <w:sz w:val="28"/>
          <w:szCs w:val="28"/>
        </w:rPr>
        <w:t>Перекресток</w:t>
      </w:r>
      <w:r w:rsidRPr="00E4086C">
        <w:rPr>
          <w:sz w:val="28"/>
          <w:szCs w:val="28"/>
        </w:rPr>
        <w:t xml:space="preserve">» </w:t>
      </w:r>
      <w:r w:rsidRPr="00E4086C">
        <w:rPr>
          <w:sz w:val="28"/>
        </w:rPr>
        <w:t xml:space="preserve">за </w:t>
      </w:r>
      <w:r>
        <w:rPr>
          <w:sz w:val="28"/>
        </w:rPr>
        <w:t>200</w:t>
      </w:r>
      <w:r w:rsidR="00664A9A">
        <w:rPr>
          <w:sz w:val="28"/>
        </w:rPr>
        <w:t>9</w:t>
      </w:r>
      <w:r w:rsidRPr="00E4086C">
        <w:rPr>
          <w:sz w:val="28"/>
        </w:rPr>
        <w:t xml:space="preserve"> год. </w:t>
      </w:r>
    </w:p>
    <w:p w:rsidR="00755B8A" w:rsidRPr="00E4086C" w:rsidRDefault="00755B8A" w:rsidP="00521E0A">
      <w:pPr>
        <w:widowControl w:val="0"/>
        <w:spacing w:line="360" w:lineRule="auto"/>
        <w:ind w:firstLine="709"/>
        <w:jc w:val="both"/>
        <w:rPr>
          <w:sz w:val="28"/>
        </w:rPr>
      </w:pPr>
      <w:r w:rsidRPr="00E4086C">
        <w:rPr>
          <w:sz w:val="28"/>
        </w:rPr>
        <w:t>В ходе проверки были выполнены следующие поставленные задачи:</w:t>
      </w:r>
    </w:p>
    <w:p w:rsidR="00755B8A" w:rsidRPr="00E4086C" w:rsidRDefault="00755B8A" w:rsidP="0057328F">
      <w:pPr>
        <w:widowControl w:val="0"/>
        <w:numPr>
          <w:ilvl w:val="0"/>
          <w:numId w:val="31"/>
        </w:numPr>
        <w:spacing w:line="360" w:lineRule="auto"/>
        <w:jc w:val="both"/>
        <w:rPr>
          <w:sz w:val="28"/>
        </w:rPr>
      </w:pPr>
      <w:r w:rsidRPr="00E4086C">
        <w:rPr>
          <w:sz w:val="28"/>
        </w:rPr>
        <w:t>был</w:t>
      </w:r>
      <w:r w:rsidR="00664A9A">
        <w:rPr>
          <w:sz w:val="28"/>
        </w:rPr>
        <w:t>о</w:t>
      </w:r>
      <w:r w:rsidRPr="00E4086C">
        <w:rPr>
          <w:sz w:val="28"/>
        </w:rPr>
        <w:t xml:space="preserve"> изучен</w:t>
      </w:r>
      <w:r w:rsidR="00664A9A">
        <w:rPr>
          <w:sz w:val="28"/>
        </w:rPr>
        <w:t>о</w:t>
      </w:r>
      <w:r w:rsidRPr="00E4086C">
        <w:rPr>
          <w:sz w:val="28"/>
        </w:rPr>
        <w:t xml:space="preserve"> </w:t>
      </w:r>
      <w:r w:rsidR="00664A9A">
        <w:rPr>
          <w:sz w:val="28"/>
        </w:rPr>
        <w:t>нормативное законодательство, регулирующие вопосы ЕСН и НДФЛ</w:t>
      </w:r>
      <w:r w:rsidRPr="00E4086C">
        <w:rPr>
          <w:sz w:val="28"/>
        </w:rPr>
        <w:t xml:space="preserve">; </w:t>
      </w:r>
    </w:p>
    <w:p w:rsidR="00755B8A" w:rsidRPr="00E4086C" w:rsidRDefault="00755B8A" w:rsidP="0057328F">
      <w:pPr>
        <w:widowControl w:val="0"/>
        <w:numPr>
          <w:ilvl w:val="0"/>
          <w:numId w:val="31"/>
        </w:numPr>
        <w:spacing w:line="360" w:lineRule="auto"/>
        <w:jc w:val="both"/>
        <w:rPr>
          <w:sz w:val="28"/>
        </w:rPr>
      </w:pPr>
      <w:r w:rsidRPr="00E4086C">
        <w:rPr>
          <w:sz w:val="28"/>
          <w:szCs w:val="28"/>
        </w:rPr>
        <w:t>описаны системы внутреннего контроля расчетов с бюджетом по социальному страхованию и обеспечению</w:t>
      </w:r>
      <w:r w:rsidR="00664A9A">
        <w:rPr>
          <w:sz w:val="28"/>
          <w:szCs w:val="28"/>
        </w:rPr>
        <w:t xml:space="preserve"> и НДФЛ</w:t>
      </w:r>
      <w:r w:rsidRPr="00E4086C">
        <w:rPr>
          <w:sz w:val="28"/>
        </w:rPr>
        <w:t>;</w:t>
      </w:r>
    </w:p>
    <w:p w:rsidR="00755B8A" w:rsidRPr="00E4086C" w:rsidRDefault="00755B8A" w:rsidP="0057328F">
      <w:pPr>
        <w:widowControl w:val="0"/>
        <w:numPr>
          <w:ilvl w:val="0"/>
          <w:numId w:val="31"/>
        </w:numPr>
        <w:spacing w:line="360" w:lineRule="auto"/>
        <w:jc w:val="both"/>
        <w:rPr>
          <w:sz w:val="28"/>
        </w:rPr>
      </w:pPr>
      <w:r w:rsidRPr="00E4086C">
        <w:rPr>
          <w:sz w:val="28"/>
          <w:szCs w:val="28"/>
        </w:rPr>
        <w:t>раскрыта методика аудита отчетности по социальному страхованию и обеспечению</w:t>
      </w:r>
      <w:r w:rsidR="00664A9A">
        <w:rPr>
          <w:sz w:val="28"/>
          <w:szCs w:val="28"/>
        </w:rPr>
        <w:t xml:space="preserve"> и НДФЛ</w:t>
      </w:r>
      <w:r w:rsidRPr="00E4086C">
        <w:rPr>
          <w:sz w:val="28"/>
        </w:rPr>
        <w:t>;</w:t>
      </w:r>
    </w:p>
    <w:p w:rsidR="00755B8A" w:rsidRPr="00E4086C" w:rsidRDefault="00755B8A" w:rsidP="0057328F">
      <w:pPr>
        <w:widowControl w:val="0"/>
        <w:numPr>
          <w:ilvl w:val="0"/>
          <w:numId w:val="31"/>
        </w:numPr>
        <w:spacing w:line="360" w:lineRule="auto"/>
        <w:jc w:val="both"/>
        <w:rPr>
          <w:sz w:val="28"/>
        </w:rPr>
      </w:pPr>
      <w:r w:rsidRPr="00E4086C">
        <w:rPr>
          <w:sz w:val="28"/>
        </w:rPr>
        <w:t>осуществлены процедуры подготовки и планирования аудиторской проверки расчетов по социальному страхованию и обеспечению</w:t>
      </w:r>
      <w:r w:rsidR="00664A9A">
        <w:rPr>
          <w:sz w:val="28"/>
        </w:rPr>
        <w:t xml:space="preserve"> и НДФЛ</w:t>
      </w:r>
      <w:r w:rsidRPr="00E4086C">
        <w:rPr>
          <w:sz w:val="28"/>
        </w:rPr>
        <w:t>;</w:t>
      </w:r>
    </w:p>
    <w:p w:rsidR="00755B8A" w:rsidRPr="00E4086C" w:rsidRDefault="00755B8A" w:rsidP="0057328F">
      <w:pPr>
        <w:widowControl w:val="0"/>
        <w:numPr>
          <w:ilvl w:val="0"/>
          <w:numId w:val="31"/>
        </w:numPr>
        <w:spacing w:line="360" w:lineRule="auto"/>
        <w:jc w:val="both"/>
        <w:rPr>
          <w:sz w:val="28"/>
        </w:rPr>
      </w:pPr>
      <w:r w:rsidRPr="00E4086C">
        <w:rPr>
          <w:sz w:val="28"/>
        </w:rPr>
        <w:t>осуществлены аудиторские процедуры по существу</w:t>
      </w:r>
      <w:r w:rsidR="0057328F">
        <w:rPr>
          <w:sz w:val="28"/>
        </w:rPr>
        <w:t>.</w:t>
      </w:r>
    </w:p>
    <w:p w:rsidR="00755B8A" w:rsidRPr="00E4086C" w:rsidRDefault="00755B8A" w:rsidP="00521E0A">
      <w:pPr>
        <w:widowControl w:val="0"/>
        <w:spacing w:line="360" w:lineRule="auto"/>
        <w:ind w:firstLine="709"/>
        <w:jc w:val="both"/>
        <w:rPr>
          <w:sz w:val="28"/>
          <w:szCs w:val="28"/>
        </w:rPr>
      </w:pPr>
      <w:r w:rsidRPr="00E4086C">
        <w:rPr>
          <w:sz w:val="28"/>
        </w:rPr>
        <w:t xml:space="preserve">В результате  проверки на предприятии </w:t>
      </w:r>
      <w:r w:rsidR="00664A9A">
        <w:rPr>
          <w:sz w:val="28"/>
        </w:rPr>
        <w:t>ООО</w:t>
      </w:r>
      <w:r>
        <w:rPr>
          <w:sz w:val="28"/>
          <w:szCs w:val="28"/>
        </w:rPr>
        <w:t xml:space="preserve"> «</w:t>
      </w:r>
      <w:r w:rsidR="00664A9A">
        <w:rPr>
          <w:sz w:val="28"/>
          <w:szCs w:val="28"/>
        </w:rPr>
        <w:t>Перекресток</w:t>
      </w:r>
      <w:r w:rsidRPr="00E4086C">
        <w:rPr>
          <w:sz w:val="28"/>
          <w:szCs w:val="28"/>
        </w:rPr>
        <w:t xml:space="preserve">» </w:t>
      </w:r>
      <w:r w:rsidRPr="00E4086C">
        <w:rPr>
          <w:sz w:val="28"/>
        </w:rPr>
        <w:t xml:space="preserve"> можно сделать вывод,</w:t>
      </w:r>
      <w:r w:rsidRPr="00E4086C">
        <w:rPr>
          <w:sz w:val="28"/>
          <w:szCs w:val="28"/>
        </w:rPr>
        <w:t xml:space="preserve"> что финансовая (бухгалтерская) отчетность организации </w:t>
      </w:r>
      <w:r w:rsidR="00664A9A">
        <w:rPr>
          <w:sz w:val="28"/>
          <w:szCs w:val="28"/>
        </w:rPr>
        <w:t>ООО</w:t>
      </w:r>
      <w:r>
        <w:rPr>
          <w:sz w:val="28"/>
          <w:szCs w:val="28"/>
        </w:rPr>
        <w:t xml:space="preserve"> «</w:t>
      </w:r>
      <w:r w:rsidR="00664A9A">
        <w:rPr>
          <w:sz w:val="28"/>
          <w:szCs w:val="28"/>
        </w:rPr>
        <w:t>Перекресток</w:t>
      </w:r>
      <w:r w:rsidRPr="00E4086C">
        <w:rPr>
          <w:sz w:val="28"/>
          <w:szCs w:val="28"/>
        </w:rPr>
        <w:t>» по социальному страхованию и обеспечению</w:t>
      </w:r>
      <w:r w:rsidR="00E26FAD">
        <w:rPr>
          <w:sz w:val="28"/>
          <w:szCs w:val="28"/>
        </w:rPr>
        <w:t xml:space="preserve"> и НДФЛ</w:t>
      </w:r>
      <w:r w:rsidRPr="00E4086C">
        <w:rPr>
          <w:sz w:val="28"/>
          <w:szCs w:val="28"/>
        </w:rPr>
        <w:t xml:space="preserve"> отражает достоверно во всех существенных отношениях на </w:t>
      </w:r>
      <w:smartTag w:uri="urn:schemas-microsoft-com:office:smarttags" w:element="metricconverter">
        <w:smartTagPr>
          <w:attr w:name="ProductID" w:val="2009 г"/>
        </w:smartTagPr>
        <w:r>
          <w:rPr>
            <w:sz w:val="28"/>
            <w:szCs w:val="28"/>
          </w:rPr>
          <w:t>200</w:t>
        </w:r>
        <w:r w:rsidR="00E26FAD">
          <w:rPr>
            <w:sz w:val="28"/>
            <w:szCs w:val="28"/>
          </w:rPr>
          <w:t>9</w:t>
        </w:r>
        <w:r w:rsidRPr="00E4086C">
          <w:rPr>
            <w:sz w:val="28"/>
            <w:szCs w:val="28"/>
          </w:rPr>
          <w:t xml:space="preserve"> г</w:t>
        </w:r>
      </w:smartTag>
      <w:r w:rsidRPr="00E4086C">
        <w:rPr>
          <w:sz w:val="28"/>
          <w:szCs w:val="28"/>
        </w:rPr>
        <w:t xml:space="preserve">. и результаты деятельности организации по </w:t>
      </w:r>
      <w:r w:rsidR="00E26FAD">
        <w:rPr>
          <w:sz w:val="28"/>
          <w:szCs w:val="28"/>
        </w:rPr>
        <w:t>данным видам расчетов</w:t>
      </w:r>
      <w:r w:rsidRPr="00E4086C">
        <w:rPr>
          <w:sz w:val="28"/>
          <w:szCs w:val="28"/>
        </w:rPr>
        <w:t xml:space="preserve"> за</w:t>
      </w:r>
      <w:r>
        <w:rPr>
          <w:sz w:val="28"/>
          <w:szCs w:val="28"/>
        </w:rPr>
        <w:t xml:space="preserve"> 200</w:t>
      </w:r>
      <w:r w:rsidR="00E26FAD">
        <w:rPr>
          <w:sz w:val="28"/>
          <w:szCs w:val="28"/>
        </w:rPr>
        <w:t>9</w:t>
      </w:r>
      <w:r>
        <w:rPr>
          <w:sz w:val="28"/>
          <w:szCs w:val="28"/>
        </w:rPr>
        <w:t>г</w:t>
      </w:r>
      <w:r w:rsidRPr="00E4086C">
        <w:rPr>
          <w:sz w:val="28"/>
          <w:szCs w:val="28"/>
        </w:rPr>
        <w:t xml:space="preserve">. В результате </w:t>
      </w:r>
      <w:r w:rsidR="00E26FAD">
        <w:rPr>
          <w:sz w:val="28"/>
          <w:szCs w:val="28"/>
        </w:rPr>
        <w:t xml:space="preserve">обзора </w:t>
      </w:r>
      <w:r w:rsidRPr="00E4086C">
        <w:rPr>
          <w:sz w:val="28"/>
          <w:szCs w:val="28"/>
        </w:rPr>
        <w:t>осуществленных процедур аудиторской проверки можно сделать следующие выводы:</w:t>
      </w:r>
    </w:p>
    <w:p w:rsidR="00755B8A" w:rsidRPr="00E4086C" w:rsidRDefault="00E26FAD" w:rsidP="00521E0A">
      <w:pPr>
        <w:widowControl w:val="0"/>
        <w:spacing w:line="360" w:lineRule="auto"/>
        <w:ind w:firstLine="709"/>
        <w:jc w:val="both"/>
        <w:rPr>
          <w:sz w:val="28"/>
          <w:szCs w:val="28"/>
        </w:rPr>
      </w:pPr>
      <w:r>
        <w:rPr>
          <w:sz w:val="28"/>
          <w:szCs w:val="28"/>
        </w:rPr>
        <w:t xml:space="preserve">- </w:t>
      </w:r>
      <w:r w:rsidR="00755B8A" w:rsidRPr="00E4086C">
        <w:rPr>
          <w:sz w:val="28"/>
          <w:szCs w:val="28"/>
        </w:rPr>
        <w:t xml:space="preserve">налоговая отчетность </w:t>
      </w:r>
      <w:r>
        <w:rPr>
          <w:sz w:val="28"/>
          <w:szCs w:val="28"/>
        </w:rPr>
        <w:t>ООО</w:t>
      </w:r>
      <w:r w:rsidR="00755B8A">
        <w:rPr>
          <w:sz w:val="28"/>
          <w:szCs w:val="28"/>
        </w:rPr>
        <w:t xml:space="preserve"> «</w:t>
      </w:r>
      <w:r>
        <w:rPr>
          <w:sz w:val="28"/>
          <w:szCs w:val="28"/>
        </w:rPr>
        <w:t>Перекресток</w:t>
      </w:r>
      <w:r w:rsidR="00755B8A" w:rsidRPr="00E4086C">
        <w:rPr>
          <w:sz w:val="28"/>
          <w:szCs w:val="28"/>
        </w:rPr>
        <w:t>» отража</w:t>
      </w:r>
      <w:r>
        <w:rPr>
          <w:sz w:val="28"/>
          <w:szCs w:val="28"/>
        </w:rPr>
        <w:t>ет</w:t>
      </w:r>
      <w:r w:rsidR="00755B8A" w:rsidRPr="00E4086C">
        <w:rPr>
          <w:sz w:val="28"/>
          <w:szCs w:val="28"/>
        </w:rPr>
        <w:t xml:space="preserve"> достоверно во всех существенных отношениях финансовое положение </w:t>
      </w:r>
      <w:r w:rsidR="00755B8A">
        <w:rPr>
          <w:sz w:val="28"/>
          <w:szCs w:val="28"/>
        </w:rPr>
        <w:t>з</w:t>
      </w:r>
      <w:r w:rsidR="00755B8A" w:rsidRPr="00E4086C">
        <w:rPr>
          <w:sz w:val="28"/>
          <w:szCs w:val="28"/>
        </w:rPr>
        <w:t xml:space="preserve">а </w:t>
      </w:r>
      <w:smartTag w:uri="urn:schemas-microsoft-com:office:smarttags" w:element="metricconverter">
        <w:smartTagPr>
          <w:attr w:name="ProductID" w:val="2009 г"/>
        </w:smartTagPr>
        <w:r w:rsidR="00755B8A">
          <w:rPr>
            <w:sz w:val="28"/>
            <w:szCs w:val="28"/>
          </w:rPr>
          <w:t>200</w:t>
        </w:r>
        <w:r>
          <w:rPr>
            <w:sz w:val="28"/>
            <w:szCs w:val="28"/>
          </w:rPr>
          <w:t>9</w:t>
        </w:r>
        <w:r w:rsidR="00755B8A" w:rsidRPr="00E4086C">
          <w:rPr>
            <w:sz w:val="28"/>
            <w:szCs w:val="28"/>
          </w:rPr>
          <w:t xml:space="preserve"> г</w:t>
        </w:r>
      </w:smartTag>
      <w:r w:rsidR="00755B8A" w:rsidRPr="00E4086C">
        <w:rPr>
          <w:sz w:val="28"/>
          <w:szCs w:val="28"/>
        </w:rPr>
        <w:t>. и результаты финансово-хозяйственной деятельности</w:t>
      </w:r>
      <w:r w:rsidR="00755B8A">
        <w:rPr>
          <w:sz w:val="28"/>
          <w:szCs w:val="28"/>
        </w:rPr>
        <w:t>.</w:t>
      </w:r>
      <w:r>
        <w:rPr>
          <w:sz w:val="28"/>
          <w:szCs w:val="28"/>
        </w:rPr>
        <w:t xml:space="preserve"> С</w:t>
      </w:r>
      <w:r w:rsidR="00755B8A">
        <w:rPr>
          <w:sz w:val="28"/>
          <w:szCs w:val="28"/>
        </w:rPr>
        <w:t xml:space="preserve">истема внутреннего контроля </w:t>
      </w:r>
      <w:r>
        <w:rPr>
          <w:sz w:val="28"/>
          <w:szCs w:val="28"/>
        </w:rPr>
        <w:t>ООО</w:t>
      </w:r>
      <w:r w:rsidR="00755B8A">
        <w:rPr>
          <w:sz w:val="28"/>
          <w:szCs w:val="28"/>
        </w:rPr>
        <w:t xml:space="preserve"> «</w:t>
      </w:r>
      <w:r>
        <w:rPr>
          <w:sz w:val="28"/>
          <w:szCs w:val="28"/>
        </w:rPr>
        <w:t>Перекресток</w:t>
      </w:r>
      <w:r w:rsidR="00755B8A" w:rsidRPr="00E4086C">
        <w:rPr>
          <w:sz w:val="28"/>
          <w:szCs w:val="28"/>
        </w:rPr>
        <w:t xml:space="preserve">» </w:t>
      </w:r>
      <w:r>
        <w:rPr>
          <w:sz w:val="28"/>
          <w:szCs w:val="28"/>
        </w:rPr>
        <w:t>обладает</w:t>
      </w:r>
      <w:r w:rsidRPr="00E4086C">
        <w:rPr>
          <w:sz w:val="28"/>
          <w:szCs w:val="28"/>
        </w:rPr>
        <w:t xml:space="preserve"> </w:t>
      </w:r>
      <w:r w:rsidR="00755B8A" w:rsidRPr="00E4086C">
        <w:rPr>
          <w:sz w:val="28"/>
          <w:szCs w:val="28"/>
        </w:rPr>
        <w:t>высокой степенью надежности.</w:t>
      </w:r>
    </w:p>
    <w:p w:rsidR="00755B8A" w:rsidRPr="00E4086C" w:rsidRDefault="00E26FAD" w:rsidP="00521E0A">
      <w:pPr>
        <w:widowControl w:val="0"/>
        <w:spacing w:line="360" w:lineRule="auto"/>
        <w:ind w:firstLine="709"/>
        <w:jc w:val="both"/>
        <w:rPr>
          <w:sz w:val="28"/>
          <w:szCs w:val="28"/>
        </w:rPr>
      </w:pPr>
      <w:r>
        <w:rPr>
          <w:sz w:val="28"/>
          <w:szCs w:val="28"/>
        </w:rPr>
        <w:t>В</w:t>
      </w:r>
      <w:r w:rsidR="00755B8A" w:rsidRPr="00E4086C">
        <w:rPr>
          <w:sz w:val="28"/>
          <w:szCs w:val="28"/>
        </w:rPr>
        <w:t xml:space="preserve"> целях повышения надежности системы внутреннего контроля </w:t>
      </w:r>
      <w:r w:rsidR="004B0645">
        <w:rPr>
          <w:sz w:val="28"/>
          <w:szCs w:val="28"/>
        </w:rPr>
        <w:t>ОО</w:t>
      </w:r>
      <w:r w:rsidR="00755B8A">
        <w:rPr>
          <w:sz w:val="28"/>
          <w:szCs w:val="28"/>
        </w:rPr>
        <w:t>О «</w:t>
      </w:r>
      <w:r w:rsidR="004B0645">
        <w:rPr>
          <w:sz w:val="28"/>
          <w:szCs w:val="28"/>
        </w:rPr>
        <w:t>Перекресток</w:t>
      </w:r>
      <w:r w:rsidR="00755B8A" w:rsidRPr="00E4086C">
        <w:rPr>
          <w:sz w:val="28"/>
          <w:szCs w:val="28"/>
        </w:rPr>
        <w:t>»  необходимо:</w:t>
      </w:r>
    </w:p>
    <w:p w:rsidR="00755B8A" w:rsidRPr="00E4086C" w:rsidRDefault="00755B8A" w:rsidP="00521E0A">
      <w:pPr>
        <w:widowControl w:val="0"/>
        <w:numPr>
          <w:ilvl w:val="0"/>
          <w:numId w:val="21"/>
        </w:numPr>
        <w:spacing w:line="360" w:lineRule="auto"/>
        <w:jc w:val="both"/>
        <w:rPr>
          <w:sz w:val="28"/>
          <w:szCs w:val="28"/>
        </w:rPr>
      </w:pPr>
      <w:r w:rsidRPr="00E4086C">
        <w:rPr>
          <w:sz w:val="28"/>
          <w:szCs w:val="28"/>
        </w:rPr>
        <w:t>На постоянной основе осуществлять контроль уровня знаний сотрудниками законодательных и нормативных актов.</w:t>
      </w:r>
    </w:p>
    <w:p w:rsidR="00755B8A" w:rsidRPr="00E4086C" w:rsidRDefault="00755B8A" w:rsidP="00521E0A">
      <w:pPr>
        <w:widowControl w:val="0"/>
        <w:numPr>
          <w:ilvl w:val="0"/>
          <w:numId w:val="21"/>
        </w:numPr>
        <w:spacing w:line="360" w:lineRule="auto"/>
        <w:jc w:val="both"/>
        <w:rPr>
          <w:sz w:val="28"/>
          <w:szCs w:val="28"/>
        </w:rPr>
      </w:pPr>
      <w:r w:rsidRPr="00E4086C">
        <w:rPr>
          <w:sz w:val="28"/>
          <w:szCs w:val="28"/>
        </w:rPr>
        <w:t xml:space="preserve">Проанализировать состояние контроля за начислением и уплатой ЕСН и </w:t>
      </w:r>
      <w:r w:rsidR="004B0645">
        <w:rPr>
          <w:sz w:val="28"/>
          <w:szCs w:val="28"/>
        </w:rPr>
        <w:t xml:space="preserve">НДФЛ, </w:t>
      </w:r>
      <w:r w:rsidRPr="00E4086C">
        <w:rPr>
          <w:sz w:val="28"/>
          <w:szCs w:val="28"/>
        </w:rPr>
        <w:t xml:space="preserve">принять меры по повышению </w:t>
      </w:r>
      <w:r w:rsidR="004B0645">
        <w:rPr>
          <w:sz w:val="28"/>
          <w:szCs w:val="28"/>
        </w:rPr>
        <w:t>их</w:t>
      </w:r>
      <w:r w:rsidRPr="00E4086C">
        <w:rPr>
          <w:sz w:val="28"/>
          <w:szCs w:val="28"/>
        </w:rPr>
        <w:t xml:space="preserve"> эффективности</w:t>
      </w:r>
      <w:r w:rsidR="004B0645">
        <w:rPr>
          <w:sz w:val="28"/>
          <w:szCs w:val="28"/>
        </w:rPr>
        <w:t>.</w:t>
      </w:r>
    </w:p>
    <w:p w:rsidR="00755B8A" w:rsidRPr="00E4086C" w:rsidRDefault="00755B8A" w:rsidP="00521E0A">
      <w:pPr>
        <w:widowControl w:val="0"/>
        <w:numPr>
          <w:ilvl w:val="0"/>
          <w:numId w:val="21"/>
        </w:numPr>
        <w:spacing w:line="360" w:lineRule="auto"/>
        <w:jc w:val="both"/>
        <w:rPr>
          <w:sz w:val="28"/>
          <w:szCs w:val="28"/>
        </w:rPr>
      </w:pPr>
      <w:r w:rsidRPr="00E4086C">
        <w:rPr>
          <w:sz w:val="28"/>
          <w:szCs w:val="28"/>
        </w:rPr>
        <w:t>На постоянной основе осуществлять мониторинг соблюдения всеми сотрудниками основных требований, предъявляемых к СВК.</w:t>
      </w:r>
    </w:p>
    <w:p w:rsidR="00A64346" w:rsidRDefault="00755B8A" w:rsidP="00521E0A">
      <w:pPr>
        <w:widowControl w:val="0"/>
        <w:numPr>
          <w:ilvl w:val="0"/>
          <w:numId w:val="21"/>
        </w:numPr>
        <w:spacing w:line="360" w:lineRule="auto"/>
        <w:jc w:val="both"/>
        <w:rPr>
          <w:sz w:val="28"/>
          <w:szCs w:val="28"/>
        </w:rPr>
      </w:pPr>
      <w:r w:rsidRPr="00E4086C">
        <w:rPr>
          <w:sz w:val="28"/>
          <w:szCs w:val="28"/>
        </w:rPr>
        <w:t>Разработать график документооборота</w:t>
      </w:r>
      <w:r w:rsidR="004B0645">
        <w:rPr>
          <w:sz w:val="28"/>
          <w:szCs w:val="28"/>
        </w:rPr>
        <w:t>.</w:t>
      </w:r>
    </w:p>
    <w:p w:rsidR="00A64346" w:rsidRPr="008A3268" w:rsidRDefault="00A64346" w:rsidP="00521E0A">
      <w:pPr>
        <w:widowControl w:val="0"/>
        <w:numPr>
          <w:ilvl w:val="0"/>
          <w:numId w:val="21"/>
        </w:numPr>
        <w:spacing w:line="360" w:lineRule="auto"/>
        <w:jc w:val="both"/>
        <w:rPr>
          <w:sz w:val="28"/>
          <w:szCs w:val="28"/>
        </w:rPr>
      </w:pPr>
      <w:r>
        <w:rPr>
          <w:sz w:val="28"/>
          <w:szCs w:val="28"/>
        </w:rPr>
        <w:t xml:space="preserve">Увеличить контроль со стороны главного бухгалтера ООО </w:t>
      </w:r>
      <w:r w:rsidRPr="00CE2A5D">
        <w:rPr>
          <w:sz w:val="28"/>
          <w:szCs w:val="28"/>
        </w:rPr>
        <w:t>«</w:t>
      </w:r>
      <w:r>
        <w:rPr>
          <w:sz w:val="28"/>
          <w:szCs w:val="28"/>
        </w:rPr>
        <w:t>Перекресток»</w:t>
      </w:r>
      <w:r w:rsidRPr="00895F5F">
        <w:rPr>
          <w:spacing w:val="8"/>
          <w:sz w:val="28"/>
          <w:szCs w:val="28"/>
        </w:rPr>
        <w:t xml:space="preserve"> </w:t>
      </w:r>
      <w:r>
        <w:rPr>
          <w:sz w:val="28"/>
          <w:szCs w:val="28"/>
        </w:rPr>
        <w:t xml:space="preserve">за порядком и сроками проведения сверки расчетов с бюджетом по налоговым обязательствам организации с закреплением в учетной политике организации. </w:t>
      </w:r>
      <w:r>
        <w:rPr>
          <w:snapToGrid w:val="0"/>
          <w:sz w:val="28"/>
          <w:szCs w:val="28"/>
        </w:rPr>
        <w:t xml:space="preserve">Постоянный контроль над </w:t>
      </w:r>
      <w:r>
        <w:rPr>
          <w:sz w:val="28"/>
          <w:szCs w:val="28"/>
        </w:rPr>
        <w:t xml:space="preserve">организацией учета расчетов по НДФЛ и ЕСН в ООО </w:t>
      </w:r>
      <w:r w:rsidRPr="00CE2A5D">
        <w:rPr>
          <w:sz w:val="28"/>
          <w:szCs w:val="28"/>
        </w:rPr>
        <w:t>«</w:t>
      </w:r>
      <w:r>
        <w:rPr>
          <w:sz w:val="28"/>
          <w:szCs w:val="28"/>
        </w:rPr>
        <w:t xml:space="preserve">Перекресток» </w:t>
      </w:r>
      <w:r>
        <w:rPr>
          <w:snapToGrid w:val="0"/>
          <w:sz w:val="28"/>
          <w:szCs w:val="28"/>
        </w:rPr>
        <w:t>положительно повлияет на экономическую атмосферу в целом по организации.</w:t>
      </w:r>
    </w:p>
    <w:p w:rsidR="004C4725" w:rsidRDefault="004C4725" w:rsidP="00521E0A">
      <w:pPr>
        <w:pStyle w:val="af0"/>
        <w:widowControl w:val="0"/>
        <w:spacing w:line="360" w:lineRule="auto"/>
        <w:jc w:val="both"/>
        <w:rPr>
          <w:sz w:val="28"/>
          <w:szCs w:val="28"/>
        </w:rPr>
      </w:pPr>
    </w:p>
    <w:p w:rsidR="00755B8A" w:rsidRDefault="00755B8A" w:rsidP="00521E0A">
      <w:pPr>
        <w:pStyle w:val="af0"/>
        <w:widowControl w:val="0"/>
        <w:spacing w:line="360" w:lineRule="auto"/>
        <w:jc w:val="both"/>
        <w:rPr>
          <w:sz w:val="28"/>
          <w:szCs w:val="28"/>
        </w:rPr>
      </w:pPr>
    </w:p>
    <w:p w:rsidR="00755B8A" w:rsidRDefault="00755B8A" w:rsidP="00521E0A">
      <w:pPr>
        <w:pStyle w:val="af0"/>
        <w:widowControl w:val="0"/>
        <w:spacing w:line="360" w:lineRule="auto"/>
        <w:jc w:val="both"/>
        <w:rPr>
          <w:sz w:val="28"/>
          <w:szCs w:val="28"/>
        </w:rPr>
      </w:pPr>
    </w:p>
    <w:p w:rsidR="00755B8A" w:rsidRDefault="00755B8A" w:rsidP="00521E0A">
      <w:pPr>
        <w:pStyle w:val="af0"/>
        <w:widowControl w:val="0"/>
        <w:spacing w:line="360" w:lineRule="auto"/>
        <w:jc w:val="both"/>
        <w:rPr>
          <w:sz w:val="28"/>
          <w:szCs w:val="28"/>
        </w:rPr>
      </w:pPr>
    </w:p>
    <w:p w:rsidR="00755B8A" w:rsidRDefault="00755B8A" w:rsidP="00521E0A">
      <w:pPr>
        <w:pStyle w:val="af0"/>
        <w:widowControl w:val="0"/>
        <w:spacing w:line="360" w:lineRule="auto"/>
        <w:jc w:val="both"/>
        <w:rPr>
          <w:sz w:val="28"/>
          <w:szCs w:val="28"/>
        </w:rPr>
      </w:pPr>
    </w:p>
    <w:p w:rsidR="00755B8A" w:rsidRDefault="00755B8A" w:rsidP="00521E0A">
      <w:pPr>
        <w:pStyle w:val="af0"/>
        <w:widowControl w:val="0"/>
        <w:spacing w:line="360" w:lineRule="auto"/>
        <w:jc w:val="both"/>
        <w:rPr>
          <w:sz w:val="28"/>
          <w:szCs w:val="28"/>
        </w:rPr>
      </w:pPr>
    </w:p>
    <w:p w:rsidR="00755B8A" w:rsidRDefault="00755B8A" w:rsidP="00521E0A">
      <w:pPr>
        <w:pStyle w:val="af0"/>
        <w:widowControl w:val="0"/>
        <w:spacing w:line="360" w:lineRule="auto"/>
        <w:jc w:val="both"/>
        <w:rPr>
          <w:sz w:val="28"/>
          <w:szCs w:val="28"/>
        </w:rPr>
      </w:pPr>
    </w:p>
    <w:p w:rsidR="00755B8A" w:rsidRDefault="00755B8A" w:rsidP="00521E0A">
      <w:pPr>
        <w:pStyle w:val="af0"/>
        <w:widowControl w:val="0"/>
        <w:spacing w:line="360" w:lineRule="auto"/>
        <w:jc w:val="both"/>
        <w:rPr>
          <w:sz w:val="28"/>
          <w:szCs w:val="28"/>
        </w:rPr>
      </w:pPr>
    </w:p>
    <w:p w:rsidR="00755B8A" w:rsidRDefault="00755B8A" w:rsidP="00521E0A">
      <w:pPr>
        <w:pStyle w:val="af0"/>
        <w:widowControl w:val="0"/>
        <w:spacing w:line="360" w:lineRule="auto"/>
        <w:jc w:val="both"/>
        <w:rPr>
          <w:sz w:val="28"/>
          <w:szCs w:val="28"/>
        </w:rPr>
      </w:pPr>
    </w:p>
    <w:p w:rsidR="00755B8A" w:rsidRDefault="00755B8A" w:rsidP="00521E0A">
      <w:pPr>
        <w:pStyle w:val="af0"/>
        <w:widowControl w:val="0"/>
        <w:spacing w:line="360" w:lineRule="auto"/>
        <w:jc w:val="both"/>
        <w:rPr>
          <w:sz w:val="28"/>
          <w:szCs w:val="28"/>
        </w:rPr>
      </w:pPr>
    </w:p>
    <w:p w:rsidR="00755B8A" w:rsidRDefault="00755B8A" w:rsidP="00521E0A">
      <w:pPr>
        <w:pStyle w:val="af0"/>
        <w:widowControl w:val="0"/>
        <w:spacing w:line="360" w:lineRule="auto"/>
        <w:jc w:val="both"/>
        <w:rPr>
          <w:sz w:val="28"/>
          <w:szCs w:val="28"/>
        </w:rPr>
      </w:pPr>
    </w:p>
    <w:p w:rsidR="00755B8A" w:rsidRDefault="00755B8A" w:rsidP="00521E0A">
      <w:pPr>
        <w:pStyle w:val="af0"/>
        <w:widowControl w:val="0"/>
        <w:spacing w:line="360" w:lineRule="auto"/>
        <w:jc w:val="both"/>
        <w:rPr>
          <w:sz w:val="28"/>
          <w:szCs w:val="28"/>
        </w:rPr>
      </w:pPr>
    </w:p>
    <w:p w:rsidR="00755B8A" w:rsidRDefault="004B0645" w:rsidP="00521E0A">
      <w:pPr>
        <w:pStyle w:val="af0"/>
        <w:widowControl w:val="0"/>
        <w:spacing w:line="360" w:lineRule="auto"/>
        <w:jc w:val="center"/>
        <w:outlineLvl w:val="0"/>
        <w:rPr>
          <w:sz w:val="28"/>
          <w:szCs w:val="28"/>
        </w:rPr>
      </w:pPr>
      <w:r>
        <w:rPr>
          <w:sz w:val="28"/>
          <w:szCs w:val="28"/>
        </w:rPr>
        <w:br w:type="page"/>
      </w:r>
      <w:bookmarkStart w:id="11" w:name="_Toc256101461"/>
      <w:r w:rsidR="00A35535" w:rsidRPr="00B31983">
        <w:rPr>
          <w:b/>
          <w:sz w:val="28"/>
          <w:szCs w:val="28"/>
        </w:rPr>
        <w:t>СПИСОК ЛИТЕРАТУРЫ</w:t>
      </w:r>
      <w:bookmarkEnd w:id="11"/>
    </w:p>
    <w:p w:rsidR="00B31983" w:rsidRDefault="00B31983" w:rsidP="00521E0A">
      <w:pPr>
        <w:widowControl w:val="0"/>
        <w:spacing w:line="360" w:lineRule="auto"/>
        <w:ind w:firstLine="400"/>
        <w:jc w:val="both"/>
        <w:rPr>
          <w:sz w:val="28"/>
          <w:szCs w:val="28"/>
        </w:rPr>
      </w:pPr>
    </w:p>
    <w:p w:rsidR="001560F9" w:rsidRPr="001560F9" w:rsidRDefault="001560F9" w:rsidP="00521E0A">
      <w:pPr>
        <w:pStyle w:val="3"/>
        <w:widowControl w:val="0"/>
        <w:numPr>
          <w:ilvl w:val="0"/>
          <w:numId w:val="25"/>
        </w:numPr>
        <w:tabs>
          <w:tab w:val="clear" w:pos="851"/>
        </w:tabs>
        <w:rPr>
          <w:sz w:val="28"/>
          <w:szCs w:val="28"/>
        </w:rPr>
      </w:pPr>
      <w:r w:rsidRPr="001560F9">
        <w:rPr>
          <w:sz w:val="28"/>
          <w:szCs w:val="28"/>
        </w:rPr>
        <w:t>Гражданский кодекс РФ часть 1 от 30.11.94г. № 51-ФЗ (в ред. Федерального закона от 27.12.2009 г.)</w:t>
      </w:r>
    </w:p>
    <w:p w:rsidR="001560F9" w:rsidRPr="001560F9" w:rsidRDefault="001560F9" w:rsidP="00521E0A">
      <w:pPr>
        <w:pStyle w:val="3"/>
        <w:widowControl w:val="0"/>
        <w:numPr>
          <w:ilvl w:val="0"/>
          <w:numId w:val="25"/>
        </w:numPr>
        <w:tabs>
          <w:tab w:val="clear" w:pos="851"/>
        </w:tabs>
        <w:rPr>
          <w:sz w:val="28"/>
          <w:szCs w:val="28"/>
        </w:rPr>
      </w:pPr>
      <w:r w:rsidRPr="001560F9">
        <w:rPr>
          <w:sz w:val="28"/>
          <w:szCs w:val="28"/>
        </w:rPr>
        <w:t>Гражданский кодекс РФ часть 2 от 26.01.96г. № 14-ФЗ (в ред. от 17.07.2009 г.)</w:t>
      </w:r>
    </w:p>
    <w:p w:rsidR="001560F9" w:rsidRPr="001560F9" w:rsidRDefault="001560F9" w:rsidP="00521E0A">
      <w:pPr>
        <w:widowControl w:val="0"/>
        <w:numPr>
          <w:ilvl w:val="0"/>
          <w:numId w:val="25"/>
        </w:numPr>
        <w:spacing w:line="360" w:lineRule="auto"/>
        <w:jc w:val="both"/>
        <w:rPr>
          <w:sz w:val="28"/>
          <w:szCs w:val="28"/>
        </w:rPr>
      </w:pPr>
      <w:r w:rsidRPr="001560F9">
        <w:rPr>
          <w:sz w:val="28"/>
          <w:szCs w:val="28"/>
        </w:rPr>
        <w:t>Налоговый Кодекс РФ. Часть первая. Принята Государственной Думой ФС РФ 16.07.1998г. (Федеральный закон № 146-ФЗ от 31.07.1998г.) в редакции от 29.12.2009г.</w:t>
      </w:r>
    </w:p>
    <w:p w:rsidR="001560F9" w:rsidRPr="001560F9" w:rsidRDefault="001560F9" w:rsidP="00521E0A">
      <w:pPr>
        <w:widowControl w:val="0"/>
        <w:numPr>
          <w:ilvl w:val="0"/>
          <w:numId w:val="25"/>
        </w:numPr>
        <w:spacing w:line="360" w:lineRule="auto"/>
        <w:jc w:val="both"/>
        <w:rPr>
          <w:sz w:val="28"/>
          <w:szCs w:val="28"/>
        </w:rPr>
      </w:pPr>
      <w:r w:rsidRPr="001560F9">
        <w:rPr>
          <w:sz w:val="28"/>
          <w:szCs w:val="28"/>
        </w:rPr>
        <w:t>Налоговый кодекс РФ. Часть вторая. Принята Государственной Думой СФ РФ 26.07.2000г. (Федеральный закон N 117-ФЗ от 05.08.2000) в редакции от 27.12.2009г.</w:t>
      </w:r>
    </w:p>
    <w:p w:rsidR="001560F9" w:rsidRPr="001560F9" w:rsidRDefault="001560F9" w:rsidP="00521E0A">
      <w:pPr>
        <w:widowControl w:val="0"/>
        <w:numPr>
          <w:ilvl w:val="0"/>
          <w:numId w:val="25"/>
        </w:numPr>
        <w:spacing w:line="360" w:lineRule="auto"/>
        <w:jc w:val="both"/>
        <w:rPr>
          <w:sz w:val="28"/>
          <w:szCs w:val="28"/>
        </w:rPr>
      </w:pPr>
      <w:r w:rsidRPr="001560F9">
        <w:rPr>
          <w:sz w:val="28"/>
          <w:szCs w:val="28"/>
        </w:rPr>
        <w:t>Федеральный закон о бухгалтерском учете № 129-ФЗ. Принят Государственной Думой 23.02.1996г. в редакции от 23.11.2009г.</w:t>
      </w:r>
    </w:p>
    <w:p w:rsidR="00AA69ED" w:rsidRPr="001560F9" w:rsidRDefault="00AA69ED" w:rsidP="00521E0A">
      <w:pPr>
        <w:widowControl w:val="0"/>
        <w:numPr>
          <w:ilvl w:val="0"/>
          <w:numId w:val="25"/>
        </w:numPr>
        <w:spacing w:line="360" w:lineRule="auto"/>
        <w:jc w:val="both"/>
      </w:pPr>
      <w:r w:rsidRPr="001560F9">
        <w:rPr>
          <w:rStyle w:val="af5"/>
          <w:b w:val="0"/>
          <w:sz w:val="28"/>
          <w:szCs w:val="28"/>
        </w:rPr>
        <w:t xml:space="preserve">Положение по бухгалтерскому учёту «Учётная политика организации» </w:t>
      </w:r>
      <w:r w:rsidRPr="001560F9">
        <w:rPr>
          <w:sz w:val="28"/>
          <w:szCs w:val="28"/>
        </w:rPr>
        <w:t xml:space="preserve">(ПБУ 1/2008). Утверждено Приказом Министерства финансов Российской Федерации от 06.10.2008 г. N 106н (ред. от 11.03.2009 г.). </w:t>
      </w:r>
    </w:p>
    <w:p w:rsidR="00AA69ED" w:rsidRPr="001560F9" w:rsidRDefault="00AA69ED" w:rsidP="00521E0A">
      <w:pPr>
        <w:widowControl w:val="0"/>
        <w:numPr>
          <w:ilvl w:val="0"/>
          <w:numId w:val="25"/>
        </w:numPr>
        <w:spacing w:line="360" w:lineRule="auto"/>
        <w:jc w:val="both"/>
        <w:rPr>
          <w:sz w:val="28"/>
          <w:szCs w:val="28"/>
        </w:rPr>
      </w:pPr>
      <w:r w:rsidRPr="001560F9">
        <w:rPr>
          <w:rStyle w:val="af5"/>
          <w:b w:val="0"/>
          <w:bCs w:val="0"/>
          <w:sz w:val="28"/>
          <w:szCs w:val="28"/>
        </w:rPr>
        <w:t xml:space="preserve">Положение по бухгалтерскому учёту «Учёт активов и обязательств, стоимость которых выражена в иностранной валюте» </w:t>
      </w:r>
      <w:r w:rsidRPr="001560F9">
        <w:rPr>
          <w:sz w:val="28"/>
          <w:szCs w:val="28"/>
        </w:rPr>
        <w:br/>
        <w:t xml:space="preserve">(ПБУ 3/2006). Утверждено приказом Министерства Финансов Российской Федерации от 27 ноября </w:t>
      </w:r>
      <w:smartTag w:uri="urn:schemas-microsoft-com:office:smarttags" w:element="metricconverter">
        <w:smartTagPr>
          <w:attr w:name="ProductID" w:val="2006 г"/>
        </w:smartTagPr>
        <w:r w:rsidRPr="001560F9">
          <w:rPr>
            <w:sz w:val="28"/>
            <w:szCs w:val="28"/>
          </w:rPr>
          <w:t>2006 г</w:t>
        </w:r>
      </w:smartTag>
      <w:r w:rsidRPr="001560F9">
        <w:rPr>
          <w:sz w:val="28"/>
          <w:szCs w:val="28"/>
        </w:rPr>
        <w:t>. N 154н (25.12.2007 г.)</w:t>
      </w:r>
    </w:p>
    <w:p w:rsidR="00AA69ED" w:rsidRPr="001560F9" w:rsidRDefault="00AA69ED" w:rsidP="00521E0A">
      <w:pPr>
        <w:widowControl w:val="0"/>
        <w:numPr>
          <w:ilvl w:val="0"/>
          <w:numId w:val="25"/>
        </w:numPr>
        <w:spacing w:line="360" w:lineRule="auto"/>
        <w:jc w:val="both"/>
        <w:rPr>
          <w:sz w:val="28"/>
          <w:szCs w:val="28"/>
        </w:rPr>
      </w:pPr>
      <w:r w:rsidRPr="001560F9">
        <w:rPr>
          <w:sz w:val="28"/>
          <w:szCs w:val="28"/>
        </w:rPr>
        <w:t>Положение по бухгалтерскому учёту «Бухгалтерская отчётность организации» (ПБУ 4/99). Утверждено Приказом Министерства финансов Российской Федерации от 06.07.99 N 43н.(ред. от 18.09.2006 г.)</w:t>
      </w:r>
    </w:p>
    <w:p w:rsidR="00AA69ED" w:rsidRPr="001560F9" w:rsidRDefault="00AA69ED" w:rsidP="00521E0A">
      <w:pPr>
        <w:pStyle w:val="3"/>
        <w:widowControl w:val="0"/>
        <w:numPr>
          <w:ilvl w:val="0"/>
          <w:numId w:val="25"/>
        </w:numPr>
        <w:tabs>
          <w:tab w:val="clear" w:pos="851"/>
        </w:tabs>
        <w:rPr>
          <w:sz w:val="28"/>
          <w:szCs w:val="28"/>
        </w:rPr>
      </w:pPr>
      <w:r w:rsidRPr="001560F9">
        <w:rPr>
          <w:sz w:val="28"/>
          <w:szCs w:val="28"/>
        </w:rPr>
        <w:t xml:space="preserve">Федеральный закон от 15.12.2001 N 167-ФЗ «Об обязательном пенсионном страховании в Российской Федерации» (ред. от 18.07.2009 г.) </w:t>
      </w:r>
    </w:p>
    <w:p w:rsidR="00AA69ED" w:rsidRPr="001560F9" w:rsidRDefault="00AA69ED" w:rsidP="00521E0A">
      <w:pPr>
        <w:pStyle w:val="3"/>
        <w:widowControl w:val="0"/>
        <w:numPr>
          <w:ilvl w:val="0"/>
          <w:numId w:val="25"/>
        </w:numPr>
        <w:tabs>
          <w:tab w:val="clear" w:pos="851"/>
        </w:tabs>
        <w:rPr>
          <w:sz w:val="28"/>
          <w:szCs w:val="28"/>
        </w:rPr>
      </w:pPr>
      <w:r w:rsidRPr="001560F9">
        <w:rPr>
          <w:color w:val="000000"/>
          <w:sz w:val="28"/>
          <w:szCs w:val="28"/>
        </w:rPr>
        <w:t xml:space="preserve">Федеральный Закон от 30.12.2008 г. № 307-ФЗ «Об аудиторской деятельности» </w:t>
      </w:r>
    </w:p>
    <w:p w:rsidR="00AA69ED" w:rsidRPr="001560F9" w:rsidRDefault="00AA69ED" w:rsidP="00521E0A">
      <w:pPr>
        <w:pStyle w:val="3"/>
        <w:widowControl w:val="0"/>
        <w:numPr>
          <w:ilvl w:val="0"/>
          <w:numId w:val="25"/>
        </w:numPr>
        <w:tabs>
          <w:tab w:val="clear" w:pos="851"/>
        </w:tabs>
        <w:rPr>
          <w:sz w:val="28"/>
          <w:szCs w:val="28"/>
        </w:rPr>
      </w:pPr>
      <w:r w:rsidRPr="001560F9">
        <w:rPr>
          <w:color w:val="000000"/>
          <w:sz w:val="28"/>
          <w:szCs w:val="28"/>
        </w:rPr>
        <w:t xml:space="preserve">Федеральный закон  от 02.10.2007 г. № 229-ФЗ «Об исполнительном производстве» </w:t>
      </w:r>
    </w:p>
    <w:p w:rsidR="00AA69ED" w:rsidRPr="001560F9" w:rsidRDefault="00AA69ED" w:rsidP="00521E0A">
      <w:pPr>
        <w:pStyle w:val="3"/>
        <w:widowControl w:val="0"/>
        <w:numPr>
          <w:ilvl w:val="0"/>
          <w:numId w:val="25"/>
        </w:numPr>
        <w:tabs>
          <w:tab w:val="clear" w:pos="851"/>
        </w:tabs>
        <w:rPr>
          <w:sz w:val="28"/>
          <w:szCs w:val="28"/>
        </w:rPr>
      </w:pPr>
      <w:r w:rsidRPr="001560F9">
        <w:rPr>
          <w:color w:val="000000"/>
          <w:sz w:val="28"/>
          <w:szCs w:val="28"/>
        </w:rPr>
        <w:t>План счетов бухгалтерского учета финансово-хозяйственной деятельности организаций и Инструкция по его применению, утверждены Приказом Минфина РФ от 31.10.2000 г. № 94н (ред. от 18.09.2006 г.)</w:t>
      </w:r>
    </w:p>
    <w:p w:rsidR="00AA69ED" w:rsidRPr="001560F9" w:rsidRDefault="00AA69ED" w:rsidP="00521E0A">
      <w:pPr>
        <w:widowControl w:val="0"/>
        <w:numPr>
          <w:ilvl w:val="0"/>
          <w:numId w:val="25"/>
        </w:numPr>
        <w:spacing w:line="360" w:lineRule="auto"/>
        <w:jc w:val="both"/>
        <w:rPr>
          <w:color w:val="000000"/>
          <w:sz w:val="28"/>
          <w:szCs w:val="28"/>
        </w:rPr>
      </w:pPr>
      <w:r w:rsidRPr="001560F9">
        <w:rPr>
          <w:color w:val="000000"/>
          <w:sz w:val="28"/>
          <w:szCs w:val="28"/>
        </w:rPr>
        <w:t>Постановление Правительства РФ от 23.09.2002 № 696 «Об утверждение федеральных правил(стандартов) аудиторской деятельности» (ред. от 19.11.2008 г.)</w:t>
      </w:r>
    </w:p>
    <w:p w:rsidR="00AA69ED" w:rsidRPr="001560F9" w:rsidRDefault="00AA69ED" w:rsidP="00521E0A">
      <w:pPr>
        <w:pStyle w:val="ConsNormal"/>
        <w:numPr>
          <w:ilvl w:val="0"/>
          <w:numId w:val="25"/>
        </w:numPr>
        <w:spacing w:line="360" w:lineRule="auto"/>
        <w:ind w:right="0"/>
        <w:jc w:val="both"/>
        <w:rPr>
          <w:rFonts w:ascii="Times New Roman" w:hAnsi="Times New Roman" w:cs="Times New Roman"/>
          <w:sz w:val="28"/>
          <w:szCs w:val="28"/>
        </w:rPr>
      </w:pPr>
      <w:r w:rsidRPr="001560F9">
        <w:rPr>
          <w:rFonts w:ascii="Times New Roman" w:hAnsi="Times New Roman" w:cs="Times New Roman"/>
          <w:sz w:val="28"/>
          <w:szCs w:val="28"/>
        </w:rPr>
        <w:t xml:space="preserve">Порядок оплаты дополнительных расходов на медицинскую, социальную и профессиональную реабилитацию лиц, пострадавших в результате несчастных случаев на производстве и профессиональных заболеваний, утвержден Постановлением Правительства РФ от 15.05.2006 № 286 (ред. от 27.10. </w:t>
      </w:r>
      <w:smartTag w:uri="urn:schemas-microsoft-com:office:smarttags" w:element="metricconverter">
        <w:smartTagPr>
          <w:attr w:name="ProductID" w:val="2008 г"/>
        </w:smartTagPr>
        <w:r w:rsidRPr="001560F9">
          <w:rPr>
            <w:rFonts w:ascii="Times New Roman" w:hAnsi="Times New Roman" w:cs="Times New Roman"/>
            <w:sz w:val="28"/>
            <w:szCs w:val="28"/>
          </w:rPr>
          <w:t>2008 г</w:t>
        </w:r>
      </w:smartTag>
      <w:r w:rsidRPr="001560F9">
        <w:rPr>
          <w:rFonts w:ascii="Times New Roman" w:hAnsi="Times New Roman" w:cs="Times New Roman"/>
          <w:sz w:val="28"/>
          <w:szCs w:val="28"/>
        </w:rPr>
        <w:t>.)</w:t>
      </w:r>
    </w:p>
    <w:p w:rsidR="00AA69ED" w:rsidRPr="001560F9" w:rsidRDefault="00AA69ED" w:rsidP="00521E0A">
      <w:pPr>
        <w:pStyle w:val="ConsNormal"/>
        <w:widowControl/>
        <w:numPr>
          <w:ilvl w:val="0"/>
          <w:numId w:val="25"/>
        </w:numPr>
        <w:spacing w:line="360" w:lineRule="auto"/>
        <w:ind w:right="0"/>
        <w:jc w:val="both"/>
        <w:rPr>
          <w:rFonts w:ascii="Times New Roman" w:hAnsi="Times New Roman" w:cs="Times New Roman"/>
          <w:sz w:val="28"/>
          <w:szCs w:val="28"/>
        </w:rPr>
      </w:pPr>
      <w:r w:rsidRPr="001560F9">
        <w:rPr>
          <w:rFonts w:ascii="Times New Roman" w:hAnsi="Times New Roman" w:cs="Times New Roman"/>
          <w:sz w:val="28"/>
          <w:szCs w:val="28"/>
        </w:rPr>
        <w:t>Асхатова А.Р. Выплаты работнику при производственной травме // Главбух Приложение «Учет в производстве». – 2009. - № 3. – с.13-15.</w:t>
      </w:r>
    </w:p>
    <w:p w:rsidR="00AA69ED" w:rsidRPr="001560F9" w:rsidRDefault="00AA69ED" w:rsidP="00521E0A">
      <w:pPr>
        <w:pStyle w:val="ConsNormal"/>
        <w:widowControl/>
        <w:numPr>
          <w:ilvl w:val="0"/>
          <w:numId w:val="25"/>
        </w:numPr>
        <w:spacing w:line="360" w:lineRule="auto"/>
        <w:ind w:right="0"/>
        <w:jc w:val="both"/>
        <w:rPr>
          <w:rFonts w:ascii="Times New Roman" w:hAnsi="Times New Roman" w:cs="Times New Roman"/>
          <w:sz w:val="28"/>
          <w:szCs w:val="28"/>
        </w:rPr>
      </w:pPr>
      <w:r w:rsidRPr="001560F9">
        <w:rPr>
          <w:rFonts w:ascii="Times New Roman" w:hAnsi="Times New Roman" w:cs="Times New Roman"/>
          <w:sz w:val="28"/>
          <w:szCs w:val="28"/>
        </w:rPr>
        <w:t xml:space="preserve">Бойкова М.П. Уменьшаем платежи на социальное страхование // Финансовая газета. Региональный выпуск – 2009. -  № 31. </w:t>
      </w:r>
    </w:p>
    <w:p w:rsidR="00AA69ED" w:rsidRPr="001560F9" w:rsidRDefault="00AA69ED" w:rsidP="00521E0A">
      <w:pPr>
        <w:pStyle w:val="ConsNormal"/>
        <w:widowControl/>
        <w:numPr>
          <w:ilvl w:val="0"/>
          <w:numId w:val="25"/>
        </w:numPr>
        <w:spacing w:line="360" w:lineRule="auto"/>
        <w:ind w:right="0"/>
        <w:jc w:val="both"/>
        <w:rPr>
          <w:rFonts w:ascii="Times New Roman" w:hAnsi="Times New Roman" w:cs="Times New Roman"/>
          <w:sz w:val="28"/>
          <w:szCs w:val="28"/>
        </w:rPr>
      </w:pPr>
      <w:r w:rsidRPr="001560F9">
        <w:rPr>
          <w:rFonts w:ascii="Times New Roman" w:hAnsi="Times New Roman" w:cs="Times New Roman"/>
          <w:sz w:val="28"/>
          <w:szCs w:val="28"/>
        </w:rPr>
        <w:t>Бондарь Е.Н. Пособие по беременности и родам: размер и порядок выплаты // Приложение к газете «Экономика и жизнь». – 2009. - № 5. – с.15-17.</w:t>
      </w:r>
    </w:p>
    <w:p w:rsidR="00AA69ED" w:rsidRPr="001560F9" w:rsidRDefault="00AA69ED" w:rsidP="00521E0A">
      <w:pPr>
        <w:pStyle w:val="ConsNormal"/>
        <w:widowControl/>
        <w:numPr>
          <w:ilvl w:val="0"/>
          <w:numId w:val="25"/>
        </w:numPr>
        <w:spacing w:line="360" w:lineRule="auto"/>
        <w:ind w:right="0"/>
        <w:jc w:val="both"/>
        <w:rPr>
          <w:rFonts w:ascii="Times New Roman" w:hAnsi="Times New Roman" w:cs="Times New Roman"/>
          <w:sz w:val="28"/>
          <w:szCs w:val="28"/>
        </w:rPr>
      </w:pPr>
      <w:r w:rsidRPr="001560F9">
        <w:rPr>
          <w:rFonts w:ascii="Times New Roman" w:hAnsi="Times New Roman" w:cs="Times New Roman"/>
          <w:sz w:val="28"/>
          <w:szCs w:val="28"/>
        </w:rPr>
        <w:t>Валова С.А. Порядок и размеры выплат государственных пособий  гражданам, имеющим детей // Консультант Бухгалтера. – 2009. - № 5. – с.22-25.</w:t>
      </w:r>
    </w:p>
    <w:p w:rsidR="00AA69ED" w:rsidRPr="001560F9" w:rsidRDefault="00AA69ED" w:rsidP="00521E0A">
      <w:pPr>
        <w:pStyle w:val="ConsNormal"/>
        <w:widowControl/>
        <w:numPr>
          <w:ilvl w:val="0"/>
          <w:numId w:val="25"/>
        </w:numPr>
        <w:spacing w:line="360" w:lineRule="auto"/>
        <w:ind w:right="0"/>
        <w:jc w:val="both"/>
        <w:rPr>
          <w:rFonts w:ascii="Times New Roman" w:hAnsi="Times New Roman" w:cs="Times New Roman"/>
          <w:sz w:val="28"/>
          <w:szCs w:val="28"/>
        </w:rPr>
      </w:pPr>
      <w:r w:rsidRPr="001560F9">
        <w:rPr>
          <w:rFonts w:ascii="Times New Roman" w:hAnsi="Times New Roman" w:cs="Times New Roman"/>
          <w:sz w:val="28"/>
          <w:szCs w:val="28"/>
        </w:rPr>
        <w:t xml:space="preserve">Головина А.Д. Пособие на погребение // Советник бухгалтера. – 2009. - № 11. – с.7-9.  </w:t>
      </w:r>
    </w:p>
    <w:p w:rsidR="00AA69ED" w:rsidRPr="001560F9" w:rsidRDefault="00AA69ED" w:rsidP="00521E0A">
      <w:pPr>
        <w:pStyle w:val="ConsNormal"/>
        <w:widowControl/>
        <w:numPr>
          <w:ilvl w:val="0"/>
          <w:numId w:val="25"/>
        </w:numPr>
        <w:spacing w:line="360" w:lineRule="auto"/>
        <w:ind w:right="0"/>
        <w:jc w:val="both"/>
        <w:rPr>
          <w:rFonts w:ascii="Times New Roman" w:hAnsi="Times New Roman" w:cs="Times New Roman"/>
          <w:sz w:val="28"/>
          <w:szCs w:val="28"/>
        </w:rPr>
      </w:pPr>
      <w:r w:rsidRPr="001560F9">
        <w:rPr>
          <w:rFonts w:ascii="Times New Roman" w:hAnsi="Times New Roman" w:cs="Times New Roman"/>
          <w:sz w:val="28"/>
          <w:szCs w:val="28"/>
        </w:rPr>
        <w:t>Гущина И.Э. Путевки для сотрудников организации: учет и налогообложение // Финансовые и бухгалтерские консультации. – 2009. - № 4. – с.13-15.</w:t>
      </w:r>
    </w:p>
    <w:p w:rsidR="00AA69ED" w:rsidRPr="001560F9" w:rsidRDefault="00AA69ED" w:rsidP="00521E0A">
      <w:pPr>
        <w:pStyle w:val="ConsNormal"/>
        <w:widowControl/>
        <w:numPr>
          <w:ilvl w:val="0"/>
          <w:numId w:val="25"/>
        </w:numPr>
        <w:spacing w:line="360" w:lineRule="auto"/>
        <w:ind w:right="0"/>
        <w:jc w:val="both"/>
        <w:rPr>
          <w:rFonts w:ascii="Times New Roman" w:hAnsi="Times New Roman" w:cs="Times New Roman"/>
          <w:sz w:val="28"/>
          <w:szCs w:val="28"/>
        </w:rPr>
      </w:pPr>
      <w:r w:rsidRPr="001560F9">
        <w:rPr>
          <w:rFonts w:ascii="Times New Roman" w:hAnsi="Times New Roman" w:cs="Times New Roman"/>
          <w:sz w:val="28"/>
          <w:szCs w:val="28"/>
        </w:rPr>
        <w:t xml:space="preserve">Демина М.А. Страхование от несчастных случаев на производстве // Финансовая газета. Региональный выпуск. – 2009. - № 11. </w:t>
      </w:r>
    </w:p>
    <w:p w:rsidR="00AA69ED" w:rsidRPr="001560F9" w:rsidRDefault="00AA69ED" w:rsidP="00521E0A">
      <w:pPr>
        <w:pStyle w:val="ConsNormal"/>
        <w:widowControl/>
        <w:numPr>
          <w:ilvl w:val="0"/>
          <w:numId w:val="25"/>
        </w:numPr>
        <w:spacing w:line="360" w:lineRule="auto"/>
        <w:ind w:right="0"/>
        <w:jc w:val="both"/>
        <w:rPr>
          <w:rFonts w:ascii="Times New Roman" w:hAnsi="Times New Roman" w:cs="Times New Roman"/>
          <w:sz w:val="28"/>
          <w:szCs w:val="28"/>
        </w:rPr>
      </w:pPr>
      <w:r w:rsidRPr="001560F9">
        <w:rPr>
          <w:rFonts w:ascii="Times New Roman" w:hAnsi="Times New Roman" w:cs="Times New Roman"/>
          <w:sz w:val="28"/>
          <w:szCs w:val="28"/>
        </w:rPr>
        <w:t xml:space="preserve">Каганова И.А. Новый порядок расчета пособий по беременности и родам // Финансовая газета. Региональный выпуск. – 2009. - № 2. </w:t>
      </w:r>
    </w:p>
    <w:p w:rsidR="00AA69ED" w:rsidRPr="001560F9" w:rsidRDefault="00AA69ED" w:rsidP="00521E0A">
      <w:pPr>
        <w:pStyle w:val="ConsNormal"/>
        <w:widowControl/>
        <w:numPr>
          <w:ilvl w:val="0"/>
          <w:numId w:val="25"/>
        </w:numPr>
        <w:spacing w:line="360" w:lineRule="auto"/>
        <w:ind w:right="0"/>
        <w:jc w:val="both"/>
        <w:rPr>
          <w:rFonts w:ascii="Times New Roman" w:hAnsi="Times New Roman" w:cs="Times New Roman"/>
          <w:sz w:val="28"/>
          <w:szCs w:val="28"/>
        </w:rPr>
      </w:pPr>
      <w:r w:rsidRPr="001560F9">
        <w:rPr>
          <w:rFonts w:ascii="Times New Roman" w:hAnsi="Times New Roman" w:cs="Times New Roman"/>
          <w:sz w:val="28"/>
          <w:szCs w:val="28"/>
        </w:rPr>
        <w:t xml:space="preserve">Карпович Л.В. Пособия лицам, имеющим детей: размеры и порядок выплаты // Актуальные вопросы бухгалтерского учета и налогообложения. – 2008. - № 8. – с.21-24. </w:t>
      </w:r>
    </w:p>
    <w:p w:rsidR="00AA69ED" w:rsidRPr="001560F9" w:rsidRDefault="00AA69ED" w:rsidP="00521E0A">
      <w:pPr>
        <w:pStyle w:val="ConsNormal"/>
        <w:widowControl/>
        <w:numPr>
          <w:ilvl w:val="0"/>
          <w:numId w:val="25"/>
        </w:numPr>
        <w:spacing w:line="360" w:lineRule="auto"/>
        <w:ind w:right="0"/>
        <w:jc w:val="both"/>
        <w:rPr>
          <w:rFonts w:ascii="Times New Roman" w:hAnsi="Times New Roman" w:cs="Times New Roman"/>
          <w:sz w:val="28"/>
          <w:szCs w:val="28"/>
        </w:rPr>
      </w:pPr>
      <w:r w:rsidRPr="001560F9">
        <w:rPr>
          <w:rFonts w:ascii="Times New Roman" w:hAnsi="Times New Roman" w:cs="Times New Roman"/>
          <w:sz w:val="28"/>
          <w:szCs w:val="28"/>
        </w:rPr>
        <w:t xml:space="preserve">Курбангалеева О.А. Пособия по временной нетрудоспособности. Что нового? // Актуальные вопросы бухгалтерского учета и налогообложения. – 2009. - № 2.  </w:t>
      </w:r>
    </w:p>
    <w:p w:rsidR="00AA69ED" w:rsidRPr="001560F9" w:rsidRDefault="00AA69ED" w:rsidP="00521E0A">
      <w:pPr>
        <w:pStyle w:val="ConsNormal"/>
        <w:widowControl/>
        <w:numPr>
          <w:ilvl w:val="0"/>
          <w:numId w:val="25"/>
        </w:numPr>
        <w:spacing w:line="360" w:lineRule="auto"/>
        <w:ind w:right="0"/>
        <w:jc w:val="both"/>
        <w:rPr>
          <w:rFonts w:ascii="Times New Roman" w:hAnsi="Times New Roman" w:cs="Times New Roman"/>
          <w:sz w:val="28"/>
          <w:szCs w:val="28"/>
        </w:rPr>
      </w:pPr>
      <w:r w:rsidRPr="001560F9">
        <w:rPr>
          <w:rFonts w:ascii="Times New Roman" w:hAnsi="Times New Roman" w:cs="Times New Roman"/>
          <w:sz w:val="28"/>
          <w:szCs w:val="28"/>
        </w:rPr>
        <w:t>Шаповал Е.А. Социальные пособия, выплачиваемые работодателем за счет ФСС РФ. – М.: Вершина. – 2009. – 202 с.</w:t>
      </w:r>
    </w:p>
    <w:p w:rsidR="001560F9" w:rsidRPr="001560F9" w:rsidRDefault="00AA69ED" w:rsidP="00521E0A">
      <w:pPr>
        <w:pStyle w:val="ConsNormal"/>
        <w:widowControl/>
        <w:numPr>
          <w:ilvl w:val="0"/>
          <w:numId w:val="25"/>
        </w:numPr>
        <w:spacing w:line="360" w:lineRule="auto"/>
        <w:ind w:right="0"/>
        <w:jc w:val="both"/>
        <w:rPr>
          <w:rFonts w:ascii="Times New Roman" w:hAnsi="Times New Roman" w:cs="Times New Roman"/>
          <w:sz w:val="28"/>
          <w:szCs w:val="28"/>
        </w:rPr>
      </w:pPr>
      <w:r w:rsidRPr="001560F9">
        <w:rPr>
          <w:rFonts w:ascii="Times New Roman" w:hAnsi="Times New Roman" w:cs="Times New Roman"/>
          <w:sz w:val="28"/>
          <w:szCs w:val="28"/>
        </w:rPr>
        <w:t xml:space="preserve">Шишкоедова Н.Н. Рассчитываемся в ФСС РФ в </w:t>
      </w:r>
      <w:smartTag w:uri="urn:schemas-microsoft-com:office:smarttags" w:element="metricconverter">
        <w:smartTagPr>
          <w:attr w:name="ProductID" w:val="2009 г"/>
        </w:smartTagPr>
        <w:r w:rsidRPr="001560F9">
          <w:rPr>
            <w:rFonts w:ascii="Times New Roman" w:hAnsi="Times New Roman" w:cs="Times New Roman"/>
            <w:sz w:val="28"/>
            <w:szCs w:val="28"/>
          </w:rPr>
          <w:t>2009 г</w:t>
        </w:r>
      </w:smartTag>
      <w:r w:rsidRPr="001560F9">
        <w:rPr>
          <w:rFonts w:ascii="Times New Roman" w:hAnsi="Times New Roman" w:cs="Times New Roman"/>
          <w:sz w:val="28"/>
          <w:szCs w:val="28"/>
        </w:rPr>
        <w:t>. // Советник бухгалтера – 2009 - № 2</w:t>
      </w:r>
    </w:p>
    <w:p w:rsidR="004D702E" w:rsidRPr="001560F9" w:rsidRDefault="004D702E" w:rsidP="00521E0A">
      <w:pPr>
        <w:pStyle w:val="ConsNormal"/>
        <w:widowControl/>
        <w:numPr>
          <w:ilvl w:val="0"/>
          <w:numId w:val="25"/>
        </w:numPr>
        <w:spacing w:line="360" w:lineRule="auto"/>
        <w:ind w:right="0"/>
        <w:jc w:val="both"/>
        <w:rPr>
          <w:rFonts w:ascii="Times New Roman" w:hAnsi="Times New Roman" w:cs="Times New Roman"/>
          <w:sz w:val="28"/>
          <w:szCs w:val="28"/>
        </w:rPr>
      </w:pPr>
      <w:r w:rsidRPr="001560F9">
        <w:rPr>
          <w:rFonts w:ascii="Times New Roman" w:hAnsi="Times New Roman" w:cs="Times New Roman"/>
          <w:sz w:val="28"/>
          <w:szCs w:val="28"/>
        </w:rPr>
        <w:t>Андреев В.Д., Киселевич Т.И., Атаманюк И.В. Практикум по аудиту: Учеб. пособие. - М.: Финансы и статистика, 200</w:t>
      </w:r>
      <w:r w:rsidR="00AA69ED" w:rsidRPr="001560F9">
        <w:rPr>
          <w:rFonts w:ascii="Times New Roman" w:hAnsi="Times New Roman" w:cs="Times New Roman"/>
          <w:sz w:val="28"/>
          <w:szCs w:val="28"/>
        </w:rPr>
        <w:t>8</w:t>
      </w:r>
    </w:p>
    <w:p w:rsidR="00650154" w:rsidRDefault="00650154" w:rsidP="00521E0A">
      <w:pPr>
        <w:spacing w:line="360" w:lineRule="auto"/>
        <w:ind w:left="400"/>
        <w:jc w:val="both"/>
        <w:rPr>
          <w:sz w:val="28"/>
          <w:szCs w:val="28"/>
        </w:rPr>
      </w:pPr>
    </w:p>
    <w:p w:rsidR="00650154" w:rsidRDefault="00650154" w:rsidP="004D702E">
      <w:pPr>
        <w:spacing w:line="360" w:lineRule="auto"/>
        <w:ind w:firstLine="400"/>
        <w:jc w:val="both"/>
        <w:rPr>
          <w:sz w:val="28"/>
          <w:szCs w:val="28"/>
        </w:rPr>
      </w:pPr>
    </w:p>
    <w:p w:rsidR="00650154" w:rsidRDefault="00650154" w:rsidP="004D702E">
      <w:pPr>
        <w:spacing w:line="360" w:lineRule="auto"/>
        <w:ind w:firstLine="400"/>
        <w:jc w:val="both"/>
        <w:rPr>
          <w:sz w:val="28"/>
          <w:szCs w:val="28"/>
        </w:rPr>
      </w:pPr>
    </w:p>
    <w:p w:rsidR="00650154" w:rsidRDefault="00650154" w:rsidP="004D702E">
      <w:pPr>
        <w:spacing w:line="360" w:lineRule="auto"/>
        <w:ind w:firstLine="400"/>
        <w:jc w:val="both"/>
        <w:rPr>
          <w:sz w:val="28"/>
          <w:szCs w:val="28"/>
        </w:rPr>
      </w:pPr>
    </w:p>
    <w:p w:rsidR="00650154" w:rsidRDefault="00650154" w:rsidP="004D702E">
      <w:pPr>
        <w:spacing w:line="360" w:lineRule="auto"/>
        <w:ind w:firstLine="400"/>
        <w:jc w:val="both"/>
        <w:rPr>
          <w:sz w:val="28"/>
          <w:szCs w:val="28"/>
        </w:rPr>
      </w:pPr>
    </w:p>
    <w:p w:rsidR="00650154" w:rsidRDefault="00650154" w:rsidP="00650154">
      <w:pPr>
        <w:spacing w:line="360" w:lineRule="auto"/>
        <w:jc w:val="both"/>
        <w:rPr>
          <w:sz w:val="28"/>
          <w:szCs w:val="28"/>
        </w:rPr>
      </w:pPr>
    </w:p>
    <w:p w:rsidR="00650154" w:rsidRDefault="00650154" w:rsidP="004D702E">
      <w:pPr>
        <w:spacing w:line="360" w:lineRule="auto"/>
        <w:ind w:firstLine="400"/>
        <w:jc w:val="both"/>
        <w:rPr>
          <w:sz w:val="28"/>
          <w:szCs w:val="28"/>
        </w:rPr>
      </w:pPr>
    </w:p>
    <w:p w:rsidR="00650154" w:rsidRDefault="00650154" w:rsidP="004D702E">
      <w:pPr>
        <w:spacing w:line="360" w:lineRule="auto"/>
        <w:ind w:firstLine="400"/>
        <w:jc w:val="both"/>
        <w:rPr>
          <w:sz w:val="28"/>
          <w:szCs w:val="28"/>
        </w:rPr>
      </w:pPr>
    </w:p>
    <w:p w:rsidR="00650154" w:rsidRDefault="00AA69ED" w:rsidP="004D702E">
      <w:pPr>
        <w:spacing w:line="360" w:lineRule="auto"/>
        <w:ind w:firstLine="400"/>
        <w:jc w:val="both"/>
        <w:rPr>
          <w:sz w:val="72"/>
          <w:szCs w:val="72"/>
        </w:rPr>
      </w:pPr>
      <w:r>
        <w:rPr>
          <w:sz w:val="72"/>
          <w:szCs w:val="72"/>
        </w:rPr>
        <w:br w:type="page"/>
      </w:r>
    </w:p>
    <w:p w:rsidR="00AA69ED" w:rsidRDefault="00AA69ED" w:rsidP="004D702E">
      <w:pPr>
        <w:spacing w:line="360" w:lineRule="auto"/>
        <w:ind w:firstLine="400"/>
        <w:jc w:val="both"/>
        <w:rPr>
          <w:sz w:val="72"/>
          <w:szCs w:val="72"/>
        </w:rPr>
      </w:pPr>
    </w:p>
    <w:p w:rsidR="00AA69ED" w:rsidRDefault="00AA69ED" w:rsidP="004D702E">
      <w:pPr>
        <w:spacing w:line="360" w:lineRule="auto"/>
        <w:ind w:firstLine="400"/>
        <w:jc w:val="both"/>
        <w:rPr>
          <w:sz w:val="72"/>
          <w:szCs w:val="72"/>
        </w:rPr>
      </w:pPr>
    </w:p>
    <w:p w:rsidR="00AA69ED" w:rsidRDefault="00AA69ED" w:rsidP="004D702E">
      <w:pPr>
        <w:spacing w:line="360" w:lineRule="auto"/>
        <w:ind w:firstLine="400"/>
        <w:jc w:val="both"/>
        <w:rPr>
          <w:sz w:val="72"/>
          <w:szCs w:val="72"/>
        </w:rPr>
      </w:pPr>
    </w:p>
    <w:p w:rsidR="00AA69ED" w:rsidRPr="00650154" w:rsidRDefault="00AA69ED" w:rsidP="004D702E">
      <w:pPr>
        <w:spacing w:line="360" w:lineRule="auto"/>
        <w:ind w:firstLine="400"/>
        <w:jc w:val="both"/>
        <w:rPr>
          <w:sz w:val="72"/>
          <w:szCs w:val="72"/>
        </w:rPr>
      </w:pPr>
    </w:p>
    <w:p w:rsidR="00650154" w:rsidRDefault="00650154" w:rsidP="00521E0A">
      <w:pPr>
        <w:spacing w:line="360" w:lineRule="auto"/>
        <w:ind w:firstLine="403"/>
        <w:jc w:val="center"/>
        <w:outlineLvl w:val="0"/>
        <w:rPr>
          <w:sz w:val="72"/>
          <w:szCs w:val="72"/>
        </w:rPr>
      </w:pPr>
      <w:bookmarkStart w:id="12" w:name="_Toc256101462"/>
      <w:r w:rsidRPr="00AA69ED">
        <w:rPr>
          <w:sz w:val="96"/>
          <w:szCs w:val="96"/>
        </w:rPr>
        <w:t>ПРИЛОЖЕНИ</w:t>
      </w:r>
      <w:r w:rsidR="00521E0A">
        <w:rPr>
          <w:sz w:val="96"/>
          <w:szCs w:val="96"/>
        </w:rPr>
        <w:t>Я</w:t>
      </w:r>
      <w:bookmarkEnd w:id="12"/>
    </w:p>
    <w:p w:rsidR="00650154" w:rsidRDefault="00650154" w:rsidP="00650154">
      <w:pPr>
        <w:spacing w:line="360" w:lineRule="auto"/>
        <w:ind w:firstLine="400"/>
        <w:jc w:val="center"/>
        <w:rPr>
          <w:sz w:val="72"/>
          <w:szCs w:val="72"/>
        </w:rPr>
      </w:pPr>
    </w:p>
    <w:p w:rsidR="00650154" w:rsidRDefault="00650154" w:rsidP="00650154">
      <w:pPr>
        <w:spacing w:line="360" w:lineRule="auto"/>
        <w:ind w:firstLine="400"/>
        <w:jc w:val="center"/>
        <w:rPr>
          <w:sz w:val="72"/>
          <w:szCs w:val="72"/>
        </w:rPr>
      </w:pPr>
    </w:p>
    <w:p w:rsidR="00650154" w:rsidRDefault="00650154" w:rsidP="00650154">
      <w:pPr>
        <w:spacing w:line="360" w:lineRule="auto"/>
        <w:ind w:firstLine="400"/>
        <w:jc w:val="center"/>
        <w:rPr>
          <w:sz w:val="72"/>
          <w:szCs w:val="72"/>
        </w:rPr>
      </w:pPr>
    </w:p>
    <w:p w:rsidR="00650154" w:rsidRDefault="00650154" w:rsidP="00650154">
      <w:pPr>
        <w:spacing w:line="360" w:lineRule="auto"/>
        <w:ind w:firstLine="400"/>
        <w:jc w:val="center"/>
        <w:rPr>
          <w:sz w:val="72"/>
          <w:szCs w:val="72"/>
        </w:rPr>
      </w:pPr>
    </w:p>
    <w:p w:rsidR="00650154" w:rsidRPr="00E4086C" w:rsidRDefault="00AA69ED" w:rsidP="007705C5">
      <w:pPr>
        <w:pStyle w:val="a4"/>
        <w:ind w:firstLine="709"/>
        <w:jc w:val="right"/>
        <w:outlineLvl w:val="0"/>
      </w:pPr>
      <w:r>
        <w:br w:type="page"/>
      </w:r>
      <w:r w:rsidR="007705C5" w:rsidRPr="00E4086C">
        <w:t xml:space="preserve"> </w:t>
      </w:r>
    </w:p>
    <w:p w:rsidR="00650154" w:rsidRPr="00650154" w:rsidRDefault="00650154" w:rsidP="00650154">
      <w:pPr>
        <w:spacing w:line="360" w:lineRule="auto"/>
        <w:ind w:firstLine="400"/>
        <w:jc w:val="center"/>
        <w:rPr>
          <w:sz w:val="28"/>
          <w:szCs w:val="28"/>
        </w:rPr>
      </w:pPr>
      <w:bookmarkStart w:id="13" w:name="_GoBack"/>
      <w:bookmarkEnd w:id="13"/>
    </w:p>
    <w:sectPr w:rsidR="00650154" w:rsidRPr="00650154" w:rsidSect="0057328F">
      <w:headerReference w:type="even" r:id="rId7"/>
      <w:headerReference w:type="default" r:id="rId8"/>
      <w:pgSz w:w="11906" w:h="16838"/>
      <w:pgMar w:top="1134" w:right="850" w:bottom="1134" w:left="1701"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34390" w:rsidRDefault="00434390" w:rsidP="0017793C">
      <w:r>
        <w:separator/>
      </w:r>
    </w:p>
  </w:endnote>
  <w:endnote w:type="continuationSeparator" w:id="0">
    <w:p w:rsidR="00434390" w:rsidRDefault="00434390" w:rsidP="001779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imes">
    <w:panose1 w:val="02020603050405020304"/>
    <w:charset w:val="CC"/>
    <w:family w:val="roman"/>
    <w:pitch w:val="variable"/>
    <w:sig w:usb0="E0002EFF" w:usb1="C0007843" w:usb2="00000009" w:usb3="00000000" w:csb0="000001FF" w:csb1="00000000"/>
  </w:font>
  <w:font w:name="Times New Roman CYR">
    <w:panose1 w:val="02020603050405020304"/>
    <w:charset w:val="CC"/>
    <w:family w:val="roman"/>
    <w:pitch w:val="variable"/>
    <w:sig w:usb0="E0002EFF" w:usb1="C0007843" w:usb2="00000009" w:usb3="00000000" w:csb0="000001FF" w:csb1="00000000"/>
  </w:font>
  <w:font w:name="TimesET Cyr">
    <w:altName w:val="Times New Roman"/>
    <w:panose1 w:val="00000000000000000000"/>
    <w:charset w:val="CC"/>
    <w:family w:val="auto"/>
    <w:notTrueType/>
    <w:pitch w:val="variable"/>
    <w:sig w:usb0="00000201" w:usb1="00000000" w:usb2="00000000" w:usb3="00000000" w:csb0="00000004" w:csb1="00000000"/>
  </w:font>
  <w:font w:name="TimesET">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34390" w:rsidRDefault="00434390" w:rsidP="0017793C">
      <w:r>
        <w:separator/>
      </w:r>
    </w:p>
  </w:footnote>
  <w:footnote w:type="continuationSeparator" w:id="0">
    <w:p w:rsidR="00434390" w:rsidRDefault="00434390" w:rsidP="0017793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328F" w:rsidRDefault="0057328F" w:rsidP="003E75AC">
    <w:pPr>
      <w:pStyle w:val="ab"/>
      <w:framePr w:wrap="around" w:vAnchor="text" w:hAnchor="margin" w:xAlign="center" w:y="1"/>
      <w:rPr>
        <w:rStyle w:val="af6"/>
      </w:rPr>
    </w:pPr>
    <w:r>
      <w:rPr>
        <w:rStyle w:val="af6"/>
      </w:rPr>
      <w:fldChar w:fldCharType="begin"/>
    </w:r>
    <w:r>
      <w:rPr>
        <w:rStyle w:val="af6"/>
      </w:rPr>
      <w:instrText xml:space="preserve">PAGE  </w:instrText>
    </w:r>
    <w:r>
      <w:rPr>
        <w:rStyle w:val="af6"/>
      </w:rPr>
      <w:fldChar w:fldCharType="end"/>
    </w:r>
  </w:p>
  <w:p w:rsidR="0057328F" w:rsidRDefault="0057328F">
    <w:pPr>
      <w:pStyle w:val="ab"/>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328F" w:rsidRDefault="0057328F" w:rsidP="003E75AC">
    <w:pPr>
      <w:pStyle w:val="ab"/>
      <w:framePr w:wrap="around" w:vAnchor="text" w:hAnchor="margin" w:xAlign="center" w:y="1"/>
      <w:rPr>
        <w:rStyle w:val="af6"/>
      </w:rPr>
    </w:pPr>
    <w:r>
      <w:rPr>
        <w:rStyle w:val="af6"/>
      </w:rPr>
      <w:fldChar w:fldCharType="begin"/>
    </w:r>
    <w:r>
      <w:rPr>
        <w:rStyle w:val="af6"/>
      </w:rPr>
      <w:instrText xml:space="preserve">PAGE  </w:instrText>
    </w:r>
    <w:r>
      <w:rPr>
        <w:rStyle w:val="af6"/>
      </w:rPr>
      <w:fldChar w:fldCharType="separate"/>
    </w:r>
    <w:r w:rsidR="00AF5106">
      <w:rPr>
        <w:rStyle w:val="af6"/>
        <w:noProof/>
      </w:rPr>
      <w:t>2</w:t>
    </w:r>
    <w:r>
      <w:rPr>
        <w:rStyle w:val="af6"/>
      </w:rPr>
      <w:fldChar w:fldCharType="end"/>
    </w:r>
  </w:p>
  <w:p w:rsidR="0057328F" w:rsidRDefault="0057328F">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2452BF"/>
    <w:multiLevelType w:val="hybridMultilevel"/>
    <w:tmpl w:val="59905EB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025535F7"/>
    <w:multiLevelType w:val="multilevel"/>
    <w:tmpl w:val="E7E4DD98"/>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nsid w:val="05362036"/>
    <w:multiLevelType w:val="hybridMultilevel"/>
    <w:tmpl w:val="CD0824E8"/>
    <w:lvl w:ilvl="0" w:tplc="1DB285D0">
      <w:start w:val="1"/>
      <w:numFmt w:val="bullet"/>
      <w:lvlText w:val=""/>
      <w:lvlJc w:val="left"/>
      <w:pPr>
        <w:tabs>
          <w:tab w:val="num" w:pos="1789"/>
        </w:tabs>
        <w:ind w:left="178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
    <w:nsid w:val="07447E6A"/>
    <w:multiLevelType w:val="hybridMultilevel"/>
    <w:tmpl w:val="D3D4009C"/>
    <w:lvl w:ilvl="0" w:tplc="1DB285D0">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720"/>
        </w:tabs>
        <w:ind w:left="720" w:hanging="360"/>
      </w:pPr>
      <w:rPr>
        <w:rFonts w:ascii="Courier New" w:hAnsi="Courier New" w:cs="Courier New" w:hint="default"/>
      </w:rPr>
    </w:lvl>
    <w:lvl w:ilvl="2" w:tplc="04190005" w:tentative="1">
      <w:start w:val="1"/>
      <w:numFmt w:val="bullet"/>
      <w:lvlText w:val=""/>
      <w:lvlJc w:val="left"/>
      <w:pPr>
        <w:tabs>
          <w:tab w:val="num" w:pos="1440"/>
        </w:tabs>
        <w:ind w:left="1440" w:hanging="360"/>
      </w:pPr>
      <w:rPr>
        <w:rFonts w:ascii="Wingdings" w:hAnsi="Wingdings" w:hint="default"/>
      </w:rPr>
    </w:lvl>
    <w:lvl w:ilvl="3" w:tplc="04190001" w:tentative="1">
      <w:start w:val="1"/>
      <w:numFmt w:val="bullet"/>
      <w:lvlText w:val=""/>
      <w:lvlJc w:val="left"/>
      <w:pPr>
        <w:tabs>
          <w:tab w:val="num" w:pos="2160"/>
        </w:tabs>
        <w:ind w:left="2160" w:hanging="360"/>
      </w:pPr>
      <w:rPr>
        <w:rFonts w:ascii="Symbol" w:hAnsi="Symbol" w:hint="default"/>
      </w:rPr>
    </w:lvl>
    <w:lvl w:ilvl="4" w:tplc="04190003" w:tentative="1">
      <w:start w:val="1"/>
      <w:numFmt w:val="bullet"/>
      <w:lvlText w:val="o"/>
      <w:lvlJc w:val="left"/>
      <w:pPr>
        <w:tabs>
          <w:tab w:val="num" w:pos="2880"/>
        </w:tabs>
        <w:ind w:left="2880" w:hanging="360"/>
      </w:pPr>
      <w:rPr>
        <w:rFonts w:ascii="Courier New" w:hAnsi="Courier New" w:cs="Courier New" w:hint="default"/>
      </w:rPr>
    </w:lvl>
    <w:lvl w:ilvl="5" w:tplc="04190005" w:tentative="1">
      <w:start w:val="1"/>
      <w:numFmt w:val="bullet"/>
      <w:lvlText w:val=""/>
      <w:lvlJc w:val="left"/>
      <w:pPr>
        <w:tabs>
          <w:tab w:val="num" w:pos="3600"/>
        </w:tabs>
        <w:ind w:left="3600" w:hanging="360"/>
      </w:pPr>
      <w:rPr>
        <w:rFonts w:ascii="Wingdings" w:hAnsi="Wingdings" w:hint="default"/>
      </w:rPr>
    </w:lvl>
    <w:lvl w:ilvl="6" w:tplc="04190001" w:tentative="1">
      <w:start w:val="1"/>
      <w:numFmt w:val="bullet"/>
      <w:lvlText w:val=""/>
      <w:lvlJc w:val="left"/>
      <w:pPr>
        <w:tabs>
          <w:tab w:val="num" w:pos="4320"/>
        </w:tabs>
        <w:ind w:left="4320" w:hanging="360"/>
      </w:pPr>
      <w:rPr>
        <w:rFonts w:ascii="Symbol" w:hAnsi="Symbol" w:hint="default"/>
      </w:rPr>
    </w:lvl>
    <w:lvl w:ilvl="7" w:tplc="04190003" w:tentative="1">
      <w:start w:val="1"/>
      <w:numFmt w:val="bullet"/>
      <w:lvlText w:val="o"/>
      <w:lvlJc w:val="left"/>
      <w:pPr>
        <w:tabs>
          <w:tab w:val="num" w:pos="5040"/>
        </w:tabs>
        <w:ind w:left="5040" w:hanging="360"/>
      </w:pPr>
      <w:rPr>
        <w:rFonts w:ascii="Courier New" w:hAnsi="Courier New" w:cs="Courier New" w:hint="default"/>
      </w:rPr>
    </w:lvl>
    <w:lvl w:ilvl="8" w:tplc="04190005" w:tentative="1">
      <w:start w:val="1"/>
      <w:numFmt w:val="bullet"/>
      <w:lvlText w:val=""/>
      <w:lvlJc w:val="left"/>
      <w:pPr>
        <w:tabs>
          <w:tab w:val="num" w:pos="5760"/>
        </w:tabs>
        <w:ind w:left="5760" w:hanging="360"/>
      </w:pPr>
      <w:rPr>
        <w:rFonts w:ascii="Wingdings" w:hAnsi="Wingdings" w:hint="default"/>
      </w:rPr>
    </w:lvl>
  </w:abstractNum>
  <w:abstractNum w:abstractNumId="4">
    <w:nsid w:val="0B057411"/>
    <w:multiLevelType w:val="hybridMultilevel"/>
    <w:tmpl w:val="D12ABC86"/>
    <w:lvl w:ilvl="0" w:tplc="F0AC8378">
      <w:start w:val="1"/>
      <w:numFmt w:val="decimal"/>
      <w:lvlText w:val="%1."/>
      <w:lvlJc w:val="left"/>
      <w:pPr>
        <w:tabs>
          <w:tab w:val="num" w:pos="1500"/>
        </w:tabs>
        <w:ind w:left="1500" w:hanging="360"/>
      </w:pPr>
    </w:lvl>
    <w:lvl w:ilvl="1" w:tplc="F732EDAC">
      <w:numFmt w:val="none"/>
      <w:lvlText w:val=""/>
      <w:lvlJc w:val="left"/>
      <w:pPr>
        <w:tabs>
          <w:tab w:val="num" w:pos="360"/>
        </w:tabs>
      </w:pPr>
    </w:lvl>
    <w:lvl w:ilvl="2" w:tplc="93CA1F7C">
      <w:numFmt w:val="none"/>
      <w:lvlText w:val=""/>
      <w:lvlJc w:val="left"/>
      <w:pPr>
        <w:tabs>
          <w:tab w:val="num" w:pos="360"/>
        </w:tabs>
      </w:pPr>
    </w:lvl>
    <w:lvl w:ilvl="3" w:tplc="5BD220AC">
      <w:numFmt w:val="none"/>
      <w:lvlText w:val=""/>
      <w:lvlJc w:val="left"/>
      <w:pPr>
        <w:tabs>
          <w:tab w:val="num" w:pos="360"/>
        </w:tabs>
      </w:pPr>
    </w:lvl>
    <w:lvl w:ilvl="4" w:tplc="A8C88E36">
      <w:numFmt w:val="none"/>
      <w:lvlText w:val=""/>
      <w:lvlJc w:val="left"/>
      <w:pPr>
        <w:tabs>
          <w:tab w:val="num" w:pos="360"/>
        </w:tabs>
      </w:pPr>
    </w:lvl>
    <w:lvl w:ilvl="5" w:tplc="1CA0AC18">
      <w:numFmt w:val="none"/>
      <w:lvlText w:val=""/>
      <w:lvlJc w:val="left"/>
      <w:pPr>
        <w:tabs>
          <w:tab w:val="num" w:pos="360"/>
        </w:tabs>
      </w:pPr>
    </w:lvl>
    <w:lvl w:ilvl="6" w:tplc="8786876C">
      <w:numFmt w:val="none"/>
      <w:lvlText w:val=""/>
      <w:lvlJc w:val="left"/>
      <w:pPr>
        <w:tabs>
          <w:tab w:val="num" w:pos="360"/>
        </w:tabs>
      </w:pPr>
    </w:lvl>
    <w:lvl w:ilvl="7" w:tplc="DAC6737A">
      <w:numFmt w:val="none"/>
      <w:lvlText w:val=""/>
      <w:lvlJc w:val="left"/>
      <w:pPr>
        <w:tabs>
          <w:tab w:val="num" w:pos="360"/>
        </w:tabs>
      </w:pPr>
    </w:lvl>
    <w:lvl w:ilvl="8" w:tplc="9C26DB0C">
      <w:numFmt w:val="none"/>
      <w:lvlText w:val=""/>
      <w:lvlJc w:val="left"/>
      <w:pPr>
        <w:tabs>
          <w:tab w:val="num" w:pos="360"/>
        </w:tabs>
      </w:pPr>
    </w:lvl>
  </w:abstractNum>
  <w:abstractNum w:abstractNumId="5">
    <w:nsid w:val="0B4177A2"/>
    <w:multiLevelType w:val="hybridMultilevel"/>
    <w:tmpl w:val="9FA62820"/>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6">
    <w:nsid w:val="15366BDA"/>
    <w:multiLevelType w:val="multilevel"/>
    <w:tmpl w:val="6E7A968E"/>
    <w:lvl w:ilvl="0">
      <w:start w:val="1"/>
      <w:numFmt w:val="decimal"/>
      <w:lvlText w:val="%1."/>
      <w:lvlJc w:val="left"/>
      <w:pPr>
        <w:tabs>
          <w:tab w:val="num" w:pos="360"/>
        </w:tabs>
        <w:ind w:left="360" w:hanging="360"/>
      </w:pPr>
      <w:rPr>
        <w:rFonts w:hint="default"/>
        <w:color w:val="000000"/>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start w:val="1"/>
      <w:numFmt w:val="decimal"/>
      <w:lvlText w:val="%1.%3.%4.%5.%6.%7.%8.%9."/>
      <w:lvlJc w:val="left"/>
      <w:pPr>
        <w:tabs>
          <w:tab w:val="num" w:pos="1800"/>
        </w:tabs>
        <w:ind w:left="1800" w:hanging="1800"/>
      </w:pPr>
      <w:rPr>
        <w:rFonts w:hint="default"/>
        <w:color w:val="000000"/>
      </w:rPr>
    </w:lvl>
  </w:abstractNum>
  <w:abstractNum w:abstractNumId="7">
    <w:nsid w:val="1C580856"/>
    <w:multiLevelType w:val="hybridMultilevel"/>
    <w:tmpl w:val="95BA969C"/>
    <w:lvl w:ilvl="0" w:tplc="166C8CA8">
      <w:start w:val="1"/>
      <w:numFmt w:val="decimal"/>
      <w:lvlText w:val="%1."/>
      <w:lvlJc w:val="left"/>
      <w:pPr>
        <w:tabs>
          <w:tab w:val="num" w:pos="945"/>
        </w:tabs>
        <w:ind w:left="945" w:hanging="585"/>
      </w:pPr>
      <w:rPr>
        <w:rFonts w:hint="default"/>
        <w:color w:val="00000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21805ECE"/>
    <w:multiLevelType w:val="hybridMultilevel"/>
    <w:tmpl w:val="05CE32E6"/>
    <w:lvl w:ilvl="0" w:tplc="E0D2645A">
      <w:start w:val="1"/>
      <w:numFmt w:val="decimal"/>
      <w:lvlText w:val="%1."/>
      <w:lvlJc w:val="left"/>
      <w:pPr>
        <w:tabs>
          <w:tab w:val="num" w:pos="567"/>
        </w:tabs>
        <w:ind w:left="567" w:hanging="567"/>
      </w:pPr>
      <w:rPr>
        <w:rFonts w:hint="default"/>
      </w:rPr>
    </w:lvl>
    <w:lvl w:ilvl="1" w:tplc="F02ED376">
      <w:start w:val="1"/>
      <w:numFmt w:val="decimal"/>
      <w:lvlText w:val="%2)"/>
      <w:lvlJc w:val="left"/>
      <w:pPr>
        <w:tabs>
          <w:tab w:val="num" w:pos="1440"/>
        </w:tabs>
        <w:ind w:left="1440" w:hanging="360"/>
      </w:pPr>
      <w:rPr>
        <w:rFonts w:hint="default"/>
      </w:rPr>
    </w:lvl>
    <w:lvl w:ilvl="2" w:tplc="E0D2645A">
      <w:start w:val="1"/>
      <w:numFmt w:val="decimal"/>
      <w:lvlText w:val="%3."/>
      <w:lvlJc w:val="left"/>
      <w:pPr>
        <w:tabs>
          <w:tab w:val="num" w:pos="2547"/>
        </w:tabs>
        <w:ind w:left="2547" w:hanging="567"/>
      </w:pPr>
      <w:rPr>
        <w:rFonts w:hint="default"/>
      </w:r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9">
    <w:nsid w:val="290F53ED"/>
    <w:multiLevelType w:val="hybridMultilevel"/>
    <w:tmpl w:val="E1807558"/>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0">
    <w:nsid w:val="2BA80E5F"/>
    <w:multiLevelType w:val="hybridMultilevel"/>
    <w:tmpl w:val="2BFA5DCE"/>
    <w:lvl w:ilvl="0" w:tplc="1DB285D0">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720"/>
        </w:tabs>
        <w:ind w:left="720" w:hanging="360"/>
      </w:pPr>
      <w:rPr>
        <w:rFonts w:ascii="Courier New" w:hAnsi="Courier New" w:cs="Courier New" w:hint="default"/>
      </w:rPr>
    </w:lvl>
    <w:lvl w:ilvl="2" w:tplc="04190005" w:tentative="1">
      <w:start w:val="1"/>
      <w:numFmt w:val="bullet"/>
      <w:lvlText w:val=""/>
      <w:lvlJc w:val="left"/>
      <w:pPr>
        <w:tabs>
          <w:tab w:val="num" w:pos="1440"/>
        </w:tabs>
        <w:ind w:left="1440" w:hanging="360"/>
      </w:pPr>
      <w:rPr>
        <w:rFonts w:ascii="Wingdings" w:hAnsi="Wingdings" w:hint="default"/>
      </w:rPr>
    </w:lvl>
    <w:lvl w:ilvl="3" w:tplc="04190001" w:tentative="1">
      <w:start w:val="1"/>
      <w:numFmt w:val="bullet"/>
      <w:lvlText w:val=""/>
      <w:lvlJc w:val="left"/>
      <w:pPr>
        <w:tabs>
          <w:tab w:val="num" w:pos="2160"/>
        </w:tabs>
        <w:ind w:left="2160" w:hanging="360"/>
      </w:pPr>
      <w:rPr>
        <w:rFonts w:ascii="Symbol" w:hAnsi="Symbol" w:hint="default"/>
      </w:rPr>
    </w:lvl>
    <w:lvl w:ilvl="4" w:tplc="04190003" w:tentative="1">
      <w:start w:val="1"/>
      <w:numFmt w:val="bullet"/>
      <w:lvlText w:val="o"/>
      <w:lvlJc w:val="left"/>
      <w:pPr>
        <w:tabs>
          <w:tab w:val="num" w:pos="2880"/>
        </w:tabs>
        <w:ind w:left="2880" w:hanging="360"/>
      </w:pPr>
      <w:rPr>
        <w:rFonts w:ascii="Courier New" w:hAnsi="Courier New" w:cs="Courier New" w:hint="default"/>
      </w:rPr>
    </w:lvl>
    <w:lvl w:ilvl="5" w:tplc="04190005" w:tentative="1">
      <w:start w:val="1"/>
      <w:numFmt w:val="bullet"/>
      <w:lvlText w:val=""/>
      <w:lvlJc w:val="left"/>
      <w:pPr>
        <w:tabs>
          <w:tab w:val="num" w:pos="3600"/>
        </w:tabs>
        <w:ind w:left="3600" w:hanging="360"/>
      </w:pPr>
      <w:rPr>
        <w:rFonts w:ascii="Wingdings" w:hAnsi="Wingdings" w:hint="default"/>
      </w:rPr>
    </w:lvl>
    <w:lvl w:ilvl="6" w:tplc="04190001" w:tentative="1">
      <w:start w:val="1"/>
      <w:numFmt w:val="bullet"/>
      <w:lvlText w:val=""/>
      <w:lvlJc w:val="left"/>
      <w:pPr>
        <w:tabs>
          <w:tab w:val="num" w:pos="4320"/>
        </w:tabs>
        <w:ind w:left="4320" w:hanging="360"/>
      </w:pPr>
      <w:rPr>
        <w:rFonts w:ascii="Symbol" w:hAnsi="Symbol" w:hint="default"/>
      </w:rPr>
    </w:lvl>
    <w:lvl w:ilvl="7" w:tplc="04190003" w:tentative="1">
      <w:start w:val="1"/>
      <w:numFmt w:val="bullet"/>
      <w:lvlText w:val="o"/>
      <w:lvlJc w:val="left"/>
      <w:pPr>
        <w:tabs>
          <w:tab w:val="num" w:pos="5040"/>
        </w:tabs>
        <w:ind w:left="5040" w:hanging="360"/>
      </w:pPr>
      <w:rPr>
        <w:rFonts w:ascii="Courier New" w:hAnsi="Courier New" w:cs="Courier New" w:hint="default"/>
      </w:rPr>
    </w:lvl>
    <w:lvl w:ilvl="8" w:tplc="04190005" w:tentative="1">
      <w:start w:val="1"/>
      <w:numFmt w:val="bullet"/>
      <w:lvlText w:val=""/>
      <w:lvlJc w:val="left"/>
      <w:pPr>
        <w:tabs>
          <w:tab w:val="num" w:pos="5760"/>
        </w:tabs>
        <w:ind w:left="5760" w:hanging="360"/>
      </w:pPr>
      <w:rPr>
        <w:rFonts w:ascii="Wingdings" w:hAnsi="Wingdings" w:hint="default"/>
      </w:rPr>
    </w:lvl>
  </w:abstractNum>
  <w:abstractNum w:abstractNumId="11">
    <w:nsid w:val="2EB35456"/>
    <w:multiLevelType w:val="hybridMultilevel"/>
    <w:tmpl w:val="6338CB08"/>
    <w:lvl w:ilvl="0" w:tplc="0419000F">
      <w:start w:val="1"/>
      <w:numFmt w:val="decimal"/>
      <w:lvlText w:val="%1."/>
      <w:lvlJc w:val="left"/>
      <w:pPr>
        <w:tabs>
          <w:tab w:val="num" w:pos="360"/>
        </w:tabs>
        <w:ind w:left="360" w:hanging="360"/>
      </w:pPr>
    </w:lvl>
    <w:lvl w:ilvl="1" w:tplc="166C8CA8">
      <w:start w:val="1"/>
      <w:numFmt w:val="decimal"/>
      <w:lvlText w:val="%2."/>
      <w:lvlJc w:val="left"/>
      <w:pPr>
        <w:tabs>
          <w:tab w:val="num" w:pos="1305"/>
        </w:tabs>
        <w:ind w:left="1305" w:hanging="585"/>
      </w:pPr>
      <w:rPr>
        <w:rFonts w:hint="default"/>
        <w:color w:val="000000"/>
      </w:r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2">
    <w:nsid w:val="32DB2D2C"/>
    <w:multiLevelType w:val="multilevel"/>
    <w:tmpl w:val="7198674A"/>
    <w:lvl w:ilvl="0">
      <w:start w:val="1"/>
      <w:numFmt w:val="decimal"/>
      <w:lvlText w:val="%1."/>
      <w:lvlJc w:val="left"/>
      <w:pPr>
        <w:tabs>
          <w:tab w:val="num" w:pos="360"/>
        </w:tabs>
        <w:ind w:left="360" w:hanging="360"/>
      </w:pPr>
      <w:rPr>
        <w:rFonts w:hint="default"/>
        <w:color w:val="000000"/>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start w:val="1"/>
      <w:numFmt w:val="decimal"/>
      <w:lvlText w:val="%1.%3.%4.%5.%6.%7.%8.%9."/>
      <w:lvlJc w:val="left"/>
      <w:pPr>
        <w:tabs>
          <w:tab w:val="num" w:pos="1800"/>
        </w:tabs>
        <w:ind w:left="1800" w:hanging="1800"/>
      </w:pPr>
      <w:rPr>
        <w:rFonts w:hint="default"/>
        <w:color w:val="000000"/>
      </w:rPr>
    </w:lvl>
  </w:abstractNum>
  <w:abstractNum w:abstractNumId="13">
    <w:nsid w:val="348C153A"/>
    <w:multiLevelType w:val="hybridMultilevel"/>
    <w:tmpl w:val="2FECC772"/>
    <w:lvl w:ilvl="0" w:tplc="1DB285D0">
      <w:start w:val="1"/>
      <w:numFmt w:val="bullet"/>
      <w:lvlText w:val=""/>
      <w:lvlJc w:val="left"/>
      <w:pPr>
        <w:tabs>
          <w:tab w:val="num" w:pos="360"/>
        </w:tabs>
        <w:ind w:left="360" w:hanging="360"/>
      </w:pPr>
      <w:rPr>
        <w:rFonts w:ascii="Symbol" w:hAnsi="Symbol" w:hint="default"/>
      </w:rPr>
    </w:lvl>
    <w:lvl w:ilvl="1" w:tplc="166C8CA8">
      <w:start w:val="1"/>
      <w:numFmt w:val="decimal"/>
      <w:lvlText w:val="%2."/>
      <w:lvlJc w:val="left"/>
      <w:pPr>
        <w:tabs>
          <w:tab w:val="num" w:pos="1305"/>
        </w:tabs>
        <w:ind w:left="1305" w:hanging="585"/>
      </w:pPr>
      <w:rPr>
        <w:rFonts w:hint="default"/>
        <w:color w:val="000000"/>
      </w:r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4">
    <w:nsid w:val="3EDB1152"/>
    <w:multiLevelType w:val="hybridMultilevel"/>
    <w:tmpl w:val="7592BE2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417F5DAF"/>
    <w:multiLevelType w:val="multilevel"/>
    <w:tmpl w:val="088C3260"/>
    <w:lvl w:ilvl="0">
      <w:start w:val="10"/>
      <w:numFmt w:val="decimal"/>
      <w:lvlText w:val="%1........"/>
      <w:lvlJc w:val="left"/>
      <w:pPr>
        <w:tabs>
          <w:tab w:val="num" w:pos="2520"/>
        </w:tabs>
        <w:ind w:left="2520" w:hanging="2520"/>
      </w:pPr>
      <w:rPr>
        <w:rFonts w:hint="default"/>
        <w:color w:val="000000"/>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start w:val="1"/>
      <w:numFmt w:val="decimal"/>
      <w:lvlText w:val="%1.%3.%4.%5.%6.%7.%8.%9."/>
      <w:lvlJc w:val="left"/>
      <w:pPr>
        <w:tabs>
          <w:tab w:val="num" w:pos="1800"/>
        </w:tabs>
        <w:ind w:left="1800" w:hanging="1800"/>
      </w:pPr>
      <w:rPr>
        <w:rFonts w:hint="default"/>
        <w:color w:val="000000"/>
      </w:rPr>
    </w:lvl>
  </w:abstractNum>
  <w:abstractNum w:abstractNumId="16">
    <w:nsid w:val="43C04F05"/>
    <w:multiLevelType w:val="multilevel"/>
    <w:tmpl w:val="EF44B2EA"/>
    <w:lvl w:ilvl="0">
      <w:start w:val="1"/>
      <w:numFmt w:val="decimal"/>
      <w:lvlText w:val="%1."/>
      <w:lvlJc w:val="left"/>
      <w:pPr>
        <w:tabs>
          <w:tab w:val="num" w:pos="360"/>
        </w:tabs>
        <w:ind w:left="360" w:hanging="360"/>
      </w:pPr>
      <w:rPr>
        <w:rFonts w:hint="default"/>
        <w:color w:val="000000"/>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start w:val="1"/>
      <w:numFmt w:val="decimal"/>
      <w:lvlText w:val="%1.%3.%4.%5.%6.%7.%8.%9."/>
      <w:lvlJc w:val="left"/>
      <w:pPr>
        <w:tabs>
          <w:tab w:val="num" w:pos="1800"/>
        </w:tabs>
        <w:ind w:left="1800" w:hanging="1800"/>
      </w:pPr>
      <w:rPr>
        <w:rFonts w:hint="default"/>
        <w:color w:val="000000"/>
      </w:rPr>
    </w:lvl>
  </w:abstractNum>
  <w:abstractNum w:abstractNumId="17">
    <w:nsid w:val="4B530551"/>
    <w:multiLevelType w:val="hybridMultilevel"/>
    <w:tmpl w:val="50D6A4D4"/>
    <w:lvl w:ilvl="0" w:tplc="1DB285D0">
      <w:start w:val="1"/>
      <w:numFmt w:val="bullet"/>
      <w:lvlText w:val=""/>
      <w:lvlJc w:val="left"/>
      <w:pPr>
        <w:tabs>
          <w:tab w:val="num" w:pos="1068"/>
        </w:tabs>
        <w:ind w:left="1068" w:hanging="360"/>
      </w:pPr>
      <w:rPr>
        <w:rFonts w:ascii="Symbol" w:hAnsi="Symbol" w:hint="default"/>
      </w:rPr>
    </w:lvl>
    <w:lvl w:ilvl="1" w:tplc="04190003" w:tentative="1">
      <w:start w:val="1"/>
      <w:numFmt w:val="bullet"/>
      <w:lvlText w:val="o"/>
      <w:lvlJc w:val="left"/>
      <w:pPr>
        <w:tabs>
          <w:tab w:val="num" w:pos="1428"/>
        </w:tabs>
        <w:ind w:left="1428" w:hanging="360"/>
      </w:pPr>
      <w:rPr>
        <w:rFonts w:ascii="Courier New" w:hAnsi="Courier New" w:cs="Courier New" w:hint="default"/>
      </w:rPr>
    </w:lvl>
    <w:lvl w:ilvl="2" w:tplc="04190005" w:tentative="1">
      <w:start w:val="1"/>
      <w:numFmt w:val="bullet"/>
      <w:lvlText w:val=""/>
      <w:lvlJc w:val="left"/>
      <w:pPr>
        <w:tabs>
          <w:tab w:val="num" w:pos="2148"/>
        </w:tabs>
        <w:ind w:left="2148" w:hanging="360"/>
      </w:pPr>
      <w:rPr>
        <w:rFonts w:ascii="Wingdings" w:hAnsi="Wingdings" w:hint="default"/>
      </w:rPr>
    </w:lvl>
    <w:lvl w:ilvl="3" w:tplc="04190001" w:tentative="1">
      <w:start w:val="1"/>
      <w:numFmt w:val="bullet"/>
      <w:lvlText w:val=""/>
      <w:lvlJc w:val="left"/>
      <w:pPr>
        <w:tabs>
          <w:tab w:val="num" w:pos="2868"/>
        </w:tabs>
        <w:ind w:left="2868" w:hanging="360"/>
      </w:pPr>
      <w:rPr>
        <w:rFonts w:ascii="Symbol" w:hAnsi="Symbol" w:hint="default"/>
      </w:rPr>
    </w:lvl>
    <w:lvl w:ilvl="4" w:tplc="04190003" w:tentative="1">
      <w:start w:val="1"/>
      <w:numFmt w:val="bullet"/>
      <w:lvlText w:val="o"/>
      <w:lvlJc w:val="left"/>
      <w:pPr>
        <w:tabs>
          <w:tab w:val="num" w:pos="3588"/>
        </w:tabs>
        <w:ind w:left="3588" w:hanging="360"/>
      </w:pPr>
      <w:rPr>
        <w:rFonts w:ascii="Courier New" w:hAnsi="Courier New" w:cs="Courier New" w:hint="default"/>
      </w:rPr>
    </w:lvl>
    <w:lvl w:ilvl="5" w:tplc="04190005" w:tentative="1">
      <w:start w:val="1"/>
      <w:numFmt w:val="bullet"/>
      <w:lvlText w:val=""/>
      <w:lvlJc w:val="left"/>
      <w:pPr>
        <w:tabs>
          <w:tab w:val="num" w:pos="4308"/>
        </w:tabs>
        <w:ind w:left="4308" w:hanging="360"/>
      </w:pPr>
      <w:rPr>
        <w:rFonts w:ascii="Wingdings" w:hAnsi="Wingdings" w:hint="default"/>
      </w:rPr>
    </w:lvl>
    <w:lvl w:ilvl="6" w:tplc="04190001" w:tentative="1">
      <w:start w:val="1"/>
      <w:numFmt w:val="bullet"/>
      <w:lvlText w:val=""/>
      <w:lvlJc w:val="left"/>
      <w:pPr>
        <w:tabs>
          <w:tab w:val="num" w:pos="5028"/>
        </w:tabs>
        <w:ind w:left="5028" w:hanging="360"/>
      </w:pPr>
      <w:rPr>
        <w:rFonts w:ascii="Symbol" w:hAnsi="Symbol" w:hint="default"/>
      </w:rPr>
    </w:lvl>
    <w:lvl w:ilvl="7" w:tplc="04190003" w:tentative="1">
      <w:start w:val="1"/>
      <w:numFmt w:val="bullet"/>
      <w:lvlText w:val="o"/>
      <w:lvlJc w:val="left"/>
      <w:pPr>
        <w:tabs>
          <w:tab w:val="num" w:pos="5748"/>
        </w:tabs>
        <w:ind w:left="5748" w:hanging="360"/>
      </w:pPr>
      <w:rPr>
        <w:rFonts w:ascii="Courier New" w:hAnsi="Courier New" w:cs="Courier New" w:hint="default"/>
      </w:rPr>
    </w:lvl>
    <w:lvl w:ilvl="8" w:tplc="04190005" w:tentative="1">
      <w:start w:val="1"/>
      <w:numFmt w:val="bullet"/>
      <w:lvlText w:val=""/>
      <w:lvlJc w:val="left"/>
      <w:pPr>
        <w:tabs>
          <w:tab w:val="num" w:pos="6468"/>
        </w:tabs>
        <w:ind w:left="6468" w:hanging="360"/>
      </w:pPr>
      <w:rPr>
        <w:rFonts w:ascii="Wingdings" w:hAnsi="Wingdings" w:hint="default"/>
      </w:rPr>
    </w:lvl>
  </w:abstractNum>
  <w:abstractNum w:abstractNumId="18">
    <w:nsid w:val="4BB355BB"/>
    <w:multiLevelType w:val="hybridMultilevel"/>
    <w:tmpl w:val="B5C60F0E"/>
    <w:lvl w:ilvl="0" w:tplc="92BE07B2">
      <w:start w:val="4"/>
      <w:numFmt w:val="decimal"/>
      <w:lvlText w:val="%1)"/>
      <w:lvlJc w:val="left"/>
      <w:pPr>
        <w:tabs>
          <w:tab w:val="num" w:pos="1012"/>
        </w:tabs>
        <w:ind w:left="1012" w:hanging="360"/>
      </w:pPr>
      <w:rPr>
        <w:rFonts w:hint="default"/>
      </w:rPr>
    </w:lvl>
    <w:lvl w:ilvl="1" w:tplc="04190019" w:tentative="1">
      <w:start w:val="1"/>
      <w:numFmt w:val="lowerLetter"/>
      <w:lvlText w:val="%2."/>
      <w:lvlJc w:val="left"/>
      <w:pPr>
        <w:tabs>
          <w:tab w:val="num" w:pos="1732"/>
        </w:tabs>
        <w:ind w:left="1732" w:hanging="360"/>
      </w:pPr>
    </w:lvl>
    <w:lvl w:ilvl="2" w:tplc="0419001B" w:tentative="1">
      <w:start w:val="1"/>
      <w:numFmt w:val="lowerRoman"/>
      <w:lvlText w:val="%3."/>
      <w:lvlJc w:val="right"/>
      <w:pPr>
        <w:tabs>
          <w:tab w:val="num" w:pos="2452"/>
        </w:tabs>
        <w:ind w:left="2452" w:hanging="180"/>
      </w:pPr>
    </w:lvl>
    <w:lvl w:ilvl="3" w:tplc="0419000F" w:tentative="1">
      <w:start w:val="1"/>
      <w:numFmt w:val="decimal"/>
      <w:lvlText w:val="%4."/>
      <w:lvlJc w:val="left"/>
      <w:pPr>
        <w:tabs>
          <w:tab w:val="num" w:pos="3172"/>
        </w:tabs>
        <w:ind w:left="3172" w:hanging="360"/>
      </w:pPr>
    </w:lvl>
    <w:lvl w:ilvl="4" w:tplc="04190019" w:tentative="1">
      <w:start w:val="1"/>
      <w:numFmt w:val="lowerLetter"/>
      <w:lvlText w:val="%5."/>
      <w:lvlJc w:val="left"/>
      <w:pPr>
        <w:tabs>
          <w:tab w:val="num" w:pos="3892"/>
        </w:tabs>
        <w:ind w:left="3892" w:hanging="360"/>
      </w:pPr>
    </w:lvl>
    <w:lvl w:ilvl="5" w:tplc="0419001B" w:tentative="1">
      <w:start w:val="1"/>
      <w:numFmt w:val="lowerRoman"/>
      <w:lvlText w:val="%6."/>
      <w:lvlJc w:val="right"/>
      <w:pPr>
        <w:tabs>
          <w:tab w:val="num" w:pos="4612"/>
        </w:tabs>
        <w:ind w:left="4612" w:hanging="180"/>
      </w:pPr>
    </w:lvl>
    <w:lvl w:ilvl="6" w:tplc="0419000F" w:tentative="1">
      <w:start w:val="1"/>
      <w:numFmt w:val="decimal"/>
      <w:lvlText w:val="%7."/>
      <w:lvlJc w:val="left"/>
      <w:pPr>
        <w:tabs>
          <w:tab w:val="num" w:pos="5332"/>
        </w:tabs>
        <w:ind w:left="5332" w:hanging="360"/>
      </w:pPr>
    </w:lvl>
    <w:lvl w:ilvl="7" w:tplc="04190019" w:tentative="1">
      <w:start w:val="1"/>
      <w:numFmt w:val="lowerLetter"/>
      <w:lvlText w:val="%8."/>
      <w:lvlJc w:val="left"/>
      <w:pPr>
        <w:tabs>
          <w:tab w:val="num" w:pos="6052"/>
        </w:tabs>
        <w:ind w:left="6052" w:hanging="360"/>
      </w:pPr>
    </w:lvl>
    <w:lvl w:ilvl="8" w:tplc="0419001B" w:tentative="1">
      <w:start w:val="1"/>
      <w:numFmt w:val="lowerRoman"/>
      <w:lvlText w:val="%9."/>
      <w:lvlJc w:val="right"/>
      <w:pPr>
        <w:tabs>
          <w:tab w:val="num" w:pos="6772"/>
        </w:tabs>
        <w:ind w:left="6772" w:hanging="180"/>
      </w:pPr>
    </w:lvl>
  </w:abstractNum>
  <w:abstractNum w:abstractNumId="19">
    <w:nsid w:val="4D2B3C82"/>
    <w:multiLevelType w:val="multilevel"/>
    <w:tmpl w:val="3B98B3E2"/>
    <w:lvl w:ilvl="0">
      <w:start w:val="1"/>
      <w:numFmt w:val="bullet"/>
      <w:lvlText w:val=""/>
      <w:lvlJc w:val="left"/>
      <w:pPr>
        <w:tabs>
          <w:tab w:val="num" w:pos="360"/>
        </w:tabs>
        <w:ind w:left="360" w:hanging="360"/>
      </w:pPr>
      <w:rPr>
        <w:rFonts w:ascii="Symbol" w:hAnsi="Symbol" w:hint="default"/>
        <w:color w:val="000000"/>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start w:val="1"/>
      <w:numFmt w:val="decimal"/>
      <w:lvlText w:val="%1.%3.%4.%5.%6.%7.%8.%9."/>
      <w:lvlJc w:val="left"/>
      <w:pPr>
        <w:tabs>
          <w:tab w:val="num" w:pos="1800"/>
        </w:tabs>
        <w:ind w:left="1800" w:hanging="1800"/>
      </w:pPr>
      <w:rPr>
        <w:rFonts w:hint="default"/>
        <w:color w:val="000000"/>
      </w:rPr>
    </w:lvl>
  </w:abstractNum>
  <w:abstractNum w:abstractNumId="20">
    <w:nsid w:val="52957123"/>
    <w:multiLevelType w:val="hybridMultilevel"/>
    <w:tmpl w:val="FB3EFC9E"/>
    <w:lvl w:ilvl="0" w:tplc="D94021B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1">
    <w:nsid w:val="55F613DB"/>
    <w:multiLevelType w:val="multilevel"/>
    <w:tmpl w:val="31061B36"/>
    <w:lvl w:ilvl="0">
      <w:start w:val="1"/>
      <w:numFmt w:val="decimal"/>
      <w:lvlText w:val="%1)"/>
      <w:lvlJc w:val="left"/>
      <w:pPr>
        <w:tabs>
          <w:tab w:val="num" w:pos="360"/>
        </w:tabs>
        <w:ind w:left="360" w:hanging="360"/>
      </w:pPr>
      <w:rPr>
        <w:rFonts w:ascii="Times New Roman" w:eastAsia="Times New Roman" w:hAnsi="Times New Roman" w:cs="Times New Roman"/>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2">
    <w:nsid w:val="58CB2209"/>
    <w:multiLevelType w:val="multilevel"/>
    <w:tmpl w:val="5D74B7F4"/>
    <w:lvl w:ilvl="0">
      <w:start w:val="1"/>
      <w:numFmt w:val="decimal"/>
      <w:lvlText w:val="%1."/>
      <w:lvlJc w:val="left"/>
      <w:pPr>
        <w:tabs>
          <w:tab w:val="num" w:pos="360"/>
        </w:tabs>
        <w:ind w:left="360" w:hanging="360"/>
      </w:pPr>
      <w:rPr>
        <w:rFonts w:hint="default"/>
        <w:color w:val="000000"/>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start w:val="1"/>
      <w:numFmt w:val="decimal"/>
      <w:lvlText w:val="%1.%3.%4.%5.%6.%7.%8.%9."/>
      <w:lvlJc w:val="left"/>
      <w:pPr>
        <w:tabs>
          <w:tab w:val="num" w:pos="1800"/>
        </w:tabs>
        <w:ind w:left="1800" w:hanging="1800"/>
      </w:pPr>
      <w:rPr>
        <w:rFonts w:hint="default"/>
        <w:color w:val="000000"/>
      </w:rPr>
    </w:lvl>
  </w:abstractNum>
  <w:abstractNum w:abstractNumId="23">
    <w:nsid w:val="5EA10E84"/>
    <w:multiLevelType w:val="hybridMultilevel"/>
    <w:tmpl w:val="A6244398"/>
    <w:lvl w:ilvl="0" w:tplc="04190001">
      <w:start w:val="1"/>
      <w:numFmt w:val="bullet"/>
      <w:lvlText w:val=""/>
      <w:lvlJc w:val="left"/>
      <w:pPr>
        <w:tabs>
          <w:tab w:val="num" w:pos="360"/>
        </w:tabs>
        <w:ind w:left="360" w:hanging="360"/>
      </w:pPr>
      <w:rPr>
        <w:rFonts w:ascii="Symbol" w:hAnsi="Symbol" w:hint="default"/>
      </w:rPr>
    </w:lvl>
    <w:lvl w:ilvl="1" w:tplc="0419000F">
      <w:start w:val="1"/>
      <w:numFmt w:val="decimal"/>
      <w:lvlText w:val="%2."/>
      <w:lvlJc w:val="left"/>
      <w:pPr>
        <w:tabs>
          <w:tab w:val="num" w:pos="2148"/>
        </w:tabs>
        <w:ind w:left="2148" w:hanging="360"/>
      </w:pPr>
      <w:rPr>
        <w:rFonts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24">
    <w:nsid w:val="62F04B7D"/>
    <w:multiLevelType w:val="hybridMultilevel"/>
    <w:tmpl w:val="E7A8B95A"/>
    <w:lvl w:ilvl="0" w:tplc="1FDC7DD4">
      <w:start w:val="1"/>
      <w:numFmt w:val="decimal"/>
      <w:lvlText w:val="%1."/>
      <w:lvlJc w:val="left"/>
      <w:pPr>
        <w:tabs>
          <w:tab w:val="num" w:pos="720"/>
        </w:tabs>
        <w:ind w:left="720" w:hanging="360"/>
      </w:pPr>
      <w:rPr>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nsid w:val="67C54116"/>
    <w:multiLevelType w:val="singleLevel"/>
    <w:tmpl w:val="1856EA10"/>
    <w:lvl w:ilvl="0">
      <w:start w:val="3"/>
      <w:numFmt w:val="bullet"/>
      <w:lvlText w:val="-"/>
      <w:lvlJc w:val="left"/>
      <w:pPr>
        <w:tabs>
          <w:tab w:val="num" w:pos="360"/>
        </w:tabs>
        <w:ind w:left="360" w:hanging="360"/>
      </w:pPr>
    </w:lvl>
  </w:abstractNum>
  <w:abstractNum w:abstractNumId="26">
    <w:nsid w:val="67CB240C"/>
    <w:multiLevelType w:val="hybridMultilevel"/>
    <w:tmpl w:val="32741424"/>
    <w:lvl w:ilvl="0" w:tplc="1DB285D0">
      <w:start w:val="1"/>
      <w:numFmt w:val="bullet"/>
      <w:lvlText w:val=""/>
      <w:lvlJc w:val="left"/>
      <w:pPr>
        <w:tabs>
          <w:tab w:val="num" w:pos="760"/>
        </w:tabs>
        <w:ind w:left="760" w:hanging="360"/>
      </w:pPr>
      <w:rPr>
        <w:rFonts w:ascii="Symbol" w:hAnsi="Symbol" w:hint="default"/>
      </w:rPr>
    </w:lvl>
    <w:lvl w:ilvl="1" w:tplc="04190003" w:tentative="1">
      <w:start w:val="1"/>
      <w:numFmt w:val="bullet"/>
      <w:lvlText w:val="o"/>
      <w:lvlJc w:val="left"/>
      <w:pPr>
        <w:tabs>
          <w:tab w:val="num" w:pos="1120"/>
        </w:tabs>
        <w:ind w:left="1120" w:hanging="360"/>
      </w:pPr>
      <w:rPr>
        <w:rFonts w:ascii="Courier New" w:hAnsi="Courier New" w:cs="Courier New" w:hint="default"/>
      </w:rPr>
    </w:lvl>
    <w:lvl w:ilvl="2" w:tplc="04190005" w:tentative="1">
      <w:start w:val="1"/>
      <w:numFmt w:val="bullet"/>
      <w:lvlText w:val=""/>
      <w:lvlJc w:val="left"/>
      <w:pPr>
        <w:tabs>
          <w:tab w:val="num" w:pos="1840"/>
        </w:tabs>
        <w:ind w:left="1840" w:hanging="360"/>
      </w:pPr>
      <w:rPr>
        <w:rFonts w:ascii="Wingdings" w:hAnsi="Wingdings" w:hint="default"/>
      </w:rPr>
    </w:lvl>
    <w:lvl w:ilvl="3" w:tplc="04190001" w:tentative="1">
      <w:start w:val="1"/>
      <w:numFmt w:val="bullet"/>
      <w:lvlText w:val=""/>
      <w:lvlJc w:val="left"/>
      <w:pPr>
        <w:tabs>
          <w:tab w:val="num" w:pos="2560"/>
        </w:tabs>
        <w:ind w:left="2560" w:hanging="360"/>
      </w:pPr>
      <w:rPr>
        <w:rFonts w:ascii="Symbol" w:hAnsi="Symbol" w:hint="default"/>
      </w:rPr>
    </w:lvl>
    <w:lvl w:ilvl="4" w:tplc="04190003" w:tentative="1">
      <w:start w:val="1"/>
      <w:numFmt w:val="bullet"/>
      <w:lvlText w:val="o"/>
      <w:lvlJc w:val="left"/>
      <w:pPr>
        <w:tabs>
          <w:tab w:val="num" w:pos="3280"/>
        </w:tabs>
        <w:ind w:left="3280" w:hanging="360"/>
      </w:pPr>
      <w:rPr>
        <w:rFonts w:ascii="Courier New" w:hAnsi="Courier New" w:cs="Courier New" w:hint="default"/>
      </w:rPr>
    </w:lvl>
    <w:lvl w:ilvl="5" w:tplc="04190005" w:tentative="1">
      <w:start w:val="1"/>
      <w:numFmt w:val="bullet"/>
      <w:lvlText w:val=""/>
      <w:lvlJc w:val="left"/>
      <w:pPr>
        <w:tabs>
          <w:tab w:val="num" w:pos="4000"/>
        </w:tabs>
        <w:ind w:left="4000" w:hanging="360"/>
      </w:pPr>
      <w:rPr>
        <w:rFonts w:ascii="Wingdings" w:hAnsi="Wingdings" w:hint="default"/>
      </w:rPr>
    </w:lvl>
    <w:lvl w:ilvl="6" w:tplc="04190001" w:tentative="1">
      <w:start w:val="1"/>
      <w:numFmt w:val="bullet"/>
      <w:lvlText w:val=""/>
      <w:lvlJc w:val="left"/>
      <w:pPr>
        <w:tabs>
          <w:tab w:val="num" w:pos="4720"/>
        </w:tabs>
        <w:ind w:left="4720" w:hanging="360"/>
      </w:pPr>
      <w:rPr>
        <w:rFonts w:ascii="Symbol" w:hAnsi="Symbol" w:hint="default"/>
      </w:rPr>
    </w:lvl>
    <w:lvl w:ilvl="7" w:tplc="04190003" w:tentative="1">
      <w:start w:val="1"/>
      <w:numFmt w:val="bullet"/>
      <w:lvlText w:val="o"/>
      <w:lvlJc w:val="left"/>
      <w:pPr>
        <w:tabs>
          <w:tab w:val="num" w:pos="5440"/>
        </w:tabs>
        <w:ind w:left="5440" w:hanging="360"/>
      </w:pPr>
      <w:rPr>
        <w:rFonts w:ascii="Courier New" w:hAnsi="Courier New" w:cs="Courier New" w:hint="default"/>
      </w:rPr>
    </w:lvl>
    <w:lvl w:ilvl="8" w:tplc="04190005" w:tentative="1">
      <w:start w:val="1"/>
      <w:numFmt w:val="bullet"/>
      <w:lvlText w:val=""/>
      <w:lvlJc w:val="left"/>
      <w:pPr>
        <w:tabs>
          <w:tab w:val="num" w:pos="6160"/>
        </w:tabs>
        <w:ind w:left="6160" w:hanging="360"/>
      </w:pPr>
      <w:rPr>
        <w:rFonts w:ascii="Wingdings" w:hAnsi="Wingdings" w:hint="default"/>
      </w:rPr>
    </w:lvl>
  </w:abstractNum>
  <w:abstractNum w:abstractNumId="27">
    <w:nsid w:val="69872B5C"/>
    <w:multiLevelType w:val="hybridMultilevel"/>
    <w:tmpl w:val="2410DAD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nsid w:val="6BF56175"/>
    <w:multiLevelType w:val="multilevel"/>
    <w:tmpl w:val="1092F8B0"/>
    <w:lvl w:ilvl="0">
      <w:start w:val="1"/>
      <w:numFmt w:val="decimal"/>
      <w:lvlText w:val="%1."/>
      <w:lvlJc w:val="left"/>
      <w:pPr>
        <w:ind w:left="450" w:hanging="450"/>
      </w:pPr>
      <w:rPr>
        <w:rFonts w:hint="default"/>
      </w:rPr>
    </w:lvl>
    <w:lvl w:ilvl="1">
      <w:start w:val="1"/>
      <w:numFmt w:val="decimal"/>
      <w:lvlText w:val="%1.%2."/>
      <w:lvlJc w:val="left"/>
      <w:pPr>
        <w:ind w:left="1287"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9">
    <w:nsid w:val="6E9F20B4"/>
    <w:multiLevelType w:val="singleLevel"/>
    <w:tmpl w:val="A99EC10C"/>
    <w:lvl w:ilvl="0">
      <w:numFmt w:val="bullet"/>
      <w:lvlText w:val="-"/>
      <w:lvlJc w:val="left"/>
      <w:pPr>
        <w:tabs>
          <w:tab w:val="num" w:pos="660"/>
        </w:tabs>
        <w:ind w:left="660" w:hanging="360"/>
      </w:pPr>
      <w:rPr>
        <w:rFonts w:hint="default"/>
      </w:rPr>
    </w:lvl>
  </w:abstractNum>
  <w:abstractNum w:abstractNumId="30">
    <w:nsid w:val="6EE81409"/>
    <w:multiLevelType w:val="hybridMultilevel"/>
    <w:tmpl w:val="03C04B22"/>
    <w:lvl w:ilvl="0" w:tplc="437EC09E">
      <w:start w:val="1"/>
      <w:numFmt w:val="decimal"/>
      <w:lvlText w:val="%1."/>
      <w:lvlJc w:val="left"/>
      <w:pPr>
        <w:tabs>
          <w:tab w:val="num" w:pos="1819"/>
        </w:tabs>
        <w:ind w:left="1819" w:hanging="111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31">
    <w:nsid w:val="77012740"/>
    <w:multiLevelType w:val="hybridMultilevel"/>
    <w:tmpl w:val="02944982"/>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num w:numId="1">
    <w:abstractNumId w:val="9"/>
  </w:num>
  <w:num w:numId="2">
    <w:abstractNumId w:val="28"/>
  </w:num>
  <w:num w:numId="3">
    <w:abstractNumId w:val="31"/>
  </w:num>
  <w:num w:numId="4">
    <w:abstractNumId w:val="5"/>
  </w:num>
  <w:num w:numId="5">
    <w:abstractNumId w:val="4"/>
  </w:num>
  <w:num w:numId="6">
    <w:abstractNumId w:val="20"/>
  </w:num>
  <w:num w:numId="7">
    <w:abstractNumId w:val="25"/>
  </w:num>
  <w:num w:numId="8">
    <w:abstractNumId w:val="23"/>
  </w:num>
  <w:num w:numId="9">
    <w:abstractNumId w:val="1"/>
  </w:num>
  <w:num w:numId="10">
    <w:abstractNumId w:val="8"/>
  </w:num>
  <w:num w:numId="11">
    <w:abstractNumId w:val="0"/>
  </w:num>
  <w:num w:numId="12">
    <w:abstractNumId w:val="29"/>
  </w:num>
  <w:num w:numId="13">
    <w:abstractNumId w:val="21"/>
  </w:num>
  <w:num w:numId="14">
    <w:abstractNumId w:val="18"/>
  </w:num>
  <w:num w:numId="15">
    <w:abstractNumId w:val="24"/>
  </w:num>
  <w:num w:numId="16">
    <w:abstractNumId w:val="26"/>
  </w:num>
  <w:num w:numId="17">
    <w:abstractNumId w:val="22"/>
  </w:num>
  <w:num w:numId="18">
    <w:abstractNumId w:val="15"/>
  </w:num>
  <w:num w:numId="19">
    <w:abstractNumId w:val="12"/>
  </w:num>
  <w:num w:numId="20">
    <w:abstractNumId w:val="16"/>
  </w:num>
  <w:num w:numId="21">
    <w:abstractNumId w:val="17"/>
  </w:num>
  <w:num w:numId="22">
    <w:abstractNumId w:val="30"/>
  </w:num>
  <w:num w:numId="23">
    <w:abstractNumId w:val="6"/>
  </w:num>
  <w:num w:numId="24">
    <w:abstractNumId w:val="19"/>
  </w:num>
  <w:num w:numId="25">
    <w:abstractNumId w:val="14"/>
  </w:num>
  <w:num w:numId="26">
    <w:abstractNumId w:val="11"/>
  </w:num>
  <w:num w:numId="27">
    <w:abstractNumId w:val="27"/>
  </w:num>
  <w:num w:numId="28">
    <w:abstractNumId w:val="7"/>
  </w:num>
  <w:num w:numId="29">
    <w:abstractNumId w:val="13"/>
  </w:num>
  <w:num w:numId="30">
    <w:abstractNumId w:val="2"/>
  </w:num>
  <w:num w:numId="31">
    <w:abstractNumId w:val="10"/>
  </w:num>
  <w:num w:numId="3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35535"/>
    <w:rsid w:val="00016F74"/>
    <w:rsid w:val="00044AEE"/>
    <w:rsid w:val="00061C27"/>
    <w:rsid w:val="00065F3E"/>
    <w:rsid w:val="00085212"/>
    <w:rsid w:val="000C380B"/>
    <w:rsid w:val="001101E6"/>
    <w:rsid w:val="00147543"/>
    <w:rsid w:val="001560F9"/>
    <w:rsid w:val="00162A52"/>
    <w:rsid w:val="0017793C"/>
    <w:rsid w:val="001B2818"/>
    <w:rsid w:val="001B3382"/>
    <w:rsid w:val="001E2EAC"/>
    <w:rsid w:val="001E4F87"/>
    <w:rsid w:val="00220267"/>
    <w:rsid w:val="00247FF0"/>
    <w:rsid w:val="002637DF"/>
    <w:rsid w:val="00271FE7"/>
    <w:rsid w:val="00272FC9"/>
    <w:rsid w:val="002760D4"/>
    <w:rsid w:val="002908F5"/>
    <w:rsid w:val="0029618A"/>
    <w:rsid w:val="002A7AF4"/>
    <w:rsid w:val="002B0119"/>
    <w:rsid w:val="002C7B4D"/>
    <w:rsid w:val="002E5E08"/>
    <w:rsid w:val="002F0301"/>
    <w:rsid w:val="003118AE"/>
    <w:rsid w:val="00313118"/>
    <w:rsid w:val="0031390E"/>
    <w:rsid w:val="0033145F"/>
    <w:rsid w:val="0033592E"/>
    <w:rsid w:val="00346657"/>
    <w:rsid w:val="0037377D"/>
    <w:rsid w:val="003D62ED"/>
    <w:rsid w:val="003E75AC"/>
    <w:rsid w:val="00434390"/>
    <w:rsid w:val="00441A6C"/>
    <w:rsid w:val="004544C7"/>
    <w:rsid w:val="00465E79"/>
    <w:rsid w:val="0048272D"/>
    <w:rsid w:val="004B0645"/>
    <w:rsid w:val="004C4725"/>
    <w:rsid w:val="004D702E"/>
    <w:rsid w:val="00521E0A"/>
    <w:rsid w:val="005431BF"/>
    <w:rsid w:val="0057328F"/>
    <w:rsid w:val="00587A3A"/>
    <w:rsid w:val="005A5E23"/>
    <w:rsid w:val="005B6947"/>
    <w:rsid w:val="005D7465"/>
    <w:rsid w:val="005E754E"/>
    <w:rsid w:val="00642D4F"/>
    <w:rsid w:val="00650154"/>
    <w:rsid w:val="00664A9A"/>
    <w:rsid w:val="006A1D5B"/>
    <w:rsid w:val="006B2DE5"/>
    <w:rsid w:val="006E660F"/>
    <w:rsid w:val="00755B8A"/>
    <w:rsid w:val="007705C5"/>
    <w:rsid w:val="007D3164"/>
    <w:rsid w:val="007D3343"/>
    <w:rsid w:val="007D543E"/>
    <w:rsid w:val="007F32C7"/>
    <w:rsid w:val="0080520B"/>
    <w:rsid w:val="0080655E"/>
    <w:rsid w:val="00833C8B"/>
    <w:rsid w:val="0086348B"/>
    <w:rsid w:val="008A6630"/>
    <w:rsid w:val="008D1968"/>
    <w:rsid w:val="00923774"/>
    <w:rsid w:val="00990751"/>
    <w:rsid w:val="009B51B1"/>
    <w:rsid w:val="009D03B9"/>
    <w:rsid w:val="00A240A5"/>
    <w:rsid w:val="00A35535"/>
    <w:rsid w:val="00A3699F"/>
    <w:rsid w:val="00A4073F"/>
    <w:rsid w:val="00A64346"/>
    <w:rsid w:val="00AA2E02"/>
    <w:rsid w:val="00AA69ED"/>
    <w:rsid w:val="00AE1FEF"/>
    <w:rsid w:val="00AE5D90"/>
    <w:rsid w:val="00AF5106"/>
    <w:rsid w:val="00B21080"/>
    <w:rsid w:val="00B31983"/>
    <w:rsid w:val="00B36365"/>
    <w:rsid w:val="00B36D71"/>
    <w:rsid w:val="00B43127"/>
    <w:rsid w:val="00B4449A"/>
    <w:rsid w:val="00B5217E"/>
    <w:rsid w:val="00B8105A"/>
    <w:rsid w:val="00BF2255"/>
    <w:rsid w:val="00BF3532"/>
    <w:rsid w:val="00C035B0"/>
    <w:rsid w:val="00C253CC"/>
    <w:rsid w:val="00C47BD1"/>
    <w:rsid w:val="00C80B47"/>
    <w:rsid w:val="00C8372D"/>
    <w:rsid w:val="00CD38F6"/>
    <w:rsid w:val="00D149B2"/>
    <w:rsid w:val="00D31B5E"/>
    <w:rsid w:val="00D436B7"/>
    <w:rsid w:val="00D60A5F"/>
    <w:rsid w:val="00D812A3"/>
    <w:rsid w:val="00DA373D"/>
    <w:rsid w:val="00DD7D20"/>
    <w:rsid w:val="00DE7F91"/>
    <w:rsid w:val="00E03310"/>
    <w:rsid w:val="00E03505"/>
    <w:rsid w:val="00E26FAD"/>
    <w:rsid w:val="00E347FD"/>
    <w:rsid w:val="00E361D4"/>
    <w:rsid w:val="00E4402C"/>
    <w:rsid w:val="00E446B8"/>
    <w:rsid w:val="00E6470E"/>
    <w:rsid w:val="00E67664"/>
    <w:rsid w:val="00E67AC1"/>
    <w:rsid w:val="00E85705"/>
    <w:rsid w:val="00E92794"/>
    <w:rsid w:val="00EA3450"/>
    <w:rsid w:val="00EB19F1"/>
    <w:rsid w:val="00EB27A5"/>
    <w:rsid w:val="00ED35EB"/>
    <w:rsid w:val="00F169CA"/>
    <w:rsid w:val="00FF16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B4570423-7C60-43C5-8652-6E9491CAE7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qFormat="1"/>
    <w:lsdException w:name="heading 7" w:uiPriority="9" w:qFormat="1"/>
    <w:lsdException w:name="heading 8"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35535"/>
    <w:rPr>
      <w:rFonts w:ascii="Times New Roman" w:eastAsia="Times New Roman" w:hAnsi="Times New Roman"/>
      <w:sz w:val="24"/>
      <w:szCs w:val="24"/>
    </w:rPr>
  </w:style>
  <w:style w:type="paragraph" w:styleId="1">
    <w:name w:val="heading 1"/>
    <w:basedOn w:val="a"/>
    <w:next w:val="a"/>
    <w:link w:val="10"/>
    <w:uiPriority w:val="9"/>
    <w:qFormat/>
    <w:rsid w:val="00B43127"/>
    <w:pPr>
      <w:keepNext/>
      <w:spacing w:before="240" w:after="60"/>
      <w:outlineLvl w:val="0"/>
    </w:pPr>
    <w:rPr>
      <w:rFonts w:ascii="Cambria" w:hAnsi="Cambria"/>
      <w:b/>
      <w:bCs/>
      <w:kern w:val="32"/>
      <w:sz w:val="32"/>
      <w:szCs w:val="32"/>
    </w:rPr>
  </w:style>
  <w:style w:type="paragraph" w:styleId="2">
    <w:name w:val="heading 2"/>
    <w:basedOn w:val="a"/>
    <w:next w:val="a"/>
    <w:link w:val="20"/>
    <w:uiPriority w:val="9"/>
    <w:qFormat/>
    <w:rsid w:val="002E5E08"/>
    <w:pPr>
      <w:keepNext/>
      <w:spacing w:before="240" w:after="60"/>
      <w:outlineLvl w:val="1"/>
    </w:pPr>
    <w:rPr>
      <w:rFonts w:ascii="Cambria" w:hAnsi="Cambria"/>
      <w:b/>
      <w:bCs/>
      <w:i/>
      <w:iCs/>
      <w:sz w:val="28"/>
      <w:szCs w:val="28"/>
    </w:rPr>
  </w:style>
  <w:style w:type="paragraph" w:styleId="6">
    <w:name w:val="heading 6"/>
    <w:basedOn w:val="a"/>
    <w:next w:val="a"/>
    <w:link w:val="60"/>
    <w:uiPriority w:val="99"/>
    <w:qFormat/>
    <w:rsid w:val="003D62ED"/>
    <w:pPr>
      <w:spacing w:before="240" w:after="60"/>
      <w:outlineLvl w:val="5"/>
    </w:pPr>
    <w:rPr>
      <w:b/>
      <w:bCs/>
      <w:sz w:val="22"/>
      <w:szCs w:val="22"/>
    </w:rPr>
  </w:style>
  <w:style w:type="paragraph" w:styleId="7">
    <w:name w:val="heading 7"/>
    <w:basedOn w:val="a"/>
    <w:next w:val="a"/>
    <w:link w:val="70"/>
    <w:uiPriority w:val="9"/>
    <w:qFormat/>
    <w:rsid w:val="0048272D"/>
    <w:pPr>
      <w:spacing w:before="240" w:after="60"/>
      <w:outlineLvl w:val="6"/>
    </w:pPr>
    <w:rPr>
      <w:rFonts w:ascii="Calibri" w:hAnsi="Calibri"/>
    </w:rPr>
  </w:style>
  <w:style w:type="paragraph" w:styleId="8">
    <w:name w:val="heading 8"/>
    <w:basedOn w:val="a"/>
    <w:next w:val="a"/>
    <w:link w:val="80"/>
    <w:uiPriority w:val="99"/>
    <w:qFormat/>
    <w:rsid w:val="00085212"/>
    <w:pPr>
      <w:widowControl w:val="0"/>
      <w:autoSpaceDE w:val="0"/>
      <w:autoSpaceDN w:val="0"/>
      <w:adjustRightInd w:val="0"/>
      <w:spacing w:before="240" w:after="60"/>
      <w:outlineLvl w:val="7"/>
    </w:pPr>
    <w:rPr>
      <w:i/>
      <w:iCs/>
    </w:rPr>
  </w:style>
  <w:style w:type="paragraph" w:styleId="9">
    <w:name w:val="heading 9"/>
    <w:basedOn w:val="a"/>
    <w:next w:val="a"/>
    <w:link w:val="90"/>
    <w:uiPriority w:val="9"/>
    <w:qFormat/>
    <w:rsid w:val="0048272D"/>
    <w:pPr>
      <w:spacing w:before="240" w:after="60"/>
      <w:outlineLvl w:val="8"/>
    </w:pPr>
    <w:rPr>
      <w:rFonts w:ascii="Cambria" w:hAnsi="Cambria"/>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11">
    <w:name w:val="toc 1"/>
    <w:basedOn w:val="a"/>
    <w:next w:val="a"/>
    <w:autoRedefine/>
    <w:uiPriority w:val="39"/>
    <w:rsid w:val="00A35535"/>
    <w:pPr>
      <w:tabs>
        <w:tab w:val="right" w:leader="dot" w:pos="9345"/>
      </w:tabs>
      <w:spacing w:line="360" w:lineRule="auto"/>
      <w:jc w:val="both"/>
    </w:pPr>
    <w:rPr>
      <w:noProof/>
      <w:snapToGrid w:val="0"/>
    </w:rPr>
  </w:style>
  <w:style w:type="character" w:styleId="a3">
    <w:name w:val="Hyperlink"/>
    <w:basedOn w:val="a0"/>
    <w:uiPriority w:val="99"/>
    <w:rsid w:val="00A35535"/>
    <w:rPr>
      <w:rFonts w:cs="Times New Roman"/>
      <w:color w:val="0000FF"/>
      <w:u w:val="single"/>
    </w:rPr>
  </w:style>
  <w:style w:type="paragraph" w:styleId="21">
    <w:name w:val="toc 2"/>
    <w:basedOn w:val="a"/>
    <w:next w:val="a"/>
    <w:autoRedefine/>
    <w:uiPriority w:val="39"/>
    <w:unhideWhenUsed/>
    <w:rsid w:val="00521E0A"/>
    <w:pPr>
      <w:tabs>
        <w:tab w:val="left" w:pos="0"/>
        <w:tab w:val="right" w:leader="dot" w:pos="9345"/>
      </w:tabs>
      <w:spacing w:after="100" w:line="360" w:lineRule="auto"/>
      <w:jc w:val="center"/>
      <w:outlineLvl w:val="0"/>
    </w:pPr>
    <w:rPr>
      <w:noProof/>
      <w:sz w:val="28"/>
      <w:szCs w:val="28"/>
    </w:rPr>
  </w:style>
  <w:style w:type="character" w:customStyle="1" w:styleId="80">
    <w:name w:val="Заголовок 8 Знак"/>
    <w:basedOn w:val="a0"/>
    <w:link w:val="8"/>
    <w:uiPriority w:val="99"/>
    <w:rsid w:val="00085212"/>
    <w:rPr>
      <w:rFonts w:ascii="Times New Roman" w:eastAsia="Times New Roman" w:hAnsi="Times New Roman"/>
      <w:i/>
      <w:iCs/>
      <w:sz w:val="24"/>
      <w:szCs w:val="24"/>
    </w:rPr>
  </w:style>
  <w:style w:type="paragraph" w:styleId="a4">
    <w:name w:val="Body Text"/>
    <w:basedOn w:val="a"/>
    <w:link w:val="a5"/>
    <w:uiPriority w:val="99"/>
    <w:rsid w:val="00085212"/>
    <w:pPr>
      <w:spacing w:line="360" w:lineRule="auto"/>
      <w:jc w:val="both"/>
    </w:pPr>
    <w:rPr>
      <w:sz w:val="28"/>
      <w:szCs w:val="20"/>
    </w:rPr>
  </w:style>
  <w:style w:type="character" w:customStyle="1" w:styleId="a5">
    <w:name w:val="Основной текст Знак"/>
    <w:basedOn w:val="a0"/>
    <w:link w:val="a4"/>
    <w:uiPriority w:val="99"/>
    <w:rsid w:val="00085212"/>
    <w:rPr>
      <w:rFonts w:ascii="Times New Roman" w:eastAsia="Times New Roman" w:hAnsi="Times New Roman"/>
      <w:sz w:val="28"/>
    </w:rPr>
  </w:style>
  <w:style w:type="paragraph" w:styleId="a6">
    <w:name w:val="Body Text Indent"/>
    <w:basedOn w:val="a"/>
    <w:link w:val="a7"/>
    <w:uiPriority w:val="99"/>
    <w:rsid w:val="00085212"/>
    <w:pPr>
      <w:shd w:val="clear" w:color="auto" w:fill="FFFFFF"/>
      <w:tabs>
        <w:tab w:val="left" w:pos="851"/>
      </w:tabs>
      <w:spacing w:line="360" w:lineRule="auto"/>
      <w:ind w:firstLine="310"/>
      <w:jc w:val="both"/>
    </w:pPr>
    <w:rPr>
      <w:sz w:val="28"/>
      <w:szCs w:val="20"/>
    </w:rPr>
  </w:style>
  <w:style w:type="character" w:customStyle="1" w:styleId="a7">
    <w:name w:val="Основной текст с отступом Знак"/>
    <w:basedOn w:val="a0"/>
    <w:link w:val="a6"/>
    <w:uiPriority w:val="99"/>
    <w:rsid w:val="00085212"/>
    <w:rPr>
      <w:rFonts w:ascii="Times New Roman" w:eastAsia="Times New Roman" w:hAnsi="Times New Roman"/>
      <w:sz w:val="28"/>
      <w:shd w:val="clear" w:color="auto" w:fill="FFFFFF"/>
    </w:rPr>
  </w:style>
  <w:style w:type="paragraph" w:styleId="3">
    <w:name w:val="Body Text 3"/>
    <w:basedOn w:val="a"/>
    <w:link w:val="30"/>
    <w:uiPriority w:val="99"/>
    <w:rsid w:val="00085212"/>
    <w:pPr>
      <w:tabs>
        <w:tab w:val="left" w:pos="851"/>
      </w:tabs>
      <w:spacing w:line="360" w:lineRule="auto"/>
      <w:jc w:val="both"/>
    </w:pPr>
    <w:rPr>
      <w:szCs w:val="20"/>
    </w:rPr>
  </w:style>
  <w:style w:type="character" w:customStyle="1" w:styleId="30">
    <w:name w:val="Основной текст 3 Знак"/>
    <w:basedOn w:val="a0"/>
    <w:link w:val="3"/>
    <w:uiPriority w:val="99"/>
    <w:rsid w:val="00085212"/>
    <w:rPr>
      <w:rFonts w:ascii="Times New Roman" w:eastAsia="Times New Roman" w:hAnsi="Times New Roman"/>
      <w:sz w:val="24"/>
    </w:rPr>
  </w:style>
  <w:style w:type="paragraph" w:customStyle="1" w:styleId="a8">
    <w:name w:val="Мой стиль"/>
    <w:basedOn w:val="a"/>
    <w:rsid w:val="00F169CA"/>
    <w:pPr>
      <w:spacing w:line="360" w:lineRule="auto"/>
      <w:ind w:firstLine="709"/>
      <w:jc w:val="both"/>
    </w:pPr>
    <w:rPr>
      <w:sz w:val="28"/>
      <w:szCs w:val="20"/>
    </w:rPr>
  </w:style>
  <w:style w:type="paragraph" w:styleId="22">
    <w:name w:val="Body Text Indent 2"/>
    <w:basedOn w:val="a"/>
    <w:link w:val="23"/>
    <w:uiPriority w:val="99"/>
    <w:unhideWhenUsed/>
    <w:rsid w:val="002760D4"/>
    <w:pPr>
      <w:spacing w:after="120" w:line="480" w:lineRule="auto"/>
      <w:ind w:left="283"/>
    </w:pPr>
  </w:style>
  <w:style w:type="character" w:customStyle="1" w:styleId="23">
    <w:name w:val="Основной текст с отступом 2 Знак"/>
    <w:basedOn w:val="a0"/>
    <w:link w:val="22"/>
    <w:uiPriority w:val="99"/>
    <w:rsid w:val="002760D4"/>
    <w:rPr>
      <w:rFonts w:ascii="Times New Roman" w:eastAsia="Times New Roman" w:hAnsi="Times New Roman"/>
      <w:sz w:val="24"/>
      <w:szCs w:val="24"/>
    </w:rPr>
  </w:style>
  <w:style w:type="paragraph" w:styleId="31">
    <w:name w:val="Body Text Indent 3"/>
    <w:basedOn w:val="a"/>
    <w:link w:val="32"/>
    <w:uiPriority w:val="99"/>
    <w:semiHidden/>
    <w:unhideWhenUsed/>
    <w:rsid w:val="002760D4"/>
    <w:pPr>
      <w:spacing w:after="120"/>
      <w:ind w:left="283"/>
    </w:pPr>
    <w:rPr>
      <w:sz w:val="16"/>
      <w:szCs w:val="16"/>
    </w:rPr>
  </w:style>
  <w:style w:type="character" w:customStyle="1" w:styleId="32">
    <w:name w:val="Основной текст с отступом 3 Знак"/>
    <w:basedOn w:val="a0"/>
    <w:link w:val="31"/>
    <w:uiPriority w:val="99"/>
    <w:semiHidden/>
    <w:rsid w:val="002760D4"/>
    <w:rPr>
      <w:rFonts w:ascii="Times New Roman" w:eastAsia="Times New Roman" w:hAnsi="Times New Roman"/>
      <w:sz w:val="16"/>
      <w:szCs w:val="16"/>
    </w:rPr>
  </w:style>
  <w:style w:type="paragraph" w:styleId="a9">
    <w:name w:val="List Paragraph"/>
    <w:basedOn w:val="a"/>
    <w:uiPriority w:val="34"/>
    <w:qFormat/>
    <w:rsid w:val="0033592E"/>
    <w:pPr>
      <w:spacing w:after="200" w:line="276" w:lineRule="auto"/>
      <w:ind w:left="720"/>
      <w:contextualSpacing/>
    </w:pPr>
    <w:rPr>
      <w:rFonts w:ascii="Calibri" w:eastAsia="Calibri" w:hAnsi="Calibri"/>
      <w:sz w:val="22"/>
      <w:szCs w:val="22"/>
      <w:lang w:eastAsia="en-US"/>
    </w:rPr>
  </w:style>
  <w:style w:type="paragraph" w:customStyle="1" w:styleId="12">
    <w:name w:val="Стиль1"/>
    <w:basedOn w:val="a"/>
    <w:rsid w:val="0017793C"/>
    <w:pPr>
      <w:widowControl w:val="0"/>
      <w:spacing w:line="360" w:lineRule="auto"/>
      <w:ind w:firstLine="851"/>
      <w:jc w:val="both"/>
    </w:pPr>
    <w:rPr>
      <w:sz w:val="28"/>
    </w:rPr>
  </w:style>
  <w:style w:type="table" w:styleId="aa">
    <w:name w:val="Table Grid"/>
    <w:basedOn w:val="a1"/>
    <w:rsid w:val="0017793C"/>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b">
    <w:name w:val="header"/>
    <w:basedOn w:val="a"/>
    <w:link w:val="ac"/>
    <w:uiPriority w:val="99"/>
    <w:unhideWhenUsed/>
    <w:rsid w:val="0017793C"/>
    <w:pPr>
      <w:tabs>
        <w:tab w:val="center" w:pos="4677"/>
        <w:tab w:val="right" w:pos="9355"/>
      </w:tabs>
    </w:pPr>
  </w:style>
  <w:style w:type="character" w:customStyle="1" w:styleId="ac">
    <w:name w:val="Верхний колонтитул Знак"/>
    <w:basedOn w:val="a0"/>
    <w:link w:val="ab"/>
    <w:uiPriority w:val="99"/>
    <w:rsid w:val="0017793C"/>
    <w:rPr>
      <w:rFonts w:ascii="Times New Roman" w:eastAsia="Times New Roman" w:hAnsi="Times New Roman"/>
      <w:sz w:val="24"/>
      <w:szCs w:val="24"/>
    </w:rPr>
  </w:style>
  <w:style w:type="paragraph" w:styleId="ad">
    <w:name w:val="footer"/>
    <w:basedOn w:val="a"/>
    <w:link w:val="ae"/>
    <w:uiPriority w:val="99"/>
    <w:semiHidden/>
    <w:unhideWhenUsed/>
    <w:rsid w:val="0017793C"/>
    <w:pPr>
      <w:tabs>
        <w:tab w:val="center" w:pos="4677"/>
        <w:tab w:val="right" w:pos="9355"/>
      </w:tabs>
    </w:pPr>
  </w:style>
  <w:style w:type="character" w:customStyle="1" w:styleId="ae">
    <w:name w:val="Нижний колонтитул Знак"/>
    <w:basedOn w:val="a0"/>
    <w:link w:val="ad"/>
    <w:uiPriority w:val="99"/>
    <w:semiHidden/>
    <w:rsid w:val="0017793C"/>
    <w:rPr>
      <w:rFonts w:ascii="Times New Roman" w:eastAsia="Times New Roman" w:hAnsi="Times New Roman"/>
      <w:sz w:val="24"/>
      <w:szCs w:val="24"/>
    </w:rPr>
  </w:style>
  <w:style w:type="character" w:customStyle="1" w:styleId="60">
    <w:name w:val="Заголовок 6 Знак"/>
    <w:basedOn w:val="a0"/>
    <w:link w:val="6"/>
    <w:uiPriority w:val="99"/>
    <w:rsid w:val="003D62ED"/>
    <w:rPr>
      <w:rFonts w:ascii="Times New Roman" w:eastAsia="Times New Roman" w:hAnsi="Times New Roman"/>
      <w:b/>
      <w:bCs/>
      <w:sz w:val="22"/>
      <w:szCs w:val="22"/>
    </w:rPr>
  </w:style>
  <w:style w:type="paragraph" w:customStyle="1" w:styleId="33">
    <w:name w:val="Титул3"/>
    <w:basedOn w:val="a"/>
    <w:uiPriority w:val="99"/>
    <w:rsid w:val="003D62ED"/>
    <w:pPr>
      <w:spacing w:after="120"/>
      <w:jc w:val="both"/>
    </w:pPr>
    <w:rPr>
      <w:rFonts w:ascii="Arial" w:hAnsi="Arial"/>
      <w:b/>
      <w:szCs w:val="20"/>
    </w:rPr>
  </w:style>
  <w:style w:type="paragraph" w:customStyle="1" w:styleId="af">
    <w:name w:val="Обычный жирный"/>
    <w:basedOn w:val="a"/>
    <w:uiPriority w:val="99"/>
    <w:rsid w:val="003D62ED"/>
    <w:pPr>
      <w:jc w:val="center"/>
    </w:pPr>
    <w:rPr>
      <w:rFonts w:ascii="Arial" w:hAnsi="Arial"/>
      <w:b/>
      <w:szCs w:val="20"/>
    </w:rPr>
  </w:style>
  <w:style w:type="paragraph" w:styleId="af0">
    <w:name w:val="No Spacing"/>
    <w:uiPriority w:val="1"/>
    <w:qFormat/>
    <w:rsid w:val="001101E6"/>
    <w:rPr>
      <w:rFonts w:ascii="Times New Roman" w:eastAsia="Times New Roman" w:hAnsi="Times New Roman"/>
      <w:sz w:val="24"/>
      <w:szCs w:val="24"/>
    </w:rPr>
  </w:style>
  <w:style w:type="character" w:customStyle="1" w:styleId="70">
    <w:name w:val="Заголовок 7 Знак"/>
    <w:basedOn w:val="a0"/>
    <w:link w:val="7"/>
    <w:uiPriority w:val="9"/>
    <w:rsid w:val="0048272D"/>
    <w:rPr>
      <w:rFonts w:ascii="Calibri" w:eastAsia="Times New Roman" w:hAnsi="Calibri" w:cs="Times New Roman"/>
      <w:sz w:val="24"/>
      <w:szCs w:val="24"/>
    </w:rPr>
  </w:style>
  <w:style w:type="character" w:customStyle="1" w:styleId="90">
    <w:name w:val="Заголовок 9 Знак"/>
    <w:basedOn w:val="a0"/>
    <w:link w:val="9"/>
    <w:uiPriority w:val="9"/>
    <w:rsid w:val="0048272D"/>
    <w:rPr>
      <w:rFonts w:ascii="Cambria" w:eastAsia="Times New Roman" w:hAnsi="Cambria" w:cs="Times New Roman"/>
      <w:sz w:val="22"/>
      <w:szCs w:val="22"/>
    </w:rPr>
  </w:style>
  <w:style w:type="paragraph" w:customStyle="1" w:styleId="ConsNonformat">
    <w:name w:val="ConsNonformat"/>
    <w:uiPriority w:val="99"/>
    <w:rsid w:val="00650154"/>
    <w:pPr>
      <w:widowControl w:val="0"/>
      <w:autoSpaceDE w:val="0"/>
      <w:autoSpaceDN w:val="0"/>
      <w:adjustRightInd w:val="0"/>
      <w:ind w:right="19772"/>
    </w:pPr>
    <w:rPr>
      <w:rFonts w:ascii="Courier New" w:eastAsia="Times New Roman" w:hAnsi="Courier New" w:cs="Courier New"/>
    </w:rPr>
  </w:style>
  <w:style w:type="paragraph" w:customStyle="1" w:styleId="ConsNormal">
    <w:name w:val="ConsNormal"/>
    <w:rsid w:val="00650154"/>
    <w:pPr>
      <w:widowControl w:val="0"/>
      <w:autoSpaceDE w:val="0"/>
      <w:autoSpaceDN w:val="0"/>
      <w:adjustRightInd w:val="0"/>
      <w:ind w:right="19772" w:firstLine="720"/>
    </w:pPr>
    <w:rPr>
      <w:rFonts w:ascii="Arial" w:eastAsia="Times New Roman" w:hAnsi="Arial" w:cs="Arial"/>
    </w:rPr>
  </w:style>
  <w:style w:type="character" w:customStyle="1" w:styleId="10">
    <w:name w:val="Заголовок 1 Знак"/>
    <w:basedOn w:val="a0"/>
    <w:link w:val="1"/>
    <w:uiPriority w:val="9"/>
    <w:rsid w:val="00B43127"/>
    <w:rPr>
      <w:rFonts w:ascii="Cambria" w:eastAsia="Times New Roman" w:hAnsi="Cambria" w:cs="Times New Roman"/>
      <w:b/>
      <w:bCs/>
      <w:kern w:val="32"/>
      <w:sz w:val="32"/>
      <w:szCs w:val="32"/>
    </w:rPr>
  </w:style>
  <w:style w:type="paragraph" w:customStyle="1" w:styleId="af1">
    <w:name w:val="Таблицы (моноширинный)"/>
    <w:basedOn w:val="a"/>
    <w:next w:val="a"/>
    <w:rsid w:val="00B43127"/>
    <w:pPr>
      <w:widowControl w:val="0"/>
      <w:autoSpaceDE w:val="0"/>
      <w:autoSpaceDN w:val="0"/>
      <w:adjustRightInd w:val="0"/>
      <w:jc w:val="both"/>
    </w:pPr>
    <w:rPr>
      <w:rFonts w:ascii="Courier New" w:hAnsi="Courier New" w:cs="Courier New"/>
      <w:sz w:val="20"/>
      <w:szCs w:val="20"/>
    </w:rPr>
  </w:style>
  <w:style w:type="paragraph" w:styleId="af2">
    <w:name w:val="footnote text"/>
    <w:basedOn w:val="a"/>
    <w:link w:val="af3"/>
    <w:semiHidden/>
    <w:rsid w:val="009D03B9"/>
    <w:pPr>
      <w:overflowPunct w:val="0"/>
      <w:autoSpaceDE w:val="0"/>
      <w:autoSpaceDN w:val="0"/>
      <w:adjustRightInd w:val="0"/>
      <w:textAlignment w:val="baseline"/>
    </w:pPr>
    <w:rPr>
      <w:rFonts w:ascii="Times" w:hAnsi="Times" w:cs="Times"/>
      <w:sz w:val="20"/>
      <w:szCs w:val="20"/>
    </w:rPr>
  </w:style>
  <w:style w:type="character" w:customStyle="1" w:styleId="af3">
    <w:name w:val="Текст сноски Знак"/>
    <w:basedOn w:val="a0"/>
    <w:link w:val="af2"/>
    <w:semiHidden/>
    <w:rsid w:val="009D03B9"/>
    <w:rPr>
      <w:rFonts w:ascii="Times" w:eastAsia="Times New Roman" w:hAnsi="Times" w:cs="Times"/>
    </w:rPr>
  </w:style>
  <w:style w:type="character" w:styleId="af4">
    <w:name w:val="footnote reference"/>
    <w:basedOn w:val="a0"/>
    <w:semiHidden/>
    <w:rsid w:val="009D03B9"/>
    <w:rPr>
      <w:vertAlign w:val="superscript"/>
    </w:rPr>
  </w:style>
  <w:style w:type="paragraph" w:customStyle="1" w:styleId="ConsPlusNormal">
    <w:name w:val="ConsPlusNormal"/>
    <w:rsid w:val="00061C27"/>
    <w:pPr>
      <w:widowControl w:val="0"/>
      <w:autoSpaceDE w:val="0"/>
      <w:autoSpaceDN w:val="0"/>
      <w:adjustRightInd w:val="0"/>
      <w:ind w:firstLine="720"/>
    </w:pPr>
    <w:rPr>
      <w:rFonts w:ascii="Arial" w:eastAsia="Times New Roman" w:hAnsi="Arial" w:cs="Arial"/>
    </w:rPr>
  </w:style>
  <w:style w:type="character" w:styleId="af5">
    <w:name w:val="Strong"/>
    <w:basedOn w:val="a0"/>
    <w:qFormat/>
    <w:rsid w:val="00AA69ED"/>
    <w:rPr>
      <w:b/>
      <w:bCs/>
    </w:rPr>
  </w:style>
  <w:style w:type="character" w:customStyle="1" w:styleId="20">
    <w:name w:val="Заголовок 2 Знак"/>
    <w:basedOn w:val="a0"/>
    <w:link w:val="2"/>
    <w:uiPriority w:val="9"/>
    <w:semiHidden/>
    <w:rsid w:val="002E5E08"/>
    <w:rPr>
      <w:rFonts w:ascii="Cambria" w:eastAsia="Times New Roman" w:hAnsi="Cambria" w:cs="Times New Roman"/>
      <w:b/>
      <w:bCs/>
      <w:i/>
      <w:iCs/>
      <w:sz w:val="28"/>
      <w:szCs w:val="28"/>
    </w:rPr>
  </w:style>
  <w:style w:type="character" w:styleId="af6">
    <w:name w:val="page number"/>
    <w:basedOn w:val="a0"/>
    <w:rsid w:val="005732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554038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7816</Words>
  <Characters>44556</Characters>
  <Application>Microsoft Office Word</Application>
  <DocSecurity>0</DocSecurity>
  <Lines>371</Lines>
  <Paragraphs>104</Paragraphs>
  <ScaleCrop>false</ScaleCrop>
  <HeadingPairs>
    <vt:vector size="2" baseType="variant">
      <vt:variant>
        <vt:lpstr>Название</vt:lpstr>
      </vt:variant>
      <vt:variant>
        <vt:i4>1</vt:i4>
      </vt:variant>
    </vt:vector>
  </HeadingPairs>
  <TitlesOfParts>
    <vt:vector size="1" baseType="lpstr">
      <vt:lpstr> </vt:lpstr>
    </vt:vector>
  </TitlesOfParts>
  <Company>Microsoft</Company>
  <LinksUpToDate>false</LinksUpToDate>
  <CharactersWithSpaces>52268</CharactersWithSpaces>
  <SharedDoc>false</SharedDoc>
  <HLinks>
    <vt:vector size="90" baseType="variant">
      <vt:variant>
        <vt:i4>1245233</vt:i4>
      </vt:variant>
      <vt:variant>
        <vt:i4>84</vt:i4>
      </vt:variant>
      <vt:variant>
        <vt:i4>0</vt:i4>
      </vt:variant>
      <vt:variant>
        <vt:i4>5</vt:i4>
      </vt:variant>
      <vt:variant>
        <vt:lpwstr/>
      </vt:variant>
      <vt:variant>
        <vt:lpwstr>_Toc250849705</vt:lpwstr>
      </vt:variant>
      <vt:variant>
        <vt:i4>1245233</vt:i4>
      </vt:variant>
      <vt:variant>
        <vt:i4>81</vt:i4>
      </vt:variant>
      <vt:variant>
        <vt:i4>0</vt:i4>
      </vt:variant>
      <vt:variant>
        <vt:i4>5</vt:i4>
      </vt:variant>
      <vt:variant>
        <vt:lpwstr/>
      </vt:variant>
      <vt:variant>
        <vt:lpwstr>_Toc250849702</vt:lpwstr>
      </vt:variant>
      <vt:variant>
        <vt:i4>1310768</vt:i4>
      </vt:variant>
      <vt:variant>
        <vt:i4>74</vt:i4>
      </vt:variant>
      <vt:variant>
        <vt:i4>0</vt:i4>
      </vt:variant>
      <vt:variant>
        <vt:i4>5</vt:i4>
      </vt:variant>
      <vt:variant>
        <vt:lpwstr/>
      </vt:variant>
      <vt:variant>
        <vt:lpwstr>_Toc256101462</vt:lpwstr>
      </vt:variant>
      <vt:variant>
        <vt:i4>1310768</vt:i4>
      </vt:variant>
      <vt:variant>
        <vt:i4>68</vt:i4>
      </vt:variant>
      <vt:variant>
        <vt:i4>0</vt:i4>
      </vt:variant>
      <vt:variant>
        <vt:i4>5</vt:i4>
      </vt:variant>
      <vt:variant>
        <vt:lpwstr/>
      </vt:variant>
      <vt:variant>
        <vt:lpwstr>_Toc256101461</vt:lpwstr>
      </vt:variant>
      <vt:variant>
        <vt:i4>1310768</vt:i4>
      </vt:variant>
      <vt:variant>
        <vt:i4>62</vt:i4>
      </vt:variant>
      <vt:variant>
        <vt:i4>0</vt:i4>
      </vt:variant>
      <vt:variant>
        <vt:i4>5</vt:i4>
      </vt:variant>
      <vt:variant>
        <vt:lpwstr/>
      </vt:variant>
      <vt:variant>
        <vt:lpwstr>_Toc256101460</vt:lpwstr>
      </vt:variant>
      <vt:variant>
        <vt:i4>1507376</vt:i4>
      </vt:variant>
      <vt:variant>
        <vt:i4>56</vt:i4>
      </vt:variant>
      <vt:variant>
        <vt:i4>0</vt:i4>
      </vt:variant>
      <vt:variant>
        <vt:i4>5</vt:i4>
      </vt:variant>
      <vt:variant>
        <vt:lpwstr/>
      </vt:variant>
      <vt:variant>
        <vt:lpwstr>_Toc256101459</vt:lpwstr>
      </vt:variant>
      <vt:variant>
        <vt:i4>1507376</vt:i4>
      </vt:variant>
      <vt:variant>
        <vt:i4>50</vt:i4>
      </vt:variant>
      <vt:variant>
        <vt:i4>0</vt:i4>
      </vt:variant>
      <vt:variant>
        <vt:i4>5</vt:i4>
      </vt:variant>
      <vt:variant>
        <vt:lpwstr/>
      </vt:variant>
      <vt:variant>
        <vt:lpwstr>_Toc256101458</vt:lpwstr>
      </vt:variant>
      <vt:variant>
        <vt:i4>1507376</vt:i4>
      </vt:variant>
      <vt:variant>
        <vt:i4>44</vt:i4>
      </vt:variant>
      <vt:variant>
        <vt:i4>0</vt:i4>
      </vt:variant>
      <vt:variant>
        <vt:i4>5</vt:i4>
      </vt:variant>
      <vt:variant>
        <vt:lpwstr/>
      </vt:variant>
      <vt:variant>
        <vt:lpwstr>_Toc256101457</vt:lpwstr>
      </vt:variant>
      <vt:variant>
        <vt:i4>1507376</vt:i4>
      </vt:variant>
      <vt:variant>
        <vt:i4>38</vt:i4>
      </vt:variant>
      <vt:variant>
        <vt:i4>0</vt:i4>
      </vt:variant>
      <vt:variant>
        <vt:i4>5</vt:i4>
      </vt:variant>
      <vt:variant>
        <vt:lpwstr/>
      </vt:variant>
      <vt:variant>
        <vt:lpwstr>_Toc256101456</vt:lpwstr>
      </vt:variant>
      <vt:variant>
        <vt:i4>1507376</vt:i4>
      </vt:variant>
      <vt:variant>
        <vt:i4>32</vt:i4>
      </vt:variant>
      <vt:variant>
        <vt:i4>0</vt:i4>
      </vt:variant>
      <vt:variant>
        <vt:i4>5</vt:i4>
      </vt:variant>
      <vt:variant>
        <vt:lpwstr/>
      </vt:variant>
      <vt:variant>
        <vt:lpwstr>_Toc256101455</vt:lpwstr>
      </vt:variant>
      <vt:variant>
        <vt:i4>1507376</vt:i4>
      </vt:variant>
      <vt:variant>
        <vt:i4>26</vt:i4>
      </vt:variant>
      <vt:variant>
        <vt:i4>0</vt:i4>
      </vt:variant>
      <vt:variant>
        <vt:i4>5</vt:i4>
      </vt:variant>
      <vt:variant>
        <vt:lpwstr/>
      </vt:variant>
      <vt:variant>
        <vt:lpwstr>_Toc256101454</vt:lpwstr>
      </vt:variant>
      <vt:variant>
        <vt:i4>1507376</vt:i4>
      </vt:variant>
      <vt:variant>
        <vt:i4>20</vt:i4>
      </vt:variant>
      <vt:variant>
        <vt:i4>0</vt:i4>
      </vt:variant>
      <vt:variant>
        <vt:i4>5</vt:i4>
      </vt:variant>
      <vt:variant>
        <vt:lpwstr/>
      </vt:variant>
      <vt:variant>
        <vt:lpwstr>_Toc256101453</vt:lpwstr>
      </vt:variant>
      <vt:variant>
        <vt:i4>1507376</vt:i4>
      </vt:variant>
      <vt:variant>
        <vt:i4>14</vt:i4>
      </vt:variant>
      <vt:variant>
        <vt:i4>0</vt:i4>
      </vt:variant>
      <vt:variant>
        <vt:i4>5</vt:i4>
      </vt:variant>
      <vt:variant>
        <vt:lpwstr/>
      </vt:variant>
      <vt:variant>
        <vt:lpwstr>_Toc256101452</vt:lpwstr>
      </vt:variant>
      <vt:variant>
        <vt:i4>1507376</vt:i4>
      </vt:variant>
      <vt:variant>
        <vt:i4>8</vt:i4>
      </vt:variant>
      <vt:variant>
        <vt:i4>0</vt:i4>
      </vt:variant>
      <vt:variant>
        <vt:i4>5</vt:i4>
      </vt:variant>
      <vt:variant>
        <vt:lpwstr/>
      </vt:variant>
      <vt:variant>
        <vt:lpwstr>_Toc256101451</vt:lpwstr>
      </vt:variant>
      <vt:variant>
        <vt:i4>1507376</vt:i4>
      </vt:variant>
      <vt:variant>
        <vt:i4>2</vt:i4>
      </vt:variant>
      <vt:variant>
        <vt:i4>0</vt:i4>
      </vt:variant>
      <vt:variant>
        <vt:i4>5</vt:i4>
      </vt:variant>
      <vt:variant>
        <vt:lpwstr/>
      </vt:variant>
      <vt:variant>
        <vt:lpwstr>_Toc256101450</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Admin</dc:creator>
  <cp:keywords/>
  <dc:description/>
  <cp:lastModifiedBy>admin</cp:lastModifiedBy>
  <cp:revision>2</cp:revision>
  <cp:lastPrinted>2010-03-12T14:35:00Z</cp:lastPrinted>
  <dcterms:created xsi:type="dcterms:W3CDTF">2014-05-10T05:45:00Z</dcterms:created>
  <dcterms:modified xsi:type="dcterms:W3CDTF">2014-05-10T05:45:00Z</dcterms:modified>
</cp:coreProperties>
</file>