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706" w:rsidRDefault="00C01706" w:rsidP="003754D5">
      <w:pPr>
        <w:spacing w:line="360" w:lineRule="auto"/>
        <w:jc w:val="center"/>
        <w:rPr>
          <w:sz w:val="26"/>
          <w:szCs w:val="26"/>
        </w:rPr>
      </w:pPr>
    </w:p>
    <w:p w:rsidR="00A017D2" w:rsidRPr="005C7405" w:rsidRDefault="00A017D2" w:rsidP="003754D5">
      <w:pPr>
        <w:spacing w:line="360" w:lineRule="auto"/>
        <w:jc w:val="center"/>
        <w:rPr>
          <w:sz w:val="26"/>
          <w:szCs w:val="26"/>
        </w:rPr>
      </w:pPr>
      <w:r w:rsidRPr="005C7405">
        <w:rPr>
          <w:sz w:val="26"/>
          <w:szCs w:val="26"/>
        </w:rPr>
        <w:t>СПБГМТУ</w:t>
      </w:r>
    </w:p>
    <w:p w:rsidR="00A017D2" w:rsidRPr="00C4563D" w:rsidRDefault="00A017D2" w:rsidP="003754D5">
      <w:pPr>
        <w:spacing w:line="360" w:lineRule="auto"/>
        <w:jc w:val="center"/>
        <w:rPr>
          <w:sz w:val="28"/>
          <w:szCs w:val="28"/>
        </w:rPr>
      </w:pPr>
      <w:r w:rsidRPr="00C4563D">
        <w:rPr>
          <w:sz w:val="28"/>
          <w:szCs w:val="28"/>
        </w:rPr>
        <w:t>Санкт-Петербургский Государственный Морской Технический Университет</w:t>
      </w: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C4563D" w:rsidRDefault="00A017D2" w:rsidP="003754D5">
      <w:pPr>
        <w:spacing w:line="360" w:lineRule="auto"/>
        <w:jc w:val="center"/>
        <w:rPr>
          <w:sz w:val="28"/>
          <w:szCs w:val="28"/>
        </w:rPr>
      </w:pPr>
      <w:r w:rsidRPr="00C4563D">
        <w:rPr>
          <w:sz w:val="28"/>
          <w:szCs w:val="28"/>
        </w:rPr>
        <w:t>Курсовая работа на тему:</w:t>
      </w:r>
    </w:p>
    <w:p w:rsidR="00A017D2" w:rsidRPr="00C4563D" w:rsidRDefault="00A017D2" w:rsidP="003754D5">
      <w:pPr>
        <w:spacing w:line="360" w:lineRule="auto"/>
        <w:jc w:val="center"/>
        <w:rPr>
          <w:sz w:val="28"/>
          <w:szCs w:val="28"/>
        </w:rPr>
      </w:pPr>
      <w:r w:rsidRPr="00C4563D">
        <w:rPr>
          <w:sz w:val="28"/>
          <w:szCs w:val="28"/>
        </w:rPr>
        <w:t>«Аудит правильности документального оформления и учёта поступления основных средств»</w:t>
      </w: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5C7405" w:rsidRDefault="00A017D2" w:rsidP="003754D5">
      <w:pPr>
        <w:spacing w:line="360" w:lineRule="auto"/>
        <w:jc w:val="both"/>
        <w:rPr>
          <w:sz w:val="26"/>
          <w:szCs w:val="26"/>
        </w:rPr>
      </w:pPr>
    </w:p>
    <w:p w:rsidR="00A017D2" w:rsidRPr="00C4563D" w:rsidRDefault="00A017D2" w:rsidP="003754D5">
      <w:pPr>
        <w:spacing w:line="360" w:lineRule="auto"/>
        <w:jc w:val="right"/>
        <w:rPr>
          <w:sz w:val="28"/>
          <w:szCs w:val="28"/>
        </w:rPr>
      </w:pPr>
      <w:r>
        <w:rPr>
          <w:sz w:val="28"/>
          <w:szCs w:val="28"/>
        </w:rPr>
        <w:t>Выполнила: студентка гр.45</w:t>
      </w:r>
      <w:r w:rsidRPr="00C4563D">
        <w:rPr>
          <w:sz w:val="28"/>
          <w:szCs w:val="28"/>
        </w:rPr>
        <w:t>00</w:t>
      </w:r>
    </w:p>
    <w:p w:rsidR="00A017D2" w:rsidRPr="00C4563D" w:rsidRDefault="00A017D2" w:rsidP="003754D5">
      <w:pPr>
        <w:spacing w:line="360" w:lineRule="auto"/>
        <w:jc w:val="right"/>
        <w:rPr>
          <w:sz w:val="28"/>
          <w:szCs w:val="28"/>
        </w:rPr>
      </w:pPr>
      <w:r>
        <w:rPr>
          <w:sz w:val="28"/>
          <w:szCs w:val="28"/>
        </w:rPr>
        <w:t>Лаптева В.А.</w:t>
      </w:r>
    </w:p>
    <w:p w:rsidR="00A017D2" w:rsidRPr="00C4563D" w:rsidRDefault="00A017D2" w:rsidP="003754D5">
      <w:pPr>
        <w:spacing w:line="360" w:lineRule="auto"/>
        <w:jc w:val="right"/>
        <w:rPr>
          <w:sz w:val="28"/>
          <w:szCs w:val="28"/>
        </w:rPr>
      </w:pPr>
      <w:r w:rsidRPr="00C4563D">
        <w:rPr>
          <w:sz w:val="28"/>
          <w:szCs w:val="28"/>
        </w:rPr>
        <w:t>Проверила: Полухина С.А.</w:t>
      </w:r>
    </w:p>
    <w:p w:rsidR="00A017D2" w:rsidRPr="00C4563D" w:rsidRDefault="00A017D2" w:rsidP="003754D5">
      <w:pPr>
        <w:spacing w:line="360" w:lineRule="auto"/>
        <w:jc w:val="both"/>
        <w:rPr>
          <w:sz w:val="28"/>
          <w:szCs w:val="28"/>
        </w:rPr>
      </w:pPr>
    </w:p>
    <w:p w:rsidR="00A017D2" w:rsidRPr="00C4563D" w:rsidRDefault="00A017D2" w:rsidP="003754D5">
      <w:pPr>
        <w:spacing w:line="360" w:lineRule="auto"/>
        <w:jc w:val="both"/>
        <w:rPr>
          <w:sz w:val="28"/>
          <w:szCs w:val="28"/>
        </w:rPr>
      </w:pPr>
    </w:p>
    <w:p w:rsidR="00A017D2" w:rsidRPr="00C4563D" w:rsidRDefault="00A017D2" w:rsidP="003754D5">
      <w:pPr>
        <w:spacing w:line="360" w:lineRule="auto"/>
        <w:jc w:val="both"/>
        <w:rPr>
          <w:sz w:val="28"/>
          <w:szCs w:val="28"/>
        </w:rPr>
      </w:pPr>
    </w:p>
    <w:p w:rsidR="00A017D2" w:rsidRPr="00C4563D" w:rsidRDefault="00A017D2" w:rsidP="003754D5">
      <w:pPr>
        <w:spacing w:line="360" w:lineRule="auto"/>
        <w:jc w:val="both"/>
        <w:rPr>
          <w:sz w:val="28"/>
          <w:szCs w:val="28"/>
        </w:rPr>
      </w:pPr>
    </w:p>
    <w:p w:rsidR="00A017D2" w:rsidRPr="00C4563D" w:rsidRDefault="00A017D2" w:rsidP="003754D5">
      <w:pPr>
        <w:spacing w:line="360" w:lineRule="auto"/>
        <w:jc w:val="both"/>
        <w:rPr>
          <w:sz w:val="28"/>
          <w:szCs w:val="28"/>
        </w:rPr>
      </w:pPr>
    </w:p>
    <w:p w:rsidR="00A017D2" w:rsidRPr="00C4563D" w:rsidRDefault="00A017D2" w:rsidP="003754D5">
      <w:pPr>
        <w:spacing w:line="360" w:lineRule="auto"/>
        <w:jc w:val="center"/>
        <w:rPr>
          <w:sz w:val="28"/>
          <w:szCs w:val="28"/>
        </w:rPr>
      </w:pPr>
      <w:r w:rsidRPr="00C4563D">
        <w:rPr>
          <w:sz w:val="28"/>
          <w:szCs w:val="28"/>
        </w:rPr>
        <w:t>Санкт-Петербург</w:t>
      </w:r>
    </w:p>
    <w:p w:rsidR="00A017D2" w:rsidRPr="00C4563D" w:rsidRDefault="00A017D2" w:rsidP="003754D5">
      <w:pPr>
        <w:spacing w:line="360" w:lineRule="auto"/>
        <w:jc w:val="center"/>
        <w:rPr>
          <w:sz w:val="28"/>
          <w:szCs w:val="28"/>
        </w:rPr>
      </w:pPr>
      <w:r>
        <w:rPr>
          <w:sz w:val="28"/>
          <w:szCs w:val="28"/>
        </w:rPr>
        <w:t>2010</w:t>
      </w:r>
    </w:p>
    <w:p w:rsidR="00A017D2" w:rsidRPr="00B006F6" w:rsidRDefault="00A017D2" w:rsidP="00B006F6">
      <w:pPr>
        <w:spacing w:line="360" w:lineRule="auto"/>
        <w:jc w:val="center"/>
        <w:outlineLvl w:val="0"/>
        <w:rPr>
          <w:b/>
          <w:sz w:val="28"/>
        </w:rPr>
      </w:pPr>
      <w:r w:rsidRPr="00B006F6">
        <w:rPr>
          <w:b/>
          <w:sz w:val="28"/>
        </w:rPr>
        <w:t>Содержание</w:t>
      </w:r>
    </w:p>
    <w:p w:rsidR="00A017D2" w:rsidRDefault="00A017D2" w:rsidP="00B006F6">
      <w:pPr>
        <w:spacing w:line="360" w:lineRule="auto"/>
        <w:jc w:val="both"/>
        <w:rPr>
          <w:sz w:val="28"/>
        </w:rPr>
      </w:pPr>
      <w:r>
        <w:rPr>
          <w:sz w:val="28"/>
        </w:rPr>
        <w:t>Введение…………………………………………………………………............3</w:t>
      </w:r>
    </w:p>
    <w:p w:rsidR="00A017D2" w:rsidRDefault="00A017D2" w:rsidP="00B006F6">
      <w:pPr>
        <w:spacing w:line="360" w:lineRule="auto"/>
        <w:jc w:val="both"/>
        <w:rPr>
          <w:sz w:val="28"/>
        </w:rPr>
      </w:pPr>
      <w:r>
        <w:rPr>
          <w:sz w:val="28"/>
        </w:rPr>
        <w:t>1.  Цели и задачи аудита основных средств……….…………………….…….3</w:t>
      </w:r>
    </w:p>
    <w:p w:rsidR="00A017D2" w:rsidRDefault="00A017D2" w:rsidP="00B006F6">
      <w:pPr>
        <w:spacing w:line="360" w:lineRule="auto"/>
        <w:jc w:val="both"/>
        <w:rPr>
          <w:sz w:val="28"/>
        </w:rPr>
      </w:pPr>
      <w:r>
        <w:rPr>
          <w:sz w:val="28"/>
        </w:rPr>
        <w:t>2.  Аналитический обзор основных документов………………………….……4</w:t>
      </w:r>
    </w:p>
    <w:p w:rsidR="00A017D2" w:rsidRDefault="00A017D2" w:rsidP="00B006F6">
      <w:pPr>
        <w:spacing w:line="360" w:lineRule="auto"/>
        <w:jc w:val="both"/>
        <w:rPr>
          <w:sz w:val="28"/>
        </w:rPr>
      </w:pPr>
      <w:r>
        <w:rPr>
          <w:sz w:val="28"/>
        </w:rPr>
        <w:t>3.  Порядок проведения аудита основных средств……….……………………8</w:t>
      </w:r>
    </w:p>
    <w:p w:rsidR="00A017D2" w:rsidRDefault="00A017D2" w:rsidP="00B006F6">
      <w:pPr>
        <w:spacing w:line="360" w:lineRule="auto"/>
        <w:jc w:val="both"/>
        <w:rPr>
          <w:sz w:val="28"/>
        </w:rPr>
      </w:pPr>
      <w:r>
        <w:rPr>
          <w:sz w:val="28"/>
        </w:rPr>
        <w:t>4.  Типичные ошибки на участке………………………………………………25</w:t>
      </w:r>
    </w:p>
    <w:p w:rsidR="00A017D2" w:rsidRDefault="00A017D2" w:rsidP="00B006F6">
      <w:pPr>
        <w:spacing w:line="360" w:lineRule="auto"/>
        <w:jc w:val="both"/>
        <w:rPr>
          <w:sz w:val="28"/>
        </w:rPr>
      </w:pPr>
      <w:r>
        <w:rPr>
          <w:sz w:val="28"/>
        </w:rPr>
        <w:t>5.  Характеристика аудируемого лица………………………………………..28</w:t>
      </w:r>
    </w:p>
    <w:p w:rsidR="00A017D2" w:rsidRDefault="00A017D2" w:rsidP="00B006F6">
      <w:pPr>
        <w:spacing w:line="360" w:lineRule="auto"/>
        <w:jc w:val="both"/>
        <w:rPr>
          <w:sz w:val="28"/>
        </w:rPr>
      </w:pPr>
      <w:r>
        <w:rPr>
          <w:sz w:val="28"/>
        </w:rPr>
        <w:t>6. Составление плана и программы проведения аудиторской проверки рассматриваемого участка…………………………………………………….31</w:t>
      </w:r>
    </w:p>
    <w:p w:rsidR="00A017D2" w:rsidRDefault="00A017D2" w:rsidP="00B006F6">
      <w:pPr>
        <w:spacing w:line="360" w:lineRule="auto"/>
        <w:jc w:val="both"/>
        <w:rPr>
          <w:sz w:val="28"/>
        </w:rPr>
      </w:pPr>
      <w:r>
        <w:rPr>
          <w:sz w:val="28"/>
        </w:rPr>
        <w:t>7.  Составление программы тестов средств внутреннего контроля…..........33</w:t>
      </w:r>
    </w:p>
    <w:p w:rsidR="00A017D2" w:rsidRDefault="00A017D2" w:rsidP="00B006F6">
      <w:pPr>
        <w:spacing w:line="360" w:lineRule="auto"/>
        <w:jc w:val="both"/>
        <w:rPr>
          <w:sz w:val="28"/>
        </w:rPr>
      </w:pPr>
      <w:r>
        <w:rPr>
          <w:sz w:val="28"/>
        </w:rPr>
        <w:t>8.  Программа аудита  ЗАО «ЗапАВТО»…………………………................34</w:t>
      </w:r>
    </w:p>
    <w:p w:rsidR="00A017D2" w:rsidRDefault="00A017D2" w:rsidP="00B006F6">
      <w:pPr>
        <w:spacing w:line="360" w:lineRule="auto"/>
        <w:jc w:val="both"/>
        <w:rPr>
          <w:sz w:val="28"/>
        </w:rPr>
      </w:pPr>
      <w:r>
        <w:rPr>
          <w:sz w:val="28"/>
        </w:rPr>
        <w:t>9.  Обобщение результатов проверки в виде предположительной письменной информации………………………………………………………………….... 38</w:t>
      </w:r>
    </w:p>
    <w:p w:rsidR="00A017D2" w:rsidRDefault="00A017D2" w:rsidP="00B006F6">
      <w:pPr>
        <w:spacing w:line="360" w:lineRule="auto"/>
        <w:jc w:val="both"/>
        <w:rPr>
          <w:sz w:val="28"/>
        </w:rPr>
      </w:pPr>
      <w:r>
        <w:rPr>
          <w:sz w:val="28"/>
        </w:rPr>
        <w:t>10.  Аудиторское заключение………………………………………………....43</w:t>
      </w:r>
    </w:p>
    <w:p w:rsidR="00A017D2" w:rsidRDefault="00A017D2" w:rsidP="00B006F6">
      <w:pPr>
        <w:spacing w:line="360" w:lineRule="auto"/>
        <w:jc w:val="both"/>
        <w:rPr>
          <w:sz w:val="28"/>
        </w:rPr>
      </w:pPr>
      <w:r>
        <w:rPr>
          <w:sz w:val="28"/>
        </w:rPr>
        <w:t>Заключение…………………………………………………………………….. 45</w:t>
      </w:r>
    </w:p>
    <w:p w:rsidR="00A017D2" w:rsidRPr="00CA6AD3" w:rsidRDefault="00A017D2" w:rsidP="00B006F6">
      <w:pPr>
        <w:jc w:val="both"/>
      </w:pPr>
      <w:r>
        <w:rPr>
          <w:sz w:val="28"/>
        </w:rPr>
        <w:t>Список использованной литературы………………………………………... 46</w:t>
      </w:r>
    </w:p>
    <w:p w:rsidR="00A017D2" w:rsidRDefault="00A017D2" w:rsidP="00B006F6">
      <w:pPr>
        <w:jc w:val="both"/>
      </w:pPr>
    </w:p>
    <w:p w:rsidR="00A017D2" w:rsidRDefault="00A017D2" w:rsidP="00B006F6">
      <w:pPr>
        <w:jc w:val="both"/>
      </w:pPr>
    </w:p>
    <w:p w:rsidR="00A017D2" w:rsidRDefault="00A017D2" w:rsidP="00B006F6">
      <w:pPr>
        <w:jc w:val="both"/>
      </w:pPr>
    </w:p>
    <w:p w:rsidR="00A017D2" w:rsidRDefault="00A017D2" w:rsidP="00B006F6">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Default="00A017D2" w:rsidP="003754D5">
      <w:pPr>
        <w:jc w:val="both"/>
      </w:pPr>
    </w:p>
    <w:p w:rsidR="00A017D2" w:rsidRPr="008E16AE" w:rsidRDefault="00A017D2" w:rsidP="003754D5">
      <w:pPr>
        <w:jc w:val="both"/>
      </w:pPr>
    </w:p>
    <w:p w:rsidR="00A017D2" w:rsidRDefault="00A017D2" w:rsidP="003754D5">
      <w:pPr>
        <w:jc w:val="both"/>
        <w:rPr>
          <w:b/>
          <w:bCs/>
          <w:sz w:val="28"/>
          <w:szCs w:val="28"/>
        </w:rPr>
      </w:pPr>
      <w:r w:rsidRPr="00484C2E">
        <w:rPr>
          <w:b/>
          <w:bCs/>
          <w:sz w:val="28"/>
          <w:szCs w:val="28"/>
        </w:rPr>
        <w:t>Введение</w:t>
      </w:r>
    </w:p>
    <w:p w:rsidR="00A017D2" w:rsidRPr="00484C2E" w:rsidRDefault="00A017D2" w:rsidP="003754D5">
      <w:pPr>
        <w:ind w:firstLine="709"/>
        <w:jc w:val="both"/>
        <w:rPr>
          <w:b/>
          <w:bCs/>
          <w:sz w:val="28"/>
          <w:szCs w:val="28"/>
        </w:rPr>
      </w:pPr>
    </w:p>
    <w:p w:rsidR="00A017D2"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Основные средства формируют основную составляющую материально-технической</w:t>
      </w:r>
      <w:r>
        <w:rPr>
          <w:rFonts w:ascii="Times New Roman" w:hAnsi="Times New Roman" w:cs="Times New Roman"/>
          <w:sz w:val="28"/>
          <w:szCs w:val="28"/>
        </w:rPr>
        <w:t xml:space="preserve"> </w:t>
      </w:r>
      <w:r w:rsidRPr="00BD52FC">
        <w:rPr>
          <w:rFonts w:ascii="Times New Roman" w:hAnsi="Times New Roman" w:cs="Times New Roman"/>
          <w:sz w:val="28"/>
          <w:szCs w:val="28"/>
        </w:rPr>
        <w:t>базы организаций и играют важную роль в осуществлении ведущих направлений их</w:t>
      </w:r>
      <w:r>
        <w:rPr>
          <w:rFonts w:ascii="Times New Roman" w:hAnsi="Times New Roman" w:cs="Times New Roman"/>
          <w:sz w:val="28"/>
          <w:szCs w:val="28"/>
        </w:rPr>
        <w:t xml:space="preserve"> </w:t>
      </w:r>
      <w:r w:rsidRPr="00BD52FC">
        <w:rPr>
          <w:rFonts w:ascii="Times New Roman" w:hAnsi="Times New Roman" w:cs="Times New Roman"/>
          <w:sz w:val="28"/>
          <w:szCs w:val="28"/>
        </w:rPr>
        <w:t>деятельности. С развитием рыночных отношений в учете основных средств</w:t>
      </w:r>
      <w:r>
        <w:rPr>
          <w:rFonts w:ascii="Times New Roman" w:hAnsi="Times New Roman" w:cs="Times New Roman"/>
          <w:sz w:val="28"/>
          <w:szCs w:val="28"/>
        </w:rPr>
        <w:t xml:space="preserve"> </w:t>
      </w:r>
      <w:r w:rsidRPr="00BD52FC">
        <w:rPr>
          <w:rFonts w:ascii="Times New Roman" w:hAnsi="Times New Roman" w:cs="Times New Roman"/>
          <w:sz w:val="28"/>
          <w:szCs w:val="28"/>
        </w:rPr>
        <w:t>произошли существенные изменения. Эти изменения коснулись: состава и</w:t>
      </w:r>
      <w:r>
        <w:rPr>
          <w:rFonts w:ascii="Times New Roman" w:hAnsi="Times New Roman" w:cs="Times New Roman"/>
          <w:sz w:val="28"/>
          <w:szCs w:val="28"/>
        </w:rPr>
        <w:t xml:space="preserve"> </w:t>
      </w:r>
      <w:r w:rsidRPr="00BD52FC">
        <w:rPr>
          <w:rFonts w:ascii="Times New Roman" w:hAnsi="Times New Roman" w:cs="Times New Roman"/>
          <w:sz w:val="28"/>
          <w:szCs w:val="28"/>
        </w:rPr>
        <w:t>структуры основных средств; амортизации их стоимости; учета долгосрочных</w:t>
      </w:r>
      <w:r>
        <w:rPr>
          <w:rFonts w:ascii="Times New Roman" w:hAnsi="Times New Roman" w:cs="Times New Roman"/>
          <w:sz w:val="28"/>
          <w:szCs w:val="28"/>
        </w:rPr>
        <w:t xml:space="preserve"> </w:t>
      </w:r>
      <w:r w:rsidRPr="00BD52FC">
        <w:rPr>
          <w:rFonts w:ascii="Times New Roman" w:hAnsi="Times New Roman" w:cs="Times New Roman"/>
          <w:sz w:val="28"/>
          <w:szCs w:val="28"/>
        </w:rPr>
        <w:t>инвестиций; учета операций, связанных с лизингом и арендой имущества;</w:t>
      </w:r>
      <w:r>
        <w:rPr>
          <w:rFonts w:ascii="Times New Roman" w:hAnsi="Times New Roman" w:cs="Times New Roman"/>
          <w:sz w:val="28"/>
          <w:szCs w:val="28"/>
        </w:rPr>
        <w:t xml:space="preserve"> </w:t>
      </w:r>
      <w:r w:rsidRPr="00BD52FC">
        <w:rPr>
          <w:rFonts w:ascii="Times New Roman" w:hAnsi="Times New Roman" w:cs="Times New Roman"/>
          <w:sz w:val="28"/>
          <w:szCs w:val="28"/>
        </w:rPr>
        <w:t>переоценки стоимости основных срдств; учета и финансирования затрат на</w:t>
      </w:r>
      <w:r>
        <w:rPr>
          <w:rFonts w:ascii="Times New Roman" w:hAnsi="Times New Roman" w:cs="Times New Roman"/>
          <w:sz w:val="28"/>
          <w:szCs w:val="28"/>
        </w:rPr>
        <w:t xml:space="preserve"> </w:t>
      </w:r>
      <w:r w:rsidRPr="00BD52FC">
        <w:rPr>
          <w:rFonts w:ascii="Times New Roman" w:hAnsi="Times New Roman" w:cs="Times New Roman"/>
          <w:sz w:val="28"/>
          <w:szCs w:val="28"/>
        </w:rPr>
        <w:t>ремонт основных средств; учета реализации и прочего списания основных фондов. Аудиторская проверка, следовательно, должна проводиться по указанным</w:t>
      </w:r>
      <w:r>
        <w:rPr>
          <w:rFonts w:ascii="Times New Roman" w:hAnsi="Times New Roman" w:cs="Times New Roman"/>
          <w:sz w:val="28"/>
          <w:szCs w:val="28"/>
        </w:rPr>
        <w:t xml:space="preserve"> </w:t>
      </w:r>
      <w:r w:rsidRPr="00BD52FC">
        <w:rPr>
          <w:rFonts w:ascii="Times New Roman" w:hAnsi="Times New Roman" w:cs="Times New Roman"/>
          <w:sz w:val="28"/>
          <w:szCs w:val="28"/>
        </w:rPr>
        <w:t>направлениям.</w:t>
      </w:r>
    </w:p>
    <w:p w:rsidR="00A017D2" w:rsidRDefault="00A017D2" w:rsidP="00BD52FC">
      <w:pPr>
        <w:pStyle w:val="HTML"/>
        <w:rPr>
          <w:rFonts w:ascii="Times New Roman" w:hAnsi="Times New Roman" w:cs="Times New Roman"/>
          <w:sz w:val="28"/>
          <w:szCs w:val="28"/>
        </w:rPr>
      </w:pPr>
    </w:p>
    <w:p w:rsidR="00A017D2" w:rsidRPr="00BD52FC"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Таким образом, конкретная цель аудита основных средств – проверка</w:t>
      </w:r>
    </w:p>
    <w:p w:rsidR="00A017D2" w:rsidRPr="00BD52FC"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правильности формирования состава, полноты и реальности учета основных</w:t>
      </w:r>
    </w:p>
    <w:p w:rsidR="00A017D2"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средств и достоверности амортизации их стоимости.</w:t>
      </w:r>
    </w:p>
    <w:p w:rsidR="00A017D2" w:rsidRPr="00BD52FC" w:rsidRDefault="00A017D2" w:rsidP="00BD52FC">
      <w:pPr>
        <w:pStyle w:val="HTML"/>
        <w:rPr>
          <w:rFonts w:ascii="Times New Roman" w:hAnsi="Times New Roman" w:cs="Times New Roman"/>
          <w:sz w:val="28"/>
          <w:szCs w:val="28"/>
        </w:rPr>
      </w:pPr>
    </w:p>
    <w:p w:rsidR="00A017D2" w:rsidRPr="00BD52FC"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Программу внутреннего контроля основных средств и соответствующих</w:t>
      </w:r>
    </w:p>
    <w:p w:rsidR="00A017D2" w:rsidRPr="00BD52FC"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хозяйственных операций обычно не разрабатывают, потому что у большинства</w:t>
      </w:r>
      <w:r>
        <w:rPr>
          <w:rFonts w:ascii="Times New Roman" w:hAnsi="Times New Roman" w:cs="Times New Roman"/>
          <w:sz w:val="28"/>
          <w:szCs w:val="28"/>
        </w:rPr>
        <w:t xml:space="preserve"> </w:t>
      </w:r>
      <w:r w:rsidRPr="00BD52FC">
        <w:rPr>
          <w:rFonts w:ascii="Times New Roman" w:hAnsi="Times New Roman" w:cs="Times New Roman"/>
          <w:sz w:val="28"/>
          <w:szCs w:val="28"/>
        </w:rPr>
        <w:t>организаций таких операций немного и издержки на специальный контроль не</w:t>
      </w:r>
      <w:r>
        <w:rPr>
          <w:rFonts w:ascii="Times New Roman" w:hAnsi="Times New Roman" w:cs="Times New Roman"/>
          <w:sz w:val="28"/>
          <w:szCs w:val="28"/>
        </w:rPr>
        <w:t xml:space="preserve"> </w:t>
      </w:r>
      <w:r w:rsidRPr="00BD52FC">
        <w:rPr>
          <w:rFonts w:ascii="Times New Roman" w:hAnsi="Times New Roman" w:cs="Times New Roman"/>
          <w:sz w:val="28"/>
          <w:szCs w:val="28"/>
        </w:rPr>
        <w:t>оправдываются.</w:t>
      </w:r>
      <w:r>
        <w:rPr>
          <w:rFonts w:ascii="Times New Roman" w:hAnsi="Times New Roman" w:cs="Times New Roman"/>
          <w:sz w:val="28"/>
          <w:szCs w:val="28"/>
        </w:rPr>
        <w:t xml:space="preserve"> </w:t>
      </w:r>
      <w:r w:rsidRPr="00BD52FC">
        <w:rPr>
          <w:rFonts w:ascii="Times New Roman" w:hAnsi="Times New Roman" w:cs="Times New Roman"/>
          <w:sz w:val="28"/>
          <w:szCs w:val="28"/>
        </w:rPr>
        <w:t>Поэтому обзор внутреннего контроля и системы учета основных средств</w:t>
      </w:r>
      <w:r>
        <w:rPr>
          <w:rFonts w:ascii="Times New Roman" w:hAnsi="Times New Roman" w:cs="Times New Roman"/>
          <w:sz w:val="28"/>
          <w:szCs w:val="28"/>
        </w:rPr>
        <w:t xml:space="preserve"> </w:t>
      </w:r>
      <w:r w:rsidRPr="00BD52FC">
        <w:rPr>
          <w:rFonts w:ascii="Times New Roman" w:hAnsi="Times New Roman" w:cs="Times New Roman"/>
          <w:sz w:val="28"/>
          <w:szCs w:val="28"/>
        </w:rPr>
        <w:t>необходимо осуществлять при большом количестве операций. Перечень основных</w:t>
      </w:r>
      <w:r>
        <w:rPr>
          <w:rFonts w:ascii="Times New Roman" w:hAnsi="Times New Roman" w:cs="Times New Roman"/>
          <w:sz w:val="28"/>
          <w:szCs w:val="28"/>
        </w:rPr>
        <w:t xml:space="preserve"> </w:t>
      </w:r>
      <w:r w:rsidRPr="00BD52FC">
        <w:rPr>
          <w:rFonts w:ascii="Times New Roman" w:hAnsi="Times New Roman" w:cs="Times New Roman"/>
          <w:sz w:val="28"/>
          <w:szCs w:val="28"/>
        </w:rPr>
        <w:t>средств в проверяемой организации может быть небольшим, но операции по их</w:t>
      </w:r>
      <w:r>
        <w:rPr>
          <w:rFonts w:ascii="Times New Roman" w:hAnsi="Times New Roman" w:cs="Times New Roman"/>
          <w:sz w:val="28"/>
          <w:szCs w:val="28"/>
        </w:rPr>
        <w:t xml:space="preserve"> </w:t>
      </w:r>
      <w:r w:rsidRPr="00BD52FC">
        <w:rPr>
          <w:rFonts w:ascii="Times New Roman" w:hAnsi="Times New Roman" w:cs="Times New Roman"/>
          <w:sz w:val="28"/>
          <w:szCs w:val="28"/>
        </w:rPr>
        <w:t>движению могут оказаться многочисленными и риск неэффективности контроля</w:t>
      </w:r>
      <w:r>
        <w:rPr>
          <w:rFonts w:ascii="Times New Roman" w:hAnsi="Times New Roman" w:cs="Times New Roman"/>
          <w:sz w:val="28"/>
          <w:szCs w:val="28"/>
        </w:rPr>
        <w:t xml:space="preserve"> </w:t>
      </w:r>
      <w:r w:rsidRPr="00BD52FC">
        <w:rPr>
          <w:rFonts w:ascii="Times New Roman" w:hAnsi="Times New Roman" w:cs="Times New Roman"/>
          <w:sz w:val="28"/>
          <w:szCs w:val="28"/>
        </w:rPr>
        <w:t>может считаться высоким. Когда же налицо небольшое количество основных</w:t>
      </w:r>
    </w:p>
    <w:p w:rsidR="00A017D2" w:rsidRPr="00BD52FC" w:rsidRDefault="00A017D2" w:rsidP="00BD52FC">
      <w:pPr>
        <w:pStyle w:val="HTML"/>
        <w:rPr>
          <w:rFonts w:ascii="Times New Roman" w:hAnsi="Times New Roman" w:cs="Times New Roman"/>
          <w:sz w:val="28"/>
          <w:szCs w:val="28"/>
        </w:rPr>
      </w:pPr>
      <w:r w:rsidRPr="00BD52FC">
        <w:rPr>
          <w:rFonts w:ascii="Times New Roman" w:hAnsi="Times New Roman" w:cs="Times New Roman"/>
          <w:sz w:val="28"/>
          <w:szCs w:val="28"/>
        </w:rPr>
        <w:t>операций и существенный аудит каждой уже проведен, то тест контроля обычно не</w:t>
      </w:r>
      <w:r>
        <w:rPr>
          <w:rFonts w:ascii="Times New Roman" w:hAnsi="Times New Roman" w:cs="Times New Roman"/>
          <w:sz w:val="28"/>
          <w:szCs w:val="28"/>
        </w:rPr>
        <w:t xml:space="preserve"> </w:t>
      </w:r>
      <w:r w:rsidRPr="00BD52FC">
        <w:rPr>
          <w:rFonts w:ascii="Times New Roman" w:hAnsi="Times New Roman" w:cs="Times New Roman"/>
          <w:sz w:val="28"/>
          <w:szCs w:val="28"/>
        </w:rPr>
        <w:t>используется. Однако в любом случае аудиторские процедуры должны быть</w:t>
      </w:r>
      <w:r>
        <w:rPr>
          <w:rFonts w:ascii="Times New Roman" w:hAnsi="Times New Roman" w:cs="Times New Roman"/>
          <w:sz w:val="28"/>
          <w:szCs w:val="28"/>
        </w:rPr>
        <w:t xml:space="preserve"> </w:t>
      </w:r>
      <w:r w:rsidRPr="00BD52FC">
        <w:rPr>
          <w:rFonts w:ascii="Times New Roman" w:hAnsi="Times New Roman" w:cs="Times New Roman"/>
          <w:sz w:val="28"/>
          <w:szCs w:val="28"/>
        </w:rPr>
        <w:t>направлены на изучение системы учета, поскольку требуется определить, какая</w:t>
      </w:r>
      <w:r>
        <w:rPr>
          <w:rFonts w:ascii="Times New Roman" w:hAnsi="Times New Roman" w:cs="Times New Roman"/>
          <w:sz w:val="28"/>
          <w:szCs w:val="28"/>
        </w:rPr>
        <w:t xml:space="preserve"> </w:t>
      </w:r>
      <w:r w:rsidRPr="00BD52FC">
        <w:rPr>
          <w:rFonts w:ascii="Times New Roman" w:hAnsi="Times New Roman" w:cs="Times New Roman"/>
          <w:sz w:val="28"/>
          <w:szCs w:val="28"/>
        </w:rPr>
        <w:t>информация может быть получена.</w:t>
      </w:r>
    </w:p>
    <w:p w:rsidR="00A017D2" w:rsidRDefault="00A017D2" w:rsidP="00BD52FC">
      <w:pPr>
        <w:pStyle w:val="HTML"/>
      </w:pPr>
      <w:r>
        <w:t xml:space="preserve">     </w:t>
      </w:r>
    </w:p>
    <w:p w:rsidR="00A017D2" w:rsidRDefault="00A017D2" w:rsidP="00BD52FC">
      <w:pPr>
        <w:ind w:firstLine="709"/>
        <w:jc w:val="both"/>
        <w:rPr>
          <w:sz w:val="28"/>
          <w:szCs w:val="28"/>
        </w:rPr>
      </w:pPr>
      <w:r w:rsidRPr="004A7BFA">
        <w:rPr>
          <w:sz w:val="28"/>
          <w:szCs w:val="28"/>
        </w:rPr>
        <w:t xml:space="preserve"> </w:t>
      </w:r>
    </w:p>
    <w:p w:rsidR="00A017D2" w:rsidRPr="004A7BFA" w:rsidRDefault="00A017D2" w:rsidP="004A7BFA">
      <w:pPr>
        <w:ind w:firstLine="709"/>
        <w:jc w:val="both"/>
        <w:rPr>
          <w:sz w:val="28"/>
          <w:szCs w:val="28"/>
        </w:rPr>
      </w:pPr>
    </w:p>
    <w:p w:rsidR="00A017D2" w:rsidRPr="004A7BFA" w:rsidRDefault="00A017D2" w:rsidP="004A7BFA">
      <w:pPr>
        <w:pStyle w:val="11"/>
        <w:numPr>
          <w:ilvl w:val="0"/>
          <w:numId w:val="35"/>
        </w:numPr>
        <w:jc w:val="center"/>
        <w:rPr>
          <w:b/>
          <w:bCs/>
          <w:sz w:val="28"/>
          <w:szCs w:val="28"/>
        </w:rPr>
      </w:pPr>
      <w:r w:rsidRPr="004A7BFA">
        <w:rPr>
          <w:b/>
          <w:bCs/>
          <w:sz w:val="28"/>
          <w:szCs w:val="28"/>
        </w:rPr>
        <w:t>Цели и задачи аудита поступления основных средств.</w:t>
      </w:r>
    </w:p>
    <w:p w:rsidR="00A017D2" w:rsidRPr="004A7BFA" w:rsidRDefault="00A017D2" w:rsidP="003754D5">
      <w:pPr>
        <w:ind w:firstLine="709"/>
        <w:jc w:val="both"/>
        <w:rPr>
          <w:b/>
          <w:bCs/>
          <w:sz w:val="28"/>
          <w:szCs w:val="28"/>
        </w:rPr>
      </w:pPr>
    </w:p>
    <w:p w:rsidR="00A017D2" w:rsidRPr="00BD52FC" w:rsidRDefault="00A017D2" w:rsidP="00BD52FC">
      <w:pPr>
        <w:pStyle w:val="ae"/>
        <w:rPr>
          <w:sz w:val="28"/>
          <w:szCs w:val="28"/>
        </w:rPr>
      </w:pPr>
      <w:r w:rsidRPr="00BD52FC">
        <w:rPr>
          <w:sz w:val="28"/>
          <w:szCs w:val="28"/>
        </w:rPr>
        <w:t xml:space="preserve">Аудит основных средств - лишь часть проверки финансово-хозяйственной деятельности организации. Его целью является установление соответствия применяемой в организации методики учета, нормативным актам, действующим на территории Российской Федерации. </w:t>
      </w:r>
    </w:p>
    <w:p w:rsidR="00A017D2" w:rsidRPr="00C24497" w:rsidRDefault="00A017D2" w:rsidP="00BD52FC">
      <w:pPr>
        <w:pStyle w:val="ae"/>
        <w:rPr>
          <w:sz w:val="28"/>
          <w:szCs w:val="28"/>
        </w:rPr>
      </w:pPr>
      <w:r w:rsidRPr="00C24497">
        <w:rPr>
          <w:sz w:val="28"/>
          <w:szCs w:val="28"/>
        </w:rPr>
        <w:t xml:space="preserve"> Целью проверки поступления основных средств является формирование мнения о подтверждение того, что приобретенные основные средства были правильно отражены в учете и представляют собой стоимость реальных объектов, введенных в эксплуатацию, а также установление соответствия применяемой в организации методики учета и налогообложения действующим в РФ нормативным документам. </w:t>
      </w:r>
    </w:p>
    <w:p w:rsidR="00A017D2" w:rsidRPr="00C24497" w:rsidRDefault="00A017D2" w:rsidP="00C24497">
      <w:pPr>
        <w:pStyle w:val="ae"/>
        <w:contextualSpacing/>
        <w:rPr>
          <w:sz w:val="28"/>
          <w:szCs w:val="28"/>
        </w:rPr>
      </w:pPr>
      <w:r w:rsidRPr="00C24497">
        <w:rPr>
          <w:sz w:val="28"/>
          <w:szCs w:val="28"/>
        </w:rPr>
        <w:t xml:space="preserve">Для достижения данной цели аудитор должен: </w:t>
      </w:r>
    </w:p>
    <w:p w:rsidR="00A017D2" w:rsidRPr="00C24497" w:rsidRDefault="00A017D2" w:rsidP="00C24497">
      <w:pPr>
        <w:pStyle w:val="ae"/>
        <w:contextualSpacing/>
        <w:rPr>
          <w:sz w:val="28"/>
          <w:szCs w:val="28"/>
        </w:rPr>
      </w:pPr>
      <w:r w:rsidRPr="00C24497">
        <w:rPr>
          <w:sz w:val="28"/>
          <w:szCs w:val="28"/>
        </w:rPr>
        <w:t xml:space="preserve">- оценить систему внутреннего контроля проверяемой организации; </w:t>
      </w:r>
    </w:p>
    <w:p w:rsidR="00A017D2" w:rsidRPr="00C24497" w:rsidRDefault="00A017D2" w:rsidP="00C24497">
      <w:pPr>
        <w:pStyle w:val="ae"/>
        <w:contextualSpacing/>
        <w:rPr>
          <w:sz w:val="28"/>
          <w:szCs w:val="28"/>
        </w:rPr>
      </w:pPr>
      <w:r w:rsidRPr="00C24497">
        <w:rPr>
          <w:sz w:val="28"/>
          <w:szCs w:val="28"/>
        </w:rPr>
        <w:t xml:space="preserve">- определить методы проверки; </w:t>
      </w:r>
    </w:p>
    <w:p w:rsidR="00A017D2" w:rsidRPr="00C24497" w:rsidRDefault="00A017D2" w:rsidP="00C24497">
      <w:pPr>
        <w:pStyle w:val="ae"/>
        <w:contextualSpacing/>
        <w:rPr>
          <w:sz w:val="28"/>
          <w:szCs w:val="28"/>
        </w:rPr>
      </w:pPr>
      <w:r w:rsidRPr="00C24497">
        <w:rPr>
          <w:sz w:val="28"/>
          <w:szCs w:val="28"/>
        </w:rPr>
        <w:t xml:space="preserve">- разработать программу аудиторских процедур по существу. </w:t>
      </w:r>
    </w:p>
    <w:p w:rsidR="00A017D2" w:rsidRPr="004A7BFA" w:rsidRDefault="00A017D2" w:rsidP="00C24497">
      <w:pPr>
        <w:jc w:val="both"/>
        <w:rPr>
          <w:sz w:val="28"/>
          <w:szCs w:val="28"/>
        </w:rPr>
      </w:pPr>
      <w:r w:rsidRPr="004A7BFA">
        <w:rPr>
          <w:sz w:val="28"/>
          <w:szCs w:val="28"/>
        </w:rPr>
        <w:t>Достоверность показателя бухгалтерской отчетности «Основные средства» будет подтверждена в том случае, если аудитор получит необходимое количество доказательств, чтобы установить:</w:t>
      </w:r>
    </w:p>
    <w:p w:rsidR="00A017D2" w:rsidRPr="004A7BFA" w:rsidRDefault="00A017D2" w:rsidP="003754D5">
      <w:pPr>
        <w:numPr>
          <w:ilvl w:val="0"/>
          <w:numId w:val="2"/>
        </w:numPr>
        <w:tabs>
          <w:tab w:val="clear" w:pos="2149"/>
          <w:tab w:val="num" w:pos="1080"/>
        </w:tabs>
        <w:ind w:left="1080"/>
        <w:jc w:val="both"/>
        <w:rPr>
          <w:sz w:val="28"/>
          <w:szCs w:val="28"/>
        </w:rPr>
      </w:pPr>
      <w:r w:rsidRPr="004A7BFA">
        <w:rPr>
          <w:sz w:val="28"/>
          <w:szCs w:val="28"/>
        </w:rPr>
        <w:t>существование капитальных вложений;</w:t>
      </w:r>
    </w:p>
    <w:p w:rsidR="00A017D2" w:rsidRPr="004A7BFA" w:rsidRDefault="00A017D2" w:rsidP="003754D5">
      <w:pPr>
        <w:numPr>
          <w:ilvl w:val="0"/>
          <w:numId w:val="2"/>
        </w:numPr>
        <w:tabs>
          <w:tab w:val="clear" w:pos="2149"/>
          <w:tab w:val="num" w:pos="1080"/>
        </w:tabs>
        <w:ind w:left="1080"/>
        <w:jc w:val="both"/>
        <w:rPr>
          <w:sz w:val="28"/>
          <w:szCs w:val="28"/>
        </w:rPr>
      </w:pPr>
      <w:r w:rsidRPr="004A7BFA">
        <w:rPr>
          <w:sz w:val="28"/>
          <w:szCs w:val="28"/>
        </w:rPr>
        <w:t>существование указанных в отчетности объектов основных средств;</w:t>
      </w:r>
    </w:p>
    <w:p w:rsidR="00A017D2" w:rsidRPr="004A7BFA" w:rsidRDefault="00A017D2" w:rsidP="003754D5">
      <w:pPr>
        <w:numPr>
          <w:ilvl w:val="0"/>
          <w:numId w:val="2"/>
        </w:numPr>
        <w:tabs>
          <w:tab w:val="clear" w:pos="2149"/>
          <w:tab w:val="num" w:pos="1080"/>
        </w:tabs>
        <w:ind w:left="1080"/>
        <w:jc w:val="both"/>
        <w:rPr>
          <w:sz w:val="28"/>
          <w:szCs w:val="28"/>
        </w:rPr>
      </w:pPr>
      <w:r w:rsidRPr="004A7BFA">
        <w:rPr>
          <w:sz w:val="28"/>
          <w:szCs w:val="28"/>
        </w:rPr>
        <w:t>наличие у организации прав на данные объекты;</w:t>
      </w:r>
    </w:p>
    <w:p w:rsidR="00A017D2" w:rsidRPr="004A7BFA" w:rsidRDefault="00A017D2" w:rsidP="003754D5">
      <w:pPr>
        <w:numPr>
          <w:ilvl w:val="0"/>
          <w:numId w:val="2"/>
        </w:numPr>
        <w:tabs>
          <w:tab w:val="clear" w:pos="2149"/>
          <w:tab w:val="num" w:pos="1080"/>
        </w:tabs>
        <w:ind w:left="1080"/>
        <w:jc w:val="both"/>
        <w:rPr>
          <w:sz w:val="28"/>
          <w:szCs w:val="28"/>
        </w:rPr>
      </w:pPr>
      <w:r w:rsidRPr="004A7BFA">
        <w:rPr>
          <w:sz w:val="28"/>
          <w:szCs w:val="28"/>
        </w:rPr>
        <w:t>справедливость (правильность) оценки объектов основных средств;</w:t>
      </w:r>
    </w:p>
    <w:p w:rsidR="00A017D2" w:rsidRPr="004A7BFA" w:rsidRDefault="00A017D2" w:rsidP="003754D5">
      <w:pPr>
        <w:numPr>
          <w:ilvl w:val="0"/>
          <w:numId w:val="2"/>
        </w:numPr>
        <w:tabs>
          <w:tab w:val="clear" w:pos="2149"/>
          <w:tab w:val="num" w:pos="1080"/>
        </w:tabs>
        <w:ind w:left="1080"/>
        <w:jc w:val="both"/>
        <w:rPr>
          <w:sz w:val="28"/>
          <w:szCs w:val="28"/>
        </w:rPr>
      </w:pPr>
      <w:r w:rsidRPr="004A7BFA">
        <w:rPr>
          <w:sz w:val="28"/>
          <w:szCs w:val="28"/>
        </w:rPr>
        <w:t>полноту отражения объектов основных средств в учете и бухгалтерской отчетности.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Целью проверки учета поступления основных средств является подтверждение того, что приобретенные основные средства были правильно отражены в учете и представляют собой стоимость ре</w:t>
      </w:r>
      <w:r w:rsidRPr="004A7BFA">
        <w:rPr>
          <w:sz w:val="28"/>
          <w:szCs w:val="28"/>
        </w:rPr>
        <w:softHyphen/>
        <w:t>альных объектов, введенных в эксплуатацию.</w:t>
      </w:r>
    </w:p>
    <w:p w:rsidR="00A017D2" w:rsidRPr="00053009" w:rsidRDefault="00A017D2" w:rsidP="003754D5">
      <w:pPr>
        <w:jc w:val="both"/>
      </w:pPr>
    </w:p>
    <w:p w:rsidR="00A017D2" w:rsidRPr="002B0709" w:rsidRDefault="00A017D2" w:rsidP="003754D5">
      <w:pPr>
        <w:jc w:val="both"/>
      </w:pPr>
    </w:p>
    <w:p w:rsidR="00A017D2" w:rsidRDefault="00A017D2" w:rsidP="009A7D15">
      <w:pPr>
        <w:pStyle w:val="11"/>
        <w:widowControl w:val="0"/>
        <w:numPr>
          <w:ilvl w:val="0"/>
          <w:numId w:val="35"/>
        </w:numPr>
        <w:shd w:val="clear" w:color="auto" w:fill="FFFFFF"/>
        <w:tabs>
          <w:tab w:val="left" w:pos="734"/>
        </w:tabs>
        <w:autoSpaceDE w:val="0"/>
        <w:autoSpaceDN w:val="0"/>
        <w:adjustRightInd w:val="0"/>
        <w:spacing w:before="43"/>
        <w:jc w:val="center"/>
        <w:rPr>
          <w:b/>
          <w:bCs/>
          <w:sz w:val="28"/>
          <w:szCs w:val="28"/>
        </w:rPr>
      </w:pPr>
      <w:r w:rsidRPr="009A7D15">
        <w:rPr>
          <w:b/>
          <w:bCs/>
          <w:sz w:val="28"/>
          <w:szCs w:val="28"/>
        </w:rPr>
        <w:t>Аналитический обзор основных нормативных документов, регулирующих порядок бухгалтерского учёта основных средств.</w:t>
      </w:r>
    </w:p>
    <w:p w:rsidR="00A017D2" w:rsidRPr="009A7D15" w:rsidRDefault="00A017D2" w:rsidP="00172F69">
      <w:pPr>
        <w:pStyle w:val="11"/>
        <w:widowControl w:val="0"/>
        <w:shd w:val="clear" w:color="auto" w:fill="FFFFFF"/>
        <w:tabs>
          <w:tab w:val="left" w:pos="734"/>
        </w:tabs>
        <w:autoSpaceDE w:val="0"/>
        <w:autoSpaceDN w:val="0"/>
        <w:adjustRightInd w:val="0"/>
        <w:spacing w:before="43"/>
        <w:ind w:left="1069"/>
        <w:rPr>
          <w:b/>
          <w:bCs/>
          <w:sz w:val="28"/>
          <w:szCs w:val="28"/>
        </w:rPr>
      </w:pPr>
    </w:p>
    <w:p w:rsidR="00A017D2" w:rsidRPr="004A7BFA" w:rsidRDefault="00A017D2" w:rsidP="00172F69">
      <w:pPr>
        <w:widowControl w:val="0"/>
        <w:shd w:val="clear" w:color="auto" w:fill="FFFFFF"/>
        <w:tabs>
          <w:tab w:val="left" w:pos="734"/>
        </w:tabs>
        <w:autoSpaceDE w:val="0"/>
        <w:autoSpaceDN w:val="0"/>
        <w:adjustRightInd w:val="0"/>
        <w:spacing w:before="43"/>
        <w:jc w:val="both"/>
        <w:rPr>
          <w:sz w:val="28"/>
          <w:szCs w:val="28"/>
        </w:rPr>
      </w:pPr>
      <w:r w:rsidRPr="00C24497">
        <w:rPr>
          <w:sz w:val="28"/>
          <w:szCs w:val="28"/>
        </w:rPr>
        <w:t>Информационная база, используемая аудитором при проверке</w:t>
      </w:r>
      <w:r w:rsidRPr="004A7BFA">
        <w:rPr>
          <w:sz w:val="28"/>
          <w:szCs w:val="28"/>
        </w:rPr>
        <w:t xml:space="preserve"> основных средств, включает:</w:t>
      </w:r>
    </w:p>
    <w:p w:rsidR="00A017D2" w:rsidRPr="004A7BFA" w:rsidRDefault="00A017D2" w:rsidP="00172F69">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8"/>
          <w:szCs w:val="28"/>
        </w:rPr>
      </w:pPr>
      <w:r w:rsidRPr="004A7BFA">
        <w:rPr>
          <w:sz w:val="28"/>
          <w:szCs w:val="28"/>
        </w:rPr>
        <w:t>основные нормативные документы, регулирующие вопросы организации бухгалтерского учета и налогообложения операций с основными средствами;</w:t>
      </w:r>
    </w:p>
    <w:p w:rsidR="00A017D2" w:rsidRPr="004A7BFA" w:rsidRDefault="00A017D2" w:rsidP="00172F69">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8"/>
          <w:szCs w:val="28"/>
        </w:rPr>
      </w:pPr>
      <w:r w:rsidRPr="004A7BFA">
        <w:rPr>
          <w:sz w:val="28"/>
          <w:szCs w:val="28"/>
        </w:rPr>
        <w:t>приказ об учетной политике организации;</w:t>
      </w:r>
    </w:p>
    <w:p w:rsidR="00A017D2" w:rsidRPr="004A7BFA" w:rsidRDefault="00A017D2" w:rsidP="003754D5">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8"/>
          <w:szCs w:val="28"/>
        </w:rPr>
      </w:pPr>
      <w:r w:rsidRPr="004A7BFA">
        <w:rPr>
          <w:sz w:val="28"/>
          <w:szCs w:val="28"/>
        </w:rPr>
        <w:t>приказ об учетной политике для целей налогообложения;</w:t>
      </w:r>
    </w:p>
    <w:p w:rsidR="00A017D2" w:rsidRPr="004A7BFA" w:rsidRDefault="00A017D2" w:rsidP="003754D5">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8"/>
          <w:szCs w:val="28"/>
        </w:rPr>
      </w:pPr>
      <w:r w:rsidRPr="004A7BFA">
        <w:rPr>
          <w:sz w:val="28"/>
          <w:szCs w:val="28"/>
        </w:rPr>
        <w:t>первичные документы по отражению операций по капиталь</w:t>
      </w:r>
      <w:r w:rsidRPr="004A7BFA">
        <w:rPr>
          <w:sz w:val="28"/>
          <w:szCs w:val="28"/>
        </w:rPr>
        <w:softHyphen/>
        <w:t>ным вложениям и по основным средствам;</w:t>
      </w:r>
    </w:p>
    <w:p w:rsidR="00A017D2" w:rsidRPr="004A7BFA" w:rsidRDefault="00A017D2" w:rsidP="003754D5">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8"/>
          <w:szCs w:val="28"/>
        </w:rPr>
      </w:pPr>
      <w:r w:rsidRPr="004A7BFA">
        <w:rPr>
          <w:sz w:val="28"/>
          <w:szCs w:val="28"/>
        </w:rPr>
        <w:t>регистры синтетического и аналитического учета капиталь</w:t>
      </w:r>
      <w:r w:rsidRPr="004A7BFA">
        <w:rPr>
          <w:sz w:val="28"/>
          <w:szCs w:val="28"/>
        </w:rPr>
        <w:softHyphen/>
        <w:t>ных вложений и движения основных средств, используемые в орга</w:t>
      </w:r>
      <w:r w:rsidRPr="004A7BFA">
        <w:rPr>
          <w:sz w:val="28"/>
          <w:szCs w:val="28"/>
        </w:rPr>
        <w:softHyphen/>
        <w:t>низации;</w:t>
      </w:r>
    </w:p>
    <w:p w:rsidR="00A017D2" w:rsidRDefault="00A017D2" w:rsidP="003754D5">
      <w:pPr>
        <w:widowControl w:val="0"/>
        <w:numPr>
          <w:ilvl w:val="0"/>
          <w:numId w:val="11"/>
        </w:numPr>
        <w:shd w:val="clear" w:color="auto" w:fill="FFFFFF"/>
        <w:tabs>
          <w:tab w:val="clear" w:pos="2149"/>
          <w:tab w:val="left" w:pos="734"/>
          <w:tab w:val="num" w:pos="1080"/>
        </w:tabs>
        <w:autoSpaceDE w:val="0"/>
        <w:autoSpaceDN w:val="0"/>
        <w:adjustRightInd w:val="0"/>
        <w:spacing w:before="43"/>
        <w:ind w:left="1080"/>
        <w:jc w:val="both"/>
        <w:rPr>
          <w:sz w:val="26"/>
          <w:szCs w:val="26"/>
        </w:rPr>
      </w:pPr>
      <w:r w:rsidRPr="004A7BFA">
        <w:rPr>
          <w:sz w:val="28"/>
          <w:szCs w:val="28"/>
        </w:rPr>
        <w:t>бухгалтерскую отчетность</w:t>
      </w:r>
      <w:r w:rsidRPr="005C7405">
        <w:rPr>
          <w:sz w:val="26"/>
          <w:szCs w:val="26"/>
        </w:rPr>
        <w:t>.</w:t>
      </w:r>
    </w:p>
    <w:p w:rsidR="00A017D2" w:rsidRPr="005C7405" w:rsidRDefault="00A017D2" w:rsidP="003754D5">
      <w:pPr>
        <w:widowControl w:val="0"/>
        <w:shd w:val="clear" w:color="auto" w:fill="FFFFFF"/>
        <w:tabs>
          <w:tab w:val="left" w:pos="734"/>
        </w:tabs>
        <w:autoSpaceDE w:val="0"/>
        <w:autoSpaceDN w:val="0"/>
        <w:adjustRightInd w:val="0"/>
        <w:spacing w:before="43"/>
        <w:ind w:left="1080"/>
        <w:jc w:val="both"/>
        <w:rPr>
          <w:sz w:val="26"/>
          <w:szCs w:val="26"/>
        </w:rPr>
      </w:pPr>
    </w:p>
    <w:p w:rsidR="00A017D2" w:rsidRDefault="00A017D2" w:rsidP="003754D5">
      <w:pPr>
        <w:widowControl w:val="0"/>
        <w:shd w:val="clear" w:color="auto" w:fill="FFFFFF"/>
        <w:tabs>
          <w:tab w:val="left" w:pos="734"/>
        </w:tabs>
        <w:autoSpaceDE w:val="0"/>
        <w:autoSpaceDN w:val="0"/>
        <w:adjustRightInd w:val="0"/>
        <w:spacing w:before="43"/>
        <w:jc w:val="both"/>
        <w:rPr>
          <w:b/>
          <w:bCs/>
          <w:sz w:val="28"/>
          <w:szCs w:val="28"/>
        </w:rPr>
      </w:pPr>
      <w:r w:rsidRPr="005467A5">
        <w:rPr>
          <w:b/>
          <w:bCs/>
          <w:sz w:val="28"/>
          <w:szCs w:val="28"/>
        </w:rPr>
        <w:t>К основным нормативным документам относят:</w:t>
      </w:r>
    </w:p>
    <w:p w:rsidR="00A017D2" w:rsidRPr="005467A5" w:rsidRDefault="00A017D2" w:rsidP="003754D5">
      <w:pPr>
        <w:widowControl w:val="0"/>
        <w:shd w:val="clear" w:color="auto" w:fill="FFFFFF"/>
        <w:tabs>
          <w:tab w:val="left" w:pos="734"/>
        </w:tabs>
        <w:autoSpaceDE w:val="0"/>
        <w:autoSpaceDN w:val="0"/>
        <w:adjustRightInd w:val="0"/>
        <w:spacing w:before="43"/>
        <w:jc w:val="both"/>
        <w:rPr>
          <w:b/>
          <w:bCs/>
          <w:sz w:val="28"/>
          <w:szCs w:val="28"/>
        </w:rPr>
      </w:pP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Федеральный закон «О бухгалтерском учете» № 129-ФЗ от 21.11.1996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Положение по ведению бухгалтерского учета и бухгалтерской отчетности в РФ (приказ Минфина РФ № 34н от 29.07.1998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План счетов бухгалтерского учета финансово-хозяйственной де</w:t>
      </w:r>
      <w:r w:rsidRPr="004A7BFA">
        <w:rPr>
          <w:sz w:val="28"/>
          <w:szCs w:val="28"/>
        </w:rPr>
        <w:softHyphen/>
        <w:t>ятельности организаций и инструкция по его применению (при</w:t>
      </w:r>
      <w:r w:rsidRPr="004A7BFA">
        <w:rPr>
          <w:sz w:val="28"/>
          <w:szCs w:val="28"/>
        </w:rPr>
        <w:softHyphen/>
        <w:t>каз Минфина РФ № 94н от 31.10.2000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Методические указания по инвентаризации имущества и финан</w:t>
      </w:r>
      <w:r w:rsidRPr="004A7BFA">
        <w:rPr>
          <w:sz w:val="28"/>
          <w:szCs w:val="28"/>
        </w:rPr>
        <w:softHyphen/>
        <w:t>совых обязательств (приказ Минфина РФ № 49 от 13.06.1995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Единые нормы амортизационных отчислений на полное восста</w:t>
      </w:r>
      <w:r w:rsidRPr="004A7BFA">
        <w:rPr>
          <w:sz w:val="28"/>
          <w:szCs w:val="28"/>
        </w:rPr>
        <w:softHyphen/>
        <w:t>новление основных фондов народного хозяйства СССР (Поста</w:t>
      </w:r>
      <w:r w:rsidRPr="004A7BFA">
        <w:rPr>
          <w:sz w:val="28"/>
          <w:szCs w:val="28"/>
        </w:rPr>
        <w:softHyphen/>
        <w:t>новление Совета Министров СССР № 1072 от 22.10.1990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О классификации основных средств, включаемых в амортизацион</w:t>
      </w:r>
      <w:r w:rsidRPr="004A7BFA">
        <w:rPr>
          <w:sz w:val="28"/>
          <w:szCs w:val="28"/>
        </w:rPr>
        <w:softHyphen/>
        <w:t>ные группы (Постановление Правительства РФ № 1 от 01.01.2002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Положение по бухгалтерскому учету «Учет основных средств» ПБУ 6/01 (приказ Минфина РФ № 26н от 30.03.2001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Методические указания по бухгалтерскому учету основных средств (приказ Минфина РФ № 91н от 13.10.2003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Унифицированные формы первичной учетной документации по учету основных средств (постановление Госкомстата РФ № 7 от 21.01.2003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Об определении понятий нового строительства, расширения, реконструкции и технического перевооружения действующих предприятий (письмо Госплана СССР № НБ-36-Д, Госстроя СССР № 23-Д, Стройбанка СССР № 144, ЦСУ СССР № 6-14 от 08.05.1984 г.);</w:t>
      </w:r>
    </w:p>
    <w:p w:rsidR="00A017D2" w:rsidRPr="004A7BFA" w:rsidRDefault="00A017D2" w:rsidP="003754D5">
      <w:pPr>
        <w:widowControl w:val="0"/>
        <w:numPr>
          <w:ilvl w:val="0"/>
          <w:numId w:val="12"/>
        </w:numPr>
        <w:shd w:val="clear" w:color="auto" w:fill="FFFFFF"/>
        <w:tabs>
          <w:tab w:val="clear" w:pos="3949"/>
          <w:tab w:val="left" w:pos="1080"/>
        </w:tabs>
        <w:autoSpaceDE w:val="0"/>
        <w:autoSpaceDN w:val="0"/>
        <w:adjustRightInd w:val="0"/>
        <w:spacing w:before="43"/>
        <w:ind w:left="1080"/>
        <w:jc w:val="both"/>
        <w:rPr>
          <w:sz w:val="28"/>
          <w:szCs w:val="28"/>
        </w:rPr>
      </w:pPr>
      <w:r w:rsidRPr="004A7BFA">
        <w:rPr>
          <w:sz w:val="28"/>
          <w:szCs w:val="28"/>
        </w:rPr>
        <w:t>Общероссийский классификатор основных фондов ОК 013-94 (постановление Госстандарта РФ № 359 от 26.12.1994 г.).</w:t>
      </w:r>
    </w:p>
    <w:p w:rsidR="00A017D2" w:rsidRPr="002B0709" w:rsidRDefault="00A017D2" w:rsidP="003754D5">
      <w:pPr>
        <w:jc w:val="both"/>
      </w:pPr>
    </w:p>
    <w:p w:rsidR="00A017D2" w:rsidRPr="005467A5" w:rsidRDefault="00A017D2" w:rsidP="009A7D15">
      <w:pPr>
        <w:widowControl w:val="0"/>
        <w:shd w:val="clear" w:color="auto" w:fill="FFFFFF"/>
        <w:tabs>
          <w:tab w:val="left" w:pos="734"/>
        </w:tabs>
        <w:autoSpaceDE w:val="0"/>
        <w:autoSpaceDN w:val="0"/>
        <w:adjustRightInd w:val="0"/>
        <w:spacing w:before="43"/>
        <w:ind w:firstLine="709"/>
        <w:jc w:val="both"/>
        <w:rPr>
          <w:b/>
          <w:bCs/>
          <w:sz w:val="28"/>
          <w:szCs w:val="28"/>
        </w:rPr>
      </w:pPr>
      <w:r w:rsidRPr="005467A5">
        <w:rPr>
          <w:b/>
          <w:bCs/>
          <w:sz w:val="28"/>
          <w:szCs w:val="28"/>
        </w:rPr>
        <w:t>Приказ об учетной политике организации</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Начиная проверку, аудитору необходимо ознакомиться с вопро</w:t>
      </w:r>
      <w:r w:rsidRPr="004A7BFA">
        <w:rPr>
          <w:sz w:val="28"/>
          <w:szCs w:val="28"/>
        </w:rPr>
        <w:softHyphen/>
        <w:t xml:space="preserve">сами </w:t>
      </w:r>
      <w:r w:rsidRPr="004A7BFA">
        <w:rPr>
          <w:i/>
          <w:iCs/>
          <w:sz w:val="28"/>
          <w:szCs w:val="28"/>
        </w:rPr>
        <w:t xml:space="preserve">методологии бухгалтерского учета основных средств. </w:t>
      </w:r>
      <w:r w:rsidRPr="004A7BFA">
        <w:rPr>
          <w:sz w:val="28"/>
          <w:szCs w:val="28"/>
        </w:rPr>
        <w:t>В ча</w:t>
      </w:r>
      <w:r w:rsidRPr="004A7BFA">
        <w:rPr>
          <w:sz w:val="28"/>
          <w:szCs w:val="28"/>
        </w:rPr>
        <w:softHyphen/>
        <w:t>стности, необходимо установить:</w:t>
      </w:r>
    </w:p>
    <w:p w:rsidR="00A017D2" w:rsidRPr="004A7BFA" w:rsidRDefault="00A017D2" w:rsidP="003754D5">
      <w:pPr>
        <w:widowControl w:val="0"/>
        <w:numPr>
          <w:ilvl w:val="0"/>
          <w:numId w:val="13"/>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перечень счетов и субсчетов по рабочему плану счетов, ис</w:t>
      </w:r>
      <w:r w:rsidRPr="004A7BFA">
        <w:rPr>
          <w:sz w:val="28"/>
          <w:szCs w:val="28"/>
        </w:rPr>
        <w:softHyphen/>
        <w:t>пользуемых для отражения операций по учету основных средств;</w:t>
      </w:r>
    </w:p>
    <w:p w:rsidR="00A017D2" w:rsidRPr="004A7BFA" w:rsidRDefault="00A017D2" w:rsidP="003754D5">
      <w:pPr>
        <w:widowControl w:val="0"/>
        <w:numPr>
          <w:ilvl w:val="0"/>
          <w:numId w:val="14"/>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порядок признания арендных платежей в качестве доходов.</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По приказу об учетной политике для целей налогообложения аудитор знакомится с вопросами налогового учета:</w:t>
      </w:r>
    </w:p>
    <w:p w:rsidR="00A017D2" w:rsidRPr="004A7BFA" w:rsidRDefault="00A017D2" w:rsidP="003754D5">
      <w:pPr>
        <w:widowControl w:val="0"/>
        <w:numPr>
          <w:ilvl w:val="0"/>
          <w:numId w:val="13"/>
        </w:numPr>
        <w:shd w:val="clear" w:color="auto" w:fill="FFFFFF"/>
        <w:tabs>
          <w:tab w:val="clear" w:pos="3949"/>
          <w:tab w:val="left" w:pos="727"/>
        </w:tabs>
        <w:autoSpaceDE w:val="0"/>
        <w:autoSpaceDN w:val="0"/>
        <w:adjustRightInd w:val="0"/>
        <w:spacing w:before="43"/>
        <w:ind w:left="1080"/>
        <w:jc w:val="both"/>
        <w:rPr>
          <w:sz w:val="28"/>
          <w:szCs w:val="28"/>
        </w:rPr>
      </w:pPr>
      <w:r w:rsidRPr="004A7BFA">
        <w:rPr>
          <w:sz w:val="28"/>
          <w:szCs w:val="28"/>
        </w:rPr>
        <w:t>утвержденными формами аналитических регистров налого</w:t>
      </w:r>
      <w:r w:rsidRPr="004A7BFA">
        <w:rPr>
          <w:sz w:val="28"/>
          <w:szCs w:val="28"/>
        </w:rPr>
        <w:softHyphen/>
        <w:t>вого учета по учету операций с основными средствами.</w:t>
      </w: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Pr="005467A5" w:rsidRDefault="00A017D2" w:rsidP="009A7D15">
      <w:pPr>
        <w:widowControl w:val="0"/>
        <w:shd w:val="clear" w:color="auto" w:fill="FFFFFF"/>
        <w:tabs>
          <w:tab w:val="left" w:pos="734"/>
        </w:tabs>
        <w:autoSpaceDE w:val="0"/>
        <w:autoSpaceDN w:val="0"/>
        <w:adjustRightInd w:val="0"/>
        <w:spacing w:before="43"/>
        <w:ind w:firstLine="709"/>
        <w:jc w:val="both"/>
        <w:rPr>
          <w:b/>
          <w:bCs/>
          <w:sz w:val="28"/>
          <w:szCs w:val="28"/>
        </w:rPr>
      </w:pPr>
      <w:r w:rsidRPr="005467A5">
        <w:rPr>
          <w:b/>
          <w:bCs/>
          <w:sz w:val="28"/>
          <w:szCs w:val="28"/>
        </w:rPr>
        <w:t>Регистры синтетического и аналитического учета основных средств</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Виды и формы учетных регистров, используемые для отражения хозяйственных операций по учету основных средств и привлекае</w:t>
      </w:r>
      <w:r w:rsidRPr="004A7BFA">
        <w:rPr>
          <w:sz w:val="28"/>
          <w:szCs w:val="28"/>
        </w:rPr>
        <w:softHyphen/>
        <w:t>мых аудитором для проведения проверки, зависят от применяемых форм счетоводства. К ним относятся регистры синтетического учета по счетам 01 «Основные средства», 02 «Амортизация основных средств», 07 «Оборудование к установке», 08 «Вложения во внеобо</w:t>
      </w:r>
      <w:r w:rsidRPr="004A7BFA">
        <w:rPr>
          <w:sz w:val="28"/>
          <w:szCs w:val="28"/>
        </w:rPr>
        <w:softHyphen/>
        <w:t>ротные активы»; оборотные ведомости по счетам синтетического и аналитического учета, сальдовые ведомости.</w:t>
      </w: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6"/>
          <w:szCs w:val="26"/>
        </w:rPr>
      </w:pPr>
    </w:p>
    <w:p w:rsidR="00A017D2" w:rsidRPr="005C7405" w:rsidRDefault="00A017D2" w:rsidP="003754D5">
      <w:pPr>
        <w:widowControl w:val="0"/>
        <w:shd w:val="clear" w:color="auto" w:fill="FFFFFF"/>
        <w:tabs>
          <w:tab w:val="left" w:pos="734"/>
        </w:tabs>
        <w:autoSpaceDE w:val="0"/>
        <w:autoSpaceDN w:val="0"/>
        <w:adjustRightInd w:val="0"/>
        <w:spacing w:before="43"/>
        <w:ind w:firstLine="709"/>
        <w:jc w:val="both"/>
        <w:rPr>
          <w:sz w:val="26"/>
          <w:szCs w:val="26"/>
        </w:rPr>
      </w:pPr>
    </w:p>
    <w:p w:rsidR="00A017D2" w:rsidRPr="009A7D15" w:rsidRDefault="00A017D2" w:rsidP="009A7D15">
      <w:pPr>
        <w:widowControl w:val="0"/>
        <w:shd w:val="clear" w:color="auto" w:fill="FFFFFF"/>
        <w:tabs>
          <w:tab w:val="left" w:pos="734"/>
        </w:tabs>
        <w:autoSpaceDE w:val="0"/>
        <w:autoSpaceDN w:val="0"/>
        <w:adjustRightInd w:val="0"/>
        <w:spacing w:before="43"/>
        <w:ind w:firstLine="709"/>
        <w:jc w:val="both"/>
        <w:rPr>
          <w:b/>
          <w:bCs/>
          <w:sz w:val="28"/>
          <w:szCs w:val="28"/>
        </w:rPr>
      </w:pPr>
      <w:r w:rsidRPr="005467A5">
        <w:rPr>
          <w:b/>
          <w:bCs/>
          <w:sz w:val="28"/>
          <w:szCs w:val="28"/>
        </w:rPr>
        <w:t xml:space="preserve">Первичные документы </w:t>
      </w:r>
      <w:r>
        <w:rPr>
          <w:b/>
          <w:bCs/>
          <w:sz w:val="28"/>
          <w:szCs w:val="28"/>
        </w:rPr>
        <w:t xml:space="preserve">по учету </w:t>
      </w:r>
      <w:r w:rsidRPr="005467A5">
        <w:rPr>
          <w:b/>
          <w:bCs/>
          <w:sz w:val="28"/>
          <w:szCs w:val="28"/>
        </w:rPr>
        <w:t>основных средств</w:t>
      </w:r>
      <w:r>
        <w:rPr>
          <w:b/>
          <w:bCs/>
          <w:sz w:val="28"/>
          <w:szCs w:val="28"/>
        </w:rPr>
        <w:t>:</w:t>
      </w:r>
    </w:p>
    <w:p w:rsidR="00A017D2" w:rsidRPr="004A7BFA" w:rsidRDefault="00A017D2" w:rsidP="00AB5D17">
      <w:pPr>
        <w:widowControl w:val="0"/>
        <w:shd w:val="clear" w:color="auto" w:fill="FFFFFF"/>
        <w:tabs>
          <w:tab w:val="left" w:pos="734"/>
        </w:tabs>
        <w:autoSpaceDE w:val="0"/>
        <w:autoSpaceDN w:val="0"/>
        <w:adjustRightInd w:val="0"/>
        <w:spacing w:before="43"/>
        <w:ind w:firstLine="709"/>
        <w:jc w:val="both"/>
        <w:rPr>
          <w:sz w:val="28"/>
          <w:szCs w:val="28"/>
        </w:rPr>
      </w:pPr>
      <w:r>
        <w:rPr>
          <w:sz w:val="28"/>
          <w:szCs w:val="28"/>
        </w:rPr>
        <w:t>Необходимо отметить, что операции по основным средствам должны оформляться унифицированными межведомственными фор</w:t>
      </w:r>
      <w:r>
        <w:rPr>
          <w:sz w:val="28"/>
          <w:szCs w:val="28"/>
        </w:rPr>
        <w:softHyphen/>
        <w:t xml:space="preserve">мами первичной учетной документации. </w:t>
      </w:r>
      <w:r w:rsidRPr="004A7BFA">
        <w:rPr>
          <w:sz w:val="28"/>
          <w:szCs w:val="28"/>
        </w:rPr>
        <w:t>К ним относят:</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ОС-1 «Акт о приеме-передаче объекта основных средств (кро</w:t>
      </w:r>
      <w:r w:rsidRPr="004A7BFA">
        <w:rPr>
          <w:sz w:val="28"/>
          <w:szCs w:val="28"/>
        </w:rPr>
        <w:softHyphen/>
        <w:t>ме зданий, сооружений)»;</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ОС- 1а «Акт о приеме-передаче здания (сооружения)»;</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ОС-1б «Акт о приеме-передаче групп объектов основных средств (кроме зданий, сооружений)»;</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ОС-2 «Накладная на внутреннее перемещение объектов основ</w:t>
      </w:r>
      <w:r w:rsidRPr="004A7BFA">
        <w:rPr>
          <w:sz w:val="28"/>
          <w:szCs w:val="28"/>
        </w:rPr>
        <w:softHyphen/>
        <w:t>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ОС-3 «Акт о приеме-сдаче отремонтированных, реконструиро</w:t>
      </w:r>
      <w:r w:rsidRPr="004A7BFA">
        <w:rPr>
          <w:sz w:val="28"/>
          <w:szCs w:val="28"/>
        </w:rPr>
        <w:softHyphen/>
        <w:t>ванных, модернизированных объектов основных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ОС-4 «Акт о списании объекта основных средств (кроме авто</w:t>
      </w:r>
      <w:r w:rsidRPr="004A7BFA">
        <w:rPr>
          <w:sz w:val="28"/>
          <w:szCs w:val="28"/>
        </w:rPr>
        <w:softHyphen/>
        <w:t>транспортных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ОС-4а «Акт о списании автотранспортных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ОС-4б «Акт о списании групп объектов основных средств (кро</w:t>
      </w:r>
      <w:r w:rsidRPr="004A7BFA">
        <w:rPr>
          <w:sz w:val="28"/>
          <w:szCs w:val="28"/>
        </w:rPr>
        <w:softHyphen/>
        <w:t>ме автотранспортных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ОС-6 «Инвентарная карточка учета объекта основных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ОС-6а «Инвентарная карточка группового учета объектов ос</w:t>
      </w:r>
      <w:r w:rsidRPr="004A7BFA">
        <w:rPr>
          <w:sz w:val="28"/>
          <w:szCs w:val="28"/>
        </w:rPr>
        <w:softHyphen/>
        <w:t>новных средств»;</w:t>
      </w:r>
    </w:p>
    <w:p w:rsidR="00A017D2" w:rsidRPr="004A7BFA" w:rsidRDefault="00A017D2" w:rsidP="003754D5">
      <w:pPr>
        <w:widowControl w:val="0"/>
        <w:numPr>
          <w:ilvl w:val="0"/>
          <w:numId w:val="16"/>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ОС-6б «Инвентарная книга учета объектов основных средств»;</w:t>
      </w:r>
    </w:p>
    <w:p w:rsidR="00A017D2" w:rsidRPr="005C7405" w:rsidRDefault="00A017D2" w:rsidP="003754D5">
      <w:pPr>
        <w:widowControl w:val="0"/>
        <w:shd w:val="clear" w:color="auto" w:fill="FFFFFF"/>
        <w:tabs>
          <w:tab w:val="left" w:pos="734"/>
          <w:tab w:val="num" w:pos="1080"/>
        </w:tabs>
        <w:autoSpaceDE w:val="0"/>
        <w:autoSpaceDN w:val="0"/>
        <w:adjustRightInd w:val="0"/>
        <w:spacing w:before="43"/>
        <w:ind w:left="1080"/>
        <w:jc w:val="both"/>
        <w:rPr>
          <w:sz w:val="26"/>
          <w:szCs w:val="26"/>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Pr="00415C9B" w:rsidRDefault="00A017D2" w:rsidP="009A7D15">
      <w:pPr>
        <w:widowControl w:val="0"/>
        <w:shd w:val="clear" w:color="auto" w:fill="FFFFFF"/>
        <w:tabs>
          <w:tab w:val="left" w:pos="734"/>
        </w:tabs>
        <w:autoSpaceDE w:val="0"/>
        <w:autoSpaceDN w:val="0"/>
        <w:adjustRightInd w:val="0"/>
        <w:spacing w:before="43"/>
        <w:ind w:firstLine="709"/>
        <w:jc w:val="both"/>
        <w:rPr>
          <w:b/>
          <w:bCs/>
          <w:sz w:val="28"/>
          <w:szCs w:val="28"/>
        </w:rPr>
      </w:pPr>
      <w:r w:rsidRPr="00415C9B">
        <w:rPr>
          <w:b/>
          <w:bCs/>
          <w:sz w:val="28"/>
          <w:szCs w:val="28"/>
        </w:rPr>
        <w:t>Бухгалтерская отчетность</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Бухгалтерская отчетность, используемая аудитором, включает: бухгалтерский баланс (ф. № 1), приложение к бухгалтерскому ба</w:t>
      </w:r>
      <w:r w:rsidRPr="004A7BFA">
        <w:rPr>
          <w:sz w:val="28"/>
          <w:szCs w:val="28"/>
        </w:rPr>
        <w:softHyphen/>
        <w:t>лансу (ф. № 5) и пояснительную записку.</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 xml:space="preserve">В </w:t>
      </w:r>
      <w:r w:rsidRPr="004A7BFA">
        <w:rPr>
          <w:i/>
          <w:iCs/>
          <w:sz w:val="28"/>
          <w:szCs w:val="28"/>
        </w:rPr>
        <w:t xml:space="preserve">«Бухгалтерском балансе» </w:t>
      </w:r>
      <w:r w:rsidRPr="004A7BFA">
        <w:rPr>
          <w:sz w:val="28"/>
          <w:szCs w:val="28"/>
        </w:rPr>
        <w:t xml:space="preserve">(ф. № </w:t>
      </w:r>
      <w:r w:rsidRPr="004A7BFA">
        <w:rPr>
          <w:sz w:val="28"/>
          <w:szCs w:val="28"/>
          <w:lang w:val="en-US"/>
        </w:rPr>
        <w:t>I</w:t>
      </w:r>
      <w:r w:rsidRPr="004A7BFA">
        <w:rPr>
          <w:sz w:val="28"/>
          <w:szCs w:val="28"/>
        </w:rPr>
        <w:t>) основные средства, при</w:t>
      </w:r>
      <w:r w:rsidRPr="004A7BFA">
        <w:rPr>
          <w:sz w:val="28"/>
          <w:szCs w:val="28"/>
        </w:rPr>
        <w:softHyphen/>
        <w:t>надлежащие организации на праве собственности оперативного управления и хозяйственного ведения, представлены в разделе 1 «Внеоборотные активы» по статье «Основные средства» (стро</w:t>
      </w:r>
      <w:r w:rsidRPr="004A7BFA">
        <w:rPr>
          <w:sz w:val="28"/>
          <w:szCs w:val="28"/>
        </w:rPr>
        <w:softHyphen/>
        <w:t>ка 120). Основные средства показываются в балансе в оценке НЕТТО — по остаточной стоимости (за исключением объектов ос</w:t>
      </w:r>
      <w:r w:rsidRPr="004A7BFA">
        <w:rPr>
          <w:sz w:val="28"/>
          <w:szCs w:val="28"/>
        </w:rPr>
        <w:softHyphen/>
        <w:t>новных средств, по которым в соответствии с установленным по</w:t>
      </w:r>
      <w:r w:rsidRPr="004A7BFA">
        <w:rPr>
          <w:sz w:val="28"/>
          <w:szCs w:val="28"/>
        </w:rPr>
        <w:softHyphen/>
        <w:t>рядком погашение стоимости не производится).</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Незавершенные капитальные вложения отражаются в балансе по строке 130 «Незавершенное строительство» по фактическим за</w:t>
      </w:r>
      <w:r w:rsidRPr="004A7BFA">
        <w:rPr>
          <w:sz w:val="28"/>
          <w:szCs w:val="28"/>
        </w:rPr>
        <w:softHyphen/>
        <w:t>тратам для застройщика (инвестора).</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 xml:space="preserve">В </w:t>
      </w:r>
      <w:r w:rsidRPr="004A7BFA">
        <w:rPr>
          <w:i/>
          <w:iCs/>
          <w:sz w:val="28"/>
          <w:szCs w:val="28"/>
        </w:rPr>
        <w:t xml:space="preserve">«Приложении к бухгалтерскому балансу» (ф. № 5) </w:t>
      </w:r>
      <w:r w:rsidRPr="004A7BFA">
        <w:rPr>
          <w:sz w:val="28"/>
          <w:szCs w:val="28"/>
        </w:rPr>
        <w:t>раскрыва</w:t>
      </w:r>
      <w:r w:rsidRPr="004A7BFA">
        <w:rPr>
          <w:sz w:val="28"/>
          <w:szCs w:val="28"/>
        </w:rPr>
        <w:softHyphen/>
        <w:t>ются данные о:</w:t>
      </w:r>
    </w:p>
    <w:p w:rsidR="00A017D2" w:rsidRPr="004A7BFA" w:rsidRDefault="00A017D2" w:rsidP="003754D5">
      <w:pPr>
        <w:widowControl w:val="0"/>
        <w:numPr>
          <w:ilvl w:val="0"/>
          <w:numId w:val="15"/>
        </w:numPr>
        <w:shd w:val="clear" w:color="auto" w:fill="FFFFFF"/>
        <w:tabs>
          <w:tab w:val="clear" w:pos="3949"/>
          <w:tab w:val="left" w:pos="734"/>
        </w:tabs>
        <w:autoSpaceDE w:val="0"/>
        <w:autoSpaceDN w:val="0"/>
        <w:adjustRightInd w:val="0"/>
        <w:spacing w:before="43"/>
        <w:ind w:left="1080"/>
        <w:jc w:val="both"/>
        <w:rPr>
          <w:sz w:val="28"/>
          <w:szCs w:val="28"/>
        </w:rPr>
      </w:pPr>
      <w:r w:rsidRPr="004A7BFA">
        <w:rPr>
          <w:sz w:val="28"/>
          <w:szCs w:val="28"/>
        </w:rPr>
        <w:t>наличии на начало и конец отчетного периода и движении в течение отчетного периода отдельных видов основных средств; основные средства показываются по первоначальной (восстановитель</w:t>
      </w:r>
      <w:r w:rsidRPr="004A7BFA">
        <w:rPr>
          <w:sz w:val="28"/>
          <w:szCs w:val="28"/>
        </w:rPr>
        <w:softHyphen/>
        <w:t>ной) стоимости;</w:t>
      </w:r>
    </w:p>
    <w:p w:rsidR="00A017D2" w:rsidRPr="004A7BFA" w:rsidRDefault="00A017D2" w:rsidP="003754D5">
      <w:pPr>
        <w:widowControl w:val="0"/>
        <w:numPr>
          <w:ilvl w:val="0"/>
          <w:numId w:val="15"/>
        </w:numPr>
        <w:shd w:val="clear" w:color="auto" w:fill="FFFFFF"/>
        <w:tabs>
          <w:tab w:val="clear" w:pos="3949"/>
          <w:tab w:val="left" w:pos="742"/>
        </w:tabs>
        <w:autoSpaceDE w:val="0"/>
        <w:autoSpaceDN w:val="0"/>
        <w:adjustRightInd w:val="0"/>
        <w:spacing w:before="43"/>
        <w:ind w:left="1080"/>
        <w:jc w:val="both"/>
        <w:rPr>
          <w:sz w:val="28"/>
          <w:szCs w:val="28"/>
        </w:rPr>
      </w:pPr>
      <w:r w:rsidRPr="004A7BFA">
        <w:rPr>
          <w:sz w:val="28"/>
          <w:szCs w:val="28"/>
        </w:rPr>
        <w:t>наличии на начало и конец отчетного периода основных средств, переданных в аренду, как в целом, так и по отдельным ви</w:t>
      </w:r>
      <w:r w:rsidRPr="004A7BFA">
        <w:rPr>
          <w:sz w:val="28"/>
          <w:szCs w:val="28"/>
        </w:rPr>
        <w:softHyphen/>
        <w:t>дам (здания, сооружения);</w:t>
      </w:r>
    </w:p>
    <w:p w:rsidR="00A017D2" w:rsidRPr="004A7BFA" w:rsidRDefault="00A017D2" w:rsidP="003754D5">
      <w:pPr>
        <w:widowControl w:val="0"/>
        <w:numPr>
          <w:ilvl w:val="0"/>
          <w:numId w:val="15"/>
        </w:numPr>
        <w:shd w:val="clear" w:color="auto" w:fill="FFFFFF"/>
        <w:tabs>
          <w:tab w:val="clear" w:pos="3949"/>
          <w:tab w:val="left" w:pos="742"/>
        </w:tabs>
        <w:autoSpaceDE w:val="0"/>
        <w:autoSpaceDN w:val="0"/>
        <w:adjustRightInd w:val="0"/>
        <w:spacing w:before="43"/>
        <w:ind w:left="1080"/>
        <w:jc w:val="both"/>
        <w:rPr>
          <w:sz w:val="28"/>
          <w:szCs w:val="28"/>
        </w:rPr>
      </w:pPr>
      <w:r w:rsidRPr="004A7BFA">
        <w:rPr>
          <w:sz w:val="28"/>
          <w:szCs w:val="28"/>
        </w:rPr>
        <w:t>наличии на начало и конец отчетного периода основных средств, переведенных на консервацию;</w:t>
      </w:r>
    </w:p>
    <w:p w:rsidR="00A017D2" w:rsidRPr="004A7BFA" w:rsidRDefault="00A017D2" w:rsidP="003754D5">
      <w:pPr>
        <w:widowControl w:val="0"/>
        <w:numPr>
          <w:ilvl w:val="0"/>
          <w:numId w:val="15"/>
        </w:numPr>
        <w:shd w:val="clear" w:color="auto" w:fill="FFFFFF"/>
        <w:tabs>
          <w:tab w:val="clear" w:pos="3949"/>
          <w:tab w:val="left" w:pos="742"/>
        </w:tabs>
        <w:autoSpaceDE w:val="0"/>
        <w:autoSpaceDN w:val="0"/>
        <w:adjustRightInd w:val="0"/>
        <w:spacing w:before="43"/>
        <w:ind w:left="1080"/>
        <w:jc w:val="both"/>
        <w:rPr>
          <w:sz w:val="28"/>
          <w:szCs w:val="28"/>
        </w:rPr>
      </w:pPr>
      <w:r w:rsidRPr="004A7BFA">
        <w:rPr>
          <w:sz w:val="28"/>
          <w:szCs w:val="28"/>
        </w:rPr>
        <w:t>наличии на начало и конец отчетного периода объектов ос</w:t>
      </w:r>
      <w:r w:rsidRPr="004A7BFA">
        <w:rPr>
          <w:sz w:val="28"/>
          <w:szCs w:val="28"/>
        </w:rPr>
        <w:softHyphen/>
        <w:t>новных средств, полученных в аренду в целом и по отдельным ви</w:t>
      </w:r>
      <w:r w:rsidRPr="004A7BFA">
        <w:rPr>
          <w:sz w:val="28"/>
          <w:szCs w:val="28"/>
        </w:rPr>
        <w:softHyphen/>
        <w:t>дам:</w:t>
      </w:r>
    </w:p>
    <w:p w:rsidR="00A017D2" w:rsidRPr="004A7BFA" w:rsidRDefault="00A017D2" w:rsidP="003754D5">
      <w:pPr>
        <w:widowControl w:val="0"/>
        <w:numPr>
          <w:ilvl w:val="0"/>
          <w:numId w:val="15"/>
        </w:numPr>
        <w:shd w:val="clear" w:color="auto" w:fill="FFFFFF"/>
        <w:tabs>
          <w:tab w:val="clear" w:pos="3949"/>
          <w:tab w:val="left" w:pos="742"/>
        </w:tabs>
        <w:autoSpaceDE w:val="0"/>
        <w:autoSpaceDN w:val="0"/>
        <w:adjustRightInd w:val="0"/>
        <w:spacing w:before="43"/>
        <w:ind w:left="1080"/>
        <w:jc w:val="both"/>
        <w:rPr>
          <w:sz w:val="28"/>
          <w:szCs w:val="28"/>
        </w:rPr>
      </w:pPr>
      <w:r w:rsidRPr="004A7BFA">
        <w:rPr>
          <w:sz w:val="28"/>
          <w:szCs w:val="28"/>
        </w:rPr>
        <w:t>стоимости объектов недвижимости на начало и конец года, которые приняты в эксплуатацию и находящиеся в процессе госу</w:t>
      </w:r>
      <w:r w:rsidRPr="004A7BFA">
        <w:rPr>
          <w:sz w:val="28"/>
          <w:szCs w:val="28"/>
        </w:rPr>
        <w:softHyphen/>
        <w:t>дарственной регистрации;</w:t>
      </w:r>
    </w:p>
    <w:p w:rsidR="00A017D2" w:rsidRPr="004A7BFA" w:rsidRDefault="00A017D2" w:rsidP="003754D5">
      <w:pPr>
        <w:widowControl w:val="0"/>
        <w:numPr>
          <w:ilvl w:val="0"/>
          <w:numId w:val="15"/>
        </w:numPr>
        <w:shd w:val="clear" w:color="auto" w:fill="FFFFFF"/>
        <w:tabs>
          <w:tab w:val="clear" w:pos="3949"/>
          <w:tab w:val="left" w:pos="742"/>
        </w:tabs>
        <w:autoSpaceDE w:val="0"/>
        <w:autoSpaceDN w:val="0"/>
        <w:adjustRightInd w:val="0"/>
        <w:spacing w:before="43"/>
        <w:ind w:left="1080"/>
        <w:jc w:val="both"/>
        <w:rPr>
          <w:sz w:val="28"/>
          <w:szCs w:val="28"/>
        </w:rPr>
      </w:pPr>
      <w:r w:rsidRPr="004A7BFA">
        <w:rPr>
          <w:sz w:val="28"/>
          <w:szCs w:val="28"/>
        </w:rPr>
        <w:t>изменении стоимости объектов основных средств в резуль</w:t>
      </w:r>
      <w:r w:rsidRPr="004A7BFA">
        <w:rPr>
          <w:sz w:val="28"/>
          <w:szCs w:val="28"/>
        </w:rPr>
        <w:softHyphen/>
        <w:t>тате достройки, дооборудования, реконструкции, частичной ликви</w:t>
      </w:r>
      <w:r w:rsidRPr="004A7BFA">
        <w:rPr>
          <w:sz w:val="28"/>
          <w:szCs w:val="28"/>
        </w:rPr>
        <w:softHyphen/>
        <w:t>дации.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В пояснительной записке, исходя из Положения по бухгалтерскому учету «Учет основных средств» (ПБУ 6/01), раскрывается ин</w:t>
      </w:r>
      <w:r w:rsidRPr="004A7BFA">
        <w:rPr>
          <w:sz w:val="28"/>
          <w:szCs w:val="28"/>
        </w:rPr>
        <w:softHyphen/>
        <w:t>формация о:</w:t>
      </w:r>
    </w:p>
    <w:p w:rsidR="00A017D2" w:rsidRPr="004A7BFA" w:rsidRDefault="00A017D2" w:rsidP="003754D5">
      <w:pPr>
        <w:widowControl w:val="0"/>
        <w:numPr>
          <w:ilvl w:val="0"/>
          <w:numId w:val="15"/>
        </w:numPr>
        <w:shd w:val="clear" w:color="auto" w:fill="FFFFFF"/>
        <w:tabs>
          <w:tab w:val="clear" w:pos="3949"/>
          <w:tab w:val="left" w:pos="742"/>
          <w:tab w:val="num" w:pos="1080"/>
        </w:tabs>
        <w:autoSpaceDE w:val="0"/>
        <w:autoSpaceDN w:val="0"/>
        <w:adjustRightInd w:val="0"/>
        <w:spacing w:before="43"/>
        <w:ind w:left="1080"/>
        <w:jc w:val="both"/>
        <w:rPr>
          <w:sz w:val="28"/>
          <w:szCs w:val="28"/>
        </w:rPr>
      </w:pPr>
      <w:r w:rsidRPr="004A7BFA">
        <w:rPr>
          <w:sz w:val="28"/>
          <w:szCs w:val="28"/>
        </w:rPr>
        <w:t>принятых организацией сроках полезного использования объектов основных средств (по основным группам):</w:t>
      </w:r>
    </w:p>
    <w:p w:rsidR="00A017D2" w:rsidRPr="004A7BFA" w:rsidRDefault="00A017D2" w:rsidP="003754D5">
      <w:pPr>
        <w:widowControl w:val="0"/>
        <w:numPr>
          <w:ilvl w:val="0"/>
          <w:numId w:val="15"/>
        </w:numPr>
        <w:shd w:val="clear" w:color="auto" w:fill="FFFFFF"/>
        <w:tabs>
          <w:tab w:val="clear" w:pos="3949"/>
          <w:tab w:val="left" w:pos="742"/>
          <w:tab w:val="num" w:pos="1080"/>
        </w:tabs>
        <w:autoSpaceDE w:val="0"/>
        <w:autoSpaceDN w:val="0"/>
        <w:adjustRightInd w:val="0"/>
        <w:spacing w:before="43"/>
        <w:ind w:left="1080"/>
        <w:jc w:val="both"/>
        <w:rPr>
          <w:sz w:val="28"/>
          <w:szCs w:val="28"/>
        </w:rPr>
      </w:pPr>
      <w:r w:rsidRPr="004A7BFA">
        <w:rPr>
          <w:sz w:val="28"/>
          <w:szCs w:val="28"/>
        </w:rPr>
        <w:t>объектах основных средств, стоимость которых не погаша</w:t>
      </w:r>
      <w:r w:rsidRPr="004A7BFA">
        <w:rPr>
          <w:sz w:val="28"/>
          <w:szCs w:val="28"/>
        </w:rPr>
        <w:softHyphen/>
        <w:t>ется:</w:t>
      </w:r>
    </w:p>
    <w:p w:rsidR="00A017D2" w:rsidRPr="004A7BFA" w:rsidRDefault="00A017D2" w:rsidP="003754D5">
      <w:pPr>
        <w:widowControl w:val="0"/>
        <w:numPr>
          <w:ilvl w:val="0"/>
          <w:numId w:val="15"/>
        </w:numPr>
        <w:shd w:val="clear" w:color="auto" w:fill="FFFFFF"/>
        <w:tabs>
          <w:tab w:val="clear" w:pos="3949"/>
          <w:tab w:val="left" w:pos="742"/>
          <w:tab w:val="num" w:pos="1080"/>
        </w:tabs>
        <w:autoSpaceDE w:val="0"/>
        <w:autoSpaceDN w:val="0"/>
        <w:adjustRightInd w:val="0"/>
        <w:spacing w:before="43"/>
        <w:ind w:left="1080"/>
        <w:jc w:val="both"/>
        <w:rPr>
          <w:sz w:val="28"/>
          <w:szCs w:val="28"/>
        </w:rPr>
      </w:pPr>
      <w:r w:rsidRPr="004A7BFA">
        <w:rPr>
          <w:sz w:val="28"/>
          <w:szCs w:val="28"/>
        </w:rPr>
        <w:t>способах оценки объектов основных средств, полученных по договорам, предусматривающим исполнение обязательств (оплату) неденежными средствами.</w:t>
      </w:r>
    </w:p>
    <w:p w:rsidR="00A017D2" w:rsidRPr="005467A5" w:rsidRDefault="00A017D2" w:rsidP="003754D5">
      <w:pPr>
        <w:widowControl w:val="0"/>
        <w:shd w:val="clear" w:color="auto" w:fill="FFFFFF"/>
        <w:tabs>
          <w:tab w:val="left" w:pos="742"/>
        </w:tabs>
        <w:autoSpaceDE w:val="0"/>
        <w:autoSpaceDN w:val="0"/>
        <w:adjustRightInd w:val="0"/>
        <w:spacing w:before="43"/>
        <w:ind w:left="720"/>
        <w:jc w:val="both"/>
        <w:rPr>
          <w:sz w:val="28"/>
          <w:szCs w:val="28"/>
        </w:rPr>
      </w:pPr>
    </w:p>
    <w:p w:rsidR="00A017D2" w:rsidRPr="005C7405" w:rsidRDefault="00A017D2" w:rsidP="003754D5">
      <w:pPr>
        <w:jc w:val="both"/>
      </w:pPr>
    </w:p>
    <w:p w:rsidR="00A017D2" w:rsidRPr="00257B9D" w:rsidRDefault="00A017D2" w:rsidP="009A7D15">
      <w:pPr>
        <w:pStyle w:val="11"/>
        <w:widowControl w:val="0"/>
        <w:numPr>
          <w:ilvl w:val="0"/>
          <w:numId w:val="35"/>
        </w:numPr>
        <w:shd w:val="clear" w:color="auto" w:fill="FFFFFF"/>
        <w:tabs>
          <w:tab w:val="left" w:pos="734"/>
        </w:tabs>
        <w:autoSpaceDE w:val="0"/>
        <w:autoSpaceDN w:val="0"/>
        <w:adjustRightInd w:val="0"/>
        <w:spacing w:before="43"/>
        <w:jc w:val="center"/>
        <w:rPr>
          <w:b/>
          <w:bCs/>
          <w:sz w:val="28"/>
          <w:szCs w:val="28"/>
        </w:rPr>
      </w:pPr>
      <w:r w:rsidRPr="00257B9D">
        <w:rPr>
          <w:b/>
          <w:bCs/>
          <w:sz w:val="28"/>
          <w:szCs w:val="28"/>
        </w:rPr>
        <w:t>Порядок проведения аудита основных средств.</w:t>
      </w:r>
    </w:p>
    <w:p w:rsidR="00A017D2" w:rsidRPr="00257B9D" w:rsidRDefault="00A017D2" w:rsidP="009A7D15">
      <w:pPr>
        <w:widowControl w:val="0"/>
        <w:shd w:val="clear" w:color="auto" w:fill="FFFFFF"/>
        <w:tabs>
          <w:tab w:val="left" w:pos="734"/>
        </w:tabs>
        <w:autoSpaceDE w:val="0"/>
        <w:autoSpaceDN w:val="0"/>
        <w:adjustRightInd w:val="0"/>
        <w:spacing w:before="43"/>
        <w:ind w:firstLine="709"/>
        <w:rPr>
          <w:b/>
          <w:bCs/>
          <w:sz w:val="28"/>
          <w:szCs w:val="28"/>
        </w:rPr>
      </w:pPr>
    </w:p>
    <w:p w:rsidR="00A017D2" w:rsidRPr="00257B9D" w:rsidRDefault="00A017D2" w:rsidP="00257B9D">
      <w:pPr>
        <w:pStyle w:val="ae"/>
        <w:jc w:val="both"/>
        <w:rPr>
          <w:sz w:val="28"/>
          <w:szCs w:val="28"/>
        </w:rPr>
      </w:pPr>
      <w:r w:rsidRPr="00257B9D">
        <w:rPr>
          <w:sz w:val="28"/>
          <w:szCs w:val="28"/>
        </w:rPr>
        <w:t>Вопросы проверки операций по поступлению основных средств относятся к значимым областям аудита, оказывающим существенное влияние на достоверность финансовой (бухгалтерской) отчетности.</w:t>
      </w:r>
    </w:p>
    <w:p w:rsidR="00A017D2" w:rsidRPr="00257B9D" w:rsidRDefault="00A017D2" w:rsidP="00257B9D">
      <w:pPr>
        <w:pStyle w:val="ae"/>
        <w:jc w:val="both"/>
        <w:rPr>
          <w:sz w:val="28"/>
          <w:szCs w:val="28"/>
        </w:rPr>
      </w:pPr>
      <w:r w:rsidRPr="00257B9D">
        <w:rPr>
          <w:sz w:val="28"/>
          <w:szCs w:val="28"/>
        </w:rPr>
        <w:t>В связи с этим получение достаточных и надлежащих аудиторских доказательств, касающихся операций по поступлению основных средств и раскрытия информации о них, а также влияния этих операций на финансовую (бухгалтерскую) отчетность аудируемого лица, является объектом проверки на всех этапах аудита финансовой (бухгалтерской) отчетности - от планирования до формирования заключения.</w:t>
      </w:r>
    </w:p>
    <w:p w:rsidR="00A017D2" w:rsidRPr="00257B9D" w:rsidRDefault="00A017D2" w:rsidP="00257B9D">
      <w:pPr>
        <w:pStyle w:val="ae"/>
        <w:jc w:val="both"/>
        <w:rPr>
          <w:sz w:val="28"/>
          <w:szCs w:val="28"/>
        </w:rPr>
      </w:pPr>
      <w:r w:rsidRPr="00257B9D">
        <w:rPr>
          <w:sz w:val="28"/>
          <w:szCs w:val="28"/>
        </w:rPr>
        <w:t>Объем выборки для проверки сальдо по счету учета основных средств и операций с ними определяют на основе оценки аудиторских рисков, проведенной на стадии планирования аудита. В ходе проверки при уточнении оценки системы внутреннего контроля и аудиторского риска объем выборки может быть изменен.</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отражения операций по поступлению основных средств в бухгалтерском и налоговом учете.</w:t>
      </w:r>
    </w:p>
    <w:p w:rsidR="00A017D2" w:rsidRPr="00257B9D" w:rsidRDefault="00A017D2" w:rsidP="00257B9D">
      <w:pPr>
        <w:pStyle w:val="ae"/>
        <w:jc w:val="both"/>
        <w:rPr>
          <w:sz w:val="28"/>
          <w:szCs w:val="28"/>
        </w:rPr>
      </w:pPr>
      <w:r w:rsidRPr="00257B9D">
        <w:rPr>
          <w:sz w:val="28"/>
          <w:szCs w:val="28"/>
        </w:rPr>
        <w:t>Порядок проведения аудита операций по поступлению основных средств, как нам представляется, включает ряд последовательных этапов.</w:t>
      </w:r>
    </w:p>
    <w:p w:rsidR="00A017D2" w:rsidRDefault="00A017D2" w:rsidP="005A0787">
      <w:pPr>
        <w:pStyle w:val="ae"/>
      </w:pPr>
    </w:p>
    <w:p w:rsidR="00A017D2" w:rsidRPr="00EF3234" w:rsidRDefault="00A017D2" w:rsidP="00257B9D">
      <w:pPr>
        <w:widowControl w:val="0"/>
        <w:shd w:val="clear" w:color="auto" w:fill="FFFFFF"/>
        <w:tabs>
          <w:tab w:val="left" w:pos="734"/>
        </w:tabs>
        <w:autoSpaceDE w:val="0"/>
        <w:autoSpaceDN w:val="0"/>
        <w:adjustRightInd w:val="0"/>
        <w:spacing w:before="43"/>
        <w:ind w:firstLine="709"/>
        <w:jc w:val="center"/>
        <w:rPr>
          <w:b/>
          <w:bCs/>
          <w:sz w:val="28"/>
          <w:szCs w:val="28"/>
        </w:rPr>
      </w:pPr>
      <w:r w:rsidRPr="00EF3234">
        <w:rPr>
          <w:b/>
          <w:bCs/>
          <w:sz w:val="28"/>
          <w:szCs w:val="28"/>
        </w:rPr>
        <w:t>Проверка правильности отнесения объектов</w:t>
      </w:r>
      <w:r>
        <w:rPr>
          <w:b/>
          <w:bCs/>
          <w:sz w:val="28"/>
          <w:szCs w:val="28"/>
        </w:rPr>
        <w:t xml:space="preserve"> </w:t>
      </w:r>
      <w:r w:rsidRPr="00EF3234">
        <w:rPr>
          <w:b/>
          <w:bCs/>
          <w:sz w:val="28"/>
          <w:szCs w:val="28"/>
        </w:rPr>
        <w:t>к основным средствам и наличие прав организации</w:t>
      </w:r>
      <w:r>
        <w:rPr>
          <w:b/>
          <w:bCs/>
          <w:sz w:val="28"/>
          <w:szCs w:val="28"/>
        </w:rPr>
        <w:t xml:space="preserve"> </w:t>
      </w:r>
      <w:r w:rsidRPr="00EF3234">
        <w:rPr>
          <w:b/>
          <w:bCs/>
          <w:sz w:val="28"/>
          <w:szCs w:val="28"/>
        </w:rPr>
        <w:t>на эти объекты</w:t>
      </w:r>
      <w:r>
        <w:rPr>
          <w:b/>
          <w:bCs/>
          <w:sz w:val="28"/>
          <w:szCs w:val="28"/>
        </w:rPr>
        <w:t>:</w:t>
      </w:r>
    </w:p>
    <w:p w:rsidR="00A017D2" w:rsidRPr="004A7BFA" w:rsidRDefault="00A017D2" w:rsidP="00257B9D">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Аудитор должен проверить правильность принятия актива к учету в качестве основного средства. При этом проверяется едино</w:t>
      </w:r>
      <w:r w:rsidRPr="004A7BFA">
        <w:rPr>
          <w:sz w:val="28"/>
          <w:szCs w:val="28"/>
        </w:rPr>
        <w:softHyphen/>
        <w:t>временное выполнение следующих условий:</w:t>
      </w:r>
    </w:p>
    <w:p w:rsidR="00A017D2" w:rsidRPr="004A7BFA" w:rsidRDefault="00A017D2" w:rsidP="003754D5">
      <w:pPr>
        <w:widowControl w:val="0"/>
        <w:numPr>
          <w:ilvl w:val="0"/>
          <w:numId w:val="17"/>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использование в производстве продукции, при выполнении ра</w:t>
      </w:r>
      <w:r w:rsidRPr="004A7BFA">
        <w:rPr>
          <w:sz w:val="28"/>
          <w:szCs w:val="28"/>
        </w:rPr>
        <w:softHyphen/>
        <w:t>бот или оказании услуг либо для управленческих нужд организации:</w:t>
      </w:r>
    </w:p>
    <w:p w:rsidR="00A017D2" w:rsidRPr="004A7BFA" w:rsidRDefault="00A017D2" w:rsidP="003754D5">
      <w:pPr>
        <w:widowControl w:val="0"/>
        <w:numPr>
          <w:ilvl w:val="0"/>
          <w:numId w:val="17"/>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эксплуатация в течение длительного времени, т. е. срока по</w:t>
      </w:r>
      <w:r w:rsidRPr="004A7BFA">
        <w:rPr>
          <w:sz w:val="28"/>
          <w:szCs w:val="28"/>
        </w:rPr>
        <w:softHyphen/>
        <w:t>лезного использования продолжительностью свыше 12 месяцев или обычного операционного цикла, если он превышает 12 месяцев;</w:t>
      </w:r>
    </w:p>
    <w:p w:rsidR="00A017D2" w:rsidRPr="004A7BFA" w:rsidRDefault="00A017D2" w:rsidP="003754D5">
      <w:pPr>
        <w:widowControl w:val="0"/>
        <w:numPr>
          <w:ilvl w:val="0"/>
          <w:numId w:val="17"/>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последующая перепродажа данных активов не предполага</w:t>
      </w:r>
      <w:r w:rsidRPr="004A7BFA">
        <w:rPr>
          <w:sz w:val="28"/>
          <w:szCs w:val="28"/>
        </w:rPr>
        <w:softHyphen/>
        <w:t>ется;</w:t>
      </w:r>
    </w:p>
    <w:p w:rsidR="00A017D2" w:rsidRPr="004A7BFA" w:rsidRDefault="00A017D2" w:rsidP="003754D5">
      <w:pPr>
        <w:widowControl w:val="0"/>
        <w:numPr>
          <w:ilvl w:val="0"/>
          <w:numId w:val="17"/>
        </w:numPr>
        <w:shd w:val="clear" w:color="auto" w:fill="FFFFFF"/>
        <w:tabs>
          <w:tab w:val="clear" w:pos="3949"/>
          <w:tab w:val="left" w:pos="734"/>
          <w:tab w:val="num" w:pos="1080"/>
        </w:tabs>
        <w:autoSpaceDE w:val="0"/>
        <w:autoSpaceDN w:val="0"/>
        <w:adjustRightInd w:val="0"/>
        <w:spacing w:before="43"/>
        <w:ind w:left="1080"/>
        <w:jc w:val="both"/>
        <w:rPr>
          <w:sz w:val="28"/>
          <w:szCs w:val="28"/>
        </w:rPr>
      </w:pPr>
      <w:r w:rsidRPr="004A7BFA">
        <w:rPr>
          <w:sz w:val="28"/>
          <w:szCs w:val="28"/>
        </w:rPr>
        <w:t>способность приносить организации экономические выгоды (доход) в будущем.</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Источниками информации для аудитора являются договоры, ак</w:t>
      </w:r>
      <w:r w:rsidRPr="004A7BFA">
        <w:rPr>
          <w:sz w:val="28"/>
          <w:szCs w:val="28"/>
        </w:rPr>
        <w:softHyphen/>
        <w:t>ты приемки-сдачи (ОС-1), инвентарные карточки.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Сбор аудиторских доказательств осуществляется путем провер</w:t>
      </w:r>
      <w:r w:rsidRPr="004A7BFA">
        <w:rPr>
          <w:sz w:val="28"/>
          <w:szCs w:val="28"/>
        </w:rPr>
        <w:softHyphen/>
        <w:t>ки документов по существу.</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i/>
          <w:iCs/>
          <w:sz w:val="28"/>
          <w:szCs w:val="28"/>
        </w:rPr>
        <w:t xml:space="preserve">Пример. </w:t>
      </w:r>
      <w:r w:rsidRPr="004A7BFA">
        <w:rPr>
          <w:sz w:val="28"/>
          <w:szCs w:val="28"/>
        </w:rPr>
        <w:t>В ходе проверки аудитор выявил, что актив, принятый к учету в качестве объекта основного средства, используется меньше 12 месяцев. В этом случае, согласно требованиям ПБУ 6/01, он подле</w:t>
      </w:r>
      <w:r w:rsidRPr="004A7BFA">
        <w:rPr>
          <w:sz w:val="28"/>
          <w:szCs w:val="28"/>
        </w:rPr>
        <w:softHyphen/>
        <w:t>жит учету на счете 10/9 «Инвентарь и хозяйственные принадлежно</w:t>
      </w:r>
      <w:r w:rsidRPr="004A7BFA">
        <w:rPr>
          <w:sz w:val="28"/>
          <w:szCs w:val="28"/>
        </w:rPr>
        <w:softHyphen/>
        <w:t>сти».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w:t>
      </w:r>
      <w:r w:rsidRPr="004A7BFA">
        <w:rPr>
          <w:sz w:val="28"/>
          <w:szCs w:val="28"/>
        </w:rPr>
        <w:softHyphen/>
        <w:t>ства, инструмент, производственный и хозяйственный инвентарь, рабочий, продуктивный и племенной скот, многолетние насаждения, внутрихозяйственные дороги, капитальные вложения в коренное улучшение земель и в арендованные объекты основных средств. В составе основных средств учитываются также земельные участки и объекты природопользования, если они находятся в собственности организации.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С 1 января 2001 г. в составе основных средств организации чис</w:t>
      </w:r>
      <w:r w:rsidRPr="004A7BFA">
        <w:rPr>
          <w:sz w:val="28"/>
          <w:szCs w:val="28"/>
        </w:rPr>
        <w:softHyphen/>
        <w:t>лятся объекты основных средств, находящиеся в собственности двух или нескольких организаций соразмерно доле в общей собственности. Это означает, что приобретенные организацией квартиры в жи</w:t>
      </w:r>
      <w:r w:rsidRPr="004A7BFA">
        <w:rPr>
          <w:sz w:val="28"/>
          <w:szCs w:val="28"/>
        </w:rPr>
        <w:softHyphen/>
        <w:t>лых домах подлежат учету на счете 01 «Основные средства».</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При аудиторской проверке необходимо получить подтвержде</w:t>
      </w:r>
      <w:r w:rsidRPr="004A7BFA">
        <w:rPr>
          <w:sz w:val="28"/>
          <w:szCs w:val="28"/>
        </w:rPr>
        <w:softHyphen/>
        <w:t>ние надлежащего оформления прав собственности организации на объекты основных средств.</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Для достижения цели подтверждения прав организации на объекты основных средств аудитору необходимо собрать достаточное для при</w:t>
      </w:r>
      <w:r w:rsidRPr="004A7BFA">
        <w:rPr>
          <w:sz w:val="28"/>
          <w:szCs w:val="28"/>
        </w:rPr>
        <w:softHyphen/>
        <w:t>нятия решения число доказательств по следующим вопросам:</w:t>
      </w:r>
    </w:p>
    <w:p w:rsidR="00A017D2" w:rsidRPr="004A7BFA" w:rsidRDefault="00A017D2" w:rsidP="003754D5">
      <w:pPr>
        <w:widowControl w:val="0"/>
        <w:numPr>
          <w:ilvl w:val="0"/>
          <w:numId w:val="18"/>
        </w:numPr>
        <w:shd w:val="clear" w:color="auto" w:fill="FFFFFF"/>
        <w:tabs>
          <w:tab w:val="clear" w:pos="720"/>
          <w:tab w:val="left" w:pos="734"/>
        </w:tabs>
        <w:autoSpaceDE w:val="0"/>
        <w:autoSpaceDN w:val="0"/>
        <w:adjustRightInd w:val="0"/>
        <w:spacing w:before="43"/>
        <w:jc w:val="both"/>
        <w:rPr>
          <w:sz w:val="28"/>
          <w:szCs w:val="28"/>
        </w:rPr>
      </w:pPr>
      <w:r w:rsidRPr="004A7BFA">
        <w:rPr>
          <w:sz w:val="28"/>
          <w:szCs w:val="28"/>
        </w:rPr>
        <w:t>выполнение требований действующих в Российской Федера</w:t>
      </w:r>
      <w:r w:rsidRPr="004A7BFA">
        <w:rPr>
          <w:sz w:val="28"/>
          <w:szCs w:val="28"/>
        </w:rPr>
        <w:softHyphen/>
        <w:t>ции нормативных актов по регистрации прав на объекты основных средств;</w:t>
      </w:r>
    </w:p>
    <w:p w:rsidR="00A017D2" w:rsidRPr="004A7BFA" w:rsidRDefault="00A017D2" w:rsidP="003754D5">
      <w:pPr>
        <w:widowControl w:val="0"/>
        <w:numPr>
          <w:ilvl w:val="0"/>
          <w:numId w:val="18"/>
        </w:numPr>
        <w:shd w:val="clear" w:color="auto" w:fill="FFFFFF"/>
        <w:tabs>
          <w:tab w:val="clear" w:pos="720"/>
          <w:tab w:val="left" w:pos="734"/>
        </w:tabs>
        <w:autoSpaceDE w:val="0"/>
        <w:autoSpaceDN w:val="0"/>
        <w:adjustRightInd w:val="0"/>
        <w:spacing w:before="43"/>
        <w:jc w:val="both"/>
        <w:rPr>
          <w:sz w:val="28"/>
          <w:szCs w:val="28"/>
        </w:rPr>
      </w:pPr>
      <w:r w:rsidRPr="004A7BFA">
        <w:rPr>
          <w:sz w:val="28"/>
          <w:szCs w:val="28"/>
        </w:rPr>
        <w:t>обременения прав собственности по объектам основных средств:</w:t>
      </w:r>
    </w:p>
    <w:p w:rsidR="00A017D2" w:rsidRPr="004A7BFA" w:rsidRDefault="00A017D2" w:rsidP="003754D5">
      <w:pPr>
        <w:widowControl w:val="0"/>
        <w:numPr>
          <w:ilvl w:val="0"/>
          <w:numId w:val="19"/>
        </w:numPr>
        <w:shd w:val="clear" w:color="auto" w:fill="FFFFFF"/>
        <w:tabs>
          <w:tab w:val="clear" w:pos="360"/>
          <w:tab w:val="left" w:pos="742"/>
          <w:tab w:val="num" w:pos="1440"/>
        </w:tabs>
        <w:autoSpaceDE w:val="0"/>
        <w:autoSpaceDN w:val="0"/>
        <w:adjustRightInd w:val="0"/>
        <w:spacing w:before="43"/>
        <w:ind w:left="1440" w:hanging="180"/>
        <w:jc w:val="both"/>
        <w:rPr>
          <w:sz w:val="28"/>
          <w:szCs w:val="28"/>
        </w:rPr>
      </w:pPr>
      <w:r w:rsidRPr="004A7BFA">
        <w:rPr>
          <w:sz w:val="28"/>
          <w:szCs w:val="28"/>
        </w:rPr>
        <w:t>возникающие из условий договоров, на основании которых основные средства были получены организацией (например, купли-продажи, мены, безвозмездной передачи);</w:t>
      </w:r>
    </w:p>
    <w:p w:rsidR="00A017D2" w:rsidRPr="004A7BFA" w:rsidRDefault="00A017D2" w:rsidP="003754D5">
      <w:pPr>
        <w:widowControl w:val="0"/>
        <w:numPr>
          <w:ilvl w:val="0"/>
          <w:numId w:val="19"/>
        </w:numPr>
        <w:shd w:val="clear" w:color="auto" w:fill="FFFFFF"/>
        <w:tabs>
          <w:tab w:val="clear" w:pos="360"/>
          <w:tab w:val="left" w:pos="742"/>
          <w:tab w:val="num" w:pos="1440"/>
        </w:tabs>
        <w:autoSpaceDE w:val="0"/>
        <w:autoSpaceDN w:val="0"/>
        <w:adjustRightInd w:val="0"/>
        <w:spacing w:before="43"/>
        <w:ind w:left="1440" w:hanging="180"/>
        <w:jc w:val="both"/>
        <w:rPr>
          <w:sz w:val="28"/>
          <w:szCs w:val="28"/>
        </w:rPr>
      </w:pPr>
      <w:r w:rsidRPr="004A7BFA">
        <w:rPr>
          <w:sz w:val="28"/>
          <w:szCs w:val="28"/>
        </w:rPr>
        <w:t>возникающие из иных договоров (кредитных договоров, до</w:t>
      </w:r>
      <w:r w:rsidRPr="004A7BFA">
        <w:rPr>
          <w:sz w:val="28"/>
          <w:szCs w:val="28"/>
        </w:rPr>
        <w:softHyphen/>
        <w:t>говоров займа и др.).</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Аудитор в целях получения доказательств использует договоры на строительство объектов, купли-продажи, на приобретение объек</w:t>
      </w:r>
      <w:r w:rsidRPr="004A7BFA">
        <w:rPr>
          <w:sz w:val="28"/>
          <w:szCs w:val="28"/>
        </w:rPr>
        <w:softHyphen/>
        <w:t>тов основных средств, а в необходимых случаях и свидетельства о регистрациях сделок в соответствии с законодательством.</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Согласно ст. 4 Закона РФ «О государственной регистрации прав на недвижимое имущество и сделок с ним» от 21.07.1997 г. № 122-ФЗ го</w:t>
      </w:r>
      <w:r w:rsidRPr="004A7BFA">
        <w:rPr>
          <w:sz w:val="28"/>
          <w:szCs w:val="28"/>
        </w:rPr>
        <w:softHyphen/>
        <w:t>сударственной регистрации подлежат права собственности и другие вещные права на недвижимое имущество и сделки с ним в соответ</w:t>
      </w:r>
      <w:r w:rsidRPr="004A7BFA">
        <w:rPr>
          <w:sz w:val="28"/>
          <w:szCs w:val="28"/>
        </w:rPr>
        <w:softHyphen/>
        <w:t>ствии со ст. 130-132 и 164 Гражданского кодекса Российской Феде</w:t>
      </w:r>
      <w:r w:rsidRPr="004A7BFA">
        <w:rPr>
          <w:sz w:val="28"/>
          <w:szCs w:val="28"/>
        </w:rPr>
        <w:softHyphen/>
        <w:t>рации. Права собственности на недвижимое имущество (ст. 131 ГК), их возникновение, переход или прекращение подлежат государст</w:t>
      </w:r>
      <w:r w:rsidRPr="004A7BFA">
        <w:rPr>
          <w:sz w:val="28"/>
          <w:szCs w:val="28"/>
        </w:rPr>
        <w:softHyphen/>
        <w:t>венной регистрации в едином государственном реестре. Регистрации подлежат: право собственности, право хозяйственного ведения, пра</w:t>
      </w:r>
      <w:r w:rsidRPr="004A7BFA">
        <w:rPr>
          <w:sz w:val="28"/>
          <w:szCs w:val="28"/>
        </w:rPr>
        <w:softHyphen/>
        <w:t>во оперативного управления. К недвижимому имуществу (ст. 130 ГК) относятся: земельные участки, участки недр, обособленные вод</w:t>
      </w:r>
      <w:r w:rsidRPr="004A7BFA">
        <w:rPr>
          <w:sz w:val="28"/>
          <w:szCs w:val="28"/>
        </w:rPr>
        <w:softHyphen/>
        <w:t>ные объекты и все, что прочно связано с землей, т. е. объекты, пере</w:t>
      </w:r>
      <w:r w:rsidRPr="004A7BFA">
        <w:rPr>
          <w:sz w:val="28"/>
          <w:szCs w:val="28"/>
        </w:rPr>
        <w:softHyphen/>
        <w:t>мещение которых без несоразмерного ущерба их назначению невоз</w:t>
      </w:r>
      <w:r w:rsidRPr="004A7BFA">
        <w:rPr>
          <w:sz w:val="28"/>
          <w:szCs w:val="28"/>
        </w:rPr>
        <w:softHyphen/>
        <w:t>можно, в том числе леса, многолетние насаждения, здания, сооружения. К недвижимому имуществу относятся также воздуш</w:t>
      </w:r>
      <w:r w:rsidRPr="004A7BFA">
        <w:rPr>
          <w:sz w:val="28"/>
          <w:szCs w:val="28"/>
        </w:rPr>
        <w:softHyphen/>
        <w:t>ные и морские суда, суда внутреннего плавания, космические объекты. Право собственности на недвижимое имущество возникает с момента государственной регистрации.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Наряду с государственной регистрацией вещных прав на недви</w:t>
      </w:r>
      <w:r w:rsidRPr="004A7BFA">
        <w:rPr>
          <w:sz w:val="28"/>
          <w:szCs w:val="28"/>
        </w:rPr>
        <w:softHyphen/>
        <w:t>жимое имущество, государственной регистрации подлежат ограни</w:t>
      </w:r>
      <w:r w:rsidRPr="004A7BFA">
        <w:rPr>
          <w:sz w:val="28"/>
          <w:szCs w:val="28"/>
        </w:rPr>
        <w:softHyphen/>
        <w:t>чения (обременения) прав на него, в том числе ипотека, доверительное управление, аренда. Регистрации прав на движимые вещи не требуется.</w:t>
      </w:r>
    </w:p>
    <w:p w:rsidR="00A017D2" w:rsidRPr="004A7BFA" w:rsidRDefault="00A017D2" w:rsidP="003754D5">
      <w:pPr>
        <w:jc w:val="both"/>
        <w:rPr>
          <w:sz w:val="28"/>
          <w:szCs w:val="28"/>
        </w:rPr>
      </w:pPr>
      <w:r w:rsidRPr="004A7BFA">
        <w:rPr>
          <w:sz w:val="28"/>
          <w:szCs w:val="28"/>
        </w:rPr>
        <w:t>Аудитор должен собрать аудиторские доказательства о регист</w:t>
      </w:r>
      <w:r w:rsidRPr="004A7BFA">
        <w:rPr>
          <w:sz w:val="28"/>
          <w:szCs w:val="28"/>
        </w:rPr>
        <w:softHyphen/>
        <w:t>рации прав на недвижимое имущество, которые могут быть получе</w:t>
      </w:r>
      <w:r w:rsidRPr="004A7BFA">
        <w:rPr>
          <w:sz w:val="28"/>
          <w:szCs w:val="28"/>
        </w:rPr>
        <w:softHyphen/>
        <w:t>ны на основании анализа договоров и факта их регистрации в упол</w:t>
      </w:r>
      <w:r w:rsidRPr="004A7BFA">
        <w:rPr>
          <w:sz w:val="28"/>
          <w:szCs w:val="28"/>
        </w:rPr>
        <w:softHyphen/>
        <w:t>номоченных органах.</w:t>
      </w:r>
    </w:p>
    <w:p w:rsidR="00A017D2" w:rsidRPr="00257B9D" w:rsidRDefault="00A017D2" w:rsidP="005A0787">
      <w:pPr>
        <w:pStyle w:val="kurs"/>
        <w:jc w:val="center"/>
        <w:rPr>
          <w:b/>
          <w:sz w:val="28"/>
          <w:szCs w:val="28"/>
        </w:rPr>
      </w:pPr>
      <w:r w:rsidRPr="00257B9D">
        <w:rPr>
          <w:b/>
          <w:sz w:val="28"/>
          <w:szCs w:val="28"/>
        </w:rPr>
        <w:t>Проверка договоров на приобретение основных средств</w:t>
      </w:r>
    </w:p>
    <w:p w:rsidR="00A017D2" w:rsidRPr="00257B9D" w:rsidRDefault="00A017D2" w:rsidP="005A0787">
      <w:pPr>
        <w:pStyle w:val="ae"/>
        <w:rPr>
          <w:sz w:val="28"/>
          <w:szCs w:val="28"/>
        </w:rPr>
      </w:pPr>
      <w:r w:rsidRPr="00257B9D">
        <w:rPr>
          <w:sz w:val="28"/>
          <w:szCs w:val="28"/>
        </w:rPr>
        <w:t>Основным правовым документом, закрепляющим все необходимые условия реализации коммерческих планов любой организации, является договор, значение которого в финансово-хозяйственной деятельности организации огромно. От того насколько грамотно и четко в правовом смысле составлен и заключен тот или иной договор во многом зависит экономический результат сделки.</w:t>
      </w:r>
    </w:p>
    <w:p w:rsidR="00A017D2" w:rsidRPr="00257B9D" w:rsidRDefault="00A017D2" w:rsidP="005A0787">
      <w:pPr>
        <w:pStyle w:val="ae"/>
        <w:rPr>
          <w:sz w:val="28"/>
          <w:szCs w:val="28"/>
        </w:rPr>
      </w:pPr>
      <w:r w:rsidRPr="00257B9D">
        <w:rPr>
          <w:sz w:val="28"/>
          <w:szCs w:val="28"/>
        </w:rPr>
        <w:t>В зависимости от совершаемых операций при поступлении основных средств могут применяться следующие виды договоров: купли-продажи, поставки, комиссии, поручения, мены, дарения, безвозмездного пользования, простого товарищества, доверительного управления, лизинга, аренды и др.</w:t>
      </w:r>
    </w:p>
    <w:p w:rsidR="00A017D2" w:rsidRPr="00257B9D" w:rsidRDefault="00A017D2" w:rsidP="00257B9D">
      <w:pPr>
        <w:pStyle w:val="ae"/>
        <w:jc w:val="both"/>
        <w:rPr>
          <w:sz w:val="28"/>
          <w:szCs w:val="28"/>
        </w:rPr>
      </w:pPr>
      <w:r w:rsidRPr="00257B9D">
        <w:rPr>
          <w:sz w:val="28"/>
          <w:szCs w:val="28"/>
        </w:rPr>
        <w:t xml:space="preserve">При аудите договоров необходимо проверить их наличие и правильность оформления. </w:t>
      </w:r>
    </w:p>
    <w:p w:rsidR="00A017D2" w:rsidRPr="00257B9D" w:rsidRDefault="00A017D2" w:rsidP="005A0787">
      <w:pPr>
        <w:pStyle w:val="ae"/>
        <w:rPr>
          <w:sz w:val="28"/>
          <w:szCs w:val="28"/>
        </w:rPr>
      </w:pPr>
      <w:r w:rsidRPr="00257B9D">
        <w:rPr>
          <w:rStyle w:val="af"/>
          <w:sz w:val="28"/>
          <w:szCs w:val="28"/>
        </w:rPr>
        <w:t>Выполняя процедуру проверки операций по поступлению основных средств, аудитору необходимо ответить на следующие вопросы:</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Договора по оформлению операций, связанных с поступлением основных средств, заключены в соответствии с положениями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При принятии к бухгалтерскому учету активов в качестве основных средств единовременно выполняются условия, предусмотренные в нормативных актах?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Порядок формирования первоначальной стоимости основных средств, приобретенных за плату, соответствует положениям нормативных актов?</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приобретению объектов основных средств по договору купли-продажи (поставки),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Учет операций по приобретению объектов основных средств, предназначенных для предоставления за плату во временное пользование (временное владение и пользование) с целью получения дохода, соответствует положениям нормативных актов?</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приобретению объектов жилищного фонда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приобретению земельных участков за плату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приобретению основных средств, требующих монтажа,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в качестве вклада в уставный капитал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безвозмездно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по договору безвозмездного пользования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по договору простого товарищества (совместной деятельности)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в порядке обмена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поступлению основных средств в доверительное управление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у лизингополучателя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по договору аренды у арендатора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Учет операций у арендатора по выкупу арендованного имущества соответствует положениям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 xml:space="preserve">Первичные учетные документы по приобретению основных средств оформлены в соответствии с положениями нормативных актов? </w:t>
      </w:r>
    </w:p>
    <w:p w:rsidR="00A017D2" w:rsidRPr="00257B9D" w:rsidRDefault="00A017D2" w:rsidP="005A0787">
      <w:pPr>
        <w:numPr>
          <w:ilvl w:val="0"/>
          <w:numId w:val="47"/>
        </w:numPr>
        <w:spacing w:before="100" w:beforeAutospacing="1" w:after="100" w:afterAutospacing="1"/>
        <w:rPr>
          <w:sz w:val="28"/>
          <w:szCs w:val="28"/>
        </w:rPr>
      </w:pPr>
      <w:r w:rsidRPr="00257B9D">
        <w:rPr>
          <w:sz w:val="28"/>
          <w:szCs w:val="28"/>
        </w:rPr>
        <w:t>Единицей учета основных средств является инвентарный объект? .</w:t>
      </w:r>
    </w:p>
    <w:p w:rsidR="00A017D2" w:rsidRPr="002B0709" w:rsidRDefault="00A017D2" w:rsidP="005A0787">
      <w:pPr>
        <w:jc w:val="both"/>
        <w:rPr>
          <w:sz w:val="26"/>
          <w:szCs w:val="26"/>
        </w:rPr>
      </w:pPr>
    </w:p>
    <w:p w:rsidR="00A017D2" w:rsidRDefault="00A017D2" w:rsidP="003754D5">
      <w:pPr>
        <w:jc w:val="both"/>
        <w:rPr>
          <w:sz w:val="28"/>
          <w:szCs w:val="28"/>
        </w:rPr>
      </w:pPr>
    </w:p>
    <w:p w:rsidR="00A017D2" w:rsidRDefault="00A017D2" w:rsidP="003754D5">
      <w:pPr>
        <w:jc w:val="both"/>
        <w:rPr>
          <w:sz w:val="28"/>
          <w:szCs w:val="28"/>
        </w:rPr>
      </w:pPr>
    </w:p>
    <w:p w:rsidR="00A017D2" w:rsidRPr="002B0709" w:rsidRDefault="00A017D2" w:rsidP="003754D5">
      <w:pPr>
        <w:jc w:val="both"/>
        <w:rPr>
          <w:sz w:val="28"/>
          <w:szCs w:val="28"/>
        </w:rPr>
      </w:pPr>
    </w:p>
    <w:p w:rsidR="00A017D2" w:rsidRPr="009A7D15" w:rsidRDefault="00A017D2" w:rsidP="009A7D15">
      <w:pPr>
        <w:widowControl w:val="0"/>
        <w:shd w:val="clear" w:color="auto" w:fill="FFFFFF"/>
        <w:tabs>
          <w:tab w:val="left" w:pos="734"/>
        </w:tabs>
        <w:autoSpaceDE w:val="0"/>
        <w:autoSpaceDN w:val="0"/>
        <w:adjustRightInd w:val="0"/>
        <w:spacing w:before="43"/>
        <w:jc w:val="both"/>
        <w:rPr>
          <w:b/>
          <w:bCs/>
          <w:sz w:val="28"/>
          <w:szCs w:val="28"/>
        </w:rPr>
      </w:pPr>
      <w:r w:rsidRPr="009A7D15">
        <w:rPr>
          <w:b/>
          <w:bCs/>
          <w:sz w:val="28"/>
          <w:szCs w:val="28"/>
        </w:rPr>
        <w:t>Проверка правильности документального оформления и учета поступления основных средств</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Целью проверки учета поступления основных средств, как уже было сказано выше, является подтверждение того, что приобретенные основные средства были правильно отражены в учете и представляют собой стоимость ре</w:t>
      </w:r>
      <w:r w:rsidRPr="004A7BFA">
        <w:rPr>
          <w:sz w:val="28"/>
          <w:szCs w:val="28"/>
        </w:rPr>
        <w:softHyphen/>
        <w:t>альных объектов, введенных в эксплуатацию.</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На данном этапе необходимо выполнить следующие процедуры:</w:t>
      </w:r>
    </w:p>
    <w:p w:rsidR="00A017D2" w:rsidRPr="004A7BFA" w:rsidRDefault="00A017D2" w:rsidP="003754D5">
      <w:pPr>
        <w:widowControl w:val="0"/>
        <w:numPr>
          <w:ilvl w:val="0"/>
          <w:numId w:val="20"/>
        </w:numPr>
        <w:shd w:val="clear" w:color="auto" w:fill="FFFFFF"/>
        <w:tabs>
          <w:tab w:val="clear" w:pos="360"/>
          <w:tab w:val="left" w:pos="1260"/>
          <w:tab w:val="num" w:pos="1440"/>
        </w:tabs>
        <w:autoSpaceDE w:val="0"/>
        <w:autoSpaceDN w:val="0"/>
        <w:adjustRightInd w:val="0"/>
        <w:spacing w:before="43"/>
        <w:ind w:left="1260"/>
        <w:jc w:val="both"/>
        <w:rPr>
          <w:sz w:val="28"/>
          <w:szCs w:val="28"/>
        </w:rPr>
      </w:pPr>
      <w:r w:rsidRPr="004A7BFA">
        <w:rPr>
          <w:sz w:val="28"/>
          <w:szCs w:val="28"/>
        </w:rPr>
        <w:t>получить список (с указанием количества и стоимости) приоб</w:t>
      </w:r>
      <w:r w:rsidRPr="004A7BFA">
        <w:rPr>
          <w:sz w:val="28"/>
          <w:szCs w:val="28"/>
        </w:rPr>
        <w:softHyphen/>
        <w:t>ретенных объектов основных средств, сверить полученные показатели с данными оборотов по дебету счета 01 «Основные средства»;</w:t>
      </w:r>
    </w:p>
    <w:p w:rsidR="00A017D2" w:rsidRPr="004A7BFA" w:rsidRDefault="00A017D2" w:rsidP="003754D5">
      <w:pPr>
        <w:widowControl w:val="0"/>
        <w:numPr>
          <w:ilvl w:val="0"/>
          <w:numId w:val="20"/>
        </w:numPr>
        <w:shd w:val="clear" w:color="auto" w:fill="FFFFFF"/>
        <w:tabs>
          <w:tab w:val="clear" w:pos="360"/>
          <w:tab w:val="left" w:pos="1260"/>
          <w:tab w:val="num" w:pos="1440"/>
        </w:tabs>
        <w:autoSpaceDE w:val="0"/>
        <w:autoSpaceDN w:val="0"/>
        <w:adjustRightInd w:val="0"/>
        <w:spacing w:before="43"/>
        <w:ind w:left="1260"/>
        <w:jc w:val="both"/>
        <w:rPr>
          <w:sz w:val="28"/>
          <w:szCs w:val="28"/>
        </w:rPr>
      </w:pPr>
      <w:r w:rsidRPr="004A7BFA">
        <w:rPr>
          <w:sz w:val="28"/>
          <w:szCs w:val="28"/>
        </w:rPr>
        <w:t>проверить первичные документы и физическое наличие вновь приобретенных объектов. Проверка проводится выборочно при существенном увеличении объектов основных средств;</w:t>
      </w:r>
    </w:p>
    <w:p w:rsidR="00A017D2" w:rsidRPr="004A7BFA" w:rsidRDefault="00A017D2" w:rsidP="003754D5">
      <w:pPr>
        <w:widowControl w:val="0"/>
        <w:numPr>
          <w:ilvl w:val="0"/>
          <w:numId w:val="20"/>
        </w:numPr>
        <w:shd w:val="clear" w:color="auto" w:fill="FFFFFF"/>
        <w:tabs>
          <w:tab w:val="clear" w:pos="360"/>
          <w:tab w:val="left" w:pos="1260"/>
          <w:tab w:val="num" w:pos="1440"/>
        </w:tabs>
        <w:autoSpaceDE w:val="0"/>
        <w:autoSpaceDN w:val="0"/>
        <w:adjustRightInd w:val="0"/>
        <w:spacing w:before="43"/>
        <w:ind w:left="1260"/>
        <w:jc w:val="both"/>
        <w:rPr>
          <w:sz w:val="28"/>
          <w:szCs w:val="28"/>
        </w:rPr>
      </w:pPr>
      <w:r w:rsidRPr="004A7BFA">
        <w:rPr>
          <w:sz w:val="28"/>
          <w:szCs w:val="28"/>
        </w:rPr>
        <w:t>установить, что стоимость объектов основных средств, вве</w:t>
      </w:r>
      <w:r w:rsidRPr="004A7BFA">
        <w:rPr>
          <w:sz w:val="28"/>
          <w:szCs w:val="28"/>
        </w:rPr>
        <w:softHyphen/>
        <w:t>денных в эксплуатацию, надлежащим образом отражена на счетах бухгалтерского учета;</w:t>
      </w:r>
    </w:p>
    <w:p w:rsidR="00A017D2" w:rsidRPr="004A7BFA" w:rsidRDefault="00A017D2" w:rsidP="003754D5">
      <w:pPr>
        <w:widowControl w:val="0"/>
        <w:numPr>
          <w:ilvl w:val="0"/>
          <w:numId w:val="20"/>
        </w:numPr>
        <w:shd w:val="clear" w:color="auto" w:fill="FFFFFF"/>
        <w:tabs>
          <w:tab w:val="clear" w:pos="360"/>
          <w:tab w:val="left" w:pos="1260"/>
          <w:tab w:val="num" w:pos="1440"/>
        </w:tabs>
        <w:autoSpaceDE w:val="0"/>
        <w:autoSpaceDN w:val="0"/>
        <w:adjustRightInd w:val="0"/>
        <w:spacing w:before="43"/>
        <w:ind w:left="1260"/>
        <w:jc w:val="both"/>
        <w:rPr>
          <w:sz w:val="28"/>
          <w:szCs w:val="28"/>
        </w:rPr>
      </w:pPr>
      <w:r w:rsidRPr="004A7BFA">
        <w:rPr>
          <w:sz w:val="28"/>
          <w:szCs w:val="28"/>
        </w:rPr>
        <w:t>выяснить соблюдение соответствующих положений налого</w:t>
      </w:r>
      <w:r w:rsidRPr="004A7BFA">
        <w:rPr>
          <w:sz w:val="28"/>
          <w:szCs w:val="28"/>
        </w:rPr>
        <w:softHyphen/>
        <w:t>вого законодательства;</w:t>
      </w:r>
    </w:p>
    <w:p w:rsidR="00A017D2" w:rsidRPr="004A7BFA" w:rsidRDefault="00A017D2" w:rsidP="003754D5">
      <w:pPr>
        <w:widowControl w:val="0"/>
        <w:numPr>
          <w:ilvl w:val="0"/>
          <w:numId w:val="20"/>
        </w:numPr>
        <w:shd w:val="clear" w:color="auto" w:fill="FFFFFF"/>
        <w:tabs>
          <w:tab w:val="clear" w:pos="360"/>
          <w:tab w:val="left" w:pos="1260"/>
          <w:tab w:val="num" w:pos="1440"/>
        </w:tabs>
        <w:autoSpaceDE w:val="0"/>
        <w:autoSpaceDN w:val="0"/>
        <w:adjustRightInd w:val="0"/>
        <w:spacing w:before="43"/>
        <w:ind w:left="1260"/>
        <w:jc w:val="both"/>
        <w:rPr>
          <w:sz w:val="28"/>
          <w:szCs w:val="28"/>
        </w:rPr>
      </w:pPr>
      <w:r w:rsidRPr="004A7BFA">
        <w:rPr>
          <w:sz w:val="28"/>
          <w:szCs w:val="28"/>
        </w:rPr>
        <w:t>определить в случае значительных поступлений основных средств в течение отчетного периода, была ли списана стоимость старого оборудования.</w:t>
      </w:r>
    </w:p>
    <w:p w:rsidR="00A017D2" w:rsidRPr="00257B9D" w:rsidRDefault="00A017D2" w:rsidP="00257B9D">
      <w:pPr>
        <w:pStyle w:val="kurs"/>
        <w:jc w:val="both"/>
        <w:rPr>
          <w:b/>
          <w:sz w:val="28"/>
          <w:szCs w:val="28"/>
        </w:rPr>
      </w:pPr>
      <w:r w:rsidRPr="00257B9D">
        <w:rPr>
          <w:b/>
          <w:sz w:val="28"/>
          <w:szCs w:val="28"/>
        </w:rPr>
        <w:t xml:space="preserve">Порядок формирования первоначальной стоимости приобретенных объектов основных средств для целей бухгалтерского и налогового учета </w:t>
      </w:r>
    </w:p>
    <w:p w:rsidR="00A017D2" w:rsidRPr="00257B9D" w:rsidRDefault="00A017D2" w:rsidP="00257B9D">
      <w:pPr>
        <w:pStyle w:val="ae"/>
        <w:jc w:val="both"/>
        <w:rPr>
          <w:sz w:val="28"/>
          <w:szCs w:val="28"/>
        </w:rPr>
      </w:pPr>
      <w:r w:rsidRPr="00257B9D">
        <w:rPr>
          <w:sz w:val="28"/>
          <w:szCs w:val="28"/>
        </w:rPr>
        <w:t>Согласно п. 8 ПБУ 6/01,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A017D2" w:rsidRPr="00257B9D" w:rsidRDefault="00A017D2" w:rsidP="00257B9D">
      <w:pPr>
        <w:pStyle w:val="ae"/>
        <w:jc w:val="both"/>
        <w:rPr>
          <w:sz w:val="28"/>
          <w:szCs w:val="28"/>
        </w:rPr>
      </w:pPr>
      <w:r w:rsidRPr="00257B9D">
        <w:rPr>
          <w:rStyle w:val="af"/>
          <w:sz w:val="28"/>
          <w:szCs w:val="28"/>
        </w:rPr>
        <w:t>По правилам налогового учета в первоначальную стоимость основного средства не включают:</w:t>
      </w:r>
    </w:p>
    <w:p w:rsidR="00A017D2" w:rsidRPr="00257B9D" w:rsidRDefault="00A017D2" w:rsidP="00257B9D">
      <w:pPr>
        <w:numPr>
          <w:ilvl w:val="0"/>
          <w:numId w:val="48"/>
        </w:numPr>
        <w:spacing w:before="100" w:beforeAutospacing="1" w:after="100" w:afterAutospacing="1"/>
        <w:jc w:val="both"/>
        <w:rPr>
          <w:sz w:val="28"/>
          <w:szCs w:val="28"/>
        </w:rPr>
      </w:pPr>
      <w:r w:rsidRPr="00257B9D">
        <w:rPr>
          <w:sz w:val="28"/>
          <w:szCs w:val="28"/>
        </w:rPr>
        <w:t>суммы, уплаченные за посреднические, информационные и консультационные услуги, связанные с покупкой основного средства;</w:t>
      </w:r>
    </w:p>
    <w:p w:rsidR="00A017D2" w:rsidRPr="00257B9D" w:rsidRDefault="00A017D2" w:rsidP="00257B9D">
      <w:pPr>
        <w:numPr>
          <w:ilvl w:val="0"/>
          <w:numId w:val="48"/>
        </w:numPr>
        <w:spacing w:before="100" w:beforeAutospacing="1" w:after="100" w:afterAutospacing="1"/>
        <w:jc w:val="both"/>
        <w:rPr>
          <w:sz w:val="28"/>
          <w:szCs w:val="28"/>
        </w:rPr>
      </w:pPr>
      <w:r w:rsidRPr="00257B9D">
        <w:rPr>
          <w:sz w:val="28"/>
          <w:szCs w:val="28"/>
        </w:rPr>
        <w:t>стоимость услуг нотариуса, связанных с регистрацией договора, по которому фирма получает право собственности на основное средство;</w:t>
      </w:r>
    </w:p>
    <w:p w:rsidR="00A017D2" w:rsidRPr="00257B9D" w:rsidRDefault="00A017D2" w:rsidP="00257B9D">
      <w:pPr>
        <w:numPr>
          <w:ilvl w:val="0"/>
          <w:numId w:val="48"/>
        </w:numPr>
        <w:spacing w:before="100" w:beforeAutospacing="1" w:after="100" w:afterAutospacing="1"/>
        <w:jc w:val="both"/>
        <w:rPr>
          <w:sz w:val="28"/>
          <w:szCs w:val="28"/>
        </w:rPr>
      </w:pPr>
      <w:r w:rsidRPr="00257B9D">
        <w:rPr>
          <w:sz w:val="28"/>
          <w:szCs w:val="28"/>
        </w:rPr>
        <w:t>проценты по кредитам, полученным для покупки основного средства;</w:t>
      </w:r>
    </w:p>
    <w:p w:rsidR="00A017D2" w:rsidRPr="00257B9D" w:rsidRDefault="00A017D2" w:rsidP="00257B9D">
      <w:pPr>
        <w:numPr>
          <w:ilvl w:val="0"/>
          <w:numId w:val="48"/>
        </w:numPr>
        <w:spacing w:before="100" w:beforeAutospacing="1" w:after="100" w:afterAutospacing="1"/>
        <w:jc w:val="both"/>
        <w:rPr>
          <w:sz w:val="28"/>
          <w:szCs w:val="28"/>
        </w:rPr>
      </w:pPr>
      <w:r w:rsidRPr="00257B9D">
        <w:rPr>
          <w:sz w:val="28"/>
          <w:szCs w:val="28"/>
        </w:rPr>
        <w:t>отрицательные суммовые разницы, связанные с покупкой основного средства;</w:t>
      </w:r>
    </w:p>
    <w:p w:rsidR="00A017D2" w:rsidRPr="00257B9D" w:rsidRDefault="00A017D2" w:rsidP="00257B9D">
      <w:pPr>
        <w:numPr>
          <w:ilvl w:val="0"/>
          <w:numId w:val="48"/>
        </w:numPr>
        <w:spacing w:before="100" w:beforeAutospacing="1" w:after="100" w:afterAutospacing="1"/>
        <w:jc w:val="both"/>
        <w:rPr>
          <w:sz w:val="28"/>
          <w:szCs w:val="28"/>
        </w:rPr>
      </w:pPr>
      <w:r w:rsidRPr="00257B9D">
        <w:rPr>
          <w:sz w:val="28"/>
          <w:szCs w:val="28"/>
        </w:rPr>
        <w:t>расходы по госрегистрации основных средств, которые относятся к недвижимому имуществу.</w:t>
      </w:r>
    </w:p>
    <w:p w:rsidR="00A017D2" w:rsidRPr="00257B9D" w:rsidRDefault="00A017D2" w:rsidP="00257B9D">
      <w:pPr>
        <w:pStyle w:val="ae"/>
        <w:jc w:val="both"/>
        <w:rPr>
          <w:sz w:val="28"/>
          <w:szCs w:val="28"/>
        </w:rPr>
      </w:pPr>
      <w:r w:rsidRPr="00257B9D">
        <w:rPr>
          <w:sz w:val="28"/>
          <w:szCs w:val="28"/>
        </w:rPr>
        <w:t>Вышеуказанные расходы для целей налогового учета, включаются в состав прочих расходов (ст. 264 НК РФ).</w:t>
      </w:r>
    </w:p>
    <w:p w:rsidR="00A017D2" w:rsidRPr="00257B9D" w:rsidRDefault="00A017D2" w:rsidP="00257B9D">
      <w:pPr>
        <w:pStyle w:val="ae"/>
        <w:jc w:val="both"/>
        <w:rPr>
          <w:sz w:val="28"/>
          <w:szCs w:val="28"/>
        </w:rPr>
      </w:pPr>
      <w:r w:rsidRPr="00257B9D">
        <w:rPr>
          <w:sz w:val="28"/>
          <w:szCs w:val="28"/>
        </w:rPr>
        <w:t>Для целей налогообложения, таможенные платежи можно включать в первоначальную стоимость приобретенных основных средств (ст. 257 НК РФ), либо в состав прочих расходов (пп. 1 п. 1 ст. 264 НК РФ). Следовательно, порядок отражения таможенных пошлин и сборов в налоговом учете является элементом учетной политики.</w:t>
      </w:r>
    </w:p>
    <w:p w:rsidR="00A017D2" w:rsidRPr="00257B9D" w:rsidRDefault="00A017D2" w:rsidP="00257B9D">
      <w:pPr>
        <w:pStyle w:val="ae"/>
        <w:jc w:val="both"/>
        <w:rPr>
          <w:sz w:val="28"/>
          <w:szCs w:val="28"/>
        </w:rPr>
      </w:pPr>
      <w:r w:rsidRPr="00257B9D">
        <w:rPr>
          <w:sz w:val="28"/>
          <w:szCs w:val="28"/>
        </w:rPr>
        <w:t>В связи с этим выявленные в регистрах формирования первоначальной стоимости основного средства расхождения приводят к возникновению налогооблагаемых временных разниц.</w:t>
      </w:r>
    </w:p>
    <w:p w:rsidR="00A017D2" w:rsidRPr="00257B9D" w:rsidRDefault="00A017D2" w:rsidP="00257B9D">
      <w:pPr>
        <w:pStyle w:val="ae"/>
        <w:jc w:val="both"/>
        <w:rPr>
          <w:sz w:val="28"/>
          <w:szCs w:val="28"/>
        </w:rPr>
      </w:pPr>
      <w:r w:rsidRPr="00257B9D">
        <w:rPr>
          <w:sz w:val="28"/>
          <w:szCs w:val="28"/>
        </w:rPr>
        <w:t>Налогооблагаемые временные разницы, в свою очередь, приводят к образованию отложенных налоговых обязательств (ОНО), которые отражаются в текущем бухгалтерском учете.</w:t>
      </w:r>
    </w:p>
    <w:p w:rsidR="00A017D2" w:rsidRPr="00257B9D" w:rsidRDefault="00A017D2" w:rsidP="00257B9D">
      <w:pPr>
        <w:pStyle w:val="ae"/>
        <w:jc w:val="both"/>
        <w:rPr>
          <w:sz w:val="28"/>
          <w:szCs w:val="28"/>
        </w:rPr>
      </w:pPr>
      <w:r w:rsidRPr="00257B9D">
        <w:rPr>
          <w:sz w:val="28"/>
          <w:szCs w:val="28"/>
        </w:rPr>
        <w:t>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модернизации, частичной ликвидации и переоценки объектов основных средств.</w:t>
      </w:r>
    </w:p>
    <w:p w:rsidR="00A017D2" w:rsidRPr="00257B9D" w:rsidRDefault="00A017D2" w:rsidP="00257B9D">
      <w:pPr>
        <w:pStyle w:val="kurs"/>
        <w:jc w:val="both"/>
        <w:rPr>
          <w:b/>
          <w:sz w:val="28"/>
          <w:szCs w:val="28"/>
        </w:rPr>
      </w:pPr>
      <w:r w:rsidRPr="00257B9D">
        <w:rPr>
          <w:b/>
          <w:sz w:val="28"/>
          <w:szCs w:val="28"/>
        </w:rPr>
        <w:t>Порядок применения налоговых вычетов по налогу на добавленную стоимость по приобретенным основным средствам</w:t>
      </w:r>
    </w:p>
    <w:p w:rsidR="00A017D2" w:rsidRPr="00257B9D" w:rsidRDefault="00A017D2" w:rsidP="00257B9D">
      <w:pPr>
        <w:pStyle w:val="ae"/>
        <w:jc w:val="both"/>
        <w:rPr>
          <w:sz w:val="28"/>
          <w:szCs w:val="28"/>
        </w:rPr>
      </w:pPr>
      <w:r w:rsidRPr="00257B9D">
        <w:rPr>
          <w:sz w:val="28"/>
          <w:szCs w:val="28"/>
        </w:rPr>
        <w:t>Согласно п. 1 ст. 172 НК РФ суммы НДС, уплаченные налогоплательщиком при приобретении основных средств, в полном объеме вычитаются после принятия на учет данных основных средств.</w:t>
      </w:r>
    </w:p>
    <w:p w:rsidR="00A017D2" w:rsidRPr="00257B9D" w:rsidRDefault="00A017D2" w:rsidP="00257B9D">
      <w:pPr>
        <w:pStyle w:val="ae"/>
        <w:jc w:val="both"/>
        <w:rPr>
          <w:sz w:val="28"/>
          <w:szCs w:val="28"/>
        </w:rPr>
      </w:pPr>
      <w:r w:rsidRPr="00257B9D">
        <w:rPr>
          <w:sz w:val="28"/>
          <w:szCs w:val="28"/>
        </w:rPr>
        <w:t>Случаи, когда уплаченный при приобретении основных средств НДС учитывается в их стоимости, перечислены в отдельных статьях Налогового кодекса. К ним относятся основные средства, используемые:</w:t>
      </w:r>
    </w:p>
    <w:p w:rsidR="00A017D2" w:rsidRPr="00257B9D" w:rsidRDefault="00A017D2" w:rsidP="00257B9D">
      <w:pPr>
        <w:pStyle w:val="ae"/>
        <w:jc w:val="both"/>
        <w:rPr>
          <w:sz w:val="28"/>
          <w:szCs w:val="28"/>
        </w:rPr>
      </w:pPr>
      <w:r w:rsidRPr="00257B9D">
        <w:rPr>
          <w:sz w:val="28"/>
          <w:szCs w:val="28"/>
        </w:rPr>
        <w:t>1) для производства и реализации товаров (работ, услуг), которые не облагаются НДС в соответствии с пунктами 1-3 статьи 149 Налогового кодекса РФ;</w:t>
      </w:r>
    </w:p>
    <w:p w:rsidR="00A017D2" w:rsidRPr="00257B9D" w:rsidRDefault="00A017D2" w:rsidP="00257B9D">
      <w:pPr>
        <w:pStyle w:val="ae"/>
        <w:jc w:val="both"/>
        <w:rPr>
          <w:sz w:val="28"/>
          <w:szCs w:val="28"/>
        </w:rPr>
      </w:pPr>
      <w:r w:rsidRPr="00257B9D">
        <w:rPr>
          <w:sz w:val="28"/>
          <w:szCs w:val="28"/>
        </w:rPr>
        <w:t>2) для производства товаров (работ, услуг), которые используются для собственных нужд и освобождаются от НДС в соответствии с пунктами 2 и 3 статьи 149 Налогового кодекса РФ;</w:t>
      </w:r>
    </w:p>
    <w:p w:rsidR="00A017D2" w:rsidRPr="00257B9D" w:rsidRDefault="00A017D2" w:rsidP="00257B9D">
      <w:pPr>
        <w:pStyle w:val="ae"/>
        <w:jc w:val="both"/>
        <w:rPr>
          <w:sz w:val="28"/>
          <w:szCs w:val="28"/>
        </w:rPr>
      </w:pPr>
      <w:r w:rsidRPr="00257B9D">
        <w:rPr>
          <w:sz w:val="28"/>
          <w:szCs w:val="28"/>
        </w:rPr>
        <w:t>3) для производства товаров (работ, услуг), которые реализуются за пределами территории Российской Федерации (п. 2 ст. 170 НК РФ);</w:t>
      </w:r>
    </w:p>
    <w:p w:rsidR="00A017D2" w:rsidRPr="00257B9D" w:rsidRDefault="00A017D2" w:rsidP="00257B9D">
      <w:pPr>
        <w:pStyle w:val="ae"/>
        <w:jc w:val="both"/>
        <w:rPr>
          <w:sz w:val="28"/>
          <w:szCs w:val="28"/>
        </w:rPr>
      </w:pPr>
      <w:r w:rsidRPr="00257B9D">
        <w:rPr>
          <w:sz w:val="28"/>
          <w:szCs w:val="28"/>
        </w:rPr>
        <w:t>4) для непроизводственных целей;</w:t>
      </w:r>
    </w:p>
    <w:p w:rsidR="00A017D2" w:rsidRPr="00257B9D" w:rsidRDefault="00A017D2" w:rsidP="00257B9D">
      <w:pPr>
        <w:pStyle w:val="ae"/>
        <w:jc w:val="both"/>
        <w:rPr>
          <w:sz w:val="28"/>
          <w:szCs w:val="28"/>
        </w:rPr>
      </w:pPr>
      <w:r w:rsidRPr="00257B9D">
        <w:rPr>
          <w:sz w:val="28"/>
          <w:szCs w:val="28"/>
        </w:rPr>
        <w:t>5) для производства товаров (работ, услуг) операции, по передаче которых не считаются реализацией в соответствии с пунктом 2 статьи 146 Налогового кодекса РФ;</w:t>
      </w:r>
    </w:p>
    <w:p w:rsidR="00A017D2" w:rsidRPr="00257B9D" w:rsidRDefault="00A017D2" w:rsidP="00257B9D">
      <w:pPr>
        <w:pStyle w:val="ae"/>
        <w:jc w:val="both"/>
        <w:rPr>
          <w:sz w:val="28"/>
          <w:szCs w:val="28"/>
        </w:rPr>
      </w:pPr>
      <w:r w:rsidRPr="00257B9D">
        <w:rPr>
          <w:sz w:val="28"/>
          <w:szCs w:val="28"/>
        </w:rPr>
        <w:t>6) организациями и индивидуальными предпринимателями, которые не платят НДС.</w:t>
      </w:r>
    </w:p>
    <w:p w:rsidR="00A017D2" w:rsidRPr="00257B9D" w:rsidRDefault="00A017D2" w:rsidP="00257B9D">
      <w:pPr>
        <w:pStyle w:val="ae"/>
        <w:jc w:val="both"/>
        <w:rPr>
          <w:sz w:val="28"/>
          <w:szCs w:val="28"/>
        </w:rPr>
      </w:pPr>
      <w:r w:rsidRPr="00257B9D">
        <w:rPr>
          <w:sz w:val="28"/>
          <w:szCs w:val="28"/>
        </w:rPr>
        <w:t>С 1 января 2006 г., для вычета НДС достаточно наличия счета-фактуры, принятия ценностей на учет и их использования в деятельности, облагаемой НДС (п. 1 ст. 172 НК РФ). Уплата входного налога продавцу теперь не является необходимым условием. Факт оплаты обязателен только при ввозе товаров на российскую территорию, а также для налоговых агентов.</w:t>
      </w:r>
    </w:p>
    <w:p w:rsidR="00A017D2" w:rsidRPr="00257B9D" w:rsidRDefault="00A017D2" w:rsidP="00257B9D">
      <w:pPr>
        <w:pStyle w:val="kurs"/>
        <w:jc w:val="both"/>
        <w:rPr>
          <w:b/>
          <w:sz w:val="28"/>
          <w:szCs w:val="28"/>
        </w:rPr>
      </w:pPr>
      <w:r w:rsidRPr="00257B9D">
        <w:rPr>
          <w:b/>
          <w:sz w:val="28"/>
          <w:szCs w:val="28"/>
        </w:rPr>
        <w:t>Порядок отражения операций по приобретению объектов основных средств, подлежащих государственной регистрации</w:t>
      </w:r>
    </w:p>
    <w:p w:rsidR="00A017D2" w:rsidRPr="00257B9D" w:rsidRDefault="00A017D2" w:rsidP="00257B9D">
      <w:pPr>
        <w:pStyle w:val="ae"/>
        <w:jc w:val="both"/>
        <w:rPr>
          <w:sz w:val="28"/>
          <w:szCs w:val="28"/>
        </w:rPr>
      </w:pPr>
      <w:r w:rsidRPr="00257B9D">
        <w:rPr>
          <w:sz w:val="28"/>
          <w:szCs w:val="28"/>
        </w:rPr>
        <w:t>Для целей бухгалтерского учета принятие объектов недвижимости к бухгалтерскому учету осуществляется после государственной регистрации прав на эти объекты, а для целей налогообложения прибыли - с момента документально подтвержденного факта подачи документов на регистрацию указанных прав.</w:t>
      </w:r>
    </w:p>
    <w:p w:rsidR="00A017D2" w:rsidRPr="00257B9D" w:rsidRDefault="00A017D2" w:rsidP="00257B9D">
      <w:pPr>
        <w:pStyle w:val="kurs"/>
        <w:jc w:val="both"/>
        <w:rPr>
          <w:b/>
          <w:sz w:val="28"/>
          <w:szCs w:val="28"/>
        </w:rPr>
      </w:pPr>
      <w:r w:rsidRPr="00257B9D">
        <w:rPr>
          <w:b/>
          <w:sz w:val="28"/>
          <w:szCs w:val="28"/>
        </w:rPr>
        <w:t>Порядок отражения операций по приобретению объектов основных средств, требующих монтажа</w:t>
      </w:r>
    </w:p>
    <w:p w:rsidR="00A017D2" w:rsidRPr="00257B9D" w:rsidRDefault="00A017D2" w:rsidP="00257B9D">
      <w:pPr>
        <w:pStyle w:val="ae"/>
        <w:jc w:val="both"/>
        <w:rPr>
          <w:sz w:val="28"/>
          <w:szCs w:val="28"/>
        </w:rPr>
      </w:pPr>
      <w:r w:rsidRPr="00257B9D">
        <w:rPr>
          <w:sz w:val="28"/>
          <w:szCs w:val="28"/>
        </w:rPr>
        <w:t>В бухгалтерском учете оборудование, требующее установки, учитывается на специально предназначенном для этого счете 07 "Оборудование к установке".</w:t>
      </w:r>
    </w:p>
    <w:p w:rsidR="00A017D2" w:rsidRPr="00257B9D" w:rsidRDefault="00A017D2" w:rsidP="00257B9D">
      <w:pPr>
        <w:pStyle w:val="ae"/>
        <w:jc w:val="both"/>
        <w:rPr>
          <w:sz w:val="28"/>
          <w:szCs w:val="28"/>
        </w:rPr>
      </w:pPr>
      <w:r w:rsidRPr="00257B9D">
        <w:rPr>
          <w:sz w:val="28"/>
          <w:szCs w:val="28"/>
        </w:rPr>
        <w:t>Если основное средство монтируют сотрудники самой организации, то все затраты, связанные с монтажом, нужно учесть на счете 08 субсчет "Строительство объектов основных средств".</w:t>
      </w:r>
    </w:p>
    <w:p w:rsidR="00A017D2" w:rsidRPr="00257B9D" w:rsidRDefault="00A017D2" w:rsidP="00257B9D">
      <w:pPr>
        <w:pStyle w:val="ae"/>
        <w:jc w:val="both"/>
        <w:rPr>
          <w:sz w:val="28"/>
          <w:szCs w:val="28"/>
        </w:rPr>
      </w:pPr>
      <w:r w:rsidRPr="00257B9D">
        <w:rPr>
          <w:sz w:val="28"/>
          <w:szCs w:val="28"/>
        </w:rPr>
        <w:t>Расходы по проверке качества смонтированного оборудования и сдачи его в эксплуатацию для целей бухгалтерского учета предварительно учитываются на счете 08 с последующим включением их в первоначальную стоимость объекта основных средств.</w:t>
      </w:r>
    </w:p>
    <w:p w:rsidR="00A017D2" w:rsidRPr="00257B9D" w:rsidRDefault="00A017D2" w:rsidP="00257B9D">
      <w:pPr>
        <w:pStyle w:val="ae"/>
        <w:jc w:val="both"/>
        <w:rPr>
          <w:sz w:val="28"/>
          <w:szCs w:val="28"/>
        </w:rPr>
      </w:pPr>
      <w:r w:rsidRPr="00257B9D">
        <w:rPr>
          <w:sz w:val="28"/>
          <w:szCs w:val="28"/>
        </w:rPr>
        <w:t>Начиная с 1 января 2006 года, НДС по основным средствам, которые требуют монтажа, принимается к вычету в тот момент, когда они отражаются на счете 07.</w:t>
      </w:r>
    </w:p>
    <w:p w:rsidR="00A017D2" w:rsidRPr="00257B9D" w:rsidRDefault="00A017D2" w:rsidP="00257B9D">
      <w:pPr>
        <w:pStyle w:val="ae"/>
        <w:jc w:val="both"/>
        <w:rPr>
          <w:sz w:val="28"/>
          <w:szCs w:val="28"/>
        </w:rPr>
      </w:pPr>
      <w:r w:rsidRPr="00257B9D">
        <w:rPr>
          <w:sz w:val="28"/>
          <w:szCs w:val="28"/>
        </w:rPr>
        <w:t>Налог на добавленную стоимость, уплаченный монтажной организации, можно возместить из бюджета. С 1 января 2006 г. налог разрешено ставить к зачету по общим правилам, то есть по итогам каждого налогового периода.</w:t>
      </w:r>
    </w:p>
    <w:p w:rsidR="00A017D2" w:rsidRPr="00257B9D" w:rsidRDefault="00A017D2" w:rsidP="00257B9D">
      <w:pPr>
        <w:pStyle w:val="kurs"/>
        <w:jc w:val="both"/>
        <w:rPr>
          <w:b/>
          <w:sz w:val="28"/>
          <w:szCs w:val="28"/>
        </w:rPr>
      </w:pPr>
      <w:r w:rsidRPr="00257B9D">
        <w:rPr>
          <w:b/>
          <w:sz w:val="28"/>
          <w:szCs w:val="28"/>
        </w:rPr>
        <w:t>Порядок отражения операций по приобретению объектов основных средств за счет полученных займов и кредитов</w:t>
      </w:r>
    </w:p>
    <w:p w:rsidR="00A017D2" w:rsidRPr="00257B9D" w:rsidRDefault="00A017D2" w:rsidP="00257B9D">
      <w:pPr>
        <w:pStyle w:val="ae"/>
        <w:jc w:val="both"/>
        <w:rPr>
          <w:sz w:val="28"/>
          <w:szCs w:val="28"/>
        </w:rPr>
      </w:pPr>
      <w:r w:rsidRPr="00257B9D">
        <w:rPr>
          <w:sz w:val="28"/>
          <w:szCs w:val="28"/>
        </w:rPr>
        <w:t>При проверке операций по приобретению основных средств за счет кредитов и займов необходимо обратить внимание на правильность формирования первоначальной стоимости поступивших основных средств.</w:t>
      </w:r>
    </w:p>
    <w:p w:rsidR="00A017D2" w:rsidRPr="00257B9D" w:rsidRDefault="00A017D2" w:rsidP="00257B9D">
      <w:pPr>
        <w:pStyle w:val="ae"/>
        <w:jc w:val="both"/>
        <w:rPr>
          <w:sz w:val="28"/>
          <w:szCs w:val="28"/>
        </w:rPr>
      </w:pPr>
      <w:r w:rsidRPr="00257B9D">
        <w:rPr>
          <w:sz w:val="28"/>
          <w:szCs w:val="28"/>
        </w:rPr>
        <w:t xml:space="preserve">Для целей бухгалтерского учета, при приобретении основных средств (кроме инвестиционных активов) за счет заемных средств проценты по ним с 1 января 2006 г. в бухгалтерском учете можно учитывать в составе прочих расходов. </w:t>
      </w:r>
    </w:p>
    <w:p w:rsidR="00A017D2" w:rsidRPr="00257B9D" w:rsidRDefault="00A017D2" w:rsidP="00257B9D">
      <w:pPr>
        <w:pStyle w:val="ae"/>
        <w:jc w:val="both"/>
        <w:rPr>
          <w:sz w:val="28"/>
          <w:szCs w:val="28"/>
        </w:rPr>
      </w:pPr>
      <w:r w:rsidRPr="00257B9D">
        <w:rPr>
          <w:sz w:val="28"/>
          <w:szCs w:val="28"/>
        </w:rPr>
        <w:t xml:space="preserve">Затраты по полученным займам и кредитам, непосредственно относящиеся к приобретению и (или) строительству инвестиционного актива, должны включаться в стоимость этого актива и погашаться посредством начисления амортизации, кроме случаев, когда правилами бухгалтерского учета начисление амортизации актива не предусмотрено. </w:t>
      </w:r>
    </w:p>
    <w:p w:rsidR="00A017D2" w:rsidRPr="00257B9D" w:rsidRDefault="00A017D2" w:rsidP="00257B9D">
      <w:pPr>
        <w:pStyle w:val="ae"/>
        <w:jc w:val="both"/>
        <w:rPr>
          <w:sz w:val="28"/>
          <w:szCs w:val="28"/>
        </w:rPr>
      </w:pPr>
      <w:r w:rsidRPr="00257B9D">
        <w:rPr>
          <w:sz w:val="28"/>
          <w:szCs w:val="28"/>
        </w:rPr>
        <w:t xml:space="preserve">Для целей налогового учета, проценты за пользование кредитами и займами отражаются в составе внереализационных расходов (пп. 2 п. 1 ст. 265 НК РФ) и в пределах норм, установленных ст. 269 НК РФ. </w:t>
      </w:r>
    </w:p>
    <w:p w:rsidR="00A017D2" w:rsidRPr="00257B9D" w:rsidRDefault="00A017D2" w:rsidP="00257B9D">
      <w:pPr>
        <w:pStyle w:val="ae"/>
        <w:jc w:val="both"/>
        <w:rPr>
          <w:sz w:val="28"/>
          <w:szCs w:val="28"/>
        </w:rPr>
      </w:pPr>
      <w:r w:rsidRPr="00257B9D">
        <w:rPr>
          <w:sz w:val="28"/>
          <w:szCs w:val="28"/>
        </w:rPr>
        <w:t xml:space="preserve">Из-за различий формирования первоначальной стоимости основных средств, для целей бухгалтерского и налогового учета, расхождения могут привести к возникновению налогооблагаемых временных разниц (п. 12 ПБУ 18/02).В этих случаях, данные бухгалтерского учета приводятся в соответствие с требованиями налогового законодательства. Налогооблагаемые временные разницы, в свою очередь, приводят к образованию отложенных налоговых обязательств (ОНО), которые отражаются в текущем бухгалтерском учете. </w:t>
      </w:r>
    </w:p>
    <w:p w:rsidR="00A017D2" w:rsidRPr="00257B9D" w:rsidRDefault="00A017D2" w:rsidP="00257B9D">
      <w:pPr>
        <w:pStyle w:val="kurs"/>
        <w:jc w:val="both"/>
        <w:rPr>
          <w:b/>
          <w:sz w:val="28"/>
          <w:szCs w:val="28"/>
        </w:rPr>
      </w:pPr>
      <w:r w:rsidRPr="00257B9D">
        <w:rPr>
          <w:b/>
          <w:sz w:val="28"/>
          <w:szCs w:val="28"/>
        </w:rPr>
        <w:t>Проверка порядка отражения операций по приобретению объектов основных средств ранее бывших в употреблении</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отражении в бухгалтерском и налоговом учете операций по приобретению объектов основных средств ранее бывших в употреблении.</w:t>
      </w:r>
    </w:p>
    <w:p w:rsidR="00A017D2" w:rsidRPr="00257B9D" w:rsidRDefault="00A017D2" w:rsidP="00257B9D">
      <w:pPr>
        <w:pStyle w:val="ae"/>
        <w:jc w:val="both"/>
        <w:rPr>
          <w:sz w:val="28"/>
          <w:szCs w:val="28"/>
        </w:rPr>
      </w:pPr>
      <w:r w:rsidRPr="00257B9D">
        <w:rPr>
          <w:sz w:val="28"/>
          <w:szCs w:val="28"/>
        </w:rPr>
        <w:t xml:space="preserve">Для целей бухгалтерского учета, срок полезного использования основного средства, которое ранее уже эксплуатировалось, организация должна определить самостоятельно при принятии его к учету. При этом она должна исходить из предполагаемого режима и условий эксплуатации данного объекта. </w:t>
      </w:r>
    </w:p>
    <w:p w:rsidR="00A017D2" w:rsidRPr="00257B9D" w:rsidRDefault="00A017D2" w:rsidP="00257B9D">
      <w:pPr>
        <w:pStyle w:val="ae"/>
        <w:jc w:val="both"/>
        <w:rPr>
          <w:sz w:val="28"/>
          <w:szCs w:val="28"/>
        </w:rPr>
      </w:pPr>
      <w:r w:rsidRPr="00257B9D">
        <w:rPr>
          <w:sz w:val="28"/>
          <w:szCs w:val="28"/>
        </w:rPr>
        <w:t>Для целей налогового учета, организация, приобретающая объекты основных средств, бывшие в употреблении, вправе определять норму амортизации по этому имуществу с учетом срока полезного использования, уменьшенного на количество лет (месяцев) эксплуатации данного имущества предыдущими собственниками. Если срок фактического использования данного основного средства у предыдущих собственников окажется равным или превышающим срок его полезного использования, определяемый классификацией основных средств, утвержденной Правительством Российской Федерации, налогоплательщик вправе самостоятельно определять срок полезного использования этого основного средства с учетом требований техники безопасности и других факторов (ст. 259 НК ).</w:t>
      </w:r>
    </w:p>
    <w:p w:rsidR="00A017D2" w:rsidRPr="00257B9D" w:rsidRDefault="00A017D2" w:rsidP="00257B9D">
      <w:pPr>
        <w:pStyle w:val="kurs"/>
        <w:jc w:val="both"/>
        <w:rPr>
          <w:b/>
          <w:sz w:val="28"/>
          <w:szCs w:val="28"/>
        </w:rPr>
      </w:pPr>
      <w:r w:rsidRPr="00257B9D">
        <w:rPr>
          <w:b/>
          <w:sz w:val="28"/>
          <w:szCs w:val="28"/>
        </w:rPr>
        <w:t>Порядок отражения операций по приобретению земельных участков</w:t>
      </w:r>
    </w:p>
    <w:p w:rsidR="00A017D2" w:rsidRPr="00257B9D" w:rsidRDefault="00A017D2" w:rsidP="00257B9D">
      <w:pPr>
        <w:pStyle w:val="ae"/>
        <w:jc w:val="both"/>
        <w:rPr>
          <w:sz w:val="28"/>
          <w:szCs w:val="28"/>
        </w:rPr>
      </w:pPr>
      <w:r w:rsidRPr="00257B9D">
        <w:rPr>
          <w:sz w:val="28"/>
          <w:szCs w:val="28"/>
        </w:rPr>
        <w:t>Принятие земельных участков к бухгалтерскому учету в состав объектов основных средств осуществляется на основании утвержденного в установленном порядке акта о приемке-передаче объекта основных средств и документов, подтверждающих их государственную регистрацию в Едином государственном реестре прав с присвоением кадастрового номера органом, осуществляющим деятельность по ведению Государственного земельного кадастра.</w:t>
      </w:r>
    </w:p>
    <w:p w:rsidR="00A017D2" w:rsidRPr="00257B9D" w:rsidRDefault="00A017D2" w:rsidP="00257B9D">
      <w:pPr>
        <w:pStyle w:val="ae"/>
        <w:jc w:val="both"/>
        <w:rPr>
          <w:sz w:val="28"/>
          <w:szCs w:val="28"/>
        </w:rPr>
      </w:pPr>
      <w:r w:rsidRPr="00257B9D">
        <w:rPr>
          <w:sz w:val="28"/>
          <w:szCs w:val="28"/>
        </w:rPr>
        <w:t>Для целей бухгалтерского учета, затраты на приобретение земли включаются в первоначальную стоимость. В стоимость земельных участков также включаются затраты по улучшению плодородия земель, комиссионные вознаграждения и другие платежи (п. 8 ПБУ 6/01).</w:t>
      </w:r>
    </w:p>
    <w:p w:rsidR="00A017D2" w:rsidRPr="00257B9D" w:rsidRDefault="00A017D2" w:rsidP="00257B9D">
      <w:pPr>
        <w:pStyle w:val="ae"/>
        <w:jc w:val="both"/>
        <w:rPr>
          <w:sz w:val="28"/>
          <w:szCs w:val="28"/>
        </w:rPr>
      </w:pPr>
      <w:r w:rsidRPr="00257B9D">
        <w:rPr>
          <w:sz w:val="28"/>
          <w:szCs w:val="28"/>
        </w:rPr>
        <w:t xml:space="preserve">При проверке правильности формирования первоначальной стоимости земельных участков необходимо обратить внимание на правильность определения их кадастровой стоимости. Капитальные вложения организации на коренное улучшение земель (осушительные, оросительные и другие мелиоративные работы), включаются в состав основных средств в конце отчетного года в сумме затрат, относящихся к принятым в эксплуатацию площадям, независимо от даты окончания всего комплекса работ (п. 13 ПБУ 6/01 "Учет основных средств"). </w:t>
      </w:r>
    </w:p>
    <w:p w:rsidR="00A017D2" w:rsidRPr="00257B9D" w:rsidRDefault="00A017D2" w:rsidP="00257B9D">
      <w:pPr>
        <w:pStyle w:val="ae"/>
        <w:jc w:val="both"/>
        <w:rPr>
          <w:sz w:val="28"/>
          <w:szCs w:val="28"/>
        </w:rPr>
      </w:pPr>
      <w:r w:rsidRPr="00257B9D">
        <w:rPr>
          <w:sz w:val="28"/>
          <w:szCs w:val="28"/>
        </w:rPr>
        <w:t>Для целей налогообложения, с целью включения затрат на приобретение земли в состав расходов, уменьшающих налоговую базу по налогу на прибыль, необходимо выполнение трех условий (ст. 264.1 НК РФ).</w:t>
      </w:r>
    </w:p>
    <w:p w:rsidR="00A017D2" w:rsidRPr="00257B9D" w:rsidRDefault="00A017D2" w:rsidP="00257B9D">
      <w:pPr>
        <w:pStyle w:val="ae"/>
        <w:jc w:val="both"/>
        <w:rPr>
          <w:sz w:val="28"/>
          <w:szCs w:val="28"/>
        </w:rPr>
      </w:pPr>
      <w:r w:rsidRPr="00257B9D">
        <w:rPr>
          <w:sz w:val="28"/>
          <w:szCs w:val="28"/>
        </w:rPr>
        <w:t>Во-первых, договор на приобретение земельного участка должен быть заключен в период с 1 января 2007 г. по 31 декабря 2011 г. Имейте в виду: речь идет именно о дате заключения договора, а не о дате государственной регистрации перехода права собственности.</w:t>
      </w:r>
    </w:p>
    <w:p w:rsidR="00A017D2" w:rsidRPr="00257B9D" w:rsidRDefault="00A017D2" w:rsidP="00257B9D">
      <w:pPr>
        <w:pStyle w:val="ae"/>
        <w:jc w:val="both"/>
        <w:rPr>
          <w:sz w:val="28"/>
          <w:szCs w:val="28"/>
        </w:rPr>
      </w:pPr>
      <w:r w:rsidRPr="00257B9D">
        <w:rPr>
          <w:sz w:val="28"/>
          <w:szCs w:val="28"/>
        </w:rPr>
        <w:t>Во-вторых, в расходах учитываются затраты по приобретению не любых земельных участков, а только из земель, находящихся в государственной или муниципальной собственности.</w:t>
      </w:r>
    </w:p>
    <w:p w:rsidR="00A017D2" w:rsidRPr="00257B9D" w:rsidRDefault="00A017D2" w:rsidP="00257B9D">
      <w:pPr>
        <w:pStyle w:val="ae"/>
        <w:jc w:val="both"/>
        <w:rPr>
          <w:sz w:val="28"/>
          <w:szCs w:val="28"/>
        </w:rPr>
      </w:pPr>
      <w:r w:rsidRPr="00257B9D">
        <w:rPr>
          <w:sz w:val="28"/>
          <w:szCs w:val="28"/>
        </w:rPr>
        <w:t>В-третьих, на приобретаемых земельных участках уже должны находиться здания, строения, сооружения либо участки должны приобретаться для целей капитального строительства объектов основных средств.</w:t>
      </w:r>
    </w:p>
    <w:p w:rsidR="00A017D2" w:rsidRPr="00257B9D" w:rsidRDefault="00A017D2" w:rsidP="00257B9D">
      <w:pPr>
        <w:pStyle w:val="ae"/>
        <w:jc w:val="both"/>
        <w:rPr>
          <w:sz w:val="28"/>
          <w:szCs w:val="28"/>
        </w:rPr>
      </w:pPr>
      <w:r w:rsidRPr="00257B9D">
        <w:rPr>
          <w:sz w:val="28"/>
          <w:szCs w:val="28"/>
        </w:rPr>
        <w:t>Порядок признания расходов на приобретение земли, установленный ст. 264.1 НК РФ, применяется только в целях налогообложения прибыли. В бухгалтерском учете затраты на приобретение земли в расходах не признаются, что приводит к появлению постоянных разниц.</w:t>
      </w:r>
    </w:p>
    <w:p w:rsidR="00A017D2" w:rsidRPr="00257B9D" w:rsidRDefault="00A017D2" w:rsidP="00257B9D">
      <w:pPr>
        <w:pStyle w:val="ae"/>
        <w:jc w:val="both"/>
        <w:rPr>
          <w:sz w:val="28"/>
          <w:szCs w:val="28"/>
        </w:rPr>
      </w:pPr>
      <w:r w:rsidRPr="00257B9D">
        <w:rPr>
          <w:sz w:val="28"/>
          <w:szCs w:val="28"/>
        </w:rPr>
        <w:t xml:space="preserve">Согласно пп. 6 п. 2 ст. 146 НК РФ операции по реализации земельных участков не признаются объектами обложения НДС. Поэтому "входного" НДС у покупателя земли не возникает. </w:t>
      </w:r>
    </w:p>
    <w:p w:rsidR="00A017D2" w:rsidRPr="00257B9D" w:rsidRDefault="00A017D2" w:rsidP="00257B9D">
      <w:pPr>
        <w:pStyle w:val="ae"/>
        <w:jc w:val="both"/>
        <w:rPr>
          <w:sz w:val="28"/>
          <w:szCs w:val="28"/>
        </w:rPr>
      </w:pPr>
      <w:r w:rsidRPr="00257B9D">
        <w:rPr>
          <w:sz w:val="28"/>
          <w:szCs w:val="28"/>
        </w:rPr>
        <w:t>Согласно п. 1 ст. 391 НК РФ налоговая база для исчисления земельного налога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A017D2" w:rsidRPr="00257B9D" w:rsidRDefault="00A017D2" w:rsidP="00257B9D">
      <w:pPr>
        <w:pStyle w:val="kurs"/>
        <w:jc w:val="both"/>
        <w:rPr>
          <w:b/>
          <w:sz w:val="28"/>
          <w:szCs w:val="28"/>
        </w:rPr>
      </w:pPr>
      <w:r w:rsidRPr="00257B9D">
        <w:rPr>
          <w:b/>
          <w:sz w:val="28"/>
          <w:szCs w:val="28"/>
        </w:rPr>
        <w:t>Порядок включения стоимости основных средств для целей исчисления налога на имущество</w:t>
      </w:r>
    </w:p>
    <w:p w:rsidR="00A017D2" w:rsidRPr="00257B9D" w:rsidRDefault="00A017D2" w:rsidP="00257B9D">
      <w:pPr>
        <w:pStyle w:val="ae"/>
        <w:jc w:val="both"/>
        <w:rPr>
          <w:sz w:val="28"/>
          <w:szCs w:val="28"/>
        </w:rPr>
      </w:pPr>
      <w:r w:rsidRPr="00257B9D">
        <w:rPr>
          <w:sz w:val="28"/>
          <w:szCs w:val="28"/>
        </w:rPr>
        <w:t xml:space="preserve">Согласно ст. 374 НК, объектом налогообложения для российских организаций признается 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основных средств в соответствии с установленным порядком ведения бухгалтерского учета. Не признаются объектами налогообложения земельные участки и иные объекты природопользования (водные объекты и другие природные ресурсы). </w:t>
      </w:r>
    </w:p>
    <w:p w:rsidR="00A017D2" w:rsidRPr="00257B9D" w:rsidRDefault="00A017D2" w:rsidP="00257B9D">
      <w:pPr>
        <w:pStyle w:val="ae"/>
        <w:jc w:val="both"/>
        <w:rPr>
          <w:sz w:val="28"/>
          <w:szCs w:val="28"/>
        </w:rPr>
      </w:pPr>
      <w:r w:rsidRPr="00257B9D">
        <w:rPr>
          <w:sz w:val="28"/>
          <w:szCs w:val="28"/>
        </w:rPr>
        <w:t xml:space="preserve">Активы, подлежащие учету с 1 января 2006 года и (или) учтенные до 1 января 2006 года на бухгалтерском счете 03, подлежат обложению налогам на имущество со стоимости данных активов. </w:t>
      </w:r>
    </w:p>
    <w:p w:rsidR="00A017D2" w:rsidRPr="00257B9D" w:rsidRDefault="00A017D2" w:rsidP="00257B9D">
      <w:pPr>
        <w:pStyle w:val="kurs"/>
        <w:jc w:val="both"/>
        <w:rPr>
          <w:sz w:val="28"/>
          <w:szCs w:val="28"/>
        </w:rPr>
      </w:pPr>
      <w:r w:rsidRPr="00257B9D">
        <w:rPr>
          <w:sz w:val="28"/>
          <w:szCs w:val="28"/>
        </w:rPr>
        <w:t>Проверка операций по поступлению основных средств безвозмездно (по договору дарения)</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отражении в бухгалтерском и налоговом учете операций по поступлению основных средств безвозмездно по договору дарения.</w:t>
      </w:r>
    </w:p>
    <w:p w:rsidR="00A017D2" w:rsidRPr="00257B9D" w:rsidRDefault="00A017D2" w:rsidP="00257B9D">
      <w:pPr>
        <w:pStyle w:val="ae"/>
        <w:jc w:val="both"/>
        <w:rPr>
          <w:sz w:val="28"/>
          <w:szCs w:val="28"/>
        </w:rPr>
      </w:pPr>
      <w:r w:rsidRPr="00257B9D">
        <w:rPr>
          <w:sz w:val="28"/>
          <w:szCs w:val="28"/>
        </w:rPr>
        <w:t>В соответствии с пунктом 10 ПБУ 6/01 первоначальной стоимостью основных средств, полученных организацией безвозмездно, признается их текущая рыночная стоимость на дату принятия к бухгалтерскому учету. Согласно пункту 12 ПБУ 6/01 в первоначальную стоимость таких основных средств включаются также фактические затраты организации на доставку объектов и приведение их в состояние, пригодное для использования.</w:t>
      </w:r>
    </w:p>
    <w:p w:rsidR="00A017D2" w:rsidRPr="00257B9D" w:rsidRDefault="00A017D2" w:rsidP="00257B9D">
      <w:pPr>
        <w:pStyle w:val="ae"/>
        <w:jc w:val="both"/>
        <w:rPr>
          <w:sz w:val="28"/>
          <w:szCs w:val="28"/>
        </w:rPr>
      </w:pPr>
      <w:r w:rsidRPr="00257B9D">
        <w:rPr>
          <w:sz w:val="28"/>
          <w:szCs w:val="28"/>
        </w:rPr>
        <w:t>Безвозмездно полученные активы отражаются в бухгалтерском учете в составе прочих доходов. Амортизация по ним в бухгалтерском учете начисляется в общеустановленном порядке.</w:t>
      </w:r>
    </w:p>
    <w:p w:rsidR="00A017D2" w:rsidRPr="00257B9D" w:rsidRDefault="00A017D2" w:rsidP="00257B9D">
      <w:pPr>
        <w:pStyle w:val="ae"/>
        <w:jc w:val="both"/>
        <w:rPr>
          <w:sz w:val="28"/>
          <w:szCs w:val="28"/>
        </w:rPr>
      </w:pPr>
      <w:r w:rsidRPr="00257B9D">
        <w:rPr>
          <w:sz w:val="28"/>
          <w:szCs w:val="28"/>
        </w:rPr>
        <w:t>Для целей налогообложения прибыли, доходы от безвозмездного получения основных средств (по рыночной стоимости) включаются в состав внереализационных доходов единовременно.</w:t>
      </w:r>
    </w:p>
    <w:p w:rsidR="00A017D2" w:rsidRPr="00257B9D" w:rsidRDefault="00A017D2" w:rsidP="00257B9D">
      <w:pPr>
        <w:pStyle w:val="ae"/>
        <w:jc w:val="both"/>
        <w:rPr>
          <w:sz w:val="28"/>
          <w:szCs w:val="28"/>
        </w:rPr>
      </w:pPr>
      <w:r w:rsidRPr="00257B9D">
        <w:rPr>
          <w:sz w:val="28"/>
          <w:szCs w:val="28"/>
        </w:rPr>
        <w:t>В данном случае расхождения между налоговым и бухгалтерским учетом будут принципиальными. В бухгалтерском учете суммы стоимости безвозмездно полученного имущества фактически присоединяются к валовой прибыли постепенно - по мере начисления амортизации - в течение всего срока полезного использования объектов основных средств. В налоговом учете налоговая база увеличивается единовременно - в момент оприходования полученных объектов. В связи с этим выявленные в регистрах формирования первоначальной стоимости основного средства расхождения приводят к возникновению налогооблагаемых временных разниц. Налогооблагаемые временные разницы, в свою очередь, приводят к образованию отложенных налоговых обязательств (ОНО), которые отражаются в текущем бухгалтерском учете.</w:t>
      </w:r>
    </w:p>
    <w:p w:rsidR="00A017D2" w:rsidRPr="00257B9D" w:rsidRDefault="00A017D2" w:rsidP="00257B9D">
      <w:pPr>
        <w:pStyle w:val="ae"/>
        <w:jc w:val="both"/>
        <w:rPr>
          <w:sz w:val="28"/>
          <w:szCs w:val="28"/>
        </w:rPr>
      </w:pPr>
      <w:r w:rsidRPr="00257B9D">
        <w:rPr>
          <w:sz w:val="28"/>
          <w:szCs w:val="28"/>
        </w:rPr>
        <w:t>НДС по основному средству, полученному безвозмездно, хотя и указывается в счете-фактуре, из бюджета не возмещается. Сумма налога включается в первоначальную стоимость полученного объекта основных средств.</w:t>
      </w:r>
    </w:p>
    <w:p w:rsidR="00A017D2" w:rsidRPr="00257B9D" w:rsidRDefault="00A017D2" w:rsidP="00257B9D">
      <w:pPr>
        <w:pStyle w:val="kurs"/>
        <w:jc w:val="both"/>
        <w:rPr>
          <w:b/>
          <w:sz w:val="28"/>
          <w:szCs w:val="28"/>
        </w:rPr>
      </w:pPr>
      <w:r w:rsidRPr="00257B9D">
        <w:rPr>
          <w:b/>
          <w:sz w:val="28"/>
          <w:szCs w:val="28"/>
        </w:rPr>
        <w:t>Проверка операций по поступлению основных средств по договору простого товарищества</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отражении в бухгалтерском и налоговом учете операций по поступлению основных средств по договору простого товарищества.</w:t>
      </w:r>
    </w:p>
    <w:p w:rsidR="00A017D2" w:rsidRPr="00257B9D" w:rsidRDefault="00A017D2" w:rsidP="00257B9D">
      <w:pPr>
        <w:pStyle w:val="ae"/>
        <w:jc w:val="both"/>
        <w:rPr>
          <w:sz w:val="28"/>
          <w:szCs w:val="28"/>
        </w:rPr>
      </w:pPr>
      <w:r w:rsidRPr="00257B9D">
        <w:rPr>
          <w:sz w:val="28"/>
          <w:szCs w:val="28"/>
        </w:rPr>
        <w:t>Имущество, внесенное участниками договора простого товарищества, учитывается на отдельном балансе у того ее товарища, которому в соответствии с договором поручено ведение общих дел для участников договора.</w:t>
      </w:r>
    </w:p>
    <w:p w:rsidR="00A017D2" w:rsidRPr="00257B9D" w:rsidRDefault="00A017D2" w:rsidP="00257B9D">
      <w:pPr>
        <w:pStyle w:val="ae"/>
        <w:jc w:val="both"/>
        <w:rPr>
          <w:sz w:val="28"/>
          <w:szCs w:val="28"/>
        </w:rPr>
      </w:pPr>
      <w:r w:rsidRPr="00257B9D">
        <w:rPr>
          <w:sz w:val="28"/>
          <w:szCs w:val="28"/>
        </w:rPr>
        <w:t>В целях исчисления налога на имущество, каждый участник договора простого товарищества производит исчисление и уплату налога в отношении признаваемого объектом налогообложения имущества, переданного им в совместную деятельность. В отношении имущества, приобретенного и (или) созданного в процессе совместной деятельности, исчисление и уплата налога производятся участниками договора простого товарищества пропорционально стоимости их вклада в общее дело.</w:t>
      </w:r>
    </w:p>
    <w:p w:rsidR="00A017D2" w:rsidRPr="00257B9D" w:rsidRDefault="00A017D2" w:rsidP="00257B9D">
      <w:pPr>
        <w:pStyle w:val="kurs"/>
        <w:jc w:val="both"/>
        <w:rPr>
          <w:b/>
          <w:sz w:val="28"/>
          <w:szCs w:val="28"/>
        </w:rPr>
      </w:pPr>
      <w:r w:rsidRPr="00257B9D">
        <w:rPr>
          <w:b/>
          <w:sz w:val="28"/>
          <w:szCs w:val="28"/>
        </w:rPr>
        <w:t xml:space="preserve">Проверка операций по поступлению основных средств по договору доверительного управления </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отражении в бухгалтерском и налоговом учете операций по поступлению основных средств по договору доверительного управления.</w:t>
      </w:r>
    </w:p>
    <w:p w:rsidR="00A017D2" w:rsidRPr="00257B9D" w:rsidRDefault="00A017D2" w:rsidP="00257B9D">
      <w:pPr>
        <w:pStyle w:val="ae"/>
        <w:jc w:val="both"/>
        <w:rPr>
          <w:sz w:val="28"/>
          <w:szCs w:val="28"/>
        </w:rPr>
      </w:pPr>
      <w:r w:rsidRPr="00257B9D">
        <w:rPr>
          <w:sz w:val="28"/>
          <w:szCs w:val="28"/>
        </w:rPr>
        <w:t>В соответствии со статьей 1018 Гражданского кодекса Российской Федерации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w:t>
      </w:r>
    </w:p>
    <w:p w:rsidR="00A017D2" w:rsidRPr="00257B9D" w:rsidRDefault="00A017D2" w:rsidP="00257B9D">
      <w:pPr>
        <w:pStyle w:val="ae"/>
        <w:jc w:val="both"/>
        <w:rPr>
          <w:sz w:val="28"/>
          <w:szCs w:val="28"/>
        </w:rPr>
      </w:pPr>
      <w:r w:rsidRPr="00257B9D">
        <w:rPr>
          <w:sz w:val="28"/>
          <w:szCs w:val="28"/>
        </w:rPr>
        <w:t>Начисление амортизации по переданному в доверительное управление имуществу продолжает начисляться доверительным управляющим способом и в пределах срока полезного использования, которые были приняты учредителем управления.</w:t>
      </w:r>
    </w:p>
    <w:p w:rsidR="00A017D2" w:rsidRPr="00257B9D" w:rsidRDefault="00A017D2" w:rsidP="00257B9D">
      <w:pPr>
        <w:pStyle w:val="ae"/>
        <w:jc w:val="both"/>
        <w:rPr>
          <w:sz w:val="28"/>
          <w:szCs w:val="28"/>
        </w:rPr>
      </w:pPr>
      <w:r w:rsidRPr="00257B9D">
        <w:rPr>
          <w:sz w:val="28"/>
          <w:szCs w:val="28"/>
        </w:rPr>
        <w:t>На основании п. 1, 4 ст. 276 НК РФ не облагается налогом на прибыль ни у учредителя управления, ни у доверительного управляющего передача и (или) приемка имущества (имущественных прав) по договору доверительного управления независимо от фактического размера (величины) передаваемого или возвращаемого имущества (имущественных прав).</w:t>
      </w:r>
    </w:p>
    <w:p w:rsidR="00A017D2" w:rsidRPr="00257B9D" w:rsidRDefault="00A017D2" w:rsidP="00257B9D">
      <w:pPr>
        <w:pStyle w:val="ae"/>
        <w:jc w:val="both"/>
        <w:rPr>
          <w:sz w:val="28"/>
          <w:szCs w:val="28"/>
        </w:rPr>
      </w:pPr>
      <w:r w:rsidRPr="00257B9D">
        <w:rPr>
          <w:sz w:val="28"/>
          <w:szCs w:val="28"/>
        </w:rPr>
        <w:t>Согласно ст. 39 НК РФ не признается реализацией и, следовательно, не облагается налогом на добавленную стоимость передача имущества в рамках договора доверительного управления имуществом от учредителя управления доверительному управляющему и обратно.</w:t>
      </w:r>
    </w:p>
    <w:p w:rsidR="00A017D2" w:rsidRPr="00257B9D" w:rsidRDefault="00A017D2" w:rsidP="00257B9D">
      <w:pPr>
        <w:pStyle w:val="kurs"/>
        <w:jc w:val="both"/>
        <w:rPr>
          <w:b/>
          <w:sz w:val="28"/>
          <w:szCs w:val="28"/>
        </w:rPr>
      </w:pPr>
      <w:r w:rsidRPr="00257B9D">
        <w:rPr>
          <w:b/>
          <w:sz w:val="28"/>
          <w:szCs w:val="28"/>
        </w:rPr>
        <w:t>Проверка операций по поступлению основных средств в порядке обмена</w:t>
      </w:r>
    </w:p>
    <w:p w:rsidR="00A017D2" w:rsidRPr="00257B9D" w:rsidRDefault="00A017D2" w:rsidP="00257B9D">
      <w:pPr>
        <w:pStyle w:val="ae"/>
        <w:jc w:val="both"/>
        <w:rPr>
          <w:sz w:val="28"/>
          <w:szCs w:val="28"/>
        </w:rPr>
      </w:pPr>
      <w:r w:rsidRPr="00257B9D">
        <w:rPr>
          <w:sz w:val="28"/>
          <w:szCs w:val="28"/>
        </w:rPr>
        <w:t>При проведении аудита необходимо установить выполняются ли требования нормативных актов при отражении в бухгалтерском и налоговом учете операций по поступлению основных средств в порядке обмена.</w:t>
      </w:r>
    </w:p>
    <w:p w:rsidR="00A017D2" w:rsidRPr="00257B9D" w:rsidRDefault="00A017D2" w:rsidP="00257B9D">
      <w:pPr>
        <w:pStyle w:val="ae"/>
        <w:jc w:val="both"/>
        <w:rPr>
          <w:sz w:val="28"/>
          <w:szCs w:val="28"/>
        </w:rPr>
      </w:pPr>
      <w:r w:rsidRPr="00257B9D">
        <w:rPr>
          <w:sz w:val="28"/>
          <w:szCs w:val="28"/>
        </w:rPr>
        <w:t>В соответствии с пунктом 11 ПБУ 6/01 первоначальной стоимостью основных средств, полученных по договорам, предусматривающим исполнение обязательств (оплату) неденежными средствами, признается стоимость ценностей, переданных или подлежащих передаче организацией. Стоимость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w:t>
      </w:r>
    </w:p>
    <w:p w:rsidR="00A017D2" w:rsidRPr="00257B9D" w:rsidRDefault="00A017D2" w:rsidP="00257B9D">
      <w:pPr>
        <w:pStyle w:val="ae"/>
        <w:jc w:val="both"/>
        <w:rPr>
          <w:sz w:val="28"/>
          <w:szCs w:val="28"/>
        </w:rPr>
      </w:pPr>
      <w:r w:rsidRPr="00257B9D">
        <w:rPr>
          <w:sz w:val="28"/>
          <w:szCs w:val="28"/>
        </w:rPr>
        <w:t>Право на вычет НДС по приобретенным товарам при бартере появляется только после того, как покупатель отгрузит товары в адрес поставщика. В этом случае сумма налога, подлежащая вычету, определяется исходя из балансовой стоимости отгруженных товаров (п. 2 ст. 172 Налогового кодекса РФ).</w:t>
      </w:r>
    </w:p>
    <w:p w:rsidR="00A017D2" w:rsidRPr="00257B9D" w:rsidRDefault="00A017D2" w:rsidP="00257B9D">
      <w:pPr>
        <w:pStyle w:val="ae"/>
        <w:jc w:val="both"/>
        <w:rPr>
          <w:sz w:val="28"/>
          <w:szCs w:val="28"/>
        </w:rPr>
      </w:pPr>
      <w:r w:rsidRPr="00257B9D">
        <w:rPr>
          <w:sz w:val="28"/>
          <w:szCs w:val="28"/>
        </w:rPr>
        <w:t>С 2007 года каждая из сторон предъявленный поставщиком НДС должна заплатить другой стороне на основании платежного поручения. При этом уплачивается сумма НДС, указанная в документах (счете-фактуре) поставщика товаров. При этом в книге покупок следует регистрировать счет-фактуру поставщика в той части налога, которая соответствует балансовой стоимости переданного имущества (письмо Минфина России от 15.10.04 N 03-04-11/167).</w:t>
      </w:r>
    </w:p>
    <w:p w:rsidR="00A017D2" w:rsidRPr="00257B9D" w:rsidRDefault="00A017D2" w:rsidP="00257B9D">
      <w:pPr>
        <w:pStyle w:val="kurs"/>
        <w:jc w:val="both"/>
        <w:rPr>
          <w:b/>
          <w:sz w:val="28"/>
          <w:szCs w:val="28"/>
        </w:rPr>
      </w:pPr>
      <w:r w:rsidRPr="00257B9D">
        <w:rPr>
          <w:b/>
          <w:sz w:val="28"/>
          <w:szCs w:val="28"/>
        </w:rPr>
        <w:t xml:space="preserve">Проверка операций по поступлению основных средств в качестве вклада в уставный капитал </w:t>
      </w:r>
    </w:p>
    <w:p w:rsidR="00A017D2" w:rsidRPr="00257B9D" w:rsidRDefault="00A017D2" w:rsidP="00257B9D">
      <w:pPr>
        <w:pStyle w:val="ae"/>
        <w:jc w:val="both"/>
        <w:rPr>
          <w:sz w:val="28"/>
          <w:szCs w:val="28"/>
        </w:rPr>
      </w:pPr>
      <w:r w:rsidRPr="00257B9D">
        <w:rPr>
          <w:sz w:val="28"/>
          <w:szCs w:val="28"/>
        </w:rPr>
        <w:t xml:space="preserve">При проверке правильности формирования первоначальной стоимости основных средств, внесенных в счет вклада в уставный (складочный) капитал организации не денежными средствами, необходимо обратить внимание на правильность их денежной оценки. В ходе проверки аудитор должен убедиться в правильности оформления документов, подтверждающих их денежную оценку (решение собрания учредителей о денежной оценке вкладов участников, производимых в неденежной форме, акт независимого оценщика). </w:t>
      </w:r>
    </w:p>
    <w:p w:rsidR="00A017D2" w:rsidRPr="00257B9D" w:rsidRDefault="00A017D2" w:rsidP="00257B9D">
      <w:pPr>
        <w:pStyle w:val="ae"/>
        <w:jc w:val="both"/>
        <w:rPr>
          <w:sz w:val="28"/>
          <w:szCs w:val="28"/>
        </w:rPr>
      </w:pPr>
      <w:r w:rsidRPr="00257B9D">
        <w:rPr>
          <w:sz w:val="28"/>
          <w:szCs w:val="28"/>
        </w:rPr>
        <w:t>Для целей бухгалтерского учета, первоначальной стоимостью основных средств, внесенных в счет вклада в уставный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Российской Федерации (п. 9 ПБУ 6/01).</w:t>
      </w:r>
    </w:p>
    <w:p w:rsidR="00A017D2" w:rsidRPr="00257B9D" w:rsidRDefault="00A017D2" w:rsidP="00257B9D">
      <w:pPr>
        <w:pStyle w:val="ae"/>
        <w:jc w:val="both"/>
        <w:rPr>
          <w:sz w:val="28"/>
          <w:szCs w:val="28"/>
        </w:rPr>
      </w:pPr>
      <w:r w:rsidRPr="00257B9D">
        <w:rPr>
          <w:sz w:val="28"/>
          <w:szCs w:val="28"/>
        </w:rPr>
        <w:t>В установленных законодательством случаях денежную оценку вклада должен подтвердить независимый оценщик.</w:t>
      </w:r>
    </w:p>
    <w:p w:rsidR="00A017D2" w:rsidRPr="00257B9D" w:rsidRDefault="00A017D2" w:rsidP="00257B9D">
      <w:pPr>
        <w:pStyle w:val="ae"/>
        <w:jc w:val="both"/>
        <w:rPr>
          <w:sz w:val="28"/>
          <w:szCs w:val="28"/>
        </w:rPr>
      </w:pPr>
      <w:r w:rsidRPr="00257B9D">
        <w:rPr>
          <w:sz w:val="28"/>
          <w:szCs w:val="28"/>
        </w:rPr>
        <w:t>При проведении проверки необходимо также установить, выполняются ли требования нормативных актов при составлении корреспонденции счетов в операциях по поступлению основных средств.</w:t>
      </w:r>
    </w:p>
    <w:p w:rsidR="00A017D2" w:rsidRPr="00257B9D" w:rsidRDefault="00A017D2" w:rsidP="00257B9D">
      <w:pPr>
        <w:pStyle w:val="ae"/>
        <w:jc w:val="both"/>
        <w:rPr>
          <w:sz w:val="28"/>
          <w:szCs w:val="28"/>
        </w:rPr>
      </w:pPr>
      <w:r w:rsidRPr="00257B9D">
        <w:rPr>
          <w:sz w:val="28"/>
          <w:szCs w:val="28"/>
        </w:rPr>
        <w:t>Для целей налогообложения прибыли, правила оценки основных средств, полученных в счет вклада в уставный капитал, определены в ст. 277 НК РФ. Эти правила различаются в зависимости от того, кто является учредителем организации.</w:t>
      </w:r>
    </w:p>
    <w:p w:rsidR="00A017D2" w:rsidRPr="00257B9D" w:rsidRDefault="00A017D2" w:rsidP="00257B9D">
      <w:pPr>
        <w:pStyle w:val="ae"/>
        <w:jc w:val="both"/>
        <w:rPr>
          <w:sz w:val="28"/>
          <w:szCs w:val="28"/>
        </w:rPr>
      </w:pPr>
      <w:r w:rsidRPr="00257B9D">
        <w:rPr>
          <w:rStyle w:val="af"/>
          <w:sz w:val="28"/>
          <w:szCs w:val="28"/>
        </w:rPr>
        <w:t>1. Учредителем является российская организация либо предприниматель.</w:t>
      </w:r>
    </w:p>
    <w:p w:rsidR="00A017D2" w:rsidRPr="00257B9D" w:rsidRDefault="00A017D2" w:rsidP="00257B9D">
      <w:pPr>
        <w:pStyle w:val="ae"/>
        <w:jc w:val="both"/>
        <w:rPr>
          <w:sz w:val="28"/>
          <w:szCs w:val="28"/>
        </w:rPr>
      </w:pPr>
      <w:r w:rsidRPr="00257B9D">
        <w:rPr>
          <w:sz w:val="28"/>
          <w:szCs w:val="28"/>
        </w:rPr>
        <w:t>В этом случае первоначальная стоимость основного средства, полученного в качестве взноса (вклада) в уставный (складочный) капитал, определяется исходя из его остаточной стоимости по данным налогового учета передающей стороны с учетом дополнительных расходов передающей стороны, связанных с передачей имущества, при условии, что эти расходы определены в качестве взноса (вклада) в уставный (складочный) капитал. Таким образом, организация, получая основные средства в счет вклада в уставный капитал, должна позаботиться о получении от передающей стороны документов, подтверждающих остаточную стоимость переданных объектов.</w:t>
      </w:r>
    </w:p>
    <w:p w:rsidR="00A017D2" w:rsidRPr="00257B9D" w:rsidRDefault="00A017D2" w:rsidP="00257B9D">
      <w:pPr>
        <w:pStyle w:val="ae"/>
        <w:jc w:val="both"/>
        <w:rPr>
          <w:sz w:val="28"/>
          <w:szCs w:val="28"/>
        </w:rPr>
      </w:pPr>
      <w:r w:rsidRPr="00257B9D">
        <w:rPr>
          <w:sz w:val="28"/>
          <w:szCs w:val="28"/>
        </w:rPr>
        <w:t>Если получающая сторона не может документально подтвердить стоимость вносимого имущества, то его стоимость в налоговом учете признается равной нулю (ст. 277 НК РФ).</w:t>
      </w:r>
    </w:p>
    <w:p w:rsidR="00A017D2" w:rsidRPr="00257B9D" w:rsidRDefault="00A017D2" w:rsidP="00257B9D">
      <w:pPr>
        <w:pStyle w:val="ae"/>
        <w:jc w:val="both"/>
        <w:rPr>
          <w:sz w:val="28"/>
          <w:szCs w:val="28"/>
        </w:rPr>
      </w:pPr>
      <w:r w:rsidRPr="00257B9D">
        <w:rPr>
          <w:rStyle w:val="af"/>
          <w:sz w:val="28"/>
          <w:szCs w:val="28"/>
        </w:rPr>
        <w:t>2. Учредителем является физическое лицо.</w:t>
      </w:r>
    </w:p>
    <w:p w:rsidR="00A017D2" w:rsidRPr="00257B9D" w:rsidRDefault="00A017D2" w:rsidP="00257B9D">
      <w:pPr>
        <w:pStyle w:val="ae"/>
        <w:jc w:val="both"/>
        <w:rPr>
          <w:sz w:val="28"/>
          <w:szCs w:val="28"/>
        </w:rPr>
      </w:pPr>
      <w:r w:rsidRPr="00257B9D">
        <w:rPr>
          <w:sz w:val="28"/>
          <w:szCs w:val="28"/>
        </w:rPr>
        <w:t>Стоимостью основных средств, полученных от учредителя - физического лица, признаются документально подтвержденные расходы на их приобретение (создание) с учетом амортизации (износа) (если получены основные средства, бывшие в употреблении). Таким образом, получив от учредителя основные средства, бухгалтеру, в первую очередь, необходимо запросить у него документы, подтверждающие затраты на приобретение этих основных средств. Затем, если имущество не новое, нужно посчитать его амортизацию исходя из норм, установленных Классификацией основных средств. Определенная таким образом стоимость сравнивается с рыночной оценкой полученных основных средств, подтвержденной независимым оценщиком. Первоначальной стоимостью будет признана меньшая из двух величин (документально подтвержденные расходы с учетом амортизации либо рыночная цена).</w:t>
      </w:r>
    </w:p>
    <w:p w:rsidR="00A017D2" w:rsidRPr="00257B9D" w:rsidRDefault="00A017D2" w:rsidP="00257B9D">
      <w:pPr>
        <w:pStyle w:val="ae"/>
        <w:jc w:val="both"/>
        <w:rPr>
          <w:sz w:val="28"/>
          <w:szCs w:val="28"/>
        </w:rPr>
      </w:pPr>
      <w:r w:rsidRPr="00257B9D">
        <w:rPr>
          <w:sz w:val="28"/>
          <w:szCs w:val="28"/>
        </w:rPr>
        <w:t>Формулировка ст. 277 НК РФ предполагает, что у организации должны быть и документы, подтверждающие сумму фактических расходов передающей стороны, и документ, подтверждающий рыночную стоимость поступивших основных средств. При отсутствии документов, подтверждающих сумму фактических расходов передающей стороны, первоначальная стоимость поступивших основных средств в налоговом учете будет равна нулю.</w:t>
      </w:r>
    </w:p>
    <w:p w:rsidR="00A017D2" w:rsidRPr="00257B9D" w:rsidRDefault="00A017D2" w:rsidP="00257B9D">
      <w:pPr>
        <w:pStyle w:val="ae"/>
        <w:jc w:val="both"/>
        <w:rPr>
          <w:sz w:val="28"/>
          <w:szCs w:val="28"/>
        </w:rPr>
      </w:pPr>
      <w:r w:rsidRPr="00257B9D">
        <w:rPr>
          <w:rStyle w:val="af"/>
          <w:sz w:val="28"/>
          <w:szCs w:val="28"/>
        </w:rPr>
        <w:t>3. Учредителем является иностранное лицо.</w:t>
      </w:r>
    </w:p>
    <w:p w:rsidR="00A017D2" w:rsidRPr="00257B9D" w:rsidRDefault="00A017D2" w:rsidP="00257B9D">
      <w:pPr>
        <w:pStyle w:val="ae"/>
        <w:jc w:val="both"/>
        <w:rPr>
          <w:sz w:val="28"/>
          <w:szCs w:val="28"/>
        </w:rPr>
      </w:pPr>
      <w:r w:rsidRPr="00257B9D">
        <w:rPr>
          <w:sz w:val="28"/>
          <w:szCs w:val="28"/>
        </w:rPr>
        <w:t>Стоимостью основных средств, полученных от учредителя - иностранного лица, признаются документально подтвержденные расходы на их приобретение (создание) с учетом амортизации (износа), начисленной в целях налогообложения прибыли (дохода) в государстве, налоговым резидентом которого является передающая сторона.</w:t>
      </w:r>
    </w:p>
    <w:p w:rsidR="00A017D2" w:rsidRPr="00257B9D" w:rsidRDefault="00A017D2" w:rsidP="00257B9D">
      <w:pPr>
        <w:pStyle w:val="ae"/>
        <w:jc w:val="both"/>
        <w:rPr>
          <w:sz w:val="28"/>
          <w:szCs w:val="28"/>
        </w:rPr>
      </w:pPr>
      <w:r w:rsidRPr="00257B9D">
        <w:rPr>
          <w:sz w:val="28"/>
          <w:szCs w:val="28"/>
        </w:rPr>
        <w:t>Определенная таким образом стоимость сравнивается с рыночной оценкой полученных основных средств, подтвержденной независимым оценщиком, действующим в соответствии с законодательством государства, налоговым резидентом которого является передающая сторона. Первоначальной стоимостью будет признана меньшая из двух величин (документально подтвержденные расходы с учетом амортизации либо рыночная цена).</w:t>
      </w:r>
    </w:p>
    <w:p w:rsidR="00A017D2" w:rsidRPr="00257B9D" w:rsidRDefault="00A017D2" w:rsidP="00257B9D">
      <w:pPr>
        <w:pStyle w:val="ae"/>
        <w:jc w:val="both"/>
        <w:rPr>
          <w:sz w:val="28"/>
          <w:szCs w:val="28"/>
        </w:rPr>
      </w:pPr>
      <w:r w:rsidRPr="00257B9D">
        <w:rPr>
          <w:sz w:val="28"/>
          <w:szCs w:val="28"/>
        </w:rPr>
        <w:t>При проверке необходимо обратить внимание на правильность зачета НДС в операциях по поступлению основных средств в счет вклада в уставный (складочный) капитал. Начиная c 1 января 2006 г., при приеме основных средств, в счет вклада в уставный (складочный) капитал, организация получает суммы НДС, восстановленные передающей стороной в соответствии с пп. 1 п. 3 ст. 170 НК РФ. Сумма налога не включается в стоимость имущества, и подлежит налоговому вычету у принимающей организации. Если получающая сторона не является плательщиком НДС либо полученное имущество предполагается использовать при осуществлении операций, не облагаемых НДС, то "входной" НДС относится на увеличение стоимости основных средств (п. 2 ст. 170 НК РФ).</w:t>
      </w:r>
    </w:p>
    <w:p w:rsidR="00A017D2" w:rsidRPr="00257B9D" w:rsidRDefault="00A017D2" w:rsidP="00257B9D">
      <w:pPr>
        <w:pStyle w:val="ae"/>
        <w:jc w:val="both"/>
        <w:rPr>
          <w:sz w:val="28"/>
          <w:szCs w:val="28"/>
        </w:rPr>
      </w:pPr>
      <w:r w:rsidRPr="00257B9D">
        <w:rPr>
          <w:sz w:val="28"/>
          <w:szCs w:val="28"/>
        </w:rPr>
        <w:t>В целях налогообложения прибыли стоимость имущества, полученного в качестве вклада в уставный капитал, определяется исходя из его остаточной стоимости по данным налогового учета учредителя (п. 1 ст. 277 НК РФ). При этом учредитель не имеет права увеличить стоимость имущества на восстановленный НДС (пп. 1 п. 3 ст. 170 НК РФ). В связи с этим принимающая сторона также определяет стоимость имущества, переданного ей учредителем, без учета НДС.</w:t>
      </w:r>
    </w:p>
    <w:p w:rsidR="00A017D2" w:rsidRPr="004A7BFA" w:rsidRDefault="00A017D2" w:rsidP="003754D5">
      <w:pPr>
        <w:jc w:val="both"/>
        <w:rPr>
          <w:sz w:val="28"/>
          <w:szCs w:val="28"/>
        </w:rPr>
      </w:pPr>
    </w:p>
    <w:p w:rsidR="00A017D2" w:rsidRPr="009A7D15" w:rsidRDefault="00A017D2" w:rsidP="009A7D15">
      <w:pPr>
        <w:widowControl w:val="0"/>
        <w:shd w:val="clear" w:color="auto" w:fill="FFFFFF"/>
        <w:tabs>
          <w:tab w:val="left" w:pos="734"/>
        </w:tabs>
        <w:autoSpaceDE w:val="0"/>
        <w:autoSpaceDN w:val="0"/>
        <w:adjustRightInd w:val="0"/>
        <w:spacing w:before="43"/>
        <w:jc w:val="both"/>
        <w:rPr>
          <w:b/>
          <w:bCs/>
          <w:sz w:val="28"/>
          <w:szCs w:val="28"/>
        </w:rPr>
      </w:pPr>
      <w:r w:rsidRPr="009A7D15">
        <w:rPr>
          <w:b/>
          <w:bCs/>
          <w:sz w:val="28"/>
          <w:szCs w:val="28"/>
        </w:rPr>
        <w:t>Проверка оформления первичных документов на поступившие основные средств</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Приступая к аудиту поступления основных средств, следует провести формальную проверку первичных учетных документов с точки зрения оформления их в соответствии с установленными пра</w:t>
      </w:r>
      <w:r w:rsidRPr="004A7BFA">
        <w:rPr>
          <w:sz w:val="28"/>
          <w:szCs w:val="28"/>
        </w:rPr>
        <w:softHyphen/>
        <w:t>вилами.</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 xml:space="preserve">Аудитор проверяет: </w:t>
      </w:r>
    </w:p>
    <w:p w:rsidR="00A017D2" w:rsidRPr="004A7BFA" w:rsidRDefault="00A017D2" w:rsidP="003754D5">
      <w:pPr>
        <w:widowControl w:val="0"/>
        <w:numPr>
          <w:ilvl w:val="0"/>
          <w:numId w:val="23"/>
        </w:numPr>
        <w:shd w:val="clear" w:color="auto" w:fill="FFFFFF"/>
        <w:tabs>
          <w:tab w:val="clear" w:pos="360"/>
          <w:tab w:val="left" w:pos="734"/>
          <w:tab w:val="num" w:pos="1080"/>
        </w:tabs>
        <w:autoSpaceDE w:val="0"/>
        <w:autoSpaceDN w:val="0"/>
        <w:adjustRightInd w:val="0"/>
        <w:spacing w:before="43"/>
        <w:ind w:left="1080"/>
        <w:jc w:val="both"/>
        <w:rPr>
          <w:sz w:val="28"/>
          <w:szCs w:val="28"/>
        </w:rPr>
      </w:pPr>
      <w:r w:rsidRPr="004A7BFA">
        <w:rPr>
          <w:sz w:val="28"/>
          <w:szCs w:val="28"/>
        </w:rPr>
        <w:t>использует ли организация унифицирован</w:t>
      </w:r>
      <w:r w:rsidRPr="004A7BFA">
        <w:rPr>
          <w:sz w:val="28"/>
          <w:szCs w:val="28"/>
        </w:rPr>
        <w:softHyphen/>
        <w:t xml:space="preserve">ные формы первичной учетной документации (ОС-1, ОС- 1а, ОС-1б, ОС-3); </w:t>
      </w:r>
    </w:p>
    <w:p w:rsidR="00A017D2" w:rsidRPr="004A7BFA" w:rsidRDefault="00A017D2" w:rsidP="003754D5">
      <w:pPr>
        <w:widowControl w:val="0"/>
        <w:numPr>
          <w:ilvl w:val="0"/>
          <w:numId w:val="23"/>
        </w:numPr>
        <w:shd w:val="clear" w:color="auto" w:fill="FFFFFF"/>
        <w:tabs>
          <w:tab w:val="clear" w:pos="360"/>
          <w:tab w:val="left" w:pos="734"/>
          <w:tab w:val="num" w:pos="1080"/>
        </w:tabs>
        <w:autoSpaceDE w:val="0"/>
        <w:autoSpaceDN w:val="0"/>
        <w:adjustRightInd w:val="0"/>
        <w:spacing w:before="43"/>
        <w:ind w:left="1080"/>
        <w:jc w:val="both"/>
        <w:rPr>
          <w:sz w:val="28"/>
          <w:szCs w:val="28"/>
        </w:rPr>
      </w:pPr>
      <w:r w:rsidRPr="004A7BFA">
        <w:rPr>
          <w:sz w:val="28"/>
          <w:szCs w:val="28"/>
        </w:rPr>
        <w:t xml:space="preserve">заполнены ли все реквизиты этих документов; </w:t>
      </w:r>
    </w:p>
    <w:p w:rsidR="00A017D2" w:rsidRPr="004A7BFA" w:rsidRDefault="00A017D2" w:rsidP="003754D5">
      <w:pPr>
        <w:widowControl w:val="0"/>
        <w:numPr>
          <w:ilvl w:val="0"/>
          <w:numId w:val="23"/>
        </w:numPr>
        <w:shd w:val="clear" w:color="auto" w:fill="FFFFFF"/>
        <w:tabs>
          <w:tab w:val="clear" w:pos="360"/>
          <w:tab w:val="left" w:pos="734"/>
          <w:tab w:val="num" w:pos="1080"/>
        </w:tabs>
        <w:autoSpaceDE w:val="0"/>
        <w:autoSpaceDN w:val="0"/>
        <w:adjustRightInd w:val="0"/>
        <w:spacing w:before="43"/>
        <w:ind w:left="1080"/>
        <w:jc w:val="both"/>
        <w:rPr>
          <w:sz w:val="28"/>
          <w:szCs w:val="28"/>
        </w:rPr>
      </w:pPr>
      <w:r w:rsidRPr="004A7BFA">
        <w:rPr>
          <w:sz w:val="28"/>
          <w:szCs w:val="28"/>
        </w:rPr>
        <w:t xml:space="preserve">наличие и подлинность подписей лиц, ответственных за оформление; наличие приложений технической документации; </w:t>
      </w:r>
    </w:p>
    <w:p w:rsidR="00A017D2" w:rsidRPr="004A7BFA" w:rsidRDefault="00A017D2" w:rsidP="003754D5">
      <w:pPr>
        <w:widowControl w:val="0"/>
        <w:numPr>
          <w:ilvl w:val="0"/>
          <w:numId w:val="23"/>
        </w:numPr>
        <w:shd w:val="clear" w:color="auto" w:fill="FFFFFF"/>
        <w:tabs>
          <w:tab w:val="clear" w:pos="360"/>
          <w:tab w:val="left" w:pos="734"/>
          <w:tab w:val="num" w:pos="1080"/>
        </w:tabs>
        <w:autoSpaceDE w:val="0"/>
        <w:autoSpaceDN w:val="0"/>
        <w:adjustRightInd w:val="0"/>
        <w:spacing w:before="43"/>
        <w:ind w:left="1080"/>
        <w:jc w:val="both"/>
        <w:rPr>
          <w:sz w:val="28"/>
          <w:szCs w:val="28"/>
        </w:rPr>
      </w:pPr>
      <w:r w:rsidRPr="004A7BFA">
        <w:rPr>
          <w:sz w:val="28"/>
          <w:szCs w:val="28"/>
        </w:rPr>
        <w:t>указан ли присвоенный объекту инвентарный номер; открыта ли на данный объект инвен</w:t>
      </w:r>
      <w:r w:rsidRPr="004A7BFA">
        <w:rPr>
          <w:sz w:val="28"/>
          <w:szCs w:val="28"/>
        </w:rPr>
        <w:softHyphen/>
        <w:t xml:space="preserve">тарная карточка или инвентарная книга (ф. № ОС-6, ОС-6а, ОС-6б) и порядок их заполнения. </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В случае, если организация имеет неболь</w:t>
      </w:r>
      <w:r w:rsidRPr="004A7BFA">
        <w:rPr>
          <w:sz w:val="28"/>
          <w:szCs w:val="28"/>
        </w:rPr>
        <w:softHyphen/>
        <w:t>шое количество объектов основных средств, аудитору должна быть представлена инвентарная книга.</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При проверке необходимо обратить внимание на оформление Акта (накладной) приема-передачи и составление инвентарных кар</w:t>
      </w:r>
      <w:r w:rsidRPr="004A7BFA">
        <w:rPr>
          <w:sz w:val="28"/>
          <w:szCs w:val="28"/>
        </w:rPr>
        <w:softHyphen/>
        <w:t>точек по основным средствам, принятым в аренду и учитываемым на забалансовых счетах. На практике достаточно часто встречается такое нарушение, когда указанные документы не оформляются.</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Особое внимание обращается на документальное оформление приема основных средств после ремонта, реконструкции и модерни</w:t>
      </w:r>
      <w:r w:rsidRPr="004A7BFA">
        <w:rPr>
          <w:sz w:val="28"/>
          <w:szCs w:val="28"/>
        </w:rPr>
        <w:softHyphen/>
        <w:t>зации (ф. № ОС-3), наличие записей в инвентарных карточках об изменениях по объекту в результате выполненных работ, поскольку в результате реконструкции и модернизации увеличивается перво</w:t>
      </w:r>
      <w:r w:rsidRPr="004A7BFA">
        <w:rPr>
          <w:sz w:val="28"/>
          <w:szCs w:val="28"/>
        </w:rPr>
        <w:softHyphen/>
        <w:t>начальная стоимость основных средств на сумму произведенных затрат, а также, согласно п. 20 ПБУ 6/01. в случаях улучшения пер</w:t>
      </w:r>
      <w:r w:rsidRPr="004A7BFA">
        <w:rPr>
          <w:sz w:val="28"/>
          <w:szCs w:val="28"/>
        </w:rPr>
        <w:softHyphen/>
        <w:t>воначально принятых нормативных показателей функционирования объекта основных средств организацией пересматривается срок по</w:t>
      </w:r>
      <w:r w:rsidRPr="004A7BFA">
        <w:rPr>
          <w:sz w:val="28"/>
          <w:szCs w:val="28"/>
        </w:rPr>
        <w:softHyphen/>
        <w:t>лезного использования по этому объекту.</w:t>
      </w:r>
    </w:p>
    <w:p w:rsidR="00A017D2" w:rsidRDefault="00A017D2" w:rsidP="003754D5">
      <w:pPr>
        <w:widowControl w:val="0"/>
        <w:shd w:val="clear" w:color="auto" w:fill="FFFFFF"/>
        <w:tabs>
          <w:tab w:val="left" w:pos="734"/>
        </w:tabs>
        <w:autoSpaceDE w:val="0"/>
        <w:autoSpaceDN w:val="0"/>
        <w:adjustRightInd w:val="0"/>
        <w:spacing w:before="43"/>
        <w:ind w:firstLine="709"/>
        <w:jc w:val="both"/>
        <w:rPr>
          <w:b/>
          <w:bCs/>
          <w:sz w:val="28"/>
          <w:szCs w:val="28"/>
        </w:rPr>
      </w:pPr>
    </w:p>
    <w:p w:rsidR="00A017D2" w:rsidRPr="009A7D15" w:rsidRDefault="00A017D2" w:rsidP="009A7D15">
      <w:pPr>
        <w:widowControl w:val="0"/>
        <w:shd w:val="clear" w:color="auto" w:fill="FFFFFF"/>
        <w:tabs>
          <w:tab w:val="left" w:pos="734"/>
        </w:tabs>
        <w:autoSpaceDE w:val="0"/>
        <w:autoSpaceDN w:val="0"/>
        <w:adjustRightInd w:val="0"/>
        <w:spacing w:before="43"/>
        <w:jc w:val="both"/>
        <w:rPr>
          <w:b/>
          <w:bCs/>
          <w:sz w:val="28"/>
          <w:szCs w:val="28"/>
        </w:rPr>
      </w:pPr>
      <w:r w:rsidRPr="009A7D15">
        <w:rPr>
          <w:b/>
          <w:bCs/>
          <w:sz w:val="28"/>
          <w:szCs w:val="28"/>
        </w:rPr>
        <w:t>Проверка правильности отражения поступления основных средств</w:t>
      </w:r>
      <w:r>
        <w:rPr>
          <w:b/>
          <w:bCs/>
          <w:sz w:val="28"/>
          <w:szCs w:val="28"/>
        </w:rPr>
        <w:t>:</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На основании актов ф. № ОС-1, ОС-1а и ОС-1б и приложенных документов устанавливается источник поступления основных средств и проверяется:</w:t>
      </w:r>
    </w:p>
    <w:p w:rsidR="00A017D2" w:rsidRPr="004A7BFA" w:rsidRDefault="00A017D2" w:rsidP="003754D5">
      <w:pPr>
        <w:widowControl w:val="0"/>
        <w:numPr>
          <w:ilvl w:val="0"/>
          <w:numId w:val="21"/>
        </w:numPr>
        <w:shd w:val="clear" w:color="auto" w:fill="FFFFFF"/>
        <w:tabs>
          <w:tab w:val="clear" w:pos="360"/>
          <w:tab w:val="left" w:pos="756"/>
          <w:tab w:val="num" w:pos="1440"/>
        </w:tabs>
        <w:autoSpaceDE w:val="0"/>
        <w:autoSpaceDN w:val="0"/>
        <w:adjustRightInd w:val="0"/>
        <w:spacing w:before="43"/>
        <w:ind w:left="1440" w:hanging="540"/>
        <w:jc w:val="both"/>
        <w:rPr>
          <w:sz w:val="28"/>
          <w:szCs w:val="28"/>
        </w:rPr>
      </w:pPr>
      <w:r w:rsidRPr="004A7BFA">
        <w:rPr>
          <w:sz w:val="28"/>
          <w:szCs w:val="28"/>
        </w:rPr>
        <w:t xml:space="preserve">правильность формирования первоначальной стоимости объекта </w:t>
      </w:r>
    </w:p>
    <w:p w:rsidR="00A017D2" w:rsidRPr="004A7BFA" w:rsidRDefault="00A017D2" w:rsidP="003754D5">
      <w:pPr>
        <w:widowControl w:val="0"/>
        <w:numPr>
          <w:ilvl w:val="0"/>
          <w:numId w:val="21"/>
        </w:numPr>
        <w:shd w:val="clear" w:color="auto" w:fill="FFFFFF"/>
        <w:tabs>
          <w:tab w:val="clear" w:pos="360"/>
          <w:tab w:val="left" w:pos="756"/>
          <w:tab w:val="num" w:pos="1440"/>
        </w:tabs>
        <w:autoSpaceDE w:val="0"/>
        <w:autoSpaceDN w:val="0"/>
        <w:adjustRightInd w:val="0"/>
        <w:spacing w:before="43"/>
        <w:ind w:left="1440" w:hanging="540"/>
        <w:jc w:val="both"/>
        <w:rPr>
          <w:sz w:val="28"/>
          <w:szCs w:val="28"/>
        </w:rPr>
      </w:pPr>
      <w:r w:rsidRPr="004A7BFA">
        <w:rPr>
          <w:sz w:val="28"/>
          <w:szCs w:val="28"/>
        </w:rPr>
        <w:t>порядок отражения указанных операций на счетах бухгал</w:t>
      </w:r>
      <w:r w:rsidRPr="004A7BFA">
        <w:rPr>
          <w:sz w:val="28"/>
          <w:szCs w:val="28"/>
        </w:rPr>
        <w:softHyphen/>
        <w:t>терского учета.</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Аудитор должен проверить: отражаются ли затраты по объектам основных средств, приобретенным за плату, при возведении (соору</w:t>
      </w:r>
      <w:r w:rsidRPr="004A7BFA">
        <w:rPr>
          <w:sz w:val="28"/>
          <w:szCs w:val="28"/>
        </w:rPr>
        <w:softHyphen/>
        <w:t>жении), изготовлении на счете 08 «Вложения во внеоборотные активы», на котором формируется первоначальная (инвентарная) стои</w:t>
      </w:r>
      <w:r w:rsidRPr="004A7BFA">
        <w:rPr>
          <w:sz w:val="28"/>
          <w:szCs w:val="28"/>
        </w:rPr>
        <w:softHyphen/>
        <w:t>мость объекта. При этом проверяется состав расходов, включаемых в инвентарную стоимость основных средств, их связь с созданием данного объекта.</w:t>
      </w: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Тест проверки отражения операций поступления основных средств на соответствие нормативным документам представлен в таблице 3.</w:t>
      </w:r>
    </w:p>
    <w:p w:rsidR="00A017D2" w:rsidRDefault="00A017D2" w:rsidP="009A7D15">
      <w:pPr>
        <w:widowControl w:val="0"/>
        <w:shd w:val="clear" w:color="auto" w:fill="FFFFFF"/>
        <w:tabs>
          <w:tab w:val="left" w:pos="734"/>
        </w:tabs>
        <w:autoSpaceDE w:val="0"/>
        <w:autoSpaceDN w:val="0"/>
        <w:adjustRightInd w:val="0"/>
        <w:spacing w:before="43"/>
        <w:jc w:val="both"/>
        <w:rPr>
          <w:i/>
          <w:iCs/>
          <w:sz w:val="28"/>
          <w:szCs w:val="28"/>
        </w:rPr>
      </w:pPr>
    </w:p>
    <w:p w:rsidR="00A017D2" w:rsidRPr="000E62A5"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6A36AA">
        <w:rPr>
          <w:i/>
          <w:iCs/>
          <w:sz w:val="28"/>
          <w:szCs w:val="28"/>
        </w:rPr>
        <w:t xml:space="preserve">Таблица </w:t>
      </w:r>
      <w:r>
        <w:rPr>
          <w:i/>
          <w:iCs/>
          <w:sz w:val="28"/>
          <w:szCs w:val="28"/>
        </w:rPr>
        <w:t xml:space="preserve">3. </w:t>
      </w:r>
      <w:r w:rsidRPr="006A36AA">
        <w:rPr>
          <w:sz w:val="28"/>
          <w:szCs w:val="28"/>
        </w:rPr>
        <w:t>Тест проверк</w:t>
      </w:r>
      <w:r w:rsidRPr="00F33A34">
        <w:rPr>
          <w:sz w:val="28"/>
          <w:szCs w:val="28"/>
        </w:rPr>
        <w:t>и</w:t>
      </w:r>
      <w:r w:rsidRPr="006A36AA">
        <w:rPr>
          <w:sz w:val="28"/>
          <w:szCs w:val="28"/>
        </w:rPr>
        <w:t xml:space="preserve"> корреспонденции счетов п</w:t>
      </w:r>
      <w:r>
        <w:rPr>
          <w:sz w:val="28"/>
          <w:szCs w:val="28"/>
        </w:rPr>
        <w:t>ри поступлении основных средств.</w:t>
      </w:r>
    </w:p>
    <w:p w:rsidR="00A017D2" w:rsidRPr="006A36A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tbl>
      <w:tblPr>
        <w:tblW w:w="9720" w:type="dxa"/>
        <w:tblInd w:w="-320" w:type="dxa"/>
        <w:tblCellMar>
          <w:left w:w="40" w:type="dxa"/>
          <w:right w:w="40" w:type="dxa"/>
        </w:tblCellMar>
        <w:tblLook w:val="0000" w:firstRow="0" w:lastRow="0" w:firstColumn="0" w:lastColumn="0" w:noHBand="0" w:noVBand="0"/>
      </w:tblPr>
      <w:tblGrid>
        <w:gridCol w:w="2880"/>
        <w:gridCol w:w="1080"/>
        <w:gridCol w:w="1080"/>
        <w:gridCol w:w="1080"/>
        <w:gridCol w:w="1080"/>
        <w:gridCol w:w="1260"/>
        <w:gridCol w:w="1260"/>
      </w:tblGrid>
      <w:tr w:rsidR="00A017D2" w:rsidRPr="006A36AA" w:rsidTr="002B0709">
        <w:trPr>
          <w:trHeight w:val="951"/>
        </w:trPr>
        <w:tc>
          <w:tcPr>
            <w:tcW w:w="2880" w:type="dxa"/>
            <w:vMerge w:val="restart"/>
            <w:tcBorders>
              <w:top w:val="single" w:sz="6" w:space="0" w:color="auto"/>
              <w:left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Содержание операции</w:t>
            </w:r>
          </w:p>
          <w:p w:rsidR="00A017D2" w:rsidRPr="00AE69B3" w:rsidRDefault="00A017D2" w:rsidP="003754D5">
            <w:pPr>
              <w:widowControl w:val="0"/>
              <w:shd w:val="clear" w:color="auto" w:fill="FFFFFF"/>
              <w:tabs>
                <w:tab w:val="left" w:pos="734"/>
              </w:tabs>
              <w:autoSpaceDE w:val="0"/>
              <w:autoSpaceDN w:val="0"/>
              <w:adjustRightInd w:val="0"/>
              <w:spacing w:before="43"/>
              <w:jc w:val="both"/>
            </w:pPr>
          </w:p>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Отражается ли</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операция</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корреспонденцией</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Ответы</w:t>
            </w:r>
          </w:p>
        </w:tc>
        <w:tc>
          <w:tcPr>
            <w:tcW w:w="2520" w:type="dxa"/>
            <w:gridSpan w:val="2"/>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Если нет, то какой</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корреспонденцией</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отражается</w:t>
            </w:r>
          </w:p>
        </w:tc>
      </w:tr>
      <w:tr w:rsidR="00A017D2" w:rsidRPr="006A36AA" w:rsidTr="002B0709">
        <w:trPr>
          <w:trHeight w:val="360"/>
        </w:trPr>
        <w:tc>
          <w:tcPr>
            <w:tcW w:w="2880" w:type="dxa"/>
            <w:vMerge/>
            <w:tcBorders>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Кредит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«Да»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Дебет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Кредит</w:t>
            </w:r>
          </w:p>
        </w:tc>
      </w:tr>
      <w:tr w:rsidR="00A017D2" w:rsidRPr="006A36AA" w:rsidTr="002B0709">
        <w:trPr>
          <w:trHeight w:val="143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1. Основные средства при</w:t>
            </w:r>
            <w:r w:rsidRPr="00AE69B3">
              <w:softHyphen/>
              <w:t>обретены за плату, при воз</w:t>
            </w:r>
            <w:r w:rsidRPr="00AE69B3">
              <w:softHyphen/>
              <w:t>ведении, сооружении, строительстве, достройке, реконструкции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p w:rsidR="00A017D2" w:rsidRPr="00AE69B3" w:rsidRDefault="00A017D2" w:rsidP="003754D5">
            <w:pPr>
              <w:widowControl w:val="0"/>
              <w:shd w:val="clear" w:color="auto" w:fill="FFFFFF"/>
              <w:tabs>
                <w:tab w:val="left" w:pos="734"/>
              </w:tabs>
              <w:autoSpaceDE w:val="0"/>
              <w:autoSpaceDN w:val="0"/>
              <w:adjustRightInd w:val="0"/>
              <w:spacing w:before="43"/>
              <w:jc w:val="both"/>
            </w:pP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Разные</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счета</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r>
      <w:tr w:rsidR="00A017D2" w:rsidRPr="006A36AA" w:rsidTr="002B0709">
        <w:trPr>
          <w:trHeight w:val="893"/>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2. Основные средства полу</w:t>
            </w:r>
            <w:r w:rsidRPr="00AE69B3">
              <w:softHyphen/>
              <w:t>чены в качестве вклада в уставный капитал</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rPr>
                <w:lang w:val="en-US"/>
              </w:rPr>
            </w:pPr>
            <w:r w:rsidRPr="00AE69B3">
              <w:t xml:space="preserve">75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75</w:t>
            </w:r>
          </w:p>
        </w:tc>
      </w:tr>
      <w:tr w:rsidR="00A017D2" w:rsidRPr="006A36AA" w:rsidTr="002B0709">
        <w:trPr>
          <w:trHeight w:val="1437"/>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3. Основные средства, по</w:t>
            </w:r>
            <w:r w:rsidRPr="00AE69B3">
              <w:softHyphen/>
              <w:t>ступившие в филиалы и представительства, выде</w:t>
            </w:r>
            <w:r w:rsidRPr="00AE69B3">
              <w:softHyphen/>
              <w:t>ленные на отдельные балан</w:t>
            </w:r>
            <w:r w:rsidRPr="00AE69B3">
              <w:softHyphen/>
              <w:t>сы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79/1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r>
      <w:tr w:rsidR="00A017D2" w:rsidRPr="006A36AA" w:rsidTr="002B0709">
        <w:trPr>
          <w:trHeight w:val="2692"/>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4. Основные средства полу</w:t>
            </w:r>
            <w:r w:rsidRPr="00AE69B3">
              <w:softHyphen/>
              <w:t>чены:</w:t>
            </w:r>
          </w:p>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 по договору дарения и в иных случаях безвозмездного получения</w:t>
            </w:r>
          </w:p>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 равномерно в течение</w:t>
            </w:r>
            <w:r w:rsidRPr="00AE69B3">
              <w:br/>
              <w:t>срока полезного использования в размере начисленной амортизации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rPr>
                <w:lang w:val="en-US"/>
              </w:rPr>
            </w:pPr>
            <w:r w:rsidRPr="00AE69B3">
              <w:t xml:space="preserve">08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98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rPr>
                <w:lang w:val="en-US"/>
              </w:rPr>
            </w:pPr>
            <w:r w:rsidRPr="00AE69B3">
              <w:t xml:space="preserve">98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91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 xml:space="preserve">91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tc>
      </w:tr>
      <w:tr w:rsidR="00A017D2" w:rsidRPr="006A36AA" w:rsidTr="002B0709">
        <w:trPr>
          <w:trHeight w:val="893"/>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5.Оприходованы неучтен</w:t>
            </w:r>
            <w:r w:rsidRPr="00AE69B3">
              <w:softHyphen/>
              <w:t>ные объекты, выявленные при инвентаризации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rPr>
                <w:lang w:val="en-US"/>
              </w:rPr>
            </w:pPr>
            <w:r w:rsidRPr="00AE69B3">
              <w:t xml:space="preserve">08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rPr>
                <w:lang w:val="en-US"/>
              </w:rPr>
            </w:pPr>
            <w:r w:rsidRPr="00AE69B3">
              <w:t xml:space="preserve">91 </w:t>
            </w:r>
          </w:p>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r>
      <w:tr w:rsidR="00A017D2" w:rsidRPr="006A36AA" w:rsidTr="002B0709">
        <w:trPr>
          <w:trHeight w:val="179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140"/>
              </w:tabs>
              <w:autoSpaceDE w:val="0"/>
              <w:autoSpaceDN w:val="0"/>
              <w:adjustRightInd w:val="0"/>
              <w:spacing w:before="43"/>
              <w:jc w:val="both"/>
            </w:pPr>
            <w:r w:rsidRPr="00AE69B3">
              <w:t>6. Основные средства полу</w:t>
            </w:r>
            <w:r w:rsidRPr="00AE69B3">
              <w:softHyphen/>
              <w:t>чены по договору простого товарищества (отражение операций на балансе совме</w:t>
            </w:r>
            <w:r w:rsidRPr="00AE69B3">
              <w:softHyphen/>
              <w:t>стной деятельности)</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t>80 «Вкла</w:t>
            </w:r>
            <w:r w:rsidRPr="00AE69B3">
              <w:softHyphen/>
              <w:t>ды това</w:t>
            </w:r>
            <w:r w:rsidRPr="00AE69B3">
              <w:softHyphen/>
              <w:t>рищей»</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r w:rsidRPr="00AE69B3">
              <w:rPr>
                <w:lang w:val="en-US"/>
              </w:rPr>
              <w:t>X</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A017D2" w:rsidRPr="00AE69B3" w:rsidRDefault="00A017D2" w:rsidP="003754D5">
            <w:pPr>
              <w:widowControl w:val="0"/>
              <w:shd w:val="clear" w:color="auto" w:fill="FFFFFF"/>
              <w:tabs>
                <w:tab w:val="left" w:pos="734"/>
              </w:tabs>
              <w:autoSpaceDE w:val="0"/>
              <w:autoSpaceDN w:val="0"/>
              <w:adjustRightInd w:val="0"/>
              <w:spacing w:before="43"/>
              <w:jc w:val="both"/>
            </w:pPr>
          </w:p>
        </w:tc>
      </w:tr>
    </w:tbl>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Проверка корреспонденции счетов показала, что допущенное отступление от установленной методологии учета по п. 2 может по</w:t>
      </w:r>
      <w:r w:rsidRPr="004A7BFA">
        <w:rPr>
          <w:sz w:val="28"/>
          <w:szCs w:val="28"/>
        </w:rPr>
        <w:softHyphen/>
        <w:t>влиять на достоверность формирования первоначальной стоимости объекта основных средств. По п. 4 признание дохода в бухгалтер</w:t>
      </w:r>
      <w:r w:rsidRPr="004A7BFA">
        <w:rPr>
          <w:sz w:val="28"/>
          <w:szCs w:val="28"/>
        </w:rPr>
        <w:softHyphen/>
        <w:t>ском учете одномоментно исказило финансовый результат отчетно</w:t>
      </w:r>
      <w:r w:rsidRPr="004A7BFA">
        <w:rPr>
          <w:sz w:val="28"/>
          <w:szCs w:val="28"/>
        </w:rPr>
        <w:softHyphen/>
        <w:t>го периода (завысило его).</w:t>
      </w:r>
    </w:p>
    <w:p w:rsidR="00A017D2" w:rsidRDefault="00A017D2" w:rsidP="00EC480F">
      <w:pPr>
        <w:widowControl w:val="0"/>
        <w:shd w:val="clear" w:color="auto" w:fill="FFFFFF"/>
        <w:tabs>
          <w:tab w:val="left" w:pos="734"/>
        </w:tabs>
        <w:autoSpaceDE w:val="0"/>
        <w:autoSpaceDN w:val="0"/>
        <w:adjustRightInd w:val="0"/>
        <w:spacing w:before="43"/>
        <w:jc w:val="both"/>
        <w:rPr>
          <w:b/>
          <w:bCs/>
          <w:sz w:val="28"/>
          <w:szCs w:val="28"/>
        </w:rPr>
      </w:pPr>
    </w:p>
    <w:p w:rsidR="00A017D2" w:rsidRPr="00257B9D" w:rsidRDefault="00A017D2" w:rsidP="005A0787">
      <w:pPr>
        <w:pStyle w:val="ae"/>
        <w:rPr>
          <w:sz w:val="28"/>
          <w:szCs w:val="28"/>
        </w:rPr>
      </w:pPr>
      <w:r w:rsidRPr="00257B9D">
        <w:rPr>
          <w:rStyle w:val="af"/>
          <w:sz w:val="28"/>
          <w:szCs w:val="28"/>
        </w:rPr>
        <w:t>По результатам аудита следует подготовить мнение аудитора по вопросам:</w:t>
      </w:r>
    </w:p>
    <w:p w:rsidR="00A017D2" w:rsidRPr="00257B9D" w:rsidRDefault="00A017D2" w:rsidP="005A0787">
      <w:pPr>
        <w:numPr>
          <w:ilvl w:val="0"/>
          <w:numId w:val="49"/>
        </w:numPr>
        <w:spacing w:before="100" w:beforeAutospacing="1" w:after="100" w:afterAutospacing="1"/>
        <w:rPr>
          <w:sz w:val="28"/>
          <w:szCs w:val="28"/>
        </w:rPr>
      </w:pPr>
      <w:r w:rsidRPr="00257B9D">
        <w:rPr>
          <w:sz w:val="28"/>
          <w:szCs w:val="28"/>
        </w:rPr>
        <w:t>правильности документального оформления операций по поступлению основных средств;</w:t>
      </w:r>
    </w:p>
    <w:p w:rsidR="00A017D2" w:rsidRPr="00257B9D" w:rsidRDefault="00A017D2" w:rsidP="005A0787">
      <w:pPr>
        <w:numPr>
          <w:ilvl w:val="0"/>
          <w:numId w:val="49"/>
        </w:numPr>
        <w:spacing w:before="100" w:beforeAutospacing="1" w:after="100" w:afterAutospacing="1"/>
        <w:rPr>
          <w:sz w:val="28"/>
          <w:szCs w:val="28"/>
        </w:rPr>
      </w:pPr>
      <w:r w:rsidRPr="00257B9D">
        <w:rPr>
          <w:sz w:val="28"/>
          <w:szCs w:val="28"/>
        </w:rPr>
        <w:t>правильности формирования первоначальной стоимости поступивших основных средств;</w:t>
      </w:r>
    </w:p>
    <w:p w:rsidR="00A017D2" w:rsidRPr="00257B9D" w:rsidRDefault="00A017D2" w:rsidP="005A0787">
      <w:pPr>
        <w:numPr>
          <w:ilvl w:val="0"/>
          <w:numId w:val="49"/>
        </w:numPr>
        <w:spacing w:before="100" w:beforeAutospacing="1" w:after="100" w:afterAutospacing="1"/>
        <w:rPr>
          <w:sz w:val="28"/>
          <w:szCs w:val="28"/>
        </w:rPr>
      </w:pPr>
      <w:r w:rsidRPr="00257B9D">
        <w:rPr>
          <w:sz w:val="28"/>
          <w:szCs w:val="28"/>
        </w:rPr>
        <w:t>правильности отражения хозяйственных операций по поступлению основных средств в бухгалтерском и налоговом учете;</w:t>
      </w:r>
    </w:p>
    <w:p w:rsidR="00A017D2" w:rsidRPr="00257B9D" w:rsidRDefault="00A017D2" w:rsidP="005A0787">
      <w:pPr>
        <w:numPr>
          <w:ilvl w:val="0"/>
          <w:numId w:val="49"/>
        </w:numPr>
        <w:spacing w:before="100" w:beforeAutospacing="1" w:after="100" w:afterAutospacing="1"/>
        <w:rPr>
          <w:sz w:val="28"/>
          <w:szCs w:val="28"/>
        </w:rPr>
      </w:pPr>
      <w:r w:rsidRPr="00257B9D">
        <w:rPr>
          <w:sz w:val="28"/>
          <w:szCs w:val="28"/>
        </w:rPr>
        <w:t>правильности отражения операций по поступлению основных средств в бухгалтерской отчетности.</w:t>
      </w:r>
    </w:p>
    <w:p w:rsidR="00A017D2" w:rsidRDefault="00A017D2" w:rsidP="003754D5">
      <w:pPr>
        <w:widowControl w:val="0"/>
        <w:shd w:val="clear" w:color="auto" w:fill="FFFFFF"/>
        <w:autoSpaceDE w:val="0"/>
        <w:autoSpaceDN w:val="0"/>
        <w:adjustRightInd w:val="0"/>
        <w:spacing w:before="43"/>
        <w:ind w:firstLine="709"/>
        <w:jc w:val="both"/>
        <w:rPr>
          <w:b/>
          <w:bCs/>
          <w:sz w:val="28"/>
          <w:szCs w:val="28"/>
        </w:rPr>
      </w:pPr>
    </w:p>
    <w:p w:rsidR="00A017D2" w:rsidRPr="009A7D15" w:rsidRDefault="00A017D2" w:rsidP="009A7D15">
      <w:pPr>
        <w:pStyle w:val="11"/>
        <w:widowControl w:val="0"/>
        <w:numPr>
          <w:ilvl w:val="0"/>
          <w:numId w:val="35"/>
        </w:numPr>
        <w:shd w:val="clear" w:color="auto" w:fill="FFFFFF"/>
        <w:autoSpaceDE w:val="0"/>
        <w:autoSpaceDN w:val="0"/>
        <w:adjustRightInd w:val="0"/>
        <w:spacing w:before="43"/>
        <w:jc w:val="center"/>
        <w:rPr>
          <w:b/>
          <w:bCs/>
          <w:sz w:val="28"/>
          <w:szCs w:val="28"/>
        </w:rPr>
      </w:pPr>
      <w:r w:rsidRPr="009A7D15">
        <w:rPr>
          <w:b/>
          <w:bCs/>
          <w:sz w:val="28"/>
          <w:szCs w:val="28"/>
        </w:rPr>
        <w:t>Типичные ошибки на участке</w:t>
      </w:r>
      <w:r>
        <w:rPr>
          <w:b/>
          <w:bCs/>
          <w:sz w:val="28"/>
          <w:szCs w:val="28"/>
        </w:rPr>
        <w:t>.</w:t>
      </w:r>
    </w:p>
    <w:p w:rsidR="00A017D2" w:rsidRPr="00AE69B3" w:rsidRDefault="00A017D2" w:rsidP="003754D5">
      <w:pPr>
        <w:widowControl w:val="0"/>
        <w:shd w:val="clear" w:color="auto" w:fill="FFFFFF"/>
        <w:autoSpaceDE w:val="0"/>
        <w:autoSpaceDN w:val="0"/>
        <w:adjustRightInd w:val="0"/>
        <w:spacing w:before="43"/>
        <w:ind w:firstLine="709"/>
        <w:jc w:val="both"/>
        <w:rPr>
          <w:b/>
          <w:bCs/>
          <w:sz w:val="28"/>
          <w:szCs w:val="28"/>
        </w:rPr>
      </w:pP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Под ошибкой (искажением, отклонением) будем понимать невер</w:t>
      </w:r>
      <w:r w:rsidRPr="004A7BFA">
        <w:rPr>
          <w:sz w:val="28"/>
          <w:szCs w:val="28"/>
        </w:rPr>
        <w:softHyphen/>
        <w:t>ное формирование информации работниками проверяемого эконо</w:t>
      </w:r>
      <w:r w:rsidRPr="004A7BFA">
        <w:rPr>
          <w:sz w:val="28"/>
          <w:szCs w:val="28"/>
        </w:rPr>
        <w:softHyphen/>
        <w:t>мического субъекта. Ошибки могут являться следствием нарушения требований законодательных и нормативных актов Российской Фе</w:t>
      </w:r>
      <w:r w:rsidRPr="004A7BFA">
        <w:rPr>
          <w:sz w:val="28"/>
          <w:szCs w:val="28"/>
        </w:rPr>
        <w:softHyphen/>
        <w:t>дерации (кодексов, законов, указов Президента РФ, постановлений Правительства РФ, приказов и положений министерств и т. д.), а так</w:t>
      </w:r>
      <w:r w:rsidRPr="004A7BFA">
        <w:rPr>
          <w:sz w:val="28"/>
          <w:szCs w:val="28"/>
        </w:rPr>
        <w:softHyphen/>
        <w:t>же могут быть следствием массы иных причин (например, слабых зна</w:t>
      </w:r>
      <w:r w:rsidRPr="004A7BFA">
        <w:rPr>
          <w:sz w:val="28"/>
          <w:szCs w:val="28"/>
        </w:rPr>
        <w:softHyphen/>
        <w:t>ний правил арифметики).</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Ошибки разнообразны, но во многом бывают типичными. Класси</w:t>
      </w:r>
      <w:r w:rsidRPr="004A7BFA">
        <w:rPr>
          <w:sz w:val="28"/>
          <w:szCs w:val="28"/>
        </w:rPr>
        <w:softHyphen/>
        <w:t>фицировать их можно но разным признакам.</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По причине их возникновения ошибки можно разделить на:</w:t>
      </w:r>
    </w:p>
    <w:p w:rsidR="00A017D2" w:rsidRPr="004A7BFA" w:rsidRDefault="00A017D2" w:rsidP="003754D5">
      <w:pPr>
        <w:widowControl w:val="0"/>
        <w:numPr>
          <w:ilvl w:val="0"/>
          <w:numId w:val="24"/>
        </w:numPr>
        <w:shd w:val="clear" w:color="auto" w:fill="FFFFFF"/>
        <w:autoSpaceDE w:val="0"/>
        <w:autoSpaceDN w:val="0"/>
        <w:adjustRightInd w:val="0"/>
        <w:spacing w:before="43"/>
        <w:ind w:firstLine="851"/>
        <w:jc w:val="both"/>
        <w:rPr>
          <w:sz w:val="28"/>
          <w:szCs w:val="28"/>
        </w:rPr>
      </w:pPr>
      <w:r w:rsidRPr="004A7BFA">
        <w:rPr>
          <w:sz w:val="28"/>
          <w:szCs w:val="28"/>
        </w:rPr>
        <w:t>непреднамеренные;</w:t>
      </w:r>
    </w:p>
    <w:p w:rsidR="00A017D2" w:rsidRPr="004A7BFA" w:rsidRDefault="00A017D2" w:rsidP="003754D5">
      <w:pPr>
        <w:widowControl w:val="0"/>
        <w:numPr>
          <w:ilvl w:val="0"/>
          <w:numId w:val="24"/>
        </w:numPr>
        <w:shd w:val="clear" w:color="auto" w:fill="FFFFFF"/>
        <w:autoSpaceDE w:val="0"/>
        <w:autoSpaceDN w:val="0"/>
        <w:adjustRightInd w:val="0"/>
        <w:spacing w:before="43"/>
        <w:ind w:firstLine="851"/>
        <w:jc w:val="both"/>
        <w:rPr>
          <w:sz w:val="28"/>
          <w:szCs w:val="28"/>
        </w:rPr>
      </w:pPr>
      <w:r w:rsidRPr="004A7BFA">
        <w:rPr>
          <w:sz w:val="28"/>
          <w:szCs w:val="28"/>
        </w:rPr>
        <w:t>преднамеренные.</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Непреднамеренные ошибки возникают вследствие недостаточной квалификации работников бухгалтерии, их недосмотра, рассеянности, забывчивости, невнимательности и т. д.</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Преднамеренные ошибки (их чаще называют искажениями) явля</w:t>
      </w:r>
      <w:r w:rsidRPr="004A7BFA">
        <w:rPr>
          <w:sz w:val="28"/>
          <w:szCs w:val="28"/>
        </w:rPr>
        <w:softHyphen/>
        <w:t>ются результатом действия (или бездействия) работников бухгалте</w:t>
      </w:r>
      <w:r w:rsidRPr="004A7BFA">
        <w:rPr>
          <w:sz w:val="28"/>
          <w:szCs w:val="28"/>
        </w:rPr>
        <w:softHyphen/>
        <w:t>рии, направленного на достижение какой-либо цели. Цель может быть корыстной (например, получение бухгалтером премии, зависящей от финансового показателя организации), либо не содержащей личной корысти (например, изменение в лучшую сторону финансовых пока</w:t>
      </w:r>
      <w:r w:rsidRPr="004A7BFA">
        <w:rPr>
          <w:sz w:val="28"/>
          <w:szCs w:val="28"/>
        </w:rPr>
        <w:softHyphen/>
        <w:t>зателей организации для получения кредита в банке). Следует отме</w:t>
      </w:r>
      <w:r w:rsidRPr="004A7BFA">
        <w:rPr>
          <w:sz w:val="28"/>
          <w:szCs w:val="28"/>
        </w:rPr>
        <w:softHyphen/>
        <w:t>тить, что правовую оценку совершенных ошибок (преднамеренность, наличие корысти) вправе давать только уполномоченный на то орган (ведущий дело следователь, прокурор, суд). Аудитор, анализируя учет</w:t>
      </w:r>
      <w:r w:rsidRPr="004A7BFA">
        <w:rPr>
          <w:sz w:val="28"/>
          <w:szCs w:val="28"/>
        </w:rPr>
        <w:softHyphen/>
        <w:t>ные и отчетные документы организации и обнаружив ошибки, не впра</w:t>
      </w:r>
      <w:r w:rsidRPr="004A7BFA">
        <w:rPr>
          <w:sz w:val="28"/>
          <w:szCs w:val="28"/>
        </w:rPr>
        <w:softHyphen/>
        <w:t>ве квалифицировать их как преднамеренные или корыстные. Вместе с тем, если у аудитора возникает сомнение в непреднамеренности об</w:t>
      </w:r>
      <w:r w:rsidRPr="004A7BFA">
        <w:rPr>
          <w:sz w:val="28"/>
          <w:szCs w:val="28"/>
        </w:rPr>
        <w:softHyphen/>
        <w:t>наруженных им ошибок, то аудитору следует поставить об этом в из</w:t>
      </w:r>
      <w:r w:rsidRPr="004A7BFA">
        <w:rPr>
          <w:sz w:val="28"/>
          <w:szCs w:val="28"/>
        </w:rPr>
        <w:softHyphen/>
        <w:t xml:space="preserve">вестность руководство (собственников) проверяемого субъекта. </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По месту возникновения ошибки можно подразделить на:</w:t>
      </w:r>
    </w:p>
    <w:p w:rsidR="00A017D2" w:rsidRPr="004A7BFA" w:rsidRDefault="00A017D2" w:rsidP="003754D5">
      <w:pPr>
        <w:widowControl w:val="0"/>
        <w:numPr>
          <w:ilvl w:val="0"/>
          <w:numId w:val="25"/>
        </w:numPr>
        <w:shd w:val="clear" w:color="auto" w:fill="FFFFFF"/>
        <w:autoSpaceDE w:val="0"/>
        <w:autoSpaceDN w:val="0"/>
        <w:adjustRightInd w:val="0"/>
        <w:spacing w:before="43"/>
        <w:ind w:firstLine="851"/>
        <w:jc w:val="both"/>
        <w:rPr>
          <w:sz w:val="28"/>
          <w:szCs w:val="28"/>
        </w:rPr>
      </w:pPr>
      <w:r w:rsidRPr="004A7BFA">
        <w:rPr>
          <w:sz w:val="28"/>
          <w:szCs w:val="28"/>
        </w:rPr>
        <w:t>ошибки в первичных документах;</w:t>
      </w:r>
    </w:p>
    <w:p w:rsidR="00A017D2" w:rsidRPr="004A7BFA" w:rsidRDefault="00A017D2" w:rsidP="003754D5">
      <w:pPr>
        <w:widowControl w:val="0"/>
        <w:numPr>
          <w:ilvl w:val="0"/>
          <w:numId w:val="25"/>
        </w:numPr>
        <w:shd w:val="clear" w:color="auto" w:fill="FFFFFF"/>
        <w:autoSpaceDE w:val="0"/>
        <w:autoSpaceDN w:val="0"/>
        <w:adjustRightInd w:val="0"/>
        <w:spacing w:before="43"/>
        <w:ind w:firstLine="851"/>
        <w:jc w:val="both"/>
        <w:rPr>
          <w:sz w:val="28"/>
          <w:szCs w:val="28"/>
        </w:rPr>
      </w:pPr>
      <w:r w:rsidRPr="004A7BFA">
        <w:rPr>
          <w:sz w:val="28"/>
          <w:szCs w:val="28"/>
        </w:rPr>
        <w:t>ошибки в учетных регистрах;</w:t>
      </w:r>
    </w:p>
    <w:p w:rsidR="00A017D2" w:rsidRPr="004A7BFA" w:rsidRDefault="00A017D2" w:rsidP="003754D5">
      <w:pPr>
        <w:widowControl w:val="0"/>
        <w:numPr>
          <w:ilvl w:val="0"/>
          <w:numId w:val="25"/>
        </w:numPr>
        <w:shd w:val="clear" w:color="auto" w:fill="FFFFFF"/>
        <w:autoSpaceDE w:val="0"/>
        <w:autoSpaceDN w:val="0"/>
        <w:adjustRightInd w:val="0"/>
        <w:spacing w:before="43"/>
        <w:ind w:firstLine="851"/>
        <w:jc w:val="both"/>
        <w:rPr>
          <w:sz w:val="28"/>
          <w:szCs w:val="28"/>
        </w:rPr>
      </w:pPr>
      <w:r w:rsidRPr="004A7BFA">
        <w:rPr>
          <w:sz w:val="28"/>
          <w:szCs w:val="28"/>
        </w:rPr>
        <w:t>ошибки в бухгалтерской отчетности;</w:t>
      </w:r>
    </w:p>
    <w:p w:rsidR="00A017D2" w:rsidRPr="004A7BFA" w:rsidRDefault="00A017D2" w:rsidP="003754D5">
      <w:pPr>
        <w:widowControl w:val="0"/>
        <w:numPr>
          <w:ilvl w:val="0"/>
          <w:numId w:val="25"/>
        </w:numPr>
        <w:shd w:val="clear" w:color="auto" w:fill="FFFFFF"/>
        <w:autoSpaceDE w:val="0"/>
        <w:autoSpaceDN w:val="0"/>
        <w:adjustRightInd w:val="0"/>
        <w:spacing w:before="43"/>
        <w:ind w:firstLine="851"/>
        <w:jc w:val="both"/>
        <w:rPr>
          <w:sz w:val="28"/>
          <w:szCs w:val="28"/>
        </w:rPr>
      </w:pPr>
      <w:r w:rsidRPr="004A7BFA">
        <w:rPr>
          <w:sz w:val="28"/>
          <w:szCs w:val="28"/>
        </w:rPr>
        <w:t>ошибки в налоговых декларациях;</w:t>
      </w:r>
    </w:p>
    <w:p w:rsidR="00A017D2" w:rsidRPr="004A7BFA" w:rsidRDefault="00A017D2" w:rsidP="003754D5">
      <w:pPr>
        <w:widowControl w:val="0"/>
        <w:numPr>
          <w:ilvl w:val="0"/>
          <w:numId w:val="25"/>
        </w:numPr>
        <w:shd w:val="clear" w:color="auto" w:fill="FFFFFF"/>
        <w:autoSpaceDE w:val="0"/>
        <w:autoSpaceDN w:val="0"/>
        <w:adjustRightInd w:val="0"/>
        <w:spacing w:before="43"/>
        <w:ind w:firstLine="851"/>
        <w:jc w:val="both"/>
        <w:rPr>
          <w:sz w:val="28"/>
          <w:szCs w:val="28"/>
        </w:rPr>
      </w:pPr>
      <w:r w:rsidRPr="004A7BFA">
        <w:rPr>
          <w:sz w:val="28"/>
          <w:szCs w:val="28"/>
        </w:rPr>
        <w:t>ошибки в системных документах.</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К первичным документам предприятия в разрезе выбранной темы относятся платежные поручения, кассовые документы (приходные и рас</w:t>
      </w:r>
      <w:r w:rsidRPr="004A7BFA">
        <w:rPr>
          <w:sz w:val="28"/>
          <w:szCs w:val="28"/>
        </w:rPr>
        <w:softHyphen/>
        <w:t>ходные ордера), счета, счета-фактуры, накладные, доверенности, аван</w:t>
      </w:r>
      <w:r w:rsidRPr="004A7BFA">
        <w:rPr>
          <w:sz w:val="28"/>
          <w:szCs w:val="28"/>
        </w:rPr>
        <w:softHyphen/>
        <w:t>совые отчеты с прилагаемыми документами, акты о выполнении работ. Требо</w:t>
      </w:r>
      <w:r w:rsidRPr="004A7BFA">
        <w:rPr>
          <w:sz w:val="28"/>
          <w:szCs w:val="28"/>
        </w:rPr>
        <w:softHyphen/>
        <w:t>вания к составлению, форме, объему и содержанию первичных доку</w:t>
      </w:r>
      <w:r w:rsidRPr="004A7BFA">
        <w:rPr>
          <w:sz w:val="28"/>
          <w:szCs w:val="28"/>
        </w:rPr>
        <w:softHyphen/>
        <w:t>ментов установлены Законом РФ № 129-ФЗ от 21.11.1996 г. (в ред. от 23.07.1998 г.) «О бухгалтерском учете», Положением по ведению бух</w:t>
      </w:r>
      <w:r w:rsidRPr="004A7BFA">
        <w:rPr>
          <w:sz w:val="28"/>
          <w:szCs w:val="28"/>
        </w:rPr>
        <w:softHyphen/>
        <w:t>галтерского учета и бухгалтерской отчетности в РФ (приказ Минфина РФ.№ 34н от 29.07.1998 г. в ред. от 24.03.2000 г.), альбомами унифи</w:t>
      </w:r>
      <w:r w:rsidRPr="004A7BFA">
        <w:rPr>
          <w:sz w:val="28"/>
          <w:szCs w:val="28"/>
        </w:rPr>
        <w:softHyphen/>
        <w:t>цированных форм Госкомстата РФ, другими нормативными актами.</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К учетным регистрам относятся Главная книга, книга покупок, журналы-ордера, ведомости по счетам, шахматные ведомости. Требования к составлению и ведению учет</w:t>
      </w:r>
      <w:r w:rsidRPr="004A7BFA">
        <w:rPr>
          <w:sz w:val="28"/>
          <w:szCs w:val="28"/>
        </w:rPr>
        <w:softHyphen/>
        <w:t>ных регистров установлены Законом РФ № 129-ФЗ от 21.11.1996 г. (в ред. от 23.07.1998 г.) «О бухгалтерском учете», Положением по ве</w:t>
      </w:r>
      <w:r w:rsidRPr="004A7BFA">
        <w:rPr>
          <w:sz w:val="28"/>
          <w:szCs w:val="28"/>
        </w:rPr>
        <w:softHyphen/>
        <w:t>дению бухгалтерского учета и бухгалтерской отчетности в Россий</w:t>
      </w:r>
      <w:r w:rsidRPr="004A7BFA">
        <w:rPr>
          <w:sz w:val="28"/>
          <w:szCs w:val="28"/>
        </w:rPr>
        <w:softHyphen/>
        <w:t>ской Федерации (приказ Минфина РФ № 34н от 29.07.1998 г. в ред. от 24.03.2000 г.), Постановлением Правительства Российской Феде рации № 914 от 02.12.2000 г. (в ред. от 15.03.2001 г.),  другими нормативными актами.</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К бухгалтерской отчетности (предоставляемой аудитору) относят</w:t>
      </w:r>
      <w:r w:rsidRPr="004A7BFA">
        <w:rPr>
          <w:sz w:val="28"/>
          <w:szCs w:val="28"/>
        </w:rPr>
        <w:softHyphen/>
        <w:t>ся бухгалтерский баланс. Требования к составлению бухгалтер</w:t>
      </w:r>
      <w:r w:rsidRPr="004A7BFA">
        <w:rPr>
          <w:sz w:val="28"/>
          <w:szCs w:val="28"/>
        </w:rPr>
        <w:softHyphen/>
        <w:t>ской отчетности установлены Законом РФ от 21.11.1996 г. (в ред. от 23.07.1998 г.) «О бухгалтерском учете» и Положением по ведению бух</w:t>
      </w:r>
      <w:r w:rsidRPr="004A7BFA">
        <w:rPr>
          <w:sz w:val="28"/>
          <w:szCs w:val="28"/>
        </w:rPr>
        <w:softHyphen/>
        <w:t>галтерского учета и бухгалтерской отчетности в Российской Федерации (приказ Минфина РФ от 29.07.1998 г. в ред. от 24.03.2000 г. № 34н). Состав, содержание, формы и методические основы формирования бухгалтерской отчетности установлены Положением по бухгалтер</w:t>
      </w:r>
      <w:r w:rsidRPr="004A7BFA">
        <w:rPr>
          <w:sz w:val="28"/>
          <w:szCs w:val="28"/>
        </w:rPr>
        <w:softHyphen/>
        <w:t>скому учету «Бухгалтерская отчетность организаций» (ПБУ 4/99), утвержденным приказом Минфина РФ № 43н от 06.07.1999 г.</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В ходе хозяйственной деятельности любая организация составляет и использует ряд документов, которые не являются первичными (по</w:t>
      </w:r>
      <w:r w:rsidRPr="004A7BFA">
        <w:rPr>
          <w:sz w:val="28"/>
          <w:szCs w:val="28"/>
        </w:rPr>
        <w:softHyphen/>
        <w:t>скольку составляются не в соответствии с требованиями Закона РФ «О бухгалтерском учете», а в соответствии с требованиями иных зако</w:t>
      </w:r>
      <w:r w:rsidRPr="004A7BFA">
        <w:rPr>
          <w:sz w:val="28"/>
          <w:szCs w:val="28"/>
        </w:rPr>
        <w:softHyphen/>
        <w:t>нодательных актов) и не относятся непосредственно к учетным или от</w:t>
      </w:r>
      <w:r w:rsidRPr="004A7BFA">
        <w:rPr>
          <w:sz w:val="28"/>
          <w:szCs w:val="28"/>
        </w:rPr>
        <w:softHyphen/>
        <w:t>четным, но являются той системной основой, которая используется при формировании первичных, учетных, отчетных и на</w:t>
      </w:r>
      <w:r w:rsidRPr="004A7BFA">
        <w:rPr>
          <w:sz w:val="28"/>
          <w:szCs w:val="28"/>
        </w:rPr>
        <w:softHyphen/>
        <w:t>логовых документов. Такие документы будем называть системными. К системным документам относятся гражданско-правовые договоры с физическими и юридиче</w:t>
      </w:r>
      <w:r w:rsidRPr="004A7BFA">
        <w:rPr>
          <w:sz w:val="28"/>
          <w:szCs w:val="28"/>
        </w:rPr>
        <w:softHyphen/>
        <w:t>скими лицами, акты инвентаризации и некоторые другие документы. Требования к составлению, форме, содержанию системных документов установлены Гражданским кодексом РФ, Ко</w:t>
      </w:r>
      <w:r w:rsidRPr="004A7BFA">
        <w:rPr>
          <w:sz w:val="28"/>
          <w:szCs w:val="28"/>
        </w:rPr>
        <w:softHyphen/>
        <w:t>дексом законов о труде, федеральными законами, нормативными актами Минфина РФ и других министерств.</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По распределению в бухгалтерской информации ошибки могут быть:</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случайными;</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систематическими.</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Среди наиболее распространенных ошибок на участке проверки поступления основных средств значатся:</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Несоответствие формы документа установленной, отсутствие необходимых реквизитов;</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Несоответствие дат в первичных документах и учётных регистрах;</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Неверное отражение валютного курса;</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Неверное отражение суммы НДС;</w:t>
      </w:r>
    </w:p>
    <w:p w:rsidR="00A017D2" w:rsidRPr="004A7BFA" w:rsidRDefault="00A017D2" w:rsidP="003754D5">
      <w:pPr>
        <w:widowControl w:val="0"/>
        <w:numPr>
          <w:ilvl w:val="0"/>
          <w:numId w:val="26"/>
        </w:numPr>
        <w:shd w:val="clear" w:color="auto" w:fill="FFFFFF"/>
        <w:autoSpaceDE w:val="0"/>
        <w:autoSpaceDN w:val="0"/>
        <w:adjustRightInd w:val="0"/>
        <w:spacing w:before="43"/>
        <w:jc w:val="both"/>
        <w:rPr>
          <w:sz w:val="28"/>
          <w:szCs w:val="28"/>
        </w:rPr>
      </w:pPr>
      <w:r w:rsidRPr="004A7BFA">
        <w:rPr>
          <w:sz w:val="28"/>
          <w:szCs w:val="28"/>
        </w:rPr>
        <w:t>Неверная оценка объектов основных средств при заключении договора мены;</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Случайные ошибки возникают вследствие недосмотра, рассеянно</w:t>
      </w:r>
      <w:r w:rsidRPr="004A7BFA">
        <w:rPr>
          <w:sz w:val="28"/>
          <w:szCs w:val="28"/>
        </w:rPr>
        <w:softHyphen/>
        <w:t>сти, забывчивости, невнимательности работников бухгалтерии. Причиной систематических оши</w:t>
      </w:r>
      <w:r w:rsidRPr="004A7BFA">
        <w:rPr>
          <w:sz w:val="28"/>
          <w:szCs w:val="28"/>
        </w:rPr>
        <w:softHyphen/>
        <w:t>бок чаще всего бывает неправильное понимание (непонимание) бух</w:t>
      </w:r>
      <w:r w:rsidRPr="004A7BFA">
        <w:rPr>
          <w:sz w:val="28"/>
          <w:szCs w:val="28"/>
        </w:rPr>
        <w:softHyphen/>
        <w:t>галтером каких-либо правил учета, налогообложения, составления отчетности. Другой причиной систематических ошибок может быть давление на работни</w:t>
      </w:r>
      <w:r w:rsidRPr="004A7BFA">
        <w:rPr>
          <w:sz w:val="28"/>
          <w:szCs w:val="28"/>
        </w:rPr>
        <w:softHyphen/>
        <w:t>ков бухгалтерии со стороны руководства. Систематические ошибки распределены в бух</w:t>
      </w:r>
      <w:r w:rsidRPr="004A7BFA">
        <w:rPr>
          <w:sz w:val="28"/>
          <w:szCs w:val="28"/>
        </w:rPr>
        <w:softHyphen/>
        <w:t xml:space="preserve">галтерской информации определенным образом, соответствующим причинам их появления. </w:t>
      </w:r>
    </w:p>
    <w:p w:rsidR="00A017D2" w:rsidRPr="004A7BFA" w:rsidRDefault="00A017D2" w:rsidP="003754D5">
      <w:pPr>
        <w:widowControl w:val="0"/>
        <w:shd w:val="clear" w:color="auto" w:fill="FFFFFF"/>
        <w:autoSpaceDE w:val="0"/>
        <w:autoSpaceDN w:val="0"/>
        <w:adjustRightInd w:val="0"/>
        <w:spacing w:before="43"/>
        <w:ind w:firstLine="709"/>
        <w:jc w:val="both"/>
        <w:rPr>
          <w:sz w:val="28"/>
          <w:szCs w:val="28"/>
        </w:rPr>
      </w:pPr>
      <w:r w:rsidRPr="004A7BFA">
        <w:rPr>
          <w:sz w:val="28"/>
          <w:szCs w:val="28"/>
        </w:rPr>
        <w:t>Ошибки, перечисленные в приведенных выше классификациях, при их появлении искажают бухгалтерскую отчетность. Но кроме своего «непосредственного» негативного воздействия на отчетную информа</w:t>
      </w:r>
      <w:r w:rsidRPr="004A7BFA">
        <w:rPr>
          <w:sz w:val="28"/>
          <w:szCs w:val="28"/>
        </w:rPr>
        <w:softHyphen/>
        <w:t>цию многие ошибки влекут за собой последствия, которые могут про</w:t>
      </w:r>
      <w:r w:rsidRPr="004A7BFA">
        <w:rPr>
          <w:sz w:val="28"/>
          <w:szCs w:val="28"/>
        </w:rPr>
        <w:softHyphen/>
        <w:t>явиться в последующих отчетных периодах и существенным образом ухудшить финансовое состояние организации. Более того, некоторые ошибки (например, отсутствие регистра аналитического учета) во</w:t>
      </w:r>
      <w:r w:rsidRPr="004A7BFA">
        <w:rPr>
          <w:sz w:val="28"/>
          <w:szCs w:val="28"/>
        </w:rPr>
        <w:softHyphen/>
        <w:t>обще не искажают бухгалтерскую отчетность, но в будущем могут вы</w:t>
      </w:r>
      <w:r w:rsidRPr="004A7BFA">
        <w:rPr>
          <w:sz w:val="28"/>
          <w:szCs w:val="28"/>
        </w:rPr>
        <w:softHyphen/>
        <w:t>звать негативные последствия. Аналогичным образом некоторые на</w:t>
      </w:r>
      <w:r w:rsidRPr="004A7BFA">
        <w:rPr>
          <w:sz w:val="28"/>
          <w:szCs w:val="28"/>
        </w:rPr>
        <w:softHyphen/>
        <w:t>рушения действующих в Российской Федерации законодательных и нормативных актов (например, нарушение срока постановки на учет в налоговом органе) не порождают ошибок в учете и отчетности, но так</w:t>
      </w:r>
      <w:r w:rsidRPr="004A7BFA">
        <w:rPr>
          <w:sz w:val="28"/>
          <w:szCs w:val="28"/>
        </w:rPr>
        <w:softHyphen/>
        <w:t>же влекут за собой неприятные для предприятия последствия в буду</w:t>
      </w:r>
      <w:r w:rsidRPr="004A7BFA">
        <w:rPr>
          <w:sz w:val="28"/>
          <w:szCs w:val="28"/>
        </w:rPr>
        <w:softHyphen/>
        <w:t>щем. Как правило классификация таких ошибок приведена в НК РФ, ГК РФ, КоАП РФ (иногда и условиями договоров) и сразу же приведены санкции по отношению к предприятию – в основном, это штрафы. В случае возникновения крупных преднамеренных ошибок, также возможны последствия в виде санкций, предусмотренных УК РФ для директора и главного бухгалтера.</w:t>
      </w:r>
    </w:p>
    <w:p w:rsidR="00A017D2" w:rsidRPr="000E62A5" w:rsidRDefault="00A017D2" w:rsidP="003754D5">
      <w:pPr>
        <w:jc w:val="both"/>
        <w:rPr>
          <w:sz w:val="26"/>
          <w:szCs w:val="26"/>
        </w:rPr>
      </w:pPr>
    </w:p>
    <w:p w:rsidR="00A017D2" w:rsidRDefault="00A017D2" w:rsidP="003754D5">
      <w:pPr>
        <w:jc w:val="both"/>
      </w:pPr>
    </w:p>
    <w:p w:rsidR="00A017D2" w:rsidRDefault="00A017D2" w:rsidP="003754D5">
      <w:pPr>
        <w:jc w:val="both"/>
      </w:pPr>
    </w:p>
    <w:p w:rsidR="00A017D2" w:rsidRDefault="00A017D2" w:rsidP="009A7D15">
      <w:pPr>
        <w:pStyle w:val="3"/>
        <w:numPr>
          <w:ilvl w:val="0"/>
          <w:numId w:val="35"/>
        </w:numPr>
        <w:spacing w:line="240" w:lineRule="auto"/>
        <w:rPr>
          <w:rFonts w:ascii="Times New Roman" w:hAnsi="Times New Roman"/>
          <w:sz w:val="28"/>
          <w:szCs w:val="28"/>
        </w:rPr>
      </w:pPr>
      <w:r w:rsidRPr="00E17007">
        <w:rPr>
          <w:rFonts w:ascii="Times New Roman" w:hAnsi="Times New Roman"/>
          <w:sz w:val="28"/>
          <w:szCs w:val="28"/>
        </w:rPr>
        <w:t xml:space="preserve">Краткая характеристика  производственно – хозяйственной деятельности </w:t>
      </w:r>
      <w:r>
        <w:rPr>
          <w:rFonts w:ascii="Times New Roman" w:hAnsi="Times New Roman"/>
          <w:sz w:val="28"/>
          <w:szCs w:val="28"/>
        </w:rPr>
        <w:t>ООО</w:t>
      </w:r>
      <w:r w:rsidRPr="00E17007">
        <w:rPr>
          <w:rFonts w:ascii="Times New Roman" w:hAnsi="Times New Roman"/>
          <w:sz w:val="28"/>
          <w:szCs w:val="28"/>
        </w:rPr>
        <w:t xml:space="preserve"> «</w:t>
      </w:r>
      <w:r>
        <w:rPr>
          <w:rFonts w:ascii="Times New Roman" w:hAnsi="Times New Roman"/>
          <w:sz w:val="28"/>
          <w:szCs w:val="28"/>
        </w:rPr>
        <w:t>РИГЛИ</w:t>
      </w:r>
      <w:r w:rsidRPr="00E17007">
        <w:rPr>
          <w:rFonts w:ascii="Times New Roman" w:hAnsi="Times New Roman"/>
          <w:sz w:val="28"/>
          <w:szCs w:val="28"/>
        </w:rPr>
        <w:t>»</w:t>
      </w:r>
      <w:r>
        <w:rPr>
          <w:rFonts w:ascii="Times New Roman" w:hAnsi="Times New Roman"/>
          <w:sz w:val="28"/>
          <w:szCs w:val="28"/>
        </w:rPr>
        <w:t>.</w:t>
      </w:r>
    </w:p>
    <w:p w:rsidR="00A017D2" w:rsidRPr="000E62A5" w:rsidRDefault="00A017D2" w:rsidP="003754D5">
      <w:pPr>
        <w:jc w:val="both"/>
      </w:pPr>
    </w:p>
    <w:p w:rsidR="00A017D2" w:rsidRPr="004A7BFA" w:rsidRDefault="00A017D2" w:rsidP="003754D5">
      <w:pPr>
        <w:pStyle w:val="a4"/>
        <w:ind w:firstLine="709"/>
        <w:jc w:val="both"/>
        <w:rPr>
          <w:sz w:val="28"/>
          <w:szCs w:val="28"/>
        </w:rPr>
      </w:pPr>
      <w:r>
        <w:rPr>
          <w:sz w:val="28"/>
          <w:szCs w:val="28"/>
        </w:rPr>
        <w:t>Общество с огрниченной ответственностью</w:t>
      </w:r>
      <w:r w:rsidRPr="004A7BFA">
        <w:rPr>
          <w:sz w:val="28"/>
          <w:szCs w:val="28"/>
        </w:rPr>
        <w:t xml:space="preserve"> «</w:t>
      </w:r>
      <w:r>
        <w:rPr>
          <w:sz w:val="28"/>
          <w:szCs w:val="28"/>
        </w:rPr>
        <w:t>РИГЛИ</w:t>
      </w:r>
      <w:r w:rsidRPr="004A7BFA">
        <w:rPr>
          <w:sz w:val="28"/>
          <w:szCs w:val="28"/>
        </w:rPr>
        <w:t xml:space="preserve">» является узкоспециализированным предприятием, выпускающим </w:t>
      </w:r>
      <w:r>
        <w:rPr>
          <w:sz w:val="28"/>
          <w:szCs w:val="28"/>
        </w:rPr>
        <w:t>жевательную резинку, леденцы а также жевательные конфеты.</w:t>
      </w:r>
    </w:p>
    <w:p w:rsidR="00A017D2" w:rsidRPr="004A7BFA" w:rsidRDefault="00A017D2" w:rsidP="003754D5">
      <w:pPr>
        <w:ind w:firstLine="709"/>
        <w:jc w:val="both"/>
        <w:rPr>
          <w:sz w:val="28"/>
          <w:szCs w:val="28"/>
        </w:rPr>
      </w:pPr>
      <w:r>
        <w:rPr>
          <w:sz w:val="28"/>
          <w:szCs w:val="28"/>
        </w:rPr>
        <w:t>ООО</w:t>
      </w:r>
      <w:r w:rsidRPr="004A7BFA">
        <w:rPr>
          <w:sz w:val="28"/>
          <w:szCs w:val="28"/>
        </w:rPr>
        <w:t xml:space="preserve"> «</w:t>
      </w:r>
      <w:r>
        <w:rPr>
          <w:sz w:val="28"/>
          <w:szCs w:val="28"/>
        </w:rPr>
        <w:t>РИГЛИ</w:t>
      </w:r>
      <w:r w:rsidRPr="004A7BFA">
        <w:rPr>
          <w:sz w:val="28"/>
          <w:szCs w:val="28"/>
        </w:rPr>
        <w:t xml:space="preserve">» входит в состав </w:t>
      </w:r>
      <w:r>
        <w:rPr>
          <w:sz w:val="28"/>
          <w:szCs w:val="28"/>
        </w:rPr>
        <w:t>Объединения</w:t>
      </w:r>
      <w:r w:rsidRPr="004A7BFA">
        <w:rPr>
          <w:sz w:val="28"/>
          <w:szCs w:val="28"/>
        </w:rPr>
        <w:t xml:space="preserve"> "</w:t>
      </w:r>
      <w:r>
        <w:rPr>
          <w:sz w:val="28"/>
          <w:szCs w:val="28"/>
          <w:lang w:val="en-US"/>
        </w:rPr>
        <w:t>Mars</w:t>
      </w:r>
      <w:r w:rsidRPr="004A7BFA">
        <w:rPr>
          <w:sz w:val="28"/>
          <w:szCs w:val="28"/>
        </w:rPr>
        <w:t xml:space="preserve">". </w:t>
      </w:r>
    </w:p>
    <w:p w:rsidR="00A017D2" w:rsidRPr="004A7BFA" w:rsidRDefault="00A017D2" w:rsidP="003754D5">
      <w:pPr>
        <w:pStyle w:val="31"/>
        <w:spacing w:after="0"/>
        <w:ind w:left="0" w:firstLine="709"/>
        <w:jc w:val="both"/>
        <w:rPr>
          <w:sz w:val="28"/>
          <w:szCs w:val="28"/>
        </w:rPr>
      </w:pPr>
      <w:r w:rsidRPr="004A7BFA">
        <w:rPr>
          <w:sz w:val="28"/>
          <w:szCs w:val="28"/>
        </w:rPr>
        <w:t xml:space="preserve">Тип производства на предприятии: серийное, массовое, попередельное. </w:t>
      </w:r>
    </w:p>
    <w:p w:rsidR="00A017D2" w:rsidRPr="004A7BFA" w:rsidRDefault="00A017D2" w:rsidP="003754D5">
      <w:pPr>
        <w:pStyle w:val="31"/>
        <w:spacing w:after="0"/>
        <w:ind w:left="0" w:firstLine="709"/>
        <w:jc w:val="both"/>
        <w:rPr>
          <w:sz w:val="28"/>
          <w:szCs w:val="28"/>
        </w:rPr>
      </w:pPr>
      <w:r>
        <w:rPr>
          <w:sz w:val="28"/>
          <w:szCs w:val="28"/>
        </w:rPr>
        <w:t>Фабрика</w:t>
      </w:r>
      <w:r w:rsidRPr="004A7BFA">
        <w:rPr>
          <w:sz w:val="28"/>
          <w:szCs w:val="28"/>
        </w:rPr>
        <w:t xml:space="preserve"> «</w:t>
      </w:r>
      <w:r>
        <w:rPr>
          <w:sz w:val="28"/>
          <w:szCs w:val="28"/>
        </w:rPr>
        <w:t>РИГЛИ</w:t>
      </w:r>
      <w:r w:rsidRPr="004A7BFA">
        <w:rPr>
          <w:sz w:val="28"/>
          <w:szCs w:val="28"/>
        </w:rPr>
        <w:t>» состоит из нескольких цехов:</w:t>
      </w:r>
    </w:p>
    <w:p w:rsidR="00A017D2" w:rsidRPr="004A7BFA" w:rsidRDefault="00A017D2" w:rsidP="003754D5">
      <w:pPr>
        <w:numPr>
          <w:ilvl w:val="0"/>
          <w:numId w:val="27"/>
        </w:numPr>
        <w:jc w:val="both"/>
        <w:rPr>
          <w:sz w:val="28"/>
          <w:szCs w:val="28"/>
        </w:rPr>
      </w:pPr>
      <w:r w:rsidRPr="004A7BFA">
        <w:rPr>
          <w:sz w:val="28"/>
          <w:szCs w:val="28"/>
        </w:rPr>
        <w:t xml:space="preserve">Цех № 1 – </w:t>
      </w:r>
      <w:r>
        <w:rPr>
          <w:sz w:val="28"/>
          <w:szCs w:val="28"/>
        </w:rPr>
        <w:t>Производство</w:t>
      </w:r>
      <w:r w:rsidRPr="004A7BFA">
        <w:rPr>
          <w:sz w:val="28"/>
          <w:szCs w:val="28"/>
        </w:rPr>
        <w:t>.</w:t>
      </w:r>
    </w:p>
    <w:p w:rsidR="00A017D2" w:rsidRPr="004A7BFA" w:rsidRDefault="00A017D2" w:rsidP="003754D5">
      <w:pPr>
        <w:numPr>
          <w:ilvl w:val="0"/>
          <w:numId w:val="27"/>
        </w:numPr>
        <w:jc w:val="both"/>
        <w:rPr>
          <w:sz w:val="28"/>
          <w:szCs w:val="28"/>
        </w:rPr>
      </w:pPr>
      <w:r w:rsidRPr="004A7BFA">
        <w:rPr>
          <w:sz w:val="28"/>
          <w:szCs w:val="28"/>
        </w:rPr>
        <w:t xml:space="preserve">Цех № 2 – </w:t>
      </w:r>
      <w:r>
        <w:rPr>
          <w:sz w:val="28"/>
          <w:szCs w:val="28"/>
        </w:rPr>
        <w:t>Упаковка</w:t>
      </w:r>
      <w:r w:rsidRPr="004A7BFA">
        <w:rPr>
          <w:sz w:val="28"/>
          <w:szCs w:val="28"/>
        </w:rPr>
        <w:t>.</w:t>
      </w:r>
    </w:p>
    <w:p w:rsidR="00A017D2" w:rsidRPr="004A7BFA" w:rsidRDefault="00A017D2" w:rsidP="003754D5">
      <w:pPr>
        <w:numPr>
          <w:ilvl w:val="0"/>
          <w:numId w:val="27"/>
        </w:numPr>
        <w:jc w:val="both"/>
        <w:rPr>
          <w:sz w:val="28"/>
          <w:szCs w:val="28"/>
        </w:rPr>
      </w:pPr>
      <w:r w:rsidRPr="004A7BFA">
        <w:rPr>
          <w:sz w:val="28"/>
          <w:szCs w:val="28"/>
        </w:rPr>
        <w:t xml:space="preserve">Цех № 3 – </w:t>
      </w:r>
      <w:r>
        <w:rPr>
          <w:sz w:val="28"/>
          <w:szCs w:val="28"/>
        </w:rPr>
        <w:t>Склад</w:t>
      </w:r>
      <w:r w:rsidRPr="004A7BFA">
        <w:rPr>
          <w:sz w:val="28"/>
          <w:szCs w:val="28"/>
        </w:rPr>
        <w:t>.</w:t>
      </w:r>
    </w:p>
    <w:p w:rsidR="00A017D2" w:rsidRPr="004A7BFA" w:rsidRDefault="00A017D2" w:rsidP="003754D5">
      <w:pPr>
        <w:numPr>
          <w:ilvl w:val="0"/>
          <w:numId w:val="27"/>
        </w:numPr>
        <w:jc w:val="both"/>
        <w:rPr>
          <w:sz w:val="28"/>
          <w:szCs w:val="28"/>
        </w:rPr>
      </w:pPr>
      <w:r w:rsidRPr="004A7BFA">
        <w:rPr>
          <w:sz w:val="28"/>
          <w:szCs w:val="28"/>
        </w:rPr>
        <w:t xml:space="preserve">Цех № 4 – </w:t>
      </w:r>
      <w:r>
        <w:rPr>
          <w:sz w:val="28"/>
          <w:szCs w:val="28"/>
        </w:rPr>
        <w:t>Переработка брака</w:t>
      </w:r>
    </w:p>
    <w:p w:rsidR="00A017D2" w:rsidRDefault="00A017D2" w:rsidP="003754D5">
      <w:pPr>
        <w:ind w:firstLine="709"/>
        <w:jc w:val="both"/>
        <w:rPr>
          <w:sz w:val="28"/>
          <w:szCs w:val="28"/>
        </w:rPr>
      </w:pPr>
    </w:p>
    <w:p w:rsidR="00A017D2" w:rsidRPr="004A7BFA" w:rsidRDefault="00A017D2" w:rsidP="003754D5">
      <w:pPr>
        <w:ind w:firstLine="709"/>
        <w:jc w:val="both"/>
        <w:rPr>
          <w:sz w:val="28"/>
          <w:szCs w:val="28"/>
        </w:rPr>
      </w:pPr>
      <w:r>
        <w:rPr>
          <w:sz w:val="28"/>
          <w:szCs w:val="28"/>
        </w:rPr>
        <w:t>ООО</w:t>
      </w:r>
      <w:r w:rsidRPr="004A7BFA">
        <w:rPr>
          <w:sz w:val="28"/>
          <w:szCs w:val="28"/>
        </w:rPr>
        <w:t xml:space="preserve"> «</w:t>
      </w:r>
      <w:r>
        <w:rPr>
          <w:sz w:val="28"/>
          <w:szCs w:val="28"/>
        </w:rPr>
        <w:t>РИГЛИ</w:t>
      </w:r>
      <w:r w:rsidRPr="004A7BFA">
        <w:rPr>
          <w:sz w:val="28"/>
          <w:szCs w:val="28"/>
        </w:rPr>
        <w:t xml:space="preserve">» — стабильно развивающееся предприятие. Оно  ежегодно наращивает объёмы производства. Так, рост производственной мощности в 2007 году планируется на </w:t>
      </w:r>
      <w:r>
        <w:rPr>
          <w:sz w:val="28"/>
          <w:szCs w:val="28"/>
        </w:rPr>
        <w:t>5</w:t>
      </w:r>
      <w:r w:rsidRPr="004A7BFA">
        <w:rPr>
          <w:sz w:val="28"/>
          <w:szCs w:val="28"/>
        </w:rPr>
        <w:t>%.</w:t>
      </w:r>
      <w:r w:rsidRPr="004A7BFA">
        <w:rPr>
          <w:b/>
          <w:sz w:val="28"/>
          <w:szCs w:val="28"/>
        </w:rPr>
        <w:t xml:space="preserve"> </w:t>
      </w:r>
      <w:r w:rsidRPr="004A7BFA">
        <w:rPr>
          <w:sz w:val="28"/>
          <w:szCs w:val="28"/>
        </w:rPr>
        <w:t xml:space="preserve"> Завод работает в две смены</w:t>
      </w:r>
      <w:r>
        <w:rPr>
          <w:sz w:val="28"/>
          <w:szCs w:val="28"/>
        </w:rPr>
        <w:t>.</w:t>
      </w:r>
      <w:r w:rsidRPr="004A7BFA">
        <w:rPr>
          <w:sz w:val="28"/>
          <w:szCs w:val="28"/>
        </w:rPr>
        <w:t>На заводе предприятия имеется своя станко-инструментальная служба, производящая режущий и мерительный инструмент, оснастку, штампы, пресс формы, специальное технологическое оборудование. Однако, часть инструмента изготавливается по отдельным договорам на стороне.</w:t>
      </w:r>
    </w:p>
    <w:p w:rsidR="00A017D2" w:rsidRPr="004A7BFA" w:rsidRDefault="00A017D2" w:rsidP="003754D5">
      <w:pPr>
        <w:ind w:firstLine="709"/>
        <w:jc w:val="both"/>
        <w:rPr>
          <w:sz w:val="28"/>
          <w:szCs w:val="28"/>
        </w:rPr>
      </w:pPr>
      <w:r w:rsidRPr="004A7BFA">
        <w:rPr>
          <w:sz w:val="28"/>
          <w:szCs w:val="28"/>
        </w:rPr>
        <w:t>Работоспособность технологического оборудования обеспечивается службой главного механика, где организована система ремонта и обслуживания оборудования.</w:t>
      </w:r>
    </w:p>
    <w:p w:rsidR="00A017D2" w:rsidRPr="004A7BFA" w:rsidRDefault="00A017D2" w:rsidP="003754D5">
      <w:pPr>
        <w:ind w:firstLine="709"/>
        <w:jc w:val="both"/>
        <w:rPr>
          <w:sz w:val="28"/>
          <w:szCs w:val="28"/>
        </w:rPr>
      </w:pPr>
      <w:r w:rsidRPr="004A7BFA">
        <w:rPr>
          <w:sz w:val="28"/>
          <w:szCs w:val="28"/>
        </w:rPr>
        <w:t>Работоспособность энергетических объектов обеспечивает служба главного энергетика, где организована система ремонта и обслуживания, аналогичная службе главного механика.</w:t>
      </w:r>
    </w:p>
    <w:p w:rsidR="00A017D2" w:rsidRDefault="00A017D2" w:rsidP="003754D5">
      <w:pPr>
        <w:ind w:firstLine="709"/>
        <w:jc w:val="both"/>
        <w:rPr>
          <w:sz w:val="28"/>
          <w:szCs w:val="28"/>
        </w:rPr>
      </w:pPr>
      <w:r w:rsidRPr="004A7BFA">
        <w:rPr>
          <w:sz w:val="28"/>
          <w:szCs w:val="28"/>
        </w:rPr>
        <w:t>На предприятии также имеется своя котельная, компрессорная</w:t>
      </w:r>
      <w:r>
        <w:rPr>
          <w:sz w:val="28"/>
          <w:szCs w:val="28"/>
        </w:rPr>
        <w:t>.</w:t>
      </w:r>
    </w:p>
    <w:p w:rsidR="00A017D2" w:rsidRPr="004A7BFA" w:rsidRDefault="00A017D2" w:rsidP="003754D5">
      <w:pPr>
        <w:ind w:firstLine="709"/>
        <w:jc w:val="both"/>
        <w:rPr>
          <w:sz w:val="28"/>
          <w:szCs w:val="28"/>
        </w:rPr>
      </w:pPr>
      <w:r w:rsidRPr="004A7BFA">
        <w:rPr>
          <w:sz w:val="28"/>
          <w:szCs w:val="28"/>
        </w:rPr>
        <w:t xml:space="preserve">На </w:t>
      </w:r>
      <w:r>
        <w:rPr>
          <w:sz w:val="28"/>
          <w:szCs w:val="28"/>
        </w:rPr>
        <w:t>ОО</w:t>
      </w:r>
      <w:r w:rsidRPr="004A7BFA">
        <w:rPr>
          <w:sz w:val="28"/>
          <w:szCs w:val="28"/>
        </w:rPr>
        <w:t>О «</w:t>
      </w:r>
      <w:r>
        <w:rPr>
          <w:sz w:val="28"/>
          <w:szCs w:val="28"/>
        </w:rPr>
        <w:t>РИГЛИ</w:t>
      </w:r>
      <w:r w:rsidRPr="004A7BFA">
        <w:rPr>
          <w:sz w:val="28"/>
          <w:szCs w:val="28"/>
        </w:rPr>
        <w:t>» функционирует система качества (СК) в соответствии с требованиями Международных Стандартов ИСО–9000..</w:t>
      </w:r>
    </w:p>
    <w:p w:rsidR="00A017D2" w:rsidRPr="004A7BFA" w:rsidRDefault="00A017D2" w:rsidP="00965180">
      <w:pPr>
        <w:ind w:firstLine="709"/>
        <w:jc w:val="both"/>
        <w:rPr>
          <w:sz w:val="28"/>
          <w:szCs w:val="28"/>
        </w:rPr>
      </w:pPr>
      <w:r w:rsidRPr="004A7BFA">
        <w:rPr>
          <w:sz w:val="28"/>
          <w:szCs w:val="28"/>
        </w:rPr>
        <w:t xml:space="preserve">Численность персонала </w:t>
      </w:r>
      <w:r>
        <w:rPr>
          <w:sz w:val="28"/>
          <w:szCs w:val="28"/>
        </w:rPr>
        <w:t>ООО</w:t>
      </w:r>
      <w:r w:rsidRPr="004A7BFA">
        <w:rPr>
          <w:sz w:val="28"/>
          <w:szCs w:val="28"/>
        </w:rPr>
        <w:t xml:space="preserve"> «</w:t>
      </w:r>
      <w:r>
        <w:rPr>
          <w:sz w:val="28"/>
          <w:szCs w:val="28"/>
        </w:rPr>
        <w:t>РИГЛИ</w:t>
      </w:r>
      <w:r w:rsidRPr="004A7BFA">
        <w:rPr>
          <w:sz w:val="28"/>
          <w:szCs w:val="28"/>
        </w:rPr>
        <w:t>» на 01.01.</w:t>
      </w:r>
      <w:r>
        <w:rPr>
          <w:sz w:val="28"/>
          <w:szCs w:val="28"/>
        </w:rPr>
        <w:t>10</w:t>
      </w:r>
      <w:r w:rsidRPr="004A7BFA">
        <w:rPr>
          <w:sz w:val="28"/>
          <w:szCs w:val="28"/>
        </w:rPr>
        <w:t xml:space="preserve"> г составляла </w:t>
      </w:r>
      <w:r>
        <w:rPr>
          <w:sz w:val="28"/>
          <w:szCs w:val="28"/>
        </w:rPr>
        <w:t>2340</w:t>
      </w:r>
      <w:r w:rsidRPr="004A7BFA">
        <w:rPr>
          <w:sz w:val="28"/>
          <w:szCs w:val="28"/>
        </w:rPr>
        <w:t xml:space="preserve"> человек</w:t>
      </w:r>
      <w:r>
        <w:rPr>
          <w:sz w:val="28"/>
          <w:szCs w:val="28"/>
        </w:rPr>
        <w:t>.</w:t>
      </w:r>
    </w:p>
    <w:p w:rsidR="00A017D2" w:rsidRPr="004A7BFA" w:rsidRDefault="00A017D2" w:rsidP="003754D5">
      <w:pPr>
        <w:ind w:firstLine="709"/>
        <w:jc w:val="both"/>
        <w:rPr>
          <w:sz w:val="28"/>
          <w:szCs w:val="28"/>
        </w:rPr>
      </w:pPr>
      <w:r w:rsidRPr="004A7BFA">
        <w:rPr>
          <w:sz w:val="28"/>
          <w:szCs w:val="28"/>
        </w:rPr>
        <w:t xml:space="preserve">Применительно к </w:t>
      </w:r>
      <w:r>
        <w:rPr>
          <w:sz w:val="28"/>
          <w:szCs w:val="28"/>
        </w:rPr>
        <w:t xml:space="preserve"> ООО</w:t>
      </w:r>
      <w:r w:rsidRPr="004A7BFA">
        <w:rPr>
          <w:sz w:val="28"/>
          <w:szCs w:val="28"/>
        </w:rPr>
        <w:t xml:space="preserve"> «</w:t>
      </w:r>
      <w:r>
        <w:rPr>
          <w:sz w:val="28"/>
          <w:szCs w:val="28"/>
        </w:rPr>
        <w:t>РИГЛИ</w:t>
      </w:r>
      <w:r w:rsidRPr="004A7BFA">
        <w:rPr>
          <w:sz w:val="28"/>
          <w:szCs w:val="28"/>
        </w:rPr>
        <w:t>» данная структура управления несет в себе основополагающие решения по тесному взаимодействию всех подразделений и служб, максимальному исключению дублирования в их работе, регламентирующего разработанными нормативными и организационными документами. В этих документах определены функции, права, обязанности каждого подразделения, с учетом специфических особенностей их деятельности.</w:t>
      </w:r>
    </w:p>
    <w:p w:rsidR="00A017D2" w:rsidRPr="004A7BFA" w:rsidRDefault="00A017D2" w:rsidP="003754D5">
      <w:pPr>
        <w:ind w:firstLine="709"/>
        <w:jc w:val="both"/>
        <w:rPr>
          <w:sz w:val="28"/>
          <w:szCs w:val="28"/>
        </w:rPr>
      </w:pPr>
      <w:r w:rsidRPr="004A7BFA">
        <w:rPr>
          <w:sz w:val="28"/>
          <w:szCs w:val="28"/>
        </w:rPr>
        <w:t xml:space="preserve">Таким образом, </w:t>
      </w:r>
      <w:r>
        <w:rPr>
          <w:sz w:val="28"/>
          <w:szCs w:val="28"/>
        </w:rPr>
        <w:t>ОО</w:t>
      </w:r>
      <w:r w:rsidRPr="004A7BFA">
        <w:rPr>
          <w:sz w:val="28"/>
          <w:szCs w:val="28"/>
        </w:rPr>
        <w:t>О «</w:t>
      </w:r>
      <w:r>
        <w:rPr>
          <w:sz w:val="28"/>
          <w:szCs w:val="28"/>
        </w:rPr>
        <w:t>РИГЛИ</w:t>
      </w:r>
      <w:r w:rsidRPr="004A7BFA">
        <w:rPr>
          <w:sz w:val="28"/>
          <w:szCs w:val="28"/>
        </w:rPr>
        <w:t xml:space="preserve">» имеет все необходимые производственные площади, кадровые ресурсы, отработанные технологии, рынки сбыта и постоянных поставщиков материалов, сырья и комплектующих. Предприятие полностью обеспечено энергоносителями: электроэнергией, газом, водой. При стабильном финансировании и проведении планово–предупредительных, капитальных и текущих ремонтов </w:t>
      </w:r>
      <w:r>
        <w:rPr>
          <w:sz w:val="28"/>
          <w:szCs w:val="28"/>
        </w:rPr>
        <w:t>ООО</w:t>
      </w:r>
      <w:r w:rsidRPr="004A7BFA">
        <w:rPr>
          <w:sz w:val="28"/>
          <w:szCs w:val="28"/>
        </w:rPr>
        <w:t xml:space="preserve"> «</w:t>
      </w:r>
      <w:r>
        <w:rPr>
          <w:sz w:val="28"/>
          <w:szCs w:val="28"/>
        </w:rPr>
        <w:t>РИГЛИ</w:t>
      </w:r>
      <w:r w:rsidRPr="004A7BFA">
        <w:rPr>
          <w:sz w:val="28"/>
          <w:szCs w:val="28"/>
        </w:rPr>
        <w:t>» способно работать автономно без крупных финансовых вложений.</w:t>
      </w:r>
    </w:p>
    <w:p w:rsidR="00A017D2" w:rsidRDefault="00A017D2" w:rsidP="003754D5">
      <w:pPr>
        <w:ind w:firstLine="709"/>
        <w:jc w:val="both"/>
        <w:rPr>
          <w:sz w:val="26"/>
          <w:szCs w:val="26"/>
        </w:rPr>
      </w:pPr>
    </w:p>
    <w:p w:rsidR="00A017D2" w:rsidRDefault="00A017D2" w:rsidP="003754D5">
      <w:pPr>
        <w:ind w:firstLine="709"/>
        <w:jc w:val="both"/>
        <w:rPr>
          <w:sz w:val="26"/>
          <w:szCs w:val="26"/>
        </w:rPr>
      </w:pPr>
    </w:p>
    <w:p w:rsidR="00A017D2" w:rsidRPr="007E1581" w:rsidRDefault="00A017D2" w:rsidP="007E1581">
      <w:pPr>
        <w:pStyle w:val="3"/>
        <w:spacing w:line="240" w:lineRule="auto"/>
        <w:jc w:val="both"/>
        <w:rPr>
          <w:rFonts w:ascii="Times New Roman" w:hAnsi="Times New Roman"/>
          <w:sz w:val="28"/>
          <w:szCs w:val="28"/>
        </w:rPr>
      </w:pPr>
      <w:r>
        <w:rPr>
          <w:rFonts w:ascii="Times New Roman" w:hAnsi="Times New Roman"/>
          <w:sz w:val="28"/>
          <w:szCs w:val="28"/>
        </w:rPr>
        <w:t>С</w:t>
      </w:r>
      <w:r w:rsidRPr="004A7BFA">
        <w:rPr>
          <w:rFonts w:ascii="Times New Roman" w:hAnsi="Times New Roman"/>
          <w:sz w:val="28"/>
          <w:szCs w:val="28"/>
        </w:rPr>
        <w:t xml:space="preserve">остояние бухгалтерского учета в </w:t>
      </w:r>
      <w:r>
        <w:rPr>
          <w:rFonts w:hint="eastAsia"/>
          <w:sz w:val="28"/>
          <w:szCs w:val="28"/>
        </w:rPr>
        <w:t>ООО</w:t>
      </w:r>
      <w:r w:rsidRPr="004A7BFA">
        <w:rPr>
          <w:sz w:val="28"/>
          <w:szCs w:val="28"/>
        </w:rPr>
        <w:t xml:space="preserve"> «</w:t>
      </w:r>
      <w:r>
        <w:rPr>
          <w:rFonts w:hint="eastAsia"/>
          <w:sz w:val="28"/>
          <w:szCs w:val="28"/>
        </w:rPr>
        <w:t>РИГЛИ</w:t>
      </w:r>
      <w:r w:rsidRPr="004A7BFA">
        <w:rPr>
          <w:sz w:val="28"/>
          <w:szCs w:val="28"/>
        </w:rPr>
        <w:t>»</w:t>
      </w:r>
    </w:p>
    <w:p w:rsidR="00A017D2" w:rsidRPr="004A7BFA" w:rsidRDefault="00A017D2" w:rsidP="007E1581">
      <w:pPr>
        <w:shd w:val="clear" w:color="auto" w:fill="FFFFFF"/>
        <w:ind w:firstLine="720"/>
        <w:jc w:val="both"/>
        <w:rPr>
          <w:sz w:val="28"/>
          <w:szCs w:val="28"/>
        </w:rPr>
      </w:pPr>
      <w:r w:rsidRPr="004A7BFA">
        <w:rPr>
          <w:sz w:val="28"/>
          <w:szCs w:val="28"/>
        </w:rPr>
        <w:t xml:space="preserve">Предприятие осуществляет самостоятельный учет результатов работы, ведет оперативный бухгалтерский и статистический учет. </w:t>
      </w:r>
    </w:p>
    <w:p w:rsidR="00A017D2" w:rsidRPr="004A7BFA" w:rsidRDefault="00A017D2" w:rsidP="007E1581">
      <w:pPr>
        <w:shd w:val="clear" w:color="auto" w:fill="FFFFFF"/>
        <w:ind w:firstLine="720"/>
        <w:jc w:val="both"/>
        <w:rPr>
          <w:sz w:val="28"/>
          <w:szCs w:val="28"/>
        </w:rPr>
      </w:pPr>
      <w:r w:rsidRPr="004A7BFA">
        <w:rPr>
          <w:sz w:val="28"/>
          <w:szCs w:val="28"/>
        </w:rPr>
        <w:t>Ответственность за организацию и ведение бухгалтерского учета на предприятии несет главный бухгалтер в соответствии с должностной инструкцией, утверждается и объявляется специально издаваемым на предприятии приказом.</w:t>
      </w:r>
    </w:p>
    <w:p w:rsidR="00A017D2" w:rsidRPr="004A7BFA" w:rsidRDefault="00A017D2" w:rsidP="007E1581">
      <w:pPr>
        <w:shd w:val="clear" w:color="auto" w:fill="FFFFFF"/>
        <w:ind w:firstLine="720"/>
        <w:jc w:val="both"/>
        <w:rPr>
          <w:sz w:val="28"/>
          <w:szCs w:val="28"/>
        </w:rPr>
      </w:pPr>
      <w:r w:rsidRPr="004A7BFA">
        <w:rPr>
          <w:sz w:val="28"/>
          <w:szCs w:val="28"/>
        </w:rPr>
        <w:t>Все хозяйственные операции, проводимые организацией, оформляются оправдательными документами. Документ - это материальный объект с информацией, данных несут лица, создавшие и подписавшие эти документы.</w:t>
      </w:r>
    </w:p>
    <w:p w:rsidR="00A017D2" w:rsidRPr="004A7BFA" w:rsidRDefault="00A017D2" w:rsidP="007E1581">
      <w:pPr>
        <w:shd w:val="clear" w:color="auto" w:fill="FFFFFF"/>
        <w:ind w:firstLine="720"/>
        <w:jc w:val="both"/>
        <w:rPr>
          <w:sz w:val="28"/>
          <w:szCs w:val="28"/>
        </w:rPr>
      </w:pPr>
      <w:r w:rsidRPr="004A7BFA">
        <w:rPr>
          <w:sz w:val="28"/>
          <w:szCs w:val="28"/>
        </w:rPr>
        <w:t>Проверенные и принятые бухгалтерией документы подвергают бухгалтерской обработке, под которой понимают их расценку, группировку и разметку (контировку).</w:t>
      </w:r>
    </w:p>
    <w:p w:rsidR="00A017D2" w:rsidRPr="004A7BFA" w:rsidRDefault="00A017D2" w:rsidP="007E1581">
      <w:pPr>
        <w:shd w:val="clear" w:color="auto" w:fill="FFFFFF"/>
        <w:ind w:firstLine="720"/>
        <w:jc w:val="both"/>
        <w:rPr>
          <w:sz w:val="28"/>
          <w:szCs w:val="28"/>
        </w:rPr>
      </w:pPr>
      <w:r w:rsidRPr="004A7BFA">
        <w:rPr>
          <w:sz w:val="28"/>
          <w:szCs w:val="28"/>
        </w:rPr>
        <w:t>После разметки данные документов о хозяйственных операциях записывают в синтетических и аналитических счетах, а использованные документы сдают в архив.</w:t>
      </w:r>
    </w:p>
    <w:p w:rsidR="00A017D2" w:rsidRPr="004A7BFA" w:rsidRDefault="00A017D2" w:rsidP="007E1581">
      <w:pPr>
        <w:shd w:val="clear" w:color="auto" w:fill="FFFFFF"/>
        <w:ind w:firstLine="720"/>
        <w:jc w:val="both"/>
        <w:rPr>
          <w:sz w:val="28"/>
          <w:szCs w:val="28"/>
        </w:rPr>
      </w:pPr>
      <w:r w:rsidRPr="004A7BFA">
        <w:rPr>
          <w:sz w:val="28"/>
          <w:szCs w:val="28"/>
        </w:rPr>
        <w:t xml:space="preserve">В соответствии с учетной политикой в </w:t>
      </w:r>
      <w:r>
        <w:rPr>
          <w:sz w:val="28"/>
          <w:szCs w:val="28"/>
        </w:rPr>
        <w:t>ООО</w:t>
      </w:r>
      <w:r w:rsidRPr="004A7BFA">
        <w:rPr>
          <w:sz w:val="28"/>
          <w:szCs w:val="28"/>
        </w:rPr>
        <w:t xml:space="preserve"> «</w:t>
      </w:r>
      <w:r>
        <w:rPr>
          <w:sz w:val="28"/>
          <w:szCs w:val="28"/>
        </w:rPr>
        <w:t>РИГЛИ</w:t>
      </w:r>
      <w:r w:rsidRPr="004A7BFA">
        <w:rPr>
          <w:sz w:val="28"/>
          <w:szCs w:val="28"/>
        </w:rPr>
        <w:t>» применяют журнально-ордерную форму бухгалтерского учета, которая основана на применении накопительных регистров и линейно-позиционного способа записи. Широкое применение журналов-ордеров позволяет производить в них записи по мере поступления документов или итогами за месяц из а месяц. В каждом из них отражается кредитовый оборот конкретного счета. Дебетовый оборот этого счета находит отражение в других журналах-ордерах.</w:t>
      </w:r>
    </w:p>
    <w:p w:rsidR="00A017D2" w:rsidRPr="004A7BFA" w:rsidRDefault="00A017D2" w:rsidP="007E1581">
      <w:pPr>
        <w:shd w:val="clear" w:color="auto" w:fill="FFFFFF"/>
        <w:ind w:firstLine="720"/>
        <w:jc w:val="both"/>
        <w:rPr>
          <w:sz w:val="28"/>
          <w:szCs w:val="28"/>
        </w:rPr>
      </w:pPr>
      <w:r w:rsidRPr="004A7BFA">
        <w:rPr>
          <w:sz w:val="28"/>
          <w:szCs w:val="28"/>
        </w:rPr>
        <w:t>В конце месяца итоги журналов-ордеров переносятся в Главную книгу, которая открывается на год и предназначена для обобщения данных текущего учета, взаимной сверки записей по отдельным счетам и составления отчетного баланса. В Главной</w:t>
      </w:r>
      <w:r>
        <w:rPr>
          <w:sz w:val="28"/>
          <w:szCs w:val="28"/>
        </w:rPr>
        <w:t xml:space="preserve"> Книге</w:t>
      </w:r>
      <w:r w:rsidRPr="004A7BFA">
        <w:rPr>
          <w:sz w:val="28"/>
          <w:szCs w:val="28"/>
        </w:rPr>
        <w:t xml:space="preserve"> счета отражаются одной записью, а обороты по дебету - в сумме по каждому соответствующему журналу-ордеру в целом, безотносительно к корреспонденции счетов.</w:t>
      </w:r>
    </w:p>
    <w:p w:rsidR="00A017D2" w:rsidRPr="004A7BFA" w:rsidRDefault="00A017D2" w:rsidP="007E1581">
      <w:pPr>
        <w:shd w:val="clear" w:color="auto" w:fill="FFFFFF"/>
        <w:tabs>
          <w:tab w:val="left" w:pos="1094"/>
        </w:tabs>
        <w:ind w:firstLine="720"/>
        <w:jc w:val="both"/>
        <w:rPr>
          <w:sz w:val="28"/>
          <w:szCs w:val="28"/>
        </w:rPr>
      </w:pPr>
      <w:r w:rsidRPr="004A7BFA">
        <w:rPr>
          <w:sz w:val="28"/>
          <w:szCs w:val="28"/>
        </w:rPr>
        <w:t>Проверка правильности записей, произведенных в Главной книге, осуществляется подсчетом сумм оборотов и сальдо по всем счетам. Суммы дебетовых и по группам - один раз в квартал.</w:t>
      </w:r>
    </w:p>
    <w:p w:rsidR="00A017D2" w:rsidRPr="004A7BFA" w:rsidRDefault="00A017D2" w:rsidP="007E1581">
      <w:pPr>
        <w:ind w:firstLine="709"/>
        <w:jc w:val="both"/>
        <w:rPr>
          <w:sz w:val="28"/>
          <w:szCs w:val="28"/>
        </w:rPr>
      </w:pPr>
      <w:r w:rsidRPr="004A7BFA">
        <w:rPr>
          <w:sz w:val="28"/>
          <w:szCs w:val="28"/>
        </w:rPr>
        <w:t xml:space="preserve">На данном предприятии используется линейный метод начисления амортизации. При </w:t>
      </w:r>
      <w:r w:rsidRPr="004A7BFA">
        <w:rPr>
          <w:i/>
          <w:sz w:val="28"/>
          <w:szCs w:val="28"/>
        </w:rPr>
        <w:t xml:space="preserve">линейном способе </w:t>
      </w:r>
      <w:r w:rsidRPr="004A7BFA">
        <w:rPr>
          <w:sz w:val="28"/>
          <w:szCs w:val="28"/>
        </w:rPr>
        <w:t>годовую сумму амортизационных отчислений определяют исходя из первоначальной стоимости объекта и нормы амортизации, исчисленной с учетом срока полезного использования.</w:t>
      </w:r>
    </w:p>
    <w:p w:rsidR="00A017D2" w:rsidRPr="004A7BFA" w:rsidRDefault="00A017D2" w:rsidP="007E1581">
      <w:pPr>
        <w:shd w:val="clear" w:color="auto" w:fill="FFFFFF"/>
        <w:ind w:firstLine="720"/>
        <w:jc w:val="both"/>
        <w:rPr>
          <w:sz w:val="28"/>
          <w:szCs w:val="28"/>
        </w:rPr>
      </w:pPr>
      <w:r w:rsidRPr="004A7BFA">
        <w:rPr>
          <w:sz w:val="28"/>
          <w:szCs w:val="28"/>
        </w:rPr>
        <w:t>Организация не производит переоценку находящихся на ее балансе основных» основные средства приходуются и учитываются в течение всего времени нахождения на предприятии по первоначальной стоимости. Так, машины, оборудование, инвентарь, приобретаемые, а также изготовляемые в мастерских предприятия и учитываемый в составе основных средств, отражается в оценке, равной фактической сумме затрат на приобретение или изготовления, включая все расходы по доставке, монтажу и установке.</w:t>
      </w:r>
    </w:p>
    <w:p w:rsidR="00A017D2" w:rsidRPr="004A7BFA" w:rsidRDefault="00A017D2" w:rsidP="007E1581">
      <w:pPr>
        <w:shd w:val="clear" w:color="auto" w:fill="FFFFFF"/>
        <w:ind w:firstLine="720"/>
        <w:jc w:val="both"/>
        <w:rPr>
          <w:sz w:val="28"/>
          <w:szCs w:val="28"/>
        </w:rPr>
      </w:pPr>
      <w:r w:rsidRPr="004A7BFA">
        <w:rPr>
          <w:sz w:val="28"/>
          <w:szCs w:val="28"/>
        </w:rPr>
        <w:t xml:space="preserve">Для проведения инвентаризации основных средств на </w:t>
      </w:r>
      <w:r>
        <w:rPr>
          <w:sz w:val="28"/>
          <w:szCs w:val="28"/>
        </w:rPr>
        <w:t>ООО</w:t>
      </w:r>
      <w:r w:rsidRPr="004A7BFA">
        <w:rPr>
          <w:sz w:val="28"/>
          <w:szCs w:val="28"/>
        </w:rPr>
        <w:t xml:space="preserve"> «</w:t>
      </w:r>
      <w:r>
        <w:rPr>
          <w:sz w:val="28"/>
          <w:szCs w:val="28"/>
        </w:rPr>
        <w:t>РИГЛИ</w:t>
      </w:r>
      <w:r w:rsidRPr="004A7BFA">
        <w:rPr>
          <w:sz w:val="28"/>
          <w:szCs w:val="28"/>
        </w:rPr>
        <w:t>» издается приказ руководителя организации о проведении инвентаризации. В приказе утверждается состав инвентаризационной комиссии, перечень инвентаризируемого имущества, даты начала и окончания инвентаризации. Документ регистрируют в книге контроля за выполнением приказов о проведении инвентаризации.</w:t>
      </w:r>
    </w:p>
    <w:p w:rsidR="00A017D2" w:rsidRPr="004A7BFA" w:rsidRDefault="00A017D2" w:rsidP="007E1581">
      <w:pPr>
        <w:shd w:val="clear" w:color="auto" w:fill="FFFFFF"/>
        <w:ind w:firstLine="720"/>
        <w:jc w:val="both"/>
        <w:rPr>
          <w:sz w:val="28"/>
          <w:szCs w:val="28"/>
        </w:rPr>
      </w:pPr>
      <w:r w:rsidRPr="004A7BFA">
        <w:rPr>
          <w:sz w:val="28"/>
          <w:szCs w:val="28"/>
        </w:rPr>
        <w:t>В состав постоянно действующей инвентаризационной комиссии включаются:</w:t>
      </w:r>
    </w:p>
    <w:p w:rsidR="00A017D2" w:rsidRPr="004A7BFA" w:rsidRDefault="00A017D2" w:rsidP="007E1581">
      <w:pPr>
        <w:numPr>
          <w:ilvl w:val="0"/>
          <w:numId w:val="29"/>
        </w:numPr>
        <w:shd w:val="clear" w:color="auto" w:fill="FFFFFF"/>
        <w:tabs>
          <w:tab w:val="left" w:pos="1080"/>
        </w:tabs>
        <w:ind w:firstLine="720"/>
        <w:jc w:val="both"/>
        <w:rPr>
          <w:sz w:val="28"/>
          <w:szCs w:val="28"/>
        </w:rPr>
      </w:pPr>
      <w:r w:rsidRPr="004A7BFA">
        <w:rPr>
          <w:sz w:val="28"/>
          <w:szCs w:val="28"/>
        </w:rPr>
        <w:t>директор - председатель комиссии;</w:t>
      </w:r>
    </w:p>
    <w:p w:rsidR="00A017D2" w:rsidRPr="004A7BFA" w:rsidRDefault="00A017D2" w:rsidP="007E1581">
      <w:pPr>
        <w:numPr>
          <w:ilvl w:val="0"/>
          <w:numId w:val="29"/>
        </w:numPr>
        <w:shd w:val="clear" w:color="auto" w:fill="FFFFFF"/>
        <w:tabs>
          <w:tab w:val="left" w:pos="1080"/>
        </w:tabs>
        <w:ind w:firstLine="720"/>
        <w:jc w:val="both"/>
        <w:rPr>
          <w:sz w:val="28"/>
          <w:szCs w:val="28"/>
        </w:rPr>
      </w:pPr>
      <w:r w:rsidRPr="004A7BFA">
        <w:rPr>
          <w:sz w:val="28"/>
          <w:szCs w:val="28"/>
        </w:rPr>
        <w:t>главный бухгалтер;</w:t>
      </w:r>
    </w:p>
    <w:p w:rsidR="00A017D2" w:rsidRPr="004A7BFA" w:rsidRDefault="00A017D2" w:rsidP="007E1581">
      <w:pPr>
        <w:numPr>
          <w:ilvl w:val="0"/>
          <w:numId w:val="29"/>
        </w:numPr>
        <w:shd w:val="clear" w:color="auto" w:fill="FFFFFF"/>
        <w:tabs>
          <w:tab w:val="left" w:pos="1080"/>
        </w:tabs>
        <w:ind w:firstLine="720"/>
        <w:jc w:val="both"/>
        <w:rPr>
          <w:sz w:val="28"/>
          <w:szCs w:val="28"/>
        </w:rPr>
      </w:pPr>
      <w:r w:rsidRPr="004A7BFA">
        <w:rPr>
          <w:sz w:val="28"/>
          <w:szCs w:val="28"/>
        </w:rPr>
        <w:t>главный инженер;</w:t>
      </w:r>
    </w:p>
    <w:p w:rsidR="00A017D2" w:rsidRPr="004A7BFA" w:rsidRDefault="00A017D2" w:rsidP="007E1581">
      <w:pPr>
        <w:numPr>
          <w:ilvl w:val="0"/>
          <w:numId w:val="29"/>
        </w:numPr>
        <w:shd w:val="clear" w:color="auto" w:fill="FFFFFF"/>
        <w:tabs>
          <w:tab w:val="left" w:pos="1080"/>
        </w:tabs>
        <w:ind w:firstLine="720"/>
        <w:jc w:val="both"/>
        <w:rPr>
          <w:sz w:val="28"/>
          <w:szCs w:val="28"/>
        </w:rPr>
      </w:pPr>
      <w:r w:rsidRPr="004A7BFA">
        <w:rPr>
          <w:sz w:val="28"/>
          <w:szCs w:val="28"/>
        </w:rPr>
        <w:t>секретарь</w:t>
      </w:r>
    </w:p>
    <w:p w:rsidR="00A017D2" w:rsidRPr="004A7BFA" w:rsidRDefault="00A017D2" w:rsidP="007E1581">
      <w:pPr>
        <w:shd w:val="clear" w:color="auto" w:fill="FFFFFF"/>
        <w:tabs>
          <w:tab w:val="left" w:pos="1080"/>
        </w:tabs>
        <w:ind w:firstLine="709"/>
        <w:jc w:val="both"/>
        <w:rPr>
          <w:sz w:val="28"/>
          <w:szCs w:val="28"/>
        </w:rPr>
      </w:pPr>
      <w:r w:rsidRPr="004A7BFA">
        <w:rPr>
          <w:sz w:val="28"/>
          <w:szCs w:val="28"/>
        </w:rPr>
        <w:t>Для учета результатов инвентаризации объектов основных средств используется инвентаризационная опись.</w:t>
      </w:r>
    </w:p>
    <w:p w:rsidR="00A017D2" w:rsidRPr="004A7BFA" w:rsidRDefault="00A017D2" w:rsidP="007E1581">
      <w:pPr>
        <w:shd w:val="clear" w:color="auto" w:fill="FFFFFF"/>
        <w:ind w:firstLine="709"/>
        <w:jc w:val="both"/>
        <w:rPr>
          <w:sz w:val="28"/>
          <w:szCs w:val="28"/>
        </w:rPr>
      </w:pPr>
      <w:r w:rsidRPr="004A7BFA">
        <w:rPr>
          <w:sz w:val="28"/>
          <w:szCs w:val="28"/>
        </w:rPr>
        <w:t>Основные средства вносятся в инвентаризационные описи по наименованиям в соответствии с основным назначением объекта. В инвентаризационные описи заносится полное наименование объекта основных средств, год поступления объекта, назначение, инвентарный номер и основные технические или эксплуатационные характеристики. По фактам образования излишков или недостач объектов основных средств комиссия получает подробные объяснения от ответственных лиц.</w:t>
      </w:r>
    </w:p>
    <w:p w:rsidR="00A017D2" w:rsidRPr="004A7BFA" w:rsidRDefault="00A017D2" w:rsidP="007E1581">
      <w:pPr>
        <w:shd w:val="clear" w:color="auto" w:fill="FFFFFF"/>
        <w:ind w:firstLine="720"/>
        <w:jc w:val="both"/>
        <w:rPr>
          <w:sz w:val="28"/>
          <w:szCs w:val="28"/>
        </w:rPr>
      </w:pPr>
      <w:r w:rsidRPr="004A7BFA">
        <w:rPr>
          <w:sz w:val="28"/>
          <w:szCs w:val="28"/>
        </w:rPr>
        <w:t>Предложения инвентаризационной комиссии обобщаются в унифицированной форме первичной учетной документации - ведомости учета результатов, выявленных инвентаризацией. На заключительном этапе инвентаризации ведомость подписывают руководитель. В проведения инвентаризации объектов основных средств (подготовительном, натуральном, таксировочном, заключительном) могут быть отнесены:</w:t>
      </w:r>
    </w:p>
    <w:p w:rsidR="00A017D2" w:rsidRPr="004A7BFA" w:rsidRDefault="00A017D2" w:rsidP="007E1581">
      <w:pPr>
        <w:numPr>
          <w:ilvl w:val="0"/>
          <w:numId w:val="30"/>
        </w:numPr>
        <w:shd w:val="clear" w:color="auto" w:fill="FFFFFF"/>
        <w:tabs>
          <w:tab w:val="clear" w:pos="851"/>
          <w:tab w:val="num" w:pos="993"/>
        </w:tabs>
        <w:ind w:left="993" w:hanging="426"/>
        <w:jc w:val="both"/>
        <w:rPr>
          <w:sz w:val="28"/>
          <w:szCs w:val="28"/>
        </w:rPr>
      </w:pPr>
      <w:r w:rsidRPr="004A7BFA">
        <w:rPr>
          <w:sz w:val="28"/>
          <w:szCs w:val="28"/>
        </w:rPr>
        <w:t xml:space="preserve">участие в разработке внутренних нормативных документов по проведению инвентаризации, определение остатков по учетным данным; </w:t>
      </w:r>
    </w:p>
    <w:p w:rsidR="00A017D2" w:rsidRPr="004A7BFA" w:rsidRDefault="00A017D2" w:rsidP="007E1581">
      <w:pPr>
        <w:numPr>
          <w:ilvl w:val="0"/>
          <w:numId w:val="30"/>
        </w:numPr>
        <w:shd w:val="clear" w:color="auto" w:fill="FFFFFF"/>
        <w:tabs>
          <w:tab w:val="clear" w:pos="851"/>
          <w:tab w:val="num" w:pos="993"/>
        </w:tabs>
        <w:ind w:left="993" w:hanging="426"/>
        <w:jc w:val="both"/>
        <w:rPr>
          <w:sz w:val="28"/>
          <w:szCs w:val="28"/>
        </w:rPr>
      </w:pPr>
      <w:r w:rsidRPr="004A7BFA">
        <w:rPr>
          <w:sz w:val="28"/>
          <w:szCs w:val="28"/>
        </w:rPr>
        <w:t xml:space="preserve">участие в проверках, осуществляемых инвентаризационной комиссией; предоставление комиссии данных о существующих оценках объектов основных средств; </w:t>
      </w:r>
    </w:p>
    <w:p w:rsidR="00A017D2" w:rsidRPr="004A7BFA" w:rsidRDefault="00A017D2" w:rsidP="007E1581">
      <w:pPr>
        <w:numPr>
          <w:ilvl w:val="0"/>
          <w:numId w:val="30"/>
        </w:numPr>
        <w:shd w:val="clear" w:color="auto" w:fill="FFFFFF"/>
        <w:tabs>
          <w:tab w:val="clear" w:pos="851"/>
          <w:tab w:val="num" w:pos="993"/>
        </w:tabs>
        <w:ind w:left="993" w:hanging="426"/>
        <w:jc w:val="both"/>
        <w:rPr>
          <w:sz w:val="28"/>
          <w:szCs w:val="28"/>
        </w:rPr>
      </w:pPr>
      <w:r w:rsidRPr="004A7BFA">
        <w:rPr>
          <w:sz w:val="28"/>
          <w:szCs w:val="28"/>
        </w:rPr>
        <w:t xml:space="preserve">проверка данных, содержащихся в описях; выяснение причин отклонений от учетных данных; </w:t>
      </w:r>
    </w:p>
    <w:p w:rsidR="00A017D2" w:rsidRPr="004A7BFA" w:rsidRDefault="00A017D2" w:rsidP="007E1581">
      <w:pPr>
        <w:numPr>
          <w:ilvl w:val="0"/>
          <w:numId w:val="30"/>
        </w:numPr>
        <w:shd w:val="clear" w:color="auto" w:fill="FFFFFF"/>
        <w:tabs>
          <w:tab w:val="clear" w:pos="851"/>
          <w:tab w:val="num" w:pos="993"/>
        </w:tabs>
        <w:ind w:left="993" w:hanging="426"/>
        <w:jc w:val="both"/>
        <w:rPr>
          <w:sz w:val="28"/>
          <w:szCs w:val="28"/>
        </w:rPr>
      </w:pPr>
      <w:r w:rsidRPr="004A7BFA">
        <w:rPr>
          <w:sz w:val="28"/>
          <w:szCs w:val="28"/>
        </w:rPr>
        <w:t xml:space="preserve">подготовка предложений по отражению в бухгалтерском учете результатов инвентаризации; </w:t>
      </w:r>
    </w:p>
    <w:p w:rsidR="00A017D2" w:rsidRPr="004A7BFA" w:rsidRDefault="00A017D2" w:rsidP="007E1581">
      <w:pPr>
        <w:shd w:val="clear" w:color="auto" w:fill="FFFFFF"/>
        <w:ind w:firstLine="720"/>
        <w:jc w:val="both"/>
        <w:rPr>
          <w:sz w:val="28"/>
          <w:szCs w:val="28"/>
        </w:rPr>
      </w:pPr>
      <w:r w:rsidRPr="004A7BFA">
        <w:rPr>
          <w:sz w:val="28"/>
          <w:szCs w:val="28"/>
        </w:rPr>
        <w:t>Основанием для занесения в журнал данных служат первичные документы.</w:t>
      </w:r>
    </w:p>
    <w:p w:rsidR="00A017D2" w:rsidRPr="004A7BFA" w:rsidRDefault="00A017D2" w:rsidP="007E1581">
      <w:pPr>
        <w:shd w:val="clear" w:color="auto" w:fill="FFFFFF"/>
        <w:ind w:firstLine="720"/>
        <w:jc w:val="both"/>
        <w:rPr>
          <w:sz w:val="28"/>
          <w:szCs w:val="28"/>
        </w:rPr>
      </w:pPr>
      <w:r w:rsidRPr="004A7BFA">
        <w:rPr>
          <w:sz w:val="28"/>
          <w:szCs w:val="28"/>
        </w:rPr>
        <w:t>В конце месяца по данным первичных документов составляется разработочная таблица к мемориальному ордеру.</w:t>
      </w:r>
    </w:p>
    <w:p w:rsidR="00A017D2" w:rsidRPr="004A7BFA" w:rsidRDefault="00A017D2" w:rsidP="007E1581">
      <w:pPr>
        <w:shd w:val="clear" w:color="auto" w:fill="FFFFFF"/>
        <w:ind w:firstLine="720"/>
        <w:jc w:val="both"/>
        <w:rPr>
          <w:sz w:val="28"/>
          <w:szCs w:val="28"/>
        </w:rPr>
      </w:pPr>
      <w:r w:rsidRPr="004A7BFA">
        <w:rPr>
          <w:sz w:val="28"/>
          <w:szCs w:val="28"/>
        </w:rPr>
        <w:t>Движение основных средств отражается в журнале-ордере № 13.</w:t>
      </w:r>
    </w:p>
    <w:p w:rsidR="00A017D2" w:rsidRPr="004A7BFA" w:rsidRDefault="00A017D2" w:rsidP="007E1581">
      <w:pPr>
        <w:shd w:val="clear" w:color="auto" w:fill="FFFFFF"/>
        <w:ind w:firstLine="720"/>
        <w:jc w:val="both"/>
        <w:rPr>
          <w:sz w:val="28"/>
          <w:szCs w:val="28"/>
        </w:rPr>
      </w:pPr>
      <w:r w:rsidRPr="004A7BFA">
        <w:rPr>
          <w:sz w:val="28"/>
          <w:szCs w:val="28"/>
        </w:rPr>
        <w:t>Для отражения операций по выбытию и списанию основных средств предназначен счет 91 "Прочие доходы и расходы</w:t>
      </w:r>
      <w:r>
        <w:rPr>
          <w:sz w:val="28"/>
          <w:szCs w:val="28"/>
        </w:rPr>
        <w:t>.</w:t>
      </w:r>
    </w:p>
    <w:p w:rsidR="00A017D2" w:rsidRPr="004A7BFA" w:rsidRDefault="00A017D2" w:rsidP="00955DA8">
      <w:pPr>
        <w:shd w:val="clear" w:color="auto" w:fill="FFFFFF"/>
        <w:ind w:firstLine="720"/>
        <w:jc w:val="both"/>
        <w:rPr>
          <w:sz w:val="28"/>
          <w:szCs w:val="28"/>
        </w:rPr>
      </w:pPr>
      <w:r w:rsidRPr="004A7BFA">
        <w:rPr>
          <w:sz w:val="28"/>
          <w:szCs w:val="28"/>
        </w:rPr>
        <w:t xml:space="preserve">Итоговые данные по журналам-ордерам переносятся в Главную книгу. Затем начисленную сумму амортизационных отчислений относят на себестоимость продукции, работ и услуг. </w:t>
      </w:r>
    </w:p>
    <w:p w:rsidR="00A017D2" w:rsidRPr="004A7BFA" w:rsidRDefault="00A017D2" w:rsidP="007E1581">
      <w:pPr>
        <w:shd w:val="clear" w:color="auto" w:fill="FFFFFF"/>
        <w:ind w:firstLine="720"/>
        <w:jc w:val="both"/>
        <w:rPr>
          <w:sz w:val="28"/>
          <w:szCs w:val="28"/>
        </w:rPr>
      </w:pPr>
      <w:r w:rsidRPr="004A7BFA">
        <w:rPr>
          <w:sz w:val="28"/>
          <w:szCs w:val="28"/>
        </w:rPr>
        <w:t>В конце года предприятием составляется отчет "Сведения о наличии и движении основных фондов (средств) и других нефинансовых активов".</w:t>
      </w:r>
    </w:p>
    <w:p w:rsidR="00A017D2" w:rsidRPr="004A7BFA" w:rsidRDefault="00A017D2" w:rsidP="007E1581">
      <w:pPr>
        <w:shd w:val="clear" w:color="auto" w:fill="FFFFFF"/>
        <w:ind w:firstLine="720"/>
        <w:jc w:val="both"/>
        <w:rPr>
          <w:sz w:val="28"/>
          <w:szCs w:val="28"/>
        </w:rPr>
      </w:pPr>
      <w:r w:rsidRPr="004A7BFA">
        <w:rPr>
          <w:sz w:val="28"/>
          <w:szCs w:val="28"/>
        </w:rPr>
        <w:t xml:space="preserve">При проверки состояния бухгалтерского учета основных средств </w:t>
      </w:r>
      <w:r>
        <w:rPr>
          <w:sz w:val="28"/>
          <w:szCs w:val="28"/>
        </w:rPr>
        <w:t>в</w:t>
      </w:r>
      <w:r w:rsidRPr="004A7BFA">
        <w:rPr>
          <w:sz w:val="28"/>
          <w:szCs w:val="28"/>
        </w:rPr>
        <w:t xml:space="preserve"> </w:t>
      </w:r>
      <w:r>
        <w:rPr>
          <w:sz w:val="28"/>
          <w:szCs w:val="28"/>
        </w:rPr>
        <w:t>ООО</w:t>
      </w:r>
      <w:r w:rsidRPr="004A7BFA">
        <w:rPr>
          <w:sz w:val="28"/>
          <w:szCs w:val="28"/>
        </w:rPr>
        <w:t xml:space="preserve"> «</w:t>
      </w:r>
      <w:r>
        <w:rPr>
          <w:sz w:val="28"/>
          <w:szCs w:val="28"/>
        </w:rPr>
        <w:t>РИГЛИ</w:t>
      </w:r>
      <w:r w:rsidRPr="004A7BFA">
        <w:rPr>
          <w:sz w:val="28"/>
          <w:szCs w:val="28"/>
        </w:rPr>
        <w:t xml:space="preserve">» были выявлены следующие недостатки: </w:t>
      </w:r>
    </w:p>
    <w:p w:rsidR="00A017D2" w:rsidRPr="004A7BFA" w:rsidRDefault="00A017D2" w:rsidP="007E1581">
      <w:pPr>
        <w:numPr>
          <w:ilvl w:val="0"/>
          <w:numId w:val="31"/>
        </w:numPr>
        <w:shd w:val="clear" w:color="auto" w:fill="FFFFFF"/>
        <w:jc w:val="both"/>
        <w:rPr>
          <w:sz w:val="28"/>
          <w:szCs w:val="28"/>
        </w:rPr>
      </w:pPr>
      <w:r w:rsidRPr="004A7BFA">
        <w:rPr>
          <w:sz w:val="28"/>
          <w:szCs w:val="28"/>
        </w:rPr>
        <w:t>отсутствие инвентарного учета;</w:t>
      </w:r>
    </w:p>
    <w:p w:rsidR="00A017D2" w:rsidRDefault="00A017D2" w:rsidP="007E1581">
      <w:pPr>
        <w:numPr>
          <w:ilvl w:val="0"/>
          <w:numId w:val="31"/>
        </w:numPr>
        <w:shd w:val="clear" w:color="auto" w:fill="FFFFFF"/>
        <w:tabs>
          <w:tab w:val="left" w:pos="720"/>
        </w:tabs>
        <w:jc w:val="both"/>
        <w:rPr>
          <w:sz w:val="28"/>
          <w:szCs w:val="28"/>
        </w:rPr>
      </w:pPr>
      <w:r w:rsidRPr="004A7BFA">
        <w:rPr>
          <w:sz w:val="28"/>
          <w:szCs w:val="28"/>
        </w:rPr>
        <w:t>использование для учета основных средств первичных документов произвольной формы;</w:t>
      </w:r>
    </w:p>
    <w:p w:rsidR="00A017D2" w:rsidRPr="00955DA8" w:rsidRDefault="00A017D2" w:rsidP="007E1581">
      <w:pPr>
        <w:numPr>
          <w:ilvl w:val="0"/>
          <w:numId w:val="31"/>
        </w:numPr>
        <w:shd w:val="clear" w:color="auto" w:fill="FFFFFF"/>
        <w:tabs>
          <w:tab w:val="left" w:pos="720"/>
        </w:tabs>
        <w:jc w:val="both"/>
        <w:rPr>
          <w:sz w:val="28"/>
          <w:szCs w:val="28"/>
        </w:rPr>
      </w:pPr>
      <w:r w:rsidRPr="00955DA8">
        <w:rPr>
          <w:sz w:val="28"/>
          <w:szCs w:val="28"/>
        </w:rPr>
        <w:t>ведение аналитического учета основных средств в одной книге, что затрудняет контроль за сохранностью, перемещением и правильным использованием основных средств.</w:t>
      </w:r>
    </w:p>
    <w:p w:rsidR="00A017D2" w:rsidRDefault="00A017D2" w:rsidP="003754D5">
      <w:pPr>
        <w:ind w:firstLine="709"/>
        <w:jc w:val="both"/>
        <w:rPr>
          <w:sz w:val="26"/>
          <w:szCs w:val="26"/>
        </w:rPr>
      </w:pPr>
    </w:p>
    <w:p w:rsidR="00A017D2" w:rsidRDefault="00A017D2" w:rsidP="003754D5">
      <w:pPr>
        <w:ind w:firstLine="709"/>
        <w:jc w:val="both"/>
        <w:rPr>
          <w:sz w:val="26"/>
          <w:szCs w:val="26"/>
        </w:rPr>
      </w:pPr>
    </w:p>
    <w:p w:rsidR="00A017D2" w:rsidRPr="000E62A5" w:rsidRDefault="00A017D2" w:rsidP="003754D5">
      <w:pPr>
        <w:ind w:firstLine="709"/>
        <w:jc w:val="both"/>
        <w:rPr>
          <w:sz w:val="26"/>
          <w:szCs w:val="26"/>
        </w:rPr>
      </w:pPr>
    </w:p>
    <w:p w:rsidR="00A017D2" w:rsidRPr="009A7D15" w:rsidRDefault="00A017D2" w:rsidP="009A7D15">
      <w:pPr>
        <w:pStyle w:val="11"/>
        <w:widowControl w:val="0"/>
        <w:numPr>
          <w:ilvl w:val="0"/>
          <w:numId w:val="35"/>
        </w:numPr>
        <w:shd w:val="clear" w:color="auto" w:fill="FFFFFF"/>
        <w:tabs>
          <w:tab w:val="left" w:pos="734"/>
        </w:tabs>
        <w:autoSpaceDE w:val="0"/>
        <w:autoSpaceDN w:val="0"/>
        <w:adjustRightInd w:val="0"/>
        <w:spacing w:before="43"/>
        <w:jc w:val="center"/>
        <w:rPr>
          <w:b/>
          <w:sz w:val="28"/>
          <w:szCs w:val="28"/>
        </w:rPr>
      </w:pPr>
      <w:r w:rsidRPr="009A7D15">
        <w:rPr>
          <w:b/>
          <w:sz w:val="28"/>
          <w:szCs w:val="28"/>
        </w:rPr>
        <w:t>Составление</w:t>
      </w:r>
      <w:r>
        <w:rPr>
          <w:b/>
          <w:sz w:val="28"/>
          <w:szCs w:val="28"/>
        </w:rPr>
        <w:t xml:space="preserve"> плана и</w:t>
      </w:r>
      <w:r w:rsidRPr="009A7D15">
        <w:rPr>
          <w:b/>
          <w:sz w:val="28"/>
          <w:szCs w:val="28"/>
        </w:rPr>
        <w:t xml:space="preserve"> программы проведения аудиторской проверки</w:t>
      </w:r>
      <w:r>
        <w:rPr>
          <w:b/>
          <w:sz w:val="28"/>
          <w:szCs w:val="28"/>
        </w:rPr>
        <w:t>.</w:t>
      </w: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p w:rsidR="00A017D2" w:rsidRPr="004A7BFA"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4A7BFA">
        <w:rPr>
          <w:sz w:val="28"/>
          <w:szCs w:val="28"/>
        </w:rPr>
        <w:t>Для достижения цели аудита в соответствии с Правилом (стан</w:t>
      </w:r>
      <w:r w:rsidRPr="004A7BFA">
        <w:rPr>
          <w:sz w:val="28"/>
          <w:szCs w:val="28"/>
        </w:rPr>
        <w:softHyphen/>
        <w:t>дартом) аудиторской деятельности «Планирование аудита» состав</w:t>
      </w:r>
      <w:r w:rsidRPr="004A7BFA">
        <w:rPr>
          <w:sz w:val="28"/>
          <w:szCs w:val="28"/>
        </w:rPr>
        <w:softHyphen/>
        <w:t>ляется программа аудиторской проверки по разделу основных средств, являющаяся частью общей программы аудита организации (см. табл. 1).</w:t>
      </w:r>
    </w:p>
    <w:p w:rsidR="00A017D2" w:rsidRDefault="00A017D2" w:rsidP="003754D5">
      <w:pPr>
        <w:widowControl w:val="0"/>
        <w:shd w:val="clear" w:color="auto" w:fill="FFFFFF"/>
        <w:tabs>
          <w:tab w:val="left" w:pos="734"/>
        </w:tabs>
        <w:autoSpaceDE w:val="0"/>
        <w:autoSpaceDN w:val="0"/>
        <w:adjustRightInd w:val="0"/>
        <w:spacing w:before="43"/>
        <w:ind w:firstLine="709"/>
        <w:jc w:val="both"/>
        <w:rPr>
          <w:i/>
          <w:i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i/>
          <w:i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B020E9">
        <w:rPr>
          <w:i/>
          <w:iCs/>
          <w:sz w:val="28"/>
          <w:szCs w:val="28"/>
        </w:rPr>
        <w:t xml:space="preserve">Таблица </w:t>
      </w:r>
      <w:r>
        <w:rPr>
          <w:i/>
          <w:iCs/>
          <w:sz w:val="28"/>
          <w:szCs w:val="28"/>
        </w:rPr>
        <w:t>1.</w:t>
      </w:r>
      <w:r w:rsidRPr="00B020E9">
        <w:rPr>
          <w:sz w:val="28"/>
          <w:szCs w:val="28"/>
        </w:rPr>
        <w:t xml:space="preserve">Программа аудита по разделу «Аудит </w:t>
      </w:r>
      <w:r>
        <w:rPr>
          <w:sz w:val="28"/>
          <w:szCs w:val="28"/>
        </w:rPr>
        <w:t>поступления</w:t>
      </w:r>
      <w:r w:rsidRPr="00B020E9">
        <w:rPr>
          <w:sz w:val="28"/>
          <w:szCs w:val="28"/>
        </w:rPr>
        <w:t xml:space="preserve"> основных средств»</w:t>
      </w:r>
    </w:p>
    <w:p w:rsidR="00A017D2" w:rsidRPr="00B020E9"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tbl>
      <w:tblPr>
        <w:tblW w:w="10080" w:type="dxa"/>
        <w:tblInd w:w="-500" w:type="dxa"/>
        <w:tblCellMar>
          <w:left w:w="40" w:type="dxa"/>
          <w:right w:w="40" w:type="dxa"/>
        </w:tblCellMar>
        <w:tblLook w:val="0000" w:firstRow="0" w:lastRow="0" w:firstColumn="0" w:lastColumn="0" w:noHBand="0" w:noVBand="0"/>
      </w:tblPr>
      <w:tblGrid>
        <w:gridCol w:w="466"/>
        <w:gridCol w:w="4752"/>
        <w:gridCol w:w="1843"/>
        <w:gridCol w:w="1559"/>
        <w:gridCol w:w="1460"/>
      </w:tblGrid>
      <w:tr w:rsidR="00A017D2" w:rsidRPr="00405E9D" w:rsidTr="00E17007">
        <w:trPr>
          <w:trHeight w:val="656"/>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 </w:t>
            </w: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п/п</w:t>
            </w:r>
          </w:p>
        </w:tc>
        <w:tc>
          <w:tcPr>
            <w:tcW w:w="4752"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Перечень проверяемых вопросов и аудиторских процедур</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Период проведения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Исполнитель</w:t>
            </w: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Примеча</w:t>
            </w:r>
            <w:r w:rsidRPr="00FE100D">
              <w:softHyphen/>
              <w:t>ние</w:t>
            </w:r>
          </w:p>
        </w:tc>
      </w:tr>
      <w:tr w:rsidR="00A017D2" w:rsidRPr="00405E9D" w:rsidTr="00E17007">
        <w:trPr>
          <w:trHeight w:val="1045"/>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w:t>
            </w:r>
          </w:p>
        </w:tc>
        <w:tc>
          <w:tcPr>
            <w:tcW w:w="4752"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Проверка операций капитальных вложе</w:t>
            </w:r>
            <w:r w:rsidRPr="00FE100D">
              <w:softHyphen/>
              <w:t>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Указывается конкретная дата работы на объекте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Ауди</w:t>
            </w:r>
            <w:r w:rsidRPr="00FE100D">
              <w:softHyphen/>
              <w:t>тор</w:t>
            </w: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405E9D" w:rsidTr="00E17007">
        <w:trPr>
          <w:trHeight w:val="4181"/>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2 </w:t>
            </w:r>
          </w:p>
          <w:p w:rsidR="00A017D2"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2.1</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2.2 </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2.3</w:t>
            </w:r>
          </w:p>
          <w:p w:rsidR="00A017D2"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2.4</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2.5 </w:t>
            </w:r>
          </w:p>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4752"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Проверка обеспечения контроля за нали</w:t>
            </w:r>
            <w:r w:rsidRPr="00FE100D">
              <w:softHyphen/>
              <w:t>чием и сохранностью основных средств:</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правильность отнесения объектов к</w:t>
            </w:r>
            <w:r w:rsidRPr="00FE100D">
              <w:br/>
              <w:t>основным средствам и наличие прав</w:t>
            </w:r>
            <w:r w:rsidRPr="00FE100D">
              <w:br/>
              <w:t>организации на эти объекты</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правильность классификации основных средств</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правильность оценки и переоценки</w:t>
            </w:r>
            <w:r w:rsidRPr="00FE100D">
              <w:br/>
              <w:t>основных средств</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вопросы организации аналитического</w:t>
            </w:r>
            <w:r w:rsidRPr="00FE100D">
              <w:br/>
              <w:t>учета и материальной ответственности</w:t>
            </w:r>
            <w:r w:rsidRPr="00FE100D">
              <w:br/>
              <w:t>за основные средства;</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соответствие данных отчетности, син</w:t>
            </w:r>
            <w:r w:rsidRPr="00FE100D">
              <w:softHyphen/>
              <w:t>тетического и аналитического учета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Указывается конкретная дата работы на объекте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Ауди</w:t>
            </w:r>
            <w:r w:rsidRPr="00FE100D">
              <w:softHyphen/>
              <w:t>тор</w:t>
            </w: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405E9D" w:rsidTr="00E17007">
        <w:trPr>
          <w:trHeight w:val="3206"/>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3</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3.1 </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 xml:space="preserve">3.2 </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3.3</w:t>
            </w:r>
          </w:p>
        </w:tc>
        <w:tc>
          <w:tcPr>
            <w:tcW w:w="4752"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Проверка правильного документального оформления и отражения в учете операций поступления основных средств:</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использование унифицированных</w:t>
            </w:r>
            <w:r w:rsidRPr="00FE100D">
              <w:br/>
              <w:t>форм первичной учетной документа</w:t>
            </w:r>
            <w:r w:rsidRPr="00FE100D">
              <w:softHyphen/>
              <w:t>ции</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 xml:space="preserve">отражение операций </w:t>
            </w:r>
            <w:r>
              <w:t xml:space="preserve">поступления </w:t>
            </w:r>
            <w:r w:rsidRPr="00FE100D">
              <w:t>основных средств в регистрах</w:t>
            </w:r>
            <w:r w:rsidRPr="00FE100D">
              <w:br/>
              <w:t>синтетического учета</w:t>
            </w:r>
          </w:p>
          <w:p w:rsidR="00A017D2" w:rsidRPr="00FE100D" w:rsidRDefault="00A017D2" w:rsidP="003754D5">
            <w:pPr>
              <w:widowControl w:val="0"/>
              <w:shd w:val="clear" w:color="auto" w:fill="FFFFFF"/>
              <w:tabs>
                <w:tab w:val="left" w:pos="140"/>
              </w:tabs>
              <w:autoSpaceDE w:val="0"/>
              <w:autoSpaceDN w:val="0"/>
              <w:adjustRightInd w:val="0"/>
              <w:spacing w:before="43"/>
              <w:ind w:left="140" w:hanging="140"/>
              <w:jc w:val="both"/>
            </w:pPr>
            <w:r w:rsidRPr="00FE100D">
              <w:t>•</w:t>
            </w:r>
            <w:r w:rsidRPr="00FE100D">
              <w:tab/>
              <w:t>вопросы налогообложения операций</w:t>
            </w:r>
            <w:r>
              <w:t xml:space="preserve"> </w:t>
            </w:r>
            <w:r w:rsidRPr="00FE100D">
              <w:t>при поступлении основных</w:t>
            </w:r>
            <w:r w:rsidRPr="00FE100D">
              <w:br/>
              <w:t>средств</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Указывается конкретная дата работы на объекте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Ауди</w:t>
            </w:r>
            <w:r w:rsidRPr="00FE100D">
              <w:softHyphen/>
              <w:t>тор</w:t>
            </w: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Tr="00E17007">
        <w:trPr>
          <w:trHeight w:val="2394"/>
        </w:trPr>
        <w:tc>
          <w:tcPr>
            <w:tcW w:w="466" w:type="dxa"/>
            <w:tcBorders>
              <w:top w:val="single" w:sz="4"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r>
              <w:t>4</w:t>
            </w:r>
          </w:p>
          <w:p w:rsidR="00A017D2" w:rsidRPr="00FE100D" w:rsidRDefault="00A017D2" w:rsidP="003754D5">
            <w:pPr>
              <w:shd w:val="clear" w:color="auto" w:fill="FFFFFF"/>
              <w:jc w:val="both"/>
            </w:pPr>
          </w:p>
          <w:p w:rsidR="00A017D2" w:rsidRPr="00FE100D" w:rsidRDefault="00A017D2" w:rsidP="003754D5">
            <w:pPr>
              <w:shd w:val="clear" w:color="auto" w:fill="FFFFFF"/>
              <w:jc w:val="both"/>
            </w:pPr>
          </w:p>
          <w:p w:rsidR="00A017D2" w:rsidRPr="00FE100D" w:rsidRDefault="00A017D2" w:rsidP="003754D5">
            <w:pPr>
              <w:shd w:val="clear" w:color="auto" w:fill="FFFFFF"/>
              <w:ind w:right="86"/>
              <w:jc w:val="both"/>
            </w:pPr>
            <w:r>
              <w:t>4</w:t>
            </w:r>
            <w:r w:rsidRPr="00FE100D">
              <w:t xml:space="preserve">.1 </w:t>
            </w:r>
          </w:p>
          <w:p w:rsidR="00A017D2" w:rsidRDefault="00A017D2" w:rsidP="003754D5">
            <w:pPr>
              <w:shd w:val="clear" w:color="auto" w:fill="FFFFFF"/>
              <w:ind w:right="86"/>
              <w:jc w:val="both"/>
              <w:rPr>
                <w:lang w:val="en-US"/>
              </w:rPr>
            </w:pPr>
            <w:r>
              <w:t>4</w:t>
            </w:r>
            <w:r w:rsidRPr="00FE100D">
              <w:t xml:space="preserve">.2 </w:t>
            </w:r>
          </w:p>
          <w:p w:rsidR="00A017D2" w:rsidRPr="00FE100D" w:rsidRDefault="00A017D2" w:rsidP="003754D5">
            <w:pPr>
              <w:shd w:val="clear" w:color="auto" w:fill="FFFFFF"/>
              <w:ind w:right="86"/>
              <w:jc w:val="both"/>
            </w:pPr>
            <w:r>
              <w:t>4</w:t>
            </w:r>
            <w:r w:rsidRPr="00FE100D">
              <w:t>.3</w:t>
            </w:r>
          </w:p>
          <w:p w:rsidR="00A017D2" w:rsidRPr="00FE100D" w:rsidRDefault="00A017D2" w:rsidP="003754D5">
            <w:pPr>
              <w:shd w:val="clear" w:color="auto" w:fill="FFFFFF"/>
              <w:jc w:val="both"/>
            </w:pPr>
          </w:p>
          <w:p w:rsidR="00A017D2" w:rsidRPr="00FE100D" w:rsidRDefault="00A017D2" w:rsidP="003754D5">
            <w:pPr>
              <w:shd w:val="clear" w:color="auto" w:fill="FFFFFF"/>
              <w:jc w:val="both"/>
            </w:pPr>
            <w:r>
              <w:t>4</w:t>
            </w:r>
            <w:r w:rsidRPr="00FE100D">
              <w:t>.4</w:t>
            </w:r>
          </w:p>
          <w:p w:rsidR="00A017D2" w:rsidRPr="00FE100D" w:rsidRDefault="00A017D2" w:rsidP="003754D5">
            <w:pPr>
              <w:shd w:val="clear" w:color="auto" w:fill="FFFFFF"/>
              <w:jc w:val="both"/>
            </w:pPr>
          </w:p>
        </w:tc>
        <w:tc>
          <w:tcPr>
            <w:tcW w:w="4752" w:type="dxa"/>
            <w:tcBorders>
              <w:top w:val="single" w:sz="4"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ind w:firstLine="14"/>
              <w:jc w:val="both"/>
            </w:pPr>
            <w:r w:rsidRPr="00FE100D">
              <w:rPr>
                <w:spacing w:val="-2"/>
              </w:rPr>
              <w:t>Проверка правильности отражения в учете в</w:t>
            </w:r>
            <w:r w:rsidRPr="00FE100D">
              <w:rPr>
                <w:spacing w:val="-1"/>
              </w:rPr>
              <w:t>осстановления основных средств (ремон</w:t>
            </w:r>
            <w:r w:rsidRPr="00FE100D">
              <w:rPr>
                <w:spacing w:val="-1"/>
              </w:rPr>
              <w:softHyphen/>
            </w:r>
            <w:r w:rsidRPr="00FE100D">
              <w:t>та, модернизации и реконструкции):</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1"/>
              </w:rPr>
              <w:t>документальное оформление операций</w:t>
            </w:r>
          </w:p>
          <w:p w:rsidR="00A017D2" w:rsidRPr="00FE100D" w:rsidRDefault="00A017D2" w:rsidP="003754D5">
            <w:pPr>
              <w:shd w:val="clear" w:color="auto" w:fill="FFFFFF"/>
              <w:tabs>
                <w:tab w:val="left" w:pos="140"/>
              </w:tabs>
              <w:ind w:left="140" w:hanging="140"/>
              <w:jc w:val="both"/>
            </w:pPr>
            <w:r w:rsidRPr="00FE100D">
              <w:t>•</w:t>
            </w:r>
            <w:r w:rsidRPr="00FE100D">
              <w:tab/>
              <w:t>способы проведения ремонта</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2"/>
              </w:rPr>
              <w:t>правомерность отнесения затрат по ре</w:t>
            </w:r>
            <w:r w:rsidRPr="00FE100D">
              <w:rPr>
                <w:spacing w:val="-2"/>
              </w:rPr>
              <w:softHyphen/>
            </w:r>
            <w:r w:rsidRPr="00FE100D">
              <w:t>монту на себестоимость</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2"/>
              </w:rPr>
              <w:t>отражение операций по реконструкции</w:t>
            </w:r>
            <w:r w:rsidRPr="00FE100D">
              <w:rPr>
                <w:spacing w:val="-2"/>
              </w:rPr>
              <w:br/>
            </w:r>
            <w:r w:rsidRPr="00FE100D">
              <w:t>и модернизации в учете</w:t>
            </w:r>
          </w:p>
        </w:tc>
        <w:tc>
          <w:tcPr>
            <w:tcW w:w="1843" w:type="dxa"/>
            <w:tcBorders>
              <w:top w:val="single" w:sz="4"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ind w:left="7" w:right="65" w:hanging="7"/>
              <w:jc w:val="both"/>
            </w:pPr>
            <w:r w:rsidRPr="00FE100D">
              <w:rPr>
                <w:spacing w:val="-2"/>
              </w:rPr>
              <w:t xml:space="preserve">Указывается </w:t>
            </w:r>
            <w:r w:rsidRPr="00FE100D">
              <w:t xml:space="preserve">конкретная </w:t>
            </w:r>
            <w:r w:rsidRPr="00FE100D">
              <w:rPr>
                <w:spacing w:val="-2"/>
              </w:rPr>
              <w:t xml:space="preserve">дата работы </w:t>
            </w:r>
            <w:r w:rsidRPr="00FE100D">
              <w:t>на объекте</w:t>
            </w:r>
          </w:p>
        </w:tc>
        <w:tc>
          <w:tcPr>
            <w:tcW w:w="1559" w:type="dxa"/>
            <w:tcBorders>
              <w:top w:val="single" w:sz="4"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ind w:right="72" w:firstLine="7"/>
              <w:jc w:val="both"/>
            </w:pPr>
            <w:r w:rsidRPr="00FE100D">
              <w:t>Ауди</w:t>
            </w:r>
            <w:r w:rsidRPr="00FE100D">
              <w:softHyphen/>
              <w:t>тор</w:t>
            </w:r>
          </w:p>
        </w:tc>
        <w:tc>
          <w:tcPr>
            <w:tcW w:w="1460" w:type="dxa"/>
            <w:tcBorders>
              <w:top w:val="single" w:sz="4"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p>
        </w:tc>
      </w:tr>
      <w:tr w:rsidR="00A017D2" w:rsidTr="00E17007">
        <w:trPr>
          <w:trHeight w:val="1323"/>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r>
              <w:t>5</w:t>
            </w:r>
          </w:p>
        </w:tc>
        <w:tc>
          <w:tcPr>
            <w:tcW w:w="4752"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r w:rsidRPr="00FE100D">
              <w:rPr>
                <w:spacing w:val="-2"/>
              </w:rPr>
              <w:t>Проверка операций по аренде имущества:</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1"/>
              </w:rPr>
              <w:t>документальное оформление операций</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2"/>
              </w:rPr>
              <w:t>отражение операций в бухгалтерском</w:t>
            </w:r>
            <w:r w:rsidRPr="00FE100D">
              <w:rPr>
                <w:spacing w:val="-2"/>
              </w:rPr>
              <w:br/>
            </w:r>
            <w:r w:rsidRPr="00FE100D">
              <w:t>учете</w:t>
            </w:r>
          </w:p>
          <w:p w:rsidR="00A017D2" w:rsidRPr="00FE100D" w:rsidRDefault="00A017D2" w:rsidP="003754D5">
            <w:pPr>
              <w:shd w:val="clear" w:color="auto" w:fill="FFFFFF"/>
              <w:tabs>
                <w:tab w:val="left" w:pos="140"/>
              </w:tabs>
              <w:ind w:left="140" w:hanging="140"/>
              <w:jc w:val="both"/>
            </w:pPr>
            <w:r w:rsidRPr="00FE100D">
              <w:t>•</w:t>
            </w:r>
            <w:r w:rsidRPr="00FE100D">
              <w:tab/>
            </w:r>
            <w:r w:rsidRPr="00FE100D">
              <w:rPr>
                <w:spacing w:val="-1"/>
              </w:rPr>
              <w:t>налогообложение операций по аренде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r w:rsidRPr="00FE100D">
              <w:rPr>
                <w:spacing w:val="-2"/>
              </w:rPr>
              <w:t>Указывается</w:t>
            </w:r>
          </w:p>
          <w:p w:rsidR="00A017D2" w:rsidRPr="00FE100D" w:rsidRDefault="00A017D2" w:rsidP="003754D5">
            <w:pPr>
              <w:shd w:val="clear" w:color="auto" w:fill="FFFFFF"/>
              <w:ind w:right="65"/>
              <w:jc w:val="both"/>
            </w:pPr>
            <w:r w:rsidRPr="00FE100D">
              <w:t xml:space="preserve">конкретная </w:t>
            </w:r>
            <w:r w:rsidRPr="00FE100D">
              <w:rPr>
                <w:spacing w:val="-2"/>
              </w:rPr>
              <w:t xml:space="preserve">дата работы </w:t>
            </w:r>
            <w:r w:rsidRPr="00FE100D">
              <w:t>на объекте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ind w:right="72"/>
              <w:jc w:val="both"/>
            </w:pPr>
            <w:r w:rsidRPr="00FE100D">
              <w:t>Ауди</w:t>
            </w:r>
            <w:r w:rsidRPr="00FE100D">
              <w:softHyphen/>
              <w:t>тор</w:t>
            </w: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shd w:val="clear" w:color="auto" w:fill="FFFFFF"/>
              <w:jc w:val="both"/>
            </w:pPr>
          </w:p>
        </w:tc>
      </w:tr>
    </w:tbl>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p w:rsidR="00A017D2" w:rsidRPr="000A7CAD"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0A7CAD">
        <w:rPr>
          <w:sz w:val="28"/>
          <w:szCs w:val="28"/>
        </w:rPr>
        <w:t>Программа проверки может быть скорректирована в зависимо</w:t>
      </w:r>
      <w:r w:rsidRPr="000A7CAD">
        <w:rPr>
          <w:sz w:val="28"/>
          <w:szCs w:val="28"/>
        </w:rPr>
        <w:softHyphen/>
        <w:t>сти от целей проверки, а также в условиях осуществления аудита по этапам.</w:t>
      </w:r>
    </w:p>
    <w:p w:rsidR="00A017D2" w:rsidRPr="000A7CAD"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0A7CAD">
        <w:rPr>
          <w:sz w:val="28"/>
          <w:szCs w:val="28"/>
        </w:rPr>
        <w:t>При проверке операций по учету основных средств аудитор</w:t>
      </w:r>
      <w:r>
        <w:rPr>
          <w:sz w:val="28"/>
          <w:szCs w:val="28"/>
        </w:rPr>
        <w:t>у</w:t>
      </w:r>
      <w:r w:rsidRPr="000A7CAD">
        <w:rPr>
          <w:sz w:val="28"/>
          <w:szCs w:val="28"/>
        </w:rPr>
        <w:t xml:space="preserve"> целесообразно методом опроса провести тестирование для оценки надежности системы внутреннего контроля. На основании тестиро</w:t>
      </w:r>
      <w:r w:rsidRPr="000A7CAD">
        <w:rPr>
          <w:sz w:val="28"/>
          <w:szCs w:val="28"/>
        </w:rPr>
        <w:softHyphen/>
        <w:t>вания может быть скорректирована программа проведения проверки (см. табл. 2).</w:t>
      </w: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0A7CAD">
        <w:rPr>
          <w:sz w:val="28"/>
          <w:szCs w:val="28"/>
        </w:rPr>
        <w:t>Из данных тестирования аудитор может сделать вывод, что по</w:t>
      </w:r>
      <w:r w:rsidRPr="000A7CAD">
        <w:rPr>
          <w:sz w:val="28"/>
          <w:szCs w:val="28"/>
        </w:rPr>
        <w:softHyphen/>
        <w:t>скольку в отчетном периоде инвентаризация не проводилась, в учет</w:t>
      </w:r>
      <w:r w:rsidRPr="000A7CAD">
        <w:rPr>
          <w:sz w:val="28"/>
          <w:szCs w:val="28"/>
        </w:rPr>
        <w:softHyphen/>
        <w:t>ной политике не определены порядок инвентаризации отдельных объектов и сроки, то в ходе аудиторской проверки необходимо про</w:t>
      </w:r>
      <w:r w:rsidRPr="000A7CAD">
        <w:rPr>
          <w:sz w:val="28"/>
          <w:szCs w:val="28"/>
        </w:rPr>
        <w:softHyphen/>
        <w:t>вести выборочную инвентаризацию объектов основных средств. Риск существенных ошибок возникает и в связи с тем</w:t>
      </w:r>
      <w:r>
        <w:rPr>
          <w:sz w:val="28"/>
          <w:szCs w:val="28"/>
        </w:rPr>
        <w:t>,</w:t>
      </w:r>
      <w:r w:rsidRPr="000A7CAD">
        <w:rPr>
          <w:sz w:val="28"/>
          <w:szCs w:val="28"/>
        </w:rPr>
        <w:t xml:space="preserve"> что в органи</w:t>
      </w:r>
      <w:r w:rsidRPr="000A7CAD">
        <w:rPr>
          <w:sz w:val="28"/>
          <w:szCs w:val="28"/>
        </w:rPr>
        <w:softHyphen/>
        <w:t>зации отсутствует внутренний контроль за операциями по учету ос</w:t>
      </w:r>
      <w:r w:rsidRPr="000A7CAD">
        <w:rPr>
          <w:sz w:val="28"/>
          <w:szCs w:val="28"/>
        </w:rPr>
        <w:softHyphen/>
        <w:t>новных средств филиала.</w:t>
      </w: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p>
    <w:p w:rsidR="00A017D2" w:rsidRPr="00996E98" w:rsidRDefault="00A017D2" w:rsidP="00996E98">
      <w:pPr>
        <w:pStyle w:val="11"/>
        <w:widowControl w:val="0"/>
        <w:numPr>
          <w:ilvl w:val="0"/>
          <w:numId w:val="35"/>
        </w:numPr>
        <w:shd w:val="clear" w:color="auto" w:fill="FFFFFF"/>
        <w:tabs>
          <w:tab w:val="left" w:pos="734"/>
        </w:tabs>
        <w:autoSpaceDE w:val="0"/>
        <w:autoSpaceDN w:val="0"/>
        <w:adjustRightInd w:val="0"/>
        <w:spacing w:before="43"/>
        <w:jc w:val="both"/>
        <w:rPr>
          <w:b/>
          <w:sz w:val="28"/>
          <w:szCs w:val="28"/>
        </w:rPr>
      </w:pPr>
      <w:r w:rsidRPr="00996E98">
        <w:rPr>
          <w:b/>
          <w:sz w:val="28"/>
          <w:szCs w:val="28"/>
        </w:rPr>
        <w:t>Составление теста для оценки состояния внутреннего контроля по операциям с основными средствами.</w:t>
      </w:r>
    </w:p>
    <w:p w:rsidR="00A017D2" w:rsidRDefault="00A017D2" w:rsidP="003754D5">
      <w:pPr>
        <w:widowControl w:val="0"/>
        <w:shd w:val="clear" w:color="auto" w:fill="FFFFFF"/>
        <w:tabs>
          <w:tab w:val="left" w:pos="734"/>
        </w:tabs>
        <w:autoSpaceDE w:val="0"/>
        <w:autoSpaceDN w:val="0"/>
        <w:adjustRightInd w:val="0"/>
        <w:spacing w:before="43"/>
        <w:ind w:firstLine="709"/>
        <w:jc w:val="both"/>
        <w:rPr>
          <w:i/>
          <w:iCs/>
          <w:sz w:val="28"/>
          <w:szCs w:val="28"/>
        </w:rPr>
      </w:pPr>
    </w:p>
    <w:p w:rsidR="00A017D2" w:rsidRDefault="00A017D2" w:rsidP="003754D5">
      <w:pPr>
        <w:widowControl w:val="0"/>
        <w:shd w:val="clear" w:color="auto" w:fill="FFFFFF"/>
        <w:tabs>
          <w:tab w:val="left" w:pos="734"/>
        </w:tabs>
        <w:autoSpaceDE w:val="0"/>
        <w:autoSpaceDN w:val="0"/>
        <w:adjustRightInd w:val="0"/>
        <w:spacing w:before="43"/>
        <w:ind w:firstLine="709"/>
        <w:jc w:val="both"/>
        <w:rPr>
          <w:sz w:val="28"/>
          <w:szCs w:val="28"/>
        </w:rPr>
      </w:pPr>
      <w:r w:rsidRPr="000A7CAD">
        <w:rPr>
          <w:i/>
          <w:iCs/>
          <w:sz w:val="28"/>
          <w:szCs w:val="28"/>
        </w:rPr>
        <w:t>Таблица 2</w:t>
      </w:r>
      <w:r>
        <w:rPr>
          <w:i/>
          <w:iCs/>
          <w:sz w:val="28"/>
          <w:szCs w:val="28"/>
        </w:rPr>
        <w:t xml:space="preserve">. </w:t>
      </w:r>
      <w:r w:rsidRPr="000A7CAD">
        <w:rPr>
          <w:sz w:val="28"/>
          <w:szCs w:val="28"/>
        </w:rPr>
        <w:t xml:space="preserve">Тест внутреннего контроля по операциям с основными средствами </w:t>
      </w:r>
    </w:p>
    <w:tbl>
      <w:tblPr>
        <w:tblW w:w="9720" w:type="dxa"/>
        <w:tblInd w:w="-500" w:type="dxa"/>
        <w:tblCellMar>
          <w:left w:w="40" w:type="dxa"/>
          <w:right w:w="40" w:type="dxa"/>
        </w:tblCellMar>
        <w:tblLook w:val="0000" w:firstRow="0" w:lastRow="0" w:firstColumn="0" w:lastColumn="0" w:noHBand="0" w:noVBand="0"/>
      </w:tblPr>
      <w:tblGrid>
        <w:gridCol w:w="5643"/>
        <w:gridCol w:w="664"/>
        <w:gridCol w:w="900"/>
        <w:gridCol w:w="2513"/>
      </w:tblGrid>
      <w:tr w:rsidR="00A017D2" w:rsidRPr="000A7CAD" w:rsidTr="00E17007">
        <w:trPr>
          <w:trHeight w:val="445"/>
        </w:trPr>
        <w:tc>
          <w:tcPr>
            <w:tcW w:w="5643" w:type="dxa"/>
            <w:vMerge w:val="restart"/>
            <w:tcBorders>
              <w:top w:val="single" w:sz="6" w:space="0" w:color="auto"/>
              <w:left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Содержание</w:t>
            </w:r>
          </w:p>
          <w:p w:rsidR="00A017D2" w:rsidRPr="00FE100D" w:rsidRDefault="00A017D2" w:rsidP="003754D5">
            <w:pPr>
              <w:widowControl w:val="0"/>
              <w:shd w:val="clear" w:color="auto" w:fill="FFFFFF"/>
              <w:tabs>
                <w:tab w:val="left" w:pos="734"/>
              </w:tabs>
              <w:autoSpaceDE w:val="0"/>
              <w:autoSpaceDN w:val="0"/>
              <w:adjustRightInd w:val="0"/>
              <w:spacing w:before="43"/>
              <w:jc w:val="both"/>
            </w:pPr>
          </w:p>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4077" w:type="dxa"/>
            <w:gridSpan w:val="3"/>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Ответы</w:t>
            </w:r>
          </w:p>
        </w:tc>
      </w:tr>
      <w:tr w:rsidR="00A017D2" w:rsidRPr="000A7CAD" w:rsidTr="00E17007">
        <w:trPr>
          <w:trHeight w:val="356"/>
        </w:trPr>
        <w:tc>
          <w:tcPr>
            <w:tcW w:w="5643" w:type="dxa"/>
            <w:vMerge/>
            <w:tcBorders>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«Да»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«Нет»</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Примечания</w:t>
            </w:r>
          </w:p>
        </w:tc>
      </w:tr>
      <w:tr w:rsidR="00A017D2" w:rsidRPr="000A7CAD" w:rsidTr="00E17007">
        <w:trPr>
          <w:trHeight w:val="594"/>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 Определены ли сроки проведения инвентариза</w:t>
            </w:r>
            <w:r w:rsidRPr="00FE100D">
              <w:softHyphen/>
              <w:t>ции основных средств в приказе по учетной поли</w:t>
            </w:r>
            <w:r w:rsidRPr="00FE100D">
              <w:softHyphen/>
              <w:t>тике</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688"/>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2. Инвентаризация проведена в сроки, установлен</w:t>
            </w:r>
            <w:r w:rsidRPr="00FE100D">
              <w:softHyphen/>
              <w:t>ные организацией</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В приказе об учетной поли</w:t>
            </w:r>
            <w:r w:rsidRPr="00FE100D">
              <w:softHyphen/>
              <w:t>тике отсутствуют установ</w:t>
            </w:r>
            <w:r w:rsidRPr="00FE100D">
              <w:softHyphen/>
              <w:t>ленные сроки инвентариза</w:t>
            </w:r>
            <w:r w:rsidRPr="00FE100D">
              <w:softHyphen/>
              <w:t>ции</w:t>
            </w:r>
          </w:p>
        </w:tc>
      </w:tr>
      <w:tr w:rsidR="00A017D2" w:rsidRPr="000A7CAD" w:rsidTr="00E17007">
        <w:trPr>
          <w:trHeight w:val="722"/>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3. Проводилась ли инвентаризация в предыдущие периоды</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Год назад</w:t>
            </w:r>
          </w:p>
        </w:tc>
      </w:tr>
      <w:tr w:rsidR="00A017D2" w:rsidRPr="000A7CAD" w:rsidTr="00E17007">
        <w:trPr>
          <w:trHeight w:val="908"/>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4. Отражены ли результаты инвентаризации в учете</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Инвентаризация в отчетном периоде не проводилась</w:t>
            </w:r>
          </w:p>
        </w:tc>
      </w:tr>
      <w:tr w:rsidR="00A017D2" w:rsidRPr="000A7CAD" w:rsidTr="00E17007">
        <w:trPr>
          <w:trHeight w:val="717"/>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5. Назначены ли лица, ответственные за сохран</w:t>
            </w:r>
            <w:r w:rsidRPr="00FE100D">
              <w:softHyphen/>
              <w:t>ность основных средств в местах эксплуатации</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904"/>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6. Заключены ли договоры о полной материальной ответственности с лицами, ответственными за сохранность основных средств</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14"/>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7. Использует ли организация унифицированные формы первичных документов</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20"/>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8. Разработан ли график документооборота по учету основных средств</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352"/>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9. Проводилась ли переоценка основных средств</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21"/>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10. Осуществляет ли главный бухгалтер контроль за соблюдением графика документооборота</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Х</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14"/>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11. Застрахованы ли объекты основных средств на случай пожара, стихийных бедствий</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07"/>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12. Имеются ли инвентарные карточки на бумаж</w:t>
            </w:r>
            <w:r w:rsidRPr="00FE100D">
              <w:softHyphen/>
              <w:t>ном носителе</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726"/>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13. Сверяются ли данные аналитического учета с регистрами синтетического учета</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Да. При составлении годо</w:t>
            </w:r>
            <w:r w:rsidRPr="00FE100D">
              <w:softHyphen/>
              <w:t>вого баланса</w:t>
            </w:r>
          </w:p>
        </w:tc>
      </w:tr>
      <w:tr w:rsidR="00A017D2" w:rsidRPr="000A7CAD" w:rsidTr="00E17007">
        <w:trPr>
          <w:trHeight w:val="726"/>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w:t>
            </w:r>
            <w:r>
              <w:t>4</w:t>
            </w:r>
            <w:r w:rsidRPr="00FE100D">
              <w:t>. Использует ли организация арендованные объекты основных средств</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r>
      <w:tr w:rsidR="00A017D2" w:rsidRPr="000A7CAD" w:rsidTr="00E17007">
        <w:trPr>
          <w:trHeight w:val="926"/>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w:t>
            </w:r>
            <w:r>
              <w:t>5</w:t>
            </w:r>
            <w:r w:rsidRPr="00FE100D">
              <w:t>. Имеет ли организация филиалы, выделенные на отдельные балансы</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Филиал создан в отчетном</w:t>
            </w:r>
          </w:p>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году</w:t>
            </w:r>
          </w:p>
        </w:tc>
      </w:tr>
      <w:tr w:rsidR="00A017D2" w:rsidRPr="000A7CAD" w:rsidTr="00E17007">
        <w:trPr>
          <w:trHeight w:val="1787"/>
        </w:trPr>
        <w:tc>
          <w:tcPr>
            <w:tcW w:w="564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1</w:t>
            </w:r>
            <w:r>
              <w:t>6</w:t>
            </w:r>
            <w:r w:rsidRPr="00FE100D">
              <w:t>. Контролирует ли главный бухгалтер организа</w:t>
            </w:r>
            <w:r w:rsidRPr="00FE100D">
              <w:softHyphen/>
              <w:t>цию учета основных средств в филиалах:</w:t>
            </w:r>
          </w:p>
          <w:p w:rsidR="00A017D2" w:rsidRPr="00FE100D" w:rsidRDefault="00A017D2" w:rsidP="003754D5">
            <w:pPr>
              <w:widowControl w:val="0"/>
              <w:numPr>
                <w:ilvl w:val="0"/>
                <w:numId w:val="10"/>
              </w:numPr>
              <w:shd w:val="clear" w:color="auto" w:fill="FFFFFF"/>
              <w:tabs>
                <w:tab w:val="clear" w:pos="3949"/>
                <w:tab w:val="num" w:pos="320"/>
                <w:tab w:val="left" w:pos="734"/>
              </w:tabs>
              <w:autoSpaceDE w:val="0"/>
              <w:autoSpaceDN w:val="0"/>
              <w:adjustRightInd w:val="0"/>
              <w:spacing w:before="43"/>
              <w:ind w:left="320" w:hanging="320"/>
              <w:jc w:val="both"/>
            </w:pPr>
            <w:r w:rsidRPr="00FE100D">
              <w:t>проведение выборочных инвентаризаций</w:t>
            </w:r>
          </w:p>
          <w:p w:rsidR="00A017D2" w:rsidRPr="00FE100D" w:rsidRDefault="00A017D2" w:rsidP="003754D5">
            <w:pPr>
              <w:widowControl w:val="0"/>
              <w:numPr>
                <w:ilvl w:val="0"/>
                <w:numId w:val="10"/>
              </w:numPr>
              <w:shd w:val="clear" w:color="auto" w:fill="FFFFFF"/>
              <w:tabs>
                <w:tab w:val="clear" w:pos="3949"/>
                <w:tab w:val="num" w:pos="320"/>
                <w:tab w:val="left" w:pos="734"/>
              </w:tabs>
              <w:autoSpaceDE w:val="0"/>
              <w:autoSpaceDN w:val="0"/>
              <w:adjustRightInd w:val="0"/>
              <w:spacing w:before="43"/>
              <w:ind w:left="320" w:hanging="320"/>
              <w:jc w:val="both"/>
            </w:pPr>
            <w:r w:rsidRPr="00FE100D">
              <w:t>проверку первичных документов по филиалам</w:t>
            </w:r>
          </w:p>
          <w:p w:rsidR="00A017D2" w:rsidRPr="00FE100D" w:rsidRDefault="00A017D2" w:rsidP="003754D5">
            <w:pPr>
              <w:widowControl w:val="0"/>
              <w:numPr>
                <w:ilvl w:val="0"/>
                <w:numId w:val="10"/>
              </w:numPr>
              <w:shd w:val="clear" w:color="auto" w:fill="FFFFFF"/>
              <w:tabs>
                <w:tab w:val="clear" w:pos="3949"/>
                <w:tab w:val="num" w:pos="320"/>
                <w:tab w:val="left" w:pos="734"/>
              </w:tabs>
              <w:autoSpaceDE w:val="0"/>
              <w:autoSpaceDN w:val="0"/>
              <w:adjustRightInd w:val="0"/>
              <w:spacing w:before="43"/>
              <w:ind w:left="320" w:hanging="320"/>
              <w:jc w:val="both"/>
            </w:pPr>
            <w:r w:rsidRPr="00FE100D">
              <w:t>использование данных бухгалтерского баланса</w:t>
            </w:r>
          </w:p>
        </w:tc>
        <w:tc>
          <w:tcPr>
            <w:tcW w:w="664"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rPr>
                <w:lang w:val="en-US"/>
              </w:rPr>
              <w:t>X</w:t>
            </w:r>
          </w:p>
        </w:tc>
        <w:tc>
          <w:tcPr>
            <w:tcW w:w="2513" w:type="dxa"/>
            <w:tcBorders>
              <w:top w:val="single" w:sz="6" w:space="0" w:color="auto"/>
              <w:left w:val="single" w:sz="6" w:space="0" w:color="auto"/>
              <w:bottom w:val="single" w:sz="6" w:space="0" w:color="auto"/>
              <w:right w:val="single" w:sz="6" w:space="0" w:color="auto"/>
            </w:tcBorders>
            <w:shd w:val="clear" w:color="auto" w:fill="FFFFFF"/>
          </w:tcPr>
          <w:p w:rsidR="00A017D2" w:rsidRPr="00FE100D" w:rsidRDefault="00A017D2" w:rsidP="003754D5">
            <w:pPr>
              <w:widowControl w:val="0"/>
              <w:shd w:val="clear" w:color="auto" w:fill="FFFFFF"/>
              <w:tabs>
                <w:tab w:val="left" w:pos="734"/>
              </w:tabs>
              <w:autoSpaceDE w:val="0"/>
              <w:autoSpaceDN w:val="0"/>
              <w:adjustRightInd w:val="0"/>
              <w:spacing w:before="43"/>
              <w:jc w:val="both"/>
            </w:pPr>
            <w:r w:rsidRPr="00FE100D">
              <w:t>Из-за короткого срока дей</w:t>
            </w:r>
            <w:r w:rsidRPr="00FE100D">
              <w:softHyphen/>
              <w:t>ствия филиала проверка постановки учета основных средств не производилась</w:t>
            </w:r>
          </w:p>
        </w:tc>
      </w:tr>
    </w:tbl>
    <w:p w:rsidR="00A017D2" w:rsidRDefault="00A017D2" w:rsidP="003754D5">
      <w:pPr>
        <w:jc w:val="both"/>
        <w:rPr>
          <w:sz w:val="28"/>
          <w:szCs w:val="28"/>
        </w:rPr>
      </w:pPr>
    </w:p>
    <w:p w:rsidR="00A017D2" w:rsidRPr="007E1581" w:rsidRDefault="00A017D2" w:rsidP="007E1581">
      <w:pPr>
        <w:pStyle w:val="11"/>
        <w:numPr>
          <w:ilvl w:val="0"/>
          <w:numId w:val="35"/>
        </w:numPr>
        <w:shd w:val="clear" w:color="auto" w:fill="FFFFFF"/>
        <w:autoSpaceDE w:val="0"/>
        <w:autoSpaceDN w:val="0"/>
        <w:adjustRightInd w:val="0"/>
        <w:spacing w:line="360" w:lineRule="auto"/>
        <w:jc w:val="center"/>
        <w:rPr>
          <w:b/>
          <w:bCs/>
          <w:color w:val="000000"/>
          <w:sz w:val="28"/>
          <w:szCs w:val="28"/>
        </w:rPr>
      </w:pPr>
      <w:r w:rsidRPr="007E1581">
        <w:rPr>
          <w:b/>
          <w:bCs/>
          <w:color w:val="000000"/>
          <w:sz w:val="28"/>
          <w:szCs w:val="28"/>
        </w:rPr>
        <w:t>Общий план аудита основных средств</w:t>
      </w:r>
    </w:p>
    <w:p w:rsidR="00A017D2" w:rsidRPr="00573A2E" w:rsidRDefault="00A017D2" w:rsidP="00573A2E">
      <w:pPr>
        <w:shd w:val="clear" w:color="auto" w:fill="FFFFFF"/>
        <w:autoSpaceDE w:val="0"/>
        <w:autoSpaceDN w:val="0"/>
        <w:adjustRightInd w:val="0"/>
        <w:spacing w:line="360" w:lineRule="auto"/>
        <w:rPr>
          <w:rFonts w:ascii="Arial" w:hAnsi="Arial" w:cs="Arial"/>
          <w:sz w:val="28"/>
          <w:szCs w:val="28"/>
        </w:rPr>
      </w:pPr>
    </w:p>
    <w:p w:rsidR="00A017D2" w:rsidRPr="00573A2E" w:rsidRDefault="00A017D2" w:rsidP="007E1581">
      <w:pPr>
        <w:shd w:val="clear" w:color="auto" w:fill="FFFFFF"/>
        <w:autoSpaceDE w:val="0"/>
        <w:autoSpaceDN w:val="0"/>
        <w:adjustRightInd w:val="0"/>
        <w:rPr>
          <w:rFonts w:ascii="Arial" w:hAnsi="Arial" w:cs="Arial"/>
          <w:sz w:val="28"/>
          <w:szCs w:val="28"/>
        </w:rPr>
      </w:pPr>
      <w:r w:rsidRPr="00573A2E">
        <w:rPr>
          <w:color w:val="000000"/>
          <w:sz w:val="28"/>
          <w:szCs w:val="28"/>
        </w:rPr>
        <w:t xml:space="preserve">Проверяемая организация    </w:t>
      </w:r>
      <w:r>
        <w:rPr>
          <w:color w:val="000000"/>
          <w:sz w:val="28"/>
          <w:szCs w:val="28"/>
        </w:rPr>
        <w:t xml:space="preserve">                             ООО «РИГЛИ»</w:t>
      </w:r>
    </w:p>
    <w:p w:rsidR="00A017D2" w:rsidRPr="00E306D8" w:rsidRDefault="00A017D2" w:rsidP="007E1581">
      <w:pPr>
        <w:shd w:val="clear" w:color="auto" w:fill="FFFFFF"/>
        <w:autoSpaceDE w:val="0"/>
        <w:autoSpaceDN w:val="0"/>
        <w:adjustRightInd w:val="0"/>
        <w:rPr>
          <w:color w:val="000000"/>
          <w:sz w:val="28"/>
          <w:szCs w:val="28"/>
        </w:rPr>
      </w:pPr>
      <w:r w:rsidRPr="00573A2E">
        <w:rPr>
          <w:color w:val="000000"/>
          <w:sz w:val="28"/>
          <w:szCs w:val="28"/>
        </w:rPr>
        <w:t>Период аудита</w:t>
      </w:r>
      <w:r w:rsidRPr="00573A2E">
        <w:rPr>
          <w:color w:val="000000"/>
          <w:sz w:val="28"/>
          <w:szCs w:val="28"/>
        </w:rPr>
        <w:tab/>
      </w:r>
      <w:r w:rsidRPr="00573A2E">
        <w:rPr>
          <w:color w:val="000000"/>
          <w:sz w:val="28"/>
          <w:szCs w:val="28"/>
        </w:rPr>
        <w:tab/>
      </w:r>
      <w:r w:rsidRPr="00573A2E">
        <w:rPr>
          <w:color w:val="000000"/>
          <w:sz w:val="28"/>
          <w:szCs w:val="28"/>
        </w:rPr>
        <w:tab/>
      </w:r>
      <w:r w:rsidRPr="00573A2E">
        <w:rPr>
          <w:color w:val="000000"/>
          <w:sz w:val="28"/>
          <w:szCs w:val="28"/>
        </w:rPr>
        <w:tab/>
      </w:r>
      <w:r w:rsidRPr="00573A2E">
        <w:rPr>
          <w:color w:val="000000"/>
          <w:sz w:val="28"/>
          <w:szCs w:val="28"/>
        </w:rPr>
        <w:tab/>
      </w:r>
      <w:r>
        <w:rPr>
          <w:color w:val="000000"/>
          <w:sz w:val="28"/>
          <w:szCs w:val="28"/>
        </w:rPr>
        <w:t xml:space="preserve">       С 01. 01. по 31.12.</w:t>
      </w:r>
      <w:r w:rsidRPr="00E306D8">
        <w:rPr>
          <w:color w:val="000000"/>
          <w:sz w:val="28"/>
          <w:szCs w:val="28"/>
        </w:rPr>
        <w:t>2007</w:t>
      </w:r>
    </w:p>
    <w:p w:rsidR="00A017D2" w:rsidRPr="00ED053B" w:rsidRDefault="00A017D2" w:rsidP="007E1581">
      <w:pPr>
        <w:shd w:val="clear" w:color="auto" w:fill="FFFFFF"/>
        <w:autoSpaceDE w:val="0"/>
        <w:autoSpaceDN w:val="0"/>
        <w:adjustRightInd w:val="0"/>
        <w:rPr>
          <w:rFonts w:ascii="Arial" w:hAnsi="Arial" w:cs="Arial"/>
          <w:sz w:val="28"/>
          <w:szCs w:val="28"/>
        </w:rPr>
      </w:pPr>
      <w:r w:rsidRPr="00573A2E">
        <w:rPr>
          <w:color w:val="000000"/>
          <w:sz w:val="28"/>
          <w:szCs w:val="28"/>
        </w:rPr>
        <w:t>Коли</w:t>
      </w:r>
      <w:r>
        <w:rPr>
          <w:color w:val="000000"/>
          <w:sz w:val="28"/>
          <w:szCs w:val="28"/>
        </w:rPr>
        <w:t xml:space="preserve">чество человеко-часов </w:t>
      </w:r>
      <w:r w:rsidRPr="00573A2E">
        <w:rPr>
          <w:color w:val="000000"/>
          <w:sz w:val="28"/>
          <w:szCs w:val="28"/>
        </w:rPr>
        <w:tab/>
      </w:r>
      <w:r w:rsidRPr="00573A2E">
        <w:rPr>
          <w:color w:val="000000"/>
          <w:sz w:val="28"/>
          <w:szCs w:val="28"/>
        </w:rPr>
        <w:tab/>
      </w:r>
      <w:r w:rsidRPr="00573A2E">
        <w:rPr>
          <w:color w:val="000000"/>
          <w:sz w:val="28"/>
          <w:szCs w:val="28"/>
        </w:rPr>
        <w:tab/>
      </w:r>
      <w:r>
        <w:rPr>
          <w:color w:val="000000"/>
          <w:sz w:val="28"/>
          <w:szCs w:val="28"/>
        </w:rPr>
        <w:t xml:space="preserve">       </w:t>
      </w:r>
      <w:r w:rsidRPr="00ED053B">
        <w:rPr>
          <w:color w:val="000000"/>
          <w:sz w:val="28"/>
          <w:szCs w:val="28"/>
        </w:rPr>
        <w:t>95</w:t>
      </w:r>
    </w:p>
    <w:p w:rsidR="00A017D2" w:rsidRPr="00573A2E" w:rsidRDefault="00A017D2" w:rsidP="007E1581">
      <w:pPr>
        <w:shd w:val="clear" w:color="auto" w:fill="FFFFFF"/>
        <w:autoSpaceDE w:val="0"/>
        <w:autoSpaceDN w:val="0"/>
        <w:adjustRightInd w:val="0"/>
        <w:rPr>
          <w:rFonts w:ascii="Arial" w:hAnsi="Arial" w:cs="Arial"/>
          <w:sz w:val="28"/>
          <w:szCs w:val="28"/>
        </w:rPr>
      </w:pPr>
      <w:r w:rsidRPr="00573A2E">
        <w:rPr>
          <w:color w:val="000000"/>
          <w:sz w:val="28"/>
          <w:szCs w:val="28"/>
        </w:rPr>
        <w:t>Руководитель аудиторской группы</w:t>
      </w:r>
      <w:r w:rsidRPr="00573A2E">
        <w:rPr>
          <w:color w:val="000000"/>
          <w:sz w:val="28"/>
          <w:szCs w:val="28"/>
        </w:rPr>
        <w:tab/>
      </w:r>
      <w:r w:rsidRPr="00573A2E">
        <w:rPr>
          <w:color w:val="000000"/>
          <w:sz w:val="28"/>
          <w:szCs w:val="28"/>
        </w:rPr>
        <w:tab/>
      </w:r>
      <w:r>
        <w:rPr>
          <w:color w:val="000000"/>
          <w:sz w:val="28"/>
          <w:szCs w:val="28"/>
        </w:rPr>
        <w:t xml:space="preserve">       Ребров</w:t>
      </w:r>
      <w:r w:rsidRPr="00573A2E">
        <w:rPr>
          <w:color w:val="000000"/>
          <w:sz w:val="28"/>
          <w:szCs w:val="28"/>
        </w:rPr>
        <w:t xml:space="preserve"> И.</w:t>
      </w:r>
      <w:r>
        <w:rPr>
          <w:color w:val="000000"/>
          <w:sz w:val="28"/>
          <w:szCs w:val="28"/>
        </w:rPr>
        <w:t>С</w:t>
      </w:r>
      <w:r w:rsidRPr="00573A2E">
        <w:rPr>
          <w:color w:val="000000"/>
          <w:sz w:val="28"/>
          <w:szCs w:val="28"/>
        </w:rPr>
        <w:t>.</w:t>
      </w:r>
    </w:p>
    <w:p w:rsidR="00A017D2" w:rsidRPr="00573A2E" w:rsidRDefault="00A017D2" w:rsidP="007E1581">
      <w:pPr>
        <w:shd w:val="clear" w:color="auto" w:fill="FFFFFF"/>
        <w:autoSpaceDE w:val="0"/>
        <w:autoSpaceDN w:val="0"/>
        <w:adjustRightInd w:val="0"/>
        <w:rPr>
          <w:rFonts w:ascii="Arial" w:hAnsi="Arial" w:cs="Arial"/>
          <w:sz w:val="28"/>
          <w:szCs w:val="28"/>
        </w:rPr>
      </w:pPr>
      <w:r w:rsidRPr="00573A2E">
        <w:rPr>
          <w:color w:val="000000"/>
          <w:sz w:val="28"/>
          <w:szCs w:val="28"/>
        </w:rPr>
        <w:t>Состав аудиторской группы</w:t>
      </w:r>
      <w:r w:rsidRPr="00573A2E">
        <w:rPr>
          <w:color w:val="000000"/>
          <w:sz w:val="28"/>
          <w:szCs w:val="28"/>
        </w:rPr>
        <w:tab/>
      </w:r>
      <w:r w:rsidRPr="00573A2E">
        <w:rPr>
          <w:color w:val="000000"/>
          <w:sz w:val="28"/>
          <w:szCs w:val="28"/>
        </w:rPr>
        <w:tab/>
      </w:r>
      <w:r w:rsidRPr="00573A2E">
        <w:rPr>
          <w:color w:val="000000"/>
          <w:sz w:val="28"/>
          <w:szCs w:val="28"/>
        </w:rPr>
        <w:tab/>
      </w:r>
      <w:r>
        <w:rPr>
          <w:color w:val="000000"/>
          <w:sz w:val="28"/>
          <w:szCs w:val="28"/>
        </w:rPr>
        <w:t xml:space="preserve">       Ребров И.С., Реброва М.А</w:t>
      </w:r>
      <w:r w:rsidRPr="00573A2E">
        <w:rPr>
          <w:color w:val="000000"/>
          <w:sz w:val="28"/>
          <w:szCs w:val="28"/>
        </w:rPr>
        <w:t>.</w:t>
      </w:r>
    </w:p>
    <w:p w:rsidR="00A017D2" w:rsidRPr="00573A2E" w:rsidRDefault="00A017D2" w:rsidP="007E1581">
      <w:pPr>
        <w:pStyle w:val="4"/>
        <w:rPr>
          <w:rFonts w:ascii="Arial" w:hAnsi="Arial" w:cs="Arial"/>
          <w:b w:val="0"/>
          <w:i w:val="0"/>
          <w:color w:val="auto"/>
          <w:sz w:val="28"/>
          <w:szCs w:val="28"/>
        </w:rPr>
      </w:pPr>
      <w:r w:rsidRPr="00573A2E">
        <w:rPr>
          <w:b w:val="0"/>
          <w:i w:val="0"/>
          <w:color w:val="auto"/>
          <w:sz w:val="28"/>
          <w:szCs w:val="28"/>
        </w:rPr>
        <w:t>Планируемый аудиторский риск</w:t>
      </w:r>
      <w:r w:rsidRPr="00573A2E">
        <w:rPr>
          <w:b w:val="0"/>
          <w:i w:val="0"/>
          <w:color w:val="auto"/>
          <w:sz w:val="28"/>
          <w:szCs w:val="28"/>
        </w:rPr>
        <w:tab/>
      </w:r>
      <w:r w:rsidRPr="00573A2E">
        <w:rPr>
          <w:b w:val="0"/>
          <w:i w:val="0"/>
          <w:color w:val="auto"/>
          <w:sz w:val="28"/>
          <w:szCs w:val="28"/>
        </w:rPr>
        <w:tab/>
      </w:r>
      <w:r>
        <w:rPr>
          <w:b w:val="0"/>
          <w:i w:val="0"/>
          <w:color w:val="auto"/>
          <w:sz w:val="28"/>
          <w:szCs w:val="28"/>
        </w:rPr>
        <w:t xml:space="preserve">       </w:t>
      </w:r>
      <w:r w:rsidRPr="00573A2E">
        <w:rPr>
          <w:b w:val="0"/>
          <w:i w:val="0"/>
          <w:color w:val="auto"/>
          <w:sz w:val="28"/>
          <w:szCs w:val="28"/>
        </w:rPr>
        <w:t>4%</w:t>
      </w:r>
      <w:r w:rsidRPr="00573A2E">
        <w:rPr>
          <w:b w:val="0"/>
          <w:i w:val="0"/>
          <w:color w:val="auto"/>
          <w:sz w:val="28"/>
          <w:szCs w:val="28"/>
        </w:rPr>
        <w:tab/>
      </w:r>
      <w:r w:rsidRPr="00573A2E">
        <w:rPr>
          <w:b w:val="0"/>
          <w:i w:val="0"/>
          <w:color w:val="auto"/>
          <w:sz w:val="28"/>
          <w:szCs w:val="28"/>
        </w:rPr>
        <w:tab/>
      </w:r>
    </w:p>
    <w:p w:rsidR="00A017D2" w:rsidRPr="00573A2E" w:rsidRDefault="00A017D2" w:rsidP="007E1581">
      <w:pPr>
        <w:shd w:val="clear" w:color="auto" w:fill="FFFFFF"/>
        <w:autoSpaceDE w:val="0"/>
        <w:autoSpaceDN w:val="0"/>
        <w:adjustRightInd w:val="0"/>
        <w:rPr>
          <w:color w:val="000000"/>
          <w:sz w:val="28"/>
          <w:szCs w:val="28"/>
        </w:rPr>
      </w:pPr>
      <w:r w:rsidRPr="00573A2E">
        <w:rPr>
          <w:color w:val="000000"/>
          <w:sz w:val="28"/>
          <w:szCs w:val="28"/>
        </w:rPr>
        <w:t>Планируемый уровень существенности</w:t>
      </w:r>
      <w:r w:rsidRPr="00573A2E">
        <w:rPr>
          <w:color w:val="000000"/>
          <w:sz w:val="28"/>
          <w:szCs w:val="28"/>
        </w:rPr>
        <w:tab/>
      </w:r>
      <w:r>
        <w:rPr>
          <w:color w:val="000000"/>
          <w:sz w:val="28"/>
          <w:szCs w:val="28"/>
        </w:rPr>
        <w:t xml:space="preserve">      </w:t>
      </w:r>
      <w:r w:rsidRPr="00573A2E">
        <w:rPr>
          <w:color w:val="000000"/>
          <w:sz w:val="28"/>
          <w:szCs w:val="28"/>
        </w:rPr>
        <w:t>1%</w:t>
      </w:r>
    </w:p>
    <w:p w:rsidR="00A017D2" w:rsidRDefault="00A017D2" w:rsidP="00573A2E">
      <w:pPr>
        <w:shd w:val="clear" w:color="auto" w:fill="FFFFFF"/>
        <w:autoSpaceDE w:val="0"/>
        <w:autoSpaceDN w:val="0"/>
        <w:adjustRightInd w:val="0"/>
        <w:rPr>
          <w:rFonts w:ascii="Arial" w:hAnsi="Arial" w:cs="Arial"/>
          <w:sz w:val="20"/>
          <w:szCs w:val="20"/>
        </w:rPr>
      </w:pPr>
    </w:p>
    <w:p w:rsidR="00A017D2" w:rsidRDefault="00A017D2" w:rsidP="00573A2E">
      <w:pPr>
        <w:shd w:val="clear" w:color="auto" w:fill="FFFFFF"/>
        <w:autoSpaceDE w:val="0"/>
        <w:autoSpaceDN w:val="0"/>
        <w:adjustRightInd w:val="0"/>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86"/>
        <w:gridCol w:w="2654"/>
        <w:gridCol w:w="1800"/>
        <w:gridCol w:w="1715"/>
        <w:gridCol w:w="1666"/>
      </w:tblGrid>
      <w:tr w:rsidR="00A017D2" w:rsidTr="001110C4">
        <w:trPr>
          <w:trHeight w:val="518"/>
          <w:jc w:val="center"/>
        </w:trPr>
        <w:tc>
          <w:tcPr>
            <w:tcW w:w="586" w:type="dxa"/>
            <w:tcBorders>
              <w:top w:val="single" w:sz="4" w:space="0" w:color="auto"/>
            </w:tcBorders>
          </w:tcPr>
          <w:p w:rsidR="00A017D2" w:rsidRDefault="00A017D2" w:rsidP="00573A2E">
            <w:pPr>
              <w:shd w:val="clear" w:color="auto" w:fill="FFFFFF"/>
              <w:autoSpaceDE w:val="0"/>
              <w:autoSpaceDN w:val="0"/>
              <w:adjustRightInd w:val="0"/>
              <w:rPr>
                <w:rFonts w:ascii="Arial" w:hAnsi="Arial" w:cs="Arial"/>
              </w:rPr>
            </w:pPr>
            <w:r>
              <w:rPr>
                <w:i/>
                <w:iCs/>
                <w:color w:val="000000"/>
              </w:rPr>
              <w:t>№ п/п</w:t>
            </w:r>
          </w:p>
          <w:p w:rsidR="00A017D2" w:rsidRDefault="00A017D2" w:rsidP="00573A2E">
            <w:pPr>
              <w:shd w:val="clear" w:color="auto" w:fill="FFFFFF"/>
              <w:autoSpaceDE w:val="0"/>
              <w:autoSpaceDN w:val="0"/>
              <w:adjustRightInd w:val="0"/>
              <w:rPr>
                <w:rFonts w:ascii="Arial" w:hAnsi="Arial" w:cs="Arial"/>
              </w:rPr>
            </w:pPr>
          </w:p>
        </w:tc>
        <w:tc>
          <w:tcPr>
            <w:tcW w:w="2654" w:type="dxa"/>
            <w:tcBorders>
              <w:top w:val="single" w:sz="4" w:space="0" w:color="auto"/>
            </w:tcBorders>
          </w:tcPr>
          <w:p w:rsidR="00A017D2" w:rsidRDefault="00A017D2" w:rsidP="00573A2E">
            <w:pPr>
              <w:shd w:val="clear" w:color="auto" w:fill="FFFFFF"/>
              <w:autoSpaceDE w:val="0"/>
              <w:autoSpaceDN w:val="0"/>
              <w:adjustRightInd w:val="0"/>
              <w:rPr>
                <w:rFonts w:ascii="Arial" w:hAnsi="Arial" w:cs="Arial"/>
              </w:rPr>
            </w:pPr>
            <w:r>
              <w:rPr>
                <w:i/>
                <w:iCs/>
                <w:color w:val="000000"/>
              </w:rPr>
              <w:t>Планируемые виды работ</w:t>
            </w:r>
          </w:p>
          <w:p w:rsidR="00A017D2" w:rsidRDefault="00A017D2" w:rsidP="00573A2E">
            <w:pPr>
              <w:shd w:val="clear" w:color="auto" w:fill="FFFFFF"/>
              <w:autoSpaceDE w:val="0"/>
              <w:autoSpaceDN w:val="0"/>
              <w:adjustRightInd w:val="0"/>
              <w:rPr>
                <w:rFonts w:ascii="Arial" w:hAnsi="Arial" w:cs="Arial"/>
              </w:rPr>
            </w:pPr>
          </w:p>
        </w:tc>
        <w:tc>
          <w:tcPr>
            <w:tcW w:w="1800" w:type="dxa"/>
            <w:tcBorders>
              <w:top w:val="single" w:sz="4" w:space="0" w:color="auto"/>
            </w:tcBorders>
          </w:tcPr>
          <w:p w:rsidR="00A017D2" w:rsidRDefault="00A017D2" w:rsidP="00573A2E">
            <w:pPr>
              <w:pStyle w:val="33"/>
              <w:rPr>
                <w:rFonts w:ascii="Arial" w:hAnsi="Arial" w:cs="Arial"/>
                <w:sz w:val="24"/>
                <w:szCs w:val="24"/>
              </w:rPr>
            </w:pPr>
            <w:r>
              <w:rPr>
                <w:sz w:val="24"/>
                <w:szCs w:val="24"/>
              </w:rPr>
              <w:t>Период проведения</w:t>
            </w:r>
          </w:p>
          <w:p w:rsidR="00A017D2" w:rsidRDefault="00A017D2" w:rsidP="00573A2E">
            <w:pPr>
              <w:shd w:val="clear" w:color="auto" w:fill="FFFFFF"/>
              <w:autoSpaceDE w:val="0"/>
              <w:autoSpaceDN w:val="0"/>
              <w:adjustRightInd w:val="0"/>
              <w:rPr>
                <w:rFonts w:ascii="Arial" w:hAnsi="Arial" w:cs="Arial"/>
              </w:rPr>
            </w:pPr>
          </w:p>
        </w:tc>
        <w:tc>
          <w:tcPr>
            <w:tcW w:w="1715" w:type="dxa"/>
            <w:tcBorders>
              <w:top w:val="single" w:sz="4" w:space="0" w:color="auto"/>
            </w:tcBorders>
          </w:tcPr>
          <w:p w:rsidR="00A017D2" w:rsidRDefault="00A017D2" w:rsidP="00573A2E">
            <w:pPr>
              <w:pStyle w:val="33"/>
              <w:rPr>
                <w:rFonts w:ascii="Arial" w:hAnsi="Arial" w:cs="Arial"/>
                <w:sz w:val="24"/>
                <w:szCs w:val="24"/>
              </w:rPr>
            </w:pPr>
            <w:r>
              <w:rPr>
                <w:sz w:val="24"/>
                <w:szCs w:val="24"/>
              </w:rPr>
              <w:t>Исполнитель</w:t>
            </w:r>
          </w:p>
          <w:p w:rsidR="00A017D2" w:rsidRDefault="00A017D2" w:rsidP="00573A2E">
            <w:pPr>
              <w:shd w:val="clear" w:color="auto" w:fill="FFFFFF"/>
              <w:autoSpaceDE w:val="0"/>
              <w:autoSpaceDN w:val="0"/>
              <w:adjustRightInd w:val="0"/>
              <w:ind w:right="-132"/>
              <w:rPr>
                <w:rFonts w:ascii="Arial" w:hAnsi="Arial" w:cs="Arial"/>
              </w:rPr>
            </w:pPr>
          </w:p>
        </w:tc>
        <w:tc>
          <w:tcPr>
            <w:tcW w:w="1666" w:type="dxa"/>
            <w:tcBorders>
              <w:top w:val="single" w:sz="4" w:space="0" w:color="auto"/>
            </w:tcBorders>
          </w:tcPr>
          <w:p w:rsidR="00A017D2" w:rsidRDefault="00A017D2" w:rsidP="00573A2E">
            <w:pPr>
              <w:shd w:val="clear" w:color="auto" w:fill="FFFFFF"/>
              <w:autoSpaceDE w:val="0"/>
              <w:autoSpaceDN w:val="0"/>
              <w:adjustRightInd w:val="0"/>
              <w:rPr>
                <w:rFonts w:ascii="Arial" w:hAnsi="Arial" w:cs="Arial"/>
              </w:rPr>
            </w:pPr>
            <w:r>
              <w:rPr>
                <w:i/>
                <w:iCs/>
                <w:color w:val="000000"/>
              </w:rPr>
              <w:t>Примечания</w:t>
            </w:r>
          </w:p>
          <w:p w:rsidR="00A017D2" w:rsidRDefault="00A017D2" w:rsidP="00573A2E">
            <w:pPr>
              <w:shd w:val="clear" w:color="auto" w:fill="FFFFFF"/>
              <w:autoSpaceDE w:val="0"/>
              <w:autoSpaceDN w:val="0"/>
              <w:adjustRightInd w:val="0"/>
              <w:rPr>
                <w:rFonts w:ascii="Arial" w:hAnsi="Arial" w:cs="Arial"/>
              </w:rPr>
            </w:pPr>
          </w:p>
        </w:tc>
      </w:tr>
      <w:tr w:rsidR="00A017D2" w:rsidTr="001110C4">
        <w:trPr>
          <w:trHeight w:val="288"/>
          <w:jc w:val="center"/>
        </w:trPr>
        <w:tc>
          <w:tcPr>
            <w:tcW w:w="586" w:type="dxa"/>
          </w:tcPr>
          <w:p w:rsidR="00A017D2" w:rsidRDefault="00A017D2" w:rsidP="00573A2E">
            <w:pPr>
              <w:shd w:val="clear" w:color="auto" w:fill="FFFFFF"/>
              <w:autoSpaceDE w:val="0"/>
              <w:autoSpaceDN w:val="0"/>
              <w:adjustRightInd w:val="0"/>
              <w:jc w:val="center"/>
              <w:rPr>
                <w:rFonts w:ascii="Arial" w:hAnsi="Arial" w:cs="Arial"/>
              </w:rPr>
            </w:pPr>
            <w:r>
              <w:rPr>
                <w:color w:val="000000"/>
              </w:rPr>
              <w:t>1</w:t>
            </w:r>
          </w:p>
          <w:p w:rsidR="00A017D2" w:rsidRDefault="00A017D2" w:rsidP="00573A2E">
            <w:pPr>
              <w:shd w:val="clear" w:color="auto" w:fill="FFFFFF"/>
              <w:autoSpaceDE w:val="0"/>
              <w:autoSpaceDN w:val="0"/>
              <w:adjustRightInd w:val="0"/>
              <w:jc w:val="center"/>
              <w:rPr>
                <w:rFonts w:ascii="Arial" w:hAnsi="Arial" w:cs="Arial"/>
              </w:rPr>
            </w:pPr>
          </w:p>
        </w:tc>
        <w:tc>
          <w:tcPr>
            <w:tcW w:w="2654" w:type="dxa"/>
          </w:tcPr>
          <w:p w:rsidR="00A017D2" w:rsidRDefault="00A017D2" w:rsidP="00573A2E">
            <w:pPr>
              <w:shd w:val="clear" w:color="auto" w:fill="FFFFFF"/>
              <w:autoSpaceDE w:val="0"/>
              <w:autoSpaceDN w:val="0"/>
              <w:adjustRightInd w:val="0"/>
              <w:jc w:val="center"/>
              <w:rPr>
                <w:rFonts w:ascii="Arial" w:hAnsi="Arial" w:cs="Arial"/>
              </w:rPr>
            </w:pPr>
            <w:r>
              <w:rPr>
                <w:i/>
                <w:iCs/>
                <w:color w:val="000000"/>
              </w:rPr>
              <w:t>2</w:t>
            </w:r>
          </w:p>
          <w:p w:rsidR="00A017D2" w:rsidRDefault="00A017D2" w:rsidP="00573A2E">
            <w:pPr>
              <w:shd w:val="clear" w:color="auto" w:fill="FFFFFF"/>
              <w:autoSpaceDE w:val="0"/>
              <w:autoSpaceDN w:val="0"/>
              <w:adjustRightInd w:val="0"/>
              <w:jc w:val="center"/>
              <w:rPr>
                <w:rFonts w:ascii="Arial" w:hAnsi="Arial" w:cs="Arial"/>
              </w:rPr>
            </w:pPr>
          </w:p>
        </w:tc>
        <w:tc>
          <w:tcPr>
            <w:tcW w:w="1800" w:type="dxa"/>
          </w:tcPr>
          <w:p w:rsidR="00A017D2" w:rsidRDefault="00A017D2" w:rsidP="00573A2E">
            <w:pPr>
              <w:shd w:val="clear" w:color="auto" w:fill="FFFFFF"/>
              <w:autoSpaceDE w:val="0"/>
              <w:autoSpaceDN w:val="0"/>
              <w:adjustRightInd w:val="0"/>
              <w:jc w:val="center"/>
              <w:rPr>
                <w:rFonts w:ascii="Arial" w:hAnsi="Arial" w:cs="Arial"/>
              </w:rPr>
            </w:pPr>
            <w:r>
              <w:rPr>
                <w:color w:val="000000"/>
              </w:rPr>
              <w:t>3</w:t>
            </w:r>
          </w:p>
          <w:p w:rsidR="00A017D2" w:rsidRDefault="00A017D2" w:rsidP="00573A2E">
            <w:pPr>
              <w:shd w:val="clear" w:color="auto" w:fill="FFFFFF"/>
              <w:autoSpaceDE w:val="0"/>
              <w:autoSpaceDN w:val="0"/>
              <w:adjustRightInd w:val="0"/>
              <w:jc w:val="center"/>
              <w:rPr>
                <w:rFonts w:ascii="Arial" w:hAnsi="Arial" w:cs="Arial"/>
              </w:rPr>
            </w:pPr>
          </w:p>
        </w:tc>
        <w:tc>
          <w:tcPr>
            <w:tcW w:w="1715" w:type="dxa"/>
          </w:tcPr>
          <w:p w:rsidR="00A017D2" w:rsidRDefault="00A017D2" w:rsidP="00573A2E">
            <w:pPr>
              <w:shd w:val="clear" w:color="auto" w:fill="FFFFFF"/>
              <w:autoSpaceDE w:val="0"/>
              <w:autoSpaceDN w:val="0"/>
              <w:adjustRightInd w:val="0"/>
              <w:jc w:val="center"/>
              <w:rPr>
                <w:rFonts w:ascii="Arial" w:hAnsi="Arial" w:cs="Arial"/>
              </w:rPr>
            </w:pPr>
            <w:r>
              <w:rPr>
                <w:color w:val="000000"/>
              </w:rPr>
              <w:t>4</w:t>
            </w:r>
          </w:p>
          <w:p w:rsidR="00A017D2" w:rsidRDefault="00A017D2" w:rsidP="00573A2E">
            <w:pPr>
              <w:shd w:val="clear" w:color="auto" w:fill="FFFFFF"/>
              <w:autoSpaceDE w:val="0"/>
              <w:autoSpaceDN w:val="0"/>
              <w:adjustRightInd w:val="0"/>
              <w:jc w:val="center"/>
              <w:rPr>
                <w:rFonts w:ascii="Arial" w:hAnsi="Arial" w:cs="Arial"/>
              </w:rPr>
            </w:pPr>
          </w:p>
        </w:tc>
        <w:tc>
          <w:tcPr>
            <w:tcW w:w="1666" w:type="dxa"/>
          </w:tcPr>
          <w:p w:rsidR="00A017D2" w:rsidRDefault="00A017D2" w:rsidP="00573A2E">
            <w:pPr>
              <w:shd w:val="clear" w:color="auto" w:fill="FFFFFF"/>
              <w:autoSpaceDE w:val="0"/>
              <w:autoSpaceDN w:val="0"/>
              <w:adjustRightInd w:val="0"/>
              <w:jc w:val="center"/>
              <w:rPr>
                <w:rFonts w:ascii="Arial" w:hAnsi="Arial" w:cs="Arial"/>
              </w:rPr>
            </w:pPr>
            <w:r>
              <w:rPr>
                <w:i/>
                <w:iCs/>
                <w:color w:val="000000"/>
              </w:rPr>
              <w:t>5</w:t>
            </w:r>
          </w:p>
          <w:p w:rsidR="00A017D2" w:rsidRDefault="00A017D2" w:rsidP="00573A2E">
            <w:pPr>
              <w:shd w:val="clear" w:color="auto" w:fill="FFFFFF"/>
              <w:autoSpaceDE w:val="0"/>
              <w:autoSpaceDN w:val="0"/>
              <w:adjustRightInd w:val="0"/>
              <w:jc w:val="center"/>
              <w:rPr>
                <w:rFonts w:ascii="Arial" w:hAnsi="Arial" w:cs="Arial"/>
              </w:rPr>
            </w:pPr>
          </w:p>
        </w:tc>
      </w:tr>
      <w:tr w:rsidR="00A017D2" w:rsidTr="001110C4">
        <w:trPr>
          <w:trHeight w:val="288"/>
          <w:jc w:val="center"/>
        </w:trPr>
        <w:tc>
          <w:tcPr>
            <w:tcW w:w="586" w:type="dxa"/>
          </w:tcPr>
          <w:p w:rsidR="00A017D2" w:rsidRDefault="00A017D2" w:rsidP="00573A2E">
            <w:pPr>
              <w:shd w:val="clear" w:color="auto" w:fill="FFFFFF"/>
              <w:autoSpaceDE w:val="0"/>
              <w:autoSpaceDN w:val="0"/>
              <w:adjustRightInd w:val="0"/>
              <w:jc w:val="center"/>
              <w:rPr>
                <w:color w:val="000000"/>
              </w:rPr>
            </w:pPr>
            <w:r>
              <w:rPr>
                <w:color w:val="000000"/>
              </w:rPr>
              <w:t>1</w:t>
            </w:r>
          </w:p>
        </w:tc>
        <w:tc>
          <w:tcPr>
            <w:tcW w:w="2654" w:type="dxa"/>
          </w:tcPr>
          <w:p w:rsidR="00A017D2" w:rsidRDefault="00A017D2" w:rsidP="00573A2E">
            <w:pPr>
              <w:shd w:val="clear" w:color="auto" w:fill="FFFFFF"/>
              <w:autoSpaceDE w:val="0"/>
              <w:autoSpaceDN w:val="0"/>
              <w:adjustRightInd w:val="0"/>
              <w:jc w:val="center"/>
              <w:rPr>
                <w:i/>
                <w:iCs/>
                <w:color w:val="000000"/>
              </w:rPr>
            </w:pPr>
            <w:r>
              <w:rPr>
                <w:color w:val="000000"/>
              </w:rPr>
              <w:t>Аудит наличия и сохранности ос</w:t>
            </w:r>
            <w:r>
              <w:rPr>
                <w:color w:val="000000"/>
              </w:rPr>
              <w:softHyphen/>
              <w:t>новных средств</w:t>
            </w:r>
          </w:p>
        </w:tc>
        <w:tc>
          <w:tcPr>
            <w:tcW w:w="1800" w:type="dxa"/>
            <w:vAlign w:val="center"/>
          </w:tcPr>
          <w:p w:rsidR="00A017D2" w:rsidRDefault="00A017D2" w:rsidP="00724DBB">
            <w:pPr>
              <w:shd w:val="clear" w:color="auto" w:fill="FFFFFF"/>
              <w:autoSpaceDE w:val="0"/>
              <w:autoSpaceDN w:val="0"/>
              <w:adjustRightInd w:val="0"/>
              <w:jc w:val="center"/>
              <w:rPr>
                <w:color w:val="000000"/>
              </w:rPr>
            </w:pPr>
            <w:r>
              <w:rPr>
                <w:color w:val="000000"/>
              </w:rPr>
              <w:t>30</w:t>
            </w:r>
          </w:p>
          <w:p w:rsidR="00A017D2" w:rsidRPr="00724DBB" w:rsidRDefault="00A017D2" w:rsidP="00724DBB">
            <w:pPr>
              <w:jc w:val="center"/>
            </w:pPr>
          </w:p>
        </w:tc>
        <w:tc>
          <w:tcPr>
            <w:tcW w:w="1715" w:type="dxa"/>
          </w:tcPr>
          <w:p w:rsidR="00A017D2" w:rsidRDefault="00A017D2" w:rsidP="00573A2E">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1666" w:type="dxa"/>
          </w:tcPr>
          <w:p w:rsidR="00A017D2" w:rsidRDefault="00A017D2" w:rsidP="00573A2E">
            <w:pPr>
              <w:shd w:val="clear" w:color="auto" w:fill="FFFFFF"/>
              <w:autoSpaceDE w:val="0"/>
              <w:autoSpaceDN w:val="0"/>
              <w:adjustRightInd w:val="0"/>
              <w:jc w:val="center"/>
              <w:rPr>
                <w:i/>
                <w:iCs/>
                <w:color w:val="000000"/>
              </w:rPr>
            </w:pPr>
            <w:r>
              <w:rPr>
                <w:color w:val="000000"/>
              </w:rPr>
              <w:t>Согласно свод</w:t>
            </w:r>
            <w:r>
              <w:rPr>
                <w:color w:val="000000"/>
              </w:rPr>
              <w:softHyphen/>
              <w:t>ному   общему плану   аудита экономичес</w:t>
            </w:r>
            <w:r>
              <w:rPr>
                <w:color w:val="000000"/>
              </w:rPr>
              <w:softHyphen/>
              <w:t>кого субъекта</w:t>
            </w:r>
          </w:p>
        </w:tc>
      </w:tr>
      <w:tr w:rsidR="00A017D2" w:rsidTr="001110C4">
        <w:trPr>
          <w:trHeight w:val="288"/>
          <w:jc w:val="center"/>
        </w:trPr>
        <w:tc>
          <w:tcPr>
            <w:tcW w:w="586" w:type="dxa"/>
          </w:tcPr>
          <w:p w:rsidR="00A017D2" w:rsidRDefault="00A017D2" w:rsidP="00573A2E">
            <w:pPr>
              <w:shd w:val="clear" w:color="auto" w:fill="FFFFFF"/>
              <w:autoSpaceDE w:val="0"/>
              <w:autoSpaceDN w:val="0"/>
              <w:adjustRightInd w:val="0"/>
              <w:jc w:val="center"/>
              <w:rPr>
                <w:color w:val="000000"/>
              </w:rPr>
            </w:pPr>
            <w:r>
              <w:rPr>
                <w:color w:val="000000"/>
              </w:rPr>
              <w:t>2</w:t>
            </w:r>
          </w:p>
        </w:tc>
        <w:tc>
          <w:tcPr>
            <w:tcW w:w="2654" w:type="dxa"/>
          </w:tcPr>
          <w:p w:rsidR="00A017D2" w:rsidRDefault="00A017D2" w:rsidP="00724DBB">
            <w:pPr>
              <w:shd w:val="clear" w:color="auto" w:fill="FFFFFF"/>
              <w:autoSpaceDE w:val="0"/>
              <w:autoSpaceDN w:val="0"/>
              <w:adjustRightInd w:val="0"/>
              <w:jc w:val="center"/>
              <w:rPr>
                <w:i/>
                <w:iCs/>
                <w:color w:val="000000"/>
              </w:rPr>
            </w:pPr>
            <w:r>
              <w:rPr>
                <w:color w:val="000000"/>
              </w:rPr>
              <w:t>Аудит первичных документов</w:t>
            </w:r>
          </w:p>
        </w:tc>
        <w:tc>
          <w:tcPr>
            <w:tcW w:w="1800" w:type="dxa"/>
            <w:vAlign w:val="center"/>
          </w:tcPr>
          <w:p w:rsidR="00A017D2" w:rsidRDefault="00A017D2" w:rsidP="00724DBB">
            <w:pPr>
              <w:shd w:val="clear" w:color="auto" w:fill="FFFFFF"/>
              <w:autoSpaceDE w:val="0"/>
              <w:autoSpaceDN w:val="0"/>
              <w:adjustRightInd w:val="0"/>
              <w:jc w:val="center"/>
              <w:rPr>
                <w:color w:val="000000"/>
              </w:rPr>
            </w:pPr>
            <w:r>
              <w:rPr>
                <w:color w:val="000000"/>
              </w:rPr>
              <w:t>30</w:t>
            </w:r>
          </w:p>
        </w:tc>
        <w:tc>
          <w:tcPr>
            <w:tcW w:w="1715" w:type="dxa"/>
          </w:tcPr>
          <w:p w:rsidR="00A017D2" w:rsidRDefault="00A017D2" w:rsidP="00573A2E">
            <w:pPr>
              <w:shd w:val="clear" w:color="auto" w:fill="FFFFFF"/>
              <w:autoSpaceDE w:val="0"/>
              <w:autoSpaceDN w:val="0"/>
              <w:adjustRightInd w:val="0"/>
              <w:jc w:val="center"/>
              <w:rPr>
                <w:color w:val="000000"/>
              </w:rPr>
            </w:pPr>
            <w:r>
              <w:rPr>
                <w:color w:val="000000"/>
                <w:sz w:val="28"/>
                <w:szCs w:val="28"/>
              </w:rPr>
              <w:t>Ребров</w:t>
            </w:r>
            <w:r w:rsidRPr="00573A2E">
              <w:rPr>
                <w:color w:val="000000"/>
                <w:sz w:val="28"/>
                <w:szCs w:val="28"/>
              </w:rPr>
              <w:t xml:space="preserve"> И.</w:t>
            </w:r>
            <w:r>
              <w:rPr>
                <w:color w:val="000000"/>
                <w:sz w:val="28"/>
                <w:szCs w:val="28"/>
              </w:rPr>
              <w:t>С</w:t>
            </w:r>
            <w:r w:rsidRPr="00573A2E">
              <w:rPr>
                <w:color w:val="000000"/>
                <w:sz w:val="28"/>
                <w:szCs w:val="28"/>
              </w:rPr>
              <w:t>.</w:t>
            </w:r>
          </w:p>
        </w:tc>
        <w:tc>
          <w:tcPr>
            <w:tcW w:w="1666" w:type="dxa"/>
          </w:tcPr>
          <w:p w:rsidR="00A017D2" w:rsidRDefault="00A017D2" w:rsidP="00573A2E">
            <w:pPr>
              <w:shd w:val="clear" w:color="auto" w:fill="FFFFFF"/>
              <w:autoSpaceDE w:val="0"/>
              <w:autoSpaceDN w:val="0"/>
              <w:adjustRightInd w:val="0"/>
              <w:jc w:val="center"/>
              <w:rPr>
                <w:i/>
                <w:iCs/>
                <w:color w:val="000000"/>
              </w:rPr>
            </w:pPr>
          </w:p>
        </w:tc>
      </w:tr>
      <w:tr w:rsidR="00A017D2" w:rsidTr="001110C4">
        <w:trPr>
          <w:trHeight w:val="288"/>
          <w:jc w:val="center"/>
        </w:trPr>
        <w:tc>
          <w:tcPr>
            <w:tcW w:w="586" w:type="dxa"/>
          </w:tcPr>
          <w:p w:rsidR="00A017D2" w:rsidRDefault="00A017D2" w:rsidP="00573A2E">
            <w:pPr>
              <w:shd w:val="clear" w:color="auto" w:fill="FFFFFF"/>
              <w:autoSpaceDE w:val="0"/>
              <w:autoSpaceDN w:val="0"/>
              <w:adjustRightInd w:val="0"/>
              <w:jc w:val="center"/>
              <w:rPr>
                <w:color w:val="000000"/>
              </w:rPr>
            </w:pPr>
            <w:r>
              <w:rPr>
                <w:color w:val="000000"/>
              </w:rPr>
              <w:t>3</w:t>
            </w:r>
          </w:p>
        </w:tc>
        <w:tc>
          <w:tcPr>
            <w:tcW w:w="2654" w:type="dxa"/>
          </w:tcPr>
          <w:p w:rsidR="00A017D2" w:rsidRDefault="00A017D2" w:rsidP="00724DBB">
            <w:pPr>
              <w:shd w:val="clear" w:color="auto" w:fill="FFFFFF"/>
              <w:autoSpaceDE w:val="0"/>
              <w:autoSpaceDN w:val="0"/>
              <w:adjustRightInd w:val="0"/>
              <w:jc w:val="center"/>
              <w:rPr>
                <w:i/>
                <w:iCs/>
                <w:color w:val="000000"/>
              </w:rPr>
            </w:pPr>
            <w:r>
              <w:rPr>
                <w:color w:val="000000"/>
              </w:rPr>
              <w:t>Аудит оснований поступления ОС</w:t>
            </w:r>
          </w:p>
        </w:tc>
        <w:tc>
          <w:tcPr>
            <w:tcW w:w="1800" w:type="dxa"/>
            <w:vAlign w:val="center"/>
          </w:tcPr>
          <w:p w:rsidR="00A017D2" w:rsidRDefault="00A017D2" w:rsidP="00724DBB">
            <w:pPr>
              <w:shd w:val="clear" w:color="auto" w:fill="FFFFFF"/>
              <w:autoSpaceDE w:val="0"/>
              <w:autoSpaceDN w:val="0"/>
              <w:adjustRightInd w:val="0"/>
              <w:jc w:val="center"/>
              <w:rPr>
                <w:color w:val="000000"/>
              </w:rPr>
            </w:pPr>
            <w:r>
              <w:rPr>
                <w:color w:val="000000"/>
              </w:rPr>
              <w:t>20</w:t>
            </w:r>
          </w:p>
        </w:tc>
        <w:tc>
          <w:tcPr>
            <w:tcW w:w="1715" w:type="dxa"/>
          </w:tcPr>
          <w:p w:rsidR="00A017D2" w:rsidRDefault="00A017D2" w:rsidP="00573A2E">
            <w:pPr>
              <w:shd w:val="clear" w:color="auto" w:fill="FFFFFF"/>
              <w:autoSpaceDE w:val="0"/>
              <w:autoSpaceDN w:val="0"/>
              <w:adjustRightInd w:val="0"/>
              <w:jc w:val="center"/>
              <w:rPr>
                <w:color w:val="000000"/>
              </w:rPr>
            </w:pPr>
            <w:r>
              <w:rPr>
                <w:color w:val="000000"/>
                <w:sz w:val="28"/>
                <w:szCs w:val="28"/>
              </w:rPr>
              <w:t>Реброва М.А.</w:t>
            </w:r>
          </w:p>
        </w:tc>
        <w:tc>
          <w:tcPr>
            <w:tcW w:w="1666" w:type="dxa"/>
          </w:tcPr>
          <w:p w:rsidR="00A017D2" w:rsidRDefault="00A017D2" w:rsidP="00573A2E">
            <w:pPr>
              <w:shd w:val="clear" w:color="auto" w:fill="FFFFFF"/>
              <w:autoSpaceDE w:val="0"/>
              <w:autoSpaceDN w:val="0"/>
              <w:adjustRightInd w:val="0"/>
              <w:jc w:val="center"/>
              <w:rPr>
                <w:i/>
                <w:iCs/>
                <w:color w:val="000000"/>
              </w:rPr>
            </w:pPr>
          </w:p>
        </w:tc>
      </w:tr>
      <w:tr w:rsidR="00A017D2" w:rsidTr="001110C4">
        <w:trPr>
          <w:trHeight w:val="288"/>
          <w:jc w:val="center"/>
        </w:trPr>
        <w:tc>
          <w:tcPr>
            <w:tcW w:w="586" w:type="dxa"/>
            <w:tcBorders>
              <w:bottom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4</w:t>
            </w:r>
          </w:p>
        </w:tc>
        <w:tc>
          <w:tcPr>
            <w:tcW w:w="2654" w:type="dxa"/>
            <w:tcBorders>
              <w:bottom w:val="single" w:sz="4" w:space="0" w:color="auto"/>
            </w:tcBorders>
          </w:tcPr>
          <w:p w:rsidR="00A017D2" w:rsidRDefault="00A017D2" w:rsidP="00573A2E">
            <w:pPr>
              <w:shd w:val="clear" w:color="auto" w:fill="FFFFFF"/>
              <w:autoSpaceDE w:val="0"/>
              <w:autoSpaceDN w:val="0"/>
              <w:adjustRightInd w:val="0"/>
              <w:jc w:val="center"/>
              <w:rPr>
                <w:i/>
                <w:iCs/>
                <w:color w:val="000000"/>
              </w:rPr>
            </w:pPr>
            <w:r>
              <w:rPr>
                <w:color w:val="000000"/>
              </w:rPr>
              <w:t>Проверка     пра</w:t>
            </w:r>
            <w:r>
              <w:rPr>
                <w:color w:val="000000"/>
              </w:rPr>
              <w:softHyphen/>
              <w:t>вильности      на</w:t>
            </w:r>
            <w:r>
              <w:rPr>
                <w:color w:val="000000"/>
              </w:rPr>
              <w:softHyphen/>
              <w:t>логообложения по       основным средствам</w:t>
            </w:r>
          </w:p>
        </w:tc>
        <w:tc>
          <w:tcPr>
            <w:tcW w:w="1800" w:type="dxa"/>
            <w:tcBorders>
              <w:bottom w:val="single" w:sz="4" w:space="0" w:color="auto"/>
            </w:tcBorders>
            <w:vAlign w:val="center"/>
          </w:tcPr>
          <w:p w:rsidR="00A017D2" w:rsidRDefault="00A017D2" w:rsidP="00724DBB">
            <w:pPr>
              <w:shd w:val="clear" w:color="auto" w:fill="FFFFFF"/>
              <w:autoSpaceDE w:val="0"/>
              <w:autoSpaceDN w:val="0"/>
              <w:adjustRightInd w:val="0"/>
              <w:jc w:val="center"/>
              <w:rPr>
                <w:color w:val="000000"/>
              </w:rPr>
            </w:pPr>
            <w:r>
              <w:rPr>
                <w:color w:val="000000"/>
              </w:rPr>
              <w:t>15</w:t>
            </w:r>
          </w:p>
        </w:tc>
        <w:tc>
          <w:tcPr>
            <w:tcW w:w="1715" w:type="dxa"/>
            <w:tcBorders>
              <w:bottom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1666" w:type="dxa"/>
            <w:tcBorders>
              <w:bottom w:val="single" w:sz="4" w:space="0" w:color="auto"/>
            </w:tcBorders>
          </w:tcPr>
          <w:p w:rsidR="00A017D2" w:rsidRDefault="00A017D2" w:rsidP="00573A2E">
            <w:pPr>
              <w:shd w:val="clear" w:color="auto" w:fill="FFFFFF"/>
              <w:autoSpaceDE w:val="0"/>
              <w:autoSpaceDN w:val="0"/>
              <w:adjustRightInd w:val="0"/>
              <w:jc w:val="center"/>
              <w:rPr>
                <w:i/>
                <w:iCs/>
                <w:color w:val="000000"/>
              </w:rPr>
            </w:pPr>
          </w:p>
        </w:tc>
      </w:tr>
    </w:tbl>
    <w:p w:rsidR="00A017D2" w:rsidRDefault="00A017D2" w:rsidP="00573A2E">
      <w:pPr>
        <w:shd w:val="clear" w:color="auto" w:fill="FFFFFF"/>
        <w:autoSpaceDE w:val="0"/>
        <w:autoSpaceDN w:val="0"/>
        <w:adjustRightInd w:val="0"/>
        <w:rPr>
          <w:rFonts w:ascii="Arial" w:hAnsi="Arial" w:cs="Arial"/>
        </w:rPr>
      </w:pPr>
    </w:p>
    <w:p w:rsidR="00A017D2" w:rsidRPr="00D931CE" w:rsidRDefault="00A017D2" w:rsidP="00573A2E">
      <w:pPr>
        <w:shd w:val="clear" w:color="auto" w:fill="FFFFFF"/>
        <w:autoSpaceDE w:val="0"/>
        <w:autoSpaceDN w:val="0"/>
        <w:adjustRightInd w:val="0"/>
        <w:rPr>
          <w:color w:val="000000"/>
          <w:sz w:val="28"/>
          <w:szCs w:val="28"/>
        </w:rPr>
      </w:pPr>
      <w:r w:rsidRPr="00D931CE">
        <w:rPr>
          <w:color w:val="000000"/>
          <w:sz w:val="28"/>
          <w:szCs w:val="28"/>
        </w:rPr>
        <w:t>Руководитель аудиторской организации</w:t>
      </w:r>
      <w:r w:rsidRPr="00D931CE">
        <w:rPr>
          <w:color w:val="000000"/>
          <w:sz w:val="28"/>
          <w:szCs w:val="28"/>
        </w:rPr>
        <w:tab/>
      </w:r>
      <w:r w:rsidRPr="00D931CE">
        <w:rPr>
          <w:color w:val="000000"/>
          <w:sz w:val="28"/>
          <w:szCs w:val="28"/>
        </w:rPr>
        <w:tab/>
        <w:t xml:space="preserve">              </w:t>
      </w:r>
      <w:r>
        <w:rPr>
          <w:color w:val="000000"/>
          <w:sz w:val="28"/>
          <w:szCs w:val="28"/>
        </w:rPr>
        <w:t xml:space="preserve">       Сомова А.В.</w:t>
      </w:r>
    </w:p>
    <w:p w:rsidR="00A017D2" w:rsidRPr="00D931CE" w:rsidRDefault="00A017D2" w:rsidP="00573A2E">
      <w:pPr>
        <w:shd w:val="clear" w:color="auto" w:fill="FFFFFF"/>
        <w:autoSpaceDE w:val="0"/>
        <w:autoSpaceDN w:val="0"/>
        <w:adjustRightInd w:val="0"/>
        <w:rPr>
          <w:sz w:val="28"/>
          <w:szCs w:val="28"/>
        </w:rPr>
      </w:pPr>
      <w:r w:rsidRPr="00D931CE">
        <w:rPr>
          <w:color w:val="000000"/>
          <w:sz w:val="28"/>
          <w:szCs w:val="28"/>
        </w:rPr>
        <w:t>Руководитель аудиторской группы</w:t>
      </w:r>
      <w:r w:rsidRPr="00D931CE">
        <w:rPr>
          <w:color w:val="000000"/>
          <w:sz w:val="28"/>
          <w:szCs w:val="28"/>
        </w:rPr>
        <w:tab/>
      </w:r>
      <w:r w:rsidRPr="00D931CE">
        <w:rPr>
          <w:color w:val="000000"/>
          <w:sz w:val="28"/>
          <w:szCs w:val="28"/>
        </w:rPr>
        <w:tab/>
        <w:t xml:space="preserve">                      </w:t>
      </w:r>
      <w:r>
        <w:rPr>
          <w:color w:val="000000"/>
          <w:sz w:val="28"/>
          <w:szCs w:val="28"/>
        </w:rPr>
        <w:t xml:space="preserve">         Ребров И.С.</w:t>
      </w:r>
    </w:p>
    <w:p w:rsidR="00A017D2" w:rsidRDefault="00A017D2" w:rsidP="00573A2E">
      <w:pPr>
        <w:shd w:val="clear" w:color="auto" w:fill="FFFFFF"/>
        <w:autoSpaceDE w:val="0"/>
        <w:autoSpaceDN w:val="0"/>
        <w:adjustRightInd w:val="0"/>
      </w:pPr>
    </w:p>
    <w:p w:rsidR="00A017D2" w:rsidRDefault="00A017D2" w:rsidP="00573A2E">
      <w:pPr>
        <w:shd w:val="clear" w:color="auto" w:fill="FFFFFF"/>
        <w:autoSpaceDE w:val="0"/>
        <w:autoSpaceDN w:val="0"/>
        <w:adjustRightInd w:val="0"/>
      </w:pPr>
    </w:p>
    <w:p w:rsidR="00A017D2" w:rsidRDefault="00A017D2" w:rsidP="00573A2E">
      <w:pPr>
        <w:shd w:val="clear" w:color="auto" w:fill="FFFFFF"/>
        <w:autoSpaceDE w:val="0"/>
        <w:autoSpaceDN w:val="0"/>
        <w:adjustRightInd w:val="0"/>
      </w:pPr>
    </w:p>
    <w:p w:rsidR="00A017D2" w:rsidRPr="00573A2E" w:rsidRDefault="00A017D2" w:rsidP="00573A2E">
      <w:pPr>
        <w:shd w:val="clear" w:color="auto" w:fill="FFFFFF"/>
        <w:autoSpaceDE w:val="0"/>
        <w:autoSpaceDN w:val="0"/>
        <w:adjustRightInd w:val="0"/>
        <w:rPr>
          <w:b/>
          <w:bCs/>
          <w:color w:val="000000"/>
          <w:sz w:val="32"/>
          <w:szCs w:val="32"/>
        </w:rPr>
      </w:pPr>
    </w:p>
    <w:p w:rsidR="00A017D2" w:rsidRPr="004A7BFA" w:rsidRDefault="00A017D2" w:rsidP="004A7BFA">
      <w:pPr>
        <w:shd w:val="clear" w:color="auto" w:fill="FFFFFF"/>
        <w:autoSpaceDE w:val="0"/>
        <w:autoSpaceDN w:val="0"/>
        <w:adjustRightInd w:val="0"/>
        <w:jc w:val="center"/>
        <w:rPr>
          <w:b/>
          <w:bCs/>
          <w:color w:val="000000"/>
          <w:sz w:val="28"/>
          <w:szCs w:val="28"/>
        </w:rPr>
      </w:pPr>
      <w:r w:rsidRPr="004A7BFA">
        <w:rPr>
          <w:b/>
          <w:bCs/>
          <w:color w:val="000000"/>
          <w:sz w:val="28"/>
          <w:szCs w:val="28"/>
        </w:rPr>
        <w:t>Программа аудита основных средств.</w:t>
      </w:r>
    </w:p>
    <w:p w:rsidR="00A017D2" w:rsidRDefault="00A017D2" w:rsidP="00573A2E">
      <w:pPr>
        <w:shd w:val="clear" w:color="auto" w:fill="FFFFFF"/>
        <w:autoSpaceDE w:val="0"/>
        <w:autoSpaceDN w:val="0"/>
        <w:adjustRightInd w:val="0"/>
        <w:rPr>
          <w:b/>
          <w:bCs/>
          <w:color w:val="000000"/>
        </w:rPr>
      </w:pPr>
    </w:p>
    <w:p w:rsidR="00A017D2" w:rsidRPr="007E1581" w:rsidRDefault="00A017D2" w:rsidP="00573A2E">
      <w:pPr>
        <w:shd w:val="clear" w:color="auto" w:fill="FFFFFF"/>
        <w:autoSpaceDE w:val="0"/>
        <w:autoSpaceDN w:val="0"/>
        <w:adjustRightInd w:val="0"/>
        <w:rPr>
          <w:rFonts w:ascii="Arial" w:hAnsi="Arial" w:cs="Arial"/>
          <w:sz w:val="28"/>
          <w:szCs w:val="28"/>
        </w:rPr>
      </w:pPr>
      <w:r w:rsidRPr="007E1581">
        <w:rPr>
          <w:color w:val="000000"/>
          <w:sz w:val="28"/>
          <w:szCs w:val="28"/>
        </w:rPr>
        <w:t xml:space="preserve">Проверяемая организация                                      </w:t>
      </w:r>
      <w:r>
        <w:rPr>
          <w:color w:val="000000"/>
          <w:sz w:val="28"/>
          <w:szCs w:val="28"/>
        </w:rPr>
        <w:t>ООО «РИГЛИ»</w:t>
      </w:r>
    </w:p>
    <w:p w:rsidR="00A017D2" w:rsidRPr="0072133B" w:rsidRDefault="00A017D2" w:rsidP="00573A2E">
      <w:pPr>
        <w:shd w:val="clear" w:color="auto" w:fill="FFFFFF"/>
        <w:autoSpaceDE w:val="0"/>
        <w:autoSpaceDN w:val="0"/>
        <w:adjustRightInd w:val="0"/>
        <w:rPr>
          <w:color w:val="000000"/>
          <w:sz w:val="28"/>
          <w:szCs w:val="28"/>
        </w:rPr>
      </w:pPr>
      <w:r w:rsidRPr="007E1581">
        <w:rPr>
          <w:color w:val="000000"/>
          <w:sz w:val="28"/>
          <w:szCs w:val="28"/>
        </w:rPr>
        <w:t>Период аудита</w:t>
      </w:r>
      <w:r w:rsidRPr="007E1581">
        <w:rPr>
          <w:color w:val="000000"/>
          <w:sz w:val="28"/>
          <w:szCs w:val="28"/>
        </w:rPr>
        <w:tab/>
      </w:r>
      <w:r w:rsidRPr="007E1581">
        <w:rPr>
          <w:color w:val="000000"/>
          <w:sz w:val="28"/>
          <w:szCs w:val="28"/>
        </w:rPr>
        <w:tab/>
      </w:r>
      <w:r w:rsidRPr="007E1581">
        <w:rPr>
          <w:color w:val="000000"/>
          <w:sz w:val="28"/>
          <w:szCs w:val="28"/>
        </w:rPr>
        <w:tab/>
      </w:r>
      <w:r w:rsidRPr="007E1581">
        <w:rPr>
          <w:color w:val="000000"/>
          <w:sz w:val="28"/>
          <w:szCs w:val="28"/>
        </w:rPr>
        <w:tab/>
      </w:r>
      <w:r w:rsidRPr="007E1581">
        <w:rPr>
          <w:color w:val="000000"/>
          <w:sz w:val="28"/>
          <w:szCs w:val="28"/>
        </w:rPr>
        <w:tab/>
      </w:r>
      <w:r>
        <w:rPr>
          <w:color w:val="000000"/>
          <w:sz w:val="28"/>
          <w:szCs w:val="28"/>
        </w:rPr>
        <w:t xml:space="preserve">            </w:t>
      </w:r>
      <w:r w:rsidRPr="007E1581">
        <w:rPr>
          <w:color w:val="000000"/>
          <w:sz w:val="28"/>
          <w:szCs w:val="28"/>
        </w:rPr>
        <w:t>С 01. 01. по 31.12.</w:t>
      </w:r>
      <w:r w:rsidRPr="00C24497">
        <w:rPr>
          <w:color w:val="000000"/>
          <w:sz w:val="28"/>
          <w:szCs w:val="28"/>
        </w:rPr>
        <w:t>20</w:t>
      </w:r>
      <w:r>
        <w:rPr>
          <w:color w:val="000000"/>
          <w:sz w:val="28"/>
          <w:szCs w:val="28"/>
        </w:rPr>
        <w:t>10</w:t>
      </w:r>
    </w:p>
    <w:p w:rsidR="00A017D2" w:rsidRPr="007E1581" w:rsidRDefault="00A017D2" w:rsidP="00573A2E">
      <w:pPr>
        <w:shd w:val="clear" w:color="auto" w:fill="FFFFFF"/>
        <w:autoSpaceDE w:val="0"/>
        <w:autoSpaceDN w:val="0"/>
        <w:adjustRightInd w:val="0"/>
        <w:rPr>
          <w:rFonts w:ascii="Arial" w:hAnsi="Arial" w:cs="Arial"/>
          <w:sz w:val="28"/>
          <w:szCs w:val="28"/>
        </w:rPr>
      </w:pPr>
      <w:r w:rsidRPr="007E1581">
        <w:rPr>
          <w:color w:val="000000"/>
          <w:sz w:val="28"/>
          <w:szCs w:val="28"/>
        </w:rPr>
        <w:t>Количество чел</w:t>
      </w:r>
      <w:r>
        <w:rPr>
          <w:color w:val="000000"/>
          <w:sz w:val="28"/>
          <w:szCs w:val="28"/>
        </w:rPr>
        <w:t xml:space="preserve">овеко-часов         </w:t>
      </w:r>
      <w:r w:rsidRPr="007E1581">
        <w:rPr>
          <w:color w:val="000000"/>
          <w:sz w:val="28"/>
          <w:szCs w:val="28"/>
        </w:rPr>
        <w:tab/>
      </w:r>
      <w:r w:rsidRPr="007E1581">
        <w:rPr>
          <w:color w:val="000000"/>
          <w:sz w:val="28"/>
          <w:szCs w:val="28"/>
        </w:rPr>
        <w:tab/>
      </w:r>
      <w:r>
        <w:rPr>
          <w:color w:val="000000"/>
          <w:sz w:val="28"/>
          <w:szCs w:val="28"/>
        </w:rPr>
        <w:t xml:space="preserve">            90</w:t>
      </w:r>
    </w:p>
    <w:p w:rsidR="00A017D2" w:rsidRPr="00573A2E" w:rsidRDefault="00A017D2" w:rsidP="00C76D21">
      <w:pPr>
        <w:shd w:val="clear" w:color="auto" w:fill="FFFFFF"/>
        <w:autoSpaceDE w:val="0"/>
        <w:autoSpaceDN w:val="0"/>
        <w:adjustRightInd w:val="0"/>
        <w:rPr>
          <w:rFonts w:ascii="Arial" w:hAnsi="Arial" w:cs="Arial"/>
          <w:sz w:val="28"/>
          <w:szCs w:val="28"/>
        </w:rPr>
      </w:pPr>
      <w:r w:rsidRPr="007E1581">
        <w:rPr>
          <w:color w:val="000000"/>
          <w:sz w:val="28"/>
          <w:szCs w:val="28"/>
        </w:rPr>
        <w:t>Руководитель аудиторской группы</w:t>
      </w:r>
      <w:r w:rsidRPr="007E1581">
        <w:rPr>
          <w:color w:val="000000"/>
          <w:sz w:val="28"/>
          <w:szCs w:val="28"/>
        </w:rPr>
        <w:tab/>
      </w:r>
      <w:r w:rsidRPr="007E1581">
        <w:rPr>
          <w:color w:val="000000"/>
          <w:sz w:val="28"/>
          <w:szCs w:val="28"/>
        </w:rPr>
        <w:tab/>
      </w:r>
      <w:r>
        <w:rPr>
          <w:color w:val="000000"/>
          <w:sz w:val="28"/>
          <w:szCs w:val="28"/>
        </w:rPr>
        <w:t xml:space="preserve">            Ребров</w:t>
      </w:r>
      <w:r w:rsidRPr="00573A2E">
        <w:rPr>
          <w:color w:val="000000"/>
          <w:sz w:val="28"/>
          <w:szCs w:val="28"/>
        </w:rPr>
        <w:t xml:space="preserve"> И.</w:t>
      </w:r>
      <w:r>
        <w:rPr>
          <w:color w:val="000000"/>
          <w:sz w:val="28"/>
          <w:szCs w:val="28"/>
        </w:rPr>
        <w:t>С</w:t>
      </w:r>
      <w:r w:rsidRPr="00573A2E">
        <w:rPr>
          <w:color w:val="000000"/>
          <w:sz w:val="28"/>
          <w:szCs w:val="28"/>
        </w:rPr>
        <w:t>.</w:t>
      </w:r>
    </w:p>
    <w:p w:rsidR="00A017D2" w:rsidRPr="007E1581" w:rsidRDefault="00A017D2" w:rsidP="00C76D21">
      <w:pPr>
        <w:shd w:val="clear" w:color="auto" w:fill="FFFFFF"/>
        <w:autoSpaceDE w:val="0"/>
        <w:autoSpaceDN w:val="0"/>
        <w:adjustRightInd w:val="0"/>
        <w:rPr>
          <w:rFonts w:ascii="Arial" w:hAnsi="Arial" w:cs="Arial"/>
          <w:sz w:val="28"/>
          <w:szCs w:val="28"/>
        </w:rPr>
      </w:pPr>
      <w:r w:rsidRPr="00573A2E">
        <w:rPr>
          <w:color w:val="000000"/>
          <w:sz w:val="28"/>
          <w:szCs w:val="28"/>
        </w:rPr>
        <w:t>Состав аудиторской группы</w:t>
      </w:r>
      <w:r w:rsidRPr="00573A2E">
        <w:rPr>
          <w:color w:val="000000"/>
          <w:sz w:val="28"/>
          <w:szCs w:val="28"/>
        </w:rPr>
        <w:tab/>
      </w:r>
      <w:r w:rsidRPr="00573A2E">
        <w:rPr>
          <w:color w:val="000000"/>
          <w:sz w:val="28"/>
          <w:szCs w:val="28"/>
        </w:rPr>
        <w:tab/>
      </w:r>
      <w:r w:rsidRPr="00573A2E">
        <w:rPr>
          <w:color w:val="000000"/>
          <w:sz w:val="28"/>
          <w:szCs w:val="28"/>
        </w:rPr>
        <w:tab/>
      </w:r>
      <w:r>
        <w:rPr>
          <w:color w:val="000000"/>
          <w:sz w:val="28"/>
          <w:szCs w:val="28"/>
        </w:rPr>
        <w:t xml:space="preserve">            Ребров И.С., Реброва М.А</w:t>
      </w:r>
      <w:r w:rsidRPr="007E1581">
        <w:rPr>
          <w:color w:val="000000"/>
          <w:sz w:val="28"/>
          <w:szCs w:val="28"/>
        </w:rPr>
        <w:t xml:space="preserve"> </w:t>
      </w:r>
    </w:p>
    <w:p w:rsidR="00A017D2" w:rsidRPr="007E1581" w:rsidRDefault="00A017D2" w:rsidP="00573A2E">
      <w:pPr>
        <w:shd w:val="clear" w:color="auto" w:fill="FFFFFF"/>
        <w:autoSpaceDE w:val="0"/>
        <w:autoSpaceDN w:val="0"/>
        <w:adjustRightInd w:val="0"/>
        <w:rPr>
          <w:rFonts w:ascii="Arial" w:hAnsi="Arial" w:cs="Arial"/>
          <w:sz w:val="28"/>
          <w:szCs w:val="28"/>
        </w:rPr>
      </w:pPr>
      <w:r w:rsidRPr="007E1581">
        <w:rPr>
          <w:color w:val="000000"/>
          <w:sz w:val="28"/>
          <w:szCs w:val="28"/>
        </w:rPr>
        <w:t>Планируемый аудиторский риск</w:t>
      </w:r>
      <w:r w:rsidRPr="007E1581">
        <w:rPr>
          <w:color w:val="000000"/>
          <w:sz w:val="28"/>
          <w:szCs w:val="28"/>
        </w:rPr>
        <w:tab/>
      </w:r>
      <w:r w:rsidRPr="007E1581">
        <w:rPr>
          <w:color w:val="000000"/>
          <w:sz w:val="28"/>
          <w:szCs w:val="28"/>
        </w:rPr>
        <w:tab/>
      </w:r>
      <w:r>
        <w:rPr>
          <w:color w:val="000000"/>
          <w:sz w:val="28"/>
          <w:szCs w:val="28"/>
        </w:rPr>
        <w:t xml:space="preserve">            </w:t>
      </w:r>
      <w:r w:rsidRPr="007E1581">
        <w:rPr>
          <w:color w:val="000000"/>
          <w:sz w:val="28"/>
          <w:szCs w:val="28"/>
        </w:rPr>
        <w:t>4%</w:t>
      </w:r>
      <w:r w:rsidRPr="007E1581">
        <w:rPr>
          <w:color w:val="000000"/>
          <w:sz w:val="28"/>
          <w:szCs w:val="28"/>
        </w:rPr>
        <w:tab/>
      </w:r>
      <w:r w:rsidRPr="007E1581">
        <w:rPr>
          <w:color w:val="000000"/>
          <w:sz w:val="28"/>
          <w:szCs w:val="28"/>
        </w:rPr>
        <w:tab/>
      </w:r>
    </w:p>
    <w:p w:rsidR="00A017D2" w:rsidRPr="007E1581" w:rsidRDefault="00A017D2" w:rsidP="00573A2E">
      <w:pPr>
        <w:shd w:val="clear" w:color="auto" w:fill="FFFFFF"/>
        <w:autoSpaceDE w:val="0"/>
        <w:autoSpaceDN w:val="0"/>
        <w:adjustRightInd w:val="0"/>
        <w:rPr>
          <w:color w:val="000000"/>
          <w:sz w:val="28"/>
          <w:szCs w:val="28"/>
        </w:rPr>
      </w:pPr>
      <w:r w:rsidRPr="007E1581">
        <w:rPr>
          <w:color w:val="000000"/>
          <w:sz w:val="28"/>
          <w:szCs w:val="28"/>
        </w:rPr>
        <w:t>Планируемый уровень существенности</w:t>
      </w:r>
      <w:r w:rsidRPr="007E1581">
        <w:rPr>
          <w:color w:val="000000"/>
          <w:sz w:val="28"/>
          <w:szCs w:val="28"/>
        </w:rPr>
        <w:tab/>
      </w:r>
      <w:r>
        <w:rPr>
          <w:color w:val="000000"/>
          <w:sz w:val="28"/>
          <w:szCs w:val="28"/>
        </w:rPr>
        <w:t xml:space="preserve">            </w:t>
      </w:r>
      <w:r w:rsidRPr="007E1581">
        <w:rPr>
          <w:color w:val="000000"/>
          <w:sz w:val="28"/>
          <w:szCs w:val="28"/>
        </w:rPr>
        <w:t>1%</w:t>
      </w:r>
    </w:p>
    <w:p w:rsidR="00A017D2" w:rsidRDefault="00A017D2" w:rsidP="00573A2E">
      <w:pPr>
        <w:shd w:val="clear" w:color="auto" w:fill="FFFFFF"/>
        <w:autoSpaceDE w:val="0"/>
        <w:autoSpaceDN w:val="0"/>
        <w:adjustRightInd w:val="0"/>
        <w:rPr>
          <w:rFonts w:ascii="Arial" w:hAnsi="Arial" w:cs="Arial"/>
        </w:rPr>
      </w:pPr>
    </w:p>
    <w:p w:rsidR="00A017D2" w:rsidRDefault="00A017D2" w:rsidP="00573A2E">
      <w:pPr>
        <w:shd w:val="clear" w:color="auto" w:fill="FFFFFF"/>
        <w:autoSpaceDE w:val="0"/>
        <w:autoSpaceDN w:val="0"/>
        <w:adjustRightInd w:val="0"/>
      </w:pPr>
    </w:p>
    <w:tbl>
      <w:tblPr>
        <w:tblW w:w="9900" w:type="dxa"/>
        <w:tblInd w:w="-500" w:type="dxa"/>
        <w:tblLayout w:type="fixed"/>
        <w:tblCellMar>
          <w:left w:w="40" w:type="dxa"/>
          <w:right w:w="40" w:type="dxa"/>
        </w:tblCellMar>
        <w:tblLook w:val="0000" w:firstRow="0" w:lastRow="0" w:firstColumn="0" w:lastColumn="0" w:noHBand="0" w:noVBand="0"/>
      </w:tblPr>
      <w:tblGrid>
        <w:gridCol w:w="631"/>
        <w:gridCol w:w="2609"/>
        <w:gridCol w:w="1980"/>
        <w:gridCol w:w="2170"/>
        <w:gridCol w:w="2510"/>
      </w:tblGrid>
      <w:tr w:rsidR="00A017D2" w:rsidTr="00573A2E">
        <w:trPr>
          <w:trHeight w:val="902"/>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i/>
                <w:iCs/>
                <w:color w:val="000000"/>
              </w:rPr>
              <w:t>№ п/п</w:t>
            </w:r>
          </w:p>
          <w:p w:rsidR="00A017D2" w:rsidRDefault="00A017D2" w:rsidP="00573A2E">
            <w:pPr>
              <w:shd w:val="clear" w:color="auto" w:fill="FFFFFF"/>
              <w:autoSpaceDE w:val="0"/>
              <w:autoSpaceDN w:val="0"/>
              <w:adjustRightInd w:val="0"/>
              <w:jc w:val="center"/>
            </w:pP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i/>
                <w:iCs/>
                <w:color w:val="000000"/>
              </w:rPr>
              <w:t>Перечень аудиторских меро</w:t>
            </w:r>
            <w:r>
              <w:rPr>
                <w:i/>
                <w:iCs/>
                <w:color w:val="000000"/>
              </w:rPr>
              <w:softHyphen/>
              <w:t>приятий (процедур)</w:t>
            </w: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i/>
                <w:iCs/>
                <w:color w:val="000000"/>
              </w:rPr>
              <w:t>Период проведения</w:t>
            </w:r>
          </w:p>
          <w:p w:rsidR="00A017D2" w:rsidRDefault="00A017D2" w:rsidP="00573A2E">
            <w:pPr>
              <w:shd w:val="clear" w:color="auto" w:fill="FFFFFF"/>
              <w:autoSpaceDE w:val="0"/>
              <w:autoSpaceDN w:val="0"/>
              <w:adjustRightInd w:val="0"/>
              <w:jc w:val="center"/>
            </w:pP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i/>
                <w:iCs/>
                <w:color w:val="000000"/>
              </w:rPr>
              <w:t>Исполнитель</w:t>
            </w:r>
          </w:p>
          <w:p w:rsidR="00A017D2" w:rsidRDefault="00A017D2" w:rsidP="00573A2E">
            <w:pPr>
              <w:shd w:val="clear" w:color="auto" w:fill="FFFFFF"/>
              <w:autoSpaceDE w:val="0"/>
              <w:autoSpaceDN w:val="0"/>
              <w:adjustRightInd w:val="0"/>
              <w:jc w:val="center"/>
            </w:pPr>
          </w:p>
        </w:tc>
        <w:tc>
          <w:tcPr>
            <w:tcW w:w="2510" w:type="dxa"/>
            <w:tcBorders>
              <w:top w:val="single" w:sz="4"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i/>
                <w:iCs/>
                <w:color w:val="000000"/>
              </w:rPr>
              <w:t>Рабочие документы аудитора</w:t>
            </w:r>
          </w:p>
          <w:p w:rsidR="00A017D2" w:rsidRDefault="00A017D2" w:rsidP="00573A2E">
            <w:pPr>
              <w:shd w:val="clear" w:color="auto" w:fill="FFFFFF"/>
              <w:autoSpaceDE w:val="0"/>
              <w:autoSpaceDN w:val="0"/>
              <w:adjustRightInd w:val="0"/>
              <w:ind w:left="-50"/>
              <w:jc w:val="cente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1</w:t>
            </w:r>
          </w:p>
          <w:p w:rsidR="00A017D2" w:rsidRDefault="00A017D2" w:rsidP="00573A2E">
            <w:pPr>
              <w:shd w:val="clear" w:color="auto" w:fill="FFFFFF"/>
              <w:autoSpaceDE w:val="0"/>
              <w:autoSpaceDN w:val="0"/>
              <w:adjustRightInd w:val="0"/>
              <w:jc w:val="center"/>
            </w:pP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i/>
                <w:iCs/>
                <w:color w:val="000000"/>
              </w:rPr>
              <w:t>2</w:t>
            </w: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3</w:t>
            </w:r>
          </w:p>
          <w:p w:rsidR="00A017D2" w:rsidRDefault="00A017D2" w:rsidP="00573A2E">
            <w:pPr>
              <w:shd w:val="clear" w:color="auto" w:fill="FFFFFF"/>
              <w:autoSpaceDE w:val="0"/>
              <w:autoSpaceDN w:val="0"/>
              <w:adjustRightInd w:val="0"/>
              <w:jc w:val="center"/>
            </w:pP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4</w:t>
            </w:r>
          </w:p>
          <w:p w:rsidR="00A017D2" w:rsidRDefault="00A017D2" w:rsidP="00573A2E">
            <w:pPr>
              <w:shd w:val="clear" w:color="auto" w:fill="FFFFFF"/>
              <w:autoSpaceDE w:val="0"/>
              <w:autoSpaceDN w:val="0"/>
              <w:adjustRightInd w:val="0"/>
              <w:jc w:val="cente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5</w:t>
            </w:r>
          </w:p>
          <w:p w:rsidR="00A017D2" w:rsidRDefault="00A017D2" w:rsidP="00573A2E">
            <w:pPr>
              <w:shd w:val="clear" w:color="auto" w:fill="FFFFFF"/>
              <w:autoSpaceDE w:val="0"/>
              <w:autoSpaceDN w:val="0"/>
              <w:adjustRightInd w:val="0"/>
              <w:jc w:val="cente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i/>
                <w:iCs/>
                <w:color w:val="000000"/>
              </w:rPr>
            </w:pPr>
            <w:r>
              <w:rPr>
                <w:color w:val="000000"/>
              </w:rPr>
              <w:t>Аудит наличия и сохранности   основных средств</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30</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1.1</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Проверка      создания</w:t>
            </w:r>
          </w:p>
          <w:p w:rsidR="00A017D2" w:rsidRDefault="00A017D2" w:rsidP="00573A2E">
            <w:pPr>
              <w:shd w:val="clear" w:color="auto" w:fill="FFFFFF"/>
              <w:autoSpaceDE w:val="0"/>
              <w:autoSpaceDN w:val="0"/>
              <w:adjustRightInd w:val="0"/>
              <w:jc w:val="center"/>
              <w:rPr>
                <w:color w:val="000000"/>
              </w:rPr>
            </w:pPr>
            <w:r>
              <w:rPr>
                <w:color w:val="000000"/>
              </w:rPr>
              <w:t>комиссии по приемке</w:t>
            </w:r>
          </w:p>
          <w:p w:rsidR="00A017D2" w:rsidRDefault="00A017D2" w:rsidP="00573A2E">
            <w:pPr>
              <w:shd w:val="clear" w:color="auto" w:fill="FFFFFF"/>
              <w:autoSpaceDE w:val="0"/>
              <w:autoSpaceDN w:val="0"/>
              <w:adjustRightInd w:val="0"/>
              <w:jc w:val="center"/>
            </w:pPr>
            <w:r>
              <w:rPr>
                <w:color w:val="000000"/>
              </w:rPr>
              <w:t>основных средств</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Приказы, распоряжения</w:t>
            </w:r>
          </w:p>
          <w:p w:rsidR="00A017D2" w:rsidRDefault="00A017D2" w:rsidP="00573A2E">
            <w:pPr>
              <w:shd w:val="clear" w:color="auto" w:fill="FFFFFF"/>
              <w:autoSpaceDE w:val="0"/>
              <w:autoSpaceDN w:val="0"/>
              <w:adjustRightInd w:val="0"/>
              <w:jc w:val="cente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1.2</w:t>
            </w:r>
          </w:p>
          <w:p w:rsidR="00A017D2" w:rsidRDefault="00A017D2" w:rsidP="00573A2E">
            <w:pPr>
              <w:shd w:val="clear" w:color="auto" w:fill="FFFFFF"/>
              <w:autoSpaceDE w:val="0"/>
              <w:autoSpaceDN w:val="0"/>
              <w:adjustRightInd w:val="0"/>
              <w:jc w:val="center"/>
            </w:pP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оформления договоров купли-</w:t>
            </w:r>
          </w:p>
          <w:p w:rsidR="00A017D2" w:rsidRDefault="00A017D2" w:rsidP="00573A2E">
            <w:pPr>
              <w:shd w:val="clear" w:color="auto" w:fill="FFFFFF"/>
              <w:autoSpaceDE w:val="0"/>
              <w:autoSpaceDN w:val="0"/>
              <w:adjustRightInd w:val="0"/>
              <w:jc w:val="center"/>
              <w:rPr>
                <w:color w:val="000000"/>
              </w:rPr>
            </w:pPr>
            <w:r>
              <w:rPr>
                <w:color w:val="000000"/>
              </w:rPr>
              <w:t>продажи      основных</w:t>
            </w:r>
          </w:p>
          <w:p w:rsidR="00A017D2" w:rsidRDefault="00A017D2" w:rsidP="00573A2E">
            <w:pPr>
              <w:shd w:val="clear" w:color="auto" w:fill="FFFFFF"/>
              <w:autoSpaceDE w:val="0"/>
              <w:autoSpaceDN w:val="0"/>
              <w:adjustRightInd w:val="0"/>
              <w:jc w:val="center"/>
            </w:pPr>
            <w:r>
              <w:rPr>
                <w:color w:val="000000"/>
              </w:rPr>
              <w:t>средств</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3</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r>
              <w:rPr>
                <w:color w:val="000000"/>
              </w:rPr>
              <w:t>Договоры ,соглашения</w:t>
            </w:r>
          </w:p>
          <w:p w:rsidR="00A017D2" w:rsidRDefault="00A017D2" w:rsidP="00573A2E">
            <w:pPr>
              <w:shd w:val="clear" w:color="auto" w:fill="FFFFFF"/>
              <w:autoSpaceDE w:val="0"/>
              <w:autoSpaceDN w:val="0"/>
              <w:adjustRightInd w:val="0"/>
              <w:jc w:val="cente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1.3</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оформления протоколов договорной цены</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3</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color w:val="000000"/>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w:t>
            </w: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Протоколы, соглашения, приказы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1.4</w:t>
            </w:r>
          </w:p>
          <w:p w:rsidR="00A017D2" w:rsidRDefault="00A017D2" w:rsidP="00573A2E">
            <w:pPr>
              <w:shd w:val="clear" w:color="auto" w:fill="FFFFFF"/>
              <w:autoSpaceDE w:val="0"/>
              <w:autoSpaceDN w:val="0"/>
              <w:adjustRightInd w:val="0"/>
              <w:jc w:val="center"/>
            </w:pP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Проверка правильности отражения первоначальной стоимости в актах приемки-передачи основных средств</w:t>
            </w: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t>Акты приемки-передачи, инвентарные карточки , Журналы регистрации</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1.5</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t xml:space="preserve">Проверка правильности отражения первоначальной стоимости </w:t>
            </w:r>
            <w:r>
              <w:rPr>
                <w:color w:val="000000"/>
              </w:rPr>
              <w:t>после достройки и       дооборудования объектов,      реконструкции или частичной ликвидации обьектов</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Pr="00B22D46" w:rsidRDefault="00A017D2" w:rsidP="00724DBB">
            <w:pPr>
              <w:pStyle w:val="5"/>
              <w:jc w:val="center"/>
              <w:rPr>
                <w:rFonts w:eastAsia="Times New Roman"/>
              </w:rPr>
            </w:pPr>
            <w:r w:rsidRPr="00B22D46">
              <w:rPr>
                <w:rFonts w:eastAsia="Times New Roman"/>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4"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Проектно сметная документация, приказы, акты инвентаризации</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1.6</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Оценка   организации   синтетического         и</w:t>
            </w:r>
          </w:p>
          <w:p w:rsidR="00A017D2" w:rsidRDefault="00A017D2" w:rsidP="00573A2E">
            <w:pPr>
              <w:shd w:val="clear" w:color="auto" w:fill="FFFFFF"/>
              <w:autoSpaceDE w:val="0"/>
              <w:autoSpaceDN w:val="0"/>
              <w:adjustRightInd w:val="0"/>
              <w:jc w:val="center"/>
            </w:pPr>
            <w:r>
              <w:rPr>
                <w:color w:val="000000"/>
              </w:rPr>
              <w:t>аналитического учета</w:t>
            </w:r>
          </w:p>
          <w:p w:rsidR="00A017D2" w:rsidRDefault="00A017D2" w:rsidP="00573A2E">
            <w:pPr>
              <w:shd w:val="clear" w:color="auto" w:fill="FFFFFF"/>
              <w:autoSpaceDE w:val="0"/>
              <w:autoSpaceDN w:val="0"/>
              <w:adjustRightInd w:val="0"/>
              <w:jc w:val="center"/>
            </w:pPr>
            <w:r>
              <w:rPr>
                <w:color w:val="000000"/>
              </w:rPr>
              <w:t>основных   средств   в</w:t>
            </w:r>
          </w:p>
          <w:p w:rsidR="00A017D2" w:rsidRDefault="00A017D2" w:rsidP="00573A2E">
            <w:pPr>
              <w:shd w:val="clear" w:color="auto" w:fill="FFFFFF"/>
              <w:autoSpaceDE w:val="0"/>
              <w:autoSpaceDN w:val="0"/>
              <w:adjustRightInd w:val="0"/>
              <w:jc w:val="center"/>
            </w:pPr>
            <w:r>
              <w:rPr>
                <w:color w:val="000000"/>
              </w:rPr>
              <w:t>бухгалтерии предприятия и по материально-ответственным   лицам  в  местах эксплуатации   основных</w:t>
            </w:r>
          </w:p>
          <w:p w:rsidR="00A017D2" w:rsidRDefault="00A017D2" w:rsidP="00573A2E">
            <w:pPr>
              <w:shd w:val="clear" w:color="auto" w:fill="FFFFFF"/>
              <w:autoSpaceDE w:val="0"/>
              <w:autoSpaceDN w:val="0"/>
              <w:adjustRightInd w:val="0"/>
              <w:jc w:val="center"/>
              <w:rPr>
                <w:color w:val="000000"/>
              </w:rPr>
            </w:pPr>
            <w:r>
              <w:rPr>
                <w:color w:val="000000"/>
              </w:rPr>
              <w:t>средств</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4"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Первичные</w:t>
            </w:r>
          </w:p>
          <w:p w:rsidR="00A017D2" w:rsidRDefault="00A017D2" w:rsidP="00573A2E">
            <w:pPr>
              <w:shd w:val="clear" w:color="auto" w:fill="FFFFFF"/>
              <w:autoSpaceDE w:val="0"/>
              <w:autoSpaceDN w:val="0"/>
              <w:adjustRightInd w:val="0"/>
              <w:jc w:val="center"/>
            </w:pPr>
            <w:r>
              <w:rPr>
                <w:color w:val="000000"/>
              </w:rPr>
              <w:t>документы,</w:t>
            </w:r>
          </w:p>
          <w:p w:rsidR="00A017D2" w:rsidRDefault="00A017D2" w:rsidP="00573A2E">
            <w:pPr>
              <w:shd w:val="clear" w:color="auto" w:fill="FFFFFF"/>
              <w:autoSpaceDE w:val="0"/>
              <w:autoSpaceDN w:val="0"/>
              <w:adjustRightInd w:val="0"/>
              <w:jc w:val="center"/>
              <w:rPr>
                <w:color w:val="000000"/>
              </w:rPr>
            </w:pPr>
            <w:r>
              <w:rPr>
                <w:color w:val="000000"/>
              </w:rPr>
              <w:t>учетные    регистры, учетная политика</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1.7</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и   оценка</w:t>
            </w:r>
          </w:p>
          <w:p w:rsidR="00A017D2" w:rsidRDefault="00A017D2" w:rsidP="00573A2E">
            <w:pPr>
              <w:shd w:val="clear" w:color="auto" w:fill="FFFFFF"/>
              <w:autoSpaceDE w:val="0"/>
              <w:autoSpaceDN w:val="0"/>
              <w:adjustRightInd w:val="0"/>
              <w:jc w:val="center"/>
            </w:pPr>
            <w:r>
              <w:rPr>
                <w:color w:val="000000"/>
              </w:rPr>
              <w:t>действующего  на</w:t>
            </w:r>
          </w:p>
          <w:p w:rsidR="00A017D2" w:rsidRDefault="00A017D2" w:rsidP="00573A2E">
            <w:pPr>
              <w:shd w:val="clear" w:color="auto" w:fill="FFFFFF"/>
              <w:autoSpaceDE w:val="0"/>
              <w:autoSpaceDN w:val="0"/>
              <w:adjustRightInd w:val="0"/>
              <w:jc w:val="center"/>
            </w:pPr>
            <w:r>
              <w:rPr>
                <w:color w:val="000000"/>
              </w:rPr>
              <w:t>предприятии порядка</w:t>
            </w:r>
          </w:p>
          <w:p w:rsidR="00A017D2" w:rsidRDefault="00A017D2" w:rsidP="00573A2E">
            <w:pPr>
              <w:shd w:val="clear" w:color="auto" w:fill="FFFFFF"/>
              <w:autoSpaceDE w:val="0"/>
              <w:autoSpaceDN w:val="0"/>
              <w:adjustRightInd w:val="0"/>
              <w:jc w:val="center"/>
            </w:pPr>
            <w:r>
              <w:rPr>
                <w:color w:val="000000"/>
              </w:rPr>
              <w:t>учета   затрат   на ремонт  основных        средств</w:t>
            </w: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t xml:space="preserve">     </w:t>
            </w: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Pr="00B22D46" w:rsidRDefault="00A017D2" w:rsidP="00E306D8">
            <w:pPr>
              <w:pStyle w:val="5"/>
              <w:rPr>
                <w:rFonts w:ascii="Times New Roman" w:eastAsia="Times New Roman" w:hAnsi="Times New Roman"/>
                <w:color w:val="auto"/>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Учетная    политика,   приказы,   сметы,</w:t>
            </w:r>
          </w:p>
          <w:p w:rsidR="00A017D2" w:rsidRDefault="00A017D2" w:rsidP="00573A2E">
            <w:pPr>
              <w:shd w:val="clear" w:color="auto" w:fill="FFFFFF"/>
              <w:autoSpaceDE w:val="0"/>
              <w:autoSpaceDN w:val="0"/>
              <w:adjustRightInd w:val="0"/>
              <w:jc w:val="center"/>
              <w:rPr>
                <w:color w:val="000000"/>
              </w:rPr>
            </w:pPr>
            <w:r>
              <w:rPr>
                <w:color w:val="000000"/>
              </w:rPr>
              <w:t>отчеты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1.8</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результатов произведенной   пере- оценки         основных</w:t>
            </w:r>
          </w:p>
          <w:p w:rsidR="00A017D2" w:rsidRDefault="00A017D2" w:rsidP="00573A2E">
            <w:pPr>
              <w:shd w:val="clear" w:color="auto" w:fill="FFFFFF"/>
              <w:autoSpaceDE w:val="0"/>
              <w:autoSpaceDN w:val="0"/>
              <w:adjustRightInd w:val="0"/>
              <w:jc w:val="center"/>
              <w:rPr>
                <w:color w:val="000000"/>
              </w:rPr>
            </w:pPr>
            <w:r>
              <w:rPr>
                <w:color w:val="000000"/>
              </w:rPr>
              <w:t>средств</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E306D8">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Приказы, ак</w:t>
            </w:r>
            <w:r>
              <w:rPr>
                <w:color w:val="000000"/>
              </w:rPr>
              <w:softHyphen/>
              <w:t>ты,   инвента</w:t>
            </w:r>
            <w:r>
              <w:rPr>
                <w:color w:val="000000"/>
              </w:rPr>
              <w:softHyphen/>
              <w:t>ризационные документы, учетные    ре</w:t>
            </w:r>
            <w:r>
              <w:rPr>
                <w:color w:val="000000"/>
              </w:rPr>
              <w:softHyphen/>
              <w:t>гистры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1.9</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результатов. последней     инвентаризации       основных средств</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Инвентариза</w:t>
            </w:r>
            <w:r>
              <w:rPr>
                <w:color w:val="000000"/>
              </w:rPr>
              <w:softHyphen/>
              <w:t>ционные    до</w:t>
            </w:r>
            <w:r>
              <w:rPr>
                <w:color w:val="000000"/>
              </w:rPr>
              <w:softHyphen/>
              <w:t>кументы, пер</w:t>
            </w:r>
            <w:r>
              <w:rPr>
                <w:color w:val="000000"/>
              </w:rPr>
              <w:softHyphen/>
              <w:t>вичные  доку</w:t>
            </w:r>
            <w:r>
              <w:rPr>
                <w:color w:val="000000"/>
              </w:rPr>
              <w:softHyphen/>
              <w:t>менты,    учет</w:t>
            </w:r>
            <w:r>
              <w:rPr>
                <w:color w:val="000000"/>
              </w:rPr>
              <w:softHyphen/>
              <w:t>ные регистры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1.10</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Ознакомление   с   по рядком ведения картотеки основных средств и   инвентарных   спи</w:t>
            </w:r>
            <w:r>
              <w:rPr>
                <w:color w:val="000000"/>
              </w:rPr>
              <w:softHyphen/>
              <w:t>сков   по   конкретным материально-ответветственным лицам бух</w:t>
            </w:r>
            <w:r>
              <w:rPr>
                <w:color w:val="000000"/>
              </w:rPr>
              <w:softHyphen/>
              <w:t>галтерией      предпри</w:t>
            </w:r>
            <w:r>
              <w:rPr>
                <w:color w:val="000000"/>
              </w:rPr>
              <w:softHyphen/>
              <w:t>ятия</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Картотека, инвентариза</w:t>
            </w:r>
            <w:r>
              <w:rPr>
                <w:color w:val="000000"/>
              </w:rPr>
              <w:softHyphen/>
              <w:t>ционные   до</w:t>
            </w:r>
            <w:r>
              <w:rPr>
                <w:color w:val="000000"/>
              </w:rPr>
              <w:softHyphen/>
              <w:t>кументы, при</w:t>
            </w:r>
            <w:r>
              <w:rPr>
                <w:color w:val="000000"/>
              </w:rPr>
              <w:softHyphen/>
              <w:t>казы,  догово</w:t>
            </w:r>
            <w:r>
              <w:rPr>
                <w:color w:val="000000"/>
              </w:rPr>
              <w:softHyphen/>
              <w:t>ры о матери</w:t>
            </w:r>
            <w:r>
              <w:rPr>
                <w:color w:val="000000"/>
              </w:rPr>
              <w:softHyphen/>
              <w:t>альной ответ</w:t>
            </w:r>
            <w:r>
              <w:rPr>
                <w:color w:val="000000"/>
              </w:rPr>
              <w:softHyphen/>
              <w:t>ственности</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1.11</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обеспеченности       бухгалтерии предприятия     дейст</w:t>
            </w:r>
            <w:r>
              <w:rPr>
                <w:color w:val="000000"/>
              </w:rPr>
              <w:softHyphen/>
              <w:t>вующими   норматив</w:t>
            </w:r>
            <w:r>
              <w:rPr>
                <w:color w:val="000000"/>
              </w:rPr>
              <w:softHyphen/>
              <w:t>ными документами</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Приказы, распоряже</w:t>
            </w:r>
            <w:r>
              <w:rPr>
                <w:color w:val="000000"/>
              </w:rPr>
              <w:softHyphen/>
              <w:t>ния</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1.12</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отражения в отчетности наличия основных средств</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Формы отчетности</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Аудит первичных документов</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30</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861EC7">
            <w:pPr>
              <w:shd w:val="clear" w:color="auto" w:fill="FFFFFF"/>
              <w:autoSpaceDE w:val="0"/>
              <w:autoSpaceDN w:val="0"/>
              <w:adjustRightInd w:val="0"/>
              <w:jc w:val="center"/>
            </w:pPr>
            <w:r>
              <w:rPr>
                <w:color w:val="000000"/>
              </w:rPr>
              <w:t>Первичные</w:t>
            </w:r>
          </w:p>
          <w:p w:rsidR="00A017D2" w:rsidRPr="00861EC7" w:rsidRDefault="00A017D2" w:rsidP="00861EC7">
            <w:pPr>
              <w:shd w:val="clear" w:color="auto" w:fill="FFFFFF"/>
              <w:autoSpaceDE w:val="0"/>
              <w:autoSpaceDN w:val="0"/>
              <w:adjustRightInd w:val="0"/>
              <w:jc w:val="center"/>
            </w:pPr>
            <w:r>
              <w:rPr>
                <w:color w:val="000000"/>
              </w:rPr>
              <w:t>документы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724DBB">
            <w:pPr>
              <w:shd w:val="clear" w:color="auto" w:fill="FFFFFF"/>
              <w:autoSpaceDE w:val="0"/>
              <w:autoSpaceDN w:val="0"/>
              <w:adjustRightInd w:val="0"/>
              <w:jc w:val="center"/>
              <w:rPr>
                <w:color w:val="000000"/>
              </w:rPr>
            </w:pPr>
            <w:r>
              <w:rPr>
                <w:color w:val="000000"/>
              </w:rPr>
              <w:t>Аудит  оснований поступления ОС</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20</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3.1</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Проверка правильности      отражения      в бухгалтерском    учете  взносов   в   уставный капитал</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10</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Приказы, ак</w:t>
            </w:r>
            <w:r>
              <w:rPr>
                <w:color w:val="000000"/>
              </w:rPr>
              <w:softHyphen/>
              <w:t>ты   приемки, регистры бухгалтер</w:t>
            </w:r>
            <w:r>
              <w:rPr>
                <w:color w:val="000000"/>
              </w:rPr>
              <w:softHyphen/>
              <w:t>ского учета</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3.2</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правильности оценки вносимых в   уставный   капитал основных средств</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15</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jc w:val="center"/>
              <w:rPr>
                <w:color w:val="000000"/>
              </w:rPr>
            </w:pPr>
            <w:r>
              <w:rPr>
                <w:color w:val="000000"/>
              </w:rPr>
              <w:t>Методики оценки,   про</w:t>
            </w:r>
            <w:r>
              <w:rPr>
                <w:color w:val="000000"/>
              </w:rPr>
              <w:softHyphen/>
              <w:t>токолы    соб</w:t>
            </w:r>
            <w:r>
              <w:rPr>
                <w:color w:val="000000"/>
              </w:rPr>
              <w:softHyphen/>
              <w:t>раний    учре</w:t>
            </w:r>
            <w:r>
              <w:rPr>
                <w:color w:val="000000"/>
              </w:rPr>
              <w:softHyphen/>
              <w:t>дителей</w:t>
            </w:r>
          </w:p>
          <w:p w:rsidR="00A017D2" w:rsidRDefault="00A017D2" w:rsidP="00573A2E">
            <w:pPr>
              <w:jc w:val="center"/>
              <w:rPr>
                <w:color w:val="000000"/>
              </w:rPr>
            </w:pPr>
          </w:p>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3.3</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фактиче   ского  поступления  в</w:t>
            </w:r>
          </w:p>
          <w:p w:rsidR="00A017D2" w:rsidRDefault="00A017D2" w:rsidP="00573A2E">
            <w:pPr>
              <w:shd w:val="clear" w:color="auto" w:fill="FFFFFF"/>
              <w:autoSpaceDE w:val="0"/>
              <w:autoSpaceDN w:val="0"/>
              <w:adjustRightInd w:val="0"/>
              <w:jc w:val="center"/>
            </w:pPr>
            <w:r>
              <w:rPr>
                <w:color w:val="000000"/>
              </w:rPr>
              <w:t>качестве  вкладов учредителей в уставный</w:t>
            </w:r>
          </w:p>
          <w:p w:rsidR="00A017D2" w:rsidRDefault="00A017D2" w:rsidP="00573A2E">
            <w:pPr>
              <w:shd w:val="clear" w:color="auto" w:fill="FFFFFF"/>
              <w:autoSpaceDE w:val="0"/>
              <w:autoSpaceDN w:val="0"/>
              <w:adjustRightInd w:val="0"/>
              <w:jc w:val="center"/>
            </w:pPr>
            <w:r>
              <w:rPr>
                <w:color w:val="000000"/>
              </w:rPr>
              <w:t>капитал        основных</w:t>
            </w:r>
          </w:p>
          <w:p w:rsidR="00A017D2" w:rsidRDefault="00A017D2" w:rsidP="00573A2E">
            <w:pPr>
              <w:shd w:val="clear" w:color="auto" w:fill="FFFFFF"/>
              <w:autoSpaceDE w:val="0"/>
              <w:autoSpaceDN w:val="0"/>
              <w:adjustRightInd w:val="0"/>
              <w:jc w:val="center"/>
            </w:pPr>
            <w:r>
              <w:rPr>
                <w:color w:val="000000"/>
              </w:rPr>
              <w:t>средств</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5</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p>
          <w:p w:rsidR="00A017D2" w:rsidRDefault="00A017D2" w:rsidP="00E306D8">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Приказы, акты, счета, регистры    бухгалтерского</w:t>
            </w:r>
          </w:p>
          <w:p w:rsidR="00A017D2" w:rsidRDefault="00A017D2" w:rsidP="00573A2E">
            <w:pPr>
              <w:shd w:val="clear" w:color="auto" w:fill="FFFFFF"/>
              <w:autoSpaceDE w:val="0"/>
              <w:autoSpaceDN w:val="0"/>
              <w:adjustRightInd w:val="0"/>
              <w:jc w:val="center"/>
              <w:rPr>
                <w:color w:val="000000"/>
              </w:rPr>
            </w:pPr>
            <w:r>
              <w:rPr>
                <w:color w:val="000000"/>
              </w:rPr>
              <w:t>учета, баланс</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Проверка правильности налогообложения  по основным средствам</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15</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E306D8">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4.1</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rFonts w:ascii="Arial" w:hAnsi="Arial" w:cs="Arial"/>
              </w:rPr>
            </w:pPr>
            <w:r>
              <w:rPr>
                <w:color w:val="000000"/>
              </w:rPr>
              <w:t>Проверка правильности расчетов по  НДС</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rFonts w:ascii="Arial" w:hAnsi="Arial" w:cs="Arial"/>
              </w:rPr>
            </w:pPr>
            <w:r>
              <w:rPr>
                <w:color w:val="000000"/>
              </w:rPr>
              <w:t>Закон «О НД</w:t>
            </w:r>
            <w:r>
              <w:rPr>
                <w:color w:val="000000"/>
                <w:lang w:val="en-US"/>
              </w:rPr>
              <w:t>C</w:t>
            </w:r>
            <w:r>
              <w:rPr>
                <w:color w:val="000000"/>
              </w:rPr>
              <w:t>», Инструкция ГНС № 39, баланс, дек</w:t>
            </w:r>
            <w:r>
              <w:rPr>
                <w:color w:val="000000"/>
              </w:rPr>
              <w:softHyphen/>
              <w:t>ларация по НДС</w:t>
            </w:r>
          </w:p>
          <w:p w:rsidR="00A017D2" w:rsidRDefault="00A017D2" w:rsidP="00573A2E">
            <w:pPr>
              <w:shd w:val="clear" w:color="auto" w:fill="FFFFFF"/>
              <w:autoSpaceDE w:val="0"/>
              <w:autoSpaceDN w:val="0"/>
              <w:adjustRightInd w:val="0"/>
              <w:jc w:val="center"/>
              <w:rPr>
                <w:color w:val="000000"/>
              </w:rPr>
            </w:pP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4.2</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Проверка правильности расчетов по налогу на прибыль</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Закон «О на</w:t>
            </w:r>
            <w:r>
              <w:rPr>
                <w:color w:val="000000"/>
              </w:rPr>
              <w:softHyphen/>
              <w:t>логе на при</w:t>
            </w:r>
            <w:r>
              <w:rPr>
                <w:color w:val="000000"/>
              </w:rPr>
              <w:softHyphen/>
              <w:t>быль», Инст</w:t>
            </w:r>
            <w:r>
              <w:rPr>
                <w:color w:val="000000"/>
              </w:rPr>
              <w:softHyphen/>
              <w:t>рукция ГНС № 37, отчет о прибылях и убытках, справ</w:t>
            </w:r>
            <w:r>
              <w:rPr>
                <w:color w:val="000000"/>
              </w:rPr>
              <w:softHyphen/>
              <w:t>ки, расчеты</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4.3</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rFonts w:ascii="Arial" w:hAnsi="Arial" w:cs="Arial"/>
              </w:rPr>
            </w:pPr>
            <w:r>
              <w:rPr>
                <w:color w:val="000000"/>
              </w:rPr>
              <w:t>Проверка правильности  расчетов  по   подоходному   налогу   с физических лиц</w:t>
            </w:r>
          </w:p>
          <w:p w:rsidR="00A017D2" w:rsidRDefault="00A017D2" w:rsidP="00573A2E">
            <w:pPr>
              <w:shd w:val="clear" w:color="auto" w:fill="FFFFFF"/>
              <w:autoSpaceDE w:val="0"/>
              <w:autoSpaceDN w:val="0"/>
              <w:adjustRightInd w:val="0"/>
              <w:jc w:val="center"/>
              <w:rPr>
                <w:color w:val="000000"/>
              </w:rP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Закон «О по</w:t>
            </w:r>
            <w:r>
              <w:rPr>
                <w:color w:val="000000"/>
              </w:rPr>
              <w:softHyphen/>
              <w:t>доходном на</w:t>
            </w:r>
            <w:r>
              <w:rPr>
                <w:color w:val="000000"/>
              </w:rPr>
              <w:softHyphen/>
              <w:t>логе с физи</w:t>
            </w:r>
            <w:r>
              <w:rPr>
                <w:color w:val="000000"/>
              </w:rPr>
              <w:softHyphen/>
              <w:t>ческих лиц», Инструкция ГНС № 35, справки, рас</w:t>
            </w:r>
            <w:r>
              <w:rPr>
                <w:color w:val="000000"/>
              </w:rPr>
              <w:softHyphen/>
              <w:t>четы, сведе</w:t>
            </w:r>
            <w:r>
              <w:rPr>
                <w:color w:val="000000"/>
              </w:rPr>
              <w:softHyphen/>
              <w:t>ния</w:t>
            </w:r>
          </w:p>
        </w:tc>
      </w:tr>
      <w:tr w:rsidR="00A017D2" w:rsidTr="00573A2E">
        <w:trPr>
          <w:trHeight w:val="384"/>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4.4</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Проверка правильности   расчетов  по  налогу    на    имущество, юридических лиц</w:t>
            </w: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2</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rPr>
                <w:color w:val="000000"/>
              </w:rP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rPr>
                <w:color w:val="000000"/>
              </w:rPr>
            </w:pPr>
            <w:r>
              <w:rPr>
                <w:color w:val="000000"/>
              </w:rPr>
              <w:t>Закон «О налоге на иму</w:t>
            </w:r>
            <w:r>
              <w:rPr>
                <w:color w:val="000000"/>
              </w:rPr>
              <w:softHyphen/>
              <w:t>щество юри</w:t>
            </w:r>
            <w:r>
              <w:rPr>
                <w:color w:val="000000"/>
              </w:rPr>
              <w:softHyphen/>
              <w:t>дических лиц», Инст</w:t>
            </w:r>
            <w:r>
              <w:rPr>
                <w:color w:val="000000"/>
              </w:rPr>
              <w:softHyphen/>
              <w:t>рукция ГНС № 33, справ</w:t>
            </w:r>
            <w:r>
              <w:rPr>
                <w:color w:val="000000"/>
              </w:rPr>
              <w:softHyphen/>
              <w:t>ки, расчеты</w:t>
            </w:r>
          </w:p>
        </w:tc>
      </w:tr>
      <w:tr w:rsidR="00A017D2" w:rsidTr="001110C4">
        <w:trPr>
          <w:trHeight w:val="1271"/>
        </w:trPr>
        <w:tc>
          <w:tcPr>
            <w:tcW w:w="631"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4.5</w:t>
            </w:r>
          </w:p>
        </w:tc>
        <w:tc>
          <w:tcPr>
            <w:tcW w:w="2609"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правильности расчетов по иным</w:t>
            </w:r>
          </w:p>
          <w:p w:rsidR="00A017D2" w:rsidRDefault="00A017D2" w:rsidP="00573A2E">
            <w:pPr>
              <w:shd w:val="clear" w:color="auto" w:fill="FFFFFF"/>
              <w:autoSpaceDE w:val="0"/>
              <w:autoSpaceDN w:val="0"/>
              <w:adjustRightInd w:val="0"/>
              <w:jc w:val="center"/>
            </w:pPr>
            <w:r>
              <w:rPr>
                <w:color w:val="000000"/>
              </w:rPr>
              <w:t>обязательным   платежам</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6"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1</w:t>
            </w:r>
          </w:p>
        </w:tc>
        <w:tc>
          <w:tcPr>
            <w:tcW w:w="2170" w:type="dxa"/>
            <w:tcBorders>
              <w:top w:val="single" w:sz="6" w:space="0" w:color="auto"/>
              <w:left w:val="single" w:sz="6" w:space="0" w:color="auto"/>
              <w:bottom w:val="single" w:sz="6"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p w:rsidR="00A017D2" w:rsidRDefault="00A017D2" w:rsidP="00573A2E">
            <w:pPr>
              <w:shd w:val="clear" w:color="auto" w:fill="FFFFFF"/>
              <w:autoSpaceDE w:val="0"/>
              <w:autoSpaceDN w:val="0"/>
              <w:adjustRightInd w:val="0"/>
              <w:jc w:val="center"/>
            </w:pPr>
          </w:p>
        </w:tc>
        <w:tc>
          <w:tcPr>
            <w:tcW w:w="2510" w:type="dxa"/>
            <w:tcBorders>
              <w:top w:val="single" w:sz="6" w:space="0" w:color="auto"/>
              <w:left w:val="single" w:sz="4" w:space="0" w:color="auto"/>
              <w:bottom w:val="single" w:sz="6" w:space="0" w:color="auto"/>
              <w:right w:val="single" w:sz="4" w:space="0" w:color="auto"/>
            </w:tcBorders>
          </w:tcPr>
          <w:p w:rsidR="00A017D2" w:rsidRDefault="00A017D2" w:rsidP="00573A2E">
            <w:pPr>
              <w:shd w:val="clear" w:color="auto" w:fill="FFFFFF"/>
              <w:autoSpaceDE w:val="0"/>
              <w:autoSpaceDN w:val="0"/>
              <w:adjustRightInd w:val="0"/>
              <w:jc w:val="center"/>
            </w:pPr>
            <w:r>
              <w:rPr>
                <w:color w:val="000000"/>
              </w:rPr>
              <w:t>Законодательство о внебюджетных, в том</w:t>
            </w:r>
          </w:p>
          <w:p w:rsidR="00A017D2" w:rsidRDefault="00A017D2" w:rsidP="00573A2E">
            <w:pPr>
              <w:shd w:val="clear" w:color="auto" w:fill="FFFFFF"/>
              <w:autoSpaceDE w:val="0"/>
              <w:autoSpaceDN w:val="0"/>
              <w:adjustRightInd w:val="0"/>
              <w:jc w:val="center"/>
            </w:pPr>
            <w:r>
              <w:rPr>
                <w:color w:val="000000"/>
              </w:rPr>
              <w:t>числе   социальных, фондах, справки,</w:t>
            </w:r>
          </w:p>
          <w:p w:rsidR="00A017D2" w:rsidRDefault="00A017D2" w:rsidP="00573A2E">
            <w:pPr>
              <w:shd w:val="clear" w:color="auto" w:fill="FFFFFF"/>
              <w:autoSpaceDE w:val="0"/>
              <w:autoSpaceDN w:val="0"/>
              <w:adjustRightInd w:val="0"/>
              <w:jc w:val="center"/>
            </w:pPr>
            <w:r>
              <w:rPr>
                <w:color w:val="000000"/>
              </w:rPr>
              <w:t>расчеты, сведения</w:t>
            </w:r>
          </w:p>
          <w:p w:rsidR="00A017D2" w:rsidRDefault="00A017D2" w:rsidP="00573A2E">
            <w:pPr>
              <w:shd w:val="clear" w:color="auto" w:fill="FFFFFF"/>
              <w:autoSpaceDE w:val="0"/>
              <w:autoSpaceDN w:val="0"/>
              <w:adjustRightInd w:val="0"/>
              <w:jc w:val="center"/>
            </w:pPr>
          </w:p>
        </w:tc>
      </w:tr>
      <w:tr w:rsidR="00A017D2" w:rsidTr="001110C4">
        <w:trPr>
          <w:trHeight w:val="1175"/>
        </w:trPr>
        <w:tc>
          <w:tcPr>
            <w:tcW w:w="631" w:type="dxa"/>
            <w:tcBorders>
              <w:top w:val="single" w:sz="6" w:space="0" w:color="auto"/>
              <w:left w:val="single" w:sz="6" w:space="0" w:color="auto"/>
              <w:bottom w:val="single" w:sz="4"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4.6</w:t>
            </w:r>
          </w:p>
        </w:tc>
        <w:tc>
          <w:tcPr>
            <w:tcW w:w="2609" w:type="dxa"/>
            <w:tcBorders>
              <w:top w:val="single" w:sz="6" w:space="0" w:color="auto"/>
              <w:left w:val="single" w:sz="6" w:space="0" w:color="auto"/>
              <w:bottom w:val="single" w:sz="4" w:space="0" w:color="auto"/>
              <w:right w:val="single" w:sz="6" w:space="0" w:color="auto"/>
            </w:tcBorders>
          </w:tcPr>
          <w:p w:rsidR="00A017D2" w:rsidRDefault="00A017D2" w:rsidP="00573A2E">
            <w:pPr>
              <w:shd w:val="clear" w:color="auto" w:fill="FFFFFF"/>
              <w:autoSpaceDE w:val="0"/>
              <w:autoSpaceDN w:val="0"/>
              <w:adjustRightInd w:val="0"/>
              <w:jc w:val="center"/>
            </w:pPr>
            <w:r>
              <w:rPr>
                <w:color w:val="000000"/>
              </w:rPr>
              <w:t>Проверка   отражения в     отчетности     всех операций по учету основных средств</w:t>
            </w:r>
          </w:p>
          <w:p w:rsidR="00A017D2" w:rsidRDefault="00A017D2" w:rsidP="00573A2E">
            <w:pPr>
              <w:shd w:val="clear" w:color="auto" w:fill="FFFFFF"/>
              <w:autoSpaceDE w:val="0"/>
              <w:autoSpaceDN w:val="0"/>
              <w:adjustRightInd w:val="0"/>
              <w:jc w:val="center"/>
            </w:pPr>
          </w:p>
        </w:tc>
        <w:tc>
          <w:tcPr>
            <w:tcW w:w="1980" w:type="dxa"/>
            <w:tcBorders>
              <w:top w:val="single" w:sz="6" w:space="0" w:color="auto"/>
              <w:left w:val="single" w:sz="6" w:space="0" w:color="auto"/>
              <w:bottom w:val="single" w:sz="4" w:space="0" w:color="auto"/>
              <w:right w:val="single" w:sz="6" w:space="0" w:color="auto"/>
            </w:tcBorders>
          </w:tcPr>
          <w:p w:rsidR="00A017D2" w:rsidRDefault="00A017D2" w:rsidP="00573A2E">
            <w:pPr>
              <w:shd w:val="clear" w:color="auto" w:fill="FFFFFF"/>
              <w:autoSpaceDE w:val="0"/>
              <w:autoSpaceDN w:val="0"/>
              <w:adjustRightInd w:val="0"/>
              <w:jc w:val="center"/>
              <w:rPr>
                <w:color w:val="000000"/>
              </w:rPr>
            </w:pPr>
            <w:r>
              <w:rPr>
                <w:color w:val="000000"/>
              </w:rPr>
              <w:t>3</w:t>
            </w:r>
          </w:p>
        </w:tc>
        <w:tc>
          <w:tcPr>
            <w:tcW w:w="2170" w:type="dxa"/>
            <w:tcBorders>
              <w:top w:val="single" w:sz="6" w:space="0" w:color="auto"/>
              <w:left w:val="single" w:sz="6" w:space="0" w:color="auto"/>
              <w:bottom w:val="single" w:sz="4" w:space="0" w:color="auto"/>
              <w:right w:val="single" w:sz="4" w:space="0" w:color="auto"/>
            </w:tcBorders>
          </w:tcPr>
          <w:p w:rsidR="00A017D2" w:rsidRDefault="00A017D2" w:rsidP="00E306D8">
            <w:pPr>
              <w:shd w:val="clear" w:color="auto" w:fill="FFFFFF"/>
              <w:autoSpaceDE w:val="0"/>
              <w:autoSpaceDN w:val="0"/>
              <w:adjustRightInd w:val="0"/>
              <w:jc w:val="center"/>
              <w:rPr>
                <w:rFonts w:ascii="Arial" w:hAnsi="Arial" w:cs="Arial"/>
              </w:rPr>
            </w:pPr>
            <w:r>
              <w:rPr>
                <w:color w:val="000000"/>
                <w:sz w:val="28"/>
                <w:szCs w:val="28"/>
              </w:rPr>
              <w:t>Ребров</w:t>
            </w:r>
            <w:r w:rsidRPr="00573A2E">
              <w:rPr>
                <w:color w:val="000000"/>
                <w:sz w:val="28"/>
                <w:szCs w:val="28"/>
              </w:rPr>
              <w:t xml:space="preserve"> И.</w:t>
            </w:r>
            <w:r>
              <w:rPr>
                <w:color w:val="000000"/>
                <w:sz w:val="28"/>
                <w:szCs w:val="28"/>
              </w:rPr>
              <w:t>С.</w:t>
            </w:r>
            <w:r>
              <w:rPr>
                <w:color w:val="000000"/>
              </w:rPr>
              <w:t xml:space="preserve"> </w:t>
            </w:r>
            <w:r>
              <w:rPr>
                <w:color w:val="000000"/>
                <w:sz w:val="28"/>
                <w:szCs w:val="28"/>
              </w:rPr>
              <w:t>Реброва М.А.</w:t>
            </w:r>
          </w:p>
          <w:p w:rsidR="00A017D2" w:rsidRDefault="00A017D2" w:rsidP="00E306D8">
            <w:pPr>
              <w:shd w:val="clear" w:color="auto" w:fill="FFFFFF"/>
              <w:autoSpaceDE w:val="0"/>
              <w:autoSpaceDN w:val="0"/>
              <w:adjustRightInd w:val="0"/>
              <w:jc w:val="center"/>
            </w:pPr>
          </w:p>
        </w:tc>
        <w:tc>
          <w:tcPr>
            <w:tcW w:w="2510" w:type="dxa"/>
            <w:tcBorders>
              <w:top w:val="single" w:sz="6" w:space="0" w:color="auto"/>
              <w:left w:val="single" w:sz="4" w:space="0" w:color="auto"/>
              <w:bottom w:val="single" w:sz="4" w:space="0" w:color="auto"/>
              <w:right w:val="single" w:sz="4" w:space="0" w:color="auto"/>
            </w:tcBorders>
          </w:tcPr>
          <w:p w:rsidR="00A017D2" w:rsidRDefault="00A017D2" w:rsidP="00A63274">
            <w:pPr>
              <w:shd w:val="clear" w:color="auto" w:fill="FFFFFF"/>
              <w:autoSpaceDE w:val="0"/>
              <w:autoSpaceDN w:val="0"/>
              <w:adjustRightInd w:val="0"/>
              <w:jc w:val="center"/>
            </w:pPr>
            <w:r>
              <w:rPr>
                <w:color w:val="000000"/>
              </w:rPr>
              <w:t>Формы     отчетности</w:t>
            </w:r>
          </w:p>
          <w:p w:rsidR="00A017D2" w:rsidRDefault="00A017D2" w:rsidP="00573A2E">
            <w:pPr>
              <w:shd w:val="clear" w:color="auto" w:fill="FFFFFF"/>
              <w:autoSpaceDE w:val="0"/>
              <w:autoSpaceDN w:val="0"/>
              <w:adjustRightInd w:val="0"/>
              <w:jc w:val="center"/>
            </w:pPr>
          </w:p>
        </w:tc>
      </w:tr>
    </w:tbl>
    <w:p w:rsidR="00A017D2" w:rsidRDefault="00A017D2" w:rsidP="00573A2E">
      <w:pPr>
        <w:shd w:val="clear" w:color="auto" w:fill="FFFFFF"/>
        <w:autoSpaceDE w:val="0"/>
        <w:autoSpaceDN w:val="0"/>
        <w:adjustRightInd w:val="0"/>
      </w:pPr>
    </w:p>
    <w:p w:rsidR="00A017D2" w:rsidRDefault="00A017D2" w:rsidP="00573A2E">
      <w:pPr>
        <w:shd w:val="clear" w:color="auto" w:fill="FFFFFF"/>
        <w:autoSpaceDE w:val="0"/>
        <w:autoSpaceDN w:val="0"/>
        <w:adjustRightInd w:val="0"/>
        <w:jc w:val="both"/>
        <w:rPr>
          <w:color w:val="000000"/>
        </w:rPr>
      </w:pPr>
      <w:r>
        <w:rPr>
          <w:color w:val="000000"/>
        </w:rPr>
        <w:t xml:space="preserve">Руководитель аудиторской организации        </w:t>
      </w:r>
      <w:r>
        <w:rPr>
          <w:color w:val="000000"/>
        </w:rPr>
        <w:tab/>
        <w:t xml:space="preserve">                        Сомова А.В </w:t>
      </w:r>
    </w:p>
    <w:p w:rsidR="00A017D2" w:rsidRPr="001110C4" w:rsidRDefault="00A017D2" w:rsidP="001110C4">
      <w:pPr>
        <w:shd w:val="clear" w:color="auto" w:fill="FFFFFF"/>
        <w:autoSpaceDE w:val="0"/>
        <w:autoSpaceDN w:val="0"/>
        <w:adjustRightInd w:val="0"/>
        <w:jc w:val="both"/>
      </w:pPr>
      <w:r>
        <w:rPr>
          <w:color w:val="000000"/>
        </w:rPr>
        <w:t>Руководитель аудиторской группы</w:t>
      </w:r>
      <w:r>
        <w:rPr>
          <w:color w:val="000000"/>
        </w:rPr>
        <w:tab/>
      </w:r>
      <w:r>
        <w:rPr>
          <w:color w:val="000000"/>
        </w:rPr>
        <w:tab/>
        <w:t xml:space="preserve">                        Ребров И.С.</w:t>
      </w:r>
    </w:p>
    <w:p w:rsidR="00A017D2" w:rsidRDefault="00A017D2" w:rsidP="007E1581">
      <w:pPr>
        <w:pStyle w:val="1"/>
        <w:numPr>
          <w:ilvl w:val="0"/>
          <w:numId w:val="35"/>
        </w:numPr>
        <w:spacing w:before="100" w:beforeAutospacing="1" w:after="100" w:afterAutospacing="1" w:line="360" w:lineRule="auto"/>
        <w:jc w:val="center"/>
        <w:rPr>
          <w:rFonts w:ascii="Times New Roman" w:hAnsi="Times New Roman" w:cs="Times New Roman"/>
          <w:sz w:val="28"/>
          <w:szCs w:val="28"/>
          <w:lang w:val="ru-RU"/>
        </w:rPr>
      </w:pPr>
      <w:r w:rsidRPr="00327013">
        <w:rPr>
          <w:rFonts w:ascii="Times New Roman" w:hAnsi="Times New Roman" w:cs="Times New Roman"/>
          <w:sz w:val="28"/>
          <w:szCs w:val="28"/>
          <w:lang w:val="ru-RU"/>
        </w:rPr>
        <w:t>Обобщение результатов проверки в виде предположительной письменной информации аудитора.</w:t>
      </w:r>
    </w:p>
    <w:p w:rsidR="00A017D2" w:rsidRPr="00A63274" w:rsidRDefault="00A017D2" w:rsidP="00D52DBF">
      <w:pPr>
        <w:spacing w:line="360" w:lineRule="auto"/>
        <w:jc w:val="right"/>
        <w:rPr>
          <w:sz w:val="28"/>
          <w:szCs w:val="28"/>
        </w:rPr>
      </w:pPr>
      <w:r w:rsidRPr="00A63274">
        <w:rPr>
          <w:sz w:val="28"/>
          <w:szCs w:val="28"/>
        </w:rPr>
        <w:t>Генеральному директору</w:t>
      </w:r>
    </w:p>
    <w:p w:rsidR="00A017D2" w:rsidRPr="00A63274" w:rsidRDefault="00A017D2" w:rsidP="00D52DBF">
      <w:pPr>
        <w:spacing w:line="360" w:lineRule="auto"/>
        <w:jc w:val="right"/>
        <w:rPr>
          <w:sz w:val="28"/>
          <w:szCs w:val="28"/>
        </w:rPr>
      </w:pPr>
      <w:r w:rsidRPr="00A63274">
        <w:rPr>
          <w:sz w:val="28"/>
          <w:szCs w:val="28"/>
        </w:rPr>
        <w:t>ООО «</w:t>
      </w:r>
      <w:r>
        <w:rPr>
          <w:sz w:val="28"/>
          <w:szCs w:val="28"/>
        </w:rPr>
        <w:t>РИГЛИ</w:t>
      </w:r>
      <w:r w:rsidRPr="00A63274">
        <w:rPr>
          <w:sz w:val="28"/>
          <w:szCs w:val="28"/>
        </w:rPr>
        <w:t>»</w:t>
      </w:r>
    </w:p>
    <w:p w:rsidR="00A017D2" w:rsidRPr="00A63274" w:rsidRDefault="00A017D2" w:rsidP="00D52DBF">
      <w:pPr>
        <w:spacing w:line="360" w:lineRule="auto"/>
        <w:jc w:val="right"/>
        <w:rPr>
          <w:sz w:val="28"/>
          <w:szCs w:val="28"/>
        </w:rPr>
      </w:pPr>
      <w:r>
        <w:rPr>
          <w:sz w:val="28"/>
          <w:szCs w:val="28"/>
        </w:rPr>
        <w:t>Веселовой Ж.А.</w:t>
      </w:r>
    </w:p>
    <w:p w:rsidR="00A017D2" w:rsidRPr="00D52DBF" w:rsidRDefault="00A017D2" w:rsidP="00D52DBF">
      <w:pPr>
        <w:rPr>
          <w:lang w:eastAsia="en-US"/>
        </w:rPr>
      </w:pPr>
    </w:p>
    <w:p w:rsidR="00A017D2" w:rsidRPr="00AD28F5" w:rsidRDefault="00A017D2" w:rsidP="00AD28F5">
      <w:pPr>
        <w:ind w:firstLine="709"/>
        <w:jc w:val="both"/>
        <w:rPr>
          <w:sz w:val="28"/>
          <w:szCs w:val="28"/>
        </w:rPr>
      </w:pPr>
      <w:r w:rsidRPr="00AD28F5">
        <w:rPr>
          <w:sz w:val="28"/>
          <w:szCs w:val="28"/>
        </w:rPr>
        <w:t xml:space="preserve">Уважаемая </w:t>
      </w:r>
      <w:r>
        <w:rPr>
          <w:sz w:val="28"/>
          <w:szCs w:val="28"/>
        </w:rPr>
        <w:t>Веселова Жанна Анатольевна</w:t>
      </w:r>
      <w:r w:rsidRPr="00AD28F5">
        <w:rPr>
          <w:sz w:val="28"/>
          <w:szCs w:val="28"/>
        </w:rPr>
        <w:t>!</w:t>
      </w:r>
    </w:p>
    <w:p w:rsidR="00A017D2" w:rsidRPr="00AD28F5" w:rsidRDefault="00A017D2" w:rsidP="00AD28F5">
      <w:pPr>
        <w:pStyle w:val="12"/>
        <w:jc w:val="both"/>
      </w:pPr>
      <w:r w:rsidRPr="00AD28F5">
        <w:t>Обществом с</w:t>
      </w:r>
      <w:r>
        <w:t xml:space="preserve"> ограниченной ответственностью «Аудитор-Плюс»</w:t>
      </w:r>
      <w:r w:rsidRPr="00AD28F5">
        <w:t xml:space="preserve"> (лицензия на право осуществления аудиторской деятельности № E 0003157, выдана на основании приказа Минфина от 27.02.2006 №319  и действительна до 27.02.2011; свидетельство о государственной регистрации№1028704847938 от 22.10.2006; ИНН 7810229073) на основании договора  № 122456 от 20.12.200х-1 года была проведена аудиторская проверка участка основные средств</w:t>
      </w:r>
      <w:r>
        <w:t>а и её отражения по строке 120 «Основные средства»</w:t>
      </w:r>
      <w:r w:rsidRPr="00AD28F5">
        <w:t xml:space="preserve"> в бухгалтерской финансовой отчётности закрытого акционерного общества </w:t>
      </w:r>
      <w:r>
        <w:t>ООО «РИГЛИ».</w:t>
      </w:r>
    </w:p>
    <w:p w:rsidR="00A017D2" w:rsidRPr="00AD28F5" w:rsidRDefault="00A017D2" w:rsidP="00AD28F5">
      <w:pPr>
        <w:ind w:firstLine="709"/>
        <w:jc w:val="both"/>
        <w:rPr>
          <w:sz w:val="28"/>
          <w:szCs w:val="28"/>
        </w:rPr>
      </w:pPr>
      <w:r w:rsidRPr="00AD28F5">
        <w:rPr>
          <w:sz w:val="28"/>
          <w:szCs w:val="28"/>
        </w:rPr>
        <w:t xml:space="preserve">Проверка проводилась аудитором ООО «Аудитор-Плюс» </w:t>
      </w:r>
      <w:r>
        <w:rPr>
          <w:sz w:val="28"/>
          <w:szCs w:val="28"/>
        </w:rPr>
        <w:t>Ребровым</w:t>
      </w:r>
      <w:r w:rsidRPr="00AD28F5">
        <w:rPr>
          <w:sz w:val="28"/>
          <w:szCs w:val="28"/>
        </w:rPr>
        <w:t xml:space="preserve"> </w:t>
      </w:r>
      <w:r>
        <w:rPr>
          <w:sz w:val="28"/>
          <w:szCs w:val="28"/>
        </w:rPr>
        <w:t>Игорем Семеновичем</w:t>
      </w:r>
      <w:r w:rsidRPr="00AD28F5">
        <w:rPr>
          <w:sz w:val="28"/>
          <w:szCs w:val="28"/>
        </w:rPr>
        <w:t xml:space="preserve"> (квалификационный аттестат аудитора №039840, выданный ЦАЛАК МФ РФ 22.01.2004) и ассистентом аудитора </w:t>
      </w:r>
      <w:r>
        <w:rPr>
          <w:sz w:val="28"/>
          <w:szCs w:val="28"/>
        </w:rPr>
        <w:t>Ребровой Маргаритой Алексндровной</w:t>
      </w:r>
    </w:p>
    <w:p w:rsidR="00A017D2" w:rsidRPr="00AD28F5" w:rsidRDefault="00A017D2" w:rsidP="00AD28F5">
      <w:pPr>
        <w:jc w:val="both"/>
        <w:rPr>
          <w:sz w:val="28"/>
          <w:szCs w:val="28"/>
        </w:rPr>
      </w:pPr>
      <w:r w:rsidRPr="00AD28F5">
        <w:rPr>
          <w:sz w:val="28"/>
          <w:szCs w:val="28"/>
        </w:rPr>
        <w:t xml:space="preserve">Аудиторская проверка бухгалтерской финансовой отчётности по строке основные средства </w:t>
      </w:r>
      <w:r>
        <w:rPr>
          <w:sz w:val="28"/>
          <w:szCs w:val="28"/>
        </w:rPr>
        <w:t>ООО «РИГЛИ»</w:t>
      </w:r>
      <w:r w:rsidRPr="00AD28F5">
        <w:rPr>
          <w:sz w:val="28"/>
          <w:szCs w:val="28"/>
        </w:rPr>
        <w:t xml:space="preserve"> за 20</w:t>
      </w:r>
      <w:r>
        <w:rPr>
          <w:sz w:val="28"/>
          <w:szCs w:val="28"/>
        </w:rPr>
        <w:t>09</w:t>
      </w:r>
      <w:r w:rsidRPr="00AD28F5">
        <w:rPr>
          <w:sz w:val="28"/>
          <w:szCs w:val="28"/>
        </w:rPr>
        <w:t xml:space="preserve"> год проводилась по следующим направлениям:</w:t>
      </w:r>
    </w:p>
    <w:p w:rsidR="00A017D2" w:rsidRPr="00AD28F5" w:rsidRDefault="00A017D2" w:rsidP="00AD28F5">
      <w:pPr>
        <w:numPr>
          <w:ilvl w:val="0"/>
          <w:numId w:val="41"/>
        </w:numPr>
        <w:jc w:val="both"/>
        <w:rPr>
          <w:sz w:val="28"/>
          <w:szCs w:val="28"/>
        </w:rPr>
      </w:pPr>
      <w:r w:rsidRPr="00AD28F5">
        <w:rPr>
          <w:sz w:val="28"/>
          <w:szCs w:val="28"/>
        </w:rPr>
        <w:t>Проверка правильности применения законодательства РФ при ведении учёта и составлении отчётности по основным средствам</w:t>
      </w:r>
    </w:p>
    <w:p w:rsidR="00A017D2" w:rsidRPr="00AD28F5" w:rsidRDefault="00A017D2" w:rsidP="00AD28F5">
      <w:pPr>
        <w:numPr>
          <w:ilvl w:val="0"/>
          <w:numId w:val="41"/>
        </w:numPr>
        <w:jc w:val="both"/>
        <w:rPr>
          <w:sz w:val="28"/>
          <w:szCs w:val="28"/>
        </w:rPr>
      </w:pPr>
      <w:r w:rsidRPr="00AD28F5">
        <w:rPr>
          <w:sz w:val="28"/>
          <w:szCs w:val="28"/>
        </w:rPr>
        <w:t>Проверка достоверности бухгалтерской финансовой отчётности по основным средствам.</w:t>
      </w:r>
    </w:p>
    <w:p w:rsidR="00A017D2" w:rsidRPr="00AD28F5" w:rsidRDefault="00A017D2" w:rsidP="00AD28F5">
      <w:pPr>
        <w:jc w:val="both"/>
        <w:rPr>
          <w:sz w:val="28"/>
          <w:szCs w:val="28"/>
        </w:rPr>
      </w:pPr>
      <w:r w:rsidRPr="00AD28F5">
        <w:rPr>
          <w:sz w:val="28"/>
          <w:szCs w:val="28"/>
        </w:rPr>
        <w:t>Ответственность за подготовку бухгалтерской отчётности, в том числе по основным средств</w:t>
      </w:r>
      <w:r>
        <w:rPr>
          <w:sz w:val="28"/>
          <w:szCs w:val="28"/>
        </w:rPr>
        <w:t>ам несёт администрация ООО «РИГЛИ».</w:t>
      </w:r>
    </w:p>
    <w:p w:rsidR="00A017D2" w:rsidRPr="00ED053B" w:rsidRDefault="00A017D2" w:rsidP="00AD28F5">
      <w:pPr>
        <w:jc w:val="both"/>
        <w:rPr>
          <w:sz w:val="28"/>
          <w:szCs w:val="28"/>
        </w:rPr>
      </w:pPr>
      <w:r w:rsidRPr="00AD28F5">
        <w:rPr>
          <w:sz w:val="28"/>
          <w:szCs w:val="28"/>
        </w:rPr>
        <w:t>Наши обязательства состояли лишь в том, чтобы высказать мнение о достоверности представленной бухгалтерской финансовой отчётности по строке “Основные средства“ на основе проведённого аудита.</w:t>
      </w:r>
    </w:p>
    <w:p w:rsidR="00A017D2" w:rsidRPr="00AD28F5" w:rsidRDefault="00A017D2" w:rsidP="00AD28F5">
      <w:pPr>
        <w:ind w:firstLine="720"/>
        <w:jc w:val="both"/>
        <w:rPr>
          <w:sz w:val="28"/>
          <w:szCs w:val="28"/>
        </w:rPr>
      </w:pPr>
      <w:r w:rsidRPr="00AD28F5">
        <w:rPr>
          <w:sz w:val="28"/>
          <w:szCs w:val="28"/>
        </w:rPr>
        <w:t xml:space="preserve">В ходе проверки устанавливалось, как это повлияло на себестоимость продукции и финансовые результаты, выявлялись причины нарушений и виновные  в этом лиц, предлагались меры к недопущению подобных недостатков в будущем. </w:t>
      </w:r>
    </w:p>
    <w:p w:rsidR="00A017D2" w:rsidRPr="00ED053B" w:rsidRDefault="00A017D2" w:rsidP="00AD28F5">
      <w:pPr>
        <w:jc w:val="both"/>
        <w:rPr>
          <w:sz w:val="28"/>
          <w:szCs w:val="28"/>
        </w:rPr>
      </w:pPr>
      <w:r w:rsidRPr="00AD28F5">
        <w:rPr>
          <w:sz w:val="28"/>
          <w:szCs w:val="28"/>
        </w:rPr>
        <w:t xml:space="preserve">По результатам проверки состояния учета основных средств на </w:t>
      </w:r>
      <w:r>
        <w:rPr>
          <w:sz w:val="28"/>
          <w:szCs w:val="28"/>
        </w:rPr>
        <w:t>ООО «РИГЛИ»</w:t>
      </w:r>
      <w:r w:rsidRPr="00AD28F5">
        <w:rPr>
          <w:sz w:val="28"/>
          <w:szCs w:val="28"/>
        </w:rPr>
        <w:t xml:space="preserve">  должно быть  составлено условно-положительное аудиторское заключение. </w:t>
      </w:r>
    </w:p>
    <w:p w:rsidR="00A017D2" w:rsidRPr="00ED053B" w:rsidRDefault="00A017D2" w:rsidP="00AD28F5">
      <w:pPr>
        <w:jc w:val="both"/>
        <w:rPr>
          <w:sz w:val="28"/>
          <w:szCs w:val="28"/>
        </w:rPr>
      </w:pPr>
    </w:p>
    <w:p w:rsidR="00A017D2" w:rsidRPr="00ED053B" w:rsidRDefault="00A017D2" w:rsidP="00AD28F5">
      <w:pPr>
        <w:jc w:val="both"/>
        <w:rPr>
          <w:sz w:val="28"/>
          <w:szCs w:val="28"/>
        </w:rPr>
      </w:pPr>
    </w:p>
    <w:p w:rsidR="00A017D2" w:rsidRPr="00ED053B" w:rsidRDefault="00A017D2" w:rsidP="00AD28F5">
      <w:pPr>
        <w:jc w:val="both"/>
        <w:rPr>
          <w:sz w:val="28"/>
          <w:szCs w:val="28"/>
        </w:rPr>
      </w:pPr>
    </w:p>
    <w:p w:rsidR="00A017D2" w:rsidRPr="00ED053B" w:rsidRDefault="00A017D2" w:rsidP="00AD28F5">
      <w:pPr>
        <w:jc w:val="both"/>
        <w:rPr>
          <w:sz w:val="28"/>
          <w:szCs w:val="28"/>
        </w:rPr>
      </w:pPr>
    </w:p>
    <w:p w:rsidR="00A017D2" w:rsidRPr="00AD28F5" w:rsidRDefault="00A017D2" w:rsidP="00AD28F5">
      <w:pPr>
        <w:jc w:val="both"/>
        <w:rPr>
          <w:sz w:val="28"/>
          <w:szCs w:val="28"/>
        </w:rPr>
      </w:pPr>
      <w:r w:rsidRPr="00AD28F5">
        <w:rPr>
          <w:sz w:val="28"/>
          <w:szCs w:val="28"/>
        </w:rPr>
        <w:t>1.Общая информация</w:t>
      </w:r>
    </w:p>
    <w:p w:rsidR="00A017D2" w:rsidRPr="00AD28F5" w:rsidRDefault="00A017D2" w:rsidP="00AD28F5">
      <w:pPr>
        <w:jc w:val="both"/>
        <w:rPr>
          <w:sz w:val="28"/>
          <w:szCs w:val="28"/>
        </w:rPr>
      </w:pPr>
      <w:r w:rsidRPr="00AD28F5">
        <w:rPr>
          <w:sz w:val="28"/>
          <w:szCs w:val="28"/>
        </w:rPr>
        <w:t>1.1 Описание объёма аудита</w:t>
      </w:r>
    </w:p>
    <w:p w:rsidR="00A017D2" w:rsidRPr="00AD28F5" w:rsidRDefault="00A017D2" w:rsidP="00AD28F5">
      <w:pPr>
        <w:jc w:val="both"/>
        <w:rPr>
          <w:sz w:val="28"/>
          <w:szCs w:val="28"/>
        </w:rPr>
      </w:pPr>
    </w:p>
    <w:p w:rsidR="00A017D2" w:rsidRPr="00AD28F5" w:rsidRDefault="00A017D2" w:rsidP="00AD28F5">
      <w:pPr>
        <w:numPr>
          <w:ilvl w:val="0"/>
          <w:numId w:val="44"/>
        </w:numPr>
        <w:ind w:left="357"/>
        <w:jc w:val="both"/>
        <w:rPr>
          <w:sz w:val="28"/>
          <w:szCs w:val="28"/>
        </w:rPr>
      </w:pPr>
      <w:r w:rsidRPr="00AD28F5">
        <w:rPr>
          <w:sz w:val="28"/>
          <w:szCs w:val="28"/>
        </w:rPr>
        <w:t xml:space="preserve">При проведении аудита достоверности годовой финансовой (бухгалтерской) отчётности по основным средствам </w:t>
      </w:r>
      <w:r>
        <w:rPr>
          <w:sz w:val="28"/>
          <w:szCs w:val="28"/>
        </w:rPr>
        <w:t>ООО «РИГЛИ»</w:t>
      </w:r>
      <w:r w:rsidRPr="00AD28F5">
        <w:rPr>
          <w:sz w:val="28"/>
          <w:szCs w:val="28"/>
        </w:rPr>
        <w:t xml:space="preserve"> нами рассмотрено соблюдение </w:t>
      </w:r>
      <w:r>
        <w:rPr>
          <w:sz w:val="28"/>
          <w:szCs w:val="28"/>
        </w:rPr>
        <w:t>ООО «РИГЛИ»</w:t>
      </w:r>
      <w:r w:rsidRPr="00AD28F5">
        <w:rPr>
          <w:sz w:val="28"/>
          <w:szCs w:val="28"/>
        </w:rPr>
        <w:t xml:space="preserve">  действующего законодательства Российской Федерации.</w:t>
      </w:r>
    </w:p>
    <w:p w:rsidR="00A017D2" w:rsidRPr="00AD28F5" w:rsidRDefault="00A017D2" w:rsidP="00AD28F5">
      <w:pPr>
        <w:numPr>
          <w:ilvl w:val="0"/>
          <w:numId w:val="44"/>
        </w:numPr>
        <w:ind w:left="357"/>
        <w:jc w:val="both"/>
        <w:rPr>
          <w:sz w:val="28"/>
          <w:szCs w:val="28"/>
        </w:rPr>
      </w:pPr>
      <w:r w:rsidRPr="00AD28F5">
        <w:rPr>
          <w:sz w:val="28"/>
          <w:szCs w:val="28"/>
        </w:rPr>
        <w:t>В соответствии с федеральным законом РФ №119-ФЗ от 07.08.2001 года “Об аудиторской деятельности“, федеральными правилами (стандартами) аудиторской деятельности, утверждённые Постановлением Правительства РФ от 23 сентября 2002 года №696, внутрифирменными стандартами аудиторской деятельности, мы определили объём работ, необходимый для выражения мнения о достоверности по участку основных средств в бухгалтерской (финансовой) отчётности, с тем чтобы финансовая отчётность не содержит существенных искажений. Мы проверили соответствие ряда совершённых предприятием финансово - хозяйственных операций действующему законодательству исключительно для того, чтобы получить достаточную уверенность в том, что финансовая (бухгалтерская) отчётность не содержит существенных искажений.</w:t>
      </w:r>
    </w:p>
    <w:p w:rsidR="00A017D2" w:rsidRPr="00AD28F5" w:rsidRDefault="00A017D2" w:rsidP="00AD28F5">
      <w:pPr>
        <w:jc w:val="both"/>
        <w:rPr>
          <w:sz w:val="28"/>
          <w:szCs w:val="28"/>
        </w:rPr>
      </w:pPr>
      <w:r w:rsidRPr="00AD28F5">
        <w:rPr>
          <w:sz w:val="28"/>
          <w:szCs w:val="28"/>
        </w:rPr>
        <w:t xml:space="preserve">Проверка проводилась сплошным методом на данном участке, поскольку общее количество операций с основными средствами невелико, и данный тип операций не является основной деятельностью </w:t>
      </w:r>
      <w:r>
        <w:rPr>
          <w:sz w:val="28"/>
          <w:szCs w:val="28"/>
        </w:rPr>
        <w:t>ООО «РИГЛИ»</w:t>
      </w:r>
    </w:p>
    <w:p w:rsidR="00A017D2" w:rsidRPr="00AD28F5" w:rsidRDefault="00A017D2" w:rsidP="00AD28F5">
      <w:pPr>
        <w:jc w:val="both"/>
        <w:rPr>
          <w:sz w:val="28"/>
          <w:szCs w:val="28"/>
        </w:rPr>
      </w:pPr>
      <w:r w:rsidRPr="00AD28F5">
        <w:rPr>
          <w:sz w:val="28"/>
          <w:szCs w:val="28"/>
        </w:rPr>
        <w:t>Для аудиторской проверки были использованы следующие документы Общества:</w:t>
      </w:r>
    </w:p>
    <w:p w:rsidR="00A017D2" w:rsidRPr="00AD28F5" w:rsidRDefault="00A017D2" w:rsidP="00AD28F5">
      <w:pPr>
        <w:numPr>
          <w:ilvl w:val="0"/>
          <w:numId w:val="42"/>
        </w:numPr>
        <w:jc w:val="both"/>
        <w:rPr>
          <w:sz w:val="28"/>
          <w:szCs w:val="28"/>
        </w:rPr>
      </w:pPr>
      <w:r w:rsidRPr="00AD28F5">
        <w:rPr>
          <w:sz w:val="28"/>
          <w:szCs w:val="28"/>
        </w:rPr>
        <w:t>Приказ по учётной политике за 200х год</w:t>
      </w:r>
    </w:p>
    <w:p w:rsidR="00A017D2" w:rsidRPr="00AD28F5" w:rsidRDefault="00A017D2" w:rsidP="00AD28F5">
      <w:pPr>
        <w:numPr>
          <w:ilvl w:val="0"/>
          <w:numId w:val="42"/>
        </w:numPr>
        <w:jc w:val="both"/>
        <w:rPr>
          <w:sz w:val="28"/>
          <w:szCs w:val="28"/>
        </w:rPr>
      </w:pPr>
      <w:r w:rsidRPr="00AD28F5">
        <w:rPr>
          <w:sz w:val="28"/>
          <w:szCs w:val="28"/>
        </w:rPr>
        <w:t>Бухгалтерская (финансовая) отчётность</w:t>
      </w:r>
    </w:p>
    <w:p w:rsidR="00A017D2" w:rsidRPr="00AD28F5" w:rsidRDefault="00A017D2" w:rsidP="00AD28F5">
      <w:pPr>
        <w:numPr>
          <w:ilvl w:val="0"/>
          <w:numId w:val="42"/>
        </w:numPr>
        <w:jc w:val="both"/>
        <w:rPr>
          <w:sz w:val="28"/>
          <w:szCs w:val="28"/>
        </w:rPr>
      </w:pPr>
      <w:r w:rsidRPr="00AD28F5">
        <w:rPr>
          <w:sz w:val="28"/>
          <w:szCs w:val="28"/>
        </w:rPr>
        <w:t>Хозяйственные договоры</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Первичные документы - накладные, счета – фактуры,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ОС-1 "Акт о приеме-передаче объекта основных средств (кроме зданий, сооружений)",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ОС-1а "Акт о приеме-передаче здания (сооружения)",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ОС-1б "Акт о приеме-передаче групп объектов основных средств (кроме зданий, сооружений)",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ОС-2 "Накладная на внутреннее перемещение объектов основных средств",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ОС-3 "Акт о приеме-сдаче отремонтированных, реконструированных, модернизированных объектов основных средств",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ОС-6 "Инвентарная карточка учета объекта основных средств",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ОС-6а "Инвентарная карточка группового учета объектов основных средств",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ОС-6б "Инвентарная книга учета объектов основных средств",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ОС-14 "Акт о приеме (поступлении) оборудования", </w:t>
      </w:r>
    </w:p>
    <w:p w:rsidR="00A017D2" w:rsidRPr="00AD28F5" w:rsidRDefault="00A017D2" w:rsidP="00AD28F5">
      <w:pPr>
        <w:autoSpaceDE w:val="0"/>
        <w:autoSpaceDN w:val="0"/>
        <w:adjustRightInd w:val="0"/>
        <w:ind w:firstLine="540"/>
        <w:jc w:val="both"/>
        <w:rPr>
          <w:sz w:val="28"/>
          <w:szCs w:val="28"/>
        </w:rPr>
      </w:pPr>
      <w:r w:rsidRPr="00AD28F5">
        <w:rPr>
          <w:sz w:val="28"/>
          <w:szCs w:val="28"/>
        </w:rPr>
        <w:t xml:space="preserve">N ОС-15 "Акт о приеме-передаче оборудования в монтаж", </w:t>
      </w:r>
    </w:p>
    <w:p w:rsidR="00A017D2" w:rsidRPr="00AD28F5" w:rsidRDefault="00A017D2" w:rsidP="00AD28F5">
      <w:pPr>
        <w:autoSpaceDE w:val="0"/>
        <w:autoSpaceDN w:val="0"/>
        <w:adjustRightInd w:val="0"/>
        <w:ind w:firstLine="540"/>
        <w:jc w:val="both"/>
        <w:rPr>
          <w:sz w:val="28"/>
          <w:szCs w:val="28"/>
        </w:rPr>
      </w:pPr>
      <w:r w:rsidRPr="00AD28F5">
        <w:rPr>
          <w:sz w:val="28"/>
          <w:szCs w:val="28"/>
        </w:rPr>
        <w:t>N ОС-16 "Акт о выявленных дефектах оборудования").</w:t>
      </w:r>
    </w:p>
    <w:p w:rsidR="00A017D2" w:rsidRPr="00AD28F5" w:rsidRDefault="00A017D2" w:rsidP="00AD28F5">
      <w:pPr>
        <w:jc w:val="both"/>
        <w:rPr>
          <w:sz w:val="28"/>
          <w:szCs w:val="28"/>
        </w:rPr>
      </w:pPr>
      <w:r w:rsidRPr="00AD28F5">
        <w:rPr>
          <w:sz w:val="28"/>
          <w:szCs w:val="28"/>
        </w:rPr>
        <w:t>Перечень основных нормативных документов, использованных в ходе проверки:</w:t>
      </w:r>
    </w:p>
    <w:p w:rsidR="00A017D2" w:rsidRPr="00AD28F5" w:rsidRDefault="00A017D2" w:rsidP="00AD28F5">
      <w:pPr>
        <w:numPr>
          <w:ilvl w:val="0"/>
          <w:numId w:val="43"/>
        </w:numPr>
        <w:jc w:val="both"/>
        <w:rPr>
          <w:sz w:val="28"/>
          <w:szCs w:val="28"/>
        </w:rPr>
      </w:pPr>
      <w:r w:rsidRPr="00AD28F5">
        <w:rPr>
          <w:sz w:val="28"/>
          <w:szCs w:val="28"/>
        </w:rPr>
        <w:t>Федераль</w:t>
      </w:r>
      <w:r>
        <w:rPr>
          <w:sz w:val="28"/>
          <w:szCs w:val="28"/>
        </w:rPr>
        <w:t>ный закон от 21.11.96 № 129-ФЗ «О бухгалтерском учёте»</w:t>
      </w:r>
    </w:p>
    <w:p w:rsidR="00A017D2" w:rsidRPr="00AD28F5" w:rsidRDefault="00A017D2" w:rsidP="00AD28F5">
      <w:pPr>
        <w:numPr>
          <w:ilvl w:val="0"/>
          <w:numId w:val="43"/>
        </w:numPr>
        <w:jc w:val="both"/>
        <w:rPr>
          <w:sz w:val="28"/>
          <w:szCs w:val="28"/>
        </w:rPr>
      </w:pPr>
      <w:r w:rsidRPr="00AD28F5">
        <w:rPr>
          <w:sz w:val="28"/>
          <w:szCs w:val="28"/>
        </w:rPr>
        <w:t>Гражданский Кодекс РФ</w:t>
      </w:r>
    </w:p>
    <w:p w:rsidR="00A017D2" w:rsidRPr="00AD28F5" w:rsidRDefault="00A017D2" w:rsidP="00AD28F5">
      <w:pPr>
        <w:numPr>
          <w:ilvl w:val="0"/>
          <w:numId w:val="43"/>
        </w:numPr>
        <w:jc w:val="both"/>
        <w:rPr>
          <w:sz w:val="28"/>
          <w:szCs w:val="28"/>
        </w:rPr>
      </w:pPr>
      <w:r w:rsidRPr="00AD28F5">
        <w:rPr>
          <w:sz w:val="28"/>
          <w:szCs w:val="28"/>
        </w:rPr>
        <w:t>Налоговый Кодекс РФ</w:t>
      </w:r>
    </w:p>
    <w:p w:rsidR="00A017D2" w:rsidRPr="00AD28F5" w:rsidRDefault="00A017D2" w:rsidP="00AD28F5">
      <w:pPr>
        <w:numPr>
          <w:ilvl w:val="0"/>
          <w:numId w:val="43"/>
        </w:numPr>
        <w:jc w:val="both"/>
        <w:rPr>
          <w:sz w:val="28"/>
          <w:szCs w:val="28"/>
        </w:rPr>
      </w:pPr>
      <w:r w:rsidRPr="00AD28F5">
        <w:rPr>
          <w:sz w:val="28"/>
          <w:szCs w:val="28"/>
        </w:rPr>
        <w:t>Кодекс Российской Федерации об административных правонарушениях</w:t>
      </w:r>
    </w:p>
    <w:p w:rsidR="00A017D2" w:rsidRPr="00AD28F5" w:rsidRDefault="00A017D2" w:rsidP="00AD28F5">
      <w:pPr>
        <w:numPr>
          <w:ilvl w:val="0"/>
          <w:numId w:val="43"/>
        </w:numPr>
        <w:jc w:val="both"/>
        <w:rPr>
          <w:sz w:val="28"/>
          <w:szCs w:val="28"/>
        </w:rPr>
      </w:pPr>
      <w:r w:rsidRPr="00AD28F5">
        <w:rPr>
          <w:sz w:val="28"/>
          <w:szCs w:val="28"/>
        </w:rPr>
        <w:t>Уголовный Кодекс РФ</w:t>
      </w:r>
    </w:p>
    <w:p w:rsidR="00A017D2" w:rsidRPr="00AD28F5" w:rsidRDefault="00A017D2" w:rsidP="00AD28F5">
      <w:pPr>
        <w:numPr>
          <w:ilvl w:val="0"/>
          <w:numId w:val="43"/>
        </w:numPr>
        <w:jc w:val="both"/>
        <w:rPr>
          <w:sz w:val="28"/>
          <w:szCs w:val="28"/>
        </w:rPr>
      </w:pPr>
      <w:r w:rsidRPr="00AD28F5">
        <w:rPr>
          <w:sz w:val="28"/>
          <w:szCs w:val="28"/>
        </w:rPr>
        <w:t>Положение по ведению бухгалтерского учёта и бухгалтерской отчётности в РФ, утверждённой Приказом Минфина РФ от 29.07.98 года №34н.</w:t>
      </w:r>
    </w:p>
    <w:p w:rsidR="00A017D2" w:rsidRPr="00AD28F5" w:rsidRDefault="00A017D2" w:rsidP="00AD28F5">
      <w:pPr>
        <w:numPr>
          <w:ilvl w:val="0"/>
          <w:numId w:val="43"/>
        </w:numPr>
        <w:jc w:val="both"/>
        <w:rPr>
          <w:sz w:val="28"/>
          <w:szCs w:val="28"/>
        </w:rPr>
      </w:pPr>
      <w:r w:rsidRPr="00AD28F5">
        <w:rPr>
          <w:sz w:val="28"/>
          <w:szCs w:val="28"/>
        </w:rPr>
        <w:t>Пол</w:t>
      </w:r>
      <w:r>
        <w:rPr>
          <w:sz w:val="28"/>
          <w:szCs w:val="28"/>
        </w:rPr>
        <w:t>ожение по бухгалтерскому учёту «</w:t>
      </w:r>
      <w:r w:rsidRPr="00AD28F5">
        <w:rPr>
          <w:sz w:val="28"/>
          <w:szCs w:val="28"/>
        </w:rPr>
        <w:t>Учётная политика организации</w:t>
      </w:r>
      <w:r>
        <w:rPr>
          <w:sz w:val="28"/>
          <w:szCs w:val="28"/>
        </w:rPr>
        <w:t>»</w:t>
      </w:r>
      <w:r w:rsidRPr="00AD28F5">
        <w:rPr>
          <w:sz w:val="28"/>
          <w:szCs w:val="28"/>
        </w:rPr>
        <w:t xml:space="preserve"> 1/98, утверждённое Приказом  Минфина от 24.03.2000 №31н</w:t>
      </w:r>
    </w:p>
    <w:p w:rsidR="00A017D2" w:rsidRPr="00AD28F5" w:rsidRDefault="00A017D2" w:rsidP="00AD28F5">
      <w:pPr>
        <w:numPr>
          <w:ilvl w:val="0"/>
          <w:numId w:val="43"/>
        </w:numPr>
        <w:jc w:val="both"/>
        <w:rPr>
          <w:sz w:val="28"/>
          <w:szCs w:val="28"/>
        </w:rPr>
      </w:pPr>
      <w:r w:rsidRPr="00AD28F5">
        <w:rPr>
          <w:sz w:val="28"/>
          <w:szCs w:val="28"/>
        </w:rPr>
        <w:t>Пол</w:t>
      </w:r>
      <w:r>
        <w:rPr>
          <w:sz w:val="28"/>
          <w:szCs w:val="28"/>
        </w:rPr>
        <w:t>ожение по бухгалтерскому учёту «</w:t>
      </w:r>
      <w:r w:rsidRPr="00AD28F5">
        <w:rPr>
          <w:sz w:val="28"/>
          <w:szCs w:val="28"/>
        </w:rPr>
        <w:t>Учёт матер</w:t>
      </w:r>
      <w:r>
        <w:rPr>
          <w:sz w:val="28"/>
          <w:szCs w:val="28"/>
        </w:rPr>
        <w:t>иально-производственных запасов»</w:t>
      </w:r>
      <w:r w:rsidRPr="00AD28F5">
        <w:rPr>
          <w:sz w:val="28"/>
          <w:szCs w:val="28"/>
        </w:rPr>
        <w:t xml:space="preserve"> (ПБУ5/01), утверждённое Приказом  Минфина от 30.03.01 №26н.</w:t>
      </w:r>
    </w:p>
    <w:p w:rsidR="00A017D2" w:rsidRPr="00AD28F5" w:rsidRDefault="00A017D2" w:rsidP="00AD28F5">
      <w:pPr>
        <w:numPr>
          <w:ilvl w:val="0"/>
          <w:numId w:val="43"/>
        </w:numPr>
        <w:jc w:val="both"/>
        <w:rPr>
          <w:sz w:val="28"/>
          <w:szCs w:val="28"/>
        </w:rPr>
      </w:pPr>
      <w:r w:rsidRPr="00AD28F5">
        <w:rPr>
          <w:sz w:val="28"/>
          <w:szCs w:val="28"/>
        </w:rPr>
        <w:t>Постановление Правительст</w:t>
      </w:r>
      <w:r>
        <w:rPr>
          <w:sz w:val="28"/>
          <w:szCs w:val="28"/>
        </w:rPr>
        <w:t>ва РФ от 1 января 2002 года №1 «</w:t>
      </w:r>
      <w:r w:rsidRPr="00AD28F5">
        <w:rPr>
          <w:sz w:val="28"/>
          <w:szCs w:val="28"/>
        </w:rPr>
        <w:t>О классификации основных средств, вклю</w:t>
      </w:r>
      <w:r>
        <w:rPr>
          <w:sz w:val="28"/>
          <w:szCs w:val="28"/>
        </w:rPr>
        <w:t>чаемых в амортизационные группы»</w:t>
      </w:r>
    </w:p>
    <w:p w:rsidR="00A017D2" w:rsidRPr="00AD28F5" w:rsidRDefault="00A017D2" w:rsidP="00AD28F5">
      <w:pPr>
        <w:numPr>
          <w:ilvl w:val="0"/>
          <w:numId w:val="43"/>
        </w:numPr>
        <w:jc w:val="both"/>
        <w:rPr>
          <w:sz w:val="28"/>
          <w:szCs w:val="28"/>
        </w:rPr>
      </w:pPr>
      <w:r w:rsidRPr="00AD28F5">
        <w:rPr>
          <w:sz w:val="28"/>
          <w:szCs w:val="28"/>
        </w:rPr>
        <w:t>План счетов бухгалтерского учёта финансового - хозяйственной деятельности организации, утверждённый Приказом  Минфина от 31.10.2000 года №94н.</w:t>
      </w:r>
    </w:p>
    <w:p w:rsidR="00A017D2" w:rsidRPr="00AD28F5" w:rsidRDefault="00A017D2" w:rsidP="00AD28F5">
      <w:pPr>
        <w:numPr>
          <w:ilvl w:val="0"/>
          <w:numId w:val="43"/>
        </w:numPr>
        <w:jc w:val="both"/>
        <w:rPr>
          <w:sz w:val="28"/>
          <w:szCs w:val="28"/>
        </w:rPr>
      </w:pPr>
      <w:r w:rsidRPr="00AD28F5">
        <w:rPr>
          <w:sz w:val="28"/>
          <w:szCs w:val="28"/>
        </w:rPr>
        <w:t>Постановление Госкомст</w:t>
      </w:r>
      <w:r>
        <w:rPr>
          <w:sz w:val="28"/>
          <w:szCs w:val="28"/>
        </w:rPr>
        <w:t>ата РФ от 30.10.1997 года №71а «</w:t>
      </w:r>
      <w:r w:rsidRPr="00AD28F5">
        <w:rPr>
          <w:sz w:val="28"/>
          <w:szCs w:val="28"/>
        </w:rPr>
        <w:t>Об утверждении унифицированных форм первичной учётной документации по учёту труда и  его оплаты, основных средств и нематериальных активов, материалов, МБП, ра</w:t>
      </w:r>
      <w:r>
        <w:rPr>
          <w:sz w:val="28"/>
          <w:szCs w:val="28"/>
        </w:rPr>
        <w:t>бот в капитальном строительстве»</w:t>
      </w:r>
      <w:r w:rsidRPr="00AD28F5">
        <w:rPr>
          <w:sz w:val="28"/>
          <w:szCs w:val="28"/>
        </w:rPr>
        <w:t xml:space="preserve"> </w:t>
      </w:r>
    </w:p>
    <w:p w:rsidR="00A017D2" w:rsidRPr="00AD28F5" w:rsidRDefault="00A017D2" w:rsidP="00AD28F5">
      <w:pPr>
        <w:numPr>
          <w:ilvl w:val="0"/>
          <w:numId w:val="43"/>
        </w:numPr>
        <w:jc w:val="both"/>
        <w:rPr>
          <w:sz w:val="28"/>
          <w:szCs w:val="28"/>
        </w:rPr>
      </w:pPr>
      <w:r w:rsidRPr="00AD28F5">
        <w:rPr>
          <w:sz w:val="28"/>
          <w:szCs w:val="28"/>
        </w:rPr>
        <w:t xml:space="preserve">Постановление </w:t>
      </w:r>
      <w:r>
        <w:rPr>
          <w:sz w:val="28"/>
          <w:szCs w:val="28"/>
        </w:rPr>
        <w:t>Госкомстата РФ от 21 .10.03 №7 «</w:t>
      </w:r>
      <w:r w:rsidRPr="00AD28F5">
        <w:rPr>
          <w:sz w:val="28"/>
          <w:szCs w:val="28"/>
        </w:rPr>
        <w:t>Об утверждении унифицированных форм первичной учётной докумен</w:t>
      </w:r>
      <w:r>
        <w:rPr>
          <w:sz w:val="28"/>
          <w:szCs w:val="28"/>
        </w:rPr>
        <w:t>тации по учёту основных средств»</w:t>
      </w:r>
    </w:p>
    <w:p w:rsidR="00A017D2" w:rsidRPr="00AD28F5" w:rsidRDefault="00A017D2" w:rsidP="00AD28F5">
      <w:pPr>
        <w:jc w:val="both"/>
        <w:rPr>
          <w:sz w:val="28"/>
          <w:szCs w:val="28"/>
        </w:rPr>
      </w:pPr>
      <w:r w:rsidRPr="00AD28F5">
        <w:rPr>
          <w:sz w:val="28"/>
          <w:szCs w:val="28"/>
        </w:rPr>
        <w:t xml:space="preserve">По результатам проверки мы выражаем мнение о том, что в целом постановка бухгалтерского учёта соответствует действующим нормам бухгалтерского учёта и позволяет осуществить подготовку отчётности предприятия таким образом, чтобы обеспечить во всех существенных аспектах пользователей информацией о наличии, движении и выбытии основных средств предприятии </w:t>
      </w:r>
      <w:r>
        <w:rPr>
          <w:sz w:val="28"/>
          <w:szCs w:val="28"/>
        </w:rPr>
        <w:t>ООО «РИГЛИ</w:t>
      </w:r>
      <w:r w:rsidRPr="00AD28F5">
        <w:rPr>
          <w:sz w:val="28"/>
          <w:szCs w:val="28"/>
        </w:rPr>
        <w:t xml:space="preserve">», не вдаваясь в коммерческие тайны данного предприятия. </w:t>
      </w:r>
    </w:p>
    <w:p w:rsidR="00A017D2" w:rsidRPr="00AD28F5" w:rsidRDefault="00A017D2" w:rsidP="00AD28F5">
      <w:pPr>
        <w:jc w:val="both"/>
        <w:rPr>
          <w:sz w:val="28"/>
          <w:szCs w:val="28"/>
        </w:rPr>
      </w:pPr>
    </w:p>
    <w:p w:rsidR="00A017D2" w:rsidRPr="00AD28F5" w:rsidRDefault="00A017D2" w:rsidP="00AD28F5">
      <w:pPr>
        <w:pStyle w:val="ac"/>
        <w:jc w:val="both"/>
        <w:rPr>
          <w:sz w:val="28"/>
          <w:szCs w:val="28"/>
        </w:rPr>
      </w:pPr>
      <w:r w:rsidRPr="00AD28F5">
        <w:rPr>
          <w:sz w:val="28"/>
          <w:szCs w:val="28"/>
        </w:rPr>
        <w:t>2.1. Состояние системы внутреннего контроля</w:t>
      </w:r>
    </w:p>
    <w:p w:rsidR="00A017D2" w:rsidRPr="00AD28F5" w:rsidRDefault="00A017D2" w:rsidP="00AD28F5">
      <w:pPr>
        <w:pStyle w:val="ac"/>
        <w:ind w:firstLine="720"/>
        <w:jc w:val="both"/>
        <w:rPr>
          <w:sz w:val="28"/>
          <w:szCs w:val="28"/>
        </w:rPr>
      </w:pPr>
      <w:r w:rsidRPr="00AD28F5">
        <w:rPr>
          <w:sz w:val="28"/>
          <w:szCs w:val="28"/>
        </w:rPr>
        <w:t xml:space="preserve">Мы отмечаем, что руководство </w:t>
      </w:r>
      <w:r>
        <w:rPr>
          <w:sz w:val="28"/>
          <w:szCs w:val="28"/>
        </w:rPr>
        <w:t>ООО «РИГЛИ»</w:t>
      </w:r>
      <w:r w:rsidRPr="00AD28F5">
        <w:rPr>
          <w:sz w:val="28"/>
          <w:szCs w:val="28"/>
        </w:rPr>
        <w:t xml:space="preserve"> несёт ответственность за организацию и состояние системы внутреннего контроля.</w:t>
      </w:r>
    </w:p>
    <w:p w:rsidR="00A017D2" w:rsidRPr="00AD28F5" w:rsidRDefault="00A017D2" w:rsidP="00AD28F5">
      <w:pPr>
        <w:pStyle w:val="ac"/>
        <w:ind w:firstLine="720"/>
        <w:jc w:val="both"/>
        <w:rPr>
          <w:sz w:val="28"/>
          <w:szCs w:val="28"/>
        </w:rPr>
      </w:pPr>
      <w:r w:rsidRPr="00AD28F5">
        <w:rPr>
          <w:sz w:val="28"/>
          <w:szCs w:val="28"/>
        </w:rPr>
        <w:t xml:space="preserve">При планировании и проведении нашей аудиторской проверки финансовой (бухгалтерской) отчётности </w:t>
      </w:r>
      <w:r>
        <w:rPr>
          <w:sz w:val="28"/>
          <w:szCs w:val="28"/>
        </w:rPr>
        <w:t xml:space="preserve"> ООО «РИГЛИ», </w:t>
      </w:r>
      <w:r w:rsidRPr="00AD28F5">
        <w:rPr>
          <w:sz w:val="28"/>
          <w:szCs w:val="28"/>
        </w:rPr>
        <w:t>подготовленной за 200Х год, мы рассмотрели систему внутреннего контроля с тем, чтобы определить аудиторские процедуры, необходимые для выражения нашего мнения об этой бухгалтерской отчётности, но не с целью подтверждения надёжности системы внутреннего контроля.</w:t>
      </w:r>
    </w:p>
    <w:p w:rsidR="00A017D2" w:rsidRPr="00AD28F5" w:rsidRDefault="00A017D2" w:rsidP="00AD28F5">
      <w:pPr>
        <w:pStyle w:val="ac"/>
        <w:ind w:firstLine="720"/>
        <w:jc w:val="both"/>
        <w:rPr>
          <w:sz w:val="28"/>
          <w:szCs w:val="28"/>
        </w:rPr>
      </w:pPr>
      <w:r w:rsidRPr="00AD28F5">
        <w:rPr>
          <w:sz w:val="28"/>
          <w:szCs w:val="28"/>
        </w:rPr>
        <w:t>Проделанная в процессе аудита работа не означает проведения полной и всеобъемлющей проверки системы внутреннего контроля с целью выявления всех возможных недостатков.</w:t>
      </w:r>
    </w:p>
    <w:p w:rsidR="00A017D2" w:rsidRPr="00AD28F5" w:rsidRDefault="00A017D2" w:rsidP="00AD28F5">
      <w:pPr>
        <w:pStyle w:val="ac"/>
        <w:ind w:firstLine="720"/>
        <w:jc w:val="both"/>
        <w:rPr>
          <w:sz w:val="28"/>
          <w:szCs w:val="28"/>
        </w:rPr>
      </w:pPr>
      <w:r w:rsidRPr="00AD28F5">
        <w:rPr>
          <w:sz w:val="28"/>
          <w:szCs w:val="28"/>
        </w:rPr>
        <w:t>В ходе нашей аудиторской проверки мы не выявили систему внутреннего контроля.</w:t>
      </w:r>
    </w:p>
    <w:p w:rsidR="00A017D2" w:rsidRPr="00AD28F5" w:rsidRDefault="00A017D2" w:rsidP="00AD28F5">
      <w:pPr>
        <w:pStyle w:val="ac"/>
        <w:ind w:firstLine="720"/>
        <w:jc w:val="both"/>
        <w:rPr>
          <w:sz w:val="28"/>
          <w:szCs w:val="28"/>
        </w:rPr>
      </w:pPr>
    </w:p>
    <w:p w:rsidR="00A017D2" w:rsidRPr="00AD28F5" w:rsidRDefault="00A017D2" w:rsidP="00AD28F5">
      <w:pPr>
        <w:pStyle w:val="ac"/>
        <w:jc w:val="both"/>
        <w:rPr>
          <w:sz w:val="28"/>
          <w:szCs w:val="28"/>
        </w:rPr>
      </w:pPr>
      <w:r w:rsidRPr="00AD28F5">
        <w:rPr>
          <w:sz w:val="28"/>
          <w:szCs w:val="28"/>
        </w:rPr>
        <w:t>2.2. Состояние бухгалтерского учёта и отчётности, соблюдение законодательства при совершении финансово – хозяйственных операций.</w:t>
      </w:r>
    </w:p>
    <w:p w:rsidR="00A017D2" w:rsidRPr="00AD28F5" w:rsidRDefault="00A017D2" w:rsidP="00AD28F5">
      <w:pPr>
        <w:jc w:val="both"/>
        <w:rPr>
          <w:sz w:val="28"/>
          <w:szCs w:val="28"/>
        </w:rPr>
      </w:pPr>
      <w:r w:rsidRPr="00AD28F5">
        <w:rPr>
          <w:sz w:val="28"/>
          <w:szCs w:val="28"/>
        </w:rPr>
        <w:t>В ходе аудита были выявлены отдельные нарушения установленного законодательством РФ порядка ведения бухгалтерского учёта и составления финансовой (бухгалтерской)  отчётности, серьёзно повлиявшие на степень её достоверности, а также были сделаны выводы и даны рекомендации по ведению бухгалтерского учёта и налогообложения.</w:t>
      </w:r>
    </w:p>
    <w:p w:rsidR="00A017D2" w:rsidRPr="00AD28F5" w:rsidRDefault="00A017D2" w:rsidP="00AD28F5">
      <w:pPr>
        <w:jc w:val="both"/>
        <w:rPr>
          <w:sz w:val="28"/>
          <w:szCs w:val="28"/>
        </w:rPr>
      </w:pPr>
    </w:p>
    <w:p w:rsidR="00A017D2" w:rsidRPr="00AD28F5" w:rsidRDefault="00A017D2" w:rsidP="00AD28F5">
      <w:pPr>
        <w:pStyle w:val="ac"/>
        <w:jc w:val="both"/>
        <w:rPr>
          <w:sz w:val="28"/>
          <w:szCs w:val="28"/>
        </w:rPr>
      </w:pPr>
      <w:r w:rsidRPr="00AD28F5">
        <w:rPr>
          <w:sz w:val="28"/>
          <w:szCs w:val="28"/>
        </w:rPr>
        <w:t>Аудит основных средств.</w:t>
      </w:r>
    </w:p>
    <w:p w:rsidR="00A017D2" w:rsidRPr="00AD28F5" w:rsidRDefault="00A017D2" w:rsidP="00AD28F5">
      <w:pPr>
        <w:jc w:val="both"/>
        <w:rPr>
          <w:sz w:val="28"/>
          <w:szCs w:val="28"/>
        </w:rPr>
      </w:pPr>
      <w:r w:rsidRPr="00AD28F5">
        <w:rPr>
          <w:sz w:val="28"/>
          <w:szCs w:val="28"/>
        </w:rPr>
        <w:t>Цель проверки: проверка правильности документального оформления и учёта поступления основных средств.</w:t>
      </w:r>
    </w:p>
    <w:p w:rsidR="00A017D2" w:rsidRPr="00AD28F5" w:rsidRDefault="00A017D2" w:rsidP="00AD28F5">
      <w:pPr>
        <w:jc w:val="both"/>
        <w:rPr>
          <w:sz w:val="28"/>
          <w:szCs w:val="28"/>
        </w:rPr>
      </w:pPr>
      <w:r w:rsidRPr="00AD28F5">
        <w:rPr>
          <w:sz w:val="28"/>
          <w:szCs w:val="28"/>
        </w:rPr>
        <w:t>Предоставленные документы:</w:t>
      </w:r>
      <w:r>
        <w:rPr>
          <w:sz w:val="28"/>
          <w:szCs w:val="28"/>
        </w:rPr>
        <w:t xml:space="preserve"> Приказ №1 от 31.12.200х-1 год «</w:t>
      </w:r>
      <w:r w:rsidRPr="00AD28F5">
        <w:rPr>
          <w:sz w:val="28"/>
          <w:szCs w:val="28"/>
        </w:rPr>
        <w:t>Об учётной п</w:t>
      </w:r>
      <w:r>
        <w:rPr>
          <w:sz w:val="28"/>
          <w:szCs w:val="28"/>
        </w:rPr>
        <w:t>олитике организации на 200х год»</w:t>
      </w:r>
      <w:r w:rsidRPr="00AD28F5">
        <w:rPr>
          <w:sz w:val="28"/>
          <w:szCs w:val="28"/>
        </w:rPr>
        <w:t>, регистр учёта поступления и выбытия объектов основных средств, инвентарные карточки, бухгалтерские справки, договоры, бухгалтерская отчётность за 200х год.</w:t>
      </w:r>
    </w:p>
    <w:p w:rsidR="00A017D2" w:rsidRPr="00AD28F5" w:rsidRDefault="00A017D2" w:rsidP="00AD28F5">
      <w:pPr>
        <w:jc w:val="both"/>
        <w:rPr>
          <w:sz w:val="28"/>
          <w:szCs w:val="28"/>
        </w:rPr>
      </w:pPr>
      <w:r w:rsidRPr="00AD28F5">
        <w:rPr>
          <w:sz w:val="28"/>
          <w:szCs w:val="28"/>
        </w:rPr>
        <w:t>Исследованная совокупность: хозяйственные операции по счёту 0</w:t>
      </w:r>
      <w:r>
        <w:rPr>
          <w:sz w:val="28"/>
          <w:szCs w:val="28"/>
        </w:rPr>
        <w:t>1 «Основные средства», счёт 91 «Прочие доходы и расходы», счёт 10 «</w:t>
      </w:r>
      <w:r w:rsidRPr="00AD28F5">
        <w:rPr>
          <w:sz w:val="28"/>
          <w:szCs w:val="28"/>
        </w:rPr>
        <w:t>Основные средства, учитывающиеся в составе матер</w:t>
      </w:r>
      <w:r>
        <w:rPr>
          <w:sz w:val="28"/>
          <w:szCs w:val="28"/>
        </w:rPr>
        <w:t>иально-производственных запасов»</w:t>
      </w:r>
      <w:r w:rsidRPr="00AD28F5">
        <w:rPr>
          <w:sz w:val="28"/>
          <w:szCs w:val="28"/>
        </w:rPr>
        <w:t>.</w:t>
      </w:r>
    </w:p>
    <w:p w:rsidR="00A017D2" w:rsidRPr="00AD28F5" w:rsidRDefault="00A017D2" w:rsidP="00AD28F5">
      <w:pPr>
        <w:jc w:val="both"/>
        <w:rPr>
          <w:sz w:val="28"/>
          <w:szCs w:val="28"/>
        </w:rPr>
      </w:pPr>
      <w:r w:rsidRPr="00AD28F5">
        <w:rPr>
          <w:sz w:val="28"/>
          <w:szCs w:val="28"/>
        </w:rPr>
        <w:t>Масштаб проверки: все операции были проверены сплошным способом по данному участку учёта за 200х год.  В ходе сплошной проверки рассматривались следующие вопросы:</w:t>
      </w:r>
    </w:p>
    <w:p w:rsidR="00A017D2" w:rsidRPr="00AD28F5" w:rsidRDefault="00A017D2" w:rsidP="00AD28F5">
      <w:pPr>
        <w:numPr>
          <w:ilvl w:val="0"/>
          <w:numId w:val="45"/>
        </w:numPr>
        <w:ind w:left="357"/>
        <w:jc w:val="both"/>
        <w:rPr>
          <w:sz w:val="28"/>
          <w:szCs w:val="28"/>
        </w:rPr>
      </w:pPr>
      <w:r w:rsidRPr="00AD28F5">
        <w:rPr>
          <w:sz w:val="28"/>
          <w:szCs w:val="28"/>
        </w:rPr>
        <w:t>Сохранность и использование основных средств</w:t>
      </w:r>
    </w:p>
    <w:p w:rsidR="00A017D2" w:rsidRPr="00AD28F5" w:rsidRDefault="00A017D2" w:rsidP="00AD28F5">
      <w:pPr>
        <w:numPr>
          <w:ilvl w:val="0"/>
          <w:numId w:val="45"/>
        </w:numPr>
        <w:ind w:left="357"/>
        <w:jc w:val="both"/>
        <w:rPr>
          <w:sz w:val="28"/>
          <w:szCs w:val="28"/>
        </w:rPr>
      </w:pPr>
      <w:r w:rsidRPr="00AD28F5">
        <w:rPr>
          <w:sz w:val="28"/>
          <w:szCs w:val="28"/>
        </w:rPr>
        <w:t>Правильность отнесения объектов к основным средствам</w:t>
      </w:r>
    </w:p>
    <w:p w:rsidR="00A017D2" w:rsidRPr="00AD28F5" w:rsidRDefault="00A017D2" w:rsidP="00AD28F5">
      <w:pPr>
        <w:numPr>
          <w:ilvl w:val="0"/>
          <w:numId w:val="45"/>
        </w:numPr>
        <w:ind w:left="357"/>
        <w:jc w:val="both"/>
        <w:rPr>
          <w:sz w:val="28"/>
          <w:szCs w:val="28"/>
        </w:rPr>
      </w:pPr>
      <w:r w:rsidRPr="00AD28F5">
        <w:rPr>
          <w:sz w:val="28"/>
          <w:szCs w:val="28"/>
        </w:rPr>
        <w:t>Оценка основных средств в бухгалтерском и налоговом учётах</w:t>
      </w:r>
    </w:p>
    <w:p w:rsidR="00A017D2" w:rsidRPr="00AD28F5" w:rsidRDefault="00A017D2" w:rsidP="00AD28F5">
      <w:pPr>
        <w:numPr>
          <w:ilvl w:val="0"/>
          <w:numId w:val="45"/>
        </w:numPr>
        <w:ind w:left="357"/>
        <w:jc w:val="both"/>
        <w:rPr>
          <w:sz w:val="28"/>
          <w:szCs w:val="28"/>
        </w:rPr>
      </w:pPr>
      <w:r w:rsidRPr="00AD28F5">
        <w:rPr>
          <w:sz w:val="28"/>
          <w:szCs w:val="28"/>
        </w:rPr>
        <w:t>Правильность оформления отражения в учёте операций по поступлению средств.</w:t>
      </w:r>
    </w:p>
    <w:p w:rsidR="00A017D2" w:rsidRPr="00AD28F5" w:rsidRDefault="00A017D2" w:rsidP="00AD28F5">
      <w:pPr>
        <w:numPr>
          <w:ilvl w:val="0"/>
          <w:numId w:val="45"/>
        </w:numPr>
        <w:ind w:left="357"/>
        <w:jc w:val="both"/>
        <w:rPr>
          <w:sz w:val="28"/>
          <w:szCs w:val="28"/>
        </w:rPr>
      </w:pPr>
      <w:r w:rsidRPr="00AD28F5">
        <w:rPr>
          <w:sz w:val="28"/>
          <w:szCs w:val="28"/>
        </w:rPr>
        <w:t>Правильность отражения в учёте переоценки основных средств</w:t>
      </w:r>
    </w:p>
    <w:p w:rsidR="00A017D2" w:rsidRPr="00AD28F5" w:rsidRDefault="00A017D2" w:rsidP="00AD28F5">
      <w:pPr>
        <w:numPr>
          <w:ilvl w:val="0"/>
          <w:numId w:val="45"/>
        </w:numPr>
        <w:ind w:left="357"/>
        <w:jc w:val="both"/>
        <w:rPr>
          <w:sz w:val="28"/>
          <w:szCs w:val="28"/>
        </w:rPr>
      </w:pPr>
      <w:r w:rsidRPr="00AD28F5">
        <w:rPr>
          <w:sz w:val="28"/>
          <w:szCs w:val="28"/>
        </w:rPr>
        <w:t>Правильность и законность консервации объектов основных средств</w:t>
      </w:r>
    </w:p>
    <w:p w:rsidR="00A017D2" w:rsidRPr="00AD28F5" w:rsidRDefault="00A017D2" w:rsidP="00AD28F5">
      <w:pPr>
        <w:numPr>
          <w:ilvl w:val="0"/>
          <w:numId w:val="45"/>
        </w:numPr>
        <w:ind w:left="357"/>
        <w:jc w:val="both"/>
        <w:rPr>
          <w:sz w:val="28"/>
          <w:szCs w:val="28"/>
        </w:rPr>
      </w:pPr>
      <w:r w:rsidRPr="00AD28F5">
        <w:rPr>
          <w:sz w:val="28"/>
          <w:szCs w:val="28"/>
        </w:rPr>
        <w:t>Организация учёта объектов основных средств, находящихся в залоге.</w:t>
      </w:r>
    </w:p>
    <w:p w:rsidR="00A017D2" w:rsidRPr="00AD28F5" w:rsidRDefault="00A017D2" w:rsidP="00AD28F5">
      <w:pPr>
        <w:numPr>
          <w:ilvl w:val="0"/>
          <w:numId w:val="45"/>
        </w:numPr>
        <w:ind w:left="357"/>
        <w:jc w:val="both"/>
        <w:rPr>
          <w:sz w:val="28"/>
          <w:szCs w:val="28"/>
        </w:rPr>
      </w:pPr>
      <w:r w:rsidRPr="00AD28F5">
        <w:rPr>
          <w:sz w:val="28"/>
          <w:szCs w:val="28"/>
        </w:rPr>
        <w:t>Наличие в составе незавершённых капитальных вложений объектов основных средств, не введённых в эксплуатацию, но фактически эксплуатирующихся.</w:t>
      </w:r>
    </w:p>
    <w:p w:rsidR="00A017D2" w:rsidRPr="00AD28F5" w:rsidRDefault="00A017D2" w:rsidP="00AD28F5">
      <w:pPr>
        <w:numPr>
          <w:ilvl w:val="0"/>
          <w:numId w:val="45"/>
        </w:numPr>
        <w:ind w:left="357"/>
        <w:jc w:val="both"/>
        <w:rPr>
          <w:sz w:val="28"/>
          <w:szCs w:val="28"/>
        </w:rPr>
      </w:pPr>
      <w:r w:rsidRPr="00AD28F5">
        <w:rPr>
          <w:sz w:val="28"/>
          <w:szCs w:val="28"/>
        </w:rPr>
        <w:t>Организация учёта основных средств, полученных от других организаций в арендное пользование.</w:t>
      </w:r>
    </w:p>
    <w:p w:rsidR="00A017D2" w:rsidRPr="00AD28F5" w:rsidRDefault="00A017D2" w:rsidP="00AD28F5">
      <w:pPr>
        <w:numPr>
          <w:ilvl w:val="0"/>
          <w:numId w:val="45"/>
        </w:numPr>
        <w:ind w:left="357"/>
        <w:jc w:val="both"/>
        <w:rPr>
          <w:sz w:val="28"/>
          <w:szCs w:val="28"/>
        </w:rPr>
      </w:pPr>
      <w:r w:rsidRPr="00AD28F5">
        <w:rPr>
          <w:sz w:val="28"/>
          <w:szCs w:val="28"/>
        </w:rPr>
        <w:t>Правильность ведения аналитического и синтетического учёта операций с основными средствами.</w:t>
      </w:r>
    </w:p>
    <w:p w:rsidR="00A017D2" w:rsidRPr="00AD28F5" w:rsidRDefault="00A017D2" w:rsidP="00AD28F5">
      <w:pPr>
        <w:ind w:left="924"/>
        <w:jc w:val="both"/>
        <w:rPr>
          <w:sz w:val="28"/>
          <w:szCs w:val="28"/>
        </w:rPr>
      </w:pPr>
    </w:p>
    <w:p w:rsidR="00A017D2" w:rsidRPr="00AD28F5" w:rsidRDefault="00A017D2" w:rsidP="00AD28F5">
      <w:pPr>
        <w:jc w:val="both"/>
        <w:rPr>
          <w:sz w:val="28"/>
          <w:szCs w:val="28"/>
        </w:rPr>
      </w:pPr>
      <w:r w:rsidRPr="00AD28F5">
        <w:rPr>
          <w:sz w:val="28"/>
          <w:szCs w:val="28"/>
        </w:rPr>
        <w:t>В результате сплошной аудиторской проверки правильности бухгалтерского учёта основных средств установлено следующее:</w:t>
      </w:r>
    </w:p>
    <w:p w:rsidR="00A017D2" w:rsidRPr="00AD28F5" w:rsidRDefault="00A017D2" w:rsidP="00AD28F5">
      <w:pPr>
        <w:pStyle w:val="a4"/>
        <w:numPr>
          <w:ilvl w:val="1"/>
          <w:numId w:val="45"/>
        </w:numPr>
        <w:autoSpaceDE w:val="0"/>
        <w:autoSpaceDN w:val="0"/>
        <w:adjustRightInd w:val="0"/>
        <w:ind w:left="714" w:hanging="357"/>
        <w:jc w:val="both"/>
        <w:rPr>
          <w:sz w:val="28"/>
          <w:szCs w:val="28"/>
        </w:rPr>
      </w:pPr>
      <w:r w:rsidRPr="00AD28F5">
        <w:rPr>
          <w:sz w:val="28"/>
          <w:szCs w:val="28"/>
        </w:rPr>
        <w:t xml:space="preserve">При инвентаризации в ходе сплошной аудиторской проверки был выявлен ксерокс, который фактически использовался для управленческих и производственных нужд, но не был отражён никакими документами в бухгалтерском учёте. Основные средства в проверяемом периоде принимались к учёту на основании первичных документов по первоначальной стоимости. Однако, обращаем внимание Общества, что в соответствии со статьёй 9 пунктом 1 ФЗ №129 от 21.11.1996 в редакции от 03.11.2006 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 </w:t>
      </w:r>
    </w:p>
    <w:p w:rsidR="00A017D2" w:rsidRPr="00AD28F5" w:rsidRDefault="00A017D2" w:rsidP="00AD28F5">
      <w:pPr>
        <w:numPr>
          <w:ilvl w:val="1"/>
          <w:numId w:val="45"/>
        </w:numPr>
        <w:autoSpaceDE w:val="0"/>
        <w:autoSpaceDN w:val="0"/>
        <w:adjustRightInd w:val="0"/>
        <w:ind w:left="714" w:hanging="357"/>
        <w:jc w:val="both"/>
        <w:rPr>
          <w:sz w:val="28"/>
          <w:szCs w:val="28"/>
        </w:rPr>
      </w:pPr>
      <w:r w:rsidRPr="00AD28F5">
        <w:rPr>
          <w:sz w:val="28"/>
          <w:szCs w:val="28"/>
        </w:rPr>
        <w:t>При поступлении авто-станка по акту № 34 от 12.10.200х года отсутствовала подпись директора как главы приёмной комиссии. Однако обращаем внимание общества, что в соответствии со статьёй 9 пунктом 2 подпунктом “ж” ФЗ №129 от 21.11.1996 в редакции от 03.11.2006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следующие обязательные реквизиты…- личные подписи указанных лиц“.</w:t>
      </w:r>
    </w:p>
    <w:p w:rsidR="00A017D2" w:rsidRPr="00AD28F5" w:rsidRDefault="00A017D2" w:rsidP="00AD28F5">
      <w:pPr>
        <w:pStyle w:val="a4"/>
        <w:numPr>
          <w:ilvl w:val="1"/>
          <w:numId w:val="45"/>
        </w:numPr>
        <w:autoSpaceDE w:val="0"/>
        <w:autoSpaceDN w:val="0"/>
        <w:adjustRightInd w:val="0"/>
        <w:ind w:left="714" w:hanging="357"/>
        <w:jc w:val="both"/>
        <w:rPr>
          <w:sz w:val="28"/>
          <w:szCs w:val="28"/>
        </w:rPr>
      </w:pPr>
      <w:r w:rsidRPr="00AD28F5">
        <w:rPr>
          <w:sz w:val="28"/>
          <w:szCs w:val="28"/>
        </w:rPr>
        <w:t>При приобретении объекта основных средств был нарушен порядок формирования первоначальной стоимости объекта основных средств. В результате завышена себестоимость в части стоимости списанных транспортных расходов и погрузочно-разгрузочных работ, которые должны быть включены в стоимость объекта основных средств. Согласно ПБУ 6/01 «Учёт основных средств» первоначальная стоимость вводимых в эксплуатацию основных средств формируется на основе цены покупки с учётом фактических расходов, связанных с их приобретением (доставка, монтаж, установка).</w:t>
      </w:r>
    </w:p>
    <w:p w:rsidR="00A017D2" w:rsidRPr="000C44CF" w:rsidRDefault="00A017D2" w:rsidP="000C44CF">
      <w:pPr>
        <w:tabs>
          <w:tab w:val="left" w:pos="4185"/>
          <w:tab w:val="left" w:pos="4470"/>
        </w:tabs>
        <w:spacing w:line="360" w:lineRule="auto"/>
        <w:jc w:val="both"/>
        <w:rPr>
          <w:i/>
          <w:sz w:val="28"/>
          <w:szCs w:val="28"/>
        </w:rPr>
      </w:pPr>
      <w:r w:rsidRPr="000C44CF">
        <w:rPr>
          <w:i/>
          <w:sz w:val="28"/>
          <w:szCs w:val="28"/>
        </w:rPr>
        <w:t>Генеральный директор ООО «Аудит</w:t>
      </w:r>
      <w:r>
        <w:rPr>
          <w:i/>
          <w:sz w:val="28"/>
          <w:szCs w:val="28"/>
        </w:rPr>
        <w:t>ор-Плюс</w:t>
      </w:r>
      <w:r w:rsidRPr="000C44CF">
        <w:rPr>
          <w:i/>
          <w:sz w:val="28"/>
          <w:szCs w:val="28"/>
        </w:rPr>
        <w:t xml:space="preserve">»              </w:t>
      </w:r>
      <w:r>
        <w:rPr>
          <w:i/>
          <w:sz w:val="28"/>
          <w:szCs w:val="28"/>
        </w:rPr>
        <w:t xml:space="preserve">                Сомова А.В.</w:t>
      </w:r>
    </w:p>
    <w:p w:rsidR="00A017D2" w:rsidRPr="000C44CF" w:rsidRDefault="00A017D2" w:rsidP="000C44CF">
      <w:pPr>
        <w:tabs>
          <w:tab w:val="left" w:pos="4185"/>
          <w:tab w:val="left" w:pos="4470"/>
        </w:tabs>
        <w:spacing w:line="360" w:lineRule="auto"/>
        <w:jc w:val="both"/>
        <w:rPr>
          <w:i/>
          <w:sz w:val="28"/>
          <w:szCs w:val="28"/>
        </w:rPr>
      </w:pPr>
      <w:r w:rsidRPr="000C44CF">
        <w:rPr>
          <w:i/>
          <w:sz w:val="28"/>
          <w:szCs w:val="28"/>
        </w:rPr>
        <w:t xml:space="preserve">Аудитор                                                                                            </w:t>
      </w:r>
      <w:r>
        <w:rPr>
          <w:i/>
          <w:sz w:val="28"/>
          <w:szCs w:val="28"/>
        </w:rPr>
        <w:t>Ребров И.С.</w:t>
      </w:r>
    </w:p>
    <w:p w:rsidR="00A017D2" w:rsidRPr="000C44CF" w:rsidRDefault="00A017D2" w:rsidP="000C44CF">
      <w:pPr>
        <w:tabs>
          <w:tab w:val="left" w:pos="4185"/>
          <w:tab w:val="left" w:pos="4470"/>
        </w:tabs>
        <w:spacing w:line="360" w:lineRule="auto"/>
        <w:jc w:val="both"/>
        <w:rPr>
          <w:i/>
          <w:sz w:val="28"/>
          <w:szCs w:val="28"/>
        </w:rPr>
      </w:pPr>
      <w:r w:rsidRPr="000C44CF">
        <w:rPr>
          <w:i/>
          <w:sz w:val="28"/>
          <w:szCs w:val="28"/>
        </w:rPr>
        <w:t xml:space="preserve">Ассистент аудитора                                          </w:t>
      </w:r>
      <w:r>
        <w:rPr>
          <w:i/>
          <w:sz w:val="28"/>
          <w:szCs w:val="28"/>
        </w:rPr>
        <w:t xml:space="preserve">                               Реброва М.А.</w:t>
      </w:r>
    </w:p>
    <w:p w:rsidR="00A017D2" w:rsidRPr="000C44CF" w:rsidRDefault="00A017D2" w:rsidP="000C44CF">
      <w:pPr>
        <w:pStyle w:val="a4"/>
        <w:autoSpaceDE w:val="0"/>
        <w:autoSpaceDN w:val="0"/>
        <w:adjustRightInd w:val="0"/>
        <w:ind w:left="357" w:firstLine="0"/>
        <w:jc w:val="left"/>
        <w:rPr>
          <w:sz w:val="28"/>
          <w:szCs w:val="28"/>
        </w:rPr>
      </w:pPr>
    </w:p>
    <w:p w:rsidR="00A017D2" w:rsidRPr="00E306D8" w:rsidRDefault="00A017D2" w:rsidP="007E1581">
      <w:pPr>
        <w:pStyle w:val="11"/>
        <w:numPr>
          <w:ilvl w:val="0"/>
          <w:numId w:val="35"/>
        </w:numPr>
        <w:tabs>
          <w:tab w:val="left" w:pos="4185"/>
          <w:tab w:val="left" w:pos="4470"/>
        </w:tabs>
        <w:spacing w:line="360" w:lineRule="auto"/>
        <w:jc w:val="center"/>
        <w:outlineLvl w:val="2"/>
        <w:rPr>
          <w:b/>
          <w:sz w:val="28"/>
          <w:szCs w:val="28"/>
        </w:rPr>
      </w:pPr>
      <w:bookmarkStart w:id="0" w:name="_Toc246786068"/>
      <w:r w:rsidRPr="00E306D8">
        <w:rPr>
          <w:b/>
          <w:sz w:val="28"/>
          <w:szCs w:val="28"/>
        </w:rPr>
        <w:t xml:space="preserve"> Аудиторское заключение</w:t>
      </w:r>
      <w:bookmarkEnd w:id="0"/>
    </w:p>
    <w:p w:rsidR="00A017D2" w:rsidRPr="00E306D8" w:rsidRDefault="00A017D2" w:rsidP="004A7BFA">
      <w:pPr>
        <w:tabs>
          <w:tab w:val="left" w:pos="4185"/>
          <w:tab w:val="left" w:pos="4470"/>
        </w:tabs>
        <w:spacing w:line="360" w:lineRule="auto"/>
        <w:jc w:val="center"/>
        <w:rPr>
          <w:b/>
          <w:sz w:val="28"/>
          <w:szCs w:val="28"/>
        </w:rPr>
      </w:pPr>
      <w:r w:rsidRPr="00E306D8">
        <w:rPr>
          <w:b/>
          <w:sz w:val="28"/>
          <w:szCs w:val="28"/>
        </w:rPr>
        <w:t>О финансовой (бухгалтерской) отчетности ООО «РИГЛИ» за 2007г.</w:t>
      </w:r>
    </w:p>
    <w:p w:rsidR="00A017D2" w:rsidRDefault="00A017D2" w:rsidP="00AD28F5">
      <w:pPr>
        <w:pStyle w:val="12"/>
        <w:jc w:val="both"/>
      </w:pPr>
      <w:r>
        <w:t>Санкт-Петербург                                                                       05.02.200х+1года</w:t>
      </w:r>
    </w:p>
    <w:p w:rsidR="00A017D2" w:rsidRDefault="00A017D2" w:rsidP="00AD28F5">
      <w:pPr>
        <w:pStyle w:val="12"/>
        <w:jc w:val="both"/>
      </w:pPr>
      <w:r>
        <w:t xml:space="preserve">Обществом с ограниченной ответственностью «Аудитор-Плюс» (лицензия на право осуществления аудиторской деятельности № E 0003157, выдана на основании приказа Минфина от 27.02.2006 №319  и действительна до 27.02.2011; свидетельство о государственной регистрации №1028704847938 от 22.10.2006; ИНН 7810229073) на основании договора  № 122456 от 20.12.200х-1 года была проведена аудиторская проверка участка основные средства и её отражения по строке 120 «Основные средства»  в бухгалтерской финансовой отчётности </w:t>
      </w:r>
      <w:r w:rsidRPr="0072133B">
        <w:t>закрытого акционерного общества ЗАО «ЗапАВТО».</w:t>
      </w:r>
    </w:p>
    <w:p w:rsidR="00A017D2" w:rsidRDefault="00A017D2" w:rsidP="00AD28F5">
      <w:pPr>
        <w:tabs>
          <w:tab w:val="left" w:pos="4185"/>
          <w:tab w:val="left" w:pos="4470"/>
        </w:tabs>
        <w:spacing w:line="360" w:lineRule="auto"/>
        <w:jc w:val="both"/>
        <w:rPr>
          <w:b/>
          <w:sz w:val="28"/>
          <w:szCs w:val="28"/>
        </w:rPr>
      </w:pPr>
    </w:p>
    <w:p w:rsidR="00A017D2" w:rsidRPr="00605EB8" w:rsidRDefault="00A017D2" w:rsidP="00AD28F5">
      <w:pPr>
        <w:autoSpaceDE w:val="0"/>
        <w:autoSpaceDN w:val="0"/>
        <w:adjustRightInd w:val="0"/>
        <w:jc w:val="both"/>
        <w:rPr>
          <w:sz w:val="28"/>
          <w:szCs w:val="28"/>
        </w:rPr>
      </w:pPr>
      <w:r w:rsidRPr="00605EB8">
        <w:rPr>
          <w:sz w:val="28"/>
          <w:szCs w:val="28"/>
        </w:rPr>
        <w:t>"Мы провели аудит прилагаемой финансовой (бухгалте</w:t>
      </w:r>
      <w:r>
        <w:rPr>
          <w:sz w:val="28"/>
          <w:szCs w:val="28"/>
        </w:rPr>
        <w:t>рской) отчетности организации ООО «РИГЛИ»</w:t>
      </w:r>
      <w:r w:rsidRPr="00AD28F5">
        <w:rPr>
          <w:sz w:val="28"/>
          <w:szCs w:val="28"/>
        </w:rPr>
        <w:t xml:space="preserve"> </w:t>
      </w:r>
      <w:r w:rsidRPr="00605EB8">
        <w:rPr>
          <w:sz w:val="28"/>
          <w:szCs w:val="28"/>
        </w:rPr>
        <w:t>за пери</w:t>
      </w:r>
      <w:r>
        <w:rPr>
          <w:sz w:val="28"/>
          <w:szCs w:val="28"/>
        </w:rPr>
        <w:t>од с 1 января по 31 декабря 2007</w:t>
      </w:r>
      <w:r w:rsidRPr="00605EB8">
        <w:rPr>
          <w:sz w:val="28"/>
          <w:szCs w:val="28"/>
        </w:rPr>
        <w:t xml:space="preserve"> г. включительно. Финансовая (бухгалте</w:t>
      </w:r>
      <w:r>
        <w:rPr>
          <w:sz w:val="28"/>
          <w:szCs w:val="28"/>
        </w:rPr>
        <w:t xml:space="preserve">рская) отчетность </w:t>
      </w:r>
      <w:r w:rsidRPr="000A2A16">
        <w:rPr>
          <w:sz w:val="28"/>
          <w:szCs w:val="28"/>
        </w:rPr>
        <w:t xml:space="preserve">организации </w:t>
      </w:r>
      <w:r>
        <w:rPr>
          <w:sz w:val="28"/>
          <w:szCs w:val="28"/>
        </w:rPr>
        <w:t>ООО «РИГЛИ»</w:t>
      </w:r>
      <w:r w:rsidRPr="00AD28F5">
        <w:rPr>
          <w:sz w:val="28"/>
          <w:szCs w:val="28"/>
        </w:rPr>
        <w:t xml:space="preserve"> </w:t>
      </w:r>
      <w:r w:rsidRPr="00605EB8">
        <w:rPr>
          <w:sz w:val="28"/>
          <w:szCs w:val="28"/>
        </w:rPr>
        <w:t xml:space="preserve"> состоит из:</w:t>
      </w:r>
    </w:p>
    <w:p w:rsidR="00A017D2" w:rsidRPr="00605EB8" w:rsidRDefault="00A017D2" w:rsidP="00AD28F5">
      <w:pPr>
        <w:tabs>
          <w:tab w:val="left" w:pos="4095"/>
        </w:tabs>
        <w:autoSpaceDE w:val="0"/>
        <w:autoSpaceDN w:val="0"/>
        <w:adjustRightInd w:val="0"/>
        <w:ind w:firstLine="540"/>
        <w:jc w:val="both"/>
        <w:rPr>
          <w:sz w:val="28"/>
          <w:szCs w:val="28"/>
        </w:rPr>
      </w:pPr>
      <w:r>
        <w:rPr>
          <w:sz w:val="28"/>
          <w:szCs w:val="28"/>
        </w:rPr>
        <w:t>-</w:t>
      </w:r>
      <w:r w:rsidRPr="00605EB8">
        <w:rPr>
          <w:sz w:val="28"/>
          <w:szCs w:val="28"/>
        </w:rPr>
        <w:t>бухгалтерского баланса;</w:t>
      </w:r>
      <w:r>
        <w:rPr>
          <w:sz w:val="28"/>
          <w:szCs w:val="28"/>
        </w:rPr>
        <w:tab/>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отчета о прибылях и убытках;</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 xml:space="preserve">Ответственность за подготовку и представление этой финансовой (бухгалтерской) отчетности несет исполнительный орган организации </w:t>
      </w:r>
      <w:r>
        <w:rPr>
          <w:sz w:val="28"/>
          <w:szCs w:val="28"/>
        </w:rPr>
        <w:t>ООО «РИГЛИ»</w:t>
      </w:r>
      <w:r w:rsidRPr="000A2A16">
        <w:rPr>
          <w:sz w:val="28"/>
          <w:szCs w:val="28"/>
        </w:rPr>
        <w:t>.</w:t>
      </w:r>
      <w:r w:rsidRPr="00605EB8">
        <w:rPr>
          <w:sz w:val="28"/>
          <w:szCs w:val="28"/>
        </w:rPr>
        <w:t xml:space="preserve"> Наша обязанность заключается в том,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Российской Федерации на основе проведенного аудита.</w:t>
      </w:r>
    </w:p>
    <w:p w:rsidR="00A017D2" w:rsidRPr="00605EB8" w:rsidRDefault="00A017D2" w:rsidP="00AD28F5">
      <w:pPr>
        <w:autoSpaceDE w:val="0"/>
        <w:autoSpaceDN w:val="0"/>
        <w:adjustRightInd w:val="0"/>
        <w:ind w:firstLine="540"/>
        <w:jc w:val="both"/>
        <w:rPr>
          <w:sz w:val="28"/>
          <w:szCs w:val="28"/>
        </w:rPr>
      </w:pPr>
      <w:r w:rsidRPr="00605EB8">
        <w:rPr>
          <w:sz w:val="28"/>
          <w:szCs w:val="28"/>
        </w:rPr>
        <w:t>Мы провели аудит в соответствии с:</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Федеральным законом "Об аудиторской деятельности";</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федеральными правилами (стандартами) аудиторской деятельности;</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внутренними правилами (стандартами) аудиторской деятельности (СРО № 25);</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правилами (стандартами) аудиторской деятельности аудитора;</w:t>
      </w:r>
    </w:p>
    <w:p w:rsidR="00A017D2" w:rsidRPr="00605EB8" w:rsidRDefault="00A017D2" w:rsidP="00AD28F5">
      <w:pPr>
        <w:autoSpaceDE w:val="0"/>
        <w:autoSpaceDN w:val="0"/>
        <w:adjustRightInd w:val="0"/>
        <w:ind w:firstLine="540"/>
        <w:jc w:val="both"/>
        <w:rPr>
          <w:sz w:val="28"/>
          <w:szCs w:val="28"/>
        </w:rPr>
      </w:pPr>
      <w:r>
        <w:rPr>
          <w:sz w:val="28"/>
          <w:szCs w:val="28"/>
        </w:rPr>
        <w:t>-</w:t>
      </w:r>
      <w:r w:rsidRPr="00605EB8">
        <w:rPr>
          <w:sz w:val="28"/>
          <w:szCs w:val="28"/>
        </w:rPr>
        <w:t>нормативными актами органа, осуществляющего регулирование деятельности аудируемого лица.</w:t>
      </w:r>
    </w:p>
    <w:p w:rsidR="00A017D2" w:rsidRDefault="00A017D2" w:rsidP="00AD28F5">
      <w:pPr>
        <w:autoSpaceDE w:val="0"/>
        <w:autoSpaceDN w:val="0"/>
        <w:adjustRightInd w:val="0"/>
        <w:ind w:firstLine="540"/>
        <w:jc w:val="both"/>
        <w:rPr>
          <w:sz w:val="28"/>
          <w:szCs w:val="28"/>
        </w:rPr>
      </w:pPr>
      <w:r w:rsidRPr="00605EB8">
        <w:rPr>
          <w:sz w:val="28"/>
          <w:szCs w:val="28"/>
        </w:rPr>
        <w:t>Аудит планировался и проводился таким образом, чтобы получить разумную уверенность в том, что финансовая (бухгалтерская) отчетность не содержит существенных искажений.</w:t>
      </w:r>
    </w:p>
    <w:p w:rsidR="00A017D2" w:rsidRDefault="00A017D2" w:rsidP="00AD28F5">
      <w:pPr>
        <w:autoSpaceDE w:val="0"/>
        <w:autoSpaceDN w:val="0"/>
        <w:adjustRightInd w:val="0"/>
        <w:ind w:firstLine="540"/>
        <w:jc w:val="both"/>
        <w:rPr>
          <w:sz w:val="28"/>
          <w:szCs w:val="28"/>
        </w:rPr>
      </w:pPr>
      <w:r>
        <w:rPr>
          <w:sz w:val="28"/>
          <w:szCs w:val="28"/>
        </w:rPr>
        <w:t xml:space="preserve"> Аудит  </w:t>
      </w:r>
      <w:r w:rsidRPr="00605EB8">
        <w:rPr>
          <w:sz w:val="28"/>
          <w:szCs w:val="28"/>
        </w:rPr>
        <w:t xml:space="preserve">включал </w:t>
      </w:r>
      <w:r>
        <w:rPr>
          <w:sz w:val="28"/>
          <w:szCs w:val="28"/>
        </w:rPr>
        <w:t>проверку на выборочной основе подтверждений числовых данных и пояснений, содержащихся в бухгалтерской отчетности.</w:t>
      </w:r>
    </w:p>
    <w:p w:rsidR="00A017D2" w:rsidRDefault="00A017D2" w:rsidP="00AD28F5">
      <w:pPr>
        <w:autoSpaceDE w:val="0"/>
        <w:autoSpaceDN w:val="0"/>
        <w:adjustRightInd w:val="0"/>
        <w:ind w:firstLine="540"/>
        <w:jc w:val="both"/>
        <w:rPr>
          <w:sz w:val="28"/>
          <w:szCs w:val="28"/>
        </w:rPr>
      </w:pPr>
      <w:r w:rsidRPr="00605EB8">
        <w:rPr>
          <w:sz w:val="28"/>
          <w:szCs w:val="28"/>
        </w:rPr>
        <w:t>Мы полагаем, что проведенный аудит представляет достаточные основания для выражения нашего мнения о достоверности финансовой (бухгалтерской) отчетности и соответствии порядка ведения бухгалтерского учета законодательству Российской Федерации.</w:t>
      </w:r>
    </w:p>
    <w:p w:rsidR="00A017D2" w:rsidRPr="00104817" w:rsidRDefault="00A017D2" w:rsidP="00AD28F5">
      <w:pPr>
        <w:autoSpaceDE w:val="0"/>
        <w:autoSpaceDN w:val="0"/>
        <w:adjustRightInd w:val="0"/>
        <w:ind w:firstLine="540"/>
        <w:jc w:val="both"/>
        <w:rPr>
          <w:sz w:val="28"/>
          <w:szCs w:val="28"/>
        </w:rPr>
      </w:pPr>
      <w:r w:rsidRPr="00104817">
        <w:rPr>
          <w:sz w:val="28"/>
          <w:szCs w:val="28"/>
        </w:rPr>
        <w:t>В результате проведенного аудита нами установлены нарушения действующего порядка составления финансовой (бухгалтерской) отчетности и ведения бухгалтерского учета.</w:t>
      </w:r>
    </w:p>
    <w:p w:rsidR="00A017D2" w:rsidRPr="00605EB8" w:rsidRDefault="00A017D2" w:rsidP="00AD28F5">
      <w:pPr>
        <w:autoSpaceDE w:val="0"/>
        <w:autoSpaceDN w:val="0"/>
        <w:adjustRightInd w:val="0"/>
        <w:ind w:firstLine="540"/>
        <w:jc w:val="both"/>
        <w:rPr>
          <w:sz w:val="28"/>
          <w:szCs w:val="28"/>
        </w:rPr>
      </w:pPr>
      <w:r w:rsidRPr="00104817">
        <w:rPr>
          <w:sz w:val="28"/>
          <w:szCs w:val="28"/>
        </w:rPr>
        <w:t>По нашему мнению, за исключением влияния на финансовую (бухгалтерскую) отчетность обстоятельств, изложенных в предыдущей части, финансовая (бухгалтерская) отчетность организации</w:t>
      </w:r>
      <w:r w:rsidRPr="000A2A16">
        <w:rPr>
          <w:sz w:val="28"/>
          <w:szCs w:val="28"/>
        </w:rPr>
        <w:t xml:space="preserve"> </w:t>
      </w:r>
      <w:r>
        <w:rPr>
          <w:sz w:val="28"/>
          <w:szCs w:val="28"/>
        </w:rPr>
        <w:t>ООО «РИГЛИ»</w:t>
      </w:r>
      <w:r w:rsidRPr="00AD28F5">
        <w:rPr>
          <w:sz w:val="28"/>
          <w:szCs w:val="28"/>
        </w:rPr>
        <w:t xml:space="preserve"> </w:t>
      </w:r>
      <w:r w:rsidRPr="00605EB8">
        <w:rPr>
          <w:sz w:val="28"/>
          <w:szCs w:val="28"/>
        </w:rPr>
        <w:t>отражает достоверно во всех существенных отношениях финансовое положение на 31 декабря 200</w:t>
      </w:r>
      <w:r>
        <w:rPr>
          <w:sz w:val="28"/>
          <w:szCs w:val="28"/>
        </w:rPr>
        <w:t>7</w:t>
      </w:r>
      <w:r w:rsidRPr="00605EB8">
        <w:rPr>
          <w:sz w:val="28"/>
          <w:szCs w:val="28"/>
        </w:rPr>
        <w:t xml:space="preserve"> г. и результаты ее финансово-хозяйственной деятельности за период с 1 января по 31 декабря 200</w:t>
      </w:r>
      <w:r>
        <w:rPr>
          <w:sz w:val="28"/>
          <w:szCs w:val="28"/>
        </w:rPr>
        <w:t>7</w:t>
      </w:r>
      <w:r w:rsidRPr="00605EB8">
        <w:rPr>
          <w:sz w:val="28"/>
          <w:szCs w:val="28"/>
        </w:rPr>
        <w:t xml:space="preserve"> г. включительно в соответствии с требованиями законодательства Российской Федерации в части подготовки финансовой (бухгалтерской) отчетности.</w:t>
      </w:r>
    </w:p>
    <w:p w:rsidR="00A017D2" w:rsidRDefault="00A017D2" w:rsidP="00AD28F5">
      <w:pPr>
        <w:tabs>
          <w:tab w:val="left" w:pos="7035"/>
        </w:tabs>
        <w:spacing w:line="360" w:lineRule="auto"/>
        <w:jc w:val="both"/>
        <w:rPr>
          <w:i/>
          <w:sz w:val="28"/>
          <w:szCs w:val="28"/>
        </w:rPr>
      </w:pPr>
    </w:p>
    <w:p w:rsidR="00A017D2" w:rsidRPr="00605EB8" w:rsidRDefault="00A017D2" w:rsidP="00AD28F5">
      <w:pPr>
        <w:tabs>
          <w:tab w:val="left" w:pos="7035"/>
        </w:tabs>
        <w:spacing w:line="360" w:lineRule="auto"/>
        <w:jc w:val="both"/>
        <w:rPr>
          <w:i/>
          <w:sz w:val="28"/>
          <w:szCs w:val="28"/>
        </w:rPr>
      </w:pPr>
      <w:r>
        <w:rPr>
          <w:i/>
          <w:sz w:val="28"/>
          <w:szCs w:val="28"/>
        </w:rPr>
        <w:t xml:space="preserve">Генеральный директор </w:t>
      </w:r>
      <w:r>
        <w:rPr>
          <w:i/>
          <w:sz w:val="28"/>
          <w:szCs w:val="28"/>
        </w:rPr>
        <w:tab/>
        <w:t>Сомова А.В.</w:t>
      </w:r>
    </w:p>
    <w:p w:rsidR="00A017D2" w:rsidRPr="00ED053B" w:rsidRDefault="00A017D2" w:rsidP="00AD28F5">
      <w:pPr>
        <w:spacing w:line="360" w:lineRule="auto"/>
        <w:jc w:val="both"/>
        <w:rPr>
          <w:sz w:val="28"/>
          <w:szCs w:val="28"/>
        </w:rPr>
      </w:pPr>
      <w:r w:rsidRPr="00ED053B">
        <w:rPr>
          <w:sz w:val="28"/>
          <w:szCs w:val="28"/>
        </w:rPr>
        <w:t xml:space="preserve">ООО «Аудитор-Плюс»                                                                             </w:t>
      </w:r>
    </w:p>
    <w:p w:rsidR="00A017D2" w:rsidRPr="00573A2E" w:rsidRDefault="00A017D2" w:rsidP="003754D5">
      <w:pPr>
        <w:jc w:val="both"/>
        <w:rPr>
          <w:sz w:val="26"/>
          <w:szCs w:val="26"/>
        </w:rPr>
      </w:pPr>
    </w:p>
    <w:p w:rsidR="00A017D2" w:rsidRDefault="00A017D2" w:rsidP="003754D5">
      <w:pPr>
        <w:jc w:val="both"/>
        <w:rPr>
          <w:sz w:val="26"/>
          <w:szCs w:val="26"/>
        </w:rPr>
      </w:pPr>
    </w:p>
    <w:p w:rsidR="00A017D2" w:rsidRPr="00573A2E" w:rsidRDefault="00A017D2" w:rsidP="003754D5">
      <w:pPr>
        <w:jc w:val="both"/>
        <w:rPr>
          <w:sz w:val="26"/>
          <w:szCs w:val="26"/>
        </w:rPr>
      </w:pPr>
    </w:p>
    <w:p w:rsidR="00A017D2" w:rsidRDefault="00A017D2" w:rsidP="003754D5">
      <w:pPr>
        <w:jc w:val="both"/>
        <w:rPr>
          <w:b/>
          <w:sz w:val="26"/>
          <w:szCs w:val="26"/>
        </w:rPr>
      </w:pPr>
      <w:r w:rsidRPr="005209A6">
        <w:rPr>
          <w:b/>
          <w:sz w:val="26"/>
          <w:szCs w:val="26"/>
        </w:rPr>
        <w:t>Заключение</w:t>
      </w:r>
    </w:p>
    <w:p w:rsidR="00A017D2" w:rsidRDefault="00A017D2" w:rsidP="003754D5">
      <w:pPr>
        <w:jc w:val="both"/>
        <w:rPr>
          <w:b/>
          <w:sz w:val="26"/>
          <w:szCs w:val="26"/>
        </w:rPr>
      </w:pPr>
    </w:p>
    <w:p w:rsidR="00A017D2" w:rsidRPr="003B1DE5" w:rsidRDefault="00A017D2" w:rsidP="003011EF">
      <w:pPr>
        <w:widowControl w:val="0"/>
        <w:shd w:val="clear" w:color="auto" w:fill="FFFFFF"/>
        <w:autoSpaceDE w:val="0"/>
        <w:autoSpaceDN w:val="0"/>
        <w:adjustRightInd w:val="0"/>
        <w:spacing w:before="43"/>
        <w:ind w:firstLine="709"/>
        <w:jc w:val="both"/>
        <w:rPr>
          <w:sz w:val="28"/>
          <w:szCs w:val="28"/>
        </w:rPr>
      </w:pPr>
      <w:r w:rsidRPr="003B1DE5">
        <w:rPr>
          <w:sz w:val="28"/>
          <w:szCs w:val="28"/>
        </w:rPr>
        <w:t>Владельцу важно не только самому знать истинное финансовое положение организации, но и суметь убедить в этом третьи лица, с которыми организация вступает в партнерские отношения. Поскольку в рыночной экономике интересы администрации организации и пользователей информации о его финансовом состоянии объективно не совпадают, такое доказательство может быть представлено только независимым экспертом, каковым выступает аудитор.</w:t>
      </w:r>
    </w:p>
    <w:p w:rsidR="00A017D2" w:rsidRPr="003B1DE5" w:rsidRDefault="00A017D2" w:rsidP="003011EF">
      <w:pPr>
        <w:widowControl w:val="0"/>
        <w:shd w:val="clear" w:color="auto" w:fill="FFFFFF"/>
        <w:autoSpaceDE w:val="0"/>
        <w:autoSpaceDN w:val="0"/>
        <w:adjustRightInd w:val="0"/>
        <w:spacing w:before="43"/>
        <w:ind w:firstLine="709"/>
        <w:jc w:val="both"/>
        <w:rPr>
          <w:sz w:val="28"/>
          <w:szCs w:val="28"/>
        </w:rPr>
      </w:pPr>
      <w:r>
        <w:rPr>
          <w:sz w:val="28"/>
          <w:szCs w:val="28"/>
        </w:rPr>
        <w:t xml:space="preserve">Как показывает </w:t>
      </w:r>
      <w:r w:rsidRPr="003B1DE5">
        <w:rPr>
          <w:sz w:val="28"/>
          <w:szCs w:val="28"/>
        </w:rPr>
        <w:t xml:space="preserve">анализ структуры имущества </w:t>
      </w:r>
      <w:r>
        <w:rPr>
          <w:sz w:val="28"/>
          <w:szCs w:val="28"/>
        </w:rPr>
        <w:t>большинства предприятий</w:t>
      </w:r>
      <w:r w:rsidRPr="003B1DE5">
        <w:rPr>
          <w:sz w:val="28"/>
          <w:szCs w:val="28"/>
        </w:rPr>
        <w:t xml:space="preserve">, доля основных средств </w:t>
      </w:r>
      <w:r>
        <w:rPr>
          <w:sz w:val="28"/>
          <w:szCs w:val="28"/>
        </w:rPr>
        <w:t>в общей стоимости имущества</w:t>
      </w:r>
      <w:r w:rsidRPr="003B1DE5">
        <w:rPr>
          <w:sz w:val="28"/>
          <w:szCs w:val="28"/>
        </w:rPr>
        <w:t xml:space="preserve"> организации </w:t>
      </w:r>
      <w:r>
        <w:rPr>
          <w:sz w:val="28"/>
          <w:szCs w:val="28"/>
        </w:rPr>
        <w:t>достигает</w:t>
      </w:r>
      <w:r w:rsidRPr="003B1DE5">
        <w:rPr>
          <w:sz w:val="28"/>
          <w:szCs w:val="28"/>
        </w:rPr>
        <w:t xml:space="preserve"> 90%, т.е. составляет преобладающую часть имущества. Аудит основных средств позволяет не только сделать выводы о достоверности отчетности, отражающей состояние основных средств, что в первую очередь важно для третьих лиц, но также аудит полезен для внутренних пользователей информации для предприятия управленческих решений.</w:t>
      </w:r>
    </w:p>
    <w:p w:rsidR="00A017D2" w:rsidRPr="003B1DE5" w:rsidRDefault="00A017D2" w:rsidP="003011EF">
      <w:pPr>
        <w:widowControl w:val="0"/>
        <w:shd w:val="clear" w:color="auto" w:fill="FFFFFF"/>
        <w:autoSpaceDE w:val="0"/>
        <w:autoSpaceDN w:val="0"/>
        <w:adjustRightInd w:val="0"/>
        <w:spacing w:before="43"/>
        <w:ind w:firstLine="709"/>
        <w:jc w:val="both"/>
        <w:rPr>
          <w:sz w:val="28"/>
          <w:szCs w:val="28"/>
        </w:rPr>
      </w:pPr>
      <w:r>
        <w:rPr>
          <w:sz w:val="28"/>
          <w:szCs w:val="28"/>
        </w:rPr>
        <w:t>Аудит основных средств должен решать следующие вопросы:</w:t>
      </w:r>
    </w:p>
    <w:p w:rsidR="00A017D2" w:rsidRDefault="00A017D2" w:rsidP="003011EF">
      <w:pPr>
        <w:widowControl w:val="0"/>
        <w:numPr>
          <w:ilvl w:val="0"/>
          <w:numId w:val="39"/>
        </w:numPr>
        <w:shd w:val="clear" w:color="auto" w:fill="FFFFFF"/>
        <w:autoSpaceDE w:val="0"/>
        <w:autoSpaceDN w:val="0"/>
        <w:adjustRightInd w:val="0"/>
        <w:spacing w:before="43"/>
        <w:jc w:val="both"/>
        <w:rPr>
          <w:sz w:val="28"/>
          <w:szCs w:val="28"/>
        </w:rPr>
      </w:pPr>
      <w:r w:rsidRPr="003B1DE5">
        <w:rPr>
          <w:sz w:val="28"/>
          <w:szCs w:val="28"/>
        </w:rPr>
        <w:t>Эффективность и надежность системы внутреннего контроля по учету основных средств</w:t>
      </w:r>
      <w:r>
        <w:rPr>
          <w:sz w:val="28"/>
          <w:szCs w:val="28"/>
        </w:rPr>
        <w:t>;</w:t>
      </w:r>
      <w:r w:rsidRPr="003B1DE5">
        <w:rPr>
          <w:sz w:val="28"/>
          <w:szCs w:val="28"/>
        </w:rPr>
        <w:t xml:space="preserve"> </w:t>
      </w:r>
    </w:p>
    <w:p w:rsidR="00A017D2" w:rsidRPr="003B1DE5" w:rsidRDefault="00A017D2" w:rsidP="003011EF">
      <w:pPr>
        <w:widowControl w:val="0"/>
        <w:numPr>
          <w:ilvl w:val="0"/>
          <w:numId w:val="39"/>
        </w:numPr>
        <w:shd w:val="clear" w:color="auto" w:fill="FFFFFF"/>
        <w:autoSpaceDE w:val="0"/>
        <w:autoSpaceDN w:val="0"/>
        <w:adjustRightInd w:val="0"/>
        <w:spacing w:before="43"/>
        <w:jc w:val="both"/>
        <w:rPr>
          <w:sz w:val="28"/>
          <w:szCs w:val="28"/>
        </w:rPr>
      </w:pPr>
      <w:r>
        <w:rPr>
          <w:sz w:val="28"/>
          <w:szCs w:val="28"/>
        </w:rPr>
        <w:t xml:space="preserve">Ведение </w:t>
      </w:r>
      <w:r w:rsidRPr="003B1DE5">
        <w:rPr>
          <w:sz w:val="28"/>
          <w:szCs w:val="28"/>
        </w:rPr>
        <w:t>все</w:t>
      </w:r>
      <w:r>
        <w:rPr>
          <w:sz w:val="28"/>
          <w:szCs w:val="28"/>
        </w:rPr>
        <w:t>х необходимых</w:t>
      </w:r>
      <w:r w:rsidRPr="003B1DE5">
        <w:rPr>
          <w:sz w:val="28"/>
          <w:szCs w:val="28"/>
        </w:rPr>
        <w:t xml:space="preserve"> бухгалтерски</w:t>
      </w:r>
      <w:r>
        <w:rPr>
          <w:sz w:val="28"/>
          <w:szCs w:val="28"/>
        </w:rPr>
        <w:t>х</w:t>
      </w:r>
      <w:r w:rsidRPr="003B1DE5">
        <w:rPr>
          <w:sz w:val="28"/>
          <w:szCs w:val="28"/>
        </w:rPr>
        <w:t xml:space="preserve"> регистр</w:t>
      </w:r>
      <w:r>
        <w:rPr>
          <w:sz w:val="28"/>
          <w:szCs w:val="28"/>
        </w:rPr>
        <w:t>ов</w:t>
      </w:r>
      <w:r w:rsidRPr="003B1DE5">
        <w:rPr>
          <w:sz w:val="28"/>
          <w:szCs w:val="28"/>
        </w:rPr>
        <w:t>, позволяющи</w:t>
      </w:r>
      <w:r>
        <w:rPr>
          <w:sz w:val="28"/>
          <w:szCs w:val="28"/>
        </w:rPr>
        <w:t>х</w:t>
      </w:r>
      <w:r w:rsidRPr="003B1DE5">
        <w:rPr>
          <w:sz w:val="28"/>
          <w:szCs w:val="28"/>
        </w:rPr>
        <w:t xml:space="preserve"> сделать вывод о состоянии и движении основных средств.</w:t>
      </w:r>
    </w:p>
    <w:p w:rsidR="00A017D2" w:rsidRDefault="00A017D2" w:rsidP="003011EF">
      <w:pPr>
        <w:widowControl w:val="0"/>
        <w:numPr>
          <w:ilvl w:val="0"/>
          <w:numId w:val="40"/>
        </w:numPr>
        <w:shd w:val="clear" w:color="auto" w:fill="FFFFFF"/>
        <w:autoSpaceDE w:val="0"/>
        <w:autoSpaceDN w:val="0"/>
        <w:adjustRightInd w:val="0"/>
        <w:spacing w:before="43"/>
        <w:jc w:val="both"/>
        <w:rPr>
          <w:sz w:val="28"/>
          <w:szCs w:val="28"/>
        </w:rPr>
      </w:pPr>
      <w:r>
        <w:rPr>
          <w:sz w:val="28"/>
          <w:szCs w:val="28"/>
        </w:rPr>
        <w:t xml:space="preserve">Оптимизация и автоматизация </w:t>
      </w:r>
      <w:r w:rsidRPr="003B1DE5">
        <w:rPr>
          <w:sz w:val="28"/>
          <w:szCs w:val="28"/>
        </w:rPr>
        <w:t>операци</w:t>
      </w:r>
      <w:r>
        <w:rPr>
          <w:sz w:val="28"/>
          <w:szCs w:val="28"/>
        </w:rPr>
        <w:t>й</w:t>
      </w:r>
      <w:r w:rsidRPr="003B1DE5">
        <w:rPr>
          <w:sz w:val="28"/>
          <w:szCs w:val="28"/>
        </w:rPr>
        <w:t xml:space="preserve"> </w:t>
      </w:r>
      <w:r>
        <w:rPr>
          <w:sz w:val="28"/>
          <w:szCs w:val="28"/>
        </w:rPr>
        <w:t>по учёту основных средств;</w:t>
      </w:r>
    </w:p>
    <w:p w:rsidR="00A017D2" w:rsidRPr="00E87585" w:rsidRDefault="00A017D2" w:rsidP="00E87585">
      <w:pPr>
        <w:pStyle w:val="11"/>
        <w:ind w:left="0" w:firstLine="709"/>
        <w:jc w:val="both"/>
        <w:rPr>
          <w:sz w:val="28"/>
          <w:szCs w:val="28"/>
        </w:rPr>
      </w:pPr>
      <w:r w:rsidRPr="00E87585">
        <w:rPr>
          <w:sz w:val="28"/>
          <w:szCs w:val="28"/>
        </w:rPr>
        <w:t>Цель данной работы - провести аудиторскую проверку и высказать документированное мнение о достоверности бухгалтерской финансовой отчётности по строке основные средства. Проверка</w:t>
      </w:r>
      <w:r>
        <w:rPr>
          <w:sz w:val="28"/>
          <w:szCs w:val="28"/>
        </w:rPr>
        <w:t xml:space="preserve"> проводилась на предприятии - ООО «РИГЛИ»</w:t>
      </w:r>
      <w:r w:rsidRPr="00E87585">
        <w:rPr>
          <w:sz w:val="28"/>
          <w:szCs w:val="28"/>
        </w:rPr>
        <w:t>. Участок проверки – основные средства. Метод проводимой проверки – сплошная проверка. Способ высказывания документированного мнения – выдача аудиторского заключения.</w:t>
      </w:r>
    </w:p>
    <w:p w:rsidR="00A017D2" w:rsidRPr="00E87585" w:rsidRDefault="00A017D2" w:rsidP="00E87585">
      <w:pPr>
        <w:ind w:firstLine="709"/>
        <w:jc w:val="both"/>
        <w:rPr>
          <w:sz w:val="28"/>
          <w:szCs w:val="28"/>
        </w:rPr>
      </w:pPr>
      <w:r w:rsidRPr="00E87585">
        <w:rPr>
          <w:sz w:val="28"/>
          <w:szCs w:val="28"/>
        </w:rPr>
        <w:t>Аудируемому лицу была направлена с</w:t>
      </w:r>
      <w:r>
        <w:rPr>
          <w:sz w:val="28"/>
          <w:szCs w:val="28"/>
        </w:rPr>
        <w:t>оответствующая информация от 04</w:t>
      </w:r>
      <w:r w:rsidRPr="00E87585">
        <w:rPr>
          <w:sz w:val="28"/>
          <w:szCs w:val="28"/>
        </w:rPr>
        <w:t xml:space="preserve">.02.200Х+1 года, где были выделены все ошибки и неточности, которые были  выявлены в документации </w:t>
      </w:r>
      <w:r>
        <w:rPr>
          <w:sz w:val="28"/>
          <w:szCs w:val="28"/>
        </w:rPr>
        <w:t>ООО «РИГЛИ»</w:t>
      </w:r>
      <w:r w:rsidRPr="00AD28F5">
        <w:rPr>
          <w:sz w:val="28"/>
          <w:szCs w:val="28"/>
        </w:rPr>
        <w:t xml:space="preserve"> </w:t>
      </w:r>
      <w:r w:rsidRPr="00E87585">
        <w:rPr>
          <w:sz w:val="28"/>
          <w:szCs w:val="28"/>
        </w:rPr>
        <w:t xml:space="preserve"> по строке основные средства бухгалтерского баланса </w:t>
      </w:r>
      <w:r>
        <w:rPr>
          <w:sz w:val="28"/>
          <w:szCs w:val="28"/>
        </w:rPr>
        <w:t>№</w:t>
      </w:r>
      <w:r w:rsidRPr="00E87585">
        <w:rPr>
          <w:sz w:val="28"/>
          <w:szCs w:val="28"/>
        </w:rPr>
        <w:t>120.</w:t>
      </w:r>
    </w:p>
    <w:p w:rsidR="00A017D2" w:rsidRPr="00E87585" w:rsidRDefault="00A017D2" w:rsidP="00E87585">
      <w:pPr>
        <w:ind w:firstLine="709"/>
        <w:jc w:val="both"/>
        <w:rPr>
          <w:sz w:val="28"/>
          <w:szCs w:val="28"/>
        </w:rPr>
      </w:pPr>
      <w:r w:rsidRPr="00E87585">
        <w:rPr>
          <w:sz w:val="28"/>
          <w:szCs w:val="28"/>
        </w:rPr>
        <w:t>Было выдано модифицированное аудиторское заключение от  05.04.200х+1</w:t>
      </w:r>
      <w:r>
        <w:rPr>
          <w:sz w:val="28"/>
          <w:szCs w:val="28"/>
        </w:rPr>
        <w:t xml:space="preserve"> года, которое касалось строки «основные средства»</w:t>
      </w:r>
      <w:r w:rsidRPr="00E87585">
        <w:rPr>
          <w:sz w:val="28"/>
          <w:szCs w:val="28"/>
        </w:rPr>
        <w:t>.</w:t>
      </w:r>
    </w:p>
    <w:p w:rsidR="00A017D2" w:rsidRDefault="00A017D2" w:rsidP="00E87585">
      <w:pPr>
        <w:widowControl w:val="0"/>
        <w:shd w:val="clear" w:color="auto" w:fill="FFFFFF"/>
        <w:autoSpaceDE w:val="0"/>
        <w:autoSpaceDN w:val="0"/>
        <w:adjustRightInd w:val="0"/>
        <w:ind w:firstLine="709"/>
        <w:jc w:val="both"/>
        <w:rPr>
          <w:sz w:val="28"/>
          <w:szCs w:val="28"/>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3754D5">
      <w:pPr>
        <w:jc w:val="both"/>
        <w:rPr>
          <w:sz w:val="26"/>
          <w:szCs w:val="26"/>
        </w:rPr>
      </w:pPr>
    </w:p>
    <w:p w:rsidR="00A017D2" w:rsidRDefault="00A017D2" w:rsidP="00ED053B">
      <w:pPr>
        <w:widowControl w:val="0"/>
        <w:shd w:val="clear" w:color="auto" w:fill="FFFFFF"/>
        <w:autoSpaceDE w:val="0"/>
        <w:autoSpaceDN w:val="0"/>
        <w:adjustRightInd w:val="0"/>
        <w:spacing w:before="43"/>
        <w:ind w:firstLine="709"/>
        <w:rPr>
          <w:b/>
          <w:bCs/>
          <w:sz w:val="28"/>
          <w:szCs w:val="28"/>
        </w:rPr>
      </w:pPr>
      <w:r>
        <w:rPr>
          <w:b/>
          <w:bCs/>
          <w:sz w:val="28"/>
          <w:szCs w:val="28"/>
        </w:rPr>
        <w:t>Список</w:t>
      </w:r>
      <w:r w:rsidRPr="00D924DD">
        <w:rPr>
          <w:b/>
          <w:bCs/>
          <w:sz w:val="28"/>
          <w:szCs w:val="28"/>
        </w:rPr>
        <w:t xml:space="preserve"> использованной литературы</w:t>
      </w:r>
    </w:p>
    <w:p w:rsidR="00A017D2" w:rsidRDefault="00A017D2" w:rsidP="003011EF">
      <w:pPr>
        <w:widowControl w:val="0"/>
        <w:shd w:val="clear" w:color="auto" w:fill="FFFFFF"/>
        <w:autoSpaceDE w:val="0"/>
        <w:autoSpaceDN w:val="0"/>
        <w:adjustRightInd w:val="0"/>
        <w:spacing w:before="43"/>
        <w:rPr>
          <w:b/>
          <w:bCs/>
          <w:sz w:val="28"/>
          <w:szCs w:val="28"/>
        </w:rPr>
      </w:pPr>
    </w:p>
    <w:p w:rsidR="00A017D2" w:rsidRPr="00605EB8" w:rsidRDefault="00A017D2" w:rsidP="00864DAB">
      <w:pPr>
        <w:spacing w:line="360" w:lineRule="auto"/>
        <w:jc w:val="both"/>
        <w:rPr>
          <w:sz w:val="28"/>
          <w:szCs w:val="28"/>
        </w:rPr>
      </w:pPr>
      <w:r w:rsidRPr="00864DAB">
        <w:rPr>
          <w:b/>
          <w:sz w:val="28"/>
          <w:szCs w:val="28"/>
        </w:rPr>
        <w:t>Законодательные и нормативные источники</w:t>
      </w:r>
      <w:r>
        <w:rPr>
          <w:sz w:val="28"/>
          <w:szCs w:val="28"/>
        </w:rPr>
        <w:t>:</w:t>
      </w:r>
    </w:p>
    <w:p w:rsidR="00A017D2" w:rsidRPr="00864DAB" w:rsidRDefault="00A017D2" w:rsidP="00864DAB">
      <w:pPr>
        <w:pStyle w:val="11"/>
        <w:numPr>
          <w:ilvl w:val="0"/>
          <w:numId w:val="37"/>
        </w:numPr>
        <w:jc w:val="both"/>
        <w:rPr>
          <w:sz w:val="28"/>
          <w:szCs w:val="28"/>
        </w:rPr>
      </w:pPr>
      <w:r w:rsidRPr="00864DAB">
        <w:rPr>
          <w:sz w:val="28"/>
          <w:szCs w:val="28"/>
        </w:rPr>
        <w:t>ФЗ№119 «Об аудиторской деятельности»</w:t>
      </w:r>
      <w:r>
        <w:rPr>
          <w:sz w:val="28"/>
          <w:szCs w:val="28"/>
        </w:rPr>
        <w:t xml:space="preserve"> </w:t>
      </w:r>
      <w:r w:rsidRPr="00864DAB">
        <w:rPr>
          <w:sz w:val="28"/>
          <w:szCs w:val="28"/>
        </w:rPr>
        <w:t>от 07.08.2001г.</w:t>
      </w:r>
    </w:p>
    <w:p w:rsidR="00A017D2" w:rsidRPr="00864DAB" w:rsidRDefault="00A017D2" w:rsidP="00864DAB">
      <w:pPr>
        <w:pStyle w:val="11"/>
        <w:numPr>
          <w:ilvl w:val="0"/>
          <w:numId w:val="37"/>
        </w:numPr>
        <w:jc w:val="both"/>
        <w:rPr>
          <w:sz w:val="28"/>
          <w:szCs w:val="28"/>
        </w:rPr>
      </w:pPr>
      <w:r w:rsidRPr="00864DAB">
        <w:rPr>
          <w:sz w:val="28"/>
          <w:szCs w:val="28"/>
        </w:rPr>
        <w:t>ФЗ</w:t>
      </w:r>
      <w:r w:rsidRPr="00864DAB">
        <w:rPr>
          <w:color w:val="000000"/>
          <w:sz w:val="28"/>
          <w:szCs w:val="28"/>
        </w:rPr>
        <w:t xml:space="preserve"> №129 «О бухгалтерском учете» от 21.11.1996 г (в ред. От 31.12.2002 г.).</w:t>
      </w:r>
      <w:r w:rsidRPr="00864DAB">
        <w:rPr>
          <w:sz w:val="28"/>
          <w:szCs w:val="28"/>
        </w:rPr>
        <w:t xml:space="preserve"> </w:t>
      </w:r>
    </w:p>
    <w:p w:rsidR="00A017D2" w:rsidRPr="00864DAB" w:rsidRDefault="00A017D2" w:rsidP="00864DAB">
      <w:pPr>
        <w:pStyle w:val="11"/>
        <w:numPr>
          <w:ilvl w:val="0"/>
          <w:numId w:val="37"/>
        </w:numPr>
        <w:jc w:val="both"/>
        <w:rPr>
          <w:sz w:val="28"/>
          <w:szCs w:val="28"/>
        </w:rPr>
      </w:pPr>
      <w:r w:rsidRPr="00864DAB">
        <w:rPr>
          <w:sz w:val="28"/>
          <w:szCs w:val="28"/>
        </w:rPr>
        <w:t>Цель основные принципы аудита финансовой (бухгалтерской) отчетности. Правило (стандарт) аудиторской деятельности №1.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Документирование аудита. Правило (стандарт) аудиторской деятельности №2.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Планирование аудита. Правило (стандарт) аудиторской деятельности №3.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Существенность в аудите. Правило (стандарт) аудиторской деятельности №4.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Аудиторские доказательства. Правило (стандарт) аудиторской деятельности №5.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Аудиторское заключение. Правило (стандарт) аудиторской деятельности №6. Утв.  Постановлением Правительства РФ №696 от 23.09.2002 г.</w:t>
      </w:r>
    </w:p>
    <w:p w:rsidR="00A017D2" w:rsidRPr="00864DAB" w:rsidRDefault="00A017D2" w:rsidP="00864DAB">
      <w:pPr>
        <w:pStyle w:val="11"/>
        <w:numPr>
          <w:ilvl w:val="0"/>
          <w:numId w:val="37"/>
        </w:numPr>
        <w:jc w:val="both"/>
        <w:rPr>
          <w:sz w:val="28"/>
          <w:szCs w:val="28"/>
        </w:rPr>
      </w:pPr>
      <w:r w:rsidRPr="00864DAB">
        <w:rPr>
          <w:sz w:val="28"/>
          <w:szCs w:val="28"/>
        </w:rPr>
        <w:t>Внутренний контроль качества аудита. Правило (стандарт) аудиторской деятельности №7. Утв.  Постановлением Правительства РФ №405 от 04.07.2003 г.</w:t>
      </w:r>
    </w:p>
    <w:p w:rsidR="00A017D2" w:rsidRPr="00864DAB" w:rsidRDefault="00A017D2" w:rsidP="00864DAB">
      <w:pPr>
        <w:pStyle w:val="11"/>
        <w:numPr>
          <w:ilvl w:val="0"/>
          <w:numId w:val="37"/>
        </w:numPr>
        <w:jc w:val="both"/>
        <w:rPr>
          <w:sz w:val="28"/>
          <w:szCs w:val="28"/>
        </w:rPr>
      </w:pPr>
      <w:r w:rsidRPr="00864DAB">
        <w:rPr>
          <w:sz w:val="28"/>
          <w:szCs w:val="28"/>
        </w:rPr>
        <w:t>Оценка аудиторских рисков и внутренний контроль, осуществляемый аудируемым лицом. Правило (стандарт) аудиторской деятельности №8. Утв.  Постановлением Правительства РФ №405 от 04.07.2003 г.</w:t>
      </w:r>
    </w:p>
    <w:p w:rsidR="00A017D2" w:rsidRPr="00864DAB" w:rsidRDefault="00A017D2" w:rsidP="00864DAB">
      <w:pPr>
        <w:pStyle w:val="11"/>
        <w:numPr>
          <w:ilvl w:val="0"/>
          <w:numId w:val="37"/>
        </w:numPr>
        <w:jc w:val="both"/>
        <w:rPr>
          <w:sz w:val="28"/>
          <w:szCs w:val="28"/>
        </w:rPr>
      </w:pPr>
      <w:r w:rsidRPr="00864DAB">
        <w:rPr>
          <w:sz w:val="28"/>
          <w:szCs w:val="28"/>
        </w:rPr>
        <w:t>Согласование условий проведения аудита. Правило (стандарт) аудиторской деятельности №12. Утв.  Постановлением Правительства РФ №532 от 07.10.2004 г.</w:t>
      </w:r>
    </w:p>
    <w:p w:rsidR="00A017D2" w:rsidRDefault="00A017D2" w:rsidP="005209A6">
      <w:pPr>
        <w:widowControl w:val="0"/>
        <w:shd w:val="clear" w:color="auto" w:fill="FFFFFF"/>
        <w:autoSpaceDE w:val="0"/>
        <w:autoSpaceDN w:val="0"/>
        <w:adjustRightInd w:val="0"/>
        <w:spacing w:before="43"/>
        <w:ind w:firstLine="709"/>
        <w:jc w:val="both"/>
        <w:rPr>
          <w:b/>
          <w:bCs/>
          <w:sz w:val="28"/>
          <w:szCs w:val="28"/>
        </w:rPr>
      </w:pPr>
    </w:p>
    <w:p w:rsidR="00A017D2" w:rsidRPr="003011EF" w:rsidRDefault="00A017D2" w:rsidP="005209A6">
      <w:pPr>
        <w:widowControl w:val="0"/>
        <w:shd w:val="clear" w:color="auto" w:fill="FFFFFF"/>
        <w:autoSpaceDE w:val="0"/>
        <w:autoSpaceDN w:val="0"/>
        <w:adjustRightInd w:val="0"/>
        <w:spacing w:before="43"/>
        <w:ind w:firstLine="709"/>
        <w:jc w:val="both"/>
        <w:rPr>
          <w:b/>
          <w:bCs/>
          <w:sz w:val="28"/>
          <w:szCs w:val="28"/>
        </w:rPr>
      </w:pPr>
    </w:p>
    <w:p w:rsidR="00A017D2" w:rsidRPr="00864DAB" w:rsidRDefault="00A017D2" w:rsidP="00864DAB">
      <w:pPr>
        <w:spacing w:line="360" w:lineRule="auto"/>
        <w:jc w:val="both"/>
        <w:rPr>
          <w:b/>
          <w:sz w:val="28"/>
          <w:szCs w:val="28"/>
        </w:rPr>
      </w:pPr>
      <w:r w:rsidRPr="00864DAB">
        <w:rPr>
          <w:b/>
          <w:sz w:val="28"/>
          <w:szCs w:val="28"/>
        </w:rPr>
        <w:t>Основная литература:</w:t>
      </w:r>
    </w:p>
    <w:p w:rsidR="00A017D2"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3011EF">
        <w:rPr>
          <w:sz w:val="28"/>
          <w:szCs w:val="28"/>
        </w:rPr>
        <w:t xml:space="preserve">Богатая И.Н. «Аудит для студентов вузов». – Ростов н/Д: «Феникс», 2004. </w:t>
      </w:r>
    </w:p>
    <w:p w:rsidR="00A017D2" w:rsidRPr="003011EF"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3011EF">
        <w:rPr>
          <w:sz w:val="28"/>
          <w:szCs w:val="28"/>
        </w:rPr>
        <w:t>Владимирова Т.В. и др. «Теория бухгалтерского учёта: Учебное пособие» - М.:</w:t>
      </w:r>
      <w:r>
        <w:rPr>
          <w:sz w:val="28"/>
          <w:szCs w:val="28"/>
        </w:rPr>
        <w:t xml:space="preserve"> Издательство «Экзамен», 2005. </w:t>
      </w:r>
    </w:p>
    <w:p w:rsidR="00A017D2" w:rsidRPr="006F1864"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6F1864">
        <w:rPr>
          <w:sz w:val="28"/>
          <w:szCs w:val="28"/>
        </w:rPr>
        <w:t>Кочинев Ю.Ю. «Аудит». – 3-е изд.,</w:t>
      </w:r>
      <w:r>
        <w:rPr>
          <w:sz w:val="28"/>
          <w:szCs w:val="28"/>
        </w:rPr>
        <w:t xml:space="preserve"> - СПб.: «Питер», 2005. </w:t>
      </w:r>
    </w:p>
    <w:p w:rsidR="00A017D2"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6F1864">
        <w:rPr>
          <w:sz w:val="28"/>
          <w:szCs w:val="28"/>
        </w:rPr>
        <w:t>Налетова И.А., Слободчикова Т.Е. «Аудит». – М.: «Ф</w:t>
      </w:r>
      <w:r>
        <w:rPr>
          <w:sz w:val="28"/>
          <w:szCs w:val="28"/>
        </w:rPr>
        <w:t xml:space="preserve">орум»; «Инфра-М», 2005. </w:t>
      </w:r>
    </w:p>
    <w:p w:rsidR="00A017D2" w:rsidRPr="006F1864"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DC3210">
        <w:rPr>
          <w:sz w:val="28"/>
          <w:szCs w:val="28"/>
        </w:rPr>
        <w:t>Подольский В.И. Аудит. – М.: «Юнити», 2001.</w:t>
      </w:r>
    </w:p>
    <w:p w:rsidR="00A017D2" w:rsidRPr="006F1864"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6F1864">
        <w:rPr>
          <w:sz w:val="28"/>
          <w:szCs w:val="28"/>
        </w:rPr>
        <w:t>Пупко Г.М. «</w:t>
      </w:r>
      <w:r w:rsidRPr="006F1864">
        <w:rPr>
          <w:sz w:val="28"/>
          <w:szCs w:val="28"/>
        </w:rPr>
        <w:tab/>
        <w:t xml:space="preserve">Аудит и ревизия: Учебник». – Мн.: «Книжный Дом»; </w:t>
      </w:r>
      <w:r>
        <w:rPr>
          <w:sz w:val="28"/>
          <w:szCs w:val="28"/>
        </w:rPr>
        <w:t xml:space="preserve">«Мисанта», 2005 </w:t>
      </w:r>
    </w:p>
    <w:p w:rsidR="00A017D2" w:rsidRPr="006F1864" w:rsidRDefault="00A017D2" w:rsidP="00864DAB">
      <w:pPr>
        <w:widowControl w:val="0"/>
        <w:numPr>
          <w:ilvl w:val="0"/>
          <w:numId w:val="38"/>
        </w:numPr>
        <w:shd w:val="clear" w:color="auto" w:fill="FFFFFF"/>
        <w:autoSpaceDE w:val="0"/>
        <w:autoSpaceDN w:val="0"/>
        <w:adjustRightInd w:val="0"/>
        <w:ind w:right="23"/>
        <w:jc w:val="both"/>
        <w:rPr>
          <w:sz w:val="28"/>
          <w:szCs w:val="28"/>
        </w:rPr>
      </w:pPr>
      <w:r w:rsidRPr="006F1864">
        <w:rPr>
          <w:sz w:val="28"/>
          <w:szCs w:val="28"/>
        </w:rPr>
        <w:t>Соколов Я.В. «Практический Аудит» - М.: «Юрист», 2004 – 812 с.</w:t>
      </w:r>
    </w:p>
    <w:p w:rsidR="00A017D2" w:rsidRPr="00864DAB" w:rsidRDefault="00A017D2" w:rsidP="00864DAB">
      <w:pPr>
        <w:pStyle w:val="11"/>
        <w:numPr>
          <w:ilvl w:val="0"/>
          <w:numId w:val="38"/>
        </w:numPr>
        <w:jc w:val="both"/>
        <w:rPr>
          <w:sz w:val="28"/>
          <w:szCs w:val="28"/>
        </w:rPr>
      </w:pPr>
      <w:r w:rsidRPr="00864DAB">
        <w:rPr>
          <w:sz w:val="28"/>
          <w:szCs w:val="28"/>
        </w:rPr>
        <w:t xml:space="preserve">Тумасян Р.З. «Бухгалтерский учёт: учебно-практическое пособие». – 5-е изд., перераб. и доп. – М.: «Омега-Л», 2006. </w:t>
      </w:r>
      <w:bookmarkStart w:id="1" w:name="_GoBack"/>
      <w:bookmarkEnd w:id="1"/>
    </w:p>
    <w:sectPr w:rsidR="00A017D2" w:rsidRPr="00864DAB" w:rsidSect="00C24497">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D2" w:rsidRDefault="00A017D2" w:rsidP="003754D5">
      <w:r>
        <w:separator/>
      </w:r>
    </w:p>
  </w:endnote>
  <w:endnote w:type="continuationSeparator" w:id="0">
    <w:p w:rsidR="00A017D2" w:rsidRDefault="00A017D2" w:rsidP="0037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7D2" w:rsidRDefault="00A017D2">
    <w:pPr>
      <w:pStyle w:val="a8"/>
      <w:jc w:val="right"/>
    </w:pPr>
    <w:r>
      <w:fldChar w:fldCharType="begin"/>
    </w:r>
    <w:r>
      <w:instrText xml:space="preserve"> PAGE   \* MERGEFORMAT </w:instrText>
    </w:r>
    <w:r>
      <w:fldChar w:fldCharType="separate"/>
    </w:r>
    <w:r w:rsidR="00C01706">
      <w:rPr>
        <w:noProof/>
      </w:rPr>
      <w:t>2</w:t>
    </w:r>
    <w:r>
      <w:fldChar w:fldCharType="end"/>
    </w:r>
  </w:p>
  <w:p w:rsidR="00A017D2" w:rsidRDefault="00A017D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D2" w:rsidRDefault="00A017D2" w:rsidP="003754D5">
      <w:r>
        <w:separator/>
      </w:r>
    </w:p>
  </w:footnote>
  <w:footnote w:type="continuationSeparator" w:id="0">
    <w:p w:rsidR="00A017D2" w:rsidRDefault="00A017D2" w:rsidP="003754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6A8A038"/>
    <w:lvl w:ilvl="0">
      <w:numFmt w:val="decimal"/>
      <w:lvlText w:val="*"/>
      <w:lvlJc w:val="left"/>
      <w:rPr>
        <w:rFonts w:cs="Times New Roman"/>
      </w:rPr>
    </w:lvl>
  </w:abstractNum>
  <w:abstractNum w:abstractNumId="1">
    <w:nsid w:val="002E125C"/>
    <w:multiLevelType w:val="hybridMultilevel"/>
    <w:tmpl w:val="AF76B25A"/>
    <w:lvl w:ilvl="0" w:tplc="A13E5A74">
      <w:start w:val="1"/>
      <w:numFmt w:val="decimal"/>
      <w:lvlText w:val="%1)"/>
      <w:lvlJc w:val="left"/>
      <w:pPr>
        <w:tabs>
          <w:tab w:val="num" w:pos="555"/>
        </w:tabs>
        <w:ind w:left="555" w:hanging="37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5F593B"/>
    <w:multiLevelType w:val="singleLevel"/>
    <w:tmpl w:val="112662E0"/>
    <w:lvl w:ilvl="0">
      <w:start w:val="1"/>
      <w:numFmt w:val="decimal"/>
      <w:lvlText w:val="%1."/>
      <w:legacy w:legacy="1" w:legacySpace="0" w:legacyIndent="283"/>
      <w:lvlJc w:val="left"/>
      <w:pPr>
        <w:ind w:left="283" w:hanging="283"/>
      </w:pPr>
      <w:rPr>
        <w:rFonts w:cs="Times New Roman"/>
      </w:rPr>
    </w:lvl>
  </w:abstractNum>
  <w:abstractNum w:abstractNumId="3">
    <w:nsid w:val="041B2372"/>
    <w:multiLevelType w:val="hybridMultilevel"/>
    <w:tmpl w:val="0466138E"/>
    <w:lvl w:ilvl="0" w:tplc="ED405ADC">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67D1182"/>
    <w:multiLevelType w:val="hybridMultilevel"/>
    <w:tmpl w:val="A484DDF4"/>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3F718D9"/>
    <w:multiLevelType w:val="multilevel"/>
    <w:tmpl w:val="D020EB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6BE36FA"/>
    <w:multiLevelType w:val="hybridMultilevel"/>
    <w:tmpl w:val="B456B580"/>
    <w:lvl w:ilvl="0" w:tplc="21E48E14">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1429"/>
        </w:tabs>
        <w:ind w:left="-1429" w:hanging="360"/>
      </w:pPr>
      <w:rPr>
        <w:rFonts w:ascii="Wingdings" w:hAnsi="Wingdings" w:hint="default"/>
      </w:rPr>
    </w:lvl>
    <w:lvl w:ilvl="3" w:tplc="04190001">
      <w:start w:val="1"/>
      <w:numFmt w:val="bullet"/>
      <w:lvlText w:val=""/>
      <w:lvlJc w:val="left"/>
      <w:pPr>
        <w:tabs>
          <w:tab w:val="num" w:pos="-709"/>
        </w:tabs>
        <w:ind w:left="-709" w:hanging="360"/>
      </w:pPr>
      <w:rPr>
        <w:rFonts w:ascii="Symbol" w:hAnsi="Symbol" w:hint="default"/>
      </w:rPr>
    </w:lvl>
    <w:lvl w:ilvl="4" w:tplc="04190003">
      <w:start w:val="1"/>
      <w:numFmt w:val="bullet"/>
      <w:lvlText w:val="o"/>
      <w:lvlJc w:val="left"/>
      <w:pPr>
        <w:tabs>
          <w:tab w:val="num" w:pos="11"/>
        </w:tabs>
        <w:ind w:left="11" w:hanging="360"/>
      </w:pPr>
      <w:rPr>
        <w:rFonts w:ascii="Courier New" w:hAnsi="Courier New" w:hint="default"/>
      </w:rPr>
    </w:lvl>
    <w:lvl w:ilvl="5" w:tplc="04190005">
      <w:start w:val="1"/>
      <w:numFmt w:val="bullet"/>
      <w:lvlText w:val=""/>
      <w:lvlJc w:val="left"/>
      <w:pPr>
        <w:tabs>
          <w:tab w:val="num" w:pos="731"/>
        </w:tabs>
        <w:ind w:left="731" w:hanging="360"/>
      </w:pPr>
      <w:rPr>
        <w:rFonts w:ascii="Wingdings" w:hAnsi="Wingdings" w:hint="default"/>
      </w:rPr>
    </w:lvl>
    <w:lvl w:ilvl="6" w:tplc="04190001">
      <w:start w:val="1"/>
      <w:numFmt w:val="bullet"/>
      <w:lvlText w:val=""/>
      <w:lvlJc w:val="left"/>
      <w:pPr>
        <w:tabs>
          <w:tab w:val="num" w:pos="1451"/>
        </w:tabs>
        <w:ind w:left="1451" w:hanging="360"/>
      </w:pPr>
      <w:rPr>
        <w:rFonts w:ascii="Symbol" w:hAnsi="Symbol" w:hint="default"/>
      </w:rPr>
    </w:lvl>
    <w:lvl w:ilvl="7" w:tplc="04190003">
      <w:start w:val="1"/>
      <w:numFmt w:val="bullet"/>
      <w:lvlText w:val="o"/>
      <w:lvlJc w:val="left"/>
      <w:pPr>
        <w:tabs>
          <w:tab w:val="num" w:pos="2171"/>
        </w:tabs>
        <w:ind w:left="2171" w:hanging="360"/>
      </w:pPr>
      <w:rPr>
        <w:rFonts w:ascii="Courier New" w:hAnsi="Courier New" w:hint="default"/>
      </w:rPr>
    </w:lvl>
    <w:lvl w:ilvl="8" w:tplc="04190005">
      <w:start w:val="1"/>
      <w:numFmt w:val="bullet"/>
      <w:lvlText w:val=""/>
      <w:lvlJc w:val="left"/>
      <w:pPr>
        <w:tabs>
          <w:tab w:val="num" w:pos="2891"/>
        </w:tabs>
        <w:ind w:left="2891" w:hanging="360"/>
      </w:pPr>
      <w:rPr>
        <w:rFonts w:ascii="Wingdings" w:hAnsi="Wingdings" w:hint="default"/>
      </w:rPr>
    </w:lvl>
  </w:abstractNum>
  <w:abstractNum w:abstractNumId="7">
    <w:nsid w:val="18440BC1"/>
    <w:multiLevelType w:val="hybridMultilevel"/>
    <w:tmpl w:val="E0920282"/>
    <w:lvl w:ilvl="0" w:tplc="ED405ADC">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1942"/>
        </w:tabs>
        <w:ind w:left="1942" w:hanging="360"/>
      </w:pPr>
      <w:rPr>
        <w:rFonts w:ascii="Courier New" w:hAnsi="Courier New" w:hint="default"/>
      </w:rPr>
    </w:lvl>
    <w:lvl w:ilvl="2" w:tplc="04190005">
      <w:start w:val="1"/>
      <w:numFmt w:val="bullet"/>
      <w:lvlText w:val=""/>
      <w:lvlJc w:val="left"/>
      <w:pPr>
        <w:tabs>
          <w:tab w:val="num" w:pos="2662"/>
        </w:tabs>
        <w:ind w:left="2662" w:hanging="360"/>
      </w:pPr>
      <w:rPr>
        <w:rFonts w:ascii="Wingdings" w:hAnsi="Wingdings" w:hint="default"/>
      </w:rPr>
    </w:lvl>
    <w:lvl w:ilvl="3" w:tplc="04190001">
      <w:start w:val="1"/>
      <w:numFmt w:val="bullet"/>
      <w:lvlText w:val=""/>
      <w:lvlJc w:val="left"/>
      <w:pPr>
        <w:tabs>
          <w:tab w:val="num" w:pos="3382"/>
        </w:tabs>
        <w:ind w:left="3382" w:hanging="360"/>
      </w:pPr>
      <w:rPr>
        <w:rFonts w:ascii="Symbol" w:hAnsi="Symbol" w:hint="default"/>
      </w:rPr>
    </w:lvl>
    <w:lvl w:ilvl="4" w:tplc="04190003">
      <w:start w:val="1"/>
      <w:numFmt w:val="bullet"/>
      <w:lvlText w:val="o"/>
      <w:lvlJc w:val="left"/>
      <w:pPr>
        <w:tabs>
          <w:tab w:val="num" w:pos="4102"/>
        </w:tabs>
        <w:ind w:left="4102" w:hanging="360"/>
      </w:pPr>
      <w:rPr>
        <w:rFonts w:ascii="Courier New" w:hAnsi="Courier New" w:hint="default"/>
      </w:rPr>
    </w:lvl>
    <w:lvl w:ilvl="5" w:tplc="04190005">
      <w:start w:val="1"/>
      <w:numFmt w:val="bullet"/>
      <w:lvlText w:val=""/>
      <w:lvlJc w:val="left"/>
      <w:pPr>
        <w:tabs>
          <w:tab w:val="num" w:pos="4822"/>
        </w:tabs>
        <w:ind w:left="4822" w:hanging="360"/>
      </w:pPr>
      <w:rPr>
        <w:rFonts w:ascii="Wingdings" w:hAnsi="Wingdings" w:hint="default"/>
      </w:rPr>
    </w:lvl>
    <w:lvl w:ilvl="6" w:tplc="04190001">
      <w:start w:val="1"/>
      <w:numFmt w:val="bullet"/>
      <w:lvlText w:val=""/>
      <w:lvlJc w:val="left"/>
      <w:pPr>
        <w:tabs>
          <w:tab w:val="num" w:pos="5542"/>
        </w:tabs>
        <w:ind w:left="5542" w:hanging="360"/>
      </w:pPr>
      <w:rPr>
        <w:rFonts w:ascii="Symbol" w:hAnsi="Symbol" w:hint="default"/>
      </w:rPr>
    </w:lvl>
    <w:lvl w:ilvl="7" w:tplc="04190003">
      <w:start w:val="1"/>
      <w:numFmt w:val="bullet"/>
      <w:lvlText w:val="o"/>
      <w:lvlJc w:val="left"/>
      <w:pPr>
        <w:tabs>
          <w:tab w:val="num" w:pos="6262"/>
        </w:tabs>
        <w:ind w:left="6262" w:hanging="360"/>
      </w:pPr>
      <w:rPr>
        <w:rFonts w:ascii="Courier New" w:hAnsi="Courier New" w:hint="default"/>
      </w:rPr>
    </w:lvl>
    <w:lvl w:ilvl="8" w:tplc="04190005">
      <w:start w:val="1"/>
      <w:numFmt w:val="bullet"/>
      <w:lvlText w:val=""/>
      <w:lvlJc w:val="left"/>
      <w:pPr>
        <w:tabs>
          <w:tab w:val="num" w:pos="6982"/>
        </w:tabs>
        <w:ind w:left="6982" w:hanging="360"/>
      </w:pPr>
      <w:rPr>
        <w:rFonts w:ascii="Wingdings" w:hAnsi="Wingdings" w:hint="default"/>
      </w:rPr>
    </w:lvl>
  </w:abstractNum>
  <w:abstractNum w:abstractNumId="8">
    <w:nsid w:val="1B5125B1"/>
    <w:multiLevelType w:val="hybridMultilevel"/>
    <w:tmpl w:val="425E6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D115CFF"/>
    <w:multiLevelType w:val="hybridMultilevel"/>
    <w:tmpl w:val="B490A6C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1E96141D"/>
    <w:multiLevelType w:val="multilevel"/>
    <w:tmpl w:val="7E7E1800"/>
    <w:lvl w:ilvl="0">
      <w:start w:val="1"/>
      <w:numFmt w:val="bullet"/>
      <w:lvlText w:val=""/>
      <w:lvlJc w:val="left"/>
      <w:pPr>
        <w:tabs>
          <w:tab w:val="num" w:pos="851"/>
        </w:tabs>
        <w:ind w:firstLine="85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04D6C1C"/>
    <w:multiLevelType w:val="multilevel"/>
    <w:tmpl w:val="9DAEC8F2"/>
    <w:lvl w:ilvl="0">
      <w:start w:val="1"/>
      <w:numFmt w:val="bullet"/>
      <w:lvlText w:val=""/>
      <w:lvlJc w:val="left"/>
      <w:pPr>
        <w:tabs>
          <w:tab w:val="num" w:pos="851"/>
        </w:tabs>
        <w:ind w:firstLine="85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21E0A30"/>
    <w:multiLevelType w:val="hybridMultilevel"/>
    <w:tmpl w:val="EA5ED23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8623E3"/>
    <w:multiLevelType w:val="multilevel"/>
    <w:tmpl w:val="0EEE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4622A2"/>
    <w:multiLevelType w:val="hybridMultilevel"/>
    <w:tmpl w:val="CF8470CA"/>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262B7F40"/>
    <w:multiLevelType w:val="multilevel"/>
    <w:tmpl w:val="1C74FA70"/>
    <w:lvl w:ilvl="0">
      <w:start w:val="1"/>
      <w:numFmt w:val="bullet"/>
      <w:lvlText w:val=""/>
      <w:lvlJc w:val="left"/>
      <w:pPr>
        <w:tabs>
          <w:tab w:val="num" w:pos="851"/>
        </w:tabs>
        <w:ind w:firstLine="85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7A1082F"/>
    <w:multiLevelType w:val="hybridMultilevel"/>
    <w:tmpl w:val="91EEFB88"/>
    <w:lvl w:ilvl="0" w:tplc="1362DF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287B33CF"/>
    <w:multiLevelType w:val="hybridMultilevel"/>
    <w:tmpl w:val="9C8083C0"/>
    <w:lvl w:ilvl="0" w:tplc="21E48E14">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1429"/>
        </w:tabs>
        <w:ind w:left="-1429" w:hanging="360"/>
      </w:pPr>
      <w:rPr>
        <w:rFonts w:ascii="Wingdings" w:hAnsi="Wingdings" w:hint="default"/>
      </w:rPr>
    </w:lvl>
    <w:lvl w:ilvl="3" w:tplc="04190001">
      <w:start w:val="1"/>
      <w:numFmt w:val="bullet"/>
      <w:lvlText w:val=""/>
      <w:lvlJc w:val="left"/>
      <w:pPr>
        <w:tabs>
          <w:tab w:val="num" w:pos="-709"/>
        </w:tabs>
        <w:ind w:left="-709" w:hanging="360"/>
      </w:pPr>
      <w:rPr>
        <w:rFonts w:ascii="Symbol" w:hAnsi="Symbol" w:hint="default"/>
      </w:rPr>
    </w:lvl>
    <w:lvl w:ilvl="4" w:tplc="04190003">
      <w:start w:val="1"/>
      <w:numFmt w:val="bullet"/>
      <w:lvlText w:val="o"/>
      <w:lvlJc w:val="left"/>
      <w:pPr>
        <w:tabs>
          <w:tab w:val="num" w:pos="11"/>
        </w:tabs>
        <w:ind w:left="11" w:hanging="360"/>
      </w:pPr>
      <w:rPr>
        <w:rFonts w:ascii="Courier New" w:hAnsi="Courier New" w:hint="default"/>
      </w:rPr>
    </w:lvl>
    <w:lvl w:ilvl="5" w:tplc="04190005">
      <w:start w:val="1"/>
      <w:numFmt w:val="bullet"/>
      <w:lvlText w:val=""/>
      <w:lvlJc w:val="left"/>
      <w:pPr>
        <w:tabs>
          <w:tab w:val="num" w:pos="731"/>
        </w:tabs>
        <w:ind w:left="731" w:hanging="360"/>
      </w:pPr>
      <w:rPr>
        <w:rFonts w:ascii="Wingdings" w:hAnsi="Wingdings" w:hint="default"/>
      </w:rPr>
    </w:lvl>
    <w:lvl w:ilvl="6" w:tplc="04190001">
      <w:start w:val="1"/>
      <w:numFmt w:val="bullet"/>
      <w:lvlText w:val=""/>
      <w:lvlJc w:val="left"/>
      <w:pPr>
        <w:tabs>
          <w:tab w:val="num" w:pos="1451"/>
        </w:tabs>
        <w:ind w:left="1451" w:hanging="360"/>
      </w:pPr>
      <w:rPr>
        <w:rFonts w:ascii="Symbol" w:hAnsi="Symbol" w:hint="default"/>
      </w:rPr>
    </w:lvl>
    <w:lvl w:ilvl="7" w:tplc="04190003">
      <w:start w:val="1"/>
      <w:numFmt w:val="bullet"/>
      <w:lvlText w:val="o"/>
      <w:lvlJc w:val="left"/>
      <w:pPr>
        <w:tabs>
          <w:tab w:val="num" w:pos="2171"/>
        </w:tabs>
        <w:ind w:left="2171" w:hanging="360"/>
      </w:pPr>
      <w:rPr>
        <w:rFonts w:ascii="Courier New" w:hAnsi="Courier New" w:hint="default"/>
      </w:rPr>
    </w:lvl>
    <w:lvl w:ilvl="8" w:tplc="04190005">
      <w:start w:val="1"/>
      <w:numFmt w:val="bullet"/>
      <w:lvlText w:val=""/>
      <w:lvlJc w:val="left"/>
      <w:pPr>
        <w:tabs>
          <w:tab w:val="num" w:pos="2891"/>
        </w:tabs>
        <w:ind w:left="2891" w:hanging="360"/>
      </w:pPr>
      <w:rPr>
        <w:rFonts w:ascii="Wingdings" w:hAnsi="Wingdings" w:hint="default"/>
      </w:rPr>
    </w:lvl>
  </w:abstractNum>
  <w:abstractNum w:abstractNumId="18">
    <w:nsid w:val="2B3A16A2"/>
    <w:multiLevelType w:val="hybridMultilevel"/>
    <w:tmpl w:val="D9565B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BE227C1"/>
    <w:multiLevelType w:val="hybridMultilevel"/>
    <w:tmpl w:val="9198D7E8"/>
    <w:lvl w:ilvl="0" w:tplc="4918B572">
      <w:start w:val="1"/>
      <w:numFmt w:val="bullet"/>
      <w:lvlText w:val=""/>
      <w:lvlJc w:val="left"/>
      <w:pPr>
        <w:tabs>
          <w:tab w:val="num" w:pos="2356"/>
        </w:tabs>
        <w:ind w:left="2356" w:hanging="360"/>
      </w:pPr>
      <w:rPr>
        <w:rFonts w:ascii="Symbol" w:hAnsi="Symbol" w:hint="default"/>
      </w:rPr>
    </w:lvl>
    <w:lvl w:ilvl="1" w:tplc="4918B572">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2DDF044F"/>
    <w:multiLevelType w:val="hybridMultilevel"/>
    <w:tmpl w:val="D04ECDD6"/>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2F811ECB"/>
    <w:multiLevelType w:val="hybridMultilevel"/>
    <w:tmpl w:val="3348BA66"/>
    <w:lvl w:ilvl="0" w:tplc="C4D6EA3A">
      <w:start w:val="1"/>
      <w:numFmt w:val="bullet"/>
      <w:lvlText w:val=""/>
      <w:lvlJc w:val="left"/>
      <w:pPr>
        <w:tabs>
          <w:tab w:val="num" w:pos="2007"/>
        </w:tabs>
        <w:ind w:left="1440" w:firstLine="567"/>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6FB0CD3"/>
    <w:multiLevelType w:val="hybridMultilevel"/>
    <w:tmpl w:val="49828EA2"/>
    <w:lvl w:ilvl="0" w:tplc="C4D6EA3A">
      <w:start w:val="1"/>
      <w:numFmt w:val="bullet"/>
      <w:lvlText w:val=""/>
      <w:lvlJc w:val="left"/>
      <w:pPr>
        <w:tabs>
          <w:tab w:val="num" w:pos="1707"/>
        </w:tabs>
        <w:ind w:left="1140" w:firstLine="567"/>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nsid w:val="3762672E"/>
    <w:multiLevelType w:val="hybridMultilevel"/>
    <w:tmpl w:val="265633FC"/>
    <w:lvl w:ilvl="0" w:tplc="218A0938">
      <w:start w:val="1"/>
      <w:numFmt w:val="decimal"/>
      <w:lvlText w:val="%1."/>
      <w:lvlJc w:val="left"/>
      <w:pPr>
        <w:tabs>
          <w:tab w:val="num" w:pos="1322"/>
        </w:tabs>
        <w:ind w:left="1322" w:hanging="840"/>
      </w:pPr>
      <w:rPr>
        <w:rFonts w:cs="Times New Roman" w:hint="default"/>
      </w:rPr>
    </w:lvl>
    <w:lvl w:ilvl="1" w:tplc="04190019">
      <w:start w:val="1"/>
      <w:numFmt w:val="lowerLetter"/>
      <w:lvlText w:val="%2."/>
      <w:lvlJc w:val="left"/>
      <w:pPr>
        <w:tabs>
          <w:tab w:val="num" w:pos="1562"/>
        </w:tabs>
        <w:ind w:left="1562" w:hanging="360"/>
      </w:pPr>
      <w:rPr>
        <w:rFonts w:cs="Times New Roman"/>
      </w:rPr>
    </w:lvl>
    <w:lvl w:ilvl="2" w:tplc="0419001B">
      <w:start w:val="1"/>
      <w:numFmt w:val="lowerRoman"/>
      <w:lvlText w:val="%3."/>
      <w:lvlJc w:val="right"/>
      <w:pPr>
        <w:tabs>
          <w:tab w:val="num" w:pos="2282"/>
        </w:tabs>
        <w:ind w:left="2282" w:hanging="180"/>
      </w:pPr>
      <w:rPr>
        <w:rFonts w:cs="Times New Roman"/>
      </w:rPr>
    </w:lvl>
    <w:lvl w:ilvl="3" w:tplc="0419000F">
      <w:start w:val="1"/>
      <w:numFmt w:val="decimal"/>
      <w:lvlText w:val="%4."/>
      <w:lvlJc w:val="left"/>
      <w:pPr>
        <w:tabs>
          <w:tab w:val="num" w:pos="3002"/>
        </w:tabs>
        <w:ind w:left="3002" w:hanging="360"/>
      </w:pPr>
      <w:rPr>
        <w:rFonts w:cs="Times New Roman"/>
      </w:rPr>
    </w:lvl>
    <w:lvl w:ilvl="4" w:tplc="04190019">
      <w:start w:val="1"/>
      <w:numFmt w:val="lowerLetter"/>
      <w:lvlText w:val="%5."/>
      <w:lvlJc w:val="left"/>
      <w:pPr>
        <w:tabs>
          <w:tab w:val="num" w:pos="3722"/>
        </w:tabs>
        <w:ind w:left="3722" w:hanging="360"/>
      </w:pPr>
      <w:rPr>
        <w:rFonts w:cs="Times New Roman"/>
      </w:rPr>
    </w:lvl>
    <w:lvl w:ilvl="5" w:tplc="0419001B">
      <w:start w:val="1"/>
      <w:numFmt w:val="lowerRoman"/>
      <w:lvlText w:val="%6."/>
      <w:lvlJc w:val="right"/>
      <w:pPr>
        <w:tabs>
          <w:tab w:val="num" w:pos="4442"/>
        </w:tabs>
        <w:ind w:left="4442" w:hanging="180"/>
      </w:pPr>
      <w:rPr>
        <w:rFonts w:cs="Times New Roman"/>
      </w:rPr>
    </w:lvl>
    <w:lvl w:ilvl="6" w:tplc="0419000F">
      <w:start w:val="1"/>
      <w:numFmt w:val="decimal"/>
      <w:lvlText w:val="%7."/>
      <w:lvlJc w:val="left"/>
      <w:pPr>
        <w:tabs>
          <w:tab w:val="num" w:pos="5162"/>
        </w:tabs>
        <w:ind w:left="5162" w:hanging="360"/>
      </w:pPr>
      <w:rPr>
        <w:rFonts w:cs="Times New Roman"/>
      </w:rPr>
    </w:lvl>
    <w:lvl w:ilvl="7" w:tplc="04190019">
      <w:start w:val="1"/>
      <w:numFmt w:val="lowerLetter"/>
      <w:lvlText w:val="%8."/>
      <w:lvlJc w:val="left"/>
      <w:pPr>
        <w:tabs>
          <w:tab w:val="num" w:pos="5882"/>
        </w:tabs>
        <w:ind w:left="5882" w:hanging="360"/>
      </w:pPr>
      <w:rPr>
        <w:rFonts w:cs="Times New Roman"/>
      </w:rPr>
    </w:lvl>
    <w:lvl w:ilvl="8" w:tplc="0419001B">
      <w:start w:val="1"/>
      <w:numFmt w:val="lowerRoman"/>
      <w:lvlText w:val="%9."/>
      <w:lvlJc w:val="right"/>
      <w:pPr>
        <w:tabs>
          <w:tab w:val="num" w:pos="6602"/>
        </w:tabs>
        <w:ind w:left="6602" w:hanging="180"/>
      </w:pPr>
      <w:rPr>
        <w:rFonts w:cs="Times New Roman"/>
      </w:rPr>
    </w:lvl>
  </w:abstractNum>
  <w:abstractNum w:abstractNumId="24">
    <w:nsid w:val="38152FAC"/>
    <w:multiLevelType w:val="hybridMultilevel"/>
    <w:tmpl w:val="497EF20C"/>
    <w:lvl w:ilvl="0" w:tplc="21E48E14">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3CF94AD5"/>
    <w:multiLevelType w:val="hybridMultilevel"/>
    <w:tmpl w:val="ABCC552C"/>
    <w:lvl w:ilvl="0" w:tplc="ED405ADC">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29D51BD"/>
    <w:multiLevelType w:val="multilevel"/>
    <w:tmpl w:val="2A429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6BB2C6B"/>
    <w:multiLevelType w:val="hybridMultilevel"/>
    <w:tmpl w:val="82324DD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nsid w:val="49075001"/>
    <w:multiLevelType w:val="hybridMultilevel"/>
    <w:tmpl w:val="FB26A51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493F493E"/>
    <w:multiLevelType w:val="multilevel"/>
    <w:tmpl w:val="EF3A27CC"/>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0">
    <w:nsid w:val="4C3005BE"/>
    <w:multiLevelType w:val="multilevel"/>
    <w:tmpl w:val="D9B2071A"/>
    <w:lvl w:ilvl="0">
      <w:start w:val="1"/>
      <w:numFmt w:val="bullet"/>
      <w:lvlText w:val=""/>
      <w:lvlJc w:val="left"/>
      <w:pPr>
        <w:tabs>
          <w:tab w:val="num" w:pos="851"/>
        </w:tabs>
        <w:ind w:firstLine="85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4F675D51"/>
    <w:multiLevelType w:val="hybridMultilevel"/>
    <w:tmpl w:val="53FA355E"/>
    <w:lvl w:ilvl="0" w:tplc="ED405ADC">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0E94073"/>
    <w:multiLevelType w:val="multilevel"/>
    <w:tmpl w:val="759412FC"/>
    <w:lvl w:ilvl="0">
      <w:start w:val="1"/>
      <w:numFmt w:val="bullet"/>
      <w:lvlText w:val=""/>
      <w:lvlJc w:val="left"/>
      <w:pPr>
        <w:tabs>
          <w:tab w:val="num" w:pos="851"/>
        </w:tabs>
        <w:ind w:firstLine="85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53720B6F"/>
    <w:multiLevelType w:val="multilevel"/>
    <w:tmpl w:val="A4CC943A"/>
    <w:lvl w:ilvl="0">
      <w:start w:val="1"/>
      <w:numFmt w:val="bullet"/>
      <w:lvlText w:val=""/>
      <w:lvlJc w:val="left"/>
      <w:pPr>
        <w:tabs>
          <w:tab w:val="num" w:pos="2149"/>
        </w:tabs>
        <w:ind w:left="2149"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565D7272"/>
    <w:multiLevelType w:val="hybridMultilevel"/>
    <w:tmpl w:val="85AC99DE"/>
    <w:lvl w:ilvl="0" w:tplc="4918B572">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1942"/>
        </w:tabs>
        <w:ind w:left="1942" w:hanging="360"/>
      </w:pPr>
      <w:rPr>
        <w:rFonts w:ascii="Courier New" w:hAnsi="Courier New" w:hint="default"/>
      </w:rPr>
    </w:lvl>
    <w:lvl w:ilvl="2" w:tplc="04190005">
      <w:start w:val="1"/>
      <w:numFmt w:val="bullet"/>
      <w:lvlText w:val=""/>
      <w:lvlJc w:val="left"/>
      <w:pPr>
        <w:tabs>
          <w:tab w:val="num" w:pos="2662"/>
        </w:tabs>
        <w:ind w:left="2662" w:hanging="360"/>
      </w:pPr>
      <w:rPr>
        <w:rFonts w:ascii="Wingdings" w:hAnsi="Wingdings" w:hint="default"/>
      </w:rPr>
    </w:lvl>
    <w:lvl w:ilvl="3" w:tplc="04190001">
      <w:start w:val="1"/>
      <w:numFmt w:val="bullet"/>
      <w:lvlText w:val=""/>
      <w:lvlJc w:val="left"/>
      <w:pPr>
        <w:tabs>
          <w:tab w:val="num" w:pos="3382"/>
        </w:tabs>
        <w:ind w:left="3382" w:hanging="360"/>
      </w:pPr>
      <w:rPr>
        <w:rFonts w:ascii="Symbol" w:hAnsi="Symbol" w:hint="default"/>
      </w:rPr>
    </w:lvl>
    <w:lvl w:ilvl="4" w:tplc="04190003">
      <w:start w:val="1"/>
      <w:numFmt w:val="bullet"/>
      <w:lvlText w:val="o"/>
      <w:lvlJc w:val="left"/>
      <w:pPr>
        <w:tabs>
          <w:tab w:val="num" w:pos="4102"/>
        </w:tabs>
        <w:ind w:left="4102" w:hanging="360"/>
      </w:pPr>
      <w:rPr>
        <w:rFonts w:ascii="Courier New" w:hAnsi="Courier New" w:hint="default"/>
      </w:rPr>
    </w:lvl>
    <w:lvl w:ilvl="5" w:tplc="04190005">
      <w:start w:val="1"/>
      <w:numFmt w:val="bullet"/>
      <w:lvlText w:val=""/>
      <w:lvlJc w:val="left"/>
      <w:pPr>
        <w:tabs>
          <w:tab w:val="num" w:pos="4822"/>
        </w:tabs>
        <w:ind w:left="4822" w:hanging="360"/>
      </w:pPr>
      <w:rPr>
        <w:rFonts w:ascii="Wingdings" w:hAnsi="Wingdings" w:hint="default"/>
      </w:rPr>
    </w:lvl>
    <w:lvl w:ilvl="6" w:tplc="04190001">
      <w:start w:val="1"/>
      <w:numFmt w:val="bullet"/>
      <w:lvlText w:val=""/>
      <w:lvlJc w:val="left"/>
      <w:pPr>
        <w:tabs>
          <w:tab w:val="num" w:pos="5542"/>
        </w:tabs>
        <w:ind w:left="5542" w:hanging="360"/>
      </w:pPr>
      <w:rPr>
        <w:rFonts w:ascii="Symbol" w:hAnsi="Symbol" w:hint="default"/>
      </w:rPr>
    </w:lvl>
    <w:lvl w:ilvl="7" w:tplc="04190003">
      <w:start w:val="1"/>
      <w:numFmt w:val="bullet"/>
      <w:lvlText w:val="o"/>
      <w:lvlJc w:val="left"/>
      <w:pPr>
        <w:tabs>
          <w:tab w:val="num" w:pos="6262"/>
        </w:tabs>
        <w:ind w:left="6262" w:hanging="360"/>
      </w:pPr>
      <w:rPr>
        <w:rFonts w:ascii="Courier New" w:hAnsi="Courier New" w:hint="default"/>
      </w:rPr>
    </w:lvl>
    <w:lvl w:ilvl="8" w:tplc="04190005">
      <w:start w:val="1"/>
      <w:numFmt w:val="bullet"/>
      <w:lvlText w:val=""/>
      <w:lvlJc w:val="left"/>
      <w:pPr>
        <w:tabs>
          <w:tab w:val="num" w:pos="6982"/>
        </w:tabs>
        <w:ind w:left="6982" w:hanging="360"/>
      </w:pPr>
      <w:rPr>
        <w:rFonts w:ascii="Wingdings" w:hAnsi="Wingdings" w:hint="default"/>
      </w:rPr>
    </w:lvl>
  </w:abstractNum>
  <w:abstractNum w:abstractNumId="35">
    <w:nsid w:val="58713DBF"/>
    <w:multiLevelType w:val="hybridMultilevel"/>
    <w:tmpl w:val="0C8EFC0A"/>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D287F29"/>
    <w:multiLevelType w:val="hybridMultilevel"/>
    <w:tmpl w:val="373C7FF0"/>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5ECD1E72"/>
    <w:multiLevelType w:val="hybridMultilevel"/>
    <w:tmpl w:val="75D284F4"/>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8">
    <w:nsid w:val="66825BFC"/>
    <w:multiLevelType w:val="multilevel"/>
    <w:tmpl w:val="4844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A84D6E"/>
    <w:multiLevelType w:val="hybridMultilevel"/>
    <w:tmpl w:val="899458FE"/>
    <w:lvl w:ilvl="0" w:tplc="21E48E14">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1429"/>
        </w:tabs>
        <w:ind w:left="-1429" w:hanging="360"/>
      </w:pPr>
      <w:rPr>
        <w:rFonts w:ascii="Wingdings" w:hAnsi="Wingdings" w:hint="default"/>
      </w:rPr>
    </w:lvl>
    <w:lvl w:ilvl="3" w:tplc="04190001">
      <w:start w:val="1"/>
      <w:numFmt w:val="bullet"/>
      <w:lvlText w:val=""/>
      <w:lvlJc w:val="left"/>
      <w:pPr>
        <w:tabs>
          <w:tab w:val="num" w:pos="-709"/>
        </w:tabs>
        <w:ind w:left="-709" w:hanging="360"/>
      </w:pPr>
      <w:rPr>
        <w:rFonts w:ascii="Symbol" w:hAnsi="Symbol" w:hint="default"/>
      </w:rPr>
    </w:lvl>
    <w:lvl w:ilvl="4" w:tplc="04190003">
      <w:start w:val="1"/>
      <w:numFmt w:val="bullet"/>
      <w:lvlText w:val="o"/>
      <w:lvlJc w:val="left"/>
      <w:pPr>
        <w:tabs>
          <w:tab w:val="num" w:pos="11"/>
        </w:tabs>
        <w:ind w:left="11" w:hanging="360"/>
      </w:pPr>
      <w:rPr>
        <w:rFonts w:ascii="Courier New" w:hAnsi="Courier New" w:hint="default"/>
      </w:rPr>
    </w:lvl>
    <w:lvl w:ilvl="5" w:tplc="04190005">
      <w:start w:val="1"/>
      <w:numFmt w:val="bullet"/>
      <w:lvlText w:val=""/>
      <w:lvlJc w:val="left"/>
      <w:pPr>
        <w:tabs>
          <w:tab w:val="num" w:pos="731"/>
        </w:tabs>
        <w:ind w:left="731" w:hanging="360"/>
      </w:pPr>
      <w:rPr>
        <w:rFonts w:ascii="Wingdings" w:hAnsi="Wingdings" w:hint="default"/>
      </w:rPr>
    </w:lvl>
    <w:lvl w:ilvl="6" w:tplc="04190001">
      <w:start w:val="1"/>
      <w:numFmt w:val="bullet"/>
      <w:lvlText w:val=""/>
      <w:lvlJc w:val="left"/>
      <w:pPr>
        <w:tabs>
          <w:tab w:val="num" w:pos="1451"/>
        </w:tabs>
        <w:ind w:left="1451" w:hanging="360"/>
      </w:pPr>
      <w:rPr>
        <w:rFonts w:ascii="Symbol" w:hAnsi="Symbol" w:hint="default"/>
      </w:rPr>
    </w:lvl>
    <w:lvl w:ilvl="7" w:tplc="04190003">
      <w:start w:val="1"/>
      <w:numFmt w:val="bullet"/>
      <w:lvlText w:val="o"/>
      <w:lvlJc w:val="left"/>
      <w:pPr>
        <w:tabs>
          <w:tab w:val="num" w:pos="2171"/>
        </w:tabs>
        <w:ind w:left="2171" w:hanging="360"/>
      </w:pPr>
      <w:rPr>
        <w:rFonts w:ascii="Courier New" w:hAnsi="Courier New" w:hint="default"/>
      </w:rPr>
    </w:lvl>
    <w:lvl w:ilvl="8" w:tplc="04190005">
      <w:start w:val="1"/>
      <w:numFmt w:val="bullet"/>
      <w:lvlText w:val=""/>
      <w:lvlJc w:val="left"/>
      <w:pPr>
        <w:tabs>
          <w:tab w:val="num" w:pos="2891"/>
        </w:tabs>
        <w:ind w:left="2891" w:hanging="360"/>
      </w:pPr>
      <w:rPr>
        <w:rFonts w:ascii="Wingdings" w:hAnsi="Wingdings" w:hint="default"/>
      </w:rPr>
    </w:lvl>
  </w:abstractNum>
  <w:abstractNum w:abstractNumId="40">
    <w:nsid w:val="74413453"/>
    <w:multiLevelType w:val="hybridMultilevel"/>
    <w:tmpl w:val="1C147C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48321B9"/>
    <w:multiLevelType w:val="hybridMultilevel"/>
    <w:tmpl w:val="DEC48DC6"/>
    <w:lvl w:ilvl="0" w:tplc="21E48E14">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1429"/>
        </w:tabs>
        <w:ind w:left="-1429" w:hanging="360"/>
      </w:pPr>
      <w:rPr>
        <w:rFonts w:ascii="Wingdings" w:hAnsi="Wingdings" w:hint="default"/>
      </w:rPr>
    </w:lvl>
    <w:lvl w:ilvl="3" w:tplc="04190001">
      <w:start w:val="1"/>
      <w:numFmt w:val="bullet"/>
      <w:lvlText w:val=""/>
      <w:lvlJc w:val="left"/>
      <w:pPr>
        <w:tabs>
          <w:tab w:val="num" w:pos="-709"/>
        </w:tabs>
        <w:ind w:left="-709" w:hanging="360"/>
      </w:pPr>
      <w:rPr>
        <w:rFonts w:ascii="Symbol" w:hAnsi="Symbol" w:hint="default"/>
      </w:rPr>
    </w:lvl>
    <w:lvl w:ilvl="4" w:tplc="04190003">
      <w:start w:val="1"/>
      <w:numFmt w:val="bullet"/>
      <w:lvlText w:val="o"/>
      <w:lvlJc w:val="left"/>
      <w:pPr>
        <w:tabs>
          <w:tab w:val="num" w:pos="11"/>
        </w:tabs>
        <w:ind w:left="11" w:hanging="360"/>
      </w:pPr>
      <w:rPr>
        <w:rFonts w:ascii="Courier New" w:hAnsi="Courier New" w:hint="default"/>
      </w:rPr>
    </w:lvl>
    <w:lvl w:ilvl="5" w:tplc="04190005">
      <w:start w:val="1"/>
      <w:numFmt w:val="bullet"/>
      <w:lvlText w:val=""/>
      <w:lvlJc w:val="left"/>
      <w:pPr>
        <w:tabs>
          <w:tab w:val="num" w:pos="731"/>
        </w:tabs>
        <w:ind w:left="731" w:hanging="360"/>
      </w:pPr>
      <w:rPr>
        <w:rFonts w:ascii="Wingdings" w:hAnsi="Wingdings" w:hint="default"/>
      </w:rPr>
    </w:lvl>
    <w:lvl w:ilvl="6" w:tplc="04190001">
      <w:start w:val="1"/>
      <w:numFmt w:val="bullet"/>
      <w:lvlText w:val=""/>
      <w:lvlJc w:val="left"/>
      <w:pPr>
        <w:tabs>
          <w:tab w:val="num" w:pos="1451"/>
        </w:tabs>
        <w:ind w:left="1451" w:hanging="360"/>
      </w:pPr>
      <w:rPr>
        <w:rFonts w:ascii="Symbol" w:hAnsi="Symbol" w:hint="default"/>
      </w:rPr>
    </w:lvl>
    <w:lvl w:ilvl="7" w:tplc="04190003">
      <w:start w:val="1"/>
      <w:numFmt w:val="bullet"/>
      <w:lvlText w:val="o"/>
      <w:lvlJc w:val="left"/>
      <w:pPr>
        <w:tabs>
          <w:tab w:val="num" w:pos="2171"/>
        </w:tabs>
        <w:ind w:left="2171" w:hanging="360"/>
      </w:pPr>
      <w:rPr>
        <w:rFonts w:ascii="Courier New" w:hAnsi="Courier New" w:hint="default"/>
      </w:rPr>
    </w:lvl>
    <w:lvl w:ilvl="8" w:tplc="04190005">
      <w:start w:val="1"/>
      <w:numFmt w:val="bullet"/>
      <w:lvlText w:val=""/>
      <w:lvlJc w:val="left"/>
      <w:pPr>
        <w:tabs>
          <w:tab w:val="num" w:pos="2891"/>
        </w:tabs>
        <w:ind w:left="2891" w:hanging="360"/>
      </w:pPr>
      <w:rPr>
        <w:rFonts w:ascii="Wingdings" w:hAnsi="Wingdings" w:hint="default"/>
      </w:rPr>
    </w:lvl>
  </w:abstractNum>
  <w:abstractNum w:abstractNumId="42">
    <w:nsid w:val="74C736C9"/>
    <w:multiLevelType w:val="hybridMultilevel"/>
    <w:tmpl w:val="F4308592"/>
    <w:lvl w:ilvl="0" w:tplc="27265D2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43">
    <w:nsid w:val="766F5D7E"/>
    <w:multiLevelType w:val="multilevel"/>
    <w:tmpl w:val="C5EC6676"/>
    <w:lvl w:ilvl="0">
      <w:start w:val="1"/>
      <w:numFmt w:val="bullet"/>
      <w:lvlText w:val=""/>
      <w:lvlJc w:val="left"/>
      <w:pPr>
        <w:tabs>
          <w:tab w:val="num" w:pos="2149"/>
        </w:tabs>
        <w:ind w:left="2149"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7D2E3459"/>
    <w:multiLevelType w:val="hybridMultilevel"/>
    <w:tmpl w:val="D516450E"/>
    <w:lvl w:ilvl="0" w:tplc="21E48E14">
      <w:start w:val="1"/>
      <w:numFmt w:val="bullet"/>
      <w:lvlText w:val=""/>
      <w:lvlJc w:val="left"/>
      <w:pPr>
        <w:tabs>
          <w:tab w:val="num" w:pos="3949"/>
        </w:tabs>
        <w:ind w:left="3949" w:hanging="360"/>
      </w:pPr>
      <w:rPr>
        <w:rFonts w:ascii="Symbol" w:hAnsi="Symbol" w:hint="default"/>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4"/>
  </w:num>
  <w:num w:numId="3">
    <w:abstractNumId w:val="33"/>
  </w:num>
  <w:num w:numId="4">
    <w:abstractNumId w:val="43"/>
  </w:num>
  <w:num w:numId="5">
    <w:abstractNumId w:val="7"/>
  </w:num>
  <w:num w:numId="6">
    <w:abstractNumId w:val="25"/>
  </w:num>
  <w:num w:numId="7">
    <w:abstractNumId w:val="3"/>
  </w:num>
  <w:num w:numId="8">
    <w:abstractNumId w:val="9"/>
  </w:num>
  <w:num w:numId="9">
    <w:abstractNumId w:val="42"/>
  </w:num>
  <w:num w:numId="10">
    <w:abstractNumId w:val="20"/>
  </w:num>
  <w:num w:numId="11">
    <w:abstractNumId w:val="31"/>
  </w:num>
  <w:num w:numId="12">
    <w:abstractNumId w:val="14"/>
  </w:num>
  <w:num w:numId="13">
    <w:abstractNumId w:val="4"/>
  </w:num>
  <w:num w:numId="14">
    <w:abstractNumId w:val="35"/>
  </w:num>
  <w:num w:numId="15">
    <w:abstractNumId w:val="36"/>
  </w:num>
  <w:num w:numId="16">
    <w:abstractNumId w:val="37"/>
  </w:num>
  <w:num w:numId="17">
    <w:abstractNumId w:val="44"/>
  </w:num>
  <w:num w:numId="18">
    <w:abstractNumId w:val="28"/>
  </w:num>
  <w:num w:numId="19">
    <w:abstractNumId w:val="41"/>
  </w:num>
  <w:num w:numId="20">
    <w:abstractNumId w:val="6"/>
  </w:num>
  <w:num w:numId="21">
    <w:abstractNumId w:val="17"/>
  </w:num>
  <w:num w:numId="22">
    <w:abstractNumId w:val="39"/>
  </w:num>
  <w:num w:numId="23">
    <w:abstractNumId w:val="24"/>
  </w:num>
  <w:num w:numId="24">
    <w:abstractNumId w:val="0"/>
    <w:lvlOverride w:ilvl="0">
      <w:lvl w:ilvl="0">
        <w:numFmt w:val="bullet"/>
        <w:lvlText w:val="•"/>
        <w:legacy w:legacy="1" w:legacySpace="0" w:legacyIndent="230"/>
        <w:lvlJc w:val="left"/>
        <w:rPr>
          <w:rFonts w:ascii="Times New Roman" w:hAnsi="Times New Roman" w:hint="default"/>
        </w:rPr>
      </w:lvl>
    </w:lvlOverride>
  </w:num>
  <w:num w:numId="25">
    <w:abstractNumId w:val="0"/>
    <w:lvlOverride w:ilvl="0">
      <w:lvl w:ilvl="0">
        <w:numFmt w:val="bullet"/>
        <w:lvlText w:val="•"/>
        <w:legacy w:legacy="1" w:legacySpace="0" w:legacyIndent="223"/>
        <w:lvlJc w:val="left"/>
        <w:rPr>
          <w:rFonts w:ascii="Times New Roman" w:hAnsi="Times New Roman" w:hint="default"/>
        </w:rPr>
      </w:lvl>
    </w:lvlOverride>
  </w:num>
  <w:num w:numId="26">
    <w:abstractNumId w:val="0"/>
    <w:lvlOverride w:ilvl="0">
      <w:lvl w:ilvl="0">
        <w:numFmt w:val="bullet"/>
        <w:lvlText w:val="•"/>
        <w:legacy w:legacy="1" w:legacySpace="0" w:legacyIndent="224"/>
        <w:lvlJc w:val="left"/>
        <w:rPr>
          <w:rFonts w:ascii="Times New Roman" w:hAnsi="Times New Roman" w:hint="default"/>
        </w:rPr>
      </w:lvl>
    </w:lvlOverride>
  </w:num>
  <w:num w:numId="27">
    <w:abstractNumId w:val="32"/>
  </w:num>
  <w:num w:numId="28">
    <w:abstractNumId w:val="30"/>
  </w:num>
  <w:num w:numId="29">
    <w:abstractNumId w:val="0"/>
    <w:lvlOverride w:ilvl="0">
      <w:lvl w:ilvl="0">
        <w:numFmt w:val="bullet"/>
        <w:lvlText w:val="-"/>
        <w:legacy w:legacy="1" w:legacySpace="0" w:legacyIndent="355"/>
        <w:lvlJc w:val="left"/>
        <w:rPr>
          <w:rFonts w:ascii="Times New Roman" w:hAnsi="Times New Roman" w:hint="default"/>
        </w:rPr>
      </w:lvl>
    </w:lvlOverride>
  </w:num>
  <w:num w:numId="30">
    <w:abstractNumId w:val="11"/>
  </w:num>
  <w:num w:numId="31">
    <w:abstractNumId w:val="15"/>
  </w:num>
  <w:num w:numId="32">
    <w:abstractNumId w:val="29"/>
  </w:num>
  <w:num w:numId="33">
    <w:abstractNumId w:val="10"/>
  </w:num>
  <w:num w:numId="34">
    <w:abstractNumId w:val="23"/>
  </w:num>
  <w:num w:numId="35">
    <w:abstractNumId w:val="16"/>
  </w:num>
  <w:num w:numId="36">
    <w:abstractNumId w:val="1"/>
  </w:num>
  <w:num w:numId="37">
    <w:abstractNumId w:val="18"/>
  </w:num>
  <w:num w:numId="38">
    <w:abstractNumId w:val="40"/>
  </w:num>
  <w:num w:numId="39">
    <w:abstractNumId w:val="2"/>
  </w:num>
  <w:num w:numId="40">
    <w:abstractNumId w:val="2"/>
    <w:lvlOverride w:ilvl="0">
      <w:lvl w:ilvl="0">
        <w:start w:val="1"/>
        <w:numFmt w:val="decimal"/>
        <w:lvlText w:val="%1."/>
        <w:legacy w:legacy="1" w:legacySpace="0" w:legacyIndent="283"/>
        <w:lvlJc w:val="left"/>
        <w:pPr>
          <w:ind w:left="283" w:hanging="283"/>
        </w:pPr>
        <w:rPr>
          <w:rFonts w:cs="Times New Roman"/>
        </w:rPr>
      </w:lvl>
    </w:lvlOverride>
  </w:num>
  <w:num w:numId="41">
    <w:abstractNumId w:val="8"/>
  </w:num>
  <w:num w:numId="42">
    <w:abstractNumId w:val="27"/>
  </w:num>
  <w:num w:numId="43">
    <w:abstractNumId w:val="12"/>
  </w:num>
  <w:num w:numId="44">
    <w:abstractNumId w:val="22"/>
  </w:num>
  <w:num w:numId="45">
    <w:abstractNumId w:val="21"/>
  </w:num>
  <w:num w:numId="46">
    <w:abstractNumId w:val="5"/>
  </w:num>
  <w:num w:numId="47">
    <w:abstractNumId w:val="26"/>
  </w:num>
  <w:num w:numId="48">
    <w:abstractNumId w:val="3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AD3"/>
    <w:rsid w:val="000024D0"/>
    <w:rsid w:val="000027A3"/>
    <w:rsid w:val="00047E3A"/>
    <w:rsid w:val="00053009"/>
    <w:rsid w:val="000818BD"/>
    <w:rsid w:val="000A2A16"/>
    <w:rsid w:val="000A7CAD"/>
    <w:rsid w:val="000C44CF"/>
    <w:rsid w:val="000E62A5"/>
    <w:rsid w:val="00104817"/>
    <w:rsid w:val="001110C4"/>
    <w:rsid w:val="001676ED"/>
    <w:rsid w:val="00172F69"/>
    <w:rsid w:val="00257B9D"/>
    <w:rsid w:val="0028260D"/>
    <w:rsid w:val="002B0709"/>
    <w:rsid w:val="002C0ABC"/>
    <w:rsid w:val="0030063C"/>
    <w:rsid w:val="003011EF"/>
    <w:rsid w:val="00302C5F"/>
    <w:rsid w:val="00327013"/>
    <w:rsid w:val="00366A15"/>
    <w:rsid w:val="003754D5"/>
    <w:rsid w:val="00376502"/>
    <w:rsid w:val="003B1DE5"/>
    <w:rsid w:val="003D2AA8"/>
    <w:rsid w:val="003D7A6B"/>
    <w:rsid w:val="00405E9D"/>
    <w:rsid w:val="00406893"/>
    <w:rsid w:val="00412FB0"/>
    <w:rsid w:val="00415C9B"/>
    <w:rsid w:val="00484C2E"/>
    <w:rsid w:val="004A7BFA"/>
    <w:rsid w:val="0050502A"/>
    <w:rsid w:val="005209A6"/>
    <w:rsid w:val="00522CF0"/>
    <w:rsid w:val="005467A5"/>
    <w:rsid w:val="00573A2E"/>
    <w:rsid w:val="005969C2"/>
    <w:rsid w:val="005A0787"/>
    <w:rsid w:val="005B5558"/>
    <w:rsid w:val="005C7405"/>
    <w:rsid w:val="005F0B26"/>
    <w:rsid w:val="00605EB8"/>
    <w:rsid w:val="00617DCB"/>
    <w:rsid w:val="006201A6"/>
    <w:rsid w:val="006A36AA"/>
    <w:rsid w:val="006B4BAC"/>
    <w:rsid w:val="006E105A"/>
    <w:rsid w:val="006E188A"/>
    <w:rsid w:val="006F1864"/>
    <w:rsid w:val="00701614"/>
    <w:rsid w:val="0072133B"/>
    <w:rsid w:val="00724DBB"/>
    <w:rsid w:val="00770948"/>
    <w:rsid w:val="007E1581"/>
    <w:rsid w:val="007E7B21"/>
    <w:rsid w:val="00822796"/>
    <w:rsid w:val="0082421E"/>
    <w:rsid w:val="00861EC7"/>
    <w:rsid w:val="00864DAB"/>
    <w:rsid w:val="008C769C"/>
    <w:rsid w:val="008E16AE"/>
    <w:rsid w:val="00916AAC"/>
    <w:rsid w:val="0094423E"/>
    <w:rsid w:val="009531C3"/>
    <w:rsid w:val="00955DA8"/>
    <w:rsid w:val="00960201"/>
    <w:rsid w:val="00965180"/>
    <w:rsid w:val="00996E98"/>
    <w:rsid w:val="009A7D15"/>
    <w:rsid w:val="00A017D2"/>
    <w:rsid w:val="00A171B2"/>
    <w:rsid w:val="00A25169"/>
    <w:rsid w:val="00A50D3F"/>
    <w:rsid w:val="00A63274"/>
    <w:rsid w:val="00A72286"/>
    <w:rsid w:val="00AA29E0"/>
    <w:rsid w:val="00AB5D17"/>
    <w:rsid w:val="00AB69A2"/>
    <w:rsid w:val="00AD28F5"/>
    <w:rsid w:val="00AE38C6"/>
    <w:rsid w:val="00AE69B3"/>
    <w:rsid w:val="00AF35E6"/>
    <w:rsid w:val="00B006F6"/>
    <w:rsid w:val="00B020E9"/>
    <w:rsid w:val="00B0407A"/>
    <w:rsid w:val="00B22D46"/>
    <w:rsid w:val="00B714CC"/>
    <w:rsid w:val="00B752FE"/>
    <w:rsid w:val="00B97A69"/>
    <w:rsid w:val="00BD52FC"/>
    <w:rsid w:val="00BE243C"/>
    <w:rsid w:val="00C01706"/>
    <w:rsid w:val="00C13558"/>
    <w:rsid w:val="00C24497"/>
    <w:rsid w:val="00C27012"/>
    <w:rsid w:val="00C4563D"/>
    <w:rsid w:val="00C76D21"/>
    <w:rsid w:val="00C92B78"/>
    <w:rsid w:val="00CA6AD3"/>
    <w:rsid w:val="00CC208B"/>
    <w:rsid w:val="00CD3EC8"/>
    <w:rsid w:val="00D03D23"/>
    <w:rsid w:val="00D52DBF"/>
    <w:rsid w:val="00D64A39"/>
    <w:rsid w:val="00D924DD"/>
    <w:rsid w:val="00D931CE"/>
    <w:rsid w:val="00DC3210"/>
    <w:rsid w:val="00E17007"/>
    <w:rsid w:val="00E306D8"/>
    <w:rsid w:val="00E6198B"/>
    <w:rsid w:val="00E87585"/>
    <w:rsid w:val="00EC480F"/>
    <w:rsid w:val="00ED053B"/>
    <w:rsid w:val="00ED5FF9"/>
    <w:rsid w:val="00EF3234"/>
    <w:rsid w:val="00F17166"/>
    <w:rsid w:val="00F24FF9"/>
    <w:rsid w:val="00F33A34"/>
    <w:rsid w:val="00F676B0"/>
    <w:rsid w:val="00FA787C"/>
    <w:rsid w:val="00FE0B3E"/>
    <w:rsid w:val="00FE1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AF2398-8727-4AF1-BAB3-774277D06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AD3"/>
    <w:rPr>
      <w:rFonts w:ascii="Times New Roman" w:hAnsi="Times New Roman"/>
      <w:sz w:val="24"/>
      <w:szCs w:val="24"/>
    </w:rPr>
  </w:style>
  <w:style w:type="paragraph" w:styleId="1">
    <w:name w:val="heading 1"/>
    <w:basedOn w:val="a"/>
    <w:next w:val="a"/>
    <w:link w:val="10"/>
    <w:qFormat/>
    <w:rsid w:val="00D52DBF"/>
    <w:pPr>
      <w:keepNext/>
      <w:spacing w:before="240" w:after="60"/>
      <w:outlineLvl w:val="0"/>
    </w:pPr>
    <w:rPr>
      <w:rFonts w:ascii="Arial" w:hAnsi="Arial" w:cs="Arial"/>
      <w:b/>
      <w:bCs/>
      <w:kern w:val="32"/>
      <w:sz w:val="32"/>
      <w:szCs w:val="32"/>
      <w:lang w:val="en-US" w:eastAsia="en-US"/>
    </w:rPr>
  </w:style>
  <w:style w:type="paragraph" w:styleId="3">
    <w:name w:val="heading 3"/>
    <w:basedOn w:val="a"/>
    <w:next w:val="a"/>
    <w:link w:val="30"/>
    <w:qFormat/>
    <w:rsid w:val="00A50D3F"/>
    <w:pPr>
      <w:keepNext/>
      <w:spacing w:line="360" w:lineRule="auto"/>
      <w:jc w:val="center"/>
      <w:outlineLvl w:val="2"/>
    </w:pPr>
    <w:rPr>
      <w:rFonts w:ascii="Courier" w:hAnsi="Courier"/>
      <w:b/>
      <w:sz w:val="26"/>
      <w:szCs w:val="20"/>
    </w:rPr>
  </w:style>
  <w:style w:type="paragraph" w:styleId="4">
    <w:name w:val="heading 4"/>
    <w:basedOn w:val="a"/>
    <w:next w:val="a"/>
    <w:link w:val="40"/>
    <w:qFormat/>
    <w:rsid w:val="00573A2E"/>
    <w:pPr>
      <w:keepNext/>
      <w:keepLines/>
      <w:spacing w:before="200"/>
      <w:outlineLvl w:val="3"/>
    </w:pPr>
    <w:rPr>
      <w:rFonts w:ascii="Cambria" w:hAnsi="Cambria"/>
      <w:b/>
      <w:bCs/>
      <w:i/>
      <w:iCs/>
      <w:color w:val="4F81BD"/>
    </w:rPr>
  </w:style>
  <w:style w:type="paragraph" w:styleId="5">
    <w:name w:val="heading 5"/>
    <w:basedOn w:val="a"/>
    <w:next w:val="a"/>
    <w:link w:val="50"/>
    <w:qFormat/>
    <w:rsid w:val="00573A2E"/>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A6AD3"/>
    <w:pPr>
      <w:widowControl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rsid w:val="000818BD"/>
    <w:pPr>
      <w:ind w:left="720"/>
      <w:contextualSpacing/>
    </w:pPr>
  </w:style>
  <w:style w:type="character" w:customStyle="1" w:styleId="30">
    <w:name w:val="Заголовок 3 Знак"/>
    <w:basedOn w:val="a0"/>
    <w:link w:val="3"/>
    <w:locked/>
    <w:rsid w:val="00A50D3F"/>
    <w:rPr>
      <w:rFonts w:ascii="Courier" w:hAnsi="Courier" w:cs="Times New Roman"/>
      <w:b/>
      <w:sz w:val="20"/>
      <w:szCs w:val="20"/>
      <w:lang w:val="x-none" w:eastAsia="ru-RU"/>
    </w:rPr>
  </w:style>
  <w:style w:type="paragraph" w:styleId="a4">
    <w:name w:val="Body Text Indent"/>
    <w:basedOn w:val="a"/>
    <w:link w:val="a5"/>
    <w:rsid w:val="00A50D3F"/>
    <w:pPr>
      <w:ind w:firstLine="900"/>
      <w:jc w:val="center"/>
    </w:pPr>
    <w:rPr>
      <w:sz w:val="32"/>
      <w:szCs w:val="20"/>
    </w:rPr>
  </w:style>
  <w:style w:type="character" w:customStyle="1" w:styleId="a5">
    <w:name w:val="Основний текст з відступом Знак"/>
    <w:basedOn w:val="a0"/>
    <w:link w:val="a4"/>
    <w:locked/>
    <w:rsid w:val="00A50D3F"/>
    <w:rPr>
      <w:rFonts w:ascii="Times New Roman" w:hAnsi="Times New Roman" w:cs="Times New Roman"/>
      <w:sz w:val="20"/>
      <w:szCs w:val="20"/>
      <w:lang w:val="x-none" w:eastAsia="ru-RU"/>
    </w:rPr>
  </w:style>
  <w:style w:type="paragraph" w:styleId="31">
    <w:name w:val="Body Text Indent 3"/>
    <w:basedOn w:val="a"/>
    <w:link w:val="32"/>
    <w:rsid w:val="00A50D3F"/>
    <w:pPr>
      <w:spacing w:after="120"/>
      <w:ind w:left="283"/>
    </w:pPr>
    <w:rPr>
      <w:sz w:val="16"/>
      <w:szCs w:val="20"/>
    </w:rPr>
  </w:style>
  <w:style w:type="character" w:customStyle="1" w:styleId="32">
    <w:name w:val="Основний текст з відступом 3 Знак"/>
    <w:basedOn w:val="a0"/>
    <w:link w:val="31"/>
    <w:locked/>
    <w:rsid w:val="00A50D3F"/>
    <w:rPr>
      <w:rFonts w:ascii="Times New Roman" w:hAnsi="Times New Roman" w:cs="Times New Roman"/>
      <w:sz w:val="20"/>
      <w:szCs w:val="20"/>
      <w:lang w:val="x-none" w:eastAsia="ru-RU"/>
    </w:rPr>
  </w:style>
  <w:style w:type="paragraph" w:styleId="a6">
    <w:name w:val="header"/>
    <w:basedOn w:val="a"/>
    <w:link w:val="a7"/>
    <w:semiHidden/>
    <w:rsid w:val="003754D5"/>
    <w:pPr>
      <w:tabs>
        <w:tab w:val="center" w:pos="4677"/>
        <w:tab w:val="right" w:pos="9355"/>
      </w:tabs>
    </w:pPr>
  </w:style>
  <w:style w:type="character" w:customStyle="1" w:styleId="a7">
    <w:name w:val="Верхній колонтитул Знак"/>
    <w:basedOn w:val="a0"/>
    <w:link w:val="a6"/>
    <w:semiHidden/>
    <w:locked/>
    <w:rsid w:val="003754D5"/>
    <w:rPr>
      <w:rFonts w:ascii="Times New Roman" w:hAnsi="Times New Roman" w:cs="Times New Roman"/>
      <w:sz w:val="24"/>
      <w:szCs w:val="24"/>
      <w:lang w:val="x-none" w:eastAsia="ru-RU"/>
    </w:rPr>
  </w:style>
  <w:style w:type="paragraph" w:styleId="a8">
    <w:name w:val="footer"/>
    <w:basedOn w:val="a"/>
    <w:link w:val="a9"/>
    <w:rsid w:val="003754D5"/>
    <w:pPr>
      <w:tabs>
        <w:tab w:val="center" w:pos="4677"/>
        <w:tab w:val="right" w:pos="9355"/>
      </w:tabs>
    </w:pPr>
  </w:style>
  <w:style w:type="character" w:customStyle="1" w:styleId="a9">
    <w:name w:val="Нижній колонтитул Знак"/>
    <w:basedOn w:val="a0"/>
    <w:link w:val="a8"/>
    <w:locked/>
    <w:rsid w:val="003754D5"/>
    <w:rPr>
      <w:rFonts w:ascii="Times New Roman" w:hAnsi="Times New Roman" w:cs="Times New Roman"/>
      <w:sz w:val="24"/>
      <w:szCs w:val="24"/>
      <w:lang w:val="x-none" w:eastAsia="ru-RU"/>
    </w:rPr>
  </w:style>
  <w:style w:type="paragraph" w:styleId="aa">
    <w:name w:val="Balloon Text"/>
    <w:basedOn w:val="a"/>
    <w:link w:val="ab"/>
    <w:semiHidden/>
    <w:rsid w:val="002B0709"/>
    <w:rPr>
      <w:rFonts w:ascii="Tahoma" w:hAnsi="Tahoma" w:cs="Tahoma"/>
      <w:sz w:val="16"/>
      <w:szCs w:val="16"/>
    </w:rPr>
  </w:style>
  <w:style w:type="character" w:customStyle="1" w:styleId="ab">
    <w:name w:val="Текст у виносці Знак"/>
    <w:basedOn w:val="a0"/>
    <w:link w:val="aa"/>
    <w:semiHidden/>
    <w:locked/>
    <w:rsid w:val="002B0709"/>
    <w:rPr>
      <w:rFonts w:ascii="Tahoma" w:hAnsi="Tahoma" w:cs="Tahoma"/>
      <w:sz w:val="16"/>
      <w:szCs w:val="16"/>
      <w:lang w:val="x-none" w:eastAsia="ru-RU"/>
    </w:rPr>
  </w:style>
  <w:style w:type="character" w:customStyle="1" w:styleId="40">
    <w:name w:val="Заголовок 4 Знак"/>
    <w:basedOn w:val="a0"/>
    <w:link w:val="4"/>
    <w:semiHidden/>
    <w:locked/>
    <w:rsid w:val="00573A2E"/>
    <w:rPr>
      <w:rFonts w:ascii="Cambria" w:hAnsi="Cambria" w:cs="Times New Roman"/>
      <w:b/>
      <w:bCs/>
      <w:i/>
      <w:iCs/>
      <w:color w:val="4F81BD"/>
      <w:sz w:val="24"/>
      <w:szCs w:val="24"/>
      <w:lang w:val="x-none" w:eastAsia="ru-RU"/>
    </w:rPr>
  </w:style>
  <w:style w:type="character" w:customStyle="1" w:styleId="50">
    <w:name w:val="Заголовок 5 Знак"/>
    <w:basedOn w:val="a0"/>
    <w:link w:val="5"/>
    <w:locked/>
    <w:rsid w:val="00573A2E"/>
    <w:rPr>
      <w:rFonts w:ascii="Cambria" w:hAnsi="Cambria" w:cs="Times New Roman"/>
      <w:color w:val="243F60"/>
      <w:sz w:val="24"/>
      <w:szCs w:val="24"/>
      <w:lang w:val="x-none" w:eastAsia="ru-RU"/>
    </w:rPr>
  </w:style>
  <w:style w:type="paragraph" w:styleId="33">
    <w:name w:val="Body Text 3"/>
    <w:basedOn w:val="a"/>
    <w:link w:val="34"/>
    <w:semiHidden/>
    <w:rsid w:val="00573A2E"/>
    <w:pPr>
      <w:spacing w:after="120"/>
    </w:pPr>
    <w:rPr>
      <w:sz w:val="16"/>
      <w:szCs w:val="16"/>
    </w:rPr>
  </w:style>
  <w:style w:type="character" w:customStyle="1" w:styleId="34">
    <w:name w:val="Основний текст 3 Знак"/>
    <w:basedOn w:val="a0"/>
    <w:link w:val="33"/>
    <w:semiHidden/>
    <w:locked/>
    <w:rsid w:val="00573A2E"/>
    <w:rPr>
      <w:rFonts w:ascii="Times New Roman" w:hAnsi="Times New Roman" w:cs="Times New Roman"/>
      <w:sz w:val="16"/>
      <w:szCs w:val="16"/>
      <w:lang w:val="x-none" w:eastAsia="ru-RU"/>
    </w:rPr>
  </w:style>
  <w:style w:type="character" w:customStyle="1" w:styleId="10">
    <w:name w:val="Заголовок 1 Знак"/>
    <w:basedOn w:val="a0"/>
    <w:link w:val="1"/>
    <w:locked/>
    <w:rsid w:val="00D52DBF"/>
    <w:rPr>
      <w:rFonts w:ascii="Arial" w:hAnsi="Arial" w:cs="Arial"/>
      <w:b/>
      <w:bCs/>
      <w:kern w:val="32"/>
      <w:sz w:val="32"/>
      <w:szCs w:val="32"/>
      <w:lang w:val="en-US" w:eastAsia="x-none"/>
    </w:rPr>
  </w:style>
  <w:style w:type="paragraph" w:styleId="12">
    <w:name w:val="toc 1"/>
    <w:basedOn w:val="a"/>
    <w:next w:val="a"/>
    <w:autoRedefine/>
    <w:semiHidden/>
    <w:rsid w:val="0072133B"/>
    <w:rPr>
      <w:sz w:val="28"/>
      <w:szCs w:val="28"/>
      <w:lang w:eastAsia="en-US"/>
    </w:rPr>
  </w:style>
  <w:style w:type="paragraph" w:styleId="ac">
    <w:name w:val="Body Text"/>
    <w:basedOn w:val="a"/>
    <w:link w:val="ad"/>
    <w:semiHidden/>
    <w:rsid w:val="0072133B"/>
    <w:pPr>
      <w:spacing w:after="120"/>
    </w:pPr>
  </w:style>
  <w:style w:type="character" w:customStyle="1" w:styleId="ad">
    <w:name w:val="Основний текст Знак"/>
    <w:basedOn w:val="a0"/>
    <w:link w:val="ac"/>
    <w:semiHidden/>
    <w:locked/>
    <w:rsid w:val="0072133B"/>
    <w:rPr>
      <w:rFonts w:ascii="Times New Roman" w:hAnsi="Times New Roman" w:cs="Times New Roman"/>
      <w:sz w:val="24"/>
      <w:szCs w:val="24"/>
      <w:lang w:val="x-none" w:eastAsia="ru-RU"/>
    </w:rPr>
  </w:style>
  <w:style w:type="paragraph" w:styleId="ae">
    <w:name w:val="Normal (Web)"/>
    <w:basedOn w:val="a"/>
    <w:rsid w:val="00C24497"/>
    <w:pPr>
      <w:spacing w:before="100" w:beforeAutospacing="1" w:after="100" w:afterAutospacing="1"/>
    </w:pPr>
  </w:style>
  <w:style w:type="paragraph" w:styleId="HTML">
    <w:name w:val="HTML Preformatted"/>
    <w:basedOn w:val="a"/>
    <w:link w:val="HTML0"/>
    <w:semiHidden/>
    <w:rsid w:val="00BD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semiHidden/>
    <w:locked/>
    <w:rsid w:val="00BD52FC"/>
    <w:rPr>
      <w:rFonts w:ascii="Courier New" w:hAnsi="Courier New" w:cs="Courier New"/>
      <w:sz w:val="20"/>
      <w:szCs w:val="20"/>
      <w:lang w:val="x-none" w:eastAsia="ru-RU"/>
    </w:rPr>
  </w:style>
  <w:style w:type="paragraph" w:customStyle="1" w:styleId="kurs">
    <w:name w:val="kurs"/>
    <w:basedOn w:val="a"/>
    <w:rsid w:val="005A0787"/>
    <w:pPr>
      <w:spacing w:before="100" w:beforeAutospacing="1" w:after="100" w:afterAutospacing="1"/>
    </w:pPr>
  </w:style>
  <w:style w:type="character" w:styleId="af">
    <w:name w:val="Strong"/>
    <w:basedOn w:val="a0"/>
    <w:qFormat/>
    <w:rsid w:val="005A0787"/>
    <w:rPr>
      <w:rFonts w:cs="Times New Roman"/>
      <w:b/>
      <w:bCs/>
    </w:rPr>
  </w:style>
  <w:style w:type="character" w:styleId="af0">
    <w:name w:val="Hyperlink"/>
    <w:basedOn w:val="a0"/>
    <w:semiHidden/>
    <w:rsid w:val="005A078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13706</Words>
  <Characters>78126</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СПБГМТУ</vt:lpstr>
    </vt:vector>
  </TitlesOfParts>
  <Company>Microsoft</Company>
  <LinksUpToDate>false</LinksUpToDate>
  <CharactersWithSpaces>91649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СПБГМТУ</dc:title>
  <dc:subject/>
  <dc:creator>Admin</dc:creator>
  <cp:keywords/>
  <dc:description/>
  <cp:lastModifiedBy>Irina</cp:lastModifiedBy>
  <cp:revision>2</cp:revision>
  <dcterms:created xsi:type="dcterms:W3CDTF">2014-09-16T14:12:00Z</dcterms:created>
  <dcterms:modified xsi:type="dcterms:W3CDTF">2014-09-16T14:12:00Z</dcterms:modified>
</cp:coreProperties>
</file>