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104" w:rsidRDefault="00FE1D7C" w:rsidP="00620104">
      <w:pPr>
        <w:pStyle w:val="1"/>
        <w:rPr>
          <w:lang w:val="uk-UA"/>
        </w:rPr>
      </w:pPr>
      <w:r w:rsidRPr="00620104">
        <w:rPr>
          <w:lang w:val="uk-UA"/>
        </w:rPr>
        <w:t>Розвиток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форм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опіки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Україні</w:t>
      </w:r>
    </w:p>
    <w:p w:rsidR="00620104" w:rsidRPr="00620104" w:rsidRDefault="00620104" w:rsidP="00620104">
      <w:pPr>
        <w:rPr>
          <w:lang w:val="uk-UA" w:eastAsia="en-US"/>
        </w:rPr>
      </w:pPr>
    </w:p>
    <w:p w:rsidR="00620104" w:rsidRPr="00620104" w:rsidRDefault="004A4C20" w:rsidP="00620104">
      <w:pPr>
        <w:tabs>
          <w:tab w:val="left" w:pos="726"/>
        </w:tabs>
        <w:contextualSpacing/>
        <w:rPr>
          <w:lang w:val="uk-UA"/>
        </w:rPr>
      </w:pPr>
      <w:r w:rsidRPr="00620104">
        <w:rPr>
          <w:lang w:val="uk-UA"/>
        </w:rPr>
        <w:t>Цікаве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життя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людини</w:t>
      </w:r>
      <w:r w:rsidR="00620104" w:rsidRPr="00620104">
        <w:rPr>
          <w:lang w:val="uk-UA"/>
        </w:rPr>
        <w:t xml:space="preserve">! </w:t>
      </w:r>
      <w:r w:rsidRPr="00620104">
        <w:rPr>
          <w:lang w:val="uk-UA"/>
        </w:rPr>
        <w:t>Хтось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народжується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щасливим,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комусь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доводиться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пережити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складні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обставини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долі,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але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такі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долі,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коли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має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змоги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щось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змінити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самому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Саме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долі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руках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дорослих,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тому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важко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переживати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чиє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життя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понівечено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самого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початку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зруйновано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Відсутність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тепла,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маминої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колиски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ніч,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іграшок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подарунків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свята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від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рідних</w:t>
      </w:r>
      <w:r w:rsidR="00620104" w:rsidRPr="00620104">
        <w:rPr>
          <w:lang w:val="uk-UA"/>
        </w:rPr>
        <w:t xml:space="preserve"> - </w:t>
      </w:r>
      <w:r w:rsidRPr="00620104">
        <w:rPr>
          <w:lang w:val="uk-UA"/>
        </w:rPr>
        <w:t>все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це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життя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позбавлених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піклування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Ці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живуть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інтернатах,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мають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одяг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їжу,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літку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вони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відпочивають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оздоровчих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таборах,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але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єдине</w:t>
      </w:r>
      <w:r w:rsidR="00620104" w:rsidRPr="00620104">
        <w:rPr>
          <w:lang w:val="uk-UA"/>
        </w:rPr>
        <w:t xml:space="preserve"> - </w:t>
      </w:r>
      <w:r w:rsidRPr="00620104">
        <w:rPr>
          <w:lang w:val="uk-UA"/>
        </w:rPr>
        <w:t>їх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ніхто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чекає,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нікому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пожалітись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забитий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синець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чи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успіх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спортивних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змаганнях</w:t>
      </w:r>
      <w:r w:rsidR="00620104" w:rsidRPr="00620104">
        <w:rPr>
          <w:lang w:val="uk-UA"/>
        </w:rPr>
        <w:t>.</w:t>
      </w:r>
    </w:p>
    <w:p w:rsidR="00620104" w:rsidRPr="00620104" w:rsidRDefault="004A4C20" w:rsidP="00620104">
      <w:pPr>
        <w:tabs>
          <w:tab w:val="left" w:pos="726"/>
        </w:tabs>
        <w:contextualSpacing/>
        <w:rPr>
          <w:lang w:val="uk-UA"/>
        </w:rPr>
      </w:pPr>
      <w:r w:rsidRPr="00620104">
        <w:rPr>
          <w:lang w:val="uk-UA"/>
        </w:rPr>
        <w:t>За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статисти</w:t>
      </w:r>
      <w:r w:rsidR="00E06762" w:rsidRPr="00620104">
        <w:rPr>
          <w:lang w:val="uk-UA"/>
        </w:rPr>
        <w:t>чними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даними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Україні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понад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103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тис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позбавлених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піклування</w:t>
      </w:r>
      <w:r w:rsidR="00E06762" w:rsidRPr="00620104">
        <w:rPr>
          <w:lang w:val="uk-UA"/>
        </w:rPr>
        <w:t>,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хоча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ця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цифра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дещо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сумнівна,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оскільки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державна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статистика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враховує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лише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кількість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відносно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яких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є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рішення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державної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влади</w:t>
      </w:r>
      <w:r w:rsidR="00620104" w:rsidRPr="00620104">
        <w:rPr>
          <w:lang w:val="uk-UA"/>
        </w:rPr>
        <w:t xml:space="preserve">. </w:t>
      </w:r>
      <w:r w:rsidR="00E06762" w:rsidRPr="00620104">
        <w:rPr>
          <w:lang w:val="uk-UA"/>
        </w:rPr>
        <w:t>Статистика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не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може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врахувати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кількість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які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фактично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позбавлені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піклування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долю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яких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не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втрутилося</w:t>
      </w:r>
      <w:r w:rsidR="00620104" w:rsidRPr="00620104">
        <w:rPr>
          <w:lang w:val="uk-UA"/>
        </w:rPr>
        <w:t xml:space="preserve"> </w:t>
      </w:r>
      <w:r w:rsidR="00E06762" w:rsidRPr="00620104">
        <w:rPr>
          <w:lang w:val="uk-UA"/>
        </w:rPr>
        <w:t>суспільство</w:t>
      </w:r>
      <w:r w:rsidR="00620104" w:rsidRPr="00620104">
        <w:rPr>
          <w:lang w:val="uk-UA"/>
        </w:rPr>
        <w:t xml:space="preserve"> [</w:t>
      </w:r>
      <w:r w:rsidR="00234C96" w:rsidRPr="00620104">
        <w:rPr>
          <w:lang w:val="uk-UA"/>
        </w:rPr>
        <w:t>9</w:t>
      </w:r>
      <w:r w:rsidR="00620104" w:rsidRPr="00620104">
        <w:rPr>
          <w:lang w:val="uk-UA"/>
        </w:rPr>
        <w:t>].</w:t>
      </w:r>
    </w:p>
    <w:p w:rsidR="00620104" w:rsidRPr="00620104" w:rsidRDefault="00E06762" w:rsidP="00620104">
      <w:pPr>
        <w:tabs>
          <w:tab w:val="left" w:pos="726"/>
        </w:tabs>
        <w:contextualSpacing/>
        <w:rPr>
          <w:lang w:val="uk-UA"/>
        </w:rPr>
      </w:pPr>
      <w:r w:rsidRPr="00620104">
        <w:rPr>
          <w:lang w:val="uk-UA"/>
        </w:rPr>
        <w:t>Поширенню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негативного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соціальног</w:t>
      </w:r>
      <w:r w:rsidR="005B5BD0" w:rsidRPr="00620104">
        <w:rPr>
          <w:lang w:val="uk-UA"/>
        </w:rPr>
        <w:t>о</w:t>
      </w:r>
      <w:r w:rsidR="00620104" w:rsidRPr="00620104">
        <w:rPr>
          <w:lang w:val="uk-UA"/>
        </w:rPr>
        <w:t xml:space="preserve"> </w:t>
      </w:r>
      <w:r w:rsidR="005B5BD0" w:rsidRPr="00620104">
        <w:rPr>
          <w:lang w:val="uk-UA"/>
        </w:rPr>
        <w:t>явища</w:t>
      </w:r>
      <w:r w:rsidR="00620104" w:rsidRPr="00620104">
        <w:rPr>
          <w:lang w:val="uk-UA"/>
        </w:rPr>
        <w:t xml:space="preserve"> </w:t>
      </w:r>
      <w:r w:rsidR="005B5BD0" w:rsidRPr="00620104">
        <w:rPr>
          <w:lang w:val="uk-UA"/>
        </w:rPr>
        <w:t>як</w:t>
      </w:r>
      <w:r w:rsidR="00620104" w:rsidRPr="00620104">
        <w:rPr>
          <w:lang w:val="uk-UA"/>
        </w:rPr>
        <w:t xml:space="preserve"> </w:t>
      </w:r>
      <w:r w:rsidR="005B5BD0" w:rsidRPr="00620104">
        <w:rPr>
          <w:lang w:val="uk-UA"/>
        </w:rPr>
        <w:t>сирітство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нашій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країні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сприяє</w:t>
      </w:r>
      <w:r w:rsidR="00620104" w:rsidRPr="00620104">
        <w:rPr>
          <w:lang w:val="uk-UA"/>
        </w:rPr>
        <w:t xml:space="preserve">: </w:t>
      </w:r>
      <w:r w:rsidRPr="00620104">
        <w:rPr>
          <w:lang w:val="uk-UA"/>
        </w:rPr>
        <w:t>збільшення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рівня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безробітності,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бідність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значної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частини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населення,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послаблення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значимості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інституту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сім’ї,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втрата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старшим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молодшим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поколінням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загальнолюдських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моральних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цінностей,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пияцтво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наркоманія</w:t>
      </w:r>
      <w:r w:rsidR="00620104" w:rsidRPr="00620104">
        <w:rPr>
          <w:lang w:val="uk-UA"/>
        </w:rPr>
        <w:t xml:space="preserve"> [</w:t>
      </w:r>
      <w:r w:rsidR="00234C96" w:rsidRPr="00620104">
        <w:rPr>
          <w:lang w:val="uk-UA"/>
        </w:rPr>
        <w:t>7</w:t>
      </w:r>
      <w:r w:rsidR="00620104" w:rsidRPr="00620104">
        <w:rPr>
          <w:lang w:val="uk-UA"/>
        </w:rPr>
        <w:t>]</w:t>
      </w:r>
    </w:p>
    <w:p w:rsidR="00620104" w:rsidRPr="00620104" w:rsidRDefault="00F40CE8" w:rsidP="00620104">
      <w:pPr>
        <w:tabs>
          <w:tab w:val="left" w:pos="726"/>
        </w:tabs>
        <w:contextualSpacing/>
        <w:rPr>
          <w:lang w:val="uk-UA"/>
        </w:rPr>
      </w:pPr>
      <w:r w:rsidRPr="00620104">
        <w:rPr>
          <w:lang w:val="uk-UA"/>
        </w:rPr>
        <w:t>Саме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тому,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наша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держава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підтримує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створення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форм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виховання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Це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прийомні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сім’ї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</w:t>
      </w:r>
      <w:r w:rsidR="00620104" w:rsidRPr="00620104">
        <w:rPr>
          <w:lang w:val="uk-UA"/>
        </w:rPr>
        <w:t>.</w:t>
      </w:r>
    </w:p>
    <w:p w:rsidR="00620104" w:rsidRPr="00620104" w:rsidRDefault="00252F17" w:rsidP="00620104">
      <w:pPr>
        <w:tabs>
          <w:tab w:val="left" w:pos="726"/>
        </w:tabs>
        <w:contextualSpacing/>
        <w:rPr>
          <w:lang w:val="uk-UA"/>
        </w:rPr>
      </w:pPr>
      <w:r w:rsidRPr="00620104">
        <w:rPr>
          <w:lang w:val="uk-UA"/>
        </w:rPr>
        <w:t>Із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вище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сказаного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можемо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сформулювати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мету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нашої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статті,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полягає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виявленні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альтернативних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заходів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вирішення</w:t>
      </w:r>
      <w:r w:rsidR="00620104" w:rsidRPr="00620104">
        <w:rPr>
          <w:lang w:val="uk-UA"/>
        </w:rPr>
        <w:t xml:space="preserve"> </w:t>
      </w:r>
      <w:r w:rsidR="00522088" w:rsidRPr="00620104">
        <w:rPr>
          <w:lang w:val="uk-UA"/>
        </w:rPr>
        <w:t>проблем</w:t>
      </w:r>
      <w:r w:rsidR="00620104" w:rsidRPr="00620104">
        <w:rPr>
          <w:lang w:val="uk-UA"/>
        </w:rPr>
        <w:t xml:space="preserve"> </w:t>
      </w:r>
      <w:r w:rsidR="00522088" w:rsidRPr="00620104">
        <w:rPr>
          <w:lang w:val="uk-UA"/>
        </w:rPr>
        <w:t>сирітства</w:t>
      </w:r>
      <w:r w:rsidR="00620104" w:rsidRPr="00620104">
        <w:rPr>
          <w:lang w:val="uk-UA"/>
        </w:rPr>
        <w:t xml:space="preserve"> </w:t>
      </w:r>
      <w:r w:rsidR="00522088"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="00522088" w:rsidRPr="00620104">
        <w:rPr>
          <w:lang w:val="uk-UA"/>
        </w:rPr>
        <w:t>Україні</w:t>
      </w:r>
      <w:r w:rsidR="00620104" w:rsidRPr="00620104">
        <w:rPr>
          <w:lang w:val="uk-UA"/>
        </w:rPr>
        <w:t>.</w:t>
      </w:r>
    </w:p>
    <w:p w:rsidR="00620104" w:rsidRDefault="00224615" w:rsidP="00620104">
      <w:pPr>
        <w:tabs>
          <w:tab w:val="left" w:pos="726"/>
        </w:tabs>
        <w:contextualSpacing/>
        <w:rPr>
          <w:lang w:val="uk-UA"/>
        </w:rPr>
      </w:pPr>
      <w:r w:rsidRPr="00620104">
        <w:rPr>
          <w:lang w:val="uk-UA"/>
        </w:rPr>
        <w:t>Меті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підпорядковані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конкретні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завдання</w:t>
      </w:r>
      <w:r w:rsidR="00620104" w:rsidRPr="00620104">
        <w:rPr>
          <w:lang w:val="uk-UA"/>
        </w:rPr>
        <w:t xml:space="preserve"> </w:t>
      </w:r>
      <w:r w:rsidR="00522088" w:rsidRPr="00620104">
        <w:rPr>
          <w:lang w:val="uk-UA"/>
        </w:rPr>
        <w:t>дослідження</w:t>
      </w:r>
      <w:r w:rsidR="00620104" w:rsidRPr="00620104">
        <w:rPr>
          <w:lang w:val="uk-UA"/>
        </w:rPr>
        <w:t>:</w:t>
      </w:r>
    </w:p>
    <w:p w:rsidR="00F31067" w:rsidRPr="00F31067" w:rsidRDefault="00F31067" w:rsidP="00F31067">
      <w:pPr>
        <w:pStyle w:val="af5"/>
        <w:rPr>
          <w:lang w:val="uk-UA"/>
        </w:rPr>
      </w:pPr>
      <w:r w:rsidRPr="00F31067">
        <w:rPr>
          <w:lang w:val="uk-UA"/>
        </w:rPr>
        <w:t>дитячий будинок сімейний сирітство</w:t>
      </w:r>
    </w:p>
    <w:p w:rsidR="00620104" w:rsidRPr="00620104" w:rsidRDefault="00522088" w:rsidP="00620104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620104">
        <w:rPr>
          <w:lang w:val="uk-UA"/>
        </w:rPr>
        <w:t>визначити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феномен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сирітства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українських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реалій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сьогодення</w:t>
      </w:r>
      <w:r w:rsidR="00620104" w:rsidRPr="00620104">
        <w:rPr>
          <w:lang w:val="uk-UA"/>
        </w:rPr>
        <w:t>;</w:t>
      </w:r>
    </w:p>
    <w:p w:rsidR="00620104" w:rsidRPr="00620104" w:rsidRDefault="00FE1D7C" w:rsidP="00620104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620104">
        <w:rPr>
          <w:lang w:val="uk-UA"/>
        </w:rPr>
        <w:t>проаналізувати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проблеми,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виникають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створенні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ДБСТ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шляхи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покращення</w:t>
      </w:r>
      <w:r w:rsidR="00620104" w:rsidRPr="00620104">
        <w:rPr>
          <w:lang w:val="uk-UA"/>
        </w:rPr>
        <w:t>.</w:t>
      </w:r>
    </w:p>
    <w:p w:rsidR="00620104" w:rsidRPr="00620104" w:rsidRDefault="00BD2B1D" w:rsidP="00620104">
      <w:pPr>
        <w:tabs>
          <w:tab w:val="left" w:pos="726"/>
        </w:tabs>
        <w:contextualSpacing/>
        <w:rPr>
          <w:lang w:val="uk-UA"/>
        </w:rPr>
      </w:pPr>
      <w:r w:rsidRPr="00620104">
        <w:rPr>
          <w:lang w:val="uk-UA"/>
        </w:rPr>
        <w:t>Як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вже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було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вище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згадано,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Україні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нараховується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понад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103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тис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позбавлених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піклування</w:t>
      </w:r>
      <w:r w:rsidR="00632F36" w:rsidRPr="00620104">
        <w:rPr>
          <w:lang w:val="uk-UA"/>
        </w:rPr>
        <w:t>,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і,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нажаль,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ц</w:t>
      </w:r>
      <w:r w:rsidRPr="00620104">
        <w:rPr>
          <w:lang w:val="uk-UA"/>
        </w:rPr>
        <w:t>я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цифра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кожним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роком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зростає</w:t>
      </w:r>
      <w:r w:rsidR="00620104" w:rsidRPr="00620104">
        <w:rPr>
          <w:lang w:val="uk-UA"/>
        </w:rPr>
        <w:t xml:space="preserve">. </w:t>
      </w:r>
      <w:r w:rsidR="00632F36" w:rsidRPr="00620104">
        <w:rPr>
          <w:lang w:val="uk-UA"/>
        </w:rPr>
        <w:t>Аналізуючи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дані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кількості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всиновлених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протягом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років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можна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сказати,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що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не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зважаючи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збільшення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кількості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таких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кількість</w:t>
      </w:r>
      <w:r w:rsidR="00620104" w:rsidRPr="00620104">
        <w:rPr>
          <w:lang w:val="uk-UA"/>
        </w:rPr>
        <w:t xml:space="preserve"> </w:t>
      </w:r>
      <w:r w:rsidR="00632F36" w:rsidRPr="00620104">
        <w:rPr>
          <w:lang w:val="uk-UA"/>
        </w:rPr>
        <w:t>всино</w:t>
      </w:r>
      <w:r w:rsidR="00FE1D7C" w:rsidRPr="00620104">
        <w:rPr>
          <w:lang w:val="uk-UA"/>
        </w:rPr>
        <w:t>влених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їх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числа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зменшується,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про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що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свідчать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наступні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дані</w:t>
      </w:r>
      <w:r w:rsidR="00620104" w:rsidRPr="00620104">
        <w:rPr>
          <w:lang w:val="uk-UA"/>
        </w:rPr>
        <w:t xml:space="preserve">. </w:t>
      </w:r>
      <w:r w:rsidR="00FE1D7C" w:rsidRPr="00620104">
        <w:rPr>
          <w:lang w:val="uk-UA"/>
        </w:rPr>
        <w:t>Протягом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9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місяців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2010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року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прийомні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сім</w:t>
      </w:r>
      <w:r w:rsidR="00F31067">
        <w:rPr>
          <w:lang w:val="en-US"/>
        </w:rPr>
        <w:t>'</w:t>
      </w:r>
      <w:r w:rsidR="00FE1D7C" w:rsidRPr="00620104">
        <w:rPr>
          <w:lang w:val="uk-UA"/>
        </w:rPr>
        <w:t>ї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дитячі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будинки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влаштовано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лише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сорок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одну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дитину-сироту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дитину,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позбавлену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піклування</w:t>
      </w:r>
      <w:r w:rsidR="00620104" w:rsidRPr="00620104">
        <w:rPr>
          <w:lang w:val="uk-UA"/>
        </w:rPr>
        <w:t xml:space="preserve">. </w:t>
      </w:r>
      <w:r w:rsidR="00FE1D7C" w:rsidRPr="00620104">
        <w:rPr>
          <w:lang w:val="uk-UA"/>
        </w:rPr>
        <w:t>Для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порівняння,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протягом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аналогічного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періоду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2009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року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такі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сім</w:t>
      </w:r>
      <w:r w:rsidR="00F31067">
        <w:rPr>
          <w:lang w:val="en-US"/>
        </w:rPr>
        <w:t>'</w:t>
      </w:r>
      <w:r w:rsidR="00FE1D7C" w:rsidRPr="00620104">
        <w:rPr>
          <w:lang w:val="uk-UA"/>
        </w:rPr>
        <w:t>ї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влаштовано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90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. </w:t>
      </w:r>
      <w:r w:rsidR="00FE1D7C" w:rsidRPr="00620104">
        <w:rPr>
          <w:lang w:val="uk-UA"/>
        </w:rPr>
        <w:t>Це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свідчить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про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те,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що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службами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справах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вживається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недостатньо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зусиль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щодо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влаштування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позбавлених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піклування,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прийомні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сім</w:t>
      </w:r>
      <w:r w:rsidR="00F31067">
        <w:rPr>
          <w:lang w:val="en-US"/>
        </w:rPr>
        <w:t>'</w:t>
      </w:r>
      <w:r w:rsidR="00FE1D7C" w:rsidRPr="00620104">
        <w:rPr>
          <w:lang w:val="uk-UA"/>
        </w:rPr>
        <w:t>ї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дитячі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будинки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="00FE1D7C"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 ().</w:t>
      </w:r>
    </w:p>
    <w:p w:rsidR="00620104" w:rsidRPr="00620104" w:rsidRDefault="00FE1D7C" w:rsidP="00620104">
      <w:pPr>
        <w:tabs>
          <w:tab w:val="left" w:pos="726"/>
        </w:tabs>
        <w:contextualSpacing/>
        <w:rPr>
          <w:lang w:val="uk-UA"/>
        </w:rPr>
      </w:pPr>
      <w:r w:rsidRPr="00620104">
        <w:rPr>
          <w:lang w:val="uk-UA"/>
        </w:rPr>
        <w:t>Така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ситуація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ставить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загрозу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забезпечення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права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виховання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</w:t>
      </w:r>
      <w:r w:rsidR="00F31067">
        <w:rPr>
          <w:lang w:val="en-US"/>
        </w:rPr>
        <w:t>'</w:t>
      </w:r>
      <w:r w:rsidRPr="00620104">
        <w:rPr>
          <w:lang w:val="uk-UA"/>
        </w:rPr>
        <w:t>ях</w:t>
      </w:r>
      <w:r w:rsidR="00620104" w:rsidRPr="00620104">
        <w:rPr>
          <w:lang w:val="uk-UA"/>
        </w:rPr>
        <w:t>.</w:t>
      </w:r>
    </w:p>
    <w:p w:rsidR="00620104" w:rsidRPr="00620104" w:rsidRDefault="002F6EF9" w:rsidP="00620104">
      <w:pPr>
        <w:tabs>
          <w:tab w:val="left" w:pos="726"/>
        </w:tabs>
        <w:contextualSpacing/>
        <w:rPr>
          <w:lang w:val="uk-UA"/>
        </w:rPr>
      </w:pPr>
      <w:r w:rsidRPr="00620104">
        <w:rPr>
          <w:lang w:val="uk-UA"/>
        </w:rPr>
        <w:t>Однією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найсуттєвіших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причин,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від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залежить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кількість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позбавлених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піклування</w:t>
      </w:r>
      <w:r w:rsidR="001258B1" w:rsidRPr="00620104">
        <w:rPr>
          <w:lang w:val="uk-UA"/>
        </w:rPr>
        <w:t>,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є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мотивація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населення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щодо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створення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сімейних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форм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опіки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таких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. </w:t>
      </w:r>
      <w:r w:rsidR="001258B1" w:rsidRPr="00620104">
        <w:rPr>
          <w:lang w:val="uk-UA"/>
        </w:rPr>
        <w:t>Проте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хотілось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би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винайти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ефективні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шляхи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її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подолання</w:t>
      </w:r>
      <w:r w:rsidR="00620104" w:rsidRPr="00620104">
        <w:rPr>
          <w:lang w:val="uk-UA"/>
        </w:rPr>
        <w:t xml:space="preserve">. </w:t>
      </w:r>
      <w:r w:rsidR="001258B1"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даному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випадку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хотілось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би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запропонувати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реалізацію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проекту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під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назвою</w:t>
      </w:r>
      <w:r w:rsidR="00620104" w:rsidRPr="00620104">
        <w:rPr>
          <w:lang w:val="uk-UA"/>
        </w:rPr>
        <w:t xml:space="preserve"> "</w:t>
      </w:r>
      <w:r w:rsidR="001258B1" w:rsidRPr="00620104">
        <w:rPr>
          <w:lang w:val="uk-UA"/>
        </w:rPr>
        <w:t>Моя</w:t>
      </w:r>
      <w:r w:rsidR="00620104" w:rsidRPr="00620104">
        <w:rPr>
          <w:lang w:val="uk-UA"/>
        </w:rPr>
        <w:t xml:space="preserve"> "</w:t>
      </w:r>
      <w:r w:rsidR="001258B1" w:rsidRPr="00620104">
        <w:rPr>
          <w:lang w:val="uk-UA"/>
        </w:rPr>
        <w:t>рідна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прийомна</w:t>
      </w:r>
      <w:r w:rsidR="00620104" w:rsidRPr="00620104">
        <w:rPr>
          <w:lang w:val="uk-UA"/>
        </w:rPr>
        <w:t xml:space="preserve">" </w:t>
      </w:r>
      <w:r w:rsidR="001258B1" w:rsidRPr="00620104">
        <w:rPr>
          <w:lang w:val="uk-UA"/>
        </w:rPr>
        <w:t>дитина</w:t>
      </w:r>
      <w:r w:rsidR="00620104" w:rsidRPr="00620104">
        <w:rPr>
          <w:lang w:val="uk-UA"/>
        </w:rPr>
        <w:t>"</w:t>
      </w:r>
      <w:r w:rsidR="001258B1" w:rsidRPr="00620104">
        <w:rPr>
          <w:lang w:val="uk-UA"/>
        </w:rPr>
        <w:t>,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метою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якого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є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заохочення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громадян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до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створення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дитячих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будинків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. </w:t>
      </w:r>
      <w:r w:rsidR="001258B1" w:rsidRPr="00620104">
        <w:rPr>
          <w:lang w:val="uk-UA"/>
        </w:rPr>
        <w:t>Суть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даного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проекту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полягає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особистому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звернені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батьків-вихователів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вихованців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ДБСТ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до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батьків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загальноосвітніх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шкіл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="001258B1" w:rsidRPr="00620104">
        <w:rPr>
          <w:lang w:val="uk-UA"/>
        </w:rPr>
        <w:t>проханням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зменшенні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кількості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що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перебувають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інтернатних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закладах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чи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будь-яких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інших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Державних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закладах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для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дітей-сиріт,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безпосереднього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взяття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таких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виховання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="00696582" w:rsidRPr="00620104">
        <w:rPr>
          <w:lang w:val="uk-UA"/>
        </w:rPr>
        <w:t>сім’ю</w:t>
      </w:r>
      <w:r w:rsidR="00620104" w:rsidRPr="00620104">
        <w:rPr>
          <w:lang w:val="uk-UA"/>
        </w:rPr>
        <w:t>.</w:t>
      </w:r>
    </w:p>
    <w:p w:rsidR="00620104" w:rsidRPr="00620104" w:rsidRDefault="002F6EF9" w:rsidP="00620104">
      <w:pPr>
        <w:tabs>
          <w:tab w:val="left" w:pos="726"/>
        </w:tabs>
        <w:contextualSpacing/>
        <w:rPr>
          <w:lang w:val="uk-UA"/>
        </w:rPr>
      </w:pPr>
      <w:r w:rsidRPr="00620104">
        <w:rPr>
          <w:lang w:val="uk-UA"/>
        </w:rPr>
        <w:t>Як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звичайних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</w:t>
      </w:r>
      <w:r w:rsidR="00F31067">
        <w:rPr>
          <w:lang w:val="en-US"/>
        </w:rPr>
        <w:t>'</w:t>
      </w:r>
      <w:r w:rsidRPr="00620104">
        <w:rPr>
          <w:lang w:val="uk-UA"/>
        </w:rPr>
        <w:t>ях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прийомні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</w:t>
      </w:r>
      <w:r w:rsidR="00F31067">
        <w:rPr>
          <w:lang w:val="en-US"/>
        </w:rPr>
        <w:t>'</w:t>
      </w:r>
      <w:r w:rsidRPr="00620104">
        <w:rPr>
          <w:lang w:val="uk-UA"/>
        </w:rPr>
        <w:t>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ДБСТ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ма</w:t>
      </w:r>
      <w:r w:rsidR="001B29FA" w:rsidRPr="00620104">
        <w:rPr>
          <w:lang w:val="uk-UA"/>
        </w:rPr>
        <w:t>ють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певні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проблеми</w:t>
      </w:r>
      <w:r w:rsidR="00620104" w:rsidRPr="00620104">
        <w:rPr>
          <w:lang w:val="uk-UA"/>
        </w:rPr>
        <w:t xml:space="preserve"> </w:t>
      </w:r>
      <w:r w:rsidR="001B29FA"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подальшому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функціонуванні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Однією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таких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проблем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занепокоєння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якості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підбору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кандидатів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прийомні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батьки-вихователі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для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створення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прийомних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здійснення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подальшого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взаємного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добробуту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</w:t>
      </w:r>
      <w:r w:rsidR="00F31067">
        <w:rPr>
          <w:lang w:val="en-US"/>
        </w:rPr>
        <w:t>'</w:t>
      </w:r>
      <w:r w:rsidRPr="00620104">
        <w:rPr>
          <w:lang w:val="uk-UA"/>
        </w:rPr>
        <w:t>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дитини</w:t>
      </w:r>
      <w:r w:rsidR="00620104" w:rsidRPr="00620104">
        <w:rPr>
          <w:lang w:val="uk-UA"/>
        </w:rPr>
        <w:t>.</w:t>
      </w:r>
    </w:p>
    <w:p w:rsidR="00620104" w:rsidRPr="00620104" w:rsidRDefault="002F6EF9" w:rsidP="00620104">
      <w:pPr>
        <w:tabs>
          <w:tab w:val="left" w:pos="726"/>
        </w:tabs>
        <w:contextualSpacing/>
        <w:rPr>
          <w:lang w:val="uk-UA"/>
        </w:rPr>
      </w:pPr>
      <w:r w:rsidRPr="00620104">
        <w:rPr>
          <w:lang w:val="uk-UA"/>
        </w:rPr>
        <w:t>Непоодиноким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припинення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функціонування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прийомних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зв’язку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відсутністю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взаємопорозуміння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між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членами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даних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супроводжується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вибуттям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прийомних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дітей-вихованців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оточення</w:t>
      </w:r>
      <w:r w:rsidR="00620104" w:rsidRPr="00620104">
        <w:rPr>
          <w:lang w:val="uk-UA"/>
        </w:rPr>
        <w:t>.</w:t>
      </w:r>
    </w:p>
    <w:p w:rsidR="00620104" w:rsidRPr="00620104" w:rsidRDefault="00696582" w:rsidP="00620104">
      <w:pPr>
        <w:tabs>
          <w:tab w:val="left" w:pos="726"/>
        </w:tabs>
        <w:contextualSpacing/>
        <w:rPr>
          <w:lang w:val="uk-UA"/>
        </w:rPr>
      </w:pPr>
      <w:r w:rsidRPr="00620104">
        <w:rPr>
          <w:lang w:val="uk-UA"/>
        </w:rPr>
        <w:t>Такі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випадки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свідчать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неякісну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роботу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служб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справах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підбору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для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потребують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влаштування,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незнання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особливостей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потреб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влаштовуються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</w:t>
      </w:r>
      <w:r w:rsidR="00F31067">
        <w:rPr>
          <w:lang w:val="en-US"/>
        </w:rPr>
        <w:t>'</w:t>
      </w:r>
      <w:r w:rsidRPr="00620104">
        <w:rPr>
          <w:lang w:val="uk-UA"/>
        </w:rPr>
        <w:t>ї</w:t>
      </w:r>
      <w:r w:rsidR="00620104" w:rsidRPr="00620104">
        <w:rPr>
          <w:lang w:val="uk-UA"/>
        </w:rPr>
        <w:t>.</w:t>
      </w:r>
    </w:p>
    <w:p w:rsidR="00620104" w:rsidRPr="00620104" w:rsidRDefault="00825CB5" w:rsidP="00620104">
      <w:pPr>
        <w:tabs>
          <w:tab w:val="left" w:pos="726"/>
        </w:tabs>
        <w:contextualSpacing/>
        <w:rPr>
          <w:lang w:val="uk-UA"/>
        </w:rPr>
      </w:pPr>
      <w:r w:rsidRPr="00620104">
        <w:rPr>
          <w:lang w:val="uk-UA"/>
        </w:rPr>
        <w:t>При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влаштуванні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позбавлених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піклування,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форми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виховання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пріоритетними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інтереси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дитини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потреби,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відповідно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визначаються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характеристики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ресурси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майбутніх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</w:t>
      </w:r>
      <w:r w:rsidR="00620104" w:rsidRPr="00620104">
        <w:rPr>
          <w:lang w:val="uk-UA"/>
        </w:rPr>
        <w:t>.</w:t>
      </w:r>
    </w:p>
    <w:p w:rsidR="00620104" w:rsidRPr="00620104" w:rsidRDefault="005F6B4C" w:rsidP="00620104">
      <w:pPr>
        <w:tabs>
          <w:tab w:val="left" w:pos="726"/>
        </w:tabs>
        <w:rPr>
          <w:lang w:val="uk-UA"/>
        </w:rPr>
      </w:pPr>
      <w:r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сьогоднішній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день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Україні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поширено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три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основні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форми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виховання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позбавлених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піклування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відносяться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прийомні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</w:t>
      </w:r>
      <w:r w:rsidR="00F31067">
        <w:rPr>
          <w:lang w:val="en-US"/>
        </w:rPr>
        <w:t>'</w:t>
      </w:r>
      <w:r w:rsidRPr="00620104">
        <w:rPr>
          <w:lang w:val="uk-UA"/>
        </w:rPr>
        <w:t>ї,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усиновлення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</w:t>
      </w:r>
      <w:r w:rsidR="00620104" w:rsidRPr="00620104">
        <w:rPr>
          <w:lang w:val="uk-UA"/>
        </w:rPr>
        <w:t>.</w:t>
      </w:r>
    </w:p>
    <w:p w:rsidR="00620104" w:rsidRPr="00620104" w:rsidRDefault="005F6B4C" w:rsidP="00620104">
      <w:pPr>
        <w:tabs>
          <w:tab w:val="left" w:pos="726"/>
        </w:tabs>
        <w:rPr>
          <w:lang w:val="uk-UA"/>
        </w:rPr>
      </w:pPr>
      <w:r w:rsidRPr="00620104">
        <w:rPr>
          <w:lang w:val="uk-UA"/>
        </w:rPr>
        <w:t>Дитячий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будинок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 - </w:t>
      </w:r>
      <w:r w:rsidRPr="00620104">
        <w:rPr>
          <w:lang w:val="uk-UA"/>
        </w:rPr>
        <w:t>окрема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сім'я,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створюється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бажанням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подружжя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або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окремої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особи,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перебуває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шлюбі,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беруть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виховання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спільне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проживання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менш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5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позбавлених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піклування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Загальна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кількість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дитячому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повинна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перевищувати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10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осіб,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враховуючи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рідних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[</w:t>
      </w:r>
      <w:r w:rsidR="00234C96" w:rsidRPr="00620104">
        <w:rPr>
          <w:lang w:val="uk-UA"/>
        </w:rPr>
        <w:t>4</w:t>
      </w:r>
      <w:r w:rsidR="00620104" w:rsidRPr="00620104">
        <w:rPr>
          <w:lang w:val="uk-UA"/>
        </w:rPr>
        <w:t>].</w:t>
      </w:r>
    </w:p>
    <w:p w:rsidR="00620104" w:rsidRPr="00620104" w:rsidRDefault="00CE60BC" w:rsidP="00620104">
      <w:pPr>
        <w:tabs>
          <w:tab w:val="left" w:pos="726"/>
        </w:tabs>
        <w:rPr>
          <w:lang w:val="uk-UA"/>
        </w:rPr>
      </w:pPr>
      <w:r w:rsidRPr="00620104">
        <w:rPr>
          <w:lang w:val="uk-UA"/>
        </w:rPr>
        <w:t>Проблеми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дитячого</w:t>
      </w:r>
      <w:r w:rsidR="00620104" w:rsidRPr="00620104">
        <w:rPr>
          <w:lang w:val="uk-UA"/>
        </w:rPr>
        <w:t xml:space="preserve"> </w:t>
      </w:r>
      <w:r w:rsidR="007C545F" w:rsidRPr="00620104">
        <w:rPr>
          <w:lang w:val="uk-UA"/>
        </w:rPr>
        <w:t>сирітства</w:t>
      </w:r>
      <w:r w:rsidR="00620104" w:rsidRPr="00620104">
        <w:rPr>
          <w:lang w:val="uk-UA"/>
        </w:rPr>
        <w:t xml:space="preserve"> </w:t>
      </w:r>
      <w:r w:rsidR="007C545F"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="007C545F" w:rsidRPr="00620104">
        <w:rPr>
          <w:lang w:val="uk-UA"/>
        </w:rPr>
        <w:t>особливості</w:t>
      </w:r>
      <w:r w:rsidR="00620104" w:rsidRPr="00620104">
        <w:rPr>
          <w:lang w:val="uk-UA"/>
        </w:rPr>
        <w:t xml:space="preserve"> </w:t>
      </w:r>
      <w:r w:rsidR="007C545F" w:rsidRPr="00620104">
        <w:rPr>
          <w:lang w:val="uk-UA"/>
        </w:rPr>
        <w:t>виховання</w:t>
      </w:r>
      <w:r w:rsidR="00620104" w:rsidRPr="00620104">
        <w:rPr>
          <w:lang w:val="uk-UA"/>
        </w:rPr>
        <w:t xml:space="preserve"> </w:t>
      </w:r>
      <w:r w:rsidR="007C545F" w:rsidRPr="00620104">
        <w:rPr>
          <w:lang w:val="uk-UA"/>
        </w:rPr>
        <w:t>дитини</w:t>
      </w:r>
      <w:r w:rsidR="00620104" w:rsidRPr="00620104">
        <w:rPr>
          <w:lang w:val="uk-UA"/>
        </w:rPr>
        <w:t xml:space="preserve"> </w:t>
      </w:r>
      <w:r w:rsidR="007C545F"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="007C545F" w:rsidRPr="00620104">
        <w:rPr>
          <w:lang w:val="uk-UA"/>
        </w:rPr>
        <w:t>ДБСТ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вже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одноразово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досліджувались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різним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науковцями</w:t>
      </w:r>
      <w:r w:rsidR="00620104" w:rsidRPr="00620104">
        <w:rPr>
          <w:lang w:val="uk-UA"/>
        </w:rPr>
        <w:t>.</w:t>
      </w:r>
    </w:p>
    <w:p w:rsidR="00620104" w:rsidRPr="00620104" w:rsidRDefault="00CE60BC" w:rsidP="00620104">
      <w:pPr>
        <w:tabs>
          <w:tab w:val="left" w:pos="726"/>
        </w:tabs>
        <w:rPr>
          <w:lang w:val="uk-UA"/>
        </w:rPr>
      </w:pPr>
      <w:r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необхідності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виховання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оптимальної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умови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гармонійного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розвитку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дитини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свого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часу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постійно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наполягали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видатні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педагоги-гуманісти</w:t>
      </w:r>
      <w:r w:rsidR="00620104" w:rsidRPr="00620104">
        <w:rPr>
          <w:lang w:val="uk-UA"/>
        </w:rPr>
        <w:t xml:space="preserve"> - </w:t>
      </w:r>
      <w:r w:rsidRPr="00620104">
        <w:rPr>
          <w:lang w:val="uk-UA"/>
        </w:rPr>
        <w:t>Г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Гмайнер,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</w:t>
      </w:r>
      <w:r w:rsidR="00620104" w:rsidRPr="00620104">
        <w:rPr>
          <w:lang w:val="uk-UA"/>
        </w:rPr>
        <w:t xml:space="preserve">.Ф. </w:t>
      </w:r>
      <w:r w:rsidRPr="00620104">
        <w:rPr>
          <w:lang w:val="uk-UA"/>
        </w:rPr>
        <w:t>Лесгафт,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</w:t>
      </w:r>
      <w:r w:rsidR="00620104" w:rsidRPr="00620104">
        <w:rPr>
          <w:lang w:val="uk-UA"/>
        </w:rPr>
        <w:t xml:space="preserve">.С. </w:t>
      </w:r>
      <w:r w:rsidRPr="00620104">
        <w:rPr>
          <w:lang w:val="uk-UA"/>
        </w:rPr>
        <w:t>Макаренко,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Й</w:t>
      </w:r>
      <w:r w:rsidR="00620104" w:rsidRPr="00620104">
        <w:rPr>
          <w:lang w:val="uk-UA"/>
        </w:rPr>
        <w:t xml:space="preserve">.Г. </w:t>
      </w:r>
      <w:r w:rsidRPr="00620104">
        <w:rPr>
          <w:lang w:val="uk-UA"/>
        </w:rPr>
        <w:t>Песталоцці,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.О. </w:t>
      </w:r>
      <w:r w:rsidRPr="00620104">
        <w:rPr>
          <w:lang w:val="uk-UA"/>
        </w:rPr>
        <w:t>Сухомлинський,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</w:t>
      </w:r>
      <w:r w:rsidR="00620104" w:rsidRPr="00620104">
        <w:rPr>
          <w:lang w:val="uk-UA"/>
        </w:rPr>
        <w:t xml:space="preserve">.Д. </w:t>
      </w:r>
      <w:r w:rsidRPr="00620104">
        <w:rPr>
          <w:lang w:val="uk-UA"/>
        </w:rPr>
        <w:t>Ушинський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Вони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доводили,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сім’я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одним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найважливіших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інститутів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соціалізації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дитини,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персональним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навколишнім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середовищем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розвитку,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оскільки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саме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сім’ї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беруть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початок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світогляд,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морально-естетичні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ідеали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смаки,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норми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поведінки,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трудові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навички,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ціннісні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орієнтири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дитини,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тобто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усі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якості,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згодом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становитимуть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сутність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людини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формування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також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впливають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характер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стосунків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між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батьками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між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батьками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дітьми,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іншими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членами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сім’ї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ставлення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праці,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їхня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участь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суспільному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житті,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їхні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інтереси,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моральні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цінності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тощо</w:t>
      </w:r>
      <w:r w:rsidR="00620104" w:rsidRPr="00620104">
        <w:rPr>
          <w:lang w:val="uk-UA"/>
        </w:rPr>
        <w:t xml:space="preserve"> [</w:t>
      </w:r>
      <w:r w:rsidR="00234C96" w:rsidRPr="00620104">
        <w:rPr>
          <w:lang w:val="uk-UA"/>
        </w:rPr>
        <w:t>2</w:t>
      </w:r>
      <w:r w:rsidR="00620104" w:rsidRPr="00620104">
        <w:rPr>
          <w:lang w:val="uk-UA"/>
        </w:rPr>
        <w:t>].</w:t>
      </w:r>
    </w:p>
    <w:p w:rsidR="00620104" w:rsidRPr="00620104" w:rsidRDefault="00CE60BC" w:rsidP="00620104">
      <w:pPr>
        <w:tabs>
          <w:tab w:val="left" w:pos="726"/>
        </w:tabs>
        <w:rPr>
          <w:lang w:val="uk-UA"/>
        </w:rPr>
      </w:pPr>
      <w:r w:rsidRPr="00620104">
        <w:rPr>
          <w:lang w:val="uk-UA"/>
        </w:rPr>
        <w:t>Соціально-педагогічні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аспекти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функціонування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особливі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одного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боку,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вони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відображають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весь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спектр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проблем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звичайної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багатодітної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сім’ї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іншого</w:t>
      </w:r>
      <w:r w:rsidR="00620104" w:rsidRPr="00620104">
        <w:rPr>
          <w:lang w:val="uk-UA"/>
        </w:rPr>
        <w:t xml:space="preserve"> - </w:t>
      </w:r>
      <w:r w:rsidRPr="00620104">
        <w:rPr>
          <w:lang w:val="uk-UA"/>
        </w:rPr>
        <w:t>перед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такою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сім’єю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постають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завдання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корекції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компенсації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вад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розвитку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дитини,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відставання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занедбаності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здоров’я,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також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подолання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наслідків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психічних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травм</w:t>
      </w:r>
      <w:r w:rsidR="00620104" w:rsidRPr="00620104">
        <w:rPr>
          <w:lang w:val="uk-UA"/>
        </w:rPr>
        <w:t>.</w:t>
      </w:r>
    </w:p>
    <w:p w:rsidR="00620104" w:rsidRPr="00620104" w:rsidRDefault="00CE60BC" w:rsidP="00620104">
      <w:pPr>
        <w:tabs>
          <w:tab w:val="left" w:pos="726"/>
        </w:tabs>
        <w:rPr>
          <w:lang w:val="uk-UA"/>
        </w:rPr>
      </w:pPr>
      <w:r w:rsidRPr="00620104">
        <w:rPr>
          <w:lang w:val="uk-UA"/>
        </w:rPr>
        <w:t>Проблемам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соціальної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адаптації,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морально-правового,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естетичного,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статевого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виховання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вихованців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присвячені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роботи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укра</w:t>
      </w:r>
      <w:r w:rsidR="00252F17" w:rsidRPr="00620104">
        <w:rPr>
          <w:lang w:val="uk-UA"/>
        </w:rPr>
        <w:t>їнських</w:t>
      </w:r>
      <w:r w:rsidR="00620104" w:rsidRPr="00620104">
        <w:rPr>
          <w:lang w:val="uk-UA"/>
        </w:rPr>
        <w:t xml:space="preserve"> </w:t>
      </w:r>
      <w:r w:rsidR="00252F17" w:rsidRPr="00620104">
        <w:rPr>
          <w:lang w:val="uk-UA"/>
        </w:rPr>
        <w:t>науковців</w:t>
      </w:r>
      <w:r w:rsidR="00620104" w:rsidRPr="00620104">
        <w:rPr>
          <w:lang w:val="uk-UA"/>
        </w:rPr>
        <w:t xml:space="preserve">: </w:t>
      </w:r>
      <w:r w:rsidR="00252F17" w:rsidRPr="00620104">
        <w:rPr>
          <w:lang w:val="uk-UA"/>
        </w:rPr>
        <w:t>Л</w:t>
      </w:r>
      <w:r w:rsidR="00620104" w:rsidRPr="00620104">
        <w:rPr>
          <w:lang w:val="uk-UA"/>
        </w:rPr>
        <w:t xml:space="preserve">.С. </w:t>
      </w:r>
      <w:r w:rsidR="00252F17" w:rsidRPr="00620104">
        <w:rPr>
          <w:lang w:val="uk-UA"/>
        </w:rPr>
        <w:t>Дробот,</w:t>
      </w:r>
      <w:r w:rsidR="00620104" w:rsidRPr="00620104">
        <w:rPr>
          <w:lang w:val="uk-UA"/>
        </w:rPr>
        <w:t xml:space="preserve"> </w:t>
      </w:r>
      <w:r w:rsidR="00252F17" w:rsidRPr="00620104">
        <w:rPr>
          <w:lang w:val="uk-UA"/>
        </w:rPr>
        <w:t>Л</w:t>
      </w:r>
      <w:r w:rsidR="00620104" w:rsidRPr="00620104">
        <w:rPr>
          <w:lang w:val="uk-UA"/>
        </w:rPr>
        <w:t xml:space="preserve">.В. </w:t>
      </w:r>
      <w:r w:rsidR="00252F17" w:rsidRPr="00620104">
        <w:rPr>
          <w:lang w:val="uk-UA"/>
        </w:rPr>
        <w:t>Єременко,</w:t>
      </w:r>
      <w:r w:rsidR="00620104" w:rsidRPr="00620104">
        <w:rPr>
          <w:lang w:val="uk-UA"/>
        </w:rPr>
        <w:t xml:space="preserve"> </w:t>
      </w:r>
      <w:r w:rsidR="00252F17" w:rsidRPr="00620104">
        <w:rPr>
          <w:lang w:val="uk-UA"/>
        </w:rPr>
        <w:t>Л</w:t>
      </w:r>
      <w:r w:rsidR="00620104" w:rsidRPr="00620104">
        <w:rPr>
          <w:lang w:val="uk-UA"/>
        </w:rPr>
        <w:t xml:space="preserve">.В. </w:t>
      </w:r>
      <w:r w:rsidR="00252F17" w:rsidRPr="00620104">
        <w:rPr>
          <w:lang w:val="uk-UA"/>
        </w:rPr>
        <w:t>Кузьменко,</w:t>
      </w:r>
      <w:r w:rsidR="00620104" w:rsidRPr="00620104">
        <w:rPr>
          <w:lang w:val="uk-UA"/>
        </w:rPr>
        <w:t xml:space="preserve"> </w:t>
      </w:r>
      <w:r w:rsidR="00252F17" w:rsidRPr="00620104">
        <w:rPr>
          <w:lang w:val="uk-UA"/>
        </w:rPr>
        <w:t>Н</w:t>
      </w:r>
      <w:r w:rsidR="00620104" w:rsidRPr="00620104">
        <w:rPr>
          <w:lang w:val="uk-UA"/>
        </w:rPr>
        <w:t xml:space="preserve">.О. </w:t>
      </w:r>
      <w:r w:rsidR="00252F17" w:rsidRPr="00620104">
        <w:rPr>
          <w:lang w:val="uk-UA"/>
        </w:rPr>
        <w:t>Рєпи,</w:t>
      </w:r>
      <w:r w:rsidR="00620104" w:rsidRPr="00620104">
        <w:rPr>
          <w:lang w:val="uk-UA"/>
        </w:rPr>
        <w:t xml:space="preserve"> </w:t>
      </w:r>
      <w:r w:rsidR="00252F17" w:rsidRPr="00620104">
        <w:rPr>
          <w:lang w:val="uk-UA"/>
        </w:rPr>
        <w:t>В</w:t>
      </w:r>
      <w:r w:rsidR="00620104" w:rsidRPr="00620104">
        <w:rPr>
          <w:lang w:val="uk-UA"/>
        </w:rPr>
        <w:t xml:space="preserve">.Г. </w:t>
      </w:r>
      <w:r w:rsidR="00252F17" w:rsidRPr="00620104">
        <w:rPr>
          <w:lang w:val="uk-UA"/>
        </w:rPr>
        <w:t>Слюсаренко,</w:t>
      </w:r>
      <w:r w:rsidR="00620104" w:rsidRPr="00620104">
        <w:rPr>
          <w:lang w:val="uk-UA"/>
        </w:rPr>
        <w:t xml:space="preserve"> </w:t>
      </w:r>
      <w:r w:rsidR="00252F17" w:rsidRPr="00620104">
        <w:rPr>
          <w:lang w:val="uk-UA"/>
        </w:rPr>
        <w:t>Л</w:t>
      </w:r>
      <w:r w:rsidR="00620104" w:rsidRPr="00620104">
        <w:rPr>
          <w:lang w:val="uk-UA"/>
        </w:rPr>
        <w:t xml:space="preserve">.М. </w:t>
      </w:r>
      <w:r w:rsidR="00252F17" w:rsidRPr="00620104">
        <w:rPr>
          <w:lang w:val="uk-UA"/>
        </w:rPr>
        <w:t>Смагіної,</w:t>
      </w:r>
      <w:r w:rsidR="00620104" w:rsidRPr="00620104">
        <w:rPr>
          <w:lang w:val="uk-UA"/>
        </w:rPr>
        <w:t xml:space="preserve"> </w:t>
      </w:r>
      <w:r w:rsidR="00252F17" w:rsidRPr="00620104">
        <w:rPr>
          <w:lang w:val="uk-UA"/>
        </w:rPr>
        <w:t>В</w:t>
      </w:r>
      <w:r w:rsidR="00620104" w:rsidRPr="00620104">
        <w:rPr>
          <w:lang w:val="uk-UA"/>
        </w:rPr>
        <w:t xml:space="preserve">.В. </w:t>
      </w:r>
      <w:r w:rsidR="00252F17" w:rsidRPr="00620104">
        <w:rPr>
          <w:lang w:val="uk-UA"/>
        </w:rPr>
        <w:t>Чечет,</w:t>
      </w:r>
      <w:r w:rsidR="00620104" w:rsidRPr="00620104">
        <w:rPr>
          <w:lang w:val="uk-UA"/>
        </w:rPr>
        <w:t xml:space="preserve"> </w:t>
      </w:r>
      <w:r w:rsidR="00252F17" w:rsidRPr="00620104">
        <w:rPr>
          <w:lang w:val="uk-UA"/>
        </w:rPr>
        <w:t>В</w:t>
      </w:r>
      <w:r w:rsidR="00620104" w:rsidRPr="00620104">
        <w:rPr>
          <w:lang w:val="uk-UA"/>
        </w:rPr>
        <w:t xml:space="preserve">.С. </w:t>
      </w:r>
      <w:r w:rsidR="00252F17" w:rsidRPr="00620104">
        <w:rPr>
          <w:lang w:val="uk-UA"/>
        </w:rPr>
        <w:t>Яковенко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Вивчення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особливостей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виховного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процесу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будинках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розкриття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специфіки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взаємодії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батьків-вихователів,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аналіз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основних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напрямків,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сфер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засобів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впливу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формування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особистості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вихованців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важливим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напрямком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наукових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пошуках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оптимальних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методик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опіки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над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дітьми-сиротами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дітьми,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позбавленими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піклування,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органічної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частини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системи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державного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піклування</w:t>
      </w:r>
      <w:r w:rsidR="00620104" w:rsidRPr="00620104">
        <w:rPr>
          <w:lang w:val="uk-UA"/>
        </w:rPr>
        <w:t xml:space="preserve"> [</w:t>
      </w:r>
      <w:r w:rsidR="00234C96" w:rsidRPr="00620104">
        <w:rPr>
          <w:lang w:val="uk-UA"/>
        </w:rPr>
        <w:t>3</w:t>
      </w:r>
      <w:r w:rsidR="00620104" w:rsidRPr="00620104">
        <w:rPr>
          <w:lang w:val="uk-UA"/>
        </w:rPr>
        <w:t>].</w:t>
      </w:r>
    </w:p>
    <w:p w:rsidR="00620104" w:rsidRPr="00620104" w:rsidRDefault="00CE60BC" w:rsidP="00620104">
      <w:pPr>
        <w:tabs>
          <w:tab w:val="left" w:pos="726"/>
        </w:tabs>
        <w:rPr>
          <w:lang w:val="uk-UA"/>
        </w:rPr>
      </w:pPr>
      <w:r w:rsidRPr="00620104">
        <w:rPr>
          <w:lang w:val="uk-UA"/>
        </w:rPr>
        <w:t>Поряд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цим,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недостатньо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уваги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приділяється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вивченню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проблем,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пов’язаних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психологічними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особливостями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потрапляють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; </w:t>
      </w:r>
      <w:r w:rsidRPr="00620104">
        <w:rPr>
          <w:lang w:val="uk-UA"/>
        </w:rPr>
        <w:t>проблем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спілкування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рідних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прийомних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між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собою</w:t>
      </w:r>
      <w:r w:rsidR="00620104" w:rsidRPr="00620104">
        <w:rPr>
          <w:lang w:val="uk-UA"/>
        </w:rPr>
        <w:t xml:space="preserve">; </w:t>
      </w:r>
      <w:r w:rsidRPr="00620104">
        <w:rPr>
          <w:lang w:val="uk-UA"/>
        </w:rPr>
        <w:t>необхідність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підтримання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зв’язків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біологічними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батьками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дитини</w:t>
      </w:r>
      <w:r w:rsidR="00620104" w:rsidRPr="00620104">
        <w:rPr>
          <w:lang w:val="uk-UA"/>
        </w:rPr>
        <w:t xml:space="preserve">; </w:t>
      </w:r>
      <w:r w:rsidRPr="00620104">
        <w:rPr>
          <w:lang w:val="uk-UA"/>
        </w:rPr>
        <w:t>не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визначені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питання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підготовки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батьків-вихователів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необхідності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розгляду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опіки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над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дітьми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тимчасового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явища</w:t>
      </w:r>
      <w:r w:rsidR="00620104" w:rsidRPr="00620104">
        <w:rPr>
          <w:lang w:val="uk-UA"/>
        </w:rPr>
        <w:t xml:space="preserve">; </w:t>
      </w:r>
      <w:r w:rsidRPr="00620104">
        <w:rPr>
          <w:lang w:val="uk-UA"/>
        </w:rPr>
        <w:t>формування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позиції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першочергового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врахування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інтересів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дитини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визначенні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влаштування</w:t>
      </w:r>
      <w:r w:rsidR="00620104" w:rsidRPr="00620104">
        <w:rPr>
          <w:lang w:val="uk-UA"/>
        </w:rPr>
        <w:t>.</w:t>
      </w:r>
    </w:p>
    <w:p w:rsidR="00620104" w:rsidRPr="00620104" w:rsidRDefault="00F66740" w:rsidP="00620104">
      <w:pPr>
        <w:pStyle w:val="a4"/>
        <w:tabs>
          <w:tab w:val="left" w:pos="726"/>
        </w:tabs>
      </w:pPr>
      <w:r w:rsidRPr="00620104">
        <w:t>Особливості</w:t>
      </w:r>
      <w:r w:rsidR="00620104" w:rsidRPr="00620104">
        <w:t xml:space="preserve"> </w:t>
      </w:r>
      <w:r w:rsidRPr="00620104">
        <w:t>соціально-психологічного</w:t>
      </w:r>
      <w:r w:rsidR="00620104" w:rsidRPr="00620104">
        <w:t xml:space="preserve"> </w:t>
      </w:r>
      <w:r w:rsidRPr="00620104">
        <w:t>розвитку</w:t>
      </w:r>
      <w:r w:rsidR="00620104" w:rsidRPr="00620104">
        <w:t xml:space="preserve"> </w:t>
      </w:r>
      <w:r w:rsidRPr="00620104">
        <w:t>дітей,</w:t>
      </w:r>
      <w:r w:rsidR="00620104" w:rsidRPr="00620104">
        <w:t xml:space="preserve"> </w:t>
      </w:r>
      <w:r w:rsidRPr="00620104">
        <w:t>що</w:t>
      </w:r>
      <w:r w:rsidR="00620104" w:rsidRPr="00620104">
        <w:t xml:space="preserve"> </w:t>
      </w:r>
      <w:r w:rsidRPr="00620104">
        <w:t>залишилися</w:t>
      </w:r>
      <w:r w:rsidR="00620104" w:rsidRPr="00620104">
        <w:t xml:space="preserve"> </w:t>
      </w:r>
      <w:r w:rsidRPr="00620104">
        <w:t>без</w:t>
      </w:r>
      <w:r w:rsidR="00620104" w:rsidRPr="00620104">
        <w:t xml:space="preserve"> </w:t>
      </w:r>
      <w:r w:rsidRPr="00620104">
        <w:t>піклування</w:t>
      </w:r>
      <w:r w:rsidR="00620104" w:rsidRPr="00620104">
        <w:t xml:space="preserve"> </w:t>
      </w:r>
      <w:r w:rsidRPr="00620104">
        <w:t>батьків,</w:t>
      </w:r>
      <w:r w:rsidR="00620104" w:rsidRPr="00620104">
        <w:t xml:space="preserve"> </w:t>
      </w:r>
      <w:r w:rsidRPr="00620104">
        <w:t>дошкільного</w:t>
      </w:r>
      <w:r w:rsidR="00620104" w:rsidRPr="00620104">
        <w:t xml:space="preserve"> </w:t>
      </w:r>
      <w:r w:rsidRPr="00620104">
        <w:t>віку,</w:t>
      </w:r>
      <w:r w:rsidR="00620104" w:rsidRPr="00620104">
        <w:t xml:space="preserve"> </w:t>
      </w:r>
      <w:r w:rsidRPr="00620104">
        <w:t>причини,</w:t>
      </w:r>
      <w:r w:rsidR="00620104" w:rsidRPr="00620104">
        <w:t xml:space="preserve"> </w:t>
      </w:r>
      <w:r w:rsidRPr="00620104">
        <w:t>що</w:t>
      </w:r>
      <w:r w:rsidR="00620104" w:rsidRPr="00620104">
        <w:t xml:space="preserve"> </w:t>
      </w:r>
      <w:r w:rsidRPr="00620104">
        <w:t>визначають</w:t>
      </w:r>
      <w:r w:rsidR="00620104" w:rsidRPr="00620104">
        <w:t xml:space="preserve"> </w:t>
      </w:r>
      <w:r w:rsidRPr="00620104">
        <w:t>несприятливий</w:t>
      </w:r>
      <w:r w:rsidR="00620104" w:rsidRPr="00620104">
        <w:t xml:space="preserve"> </w:t>
      </w:r>
      <w:r w:rsidRPr="00620104">
        <w:t>психологічний</w:t>
      </w:r>
      <w:r w:rsidR="00620104" w:rsidRPr="00620104">
        <w:t xml:space="preserve"> </w:t>
      </w:r>
      <w:r w:rsidRPr="00620104">
        <w:t>розвиток</w:t>
      </w:r>
      <w:r w:rsidR="00620104" w:rsidRPr="00620104">
        <w:t xml:space="preserve"> </w:t>
      </w:r>
      <w:r w:rsidRPr="00620104">
        <w:t>дітей,</w:t>
      </w:r>
      <w:r w:rsidR="00620104" w:rsidRPr="00620104">
        <w:t xml:space="preserve"> </w:t>
      </w:r>
      <w:r w:rsidRPr="00620104">
        <w:t>що</w:t>
      </w:r>
      <w:r w:rsidR="00620104" w:rsidRPr="00620104">
        <w:t xml:space="preserve"> </w:t>
      </w:r>
      <w:r w:rsidRPr="00620104">
        <w:t>виховуються</w:t>
      </w:r>
      <w:r w:rsidR="00620104" w:rsidRPr="00620104">
        <w:t xml:space="preserve"> </w:t>
      </w:r>
      <w:r w:rsidRPr="00620104">
        <w:t>в</w:t>
      </w:r>
      <w:r w:rsidR="00620104" w:rsidRPr="00620104">
        <w:t xml:space="preserve"> </w:t>
      </w:r>
      <w:r w:rsidRPr="00620104">
        <w:t>закритих</w:t>
      </w:r>
      <w:r w:rsidR="00620104" w:rsidRPr="00620104">
        <w:t xml:space="preserve"> </w:t>
      </w:r>
      <w:r w:rsidRPr="00620104">
        <w:t>дитячих</w:t>
      </w:r>
      <w:r w:rsidR="00620104" w:rsidRPr="00620104">
        <w:t xml:space="preserve"> </w:t>
      </w:r>
      <w:r w:rsidRPr="00620104">
        <w:t>установах,</w:t>
      </w:r>
      <w:r w:rsidR="00620104" w:rsidRPr="00620104">
        <w:t xml:space="preserve"> </w:t>
      </w:r>
      <w:r w:rsidRPr="00620104">
        <w:t>дані</w:t>
      </w:r>
      <w:r w:rsidR="00620104" w:rsidRPr="00620104">
        <w:t xml:space="preserve"> </w:t>
      </w:r>
      <w:r w:rsidRPr="00620104">
        <w:t>про</w:t>
      </w:r>
      <w:r w:rsidR="00620104" w:rsidRPr="00620104">
        <w:t xml:space="preserve"> </w:t>
      </w:r>
      <w:r w:rsidRPr="00620104">
        <w:t>стан</w:t>
      </w:r>
      <w:r w:rsidR="00620104" w:rsidRPr="00620104">
        <w:t xml:space="preserve"> </w:t>
      </w:r>
      <w:r w:rsidRPr="00620104">
        <w:t>психічного</w:t>
      </w:r>
      <w:r w:rsidR="00620104" w:rsidRPr="00620104">
        <w:t xml:space="preserve"> </w:t>
      </w:r>
      <w:r w:rsidRPr="00620104">
        <w:t>здоров'я</w:t>
      </w:r>
      <w:r w:rsidR="00620104" w:rsidRPr="00620104">
        <w:t xml:space="preserve"> </w:t>
      </w:r>
      <w:r w:rsidRPr="00620104">
        <w:t>вихованців</w:t>
      </w:r>
      <w:r w:rsidR="00620104" w:rsidRPr="00620104">
        <w:t xml:space="preserve"> </w:t>
      </w:r>
      <w:r w:rsidRPr="00620104">
        <w:t>являються</w:t>
      </w:r>
      <w:r w:rsidR="00620104" w:rsidRPr="00620104">
        <w:t xml:space="preserve"> </w:t>
      </w:r>
      <w:r w:rsidRPr="00620104">
        <w:t>особливо</w:t>
      </w:r>
      <w:r w:rsidR="00620104" w:rsidRPr="00620104">
        <w:t xml:space="preserve"> </w:t>
      </w:r>
      <w:r w:rsidRPr="00620104">
        <w:t>важливими</w:t>
      </w:r>
      <w:r w:rsidR="00620104" w:rsidRPr="00620104">
        <w:t xml:space="preserve"> </w:t>
      </w:r>
      <w:r w:rsidRPr="00620104">
        <w:t>при</w:t>
      </w:r>
      <w:r w:rsidR="00620104" w:rsidRPr="00620104">
        <w:t xml:space="preserve"> </w:t>
      </w:r>
      <w:r w:rsidRPr="00620104">
        <w:t>складанні</w:t>
      </w:r>
      <w:r w:rsidR="00620104" w:rsidRPr="00620104">
        <w:t xml:space="preserve"> </w:t>
      </w:r>
      <w:r w:rsidRPr="00620104">
        <w:t>індивідуальних</w:t>
      </w:r>
      <w:r w:rsidR="00620104" w:rsidRPr="00620104">
        <w:t xml:space="preserve"> </w:t>
      </w:r>
      <w:r w:rsidRPr="00620104">
        <w:t>реабілітаційних</w:t>
      </w:r>
      <w:r w:rsidR="00620104" w:rsidRPr="00620104">
        <w:t xml:space="preserve"> </w:t>
      </w:r>
      <w:r w:rsidRPr="00620104">
        <w:t>програм</w:t>
      </w:r>
      <w:r w:rsidR="00620104" w:rsidRPr="00620104">
        <w:t xml:space="preserve"> </w:t>
      </w:r>
      <w:r w:rsidRPr="00620104">
        <w:t>для</w:t>
      </w:r>
      <w:r w:rsidR="00620104" w:rsidRPr="00620104">
        <w:t xml:space="preserve"> </w:t>
      </w:r>
      <w:r w:rsidRPr="00620104">
        <w:t>забезпечення</w:t>
      </w:r>
      <w:r w:rsidR="00620104" w:rsidRPr="00620104">
        <w:t xml:space="preserve"> </w:t>
      </w:r>
      <w:r w:rsidRPr="00620104">
        <w:t>повноцінної</w:t>
      </w:r>
      <w:r w:rsidR="00620104" w:rsidRPr="00620104">
        <w:t xml:space="preserve"> </w:t>
      </w:r>
      <w:r w:rsidRPr="00620104">
        <w:t>реалізації</w:t>
      </w:r>
      <w:r w:rsidR="00620104" w:rsidRPr="00620104">
        <w:t xml:space="preserve"> </w:t>
      </w:r>
      <w:r w:rsidRPr="00620104">
        <w:t>та</w:t>
      </w:r>
      <w:r w:rsidR="00620104" w:rsidRPr="00620104">
        <w:t xml:space="preserve"> </w:t>
      </w:r>
      <w:r w:rsidRPr="00620104">
        <w:t>самовизначення</w:t>
      </w:r>
      <w:r w:rsidR="00620104" w:rsidRPr="00620104">
        <w:t xml:space="preserve"> </w:t>
      </w:r>
      <w:r w:rsidRPr="00620104">
        <w:t>дітей-сиріт</w:t>
      </w:r>
      <w:r w:rsidR="00620104" w:rsidRPr="00620104">
        <w:t xml:space="preserve"> [</w:t>
      </w:r>
      <w:r w:rsidR="00234C96" w:rsidRPr="00620104">
        <w:t>1,</w:t>
      </w:r>
      <w:r w:rsidR="00620104" w:rsidRPr="00620104">
        <w:t xml:space="preserve"> </w:t>
      </w:r>
      <w:r w:rsidR="00234C96" w:rsidRPr="00620104">
        <w:t>7</w:t>
      </w:r>
      <w:r w:rsidR="00620104" w:rsidRPr="00620104">
        <w:t>].</w:t>
      </w:r>
    </w:p>
    <w:p w:rsidR="00620104" w:rsidRPr="00620104" w:rsidRDefault="00F66740" w:rsidP="00620104">
      <w:pPr>
        <w:pStyle w:val="a4"/>
        <w:tabs>
          <w:tab w:val="left" w:pos="726"/>
        </w:tabs>
      </w:pPr>
      <w:r w:rsidRPr="00620104">
        <w:t>Часто</w:t>
      </w:r>
      <w:r w:rsidR="00620104" w:rsidRPr="00620104">
        <w:t xml:space="preserve"> </w:t>
      </w:r>
      <w:r w:rsidRPr="00620104">
        <w:t>сироти</w:t>
      </w:r>
      <w:r w:rsidR="00620104" w:rsidRPr="00620104">
        <w:t xml:space="preserve"> </w:t>
      </w:r>
      <w:r w:rsidRPr="00620104">
        <w:t>не</w:t>
      </w:r>
      <w:r w:rsidR="00620104" w:rsidRPr="00620104">
        <w:t xml:space="preserve"> </w:t>
      </w:r>
      <w:r w:rsidRPr="00620104">
        <w:t>ототожнюють</w:t>
      </w:r>
      <w:r w:rsidR="00620104" w:rsidRPr="00620104">
        <w:t xml:space="preserve"> </w:t>
      </w:r>
      <w:r w:rsidRPr="00620104">
        <w:t>себе</w:t>
      </w:r>
      <w:r w:rsidR="00620104" w:rsidRPr="00620104">
        <w:t xml:space="preserve"> </w:t>
      </w:r>
      <w:r w:rsidRPr="00620104">
        <w:t>із</w:t>
      </w:r>
      <w:r w:rsidR="00620104" w:rsidRPr="00620104">
        <w:t xml:space="preserve"> </w:t>
      </w:r>
      <w:r w:rsidRPr="00620104">
        <w:t>суспільством,</w:t>
      </w:r>
      <w:r w:rsidR="00620104" w:rsidRPr="00620104">
        <w:t xml:space="preserve"> </w:t>
      </w:r>
      <w:r w:rsidRPr="00620104">
        <w:t>оточуючими</w:t>
      </w:r>
      <w:r w:rsidR="00620104" w:rsidRPr="00620104">
        <w:t xml:space="preserve"> </w:t>
      </w:r>
      <w:r w:rsidRPr="00620104">
        <w:t>людьми,</w:t>
      </w:r>
      <w:r w:rsidR="00620104" w:rsidRPr="00620104">
        <w:t xml:space="preserve"> </w:t>
      </w:r>
      <w:r w:rsidRPr="00620104">
        <w:t>а</w:t>
      </w:r>
      <w:r w:rsidR="00620104" w:rsidRPr="00620104">
        <w:t xml:space="preserve"> </w:t>
      </w:r>
      <w:r w:rsidRPr="00620104">
        <w:t>протиставляють</w:t>
      </w:r>
      <w:r w:rsidR="00620104" w:rsidRPr="00620104">
        <w:t xml:space="preserve"> </w:t>
      </w:r>
      <w:r w:rsidRPr="00620104">
        <w:t>себе</w:t>
      </w:r>
      <w:r w:rsidR="00620104" w:rsidRPr="00620104">
        <w:t xml:space="preserve"> </w:t>
      </w:r>
      <w:r w:rsidRPr="00620104">
        <w:t>їм</w:t>
      </w:r>
      <w:r w:rsidR="00620104" w:rsidRPr="00620104">
        <w:t xml:space="preserve">. </w:t>
      </w:r>
      <w:r w:rsidRPr="00620104">
        <w:t>Одержуючи</w:t>
      </w:r>
      <w:r w:rsidR="00620104" w:rsidRPr="00620104">
        <w:t xml:space="preserve"> </w:t>
      </w:r>
      <w:r w:rsidRPr="00620104">
        <w:t>освіту,</w:t>
      </w:r>
      <w:r w:rsidR="00620104" w:rsidRPr="00620104">
        <w:t xml:space="preserve"> </w:t>
      </w:r>
      <w:r w:rsidRPr="00620104">
        <w:t>спеціальність,</w:t>
      </w:r>
      <w:r w:rsidR="00620104" w:rsidRPr="00620104">
        <w:t xml:space="preserve"> </w:t>
      </w:r>
      <w:r w:rsidRPr="00620104">
        <w:t>створюючи</w:t>
      </w:r>
      <w:r w:rsidR="00620104" w:rsidRPr="00620104">
        <w:t xml:space="preserve"> </w:t>
      </w:r>
      <w:r w:rsidRPr="00620104">
        <w:t>родину,</w:t>
      </w:r>
      <w:r w:rsidR="00620104" w:rsidRPr="00620104">
        <w:t xml:space="preserve"> </w:t>
      </w:r>
      <w:r w:rsidRPr="00620104">
        <w:t>народжуючи</w:t>
      </w:r>
      <w:r w:rsidR="00620104" w:rsidRPr="00620104">
        <w:t xml:space="preserve"> </w:t>
      </w:r>
      <w:r w:rsidRPr="00620104">
        <w:t>дітей</w:t>
      </w:r>
      <w:r w:rsidR="00620104" w:rsidRPr="00620104">
        <w:t xml:space="preserve"> </w:t>
      </w:r>
      <w:r w:rsidRPr="00620104">
        <w:t>і</w:t>
      </w:r>
      <w:r w:rsidR="00620104" w:rsidRPr="00620104">
        <w:t xml:space="preserve"> </w:t>
      </w:r>
      <w:r w:rsidRPr="00620104">
        <w:t>виховуючи</w:t>
      </w:r>
      <w:r w:rsidR="00620104" w:rsidRPr="00620104">
        <w:t xml:space="preserve"> </w:t>
      </w:r>
      <w:r w:rsidRPr="00620104">
        <w:t>онуків,</w:t>
      </w:r>
      <w:r w:rsidR="00620104" w:rsidRPr="00620104">
        <w:t xml:space="preserve"> </w:t>
      </w:r>
      <w:r w:rsidRPr="00620104">
        <w:t>вони</w:t>
      </w:r>
      <w:r w:rsidR="00620104" w:rsidRPr="00620104">
        <w:t xml:space="preserve"> </w:t>
      </w:r>
      <w:r w:rsidRPr="00620104">
        <w:t>продовжують</w:t>
      </w:r>
      <w:r w:rsidR="00620104" w:rsidRPr="00620104">
        <w:t xml:space="preserve"> </w:t>
      </w:r>
      <w:r w:rsidRPr="00620104">
        <w:t>називати</w:t>
      </w:r>
      <w:r w:rsidR="00620104" w:rsidRPr="00620104">
        <w:t xml:space="preserve"> </w:t>
      </w:r>
      <w:r w:rsidRPr="00620104">
        <w:t>себе</w:t>
      </w:r>
      <w:r w:rsidR="00620104" w:rsidRPr="00620104">
        <w:t xml:space="preserve"> </w:t>
      </w:r>
      <w:r w:rsidRPr="00620104">
        <w:t>сиротами,</w:t>
      </w:r>
      <w:r w:rsidR="00620104" w:rsidRPr="00620104">
        <w:t xml:space="preserve"> </w:t>
      </w:r>
      <w:r w:rsidRPr="00620104">
        <w:t>підтверджуючи</w:t>
      </w:r>
      <w:r w:rsidR="00620104" w:rsidRPr="00620104">
        <w:t xml:space="preserve"> </w:t>
      </w:r>
      <w:r w:rsidRPr="00620104">
        <w:t>теорію</w:t>
      </w:r>
      <w:r w:rsidR="00620104" w:rsidRPr="00620104">
        <w:t xml:space="preserve"> </w:t>
      </w:r>
      <w:r w:rsidRPr="00620104">
        <w:t>про</w:t>
      </w:r>
      <w:r w:rsidR="00620104" w:rsidRPr="00620104">
        <w:t xml:space="preserve"> </w:t>
      </w:r>
      <w:r w:rsidRPr="00620104">
        <w:t>те,</w:t>
      </w:r>
      <w:r w:rsidR="00620104" w:rsidRPr="00620104">
        <w:t xml:space="preserve"> </w:t>
      </w:r>
      <w:r w:rsidRPr="00620104">
        <w:t>що</w:t>
      </w:r>
      <w:r w:rsidR="00620104" w:rsidRPr="00620104">
        <w:t xml:space="preserve"> </w:t>
      </w:r>
      <w:r w:rsidRPr="00620104">
        <w:t>приналежність</w:t>
      </w:r>
      <w:r w:rsidR="00620104" w:rsidRPr="00620104">
        <w:t xml:space="preserve"> </w:t>
      </w:r>
      <w:r w:rsidRPr="00620104">
        <w:t>до</w:t>
      </w:r>
      <w:r w:rsidR="00620104" w:rsidRPr="00620104">
        <w:t xml:space="preserve"> </w:t>
      </w:r>
      <w:r w:rsidRPr="00620104">
        <w:t>групи</w:t>
      </w:r>
      <w:r w:rsidR="00620104" w:rsidRPr="00620104">
        <w:t xml:space="preserve"> - </w:t>
      </w:r>
      <w:r w:rsidRPr="00620104">
        <w:t>це</w:t>
      </w:r>
      <w:r w:rsidR="00620104" w:rsidRPr="00620104">
        <w:t xml:space="preserve"> </w:t>
      </w:r>
      <w:r w:rsidRPr="00620104">
        <w:t>доля</w:t>
      </w:r>
      <w:r w:rsidR="00620104" w:rsidRPr="00620104">
        <w:t>.</w:t>
      </w:r>
    </w:p>
    <w:p w:rsidR="00620104" w:rsidRPr="00620104" w:rsidRDefault="00740572" w:rsidP="00620104">
      <w:pPr>
        <w:pStyle w:val="a4"/>
        <w:tabs>
          <w:tab w:val="left" w:pos="726"/>
        </w:tabs>
      </w:pPr>
      <w:r w:rsidRPr="00620104">
        <w:t>В</w:t>
      </w:r>
      <w:r w:rsidR="00620104" w:rsidRPr="00620104">
        <w:t xml:space="preserve"> </w:t>
      </w:r>
      <w:r w:rsidRPr="00620104">
        <w:t>українському</w:t>
      </w:r>
      <w:r w:rsidR="00620104" w:rsidRPr="00620104">
        <w:t xml:space="preserve"> </w:t>
      </w:r>
      <w:r w:rsidRPr="00620104">
        <w:t>суспільстві</w:t>
      </w:r>
      <w:r w:rsidR="00620104" w:rsidRPr="00620104">
        <w:t xml:space="preserve"> </w:t>
      </w:r>
      <w:r w:rsidRPr="00620104">
        <w:t>існують</w:t>
      </w:r>
      <w:r w:rsidR="00620104" w:rsidRPr="00620104">
        <w:t xml:space="preserve"> </w:t>
      </w:r>
      <w:r w:rsidRPr="00620104">
        <w:t>стереотипи,</w:t>
      </w:r>
      <w:r w:rsidR="00620104" w:rsidRPr="00620104">
        <w:t xml:space="preserve"> </w:t>
      </w:r>
      <w:r w:rsidRPr="00620104">
        <w:t>пов'язані</w:t>
      </w:r>
      <w:r w:rsidR="00620104" w:rsidRPr="00620104">
        <w:t xml:space="preserve"> </w:t>
      </w:r>
      <w:r w:rsidRPr="00620104">
        <w:t>із</w:t>
      </w:r>
      <w:r w:rsidR="00620104" w:rsidRPr="00620104">
        <w:t xml:space="preserve"> </w:t>
      </w:r>
      <w:r w:rsidRPr="00620104">
        <w:t>вихованцями</w:t>
      </w:r>
      <w:r w:rsidR="00620104" w:rsidRPr="00620104">
        <w:t xml:space="preserve"> </w:t>
      </w:r>
      <w:r w:rsidRPr="00620104">
        <w:t>закладів</w:t>
      </w:r>
      <w:r w:rsidR="00620104" w:rsidRPr="00620104">
        <w:t xml:space="preserve"> </w:t>
      </w:r>
      <w:r w:rsidRPr="00620104">
        <w:t>опіки</w:t>
      </w:r>
      <w:r w:rsidR="00620104" w:rsidRPr="00620104">
        <w:t xml:space="preserve">. </w:t>
      </w:r>
      <w:r w:rsidRPr="00620104">
        <w:t>Зверхнє</w:t>
      </w:r>
      <w:r w:rsidR="00620104" w:rsidRPr="00620104">
        <w:t xml:space="preserve"> </w:t>
      </w:r>
      <w:r w:rsidRPr="00620104">
        <w:t>ставлення</w:t>
      </w:r>
      <w:r w:rsidR="00620104" w:rsidRPr="00620104">
        <w:t xml:space="preserve"> </w:t>
      </w:r>
      <w:r w:rsidRPr="00620104">
        <w:t>вихователів</w:t>
      </w:r>
      <w:r w:rsidR="00620104" w:rsidRPr="00620104">
        <w:t xml:space="preserve"> </w:t>
      </w:r>
      <w:r w:rsidRPr="00620104">
        <w:t>та</w:t>
      </w:r>
      <w:r w:rsidR="00620104" w:rsidRPr="00620104">
        <w:t xml:space="preserve"> </w:t>
      </w:r>
      <w:r w:rsidRPr="00620104">
        <w:t>викладачів,</w:t>
      </w:r>
      <w:r w:rsidR="00620104" w:rsidRPr="00620104">
        <w:t xml:space="preserve"> </w:t>
      </w:r>
      <w:r w:rsidRPr="00620104">
        <w:t>неповага</w:t>
      </w:r>
      <w:r w:rsidR="00620104" w:rsidRPr="00620104">
        <w:t xml:space="preserve"> </w:t>
      </w:r>
      <w:r w:rsidRPr="00620104">
        <w:t>до</w:t>
      </w:r>
      <w:r w:rsidR="00620104" w:rsidRPr="00620104">
        <w:t xml:space="preserve"> </w:t>
      </w:r>
      <w:r w:rsidRPr="00620104">
        <w:t>особистості,</w:t>
      </w:r>
      <w:r w:rsidR="00620104" w:rsidRPr="00620104">
        <w:t xml:space="preserve"> </w:t>
      </w:r>
      <w:r w:rsidRPr="00620104">
        <w:t>стигматизація</w:t>
      </w:r>
      <w:r w:rsidR="00620104" w:rsidRPr="00620104">
        <w:t xml:space="preserve"> </w:t>
      </w:r>
      <w:r w:rsidRPr="00620104">
        <w:t>та</w:t>
      </w:r>
      <w:r w:rsidR="00620104" w:rsidRPr="00620104">
        <w:t xml:space="preserve"> </w:t>
      </w:r>
      <w:r w:rsidRPr="00620104">
        <w:t>ізоляція</w:t>
      </w:r>
      <w:r w:rsidR="00620104" w:rsidRPr="00620104">
        <w:t xml:space="preserve"> </w:t>
      </w:r>
      <w:r w:rsidRPr="00620104">
        <w:t>дітей,</w:t>
      </w:r>
      <w:r w:rsidR="00620104" w:rsidRPr="00620104">
        <w:t xml:space="preserve"> </w:t>
      </w:r>
      <w:r w:rsidRPr="00620104">
        <w:t>непристосованість</w:t>
      </w:r>
      <w:r w:rsidR="00620104" w:rsidRPr="00620104">
        <w:t xml:space="preserve"> </w:t>
      </w:r>
      <w:r w:rsidRPr="00620104">
        <w:t>через</w:t>
      </w:r>
      <w:r w:rsidR="00620104" w:rsidRPr="00620104">
        <w:t xml:space="preserve"> </w:t>
      </w:r>
      <w:r w:rsidRPr="00620104">
        <w:t>ставлення</w:t>
      </w:r>
      <w:r w:rsidR="00620104" w:rsidRPr="00620104">
        <w:t xml:space="preserve"> </w:t>
      </w:r>
      <w:r w:rsidRPr="00620104">
        <w:t>до</w:t>
      </w:r>
      <w:r w:rsidR="00620104" w:rsidRPr="00620104">
        <w:t xml:space="preserve"> </w:t>
      </w:r>
      <w:r w:rsidRPr="00620104">
        <w:t>цього</w:t>
      </w:r>
      <w:r w:rsidR="00620104" w:rsidRPr="00620104">
        <w:t xml:space="preserve"> </w:t>
      </w:r>
      <w:r w:rsidRPr="00620104">
        <w:t>дорослих</w:t>
      </w:r>
      <w:r w:rsidR="00620104" w:rsidRPr="00620104">
        <w:t xml:space="preserve"> </w:t>
      </w:r>
      <w:r w:rsidRPr="00620104">
        <w:t>до</w:t>
      </w:r>
      <w:r w:rsidR="00620104" w:rsidRPr="00620104">
        <w:t xml:space="preserve"> </w:t>
      </w:r>
      <w:r w:rsidRPr="00620104">
        <w:t>нормального</w:t>
      </w:r>
      <w:r w:rsidR="00620104" w:rsidRPr="00620104">
        <w:t xml:space="preserve"> </w:t>
      </w:r>
      <w:r w:rsidRPr="00620104">
        <w:t>життя</w:t>
      </w:r>
      <w:r w:rsidR="00620104" w:rsidRPr="00620104">
        <w:t xml:space="preserve"> </w:t>
      </w:r>
      <w:r w:rsidRPr="00620104">
        <w:t>у</w:t>
      </w:r>
      <w:r w:rsidR="00620104" w:rsidRPr="00620104">
        <w:t xml:space="preserve"> </w:t>
      </w:r>
      <w:r w:rsidRPr="00620104">
        <w:t>соціумі</w:t>
      </w:r>
      <w:r w:rsidR="00620104" w:rsidRPr="00620104">
        <w:t xml:space="preserve"> </w:t>
      </w:r>
      <w:r w:rsidRPr="00620104">
        <w:t>закладені</w:t>
      </w:r>
      <w:r w:rsidR="00620104" w:rsidRPr="00620104">
        <w:t xml:space="preserve"> </w:t>
      </w:r>
      <w:r w:rsidRPr="00620104">
        <w:t>у</w:t>
      </w:r>
      <w:r w:rsidR="00620104" w:rsidRPr="00620104">
        <w:t xml:space="preserve"> </w:t>
      </w:r>
      <w:r w:rsidRPr="00620104">
        <w:t>самій</w:t>
      </w:r>
      <w:r w:rsidR="00620104" w:rsidRPr="00620104">
        <w:t xml:space="preserve"> </w:t>
      </w:r>
      <w:r w:rsidRPr="00620104">
        <w:t>системі</w:t>
      </w:r>
      <w:r w:rsidR="00620104" w:rsidRPr="00620104">
        <w:t xml:space="preserve"> </w:t>
      </w:r>
      <w:r w:rsidRPr="00620104">
        <w:t>державних</w:t>
      </w:r>
      <w:r w:rsidR="00620104" w:rsidRPr="00620104">
        <w:t xml:space="preserve"> </w:t>
      </w:r>
      <w:r w:rsidRPr="00620104">
        <w:t>закладів</w:t>
      </w:r>
      <w:r w:rsidR="00620104" w:rsidRPr="00620104">
        <w:t xml:space="preserve"> </w:t>
      </w:r>
      <w:r w:rsidRPr="00620104">
        <w:t>опіки</w:t>
      </w:r>
      <w:r w:rsidR="00620104" w:rsidRPr="00620104">
        <w:t>.</w:t>
      </w:r>
    </w:p>
    <w:p w:rsidR="00620104" w:rsidRPr="00620104" w:rsidRDefault="00740572" w:rsidP="00620104">
      <w:pPr>
        <w:pStyle w:val="a4"/>
        <w:tabs>
          <w:tab w:val="left" w:pos="726"/>
        </w:tabs>
      </w:pPr>
      <w:r w:rsidRPr="00620104">
        <w:t>Особливості</w:t>
      </w:r>
      <w:r w:rsidR="00620104" w:rsidRPr="00620104">
        <w:t xml:space="preserve"> </w:t>
      </w:r>
      <w:r w:rsidRPr="00620104">
        <w:t>розвитку</w:t>
      </w:r>
      <w:r w:rsidR="00620104" w:rsidRPr="00620104">
        <w:t xml:space="preserve"> </w:t>
      </w:r>
      <w:r w:rsidRPr="00620104">
        <w:t>самовизначення</w:t>
      </w:r>
      <w:r w:rsidR="00620104" w:rsidRPr="00620104">
        <w:t xml:space="preserve"> </w:t>
      </w:r>
      <w:r w:rsidRPr="00620104">
        <w:t>особистості</w:t>
      </w:r>
      <w:r w:rsidR="00620104" w:rsidRPr="00620104">
        <w:t xml:space="preserve"> </w:t>
      </w:r>
      <w:r w:rsidRPr="00620104">
        <w:t>дитини-сироти</w:t>
      </w:r>
      <w:r w:rsidR="00620104" w:rsidRPr="00620104">
        <w:t xml:space="preserve"> </w:t>
      </w:r>
      <w:r w:rsidRPr="00620104">
        <w:t>розкриті</w:t>
      </w:r>
      <w:r w:rsidR="00620104" w:rsidRPr="00620104">
        <w:t xml:space="preserve"> </w:t>
      </w:r>
      <w:r w:rsidRPr="00620104">
        <w:t>в</w:t>
      </w:r>
      <w:r w:rsidR="00620104" w:rsidRPr="00620104">
        <w:t xml:space="preserve"> </w:t>
      </w:r>
      <w:r w:rsidRPr="00620104">
        <w:t>дослідженнях,</w:t>
      </w:r>
      <w:r w:rsidR="00620104" w:rsidRPr="00620104">
        <w:t xml:space="preserve"> </w:t>
      </w:r>
      <w:r w:rsidRPr="00620104">
        <w:t>де</w:t>
      </w:r>
      <w:r w:rsidR="00620104" w:rsidRPr="00620104">
        <w:t xml:space="preserve"> </w:t>
      </w:r>
      <w:r w:rsidRPr="00620104">
        <w:t>показано,</w:t>
      </w:r>
      <w:r w:rsidR="00620104" w:rsidRPr="00620104">
        <w:t xml:space="preserve"> </w:t>
      </w:r>
      <w:r w:rsidRPr="00620104">
        <w:t>що</w:t>
      </w:r>
      <w:r w:rsidR="00620104" w:rsidRPr="00620104">
        <w:t xml:space="preserve"> </w:t>
      </w:r>
      <w:r w:rsidRPr="00620104">
        <w:t>в</w:t>
      </w:r>
      <w:r w:rsidR="00620104" w:rsidRPr="00620104">
        <w:t xml:space="preserve"> </w:t>
      </w:r>
      <w:r w:rsidRPr="00620104">
        <w:t>умовах</w:t>
      </w:r>
      <w:r w:rsidR="00620104" w:rsidRPr="00620104">
        <w:t xml:space="preserve"> </w:t>
      </w:r>
      <w:r w:rsidRPr="00620104">
        <w:t>неблагополучної</w:t>
      </w:r>
      <w:r w:rsidR="00620104" w:rsidRPr="00620104">
        <w:t xml:space="preserve"> </w:t>
      </w:r>
      <w:r w:rsidRPr="00620104">
        <w:t>родини</w:t>
      </w:r>
      <w:r w:rsidR="00620104" w:rsidRPr="00620104">
        <w:t xml:space="preserve"> </w:t>
      </w:r>
      <w:r w:rsidRPr="00620104">
        <w:t>або</w:t>
      </w:r>
      <w:r w:rsidR="00620104" w:rsidRPr="00620104">
        <w:t xml:space="preserve"> </w:t>
      </w:r>
      <w:r w:rsidRPr="00620104">
        <w:t>дитячого</w:t>
      </w:r>
      <w:r w:rsidR="00620104" w:rsidRPr="00620104">
        <w:t xml:space="preserve"> </w:t>
      </w:r>
      <w:r w:rsidRPr="00620104">
        <w:t>інтернатного</w:t>
      </w:r>
      <w:r w:rsidR="00620104" w:rsidRPr="00620104">
        <w:t xml:space="preserve"> </w:t>
      </w:r>
      <w:r w:rsidRPr="00620104">
        <w:t>закладу</w:t>
      </w:r>
      <w:r w:rsidR="00620104" w:rsidRPr="00620104">
        <w:t xml:space="preserve"> </w:t>
      </w:r>
      <w:r w:rsidRPr="00620104">
        <w:t>найчастіше</w:t>
      </w:r>
      <w:r w:rsidR="00620104" w:rsidRPr="00620104">
        <w:t xml:space="preserve"> </w:t>
      </w:r>
      <w:r w:rsidRPr="00620104">
        <w:t>формується</w:t>
      </w:r>
      <w:r w:rsidR="00620104" w:rsidRPr="00620104">
        <w:t xml:space="preserve"> </w:t>
      </w:r>
      <w:r w:rsidRPr="00620104">
        <w:t>дезадаптивна</w:t>
      </w:r>
      <w:r w:rsidR="00620104" w:rsidRPr="00620104">
        <w:t xml:space="preserve"> </w:t>
      </w:r>
      <w:r w:rsidRPr="00620104">
        <w:t>особистість</w:t>
      </w:r>
      <w:r w:rsidR="00620104" w:rsidRPr="00620104">
        <w:t>.</w:t>
      </w:r>
    </w:p>
    <w:p w:rsidR="00620104" w:rsidRPr="00620104" w:rsidRDefault="00740572" w:rsidP="00620104">
      <w:pPr>
        <w:pStyle w:val="a4"/>
        <w:tabs>
          <w:tab w:val="left" w:pos="726"/>
        </w:tabs>
      </w:pPr>
      <w:r w:rsidRPr="00620104">
        <w:t>Дитинство</w:t>
      </w:r>
      <w:r w:rsidR="00620104" w:rsidRPr="00620104">
        <w:t xml:space="preserve"> - </w:t>
      </w:r>
      <w:r w:rsidRPr="00620104">
        <w:t>це</w:t>
      </w:r>
      <w:r w:rsidR="00620104" w:rsidRPr="00620104">
        <w:t xml:space="preserve"> </w:t>
      </w:r>
      <w:r w:rsidRPr="00620104">
        <w:t>період,</w:t>
      </w:r>
      <w:r w:rsidR="00620104" w:rsidRPr="00620104">
        <w:t xml:space="preserve"> </w:t>
      </w:r>
      <w:r w:rsidRPr="00620104">
        <w:t>коли</w:t>
      </w:r>
      <w:r w:rsidR="00620104" w:rsidRPr="00620104">
        <w:t xml:space="preserve"> </w:t>
      </w:r>
      <w:r w:rsidRPr="00620104">
        <w:t>закладаються</w:t>
      </w:r>
      <w:r w:rsidR="00620104" w:rsidRPr="00620104">
        <w:t xml:space="preserve"> </w:t>
      </w:r>
      <w:r w:rsidRPr="00620104">
        <w:t>фундаментальні</w:t>
      </w:r>
      <w:r w:rsidR="00620104" w:rsidRPr="00620104">
        <w:t xml:space="preserve"> </w:t>
      </w:r>
      <w:r w:rsidRPr="00620104">
        <w:t>якості</w:t>
      </w:r>
      <w:r w:rsidR="00620104" w:rsidRPr="00620104">
        <w:t xml:space="preserve"> </w:t>
      </w:r>
      <w:r w:rsidRPr="00620104">
        <w:t>особистості,</w:t>
      </w:r>
      <w:r w:rsidR="00620104" w:rsidRPr="00620104">
        <w:t xml:space="preserve"> </w:t>
      </w:r>
      <w:r w:rsidRPr="00620104">
        <w:t>що</w:t>
      </w:r>
      <w:r w:rsidR="00620104" w:rsidRPr="00620104">
        <w:t xml:space="preserve"> </w:t>
      </w:r>
      <w:r w:rsidRPr="00620104">
        <w:t>забезпечують</w:t>
      </w:r>
      <w:r w:rsidR="00620104" w:rsidRPr="00620104">
        <w:t xml:space="preserve"> </w:t>
      </w:r>
      <w:r w:rsidRPr="00620104">
        <w:t>психологічну</w:t>
      </w:r>
      <w:r w:rsidR="00620104" w:rsidRPr="00620104">
        <w:t xml:space="preserve"> </w:t>
      </w:r>
      <w:r w:rsidRPr="00620104">
        <w:t>стійкість,</w:t>
      </w:r>
      <w:r w:rsidR="00620104" w:rsidRPr="00620104">
        <w:t xml:space="preserve"> </w:t>
      </w:r>
      <w:r w:rsidRPr="00620104">
        <w:t>моральні</w:t>
      </w:r>
      <w:r w:rsidR="00620104" w:rsidRPr="00620104">
        <w:t xml:space="preserve"> </w:t>
      </w:r>
      <w:r w:rsidRPr="00620104">
        <w:t>орієнтації,</w:t>
      </w:r>
      <w:r w:rsidR="00620104" w:rsidRPr="00620104">
        <w:t xml:space="preserve"> </w:t>
      </w:r>
      <w:r w:rsidRPr="00620104">
        <w:t>життєздатність</w:t>
      </w:r>
      <w:r w:rsidR="00620104" w:rsidRPr="00620104">
        <w:t xml:space="preserve"> </w:t>
      </w:r>
      <w:r w:rsidRPr="00620104">
        <w:t>і</w:t>
      </w:r>
      <w:r w:rsidR="00620104" w:rsidRPr="00620104">
        <w:t xml:space="preserve"> </w:t>
      </w:r>
      <w:r w:rsidRPr="00620104">
        <w:t>цілеспрямованість,</w:t>
      </w:r>
      <w:r w:rsidR="00620104" w:rsidRPr="00620104">
        <w:t xml:space="preserve"> </w:t>
      </w:r>
      <w:r w:rsidRPr="00620104">
        <w:t>що</w:t>
      </w:r>
      <w:r w:rsidR="00620104" w:rsidRPr="00620104">
        <w:t xml:space="preserve"> </w:t>
      </w:r>
      <w:r w:rsidRPr="00620104">
        <w:t>є</w:t>
      </w:r>
      <w:r w:rsidR="00620104" w:rsidRPr="00620104">
        <w:t xml:space="preserve"> </w:t>
      </w:r>
      <w:r w:rsidRPr="00620104">
        <w:t>важливими</w:t>
      </w:r>
      <w:r w:rsidR="00620104" w:rsidRPr="00620104">
        <w:t xml:space="preserve"> </w:t>
      </w:r>
      <w:r w:rsidRPr="00620104">
        <w:t>факторами</w:t>
      </w:r>
      <w:r w:rsidR="00620104" w:rsidRPr="00620104">
        <w:t xml:space="preserve"> </w:t>
      </w:r>
      <w:r w:rsidRPr="00620104">
        <w:t>в</w:t>
      </w:r>
      <w:r w:rsidR="00620104" w:rsidRPr="00620104">
        <w:t xml:space="preserve"> </w:t>
      </w:r>
      <w:r w:rsidRPr="00620104">
        <w:t>становленні</w:t>
      </w:r>
      <w:r w:rsidR="00620104" w:rsidRPr="00620104">
        <w:t xml:space="preserve"> </w:t>
      </w:r>
      <w:r w:rsidRPr="00620104">
        <w:t>самовизначення</w:t>
      </w:r>
      <w:r w:rsidR="00620104" w:rsidRPr="00620104">
        <w:t xml:space="preserve"> </w:t>
      </w:r>
      <w:r w:rsidRPr="00620104">
        <w:t>особистості</w:t>
      </w:r>
      <w:r w:rsidR="00620104" w:rsidRPr="00620104">
        <w:t xml:space="preserve"> [</w:t>
      </w:r>
      <w:r w:rsidRPr="00620104">
        <w:t>9</w:t>
      </w:r>
      <w:r w:rsidR="00620104" w:rsidRPr="00620104">
        <w:t>].</w:t>
      </w:r>
    </w:p>
    <w:p w:rsidR="00620104" w:rsidRPr="00620104" w:rsidRDefault="00E1689D" w:rsidP="00620104">
      <w:pPr>
        <w:tabs>
          <w:tab w:val="left" w:pos="726"/>
        </w:tabs>
        <w:rPr>
          <w:lang w:val="uk-UA"/>
        </w:rPr>
      </w:pPr>
      <w:r w:rsidRPr="00620104">
        <w:rPr>
          <w:lang w:val="uk-UA"/>
        </w:rPr>
        <w:t>Як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свідчать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наукові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дослідження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психології,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влаштування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нерідних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призводить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появи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нових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проблем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ускладнень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стосунках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між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членами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родини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Тому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ефективне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функціонування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ДБСТ,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відновлення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його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виховного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потенціалу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вимагає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постійної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підтримки</w:t>
      </w:r>
      <w:r w:rsidR="00620104" w:rsidRPr="00620104">
        <w:rPr>
          <w:lang w:val="uk-UA"/>
        </w:rPr>
        <w:t>.</w:t>
      </w:r>
    </w:p>
    <w:p w:rsidR="00620104" w:rsidRPr="00620104" w:rsidRDefault="00E1689D" w:rsidP="00620104">
      <w:pPr>
        <w:tabs>
          <w:tab w:val="left" w:pos="726"/>
        </w:tabs>
        <w:rPr>
          <w:lang w:val="uk-UA"/>
        </w:rPr>
      </w:pPr>
      <w:r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початковому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етапі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функціонування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ДБСТ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здійснюється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початкова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підтримка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Вона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потрібна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для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сприяння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адаптації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</w:t>
      </w:r>
      <w:r w:rsidR="00F31067">
        <w:rPr>
          <w:lang w:val="en-US"/>
        </w:rPr>
        <w:t>'</w:t>
      </w:r>
      <w:r w:rsidRPr="00620104">
        <w:rPr>
          <w:lang w:val="uk-UA"/>
        </w:rPr>
        <w:t>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вихованців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нових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умов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проживання,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ефективних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способів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взаємодії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Подальша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підтримка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спрямована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розв’язання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проблем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розвитку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дітей-вихованців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різні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періоди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становлення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чи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проблем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функціонування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</w:t>
      </w:r>
      <w:r w:rsidR="00F31067">
        <w:rPr>
          <w:lang w:val="en-US"/>
        </w:rPr>
        <w:t>'</w:t>
      </w:r>
      <w:r w:rsidRPr="00620104">
        <w:rPr>
          <w:lang w:val="uk-UA"/>
        </w:rPr>
        <w:t>ї,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обмежують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можливості</w:t>
      </w:r>
      <w:r w:rsidR="00620104" w:rsidRPr="00620104">
        <w:rPr>
          <w:lang w:val="uk-UA"/>
        </w:rPr>
        <w:t>.</w:t>
      </w:r>
    </w:p>
    <w:p w:rsidR="00620104" w:rsidRPr="00620104" w:rsidRDefault="00E1689D" w:rsidP="00620104">
      <w:pPr>
        <w:tabs>
          <w:tab w:val="left" w:pos="726"/>
        </w:tabs>
        <w:rPr>
          <w:lang w:val="uk-UA"/>
        </w:rPr>
      </w:pPr>
      <w:r w:rsidRPr="00620104">
        <w:rPr>
          <w:lang w:val="uk-UA"/>
        </w:rPr>
        <w:t>Процес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надання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підтримки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дитячим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будинкам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здійснюється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шляхом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здійснення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соціального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супроводу</w:t>
      </w:r>
      <w:r w:rsidR="00620104" w:rsidRPr="00620104">
        <w:rPr>
          <w:lang w:val="uk-UA"/>
        </w:rPr>
        <w:t>.</w:t>
      </w:r>
    </w:p>
    <w:p w:rsidR="00620104" w:rsidRPr="00620104" w:rsidRDefault="00E1689D" w:rsidP="00620104">
      <w:pPr>
        <w:tabs>
          <w:tab w:val="left" w:pos="726"/>
        </w:tabs>
        <w:rPr>
          <w:lang w:val="uk-UA"/>
        </w:rPr>
      </w:pPr>
      <w:r w:rsidRPr="00620104">
        <w:rPr>
          <w:i/>
          <w:lang w:val="uk-UA"/>
        </w:rPr>
        <w:t>Соціальний</w:t>
      </w:r>
      <w:r w:rsidR="00620104" w:rsidRPr="00620104">
        <w:rPr>
          <w:i/>
          <w:lang w:val="uk-UA"/>
        </w:rPr>
        <w:t xml:space="preserve"> </w:t>
      </w:r>
      <w:r w:rsidRPr="00620104">
        <w:rPr>
          <w:i/>
          <w:lang w:val="uk-UA"/>
        </w:rPr>
        <w:t>супровід</w:t>
      </w:r>
      <w:r w:rsidR="00620104" w:rsidRPr="00620104">
        <w:rPr>
          <w:i/>
          <w:lang w:val="uk-UA"/>
        </w:rPr>
        <w:t xml:space="preserve"> </w:t>
      </w:r>
      <w:r w:rsidRPr="00620104">
        <w:rPr>
          <w:i/>
          <w:lang w:val="uk-UA"/>
        </w:rPr>
        <w:t>ДБСТ</w:t>
      </w:r>
      <w:r w:rsidR="00620104" w:rsidRPr="00620104">
        <w:rPr>
          <w:lang w:val="uk-UA"/>
        </w:rPr>
        <w:t xml:space="preserve"> - </w:t>
      </w:r>
      <w:r w:rsidRPr="00620104">
        <w:rPr>
          <w:lang w:val="uk-UA"/>
        </w:rPr>
        <w:t>вид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соціальної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роботи,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система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комплексних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заходів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для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підтримки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сприятливих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соціально-економічних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психологічних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умов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функціонування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</w:t>
      </w:r>
      <w:r w:rsidR="00F31067">
        <w:rPr>
          <w:lang w:val="en-US"/>
        </w:rPr>
        <w:t>'</w:t>
      </w:r>
      <w:r w:rsidRPr="00620104">
        <w:rPr>
          <w:lang w:val="uk-UA"/>
        </w:rPr>
        <w:t>ї,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збереження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її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здатності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виховання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дітей-вихованців</w:t>
      </w:r>
      <w:r w:rsidR="00620104" w:rsidRPr="00620104">
        <w:rPr>
          <w:lang w:val="uk-UA"/>
        </w:rPr>
        <w:t xml:space="preserve"> [</w:t>
      </w:r>
      <w:r w:rsidR="00234C96" w:rsidRPr="00620104">
        <w:rPr>
          <w:lang w:val="uk-UA"/>
        </w:rPr>
        <w:t>4,</w:t>
      </w:r>
      <w:r w:rsidR="00620104" w:rsidRPr="00620104">
        <w:rPr>
          <w:lang w:val="uk-UA"/>
        </w:rPr>
        <w:t xml:space="preserve"> </w:t>
      </w:r>
      <w:r w:rsidR="00234C96" w:rsidRPr="00620104">
        <w:rPr>
          <w:lang w:val="uk-UA"/>
        </w:rPr>
        <w:t>5,6</w:t>
      </w:r>
      <w:r w:rsidR="00620104" w:rsidRPr="00620104">
        <w:rPr>
          <w:lang w:val="uk-UA"/>
        </w:rPr>
        <w:t>].</w:t>
      </w:r>
    </w:p>
    <w:p w:rsidR="00620104" w:rsidRPr="00620104" w:rsidRDefault="00740572" w:rsidP="00620104">
      <w:pPr>
        <w:tabs>
          <w:tab w:val="left" w:pos="726"/>
        </w:tabs>
        <w:rPr>
          <w:lang w:val="uk-UA"/>
        </w:rPr>
      </w:pPr>
      <w:r w:rsidRPr="00620104">
        <w:rPr>
          <w:lang w:val="uk-UA"/>
        </w:rPr>
        <w:t>Всі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дії,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пов’язані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покращенням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функціонування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контролюються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виконуються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згідно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чинного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законодавства</w:t>
      </w:r>
      <w:r w:rsidR="00620104" w:rsidRPr="00620104">
        <w:rPr>
          <w:lang w:val="uk-UA"/>
        </w:rPr>
        <w:t>.</w:t>
      </w:r>
    </w:p>
    <w:p w:rsidR="00620104" w:rsidRPr="00620104" w:rsidRDefault="00740572" w:rsidP="00620104">
      <w:pPr>
        <w:pStyle w:val="a4"/>
        <w:tabs>
          <w:tab w:val="left" w:pos="726"/>
        </w:tabs>
      </w:pPr>
      <w:r w:rsidRPr="00620104">
        <w:t>Нормативно-правову</w:t>
      </w:r>
      <w:r w:rsidR="00620104" w:rsidRPr="00620104">
        <w:t xml:space="preserve"> </w:t>
      </w:r>
      <w:r w:rsidRPr="00620104">
        <w:t>базу</w:t>
      </w:r>
      <w:r w:rsidR="00620104" w:rsidRPr="00620104">
        <w:t xml:space="preserve"> </w:t>
      </w:r>
      <w:r w:rsidRPr="00620104">
        <w:t>з</w:t>
      </w:r>
      <w:r w:rsidR="00620104" w:rsidRPr="00620104">
        <w:t xml:space="preserve"> </w:t>
      </w:r>
      <w:r w:rsidRPr="00620104">
        <w:t>соціального</w:t>
      </w:r>
      <w:r w:rsidR="00620104" w:rsidRPr="00620104">
        <w:t xml:space="preserve"> </w:t>
      </w:r>
      <w:r w:rsidRPr="00620104">
        <w:t>захисту</w:t>
      </w:r>
      <w:r w:rsidR="00620104" w:rsidRPr="00620104">
        <w:t xml:space="preserve"> </w:t>
      </w:r>
      <w:r w:rsidRPr="00620104">
        <w:t>дітей-сиріт</w:t>
      </w:r>
      <w:r w:rsidR="00620104" w:rsidRPr="00620104">
        <w:t xml:space="preserve"> </w:t>
      </w:r>
      <w:r w:rsidRPr="00620104">
        <w:t>та</w:t>
      </w:r>
      <w:r w:rsidR="00620104" w:rsidRPr="00620104">
        <w:t xml:space="preserve"> </w:t>
      </w:r>
      <w:r w:rsidRPr="00620104">
        <w:t>дітей,</w:t>
      </w:r>
      <w:r w:rsidR="00620104" w:rsidRPr="00620104">
        <w:t xml:space="preserve"> </w:t>
      </w:r>
      <w:r w:rsidRPr="00620104">
        <w:t>які</w:t>
      </w:r>
      <w:r w:rsidR="00620104" w:rsidRPr="00620104">
        <w:t xml:space="preserve"> </w:t>
      </w:r>
      <w:r w:rsidRPr="00620104">
        <w:t>позбавлені</w:t>
      </w:r>
      <w:r w:rsidR="00620104" w:rsidRPr="00620104">
        <w:t xml:space="preserve"> </w:t>
      </w:r>
      <w:r w:rsidRPr="00620104">
        <w:t>батьківського</w:t>
      </w:r>
      <w:r w:rsidR="00620104" w:rsidRPr="00620104">
        <w:t xml:space="preserve"> </w:t>
      </w:r>
      <w:r w:rsidRPr="00620104">
        <w:t>піклування</w:t>
      </w:r>
      <w:r w:rsidR="00620104" w:rsidRPr="00620104">
        <w:t xml:space="preserve"> </w:t>
      </w:r>
      <w:r w:rsidRPr="00620104">
        <w:t>складають</w:t>
      </w:r>
      <w:r w:rsidR="00620104" w:rsidRPr="00620104">
        <w:t xml:space="preserve">: </w:t>
      </w:r>
      <w:r w:rsidRPr="00620104">
        <w:t>Конституція</w:t>
      </w:r>
      <w:r w:rsidR="00620104" w:rsidRPr="00620104">
        <w:t xml:space="preserve"> </w:t>
      </w:r>
      <w:r w:rsidRPr="00620104">
        <w:t>України,</w:t>
      </w:r>
      <w:r w:rsidR="00620104" w:rsidRPr="00620104">
        <w:t xml:space="preserve"> </w:t>
      </w:r>
      <w:r w:rsidRPr="00620104">
        <w:t>міжнародні</w:t>
      </w:r>
      <w:r w:rsidR="00620104" w:rsidRPr="00620104">
        <w:t xml:space="preserve"> </w:t>
      </w:r>
      <w:r w:rsidRPr="00620104">
        <w:t>нормативно-правові</w:t>
      </w:r>
      <w:r w:rsidR="00620104" w:rsidRPr="00620104">
        <w:t xml:space="preserve"> </w:t>
      </w:r>
      <w:r w:rsidRPr="00620104">
        <w:t>акти,</w:t>
      </w:r>
      <w:r w:rsidR="00620104" w:rsidRPr="00620104">
        <w:t xml:space="preserve"> </w:t>
      </w:r>
      <w:r w:rsidRPr="00620104">
        <w:t>закони</w:t>
      </w:r>
      <w:r w:rsidR="00620104" w:rsidRPr="00620104">
        <w:t xml:space="preserve"> </w:t>
      </w:r>
      <w:r w:rsidRPr="00620104">
        <w:t>України,</w:t>
      </w:r>
      <w:r w:rsidR="00620104" w:rsidRPr="00620104">
        <w:t xml:space="preserve"> </w:t>
      </w:r>
      <w:r w:rsidRPr="00620104">
        <w:t>акти</w:t>
      </w:r>
      <w:r w:rsidR="00620104" w:rsidRPr="00620104">
        <w:t xml:space="preserve"> </w:t>
      </w:r>
      <w:r w:rsidRPr="00620104">
        <w:t>Президента</w:t>
      </w:r>
      <w:r w:rsidR="00620104" w:rsidRPr="00620104">
        <w:t xml:space="preserve"> </w:t>
      </w:r>
      <w:r w:rsidRPr="00620104">
        <w:t>України,</w:t>
      </w:r>
      <w:r w:rsidR="00620104" w:rsidRPr="00620104">
        <w:t xml:space="preserve"> </w:t>
      </w:r>
      <w:r w:rsidRPr="00620104">
        <w:t>постанови</w:t>
      </w:r>
      <w:r w:rsidR="00620104" w:rsidRPr="00620104">
        <w:t xml:space="preserve"> </w:t>
      </w:r>
      <w:r w:rsidRPr="00620104">
        <w:t>Кабінету</w:t>
      </w:r>
      <w:r w:rsidR="00620104" w:rsidRPr="00620104">
        <w:t xml:space="preserve"> </w:t>
      </w:r>
      <w:r w:rsidRPr="00620104">
        <w:t>Міністрів</w:t>
      </w:r>
      <w:r w:rsidR="00620104" w:rsidRPr="00620104">
        <w:t xml:space="preserve"> </w:t>
      </w:r>
      <w:r w:rsidRPr="00620104">
        <w:t>України</w:t>
      </w:r>
      <w:r w:rsidR="00620104" w:rsidRPr="00620104">
        <w:t xml:space="preserve"> </w:t>
      </w:r>
      <w:r w:rsidRPr="00620104">
        <w:t>та</w:t>
      </w:r>
      <w:r w:rsidR="00620104" w:rsidRPr="00620104">
        <w:t xml:space="preserve"> </w:t>
      </w:r>
      <w:r w:rsidRPr="00620104">
        <w:t>інші</w:t>
      </w:r>
      <w:r w:rsidR="00620104" w:rsidRPr="00620104">
        <w:t xml:space="preserve"> </w:t>
      </w:r>
      <w:r w:rsidRPr="00620104">
        <w:t>нормативно-правові</w:t>
      </w:r>
      <w:r w:rsidR="00620104" w:rsidRPr="00620104">
        <w:t xml:space="preserve"> </w:t>
      </w:r>
      <w:r w:rsidRPr="00620104">
        <w:t>акти</w:t>
      </w:r>
      <w:r w:rsidR="00620104" w:rsidRPr="00620104">
        <w:t xml:space="preserve"> </w:t>
      </w:r>
      <w:r w:rsidRPr="00620104">
        <w:t>України</w:t>
      </w:r>
      <w:r w:rsidR="00620104" w:rsidRPr="00620104">
        <w:t>.</w:t>
      </w:r>
    </w:p>
    <w:p w:rsidR="00620104" w:rsidRPr="00620104" w:rsidRDefault="00740572" w:rsidP="00620104">
      <w:pPr>
        <w:shd w:val="clear" w:color="000000" w:fill="auto"/>
        <w:tabs>
          <w:tab w:val="left" w:pos="726"/>
        </w:tabs>
        <w:rPr>
          <w:lang w:val="uk-UA"/>
        </w:rPr>
      </w:pPr>
      <w:r w:rsidRPr="00620104">
        <w:rPr>
          <w:lang w:val="uk-UA"/>
        </w:rPr>
        <w:t>Важливим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міжнародним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нормативно-правовим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документом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Конвенція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ООН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права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дитини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від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20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листопада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1989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року,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ратифікована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постановою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Верховної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Ради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УРСР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789-ХІІ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від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27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лютого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1991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року</w:t>
      </w:r>
      <w:r w:rsidR="00620104" w:rsidRPr="00620104">
        <w:rPr>
          <w:lang w:val="uk-UA"/>
        </w:rPr>
        <w:t xml:space="preserve"> "</w:t>
      </w:r>
      <w:r w:rsidRPr="00620104">
        <w:rPr>
          <w:lang w:val="uk-UA"/>
        </w:rPr>
        <w:t>Про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ратифікацію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Конвенції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права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дитини</w:t>
      </w:r>
      <w:r w:rsidR="00620104" w:rsidRPr="00620104">
        <w:rPr>
          <w:lang w:val="uk-UA"/>
        </w:rPr>
        <w:t>".</w:t>
      </w:r>
    </w:p>
    <w:p w:rsidR="00620104" w:rsidRPr="00620104" w:rsidRDefault="00740572" w:rsidP="00620104">
      <w:pPr>
        <w:shd w:val="clear" w:color="000000" w:fill="auto"/>
        <w:tabs>
          <w:tab w:val="left" w:pos="726"/>
        </w:tabs>
        <w:rPr>
          <w:lang w:val="uk-UA"/>
        </w:rPr>
      </w:pP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Конвенції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зазначено,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дитина,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постійно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або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тимчасово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позбавлена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оточення,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повинна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залишатися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такому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оточенні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має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право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захист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допомогу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держави</w:t>
      </w:r>
      <w:r w:rsidR="00620104" w:rsidRPr="00620104">
        <w:rPr>
          <w:lang w:val="uk-UA"/>
        </w:rPr>
        <w:t xml:space="preserve"> (</w:t>
      </w:r>
      <w:r w:rsidRPr="00620104">
        <w:rPr>
          <w:lang w:val="uk-UA"/>
        </w:rPr>
        <w:t>ст</w:t>
      </w:r>
      <w:r w:rsidR="00620104" w:rsidRPr="00620104">
        <w:rPr>
          <w:lang w:val="uk-UA"/>
        </w:rPr>
        <w:t>. 20).</w:t>
      </w:r>
    </w:p>
    <w:p w:rsidR="00620104" w:rsidRPr="00620104" w:rsidRDefault="00740572" w:rsidP="00620104">
      <w:pPr>
        <w:tabs>
          <w:tab w:val="left" w:pos="726"/>
        </w:tabs>
        <w:rPr>
          <w:lang w:val="uk-UA"/>
        </w:rPr>
      </w:pPr>
      <w:r w:rsidRPr="00620104">
        <w:rPr>
          <w:lang w:val="uk-UA"/>
        </w:rPr>
        <w:t>Організація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роботи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підтримки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має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ґрунтуватись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засадах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неперервності,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професійності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етапності</w:t>
      </w:r>
      <w:r w:rsidR="00620104" w:rsidRPr="00620104">
        <w:rPr>
          <w:lang w:val="uk-UA"/>
        </w:rPr>
        <w:t xml:space="preserve"> [</w:t>
      </w:r>
      <w:r w:rsidR="00234C96" w:rsidRPr="00620104">
        <w:rPr>
          <w:lang w:val="uk-UA"/>
        </w:rPr>
        <w:t>8</w:t>
      </w:r>
      <w:r w:rsidR="00620104" w:rsidRPr="00620104">
        <w:rPr>
          <w:lang w:val="uk-UA"/>
        </w:rPr>
        <w:t>].</w:t>
      </w:r>
    </w:p>
    <w:p w:rsidR="00620104" w:rsidRPr="00620104" w:rsidRDefault="00615C3D" w:rsidP="00620104">
      <w:pPr>
        <w:shd w:val="clear" w:color="000000" w:fill="auto"/>
        <w:tabs>
          <w:tab w:val="left" w:pos="726"/>
        </w:tabs>
        <w:rPr>
          <w:lang w:val="uk-UA"/>
        </w:rPr>
      </w:pPr>
      <w:r w:rsidRPr="00620104">
        <w:rPr>
          <w:lang w:val="uk-UA"/>
        </w:rPr>
        <w:t>Безперечно,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вище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перечислені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документи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значно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допомагають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регулювати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підтримку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захист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знедолених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. </w:t>
      </w:r>
      <w:r w:rsidR="00740572" w:rsidRPr="00620104">
        <w:rPr>
          <w:lang w:val="uk-UA"/>
        </w:rPr>
        <w:t>Проте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сучасних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умовах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конче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потрібен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подальший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розвиток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нових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форм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влаштування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позбавлених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піклування</w:t>
      </w:r>
      <w:r w:rsidR="00620104" w:rsidRPr="00620104">
        <w:rPr>
          <w:lang w:val="uk-UA"/>
        </w:rPr>
        <w:t xml:space="preserve">. </w:t>
      </w:r>
      <w:r w:rsidR="00740572" w:rsidRPr="00620104">
        <w:rPr>
          <w:lang w:val="uk-UA"/>
        </w:rPr>
        <w:t>Тому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особлива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увага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нині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приділяється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розвитку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сімейних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форм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опіки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подальшому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впровадженню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інституту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прийомної</w:t>
      </w:r>
      <w:r w:rsidR="00620104" w:rsidRPr="00620104">
        <w:rPr>
          <w:lang w:val="uk-UA"/>
        </w:rPr>
        <w:t xml:space="preserve"> </w:t>
      </w:r>
      <w:r w:rsidR="00740572" w:rsidRPr="00620104">
        <w:rPr>
          <w:lang w:val="uk-UA"/>
        </w:rPr>
        <w:t>сім’ї</w:t>
      </w:r>
      <w:r w:rsidR="00620104" w:rsidRPr="00620104">
        <w:rPr>
          <w:lang w:val="uk-UA"/>
        </w:rPr>
        <w:t>.</w:t>
      </w:r>
    </w:p>
    <w:p w:rsidR="00620104" w:rsidRPr="00620104" w:rsidRDefault="00DC1A18" w:rsidP="00620104">
      <w:pPr>
        <w:tabs>
          <w:tab w:val="left" w:pos="726"/>
        </w:tabs>
        <w:rPr>
          <w:lang w:val="uk-UA"/>
        </w:rPr>
      </w:pPr>
      <w:r w:rsidRPr="00620104">
        <w:rPr>
          <w:lang w:val="uk-UA"/>
        </w:rPr>
        <w:t>Отже,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загальним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висновком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може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слугувати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те,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Україні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триває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процес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реформування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державної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системи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влаштування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позбавлених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піклування,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основі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пріоритетність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форм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влаштування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Цей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процес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відбувається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Україні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досить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інтенсивно,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великою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мірою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зумовлено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досягненням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єдності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поглядів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цю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лему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державних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структур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різних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галузей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різного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рівня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сьогодні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завершено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більшу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частину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роботи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внесення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змін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нормативно-законодавчої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бази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соціально-правового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захисту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таких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сім'ях,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вирішено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проблему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фінансування</w:t>
      </w:r>
      <w:r w:rsidR="00620104" w:rsidRPr="00620104">
        <w:rPr>
          <w:lang w:val="uk-UA"/>
        </w:rPr>
        <w:t>.</w:t>
      </w:r>
    </w:p>
    <w:p w:rsidR="00620104" w:rsidRPr="00620104" w:rsidRDefault="00DC1A18" w:rsidP="00620104">
      <w:pPr>
        <w:tabs>
          <w:tab w:val="left" w:pos="726"/>
        </w:tabs>
        <w:rPr>
          <w:lang w:val="uk-UA"/>
        </w:rPr>
      </w:pP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все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ж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країні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ще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значна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кількість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потребують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сторонньої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підтримки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Тому,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подальша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робота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професійних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соціальних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працівників,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громадських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організацій,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благодійних,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державних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установ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пересічних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громадян,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має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стати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об’єднання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зусиль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проведення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широких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інформаційних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компаній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метою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підвищення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відповідальності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громади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долю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кожної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дитини</w:t>
      </w:r>
      <w:r w:rsidR="00620104" w:rsidRPr="00620104">
        <w:rPr>
          <w:lang w:val="uk-UA"/>
        </w:rPr>
        <w:t xml:space="preserve">. </w:t>
      </w:r>
      <w:r w:rsidR="00B44CD6" w:rsidRPr="00620104">
        <w:rPr>
          <w:lang w:val="uk-UA"/>
        </w:rPr>
        <w:t>Одним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з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цих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кампаній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може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стати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інноваційний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проект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під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назвою</w:t>
      </w:r>
      <w:r w:rsidR="00620104" w:rsidRPr="00620104">
        <w:rPr>
          <w:lang w:val="uk-UA"/>
        </w:rPr>
        <w:t xml:space="preserve"> "</w:t>
      </w:r>
      <w:r w:rsidRPr="00620104">
        <w:rPr>
          <w:lang w:val="uk-UA"/>
        </w:rPr>
        <w:t>Моя</w:t>
      </w:r>
      <w:r w:rsidR="00620104" w:rsidRPr="00620104">
        <w:rPr>
          <w:lang w:val="uk-UA"/>
        </w:rPr>
        <w:t xml:space="preserve"> "</w:t>
      </w:r>
      <w:r w:rsidRPr="00620104">
        <w:rPr>
          <w:lang w:val="uk-UA"/>
        </w:rPr>
        <w:t>рідна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прийомна</w:t>
      </w:r>
      <w:r w:rsidR="00620104" w:rsidRPr="00620104">
        <w:rPr>
          <w:lang w:val="uk-UA"/>
        </w:rPr>
        <w:t xml:space="preserve">" </w:t>
      </w:r>
      <w:r w:rsidRPr="00620104">
        <w:rPr>
          <w:lang w:val="uk-UA"/>
        </w:rPr>
        <w:t>дитина</w:t>
      </w:r>
      <w:r w:rsidR="00620104" w:rsidRPr="00620104">
        <w:rPr>
          <w:lang w:val="uk-UA"/>
        </w:rPr>
        <w:t>"</w:t>
      </w:r>
      <w:r w:rsidRPr="00620104">
        <w:rPr>
          <w:lang w:val="uk-UA"/>
        </w:rPr>
        <w:t>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метою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</w:t>
      </w:r>
      <w:r w:rsidR="00B44CD6" w:rsidRPr="00620104">
        <w:rPr>
          <w:lang w:val="uk-UA"/>
        </w:rPr>
        <w:t>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є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заохочен</w:t>
      </w:r>
      <w:r w:rsidR="00B44CD6" w:rsidRPr="00620104">
        <w:rPr>
          <w:lang w:val="uk-UA"/>
        </w:rPr>
        <w:t>ня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громадян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до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створення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ДБСТ</w:t>
      </w:r>
      <w:r w:rsidR="00620104" w:rsidRPr="00620104">
        <w:rPr>
          <w:lang w:val="uk-UA"/>
        </w:rPr>
        <w:t xml:space="preserve">. </w:t>
      </w:r>
      <w:r w:rsidR="00B44CD6"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дан</w:t>
      </w:r>
      <w:r w:rsidR="00B44CD6" w:rsidRPr="00620104">
        <w:rPr>
          <w:lang w:val="uk-UA"/>
        </w:rPr>
        <w:t>ому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проекті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мають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приймати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участь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діти-вихованці,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батьки-вихователі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батьки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дітей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загальноосвітніх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шкіл</w:t>
      </w:r>
      <w:r w:rsidR="00620104" w:rsidRPr="00620104">
        <w:rPr>
          <w:lang w:val="uk-UA"/>
        </w:rPr>
        <w:t xml:space="preserve">. </w:t>
      </w:r>
      <w:r w:rsidR="00B44CD6" w:rsidRPr="00620104">
        <w:rPr>
          <w:lang w:val="uk-UA"/>
        </w:rPr>
        <w:t>Саме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завдяки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звернень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батьків-вихователів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прохань</w:t>
      </w:r>
      <w:r w:rsidR="00620104" w:rsidRPr="00620104">
        <w:rPr>
          <w:lang w:val="uk-UA"/>
        </w:rPr>
        <w:t xml:space="preserve"> </w:t>
      </w:r>
      <w:r w:rsidR="00B44CD6" w:rsidRPr="00620104">
        <w:rPr>
          <w:lang w:val="uk-UA"/>
        </w:rPr>
        <w:t>дітей</w:t>
      </w:r>
      <w:r w:rsidR="0073678C" w:rsidRPr="00620104">
        <w:rPr>
          <w:lang w:val="uk-UA"/>
        </w:rPr>
        <w:t>-</w:t>
      </w:r>
      <w:r w:rsidR="00B44CD6" w:rsidRPr="00620104">
        <w:rPr>
          <w:lang w:val="uk-UA"/>
        </w:rPr>
        <w:t>вихованців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створенні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дитячих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будинків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типу,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кількість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позбавлених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піклування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може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значно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зменшитись,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що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буде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позитивним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явищем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для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усього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суспільства</w:t>
      </w:r>
      <w:r w:rsidR="00620104" w:rsidRPr="00620104">
        <w:rPr>
          <w:lang w:val="uk-UA"/>
        </w:rPr>
        <w:t xml:space="preserve"> </w:t>
      </w:r>
      <w:r w:rsidR="0073678C" w:rsidRPr="00620104">
        <w:rPr>
          <w:lang w:val="uk-UA"/>
        </w:rPr>
        <w:t>в</w:t>
      </w:r>
      <w:r w:rsidR="00F31067">
        <w:rPr>
          <w:lang w:val="en-US"/>
        </w:rPr>
        <w:t xml:space="preserve"> </w:t>
      </w:r>
      <w:r w:rsidR="0073678C" w:rsidRPr="00620104">
        <w:rPr>
          <w:lang w:val="uk-UA"/>
        </w:rPr>
        <w:t>цілому</w:t>
      </w:r>
      <w:r w:rsidR="00620104" w:rsidRPr="00620104">
        <w:rPr>
          <w:lang w:val="uk-UA"/>
        </w:rPr>
        <w:t>.</w:t>
      </w:r>
    </w:p>
    <w:p w:rsidR="00234C96" w:rsidRDefault="00620104" w:rsidP="00620104">
      <w:pPr>
        <w:pStyle w:val="1"/>
        <w:rPr>
          <w:lang w:val="uk-UA"/>
        </w:rPr>
      </w:pPr>
      <w:r>
        <w:rPr>
          <w:lang w:val="uk-UA"/>
        </w:rPr>
        <w:br w:type="page"/>
      </w:r>
      <w:r w:rsidR="00234C96" w:rsidRPr="00620104">
        <w:rPr>
          <w:lang w:val="uk-UA"/>
        </w:rPr>
        <w:t>Використана</w:t>
      </w:r>
      <w:r w:rsidRPr="00620104">
        <w:rPr>
          <w:lang w:val="uk-UA"/>
        </w:rPr>
        <w:t xml:space="preserve"> </w:t>
      </w:r>
      <w:r w:rsidR="00234C96" w:rsidRPr="00620104">
        <w:rPr>
          <w:lang w:val="uk-UA"/>
        </w:rPr>
        <w:t>література</w:t>
      </w:r>
    </w:p>
    <w:p w:rsidR="00620104" w:rsidRPr="00620104" w:rsidRDefault="00620104" w:rsidP="00620104">
      <w:pPr>
        <w:rPr>
          <w:lang w:val="uk-UA" w:eastAsia="en-US"/>
        </w:rPr>
      </w:pPr>
    </w:p>
    <w:p w:rsidR="00234C96" w:rsidRPr="00620104" w:rsidRDefault="00234C96" w:rsidP="00620104">
      <w:pPr>
        <w:pStyle w:val="a"/>
        <w:rPr>
          <w:lang w:val="uk-UA"/>
        </w:rPr>
      </w:pPr>
      <w:r w:rsidRPr="00620104">
        <w:rPr>
          <w:lang w:val="uk-UA"/>
        </w:rPr>
        <w:t>Борисова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>.С. "</w:t>
      </w:r>
      <w:r w:rsidRPr="00620104">
        <w:rPr>
          <w:lang w:val="uk-UA"/>
        </w:rPr>
        <w:t>Проблема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самовизначення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соціально-психологічній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роботі</w:t>
      </w:r>
      <w:r w:rsidR="00620104" w:rsidRPr="00620104">
        <w:rPr>
          <w:lang w:val="uk-UA"/>
        </w:rPr>
        <w:t xml:space="preserve">". </w:t>
      </w:r>
      <w:r w:rsidRPr="00620104">
        <w:rPr>
          <w:lang w:val="uk-UA"/>
        </w:rPr>
        <w:t>Режим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доступу</w:t>
      </w:r>
      <w:r w:rsidR="00620104" w:rsidRPr="00620104">
        <w:rPr>
          <w:lang w:val="uk-UA"/>
        </w:rPr>
        <w:t xml:space="preserve">: </w:t>
      </w:r>
      <w:r w:rsidR="00620104" w:rsidRPr="000C7C8A">
        <w:rPr>
          <w:lang w:val="uk-UA"/>
        </w:rPr>
        <w:t>http://</w:t>
      </w:r>
      <w:r w:rsidRPr="000C7C8A">
        <w:rPr>
          <w:lang w:val="uk-UA"/>
        </w:rPr>
        <w:t>intkonf</w:t>
      </w:r>
      <w:r w:rsidR="00620104" w:rsidRPr="000C7C8A">
        <w:rPr>
          <w:lang w:val="uk-UA"/>
        </w:rPr>
        <w:t>.org</w:t>
      </w:r>
      <w:r w:rsidRPr="000C7C8A">
        <w:rPr>
          <w:lang w:val="uk-UA"/>
        </w:rPr>
        <w:t>/borisova-is-problema-samoviznachennya-ditey-sirit-v-sotsialno-psihologichniy-roboti/</w:t>
      </w:r>
    </w:p>
    <w:p w:rsidR="00234C96" w:rsidRPr="00620104" w:rsidRDefault="00234C96" w:rsidP="00620104">
      <w:pPr>
        <w:pStyle w:val="a"/>
        <w:rPr>
          <w:lang w:val="uk-UA"/>
        </w:rPr>
      </w:pPr>
      <w:r w:rsidRPr="00620104">
        <w:rPr>
          <w:lang w:val="uk-UA"/>
        </w:rPr>
        <w:t>Дитячі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як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особлива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форма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опіки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над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дітьми-сиротами,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позбавленими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піклування</w:t>
      </w:r>
      <w:r w:rsidR="00620104" w:rsidRPr="00620104">
        <w:rPr>
          <w:lang w:val="uk-UA"/>
        </w:rPr>
        <w:t xml:space="preserve"> (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.В. </w:t>
      </w:r>
      <w:r w:rsidRPr="00620104">
        <w:rPr>
          <w:lang w:val="uk-UA"/>
        </w:rPr>
        <w:t>Пєша</w:t>
      </w:r>
      <w:r w:rsidR="00620104" w:rsidRPr="00620104">
        <w:rPr>
          <w:lang w:val="uk-UA"/>
        </w:rPr>
        <w:t xml:space="preserve">) // </w:t>
      </w:r>
      <w:r w:rsidRPr="00620104">
        <w:rPr>
          <w:lang w:val="uk-UA"/>
        </w:rPr>
        <w:t>Український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соціум</w:t>
      </w:r>
      <w:r w:rsidR="00620104" w:rsidRPr="00620104">
        <w:rPr>
          <w:lang w:val="uk-UA"/>
        </w:rPr>
        <w:t xml:space="preserve">. - </w:t>
      </w:r>
      <w:r w:rsidRPr="00620104">
        <w:rPr>
          <w:lang w:val="uk-UA"/>
        </w:rPr>
        <w:t>2003</w:t>
      </w:r>
      <w:r w:rsidR="00620104" w:rsidRPr="00620104">
        <w:rPr>
          <w:lang w:val="uk-UA"/>
        </w:rPr>
        <w:t xml:space="preserve">. - </w:t>
      </w:r>
      <w:r w:rsidRPr="00620104">
        <w:rPr>
          <w:lang w:val="uk-UA"/>
        </w:rPr>
        <w:t>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1</w:t>
      </w:r>
      <w:r w:rsidR="00620104" w:rsidRPr="00620104">
        <w:rPr>
          <w:lang w:val="uk-UA"/>
        </w:rPr>
        <w:t xml:space="preserve"> (</w:t>
      </w:r>
      <w:r w:rsidRPr="00620104">
        <w:rPr>
          <w:lang w:val="uk-UA"/>
        </w:rPr>
        <w:t>2</w:t>
      </w:r>
      <w:r w:rsidR="00620104" w:rsidRPr="00620104">
        <w:rPr>
          <w:lang w:val="uk-UA"/>
        </w:rPr>
        <w:t xml:space="preserve">). - </w:t>
      </w:r>
      <w:r w:rsidRPr="00620104">
        <w:rPr>
          <w:lang w:val="uk-UA"/>
        </w:rPr>
        <w:t>C</w:t>
      </w:r>
      <w:r w:rsidR="00620104" w:rsidRPr="00620104">
        <w:rPr>
          <w:lang w:val="uk-UA"/>
        </w:rPr>
        <w:t>.7</w:t>
      </w:r>
      <w:r w:rsidRPr="00620104">
        <w:rPr>
          <w:lang w:val="uk-UA"/>
        </w:rPr>
        <w:t>2-80</w:t>
      </w:r>
    </w:p>
    <w:p w:rsidR="00620104" w:rsidRPr="00620104" w:rsidRDefault="00234C96" w:rsidP="00620104">
      <w:pPr>
        <w:pStyle w:val="a"/>
        <w:rPr>
          <w:lang w:val="uk-UA"/>
        </w:rPr>
      </w:pPr>
      <w:r w:rsidRPr="00620104">
        <w:rPr>
          <w:lang w:val="uk-UA"/>
        </w:rPr>
        <w:t>Комарова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Н</w:t>
      </w:r>
      <w:r w:rsidR="00620104" w:rsidRPr="00620104">
        <w:rPr>
          <w:lang w:val="uk-UA"/>
        </w:rPr>
        <w:t xml:space="preserve">.М., </w:t>
      </w:r>
      <w:r w:rsidRPr="00620104">
        <w:rPr>
          <w:lang w:val="uk-UA"/>
        </w:rPr>
        <w:t>Пєша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.В. </w:t>
      </w:r>
      <w:r w:rsidRPr="00620104">
        <w:rPr>
          <w:lang w:val="uk-UA"/>
        </w:rPr>
        <w:t>Методичні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рекомендації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для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соціальних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працівників,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державних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службовців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розвитку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форм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виховання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/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</w:t>
      </w:r>
      <w:r w:rsidR="00620104" w:rsidRPr="00620104">
        <w:rPr>
          <w:lang w:val="uk-UA"/>
        </w:rPr>
        <w:t xml:space="preserve">.: </w:t>
      </w:r>
      <w:r w:rsidRPr="00620104">
        <w:rPr>
          <w:lang w:val="uk-UA"/>
        </w:rPr>
        <w:t>Державний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інститут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проблем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сім’ї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молоді,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2006</w:t>
      </w:r>
      <w:r w:rsidR="00620104" w:rsidRPr="00620104">
        <w:rPr>
          <w:lang w:val="uk-UA"/>
        </w:rPr>
        <w:t xml:space="preserve">. - </w:t>
      </w:r>
      <w:r w:rsidRPr="00620104">
        <w:rPr>
          <w:lang w:val="uk-UA"/>
        </w:rPr>
        <w:t>92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</w:t>
      </w:r>
      <w:r w:rsidR="00620104" w:rsidRPr="00620104">
        <w:rPr>
          <w:lang w:val="uk-UA"/>
        </w:rPr>
        <w:t>.</w:t>
      </w:r>
    </w:p>
    <w:p w:rsidR="00620104" w:rsidRPr="00620104" w:rsidRDefault="00234C96" w:rsidP="00620104">
      <w:pPr>
        <w:pStyle w:val="a"/>
        <w:rPr>
          <w:lang w:val="uk-UA" w:eastAsia="uk-UA"/>
        </w:rPr>
      </w:pPr>
      <w:r w:rsidRPr="00620104">
        <w:rPr>
          <w:lang w:val="uk-UA" w:eastAsia="uk-UA"/>
        </w:rPr>
        <w:t>Комарова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Н</w:t>
      </w:r>
      <w:r w:rsidR="00620104" w:rsidRPr="00620104">
        <w:rPr>
          <w:lang w:val="uk-UA" w:eastAsia="uk-UA"/>
        </w:rPr>
        <w:t xml:space="preserve">.М., </w:t>
      </w:r>
      <w:r w:rsidRPr="00620104">
        <w:rPr>
          <w:lang w:val="uk-UA" w:eastAsia="uk-UA"/>
        </w:rPr>
        <w:t>Пєша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І</w:t>
      </w:r>
      <w:r w:rsidR="00620104" w:rsidRPr="00620104">
        <w:rPr>
          <w:lang w:val="uk-UA" w:eastAsia="uk-UA"/>
        </w:rPr>
        <w:t xml:space="preserve">.В. </w:t>
      </w:r>
      <w:r w:rsidRPr="00620104">
        <w:rPr>
          <w:lang w:val="uk-UA" w:eastAsia="uk-UA"/>
        </w:rPr>
        <w:t>Посібник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для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соціальних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працівників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щодо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підготовки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та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соціального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супроводу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прийомних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сімей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та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дитячих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будинків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сімейного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типу</w:t>
      </w:r>
      <w:r w:rsidR="00620104" w:rsidRPr="00620104">
        <w:rPr>
          <w:lang w:val="uk-UA" w:eastAsia="uk-UA"/>
        </w:rPr>
        <w:t xml:space="preserve">: </w:t>
      </w:r>
      <w:r w:rsidRPr="00620104">
        <w:rPr>
          <w:lang w:val="uk-UA" w:eastAsia="uk-UA"/>
        </w:rPr>
        <w:t>У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2-х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кн</w:t>
      </w:r>
      <w:r w:rsidR="00620104" w:rsidRPr="00620104">
        <w:rPr>
          <w:lang w:val="uk-UA" w:eastAsia="uk-UA"/>
        </w:rPr>
        <w:t xml:space="preserve">. - </w:t>
      </w:r>
      <w:r w:rsidRPr="00620104">
        <w:rPr>
          <w:lang w:val="uk-UA" w:eastAsia="uk-UA"/>
        </w:rPr>
        <w:t>К</w:t>
      </w:r>
      <w:r w:rsidR="00620104" w:rsidRPr="00620104">
        <w:rPr>
          <w:lang w:val="uk-UA" w:eastAsia="uk-UA"/>
        </w:rPr>
        <w:t xml:space="preserve">.: </w:t>
      </w:r>
      <w:r w:rsidRPr="00620104">
        <w:rPr>
          <w:lang w:val="uk-UA" w:eastAsia="uk-UA"/>
        </w:rPr>
        <w:t>Держсоцслужба,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2006</w:t>
      </w:r>
      <w:r w:rsidR="00620104" w:rsidRPr="00620104">
        <w:rPr>
          <w:lang w:val="uk-UA" w:eastAsia="uk-UA"/>
        </w:rPr>
        <w:t xml:space="preserve">. - </w:t>
      </w:r>
      <w:r w:rsidRPr="00620104">
        <w:rPr>
          <w:lang w:val="uk-UA" w:eastAsia="uk-UA"/>
        </w:rPr>
        <w:t>Кн</w:t>
      </w:r>
      <w:r w:rsidR="00620104" w:rsidRPr="00620104">
        <w:rPr>
          <w:lang w:val="uk-UA" w:eastAsia="uk-UA"/>
        </w:rPr>
        <w:t xml:space="preserve">.1. - </w:t>
      </w:r>
      <w:r w:rsidRPr="00620104">
        <w:rPr>
          <w:lang w:val="uk-UA" w:eastAsia="uk-UA"/>
        </w:rPr>
        <w:t>118</w:t>
      </w:r>
      <w:r w:rsidR="00620104" w:rsidRPr="00620104">
        <w:rPr>
          <w:lang w:val="uk-UA" w:eastAsia="uk-UA"/>
        </w:rPr>
        <w:t xml:space="preserve"> </w:t>
      </w:r>
      <w:r w:rsidRPr="00620104">
        <w:rPr>
          <w:lang w:val="uk-UA" w:eastAsia="uk-UA"/>
        </w:rPr>
        <w:t>с</w:t>
      </w:r>
      <w:r w:rsidR="00620104" w:rsidRPr="00620104">
        <w:rPr>
          <w:lang w:val="uk-UA" w:eastAsia="uk-UA"/>
        </w:rPr>
        <w:t>.</w:t>
      </w:r>
    </w:p>
    <w:p w:rsidR="00620104" w:rsidRPr="00620104" w:rsidRDefault="00234C96" w:rsidP="00620104">
      <w:pPr>
        <w:pStyle w:val="a"/>
        <w:rPr>
          <w:lang w:val="uk-UA"/>
        </w:rPr>
      </w:pPr>
      <w:r w:rsidRPr="00620104">
        <w:rPr>
          <w:lang w:val="uk-UA"/>
        </w:rPr>
        <w:t>Посібник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для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соціального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працівника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щодо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підготовки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соціального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супроводу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прийомних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дитячих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будинків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сімейного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типу</w:t>
      </w:r>
      <w:r w:rsidR="00620104" w:rsidRPr="00620104">
        <w:rPr>
          <w:lang w:val="uk-UA"/>
        </w:rPr>
        <w:t xml:space="preserve">: </w:t>
      </w:r>
      <w:r w:rsidRPr="00620104">
        <w:rPr>
          <w:lang w:val="uk-UA"/>
        </w:rPr>
        <w:t>У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2-х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кн</w:t>
      </w:r>
      <w:r w:rsidR="00620104" w:rsidRPr="00620104">
        <w:rPr>
          <w:lang w:val="uk-UA"/>
        </w:rPr>
        <w:t xml:space="preserve">. </w:t>
      </w:r>
      <w:r w:rsidRPr="00620104">
        <w:rPr>
          <w:lang w:val="uk-UA"/>
        </w:rPr>
        <w:t>/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Г</w:t>
      </w:r>
      <w:r w:rsidR="00620104" w:rsidRPr="00620104">
        <w:rPr>
          <w:lang w:val="uk-UA"/>
        </w:rPr>
        <w:t xml:space="preserve">.М. </w:t>
      </w:r>
      <w:r w:rsidRPr="00620104">
        <w:rPr>
          <w:lang w:val="uk-UA"/>
        </w:rPr>
        <w:t>Бевз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ін</w:t>
      </w:r>
      <w:r w:rsidR="00620104" w:rsidRPr="00620104">
        <w:rPr>
          <w:lang w:val="uk-UA"/>
        </w:rPr>
        <w:t xml:space="preserve">. - </w:t>
      </w:r>
      <w:r w:rsidRPr="00620104">
        <w:rPr>
          <w:lang w:val="uk-UA"/>
        </w:rPr>
        <w:t>К</w:t>
      </w:r>
      <w:r w:rsidR="00620104" w:rsidRPr="00620104">
        <w:rPr>
          <w:lang w:val="uk-UA"/>
        </w:rPr>
        <w:t xml:space="preserve">.: </w:t>
      </w:r>
      <w:r w:rsidRPr="00620104">
        <w:rPr>
          <w:lang w:val="uk-UA"/>
        </w:rPr>
        <w:t>Держсоцслужба,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2006</w:t>
      </w:r>
      <w:r w:rsidR="00620104" w:rsidRPr="00620104">
        <w:rPr>
          <w:lang w:val="uk-UA"/>
        </w:rPr>
        <w:t xml:space="preserve">. - </w:t>
      </w:r>
      <w:r w:rsidRPr="00620104">
        <w:rPr>
          <w:lang w:val="uk-UA"/>
        </w:rPr>
        <w:t>Кн</w:t>
      </w:r>
      <w:r w:rsidR="00620104" w:rsidRPr="00620104">
        <w:rPr>
          <w:lang w:val="uk-UA"/>
        </w:rPr>
        <w:t xml:space="preserve">.2. - </w:t>
      </w:r>
      <w:r w:rsidRPr="00620104">
        <w:rPr>
          <w:lang w:val="uk-UA"/>
        </w:rPr>
        <w:t>180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</w:t>
      </w:r>
      <w:r w:rsidR="00620104" w:rsidRPr="00620104">
        <w:rPr>
          <w:lang w:val="uk-UA"/>
        </w:rPr>
        <w:t>.</w:t>
      </w:r>
    </w:p>
    <w:p w:rsidR="00620104" w:rsidRPr="00620104" w:rsidRDefault="00234C96" w:rsidP="00620104">
      <w:pPr>
        <w:pStyle w:val="a"/>
        <w:rPr>
          <w:lang w:val="uk-UA"/>
        </w:rPr>
      </w:pPr>
      <w:r w:rsidRPr="00620104">
        <w:rPr>
          <w:lang w:val="uk-UA"/>
        </w:rPr>
        <w:t>Прийомна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сім’я</w:t>
      </w:r>
      <w:r w:rsidR="00620104" w:rsidRPr="00620104">
        <w:rPr>
          <w:lang w:val="uk-UA"/>
        </w:rPr>
        <w:t xml:space="preserve">: </w:t>
      </w:r>
      <w:r w:rsidRPr="00620104">
        <w:rPr>
          <w:lang w:val="uk-UA"/>
        </w:rPr>
        <w:t>методика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створення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соціального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супроводу</w:t>
      </w:r>
      <w:r w:rsidR="00620104" w:rsidRPr="00620104">
        <w:rPr>
          <w:lang w:val="uk-UA"/>
        </w:rPr>
        <w:t xml:space="preserve">: </w:t>
      </w:r>
      <w:r w:rsidRPr="00620104">
        <w:rPr>
          <w:lang w:val="uk-UA"/>
        </w:rPr>
        <w:t>науково-методичний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посібник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/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Г</w:t>
      </w:r>
      <w:r w:rsidR="00620104" w:rsidRPr="00620104">
        <w:rPr>
          <w:lang w:val="uk-UA"/>
        </w:rPr>
        <w:t xml:space="preserve">.М. </w:t>
      </w:r>
      <w:r w:rsidRPr="00620104">
        <w:rPr>
          <w:lang w:val="uk-UA"/>
        </w:rPr>
        <w:t>Бевз,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В</w:t>
      </w:r>
      <w:r w:rsidR="00620104" w:rsidRPr="00620104">
        <w:rPr>
          <w:lang w:val="uk-UA"/>
        </w:rPr>
        <w:t xml:space="preserve">.О. </w:t>
      </w:r>
      <w:r w:rsidRPr="00620104">
        <w:rPr>
          <w:lang w:val="uk-UA"/>
        </w:rPr>
        <w:t>Кузьмінський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ін</w:t>
      </w:r>
      <w:r w:rsidR="00620104" w:rsidRPr="00620104">
        <w:rPr>
          <w:lang w:val="uk-UA"/>
        </w:rPr>
        <w:t xml:space="preserve">. - </w:t>
      </w:r>
      <w:r w:rsidRPr="00620104">
        <w:rPr>
          <w:lang w:val="uk-UA"/>
        </w:rPr>
        <w:t>К</w:t>
      </w:r>
      <w:r w:rsidR="00620104" w:rsidRPr="00620104">
        <w:rPr>
          <w:lang w:val="uk-UA"/>
        </w:rPr>
        <w:t xml:space="preserve">.: </w:t>
      </w:r>
      <w:r w:rsidRPr="00620104">
        <w:rPr>
          <w:lang w:val="uk-UA"/>
        </w:rPr>
        <w:t>Центр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стратегічної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підтримки,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2003-92с</w:t>
      </w:r>
      <w:r w:rsidR="00620104" w:rsidRPr="00620104">
        <w:rPr>
          <w:lang w:val="uk-UA"/>
        </w:rPr>
        <w:t>.</w:t>
      </w:r>
    </w:p>
    <w:p w:rsidR="00234C96" w:rsidRPr="00620104" w:rsidRDefault="00234C96" w:rsidP="00620104">
      <w:pPr>
        <w:pStyle w:val="a"/>
        <w:rPr>
          <w:lang w:val="uk-UA"/>
        </w:rPr>
      </w:pPr>
      <w:r w:rsidRPr="00620104">
        <w:rPr>
          <w:lang w:val="uk-UA"/>
        </w:rPr>
        <w:t>Сидоренко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О</w:t>
      </w:r>
      <w:r w:rsidR="00620104" w:rsidRPr="00620104">
        <w:rPr>
          <w:lang w:val="uk-UA"/>
        </w:rPr>
        <w:t>.А. "</w:t>
      </w:r>
      <w:r w:rsidRPr="00620104">
        <w:rPr>
          <w:lang w:val="uk-UA"/>
        </w:rPr>
        <w:t>До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проблеми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соціалізації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позбавлених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піклування</w:t>
      </w:r>
      <w:r w:rsidR="00620104" w:rsidRPr="00620104">
        <w:rPr>
          <w:lang w:val="uk-UA"/>
        </w:rPr>
        <w:t>"</w:t>
      </w:r>
    </w:p>
    <w:p w:rsidR="00620104" w:rsidRPr="00620104" w:rsidRDefault="00234C96" w:rsidP="00620104">
      <w:pPr>
        <w:pStyle w:val="a"/>
        <w:rPr>
          <w:lang w:val="uk-UA"/>
        </w:rPr>
      </w:pPr>
      <w:r w:rsidRPr="00620104">
        <w:rPr>
          <w:lang w:val="uk-UA"/>
        </w:rPr>
        <w:t>Соціальний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захист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дітей-сиріт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та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дітей,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позбавлених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батьківського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піклування</w:t>
      </w:r>
      <w:r w:rsidR="00620104" w:rsidRPr="00620104">
        <w:rPr>
          <w:lang w:val="uk-UA"/>
        </w:rPr>
        <w:t xml:space="preserve">: </w:t>
      </w:r>
      <w:r w:rsidRPr="00620104">
        <w:rPr>
          <w:lang w:val="uk-UA"/>
        </w:rPr>
        <w:t>досвід</w:t>
      </w:r>
      <w:r w:rsidR="00620104" w:rsidRPr="00620104">
        <w:rPr>
          <w:lang w:val="uk-UA"/>
        </w:rPr>
        <w:t xml:space="preserve"> </w:t>
      </w:r>
      <w:r w:rsidRPr="00620104">
        <w:rPr>
          <w:lang w:val="uk-UA"/>
        </w:rPr>
        <w:t>реформування</w:t>
      </w:r>
      <w:r w:rsidR="00620104" w:rsidRPr="00620104">
        <w:rPr>
          <w:lang w:val="uk-UA"/>
        </w:rPr>
        <w:t>.</w:t>
      </w:r>
    </w:p>
    <w:p w:rsidR="00620104" w:rsidRPr="00620104" w:rsidRDefault="00620104" w:rsidP="00620104">
      <w:pPr>
        <w:pStyle w:val="a"/>
        <w:rPr>
          <w:lang w:val="uk-UA"/>
        </w:rPr>
      </w:pPr>
      <w:r w:rsidRPr="000C7C8A">
        <w:rPr>
          <w:lang w:val="uk-UA"/>
        </w:rPr>
        <w:t>http://www.</w:t>
      </w:r>
      <w:r w:rsidR="00234C96" w:rsidRPr="000C7C8A">
        <w:rPr>
          <w:lang w:val="uk-UA"/>
        </w:rPr>
        <w:t>kmu</w:t>
      </w:r>
      <w:r w:rsidRPr="000C7C8A">
        <w:rPr>
          <w:lang w:val="uk-UA"/>
        </w:rPr>
        <w:t>.gov.ua</w:t>
      </w:r>
      <w:r w:rsidR="00234C96" w:rsidRPr="000C7C8A">
        <w:rPr>
          <w:lang w:val="uk-UA"/>
        </w:rPr>
        <w:t>/sport/control/uk/publish/article</w:t>
      </w:r>
      <w:r w:rsidRPr="000C7C8A">
        <w:rPr>
          <w:lang w:val="uk-UA"/>
        </w:rPr>
        <w:t xml:space="preserve">? </w:t>
      </w:r>
      <w:r w:rsidR="00234C96" w:rsidRPr="000C7C8A">
        <w:rPr>
          <w:lang w:val="uk-UA"/>
        </w:rPr>
        <w:t>art_id=111973&amp;cat_id=111972</w:t>
      </w:r>
    </w:p>
    <w:p w:rsidR="00524B5C" w:rsidRPr="00F31067" w:rsidRDefault="00524B5C" w:rsidP="00F31067">
      <w:pPr>
        <w:pStyle w:val="af5"/>
        <w:rPr>
          <w:lang w:val="en-US"/>
        </w:rPr>
      </w:pPr>
      <w:bookmarkStart w:id="0" w:name="_GoBack"/>
      <w:bookmarkEnd w:id="0"/>
    </w:p>
    <w:sectPr w:rsidR="00524B5C" w:rsidRPr="00F31067" w:rsidSect="00620104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739" w:rsidRDefault="008D6739" w:rsidP="00BA2702">
      <w:pPr>
        <w:spacing w:line="240" w:lineRule="auto"/>
      </w:pPr>
      <w:r>
        <w:separator/>
      </w:r>
    </w:p>
  </w:endnote>
  <w:endnote w:type="continuationSeparator" w:id="0">
    <w:p w:rsidR="008D6739" w:rsidRDefault="008D6739" w:rsidP="00BA2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702" w:rsidRDefault="00BA2702" w:rsidP="00620104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739" w:rsidRDefault="008D6739" w:rsidP="00BA2702">
      <w:pPr>
        <w:spacing w:line="240" w:lineRule="auto"/>
      </w:pPr>
      <w:r>
        <w:separator/>
      </w:r>
    </w:p>
  </w:footnote>
  <w:footnote w:type="continuationSeparator" w:id="0">
    <w:p w:rsidR="008D6739" w:rsidRDefault="008D6739" w:rsidP="00BA2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702" w:rsidRPr="00620104" w:rsidRDefault="00BA2702" w:rsidP="0062010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E7F6BC4"/>
    <w:multiLevelType w:val="hybridMultilevel"/>
    <w:tmpl w:val="CDFA8F84"/>
    <w:lvl w:ilvl="0" w:tplc="3B1AA6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6F3536E"/>
    <w:multiLevelType w:val="hybridMultilevel"/>
    <w:tmpl w:val="53043F04"/>
    <w:lvl w:ilvl="0" w:tplc="CE82002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380D02F0"/>
    <w:multiLevelType w:val="hybridMultilevel"/>
    <w:tmpl w:val="B874EB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">
    <w:nsid w:val="3EB15185"/>
    <w:multiLevelType w:val="hybridMultilevel"/>
    <w:tmpl w:val="694031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EC2347"/>
    <w:multiLevelType w:val="hybridMultilevel"/>
    <w:tmpl w:val="138E9D4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5CF085B"/>
    <w:multiLevelType w:val="hybridMultilevel"/>
    <w:tmpl w:val="653893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645D51"/>
    <w:multiLevelType w:val="hybridMultilevel"/>
    <w:tmpl w:val="DC124D94"/>
    <w:lvl w:ilvl="0" w:tplc="F45C14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C20"/>
    <w:rsid w:val="00046B60"/>
    <w:rsid w:val="000C7C8A"/>
    <w:rsid w:val="000F19AB"/>
    <w:rsid w:val="001258B1"/>
    <w:rsid w:val="001B29FA"/>
    <w:rsid w:val="00224615"/>
    <w:rsid w:val="00234C96"/>
    <w:rsid w:val="00252F17"/>
    <w:rsid w:val="002D5CAA"/>
    <w:rsid w:val="002F6EF9"/>
    <w:rsid w:val="00327D76"/>
    <w:rsid w:val="00363B74"/>
    <w:rsid w:val="00370C56"/>
    <w:rsid w:val="00441245"/>
    <w:rsid w:val="004A4C20"/>
    <w:rsid w:val="00522088"/>
    <w:rsid w:val="00524B5C"/>
    <w:rsid w:val="005B5BD0"/>
    <w:rsid w:val="005F6B4C"/>
    <w:rsid w:val="00615C3D"/>
    <w:rsid w:val="00620104"/>
    <w:rsid w:val="00632F36"/>
    <w:rsid w:val="00696582"/>
    <w:rsid w:val="0073678C"/>
    <w:rsid w:val="00740572"/>
    <w:rsid w:val="00774C3C"/>
    <w:rsid w:val="007C545F"/>
    <w:rsid w:val="00825CB5"/>
    <w:rsid w:val="00894C93"/>
    <w:rsid w:val="008D6739"/>
    <w:rsid w:val="009066AB"/>
    <w:rsid w:val="00A3529F"/>
    <w:rsid w:val="00A54092"/>
    <w:rsid w:val="00A96949"/>
    <w:rsid w:val="00B42D17"/>
    <w:rsid w:val="00B44CD6"/>
    <w:rsid w:val="00B541B6"/>
    <w:rsid w:val="00BA2702"/>
    <w:rsid w:val="00BD2B1D"/>
    <w:rsid w:val="00BF34D4"/>
    <w:rsid w:val="00C96C89"/>
    <w:rsid w:val="00CE60BC"/>
    <w:rsid w:val="00D22442"/>
    <w:rsid w:val="00DA6720"/>
    <w:rsid w:val="00DC1A18"/>
    <w:rsid w:val="00E06762"/>
    <w:rsid w:val="00E1689D"/>
    <w:rsid w:val="00F31067"/>
    <w:rsid w:val="00F40CE8"/>
    <w:rsid w:val="00F66740"/>
    <w:rsid w:val="00FE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7A9861-0366-440F-B2BB-11D18A93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620104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620104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620104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620104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620104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620104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620104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620104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620104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62010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620104"/>
    <w:rPr>
      <w:lang w:val="uk-UA" w:eastAsia="uk-UA"/>
    </w:rPr>
  </w:style>
  <w:style w:type="character" w:styleId="a5">
    <w:name w:val="Hyperlink"/>
    <w:uiPriority w:val="99"/>
    <w:rsid w:val="00620104"/>
    <w:rPr>
      <w:rFonts w:cs="Times New Roman"/>
      <w:color w:val="0000FF"/>
      <w:u w:val="single"/>
    </w:rPr>
  </w:style>
  <w:style w:type="paragraph" w:styleId="a6">
    <w:name w:val="header"/>
    <w:basedOn w:val="a0"/>
    <w:next w:val="a7"/>
    <w:link w:val="a8"/>
    <w:autoRedefine/>
    <w:uiPriority w:val="99"/>
    <w:rsid w:val="0062010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620104"/>
    <w:rPr>
      <w:rFonts w:cs="Times New Roman"/>
      <w:vertAlign w:val="superscript"/>
    </w:rPr>
  </w:style>
  <w:style w:type="paragraph" w:styleId="a7">
    <w:name w:val="Body Text"/>
    <w:basedOn w:val="a0"/>
    <w:link w:val="aa"/>
    <w:uiPriority w:val="99"/>
    <w:rsid w:val="00620104"/>
  </w:style>
  <w:style w:type="character" w:customStyle="1" w:styleId="aa">
    <w:name w:val="Основний текст Знак"/>
    <w:link w:val="a7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62010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620104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620104"/>
    <w:pPr>
      <w:numPr>
        <w:numId w:val="8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620104"/>
    <w:pPr>
      <w:ind w:firstLine="0"/>
    </w:pPr>
    <w:rPr>
      <w:iCs/>
    </w:rPr>
  </w:style>
  <w:style w:type="paragraph" w:styleId="ad">
    <w:name w:val="caption"/>
    <w:basedOn w:val="a0"/>
    <w:next w:val="a0"/>
    <w:uiPriority w:val="99"/>
    <w:qFormat/>
    <w:rsid w:val="00620104"/>
    <w:rPr>
      <w:b/>
      <w:bCs/>
      <w:sz w:val="20"/>
      <w:szCs w:val="20"/>
    </w:rPr>
  </w:style>
  <w:style w:type="paragraph" w:styleId="ae">
    <w:name w:val="footer"/>
    <w:basedOn w:val="a0"/>
    <w:link w:val="af"/>
    <w:uiPriority w:val="99"/>
    <w:rsid w:val="0062010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link w:val="ae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0">
    <w:name w:val="page number"/>
    <w:uiPriority w:val="99"/>
    <w:rsid w:val="00620104"/>
    <w:rPr>
      <w:rFonts w:ascii="Times New Roman" w:hAnsi="Times New Roman" w:cs="Times New Roman"/>
      <w:sz w:val="28"/>
      <w:szCs w:val="28"/>
    </w:rPr>
  </w:style>
  <w:style w:type="character" w:customStyle="1" w:styleId="af1">
    <w:name w:val="номер страницы"/>
    <w:uiPriority w:val="99"/>
    <w:rsid w:val="00620104"/>
    <w:rPr>
      <w:rFonts w:cs="Times New Roman"/>
      <w:sz w:val="28"/>
      <w:szCs w:val="28"/>
    </w:rPr>
  </w:style>
  <w:style w:type="paragraph" w:customStyle="1" w:styleId="af2">
    <w:name w:val="Обычный +"/>
    <w:basedOn w:val="a0"/>
    <w:autoRedefine/>
    <w:uiPriority w:val="99"/>
    <w:rsid w:val="00620104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620104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620104"/>
    <w:pPr>
      <w:shd w:val="clear" w:color="auto" w:fill="FFFFFF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620104"/>
    <w:rPr>
      <w:color w:val="FFFFFF"/>
    </w:rPr>
  </w:style>
  <w:style w:type="paragraph" w:customStyle="1" w:styleId="af6">
    <w:name w:val="содержание"/>
    <w:uiPriority w:val="99"/>
    <w:rsid w:val="00620104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620104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620104"/>
    <w:pPr>
      <w:jc w:val="center"/>
    </w:pPr>
    <w:rPr>
      <w:rFonts w:ascii="Times New Roman" w:hAnsi="Times New Roman"/>
    </w:rPr>
  </w:style>
  <w:style w:type="paragraph" w:customStyle="1" w:styleId="af8">
    <w:name w:val="ТАБЛИЦА"/>
    <w:next w:val="a0"/>
    <w:autoRedefine/>
    <w:uiPriority w:val="99"/>
    <w:rsid w:val="00620104"/>
    <w:pPr>
      <w:spacing w:line="360" w:lineRule="auto"/>
    </w:pPr>
    <w:rPr>
      <w:rFonts w:ascii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620104"/>
    <w:rPr>
      <w:sz w:val="20"/>
      <w:szCs w:val="20"/>
    </w:rPr>
  </w:style>
  <w:style w:type="character" w:customStyle="1" w:styleId="afa">
    <w:name w:val="Текст кінцевої виноски Знак"/>
    <w:link w:val="af9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620104"/>
    <w:rPr>
      <w:sz w:val="20"/>
      <w:szCs w:val="20"/>
    </w:rPr>
  </w:style>
  <w:style w:type="character" w:customStyle="1" w:styleId="afc">
    <w:name w:val="Текст виноски Знак"/>
    <w:link w:val="afb"/>
    <w:uiPriority w:val="99"/>
    <w:locked/>
    <w:rsid w:val="00620104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620104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2156</Words>
  <Characters>12292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РОЗВИТОК СІМЕЙНИХ ФОРМ ОПІКИ ДІТЕЙ В УКРАЇНІ</vt:lpstr>
    </vt:vector>
  </TitlesOfParts>
  <Company>DNA Project</Company>
  <LinksUpToDate>false</LinksUpToDate>
  <CharactersWithSpaces>14420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РОЗВИТОК СІМЕЙНИХ ФОРМ ОПІКИ ДІТЕЙ В УКРАЇНІ</dc:title>
  <dc:subject/>
  <dc:creator>DNA7 X86</dc:creator>
  <cp:keywords/>
  <dc:description/>
  <cp:lastModifiedBy>Irina</cp:lastModifiedBy>
  <cp:revision>2</cp:revision>
  <dcterms:created xsi:type="dcterms:W3CDTF">2014-08-12T13:33:00Z</dcterms:created>
  <dcterms:modified xsi:type="dcterms:W3CDTF">2014-08-12T13:33:00Z</dcterms:modified>
</cp:coreProperties>
</file>