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012" w:rsidRPr="0099782C" w:rsidRDefault="00AF5012" w:rsidP="0099782C">
      <w:pPr>
        <w:spacing w:after="0" w:line="360" w:lineRule="auto"/>
        <w:jc w:val="center"/>
        <w:rPr>
          <w:rFonts w:ascii="Times New Roman" w:hAnsi="Times New Roman"/>
          <w:sz w:val="28"/>
          <w:szCs w:val="28"/>
        </w:rPr>
      </w:pPr>
      <w:r w:rsidRPr="0099782C">
        <w:rPr>
          <w:rFonts w:ascii="Times New Roman" w:hAnsi="Times New Roman"/>
          <w:sz w:val="28"/>
          <w:szCs w:val="28"/>
        </w:rPr>
        <w:t>Московский Педагогический Государственный Университет</w:t>
      </w:r>
    </w:p>
    <w:p w:rsidR="00345DEE" w:rsidRPr="0099782C" w:rsidRDefault="00AF5012" w:rsidP="0099782C">
      <w:pPr>
        <w:spacing w:after="0" w:line="360" w:lineRule="auto"/>
        <w:jc w:val="center"/>
        <w:rPr>
          <w:rFonts w:ascii="Times New Roman" w:hAnsi="Times New Roman"/>
          <w:sz w:val="28"/>
          <w:szCs w:val="28"/>
        </w:rPr>
      </w:pPr>
      <w:r w:rsidRPr="0099782C">
        <w:rPr>
          <w:rFonts w:ascii="Times New Roman" w:hAnsi="Times New Roman"/>
          <w:sz w:val="28"/>
          <w:szCs w:val="28"/>
        </w:rPr>
        <w:t>Дефектологический факультет</w:t>
      </w:r>
    </w:p>
    <w:p w:rsidR="00345DEE" w:rsidRPr="0099782C" w:rsidRDefault="00345DEE" w:rsidP="0099782C">
      <w:pPr>
        <w:spacing w:after="0" w:line="360" w:lineRule="auto"/>
        <w:jc w:val="center"/>
        <w:rPr>
          <w:rFonts w:ascii="Times New Roman" w:hAnsi="Times New Roman"/>
          <w:sz w:val="28"/>
          <w:szCs w:val="28"/>
        </w:rPr>
      </w:pPr>
    </w:p>
    <w:p w:rsidR="00345DEE" w:rsidRPr="0099782C" w:rsidRDefault="00345DEE" w:rsidP="0099782C">
      <w:pPr>
        <w:spacing w:after="0" w:line="360" w:lineRule="auto"/>
        <w:jc w:val="center"/>
        <w:rPr>
          <w:rFonts w:ascii="Times New Roman" w:hAnsi="Times New Roman"/>
          <w:sz w:val="28"/>
          <w:szCs w:val="28"/>
        </w:rPr>
      </w:pPr>
    </w:p>
    <w:p w:rsidR="00345DEE" w:rsidRPr="0099782C" w:rsidRDefault="00345DEE" w:rsidP="0099782C">
      <w:pPr>
        <w:spacing w:after="0" w:line="360" w:lineRule="auto"/>
        <w:jc w:val="center"/>
        <w:rPr>
          <w:rFonts w:ascii="Times New Roman" w:hAnsi="Times New Roman"/>
          <w:sz w:val="28"/>
          <w:szCs w:val="28"/>
        </w:rPr>
      </w:pPr>
    </w:p>
    <w:p w:rsidR="00345DEE" w:rsidRPr="0099782C" w:rsidRDefault="00345DEE" w:rsidP="0099782C">
      <w:pPr>
        <w:spacing w:after="0" w:line="360" w:lineRule="auto"/>
        <w:jc w:val="center"/>
        <w:rPr>
          <w:rFonts w:ascii="Times New Roman" w:hAnsi="Times New Roman"/>
          <w:sz w:val="28"/>
          <w:szCs w:val="28"/>
        </w:rPr>
      </w:pPr>
    </w:p>
    <w:p w:rsidR="00345DEE" w:rsidRPr="0099782C" w:rsidRDefault="00345DEE" w:rsidP="0099782C">
      <w:pPr>
        <w:spacing w:after="0" w:line="360" w:lineRule="auto"/>
        <w:jc w:val="center"/>
        <w:rPr>
          <w:rFonts w:ascii="Times New Roman" w:hAnsi="Times New Roman"/>
          <w:sz w:val="28"/>
          <w:szCs w:val="28"/>
        </w:rPr>
      </w:pPr>
    </w:p>
    <w:p w:rsidR="00345DEE" w:rsidRPr="0099782C" w:rsidRDefault="00345DEE" w:rsidP="0099782C">
      <w:pPr>
        <w:spacing w:after="0" w:line="360" w:lineRule="auto"/>
        <w:jc w:val="center"/>
        <w:rPr>
          <w:rFonts w:ascii="Times New Roman" w:hAnsi="Times New Roman"/>
          <w:sz w:val="28"/>
          <w:szCs w:val="28"/>
        </w:rPr>
      </w:pPr>
    </w:p>
    <w:p w:rsidR="00345DEE" w:rsidRPr="0099782C" w:rsidRDefault="00345DEE" w:rsidP="0099782C">
      <w:pPr>
        <w:spacing w:after="0" w:line="360" w:lineRule="auto"/>
        <w:jc w:val="center"/>
        <w:rPr>
          <w:rFonts w:ascii="Times New Roman" w:hAnsi="Times New Roman"/>
          <w:sz w:val="28"/>
          <w:szCs w:val="28"/>
        </w:rPr>
      </w:pPr>
    </w:p>
    <w:p w:rsidR="00345DEE" w:rsidRPr="0099782C" w:rsidRDefault="00345DEE" w:rsidP="0099782C">
      <w:pPr>
        <w:spacing w:after="0" w:line="360" w:lineRule="auto"/>
        <w:jc w:val="center"/>
        <w:rPr>
          <w:rFonts w:ascii="Times New Roman" w:hAnsi="Times New Roman"/>
          <w:sz w:val="28"/>
          <w:szCs w:val="28"/>
        </w:rPr>
      </w:pPr>
    </w:p>
    <w:p w:rsidR="00345DEE" w:rsidRPr="0099782C" w:rsidRDefault="00345DEE" w:rsidP="0099782C">
      <w:pPr>
        <w:spacing w:after="0" w:line="360" w:lineRule="auto"/>
        <w:jc w:val="center"/>
        <w:rPr>
          <w:rFonts w:ascii="Times New Roman" w:hAnsi="Times New Roman"/>
          <w:sz w:val="28"/>
          <w:szCs w:val="28"/>
        </w:rPr>
      </w:pPr>
    </w:p>
    <w:p w:rsidR="00345DEE" w:rsidRPr="0099782C" w:rsidRDefault="00345DEE" w:rsidP="0099782C">
      <w:pPr>
        <w:spacing w:after="0" w:line="360" w:lineRule="auto"/>
        <w:jc w:val="center"/>
        <w:rPr>
          <w:rFonts w:ascii="Times New Roman" w:hAnsi="Times New Roman"/>
          <w:sz w:val="28"/>
          <w:szCs w:val="28"/>
        </w:rPr>
      </w:pPr>
    </w:p>
    <w:p w:rsidR="00345DEE" w:rsidRPr="0099782C" w:rsidRDefault="00345DEE" w:rsidP="0099782C">
      <w:pPr>
        <w:spacing w:after="0" w:line="360" w:lineRule="auto"/>
        <w:jc w:val="center"/>
        <w:rPr>
          <w:rFonts w:ascii="Times New Roman" w:hAnsi="Times New Roman"/>
          <w:sz w:val="28"/>
          <w:szCs w:val="28"/>
        </w:rPr>
      </w:pPr>
    </w:p>
    <w:p w:rsidR="0099782C" w:rsidRDefault="0099782C" w:rsidP="0099782C">
      <w:pPr>
        <w:spacing w:after="0" w:line="360" w:lineRule="auto"/>
        <w:jc w:val="center"/>
        <w:rPr>
          <w:rFonts w:ascii="Times New Roman" w:hAnsi="Times New Roman"/>
          <w:sz w:val="28"/>
          <w:szCs w:val="28"/>
        </w:rPr>
      </w:pPr>
    </w:p>
    <w:p w:rsidR="00345DEE" w:rsidRPr="0099782C" w:rsidRDefault="00345DEE" w:rsidP="0099782C">
      <w:pPr>
        <w:spacing w:after="0" w:line="360" w:lineRule="auto"/>
        <w:jc w:val="center"/>
        <w:rPr>
          <w:rFonts w:ascii="Times New Roman" w:hAnsi="Times New Roman"/>
          <w:sz w:val="28"/>
          <w:szCs w:val="28"/>
        </w:rPr>
      </w:pPr>
      <w:r w:rsidRPr="0099782C">
        <w:rPr>
          <w:rFonts w:ascii="Times New Roman" w:hAnsi="Times New Roman"/>
          <w:sz w:val="28"/>
          <w:szCs w:val="28"/>
        </w:rPr>
        <w:t>Эссе</w:t>
      </w:r>
      <w:r w:rsidR="0099782C">
        <w:rPr>
          <w:rFonts w:ascii="Times New Roman" w:hAnsi="Times New Roman"/>
          <w:sz w:val="28"/>
          <w:szCs w:val="28"/>
        </w:rPr>
        <w:t xml:space="preserve"> </w:t>
      </w:r>
      <w:r w:rsidRPr="0099782C">
        <w:rPr>
          <w:rFonts w:ascii="Times New Roman" w:hAnsi="Times New Roman"/>
          <w:sz w:val="28"/>
          <w:szCs w:val="28"/>
        </w:rPr>
        <w:t>по социологии</w:t>
      </w:r>
    </w:p>
    <w:p w:rsidR="00345DEE" w:rsidRPr="0099782C" w:rsidRDefault="00345DEE" w:rsidP="0099782C">
      <w:pPr>
        <w:spacing w:after="0" w:line="360" w:lineRule="auto"/>
        <w:jc w:val="center"/>
        <w:rPr>
          <w:rFonts w:ascii="Times New Roman" w:hAnsi="Times New Roman"/>
          <w:sz w:val="28"/>
          <w:szCs w:val="28"/>
        </w:rPr>
      </w:pPr>
      <w:r w:rsidRPr="0099782C">
        <w:rPr>
          <w:rFonts w:ascii="Times New Roman" w:hAnsi="Times New Roman"/>
          <w:sz w:val="28"/>
          <w:szCs w:val="28"/>
        </w:rPr>
        <w:t>на тему:</w:t>
      </w:r>
    </w:p>
    <w:p w:rsidR="0099782C" w:rsidRPr="0099782C" w:rsidRDefault="0099782C" w:rsidP="0099782C">
      <w:pPr>
        <w:spacing w:after="0" w:line="360" w:lineRule="auto"/>
        <w:jc w:val="center"/>
        <w:rPr>
          <w:rFonts w:ascii="Times New Roman" w:hAnsi="Times New Roman"/>
          <w:sz w:val="28"/>
          <w:szCs w:val="28"/>
        </w:rPr>
      </w:pPr>
      <w:r w:rsidRPr="0099782C">
        <w:rPr>
          <w:rFonts w:ascii="Times New Roman" w:hAnsi="Times New Roman"/>
          <w:sz w:val="28"/>
          <w:szCs w:val="28"/>
        </w:rPr>
        <w:t>Социальный гедонизм</w:t>
      </w:r>
    </w:p>
    <w:p w:rsidR="003F3426" w:rsidRPr="0099782C" w:rsidRDefault="003F3426" w:rsidP="0099782C">
      <w:pPr>
        <w:spacing w:after="0" w:line="360" w:lineRule="auto"/>
        <w:jc w:val="center"/>
        <w:rPr>
          <w:rFonts w:ascii="Times New Roman" w:hAnsi="Times New Roman"/>
          <w:sz w:val="28"/>
          <w:szCs w:val="28"/>
        </w:rPr>
      </w:pPr>
    </w:p>
    <w:p w:rsidR="003F3426" w:rsidRPr="0099782C" w:rsidRDefault="003F3426" w:rsidP="0099782C">
      <w:pPr>
        <w:spacing w:after="0" w:line="360" w:lineRule="auto"/>
        <w:jc w:val="center"/>
        <w:rPr>
          <w:rFonts w:ascii="Times New Roman" w:hAnsi="Times New Roman"/>
          <w:sz w:val="28"/>
          <w:szCs w:val="28"/>
        </w:rPr>
      </w:pPr>
    </w:p>
    <w:p w:rsidR="0099782C" w:rsidRDefault="003F3426" w:rsidP="0099782C">
      <w:pPr>
        <w:spacing w:after="0" w:line="360" w:lineRule="auto"/>
        <w:rPr>
          <w:rFonts w:ascii="Times New Roman" w:hAnsi="Times New Roman"/>
          <w:sz w:val="28"/>
          <w:szCs w:val="28"/>
        </w:rPr>
      </w:pPr>
      <w:r w:rsidRPr="0099782C">
        <w:rPr>
          <w:rFonts w:ascii="Times New Roman" w:hAnsi="Times New Roman"/>
          <w:sz w:val="28"/>
          <w:szCs w:val="28"/>
        </w:rPr>
        <w:t>Выполнила: студентка 301 гр.</w:t>
      </w:r>
    </w:p>
    <w:p w:rsidR="003F3426" w:rsidRPr="0099782C" w:rsidRDefault="003F3426" w:rsidP="0099782C">
      <w:pPr>
        <w:spacing w:after="0" w:line="360" w:lineRule="auto"/>
        <w:rPr>
          <w:rFonts w:ascii="Times New Roman" w:hAnsi="Times New Roman"/>
          <w:sz w:val="28"/>
          <w:szCs w:val="28"/>
        </w:rPr>
      </w:pPr>
      <w:r w:rsidRPr="0099782C">
        <w:rPr>
          <w:rFonts w:ascii="Times New Roman" w:hAnsi="Times New Roman"/>
          <w:sz w:val="28"/>
          <w:szCs w:val="28"/>
        </w:rPr>
        <w:t>Щеглова Дарья</w:t>
      </w:r>
    </w:p>
    <w:p w:rsidR="0099782C" w:rsidRDefault="003F3426" w:rsidP="0099782C">
      <w:pPr>
        <w:spacing w:after="0" w:line="360" w:lineRule="auto"/>
        <w:rPr>
          <w:rFonts w:ascii="Times New Roman" w:hAnsi="Times New Roman"/>
          <w:sz w:val="28"/>
          <w:szCs w:val="28"/>
        </w:rPr>
      </w:pPr>
      <w:r w:rsidRPr="0099782C">
        <w:rPr>
          <w:rFonts w:ascii="Times New Roman" w:hAnsi="Times New Roman"/>
          <w:sz w:val="28"/>
          <w:szCs w:val="28"/>
        </w:rPr>
        <w:t xml:space="preserve">Проверила: доц. </w:t>
      </w:r>
    </w:p>
    <w:p w:rsidR="00A6135F" w:rsidRPr="0099782C" w:rsidRDefault="003F3426" w:rsidP="0099782C">
      <w:pPr>
        <w:spacing w:after="0" w:line="360" w:lineRule="auto"/>
        <w:rPr>
          <w:rFonts w:ascii="Times New Roman" w:hAnsi="Times New Roman"/>
          <w:sz w:val="28"/>
          <w:szCs w:val="28"/>
        </w:rPr>
      </w:pPr>
      <w:r w:rsidRPr="0099782C">
        <w:rPr>
          <w:rFonts w:ascii="Times New Roman" w:hAnsi="Times New Roman"/>
          <w:sz w:val="28"/>
          <w:szCs w:val="28"/>
        </w:rPr>
        <w:t>Рогачева Варвара Игоревна</w:t>
      </w:r>
    </w:p>
    <w:p w:rsidR="00A6135F" w:rsidRPr="0099782C" w:rsidRDefault="00A6135F" w:rsidP="0099782C">
      <w:pPr>
        <w:spacing w:after="0" w:line="360" w:lineRule="auto"/>
        <w:rPr>
          <w:rFonts w:ascii="Times New Roman" w:hAnsi="Times New Roman"/>
          <w:sz w:val="28"/>
          <w:szCs w:val="28"/>
        </w:rPr>
      </w:pPr>
    </w:p>
    <w:p w:rsidR="00A6135F" w:rsidRPr="0099782C" w:rsidRDefault="00A6135F" w:rsidP="0099782C">
      <w:pPr>
        <w:spacing w:after="0" w:line="360" w:lineRule="auto"/>
        <w:jc w:val="center"/>
        <w:rPr>
          <w:rFonts w:ascii="Times New Roman" w:hAnsi="Times New Roman"/>
          <w:sz w:val="28"/>
          <w:szCs w:val="28"/>
        </w:rPr>
      </w:pPr>
    </w:p>
    <w:p w:rsidR="00A6135F" w:rsidRPr="0099782C" w:rsidRDefault="00A6135F" w:rsidP="0099782C">
      <w:pPr>
        <w:spacing w:after="0" w:line="360" w:lineRule="auto"/>
        <w:jc w:val="center"/>
        <w:rPr>
          <w:rFonts w:ascii="Times New Roman" w:hAnsi="Times New Roman"/>
          <w:sz w:val="28"/>
          <w:szCs w:val="28"/>
        </w:rPr>
      </w:pPr>
    </w:p>
    <w:p w:rsidR="00A6135F" w:rsidRPr="0099782C" w:rsidRDefault="00A6135F" w:rsidP="0099782C">
      <w:pPr>
        <w:spacing w:after="0" w:line="360" w:lineRule="auto"/>
        <w:jc w:val="center"/>
        <w:rPr>
          <w:rFonts w:ascii="Times New Roman" w:hAnsi="Times New Roman"/>
          <w:sz w:val="28"/>
          <w:szCs w:val="28"/>
        </w:rPr>
      </w:pPr>
    </w:p>
    <w:p w:rsidR="0099782C" w:rsidRDefault="00A6135F" w:rsidP="0099782C">
      <w:pPr>
        <w:spacing w:after="0" w:line="360" w:lineRule="auto"/>
        <w:jc w:val="center"/>
        <w:rPr>
          <w:rFonts w:ascii="Times New Roman" w:hAnsi="Times New Roman"/>
          <w:sz w:val="28"/>
          <w:szCs w:val="28"/>
        </w:rPr>
      </w:pPr>
      <w:r w:rsidRPr="0099782C">
        <w:rPr>
          <w:rFonts w:ascii="Times New Roman" w:hAnsi="Times New Roman"/>
          <w:sz w:val="28"/>
          <w:szCs w:val="28"/>
        </w:rPr>
        <w:t>Москва 2010</w:t>
      </w:r>
    </w:p>
    <w:p w:rsidR="0099782C" w:rsidRDefault="0099782C" w:rsidP="0099782C">
      <w:pPr>
        <w:spacing w:after="0" w:line="360" w:lineRule="auto"/>
        <w:jc w:val="center"/>
        <w:rPr>
          <w:rFonts w:ascii="Times New Roman" w:hAnsi="Times New Roman"/>
          <w:sz w:val="28"/>
          <w:szCs w:val="28"/>
        </w:rPr>
      </w:pPr>
    </w:p>
    <w:p w:rsidR="00AF5012" w:rsidRPr="0099782C" w:rsidRDefault="00AF5012" w:rsidP="0099782C">
      <w:pPr>
        <w:spacing w:after="0" w:line="360" w:lineRule="auto"/>
        <w:rPr>
          <w:rFonts w:ascii="Times New Roman" w:hAnsi="Times New Roman"/>
          <w:sz w:val="28"/>
          <w:szCs w:val="28"/>
        </w:rPr>
      </w:pPr>
      <w:r w:rsidRPr="0099782C">
        <w:rPr>
          <w:rFonts w:ascii="Times New Roman" w:hAnsi="Times New Roman"/>
          <w:sz w:val="28"/>
          <w:szCs w:val="28"/>
        </w:rPr>
        <w:br w:type="page"/>
      </w:r>
    </w:p>
    <w:p w:rsidR="005A783E" w:rsidRPr="0099782C" w:rsidRDefault="005A783E" w:rsidP="0099782C">
      <w:pPr>
        <w:pStyle w:val="ae"/>
        <w:spacing w:before="0" w:line="360" w:lineRule="auto"/>
        <w:ind w:firstLine="709"/>
        <w:jc w:val="both"/>
        <w:rPr>
          <w:rFonts w:ascii="Times New Roman" w:hAnsi="Times New Roman"/>
          <w:color w:val="auto"/>
        </w:rPr>
      </w:pPr>
      <w:r w:rsidRPr="0099782C">
        <w:rPr>
          <w:rFonts w:ascii="Times New Roman" w:hAnsi="Times New Roman"/>
          <w:color w:val="auto"/>
        </w:rPr>
        <w:t>Оглавление</w:t>
      </w:r>
    </w:p>
    <w:p w:rsidR="005A783E" w:rsidRPr="0099782C" w:rsidRDefault="005A783E" w:rsidP="0099782C">
      <w:pPr>
        <w:pStyle w:val="11"/>
        <w:tabs>
          <w:tab w:val="clear" w:pos="9345"/>
        </w:tabs>
        <w:spacing w:after="0" w:line="360" w:lineRule="auto"/>
        <w:ind w:firstLine="709"/>
        <w:jc w:val="both"/>
        <w:rPr>
          <w:rFonts w:ascii="Times New Roman" w:hAnsi="Times New Roman"/>
          <w:sz w:val="28"/>
          <w:szCs w:val="28"/>
        </w:rPr>
      </w:pPr>
    </w:p>
    <w:p w:rsidR="005A783E" w:rsidRPr="002C2E52" w:rsidRDefault="005A783E" w:rsidP="0099782C">
      <w:pPr>
        <w:pStyle w:val="11"/>
        <w:tabs>
          <w:tab w:val="clear" w:pos="9345"/>
        </w:tabs>
        <w:spacing w:after="0" w:line="360" w:lineRule="auto"/>
        <w:jc w:val="both"/>
        <w:rPr>
          <w:rFonts w:ascii="Times New Roman" w:hAnsi="Times New Roman"/>
          <w:sz w:val="28"/>
          <w:szCs w:val="28"/>
          <w:lang w:eastAsia="ru-RU"/>
        </w:rPr>
      </w:pPr>
      <w:r w:rsidRPr="002C2E52">
        <w:rPr>
          <w:rFonts w:ascii="Times New Roman" w:hAnsi="Times New Roman"/>
          <w:sz w:val="28"/>
          <w:szCs w:val="28"/>
        </w:rPr>
        <w:t>Введение</w:t>
      </w:r>
      <w:r w:rsidR="0099782C" w:rsidRPr="002C2E52">
        <w:rPr>
          <w:rFonts w:ascii="Times New Roman" w:hAnsi="Times New Roman"/>
          <w:sz w:val="28"/>
          <w:szCs w:val="28"/>
        </w:rPr>
        <w:t xml:space="preserve"> </w:t>
      </w:r>
    </w:p>
    <w:p w:rsidR="005A783E" w:rsidRPr="002C2E52" w:rsidRDefault="005A783E" w:rsidP="0099782C">
      <w:pPr>
        <w:pStyle w:val="11"/>
        <w:tabs>
          <w:tab w:val="clear" w:pos="9345"/>
        </w:tabs>
        <w:spacing w:after="0" w:line="360" w:lineRule="auto"/>
        <w:jc w:val="both"/>
        <w:rPr>
          <w:rFonts w:ascii="Times New Roman" w:hAnsi="Times New Roman"/>
          <w:sz w:val="28"/>
          <w:szCs w:val="28"/>
          <w:lang w:eastAsia="ru-RU"/>
        </w:rPr>
      </w:pPr>
      <w:r w:rsidRPr="002C2E52">
        <w:rPr>
          <w:rFonts w:ascii="Times New Roman" w:hAnsi="Times New Roman"/>
          <w:sz w:val="28"/>
          <w:szCs w:val="28"/>
        </w:rPr>
        <w:t>Общество потребления: сущность, характеристики</w:t>
      </w:r>
      <w:r w:rsidR="0099782C" w:rsidRPr="002C2E52">
        <w:rPr>
          <w:rFonts w:ascii="Times New Roman" w:hAnsi="Times New Roman"/>
          <w:sz w:val="28"/>
          <w:szCs w:val="28"/>
        </w:rPr>
        <w:t xml:space="preserve"> </w:t>
      </w:r>
    </w:p>
    <w:p w:rsidR="005A783E" w:rsidRPr="002C2E52" w:rsidRDefault="005A783E" w:rsidP="0099782C">
      <w:pPr>
        <w:pStyle w:val="11"/>
        <w:tabs>
          <w:tab w:val="clear" w:pos="9345"/>
        </w:tabs>
        <w:spacing w:after="0" w:line="360" w:lineRule="auto"/>
        <w:jc w:val="both"/>
        <w:rPr>
          <w:rFonts w:ascii="Times New Roman" w:hAnsi="Times New Roman"/>
          <w:sz w:val="28"/>
          <w:szCs w:val="28"/>
          <w:lang w:eastAsia="ru-RU"/>
        </w:rPr>
      </w:pPr>
      <w:r w:rsidRPr="002C2E52">
        <w:rPr>
          <w:rFonts w:ascii="Times New Roman" w:hAnsi="Times New Roman"/>
          <w:sz w:val="28"/>
          <w:szCs w:val="28"/>
        </w:rPr>
        <w:t>Феномен гедонизма</w:t>
      </w:r>
      <w:r w:rsidR="0099782C" w:rsidRPr="002C2E52">
        <w:rPr>
          <w:rFonts w:ascii="Times New Roman" w:hAnsi="Times New Roman"/>
          <w:sz w:val="28"/>
          <w:szCs w:val="28"/>
        </w:rPr>
        <w:t xml:space="preserve"> </w:t>
      </w:r>
    </w:p>
    <w:p w:rsidR="005A783E" w:rsidRPr="002C2E52" w:rsidRDefault="005A783E" w:rsidP="0099782C">
      <w:pPr>
        <w:pStyle w:val="11"/>
        <w:tabs>
          <w:tab w:val="clear" w:pos="9345"/>
        </w:tabs>
        <w:spacing w:after="0" w:line="360" w:lineRule="auto"/>
        <w:jc w:val="both"/>
        <w:rPr>
          <w:rFonts w:ascii="Times New Roman" w:hAnsi="Times New Roman"/>
          <w:sz w:val="28"/>
          <w:szCs w:val="28"/>
          <w:lang w:eastAsia="ru-RU"/>
        </w:rPr>
      </w:pPr>
      <w:r w:rsidRPr="002C2E52">
        <w:rPr>
          <w:rFonts w:ascii="Times New Roman" w:hAnsi="Times New Roman"/>
          <w:sz w:val="28"/>
          <w:szCs w:val="28"/>
        </w:rPr>
        <w:t>Гедонизм в современном социуме</w:t>
      </w:r>
      <w:r w:rsidR="0099782C" w:rsidRPr="002C2E52">
        <w:rPr>
          <w:rFonts w:ascii="Times New Roman" w:hAnsi="Times New Roman"/>
          <w:sz w:val="28"/>
          <w:szCs w:val="28"/>
        </w:rPr>
        <w:t xml:space="preserve"> </w:t>
      </w:r>
    </w:p>
    <w:p w:rsidR="005A783E" w:rsidRPr="002C2E52" w:rsidRDefault="005A783E" w:rsidP="0099782C">
      <w:pPr>
        <w:pStyle w:val="11"/>
        <w:tabs>
          <w:tab w:val="clear" w:pos="9345"/>
        </w:tabs>
        <w:spacing w:after="0" w:line="360" w:lineRule="auto"/>
        <w:jc w:val="both"/>
        <w:rPr>
          <w:rFonts w:ascii="Times New Roman" w:hAnsi="Times New Roman"/>
          <w:sz w:val="28"/>
          <w:szCs w:val="28"/>
          <w:lang w:eastAsia="ru-RU"/>
        </w:rPr>
      </w:pPr>
      <w:r w:rsidRPr="002C2E52">
        <w:rPr>
          <w:rFonts w:ascii="Times New Roman" w:hAnsi="Times New Roman"/>
          <w:sz w:val="28"/>
          <w:szCs w:val="28"/>
        </w:rPr>
        <w:t>Молодежь современной России: ценностные приоритеты</w:t>
      </w:r>
      <w:r w:rsidR="0099782C" w:rsidRPr="002C2E52">
        <w:rPr>
          <w:rFonts w:ascii="Times New Roman" w:hAnsi="Times New Roman"/>
          <w:sz w:val="28"/>
          <w:szCs w:val="28"/>
        </w:rPr>
        <w:t xml:space="preserve"> </w:t>
      </w:r>
    </w:p>
    <w:p w:rsidR="005A783E" w:rsidRPr="002C2E52" w:rsidRDefault="005A783E" w:rsidP="0099782C">
      <w:pPr>
        <w:pStyle w:val="11"/>
        <w:tabs>
          <w:tab w:val="clear" w:pos="9345"/>
        </w:tabs>
        <w:spacing w:after="0" w:line="360" w:lineRule="auto"/>
        <w:jc w:val="both"/>
        <w:rPr>
          <w:rFonts w:ascii="Times New Roman" w:hAnsi="Times New Roman"/>
          <w:sz w:val="28"/>
          <w:szCs w:val="28"/>
          <w:lang w:eastAsia="ru-RU"/>
        </w:rPr>
      </w:pPr>
      <w:r w:rsidRPr="002C2E52">
        <w:rPr>
          <w:rFonts w:ascii="Times New Roman" w:hAnsi="Times New Roman"/>
          <w:sz w:val="28"/>
          <w:szCs w:val="28"/>
        </w:rPr>
        <w:t>Заключение</w:t>
      </w:r>
      <w:r w:rsidR="0099782C" w:rsidRPr="002C2E52">
        <w:rPr>
          <w:rFonts w:ascii="Times New Roman" w:hAnsi="Times New Roman"/>
          <w:sz w:val="28"/>
          <w:szCs w:val="28"/>
        </w:rPr>
        <w:t xml:space="preserve"> </w:t>
      </w:r>
    </w:p>
    <w:p w:rsidR="005A783E" w:rsidRPr="002C2E52" w:rsidRDefault="005A783E" w:rsidP="0099782C">
      <w:pPr>
        <w:pStyle w:val="11"/>
        <w:tabs>
          <w:tab w:val="clear" w:pos="9345"/>
        </w:tabs>
        <w:spacing w:after="0" w:line="360" w:lineRule="auto"/>
        <w:jc w:val="both"/>
        <w:rPr>
          <w:rFonts w:ascii="Times New Roman" w:hAnsi="Times New Roman"/>
          <w:sz w:val="28"/>
          <w:szCs w:val="28"/>
          <w:lang w:eastAsia="ru-RU"/>
        </w:rPr>
      </w:pPr>
      <w:r w:rsidRPr="002C2E52">
        <w:rPr>
          <w:rFonts w:ascii="Times New Roman" w:hAnsi="Times New Roman"/>
          <w:sz w:val="28"/>
          <w:szCs w:val="28"/>
        </w:rPr>
        <w:t>Источники</w:t>
      </w:r>
      <w:r w:rsidR="0099782C" w:rsidRPr="002C2E52">
        <w:rPr>
          <w:rFonts w:ascii="Times New Roman" w:hAnsi="Times New Roman"/>
          <w:sz w:val="28"/>
          <w:szCs w:val="28"/>
        </w:rPr>
        <w:t xml:space="preserve"> </w:t>
      </w:r>
    </w:p>
    <w:p w:rsidR="005A783E" w:rsidRPr="0099782C" w:rsidRDefault="005A783E" w:rsidP="0099782C">
      <w:pPr>
        <w:spacing w:after="0" w:line="360" w:lineRule="auto"/>
        <w:ind w:firstLine="709"/>
        <w:jc w:val="both"/>
        <w:rPr>
          <w:rFonts w:ascii="Times New Roman" w:hAnsi="Times New Roman"/>
          <w:sz w:val="28"/>
          <w:szCs w:val="28"/>
        </w:rPr>
      </w:pPr>
    </w:p>
    <w:p w:rsidR="00A6135F" w:rsidRPr="0099782C" w:rsidRDefault="00A6135F" w:rsidP="0099782C">
      <w:pPr>
        <w:spacing w:after="0" w:line="360" w:lineRule="auto"/>
        <w:ind w:firstLine="709"/>
        <w:jc w:val="both"/>
        <w:rPr>
          <w:rFonts w:ascii="Times New Roman" w:hAnsi="Times New Roman"/>
          <w:sz w:val="28"/>
          <w:szCs w:val="28"/>
        </w:rPr>
      </w:pPr>
      <w:r w:rsidRPr="0099782C">
        <w:rPr>
          <w:rFonts w:ascii="Times New Roman" w:hAnsi="Times New Roman"/>
          <w:sz w:val="28"/>
          <w:szCs w:val="28"/>
        </w:rPr>
        <w:br w:type="page"/>
      </w:r>
    </w:p>
    <w:p w:rsidR="00967E12" w:rsidRPr="0099782C" w:rsidRDefault="00967E12" w:rsidP="0099782C">
      <w:pPr>
        <w:pStyle w:val="1"/>
        <w:spacing w:before="0" w:line="360" w:lineRule="auto"/>
        <w:ind w:firstLine="709"/>
        <w:jc w:val="both"/>
        <w:rPr>
          <w:rFonts w:ascii="Times New Roman" w:hAnsi="Times New Roman"/>
          <w:color w:val="auto"/>
        </w:rPr>
      </w:pPr>
      <w:bookmarkStart w:id="0" w:name="_Toc280891837"/>
      <w:r w:rsidRPr="0099782C">
        <w:rPr>
          <w:rFonts w:ascii="Times New Roman" w:hAnsi="Times New Roman"/>
          <w:color w:val="auto"/>
        </w:rPr>
        <w:t>Введение</w:t>
      </w:r>
      <w:bookmarkEnd w:id="0"/>
    </w:p>
    <w:p w:rsidR="00E97BE1" w:rsidRPr="0099782C" w:rsidRDefault="00E97BE1" w:rsidP="0099782C">
      <w:pPr>
        <w:spacing w:after="0" w:line="360" w:lineRule="auto"/>
        <w:ind w:firstLine="709"/>
        <w:jc w:val="both"/>
        <w:rPr>
          <w:rFonts w:ascii="Times New Roman" w:hAnsi="Times New Roman"/>
          <w:b/>
          <w:sz w:val="28"/>
          <w:szCs w:val="28"/>
        </w:rPr>
      </w:pPr>
    </w:p>
    <w:p w:rsidR="00967E12" w:rsidRPr="0099782C" w:rsidRDefault="00BA68B6" w:rsidP="0099782C">
      <w:pPr>
        <w:spacing w:after="0" w:line="360" w:lineRule="auto"/>
        <w:ind w:firstLine="709"/>
        <w:jc w:val="both"/>
        <w:rPr>
          <w:rFonts w:ascii="Times New Roman" w:hAnsi="Times New Roman"/>
          <w:sz w:val="28"/>
          <w:szCs w:val="28"/>
        </w:rPr>
      </w:pPr>
      <w:r w:rsidRPr="0099782C">
        <w:rPr>
          <w:rFonts w:ascii="Times New Roman" w:hAnsi="Times New Roman"/>
          <w:sz w:val="28"/>
          <w:szCs w:val="28"/>
        </w:rPr>
        <w:t>В данной работе будет рассматриваться про</w:t>
      </w:r>
      <w:r w:rsidR="00345DEE" w:rsidRPr="0099782C">
        <w:rPr>
          <w:rFonts w:ascii="Times New Roman" w:hAnsi="Times New Roman"/>
          <w:sz w:val="28"/>
          <w:szCs w:val="28"/>
        </w:rPr>
        <w:t>блема социального гедонизма – «</w:t>
      </w:r>
      <w:r w:rsidRPr="0099782C">
        <w:rPr>
          <w:rFonts w:ascii="Times New Roman" w:hAnsi="Times New Roman"/>
          <w:sz w:val="28"/>
          <w:szCs w:val="28"/>
        </w:rPr>
        <w:t>бич»</w:t>
      </w:r>
      <w:r w:rsidR="0099782C">
        <w:rPr>
          <w:rFonts w:ascii="Times New Roman" w:hAnsi="Times New Roman"/>
          <w:sz w:val="28"/>
          <w:szCs w:val="28"/>
        </w:rPr>
        <w:t xml:space="preserve"> </w:t>
      </w:r>
      <w:r w:rsidRPr="0099782C">
        <w:rPr>
          <w:rFonts w:ascii="Times New Roman" w:hAnsi="Times New Roman"/>
          <w:sz w:val="28"/>
          <w:szCs w:val="28"/>
        </w:rPr>
        <w:t>нашего поколения. Что это за явление? Откуда оно берет свое начало? Каково влияние гедонизма на</w:t>
      </w:r>
      <w:r w:rsidR="0099782C">
        <w:rPr>
          <w:rFonts w:ascii="Times New Roman" w:hAnsi="Times New Roman"/>
          <w:sz w:val="28"/>
          <w:szCs w:val="28"/>
        </w:rPr>
        <w:t xml:space="preserve"> </w:t>
      </w:r>
      <w:r w:rsidRPr="0099782C">
        <w:rPr>
          <w:rFonts w:ascii="Times New Roman" w:hAnsi="Times New Roman"/>
          <w:sz w:val="28"/>
          <w:szCs w:val="28"/>
        </w:rPr>
        <w:t>социум? И каковы приоритеты современной молодежи? Для начала выясним, что же такое гедонизм.</w:t>
      </w:r>
    </w:p>
    <w:p w:rsidR="007A4B8F" w:rsidRPr="0099782C" w:rsidRDefault="007A4B8F" w:rsidP="0099782C">
      <w:pPr>
        <w:spacing w:after="0" w:line="360" w:lineRule="auto"/>
        <w:ind w:firstLine="709"/>
        <w:jc w:val="both"/>
        <w:rPr>
          <w:rStyle w:val="apple-style-span"/>
          <w:rFonts w:ascii="Times New Roman" w:hAnsi="Times New Roman"/>
          <w:sz w:val="28"/>
          <w:szCs w:val="28"/>
        </w:rPr>
      </w:pPr>
      <w:r w:rsidRPr="0099782C">
        <w:rPr>
          <w:rStyle w:val="apple-style-span"/>
          <w:rFonts w:ascii="Times New Roman" w:hAnsi="Times New Roman"/>
          <w:b/>
          <w:sz w:val="28"/>
          <w:szCs w:val="28"/>
        </w:rPr>
        <w:t>Гедонизм</w:t>
      </w:r>
      <w:r w:rsidRPr="0099782C">
        <w:rPr>
          <w:rStyle w:val="apple-style-span"/>
          <w:rFonts w:ascii="Times New Roman" w:hAnsi="Times New Roman"/>
          <w:sz w:val="28"/>
          <w:szCs w:val="28"/>
        </w:rPr>
        <w:t xml:space="preserve"> (от греческого hedone – наслаждение) – тип этических учений и нравственных воззрений, в которых все моральные определения выводятся из наслаждения и страдания. В систематизированном виде как тип этического учения гедонизм был впервые развит в учении греческого философа-сократика </w:t>
      </w:r>
      <w:r w:rsidRPr="0099782C">
        <w:rPr>
          <w:rStyle w:val="apple-style-span"/>
          <w:rFonts w:ascii="Times New Roman" w:hAnsi="Times New Roman"/>
          <w:b/>
          <w:sz w:val="28"/>
          <w:szCs w:val="28"/>
        </w:rPr>
        <w:t>Аристиппа Киренского</w:t>
      </w:r>
      <w:r w:rsidRPr="0099782C">
        <w:rPr>
          <w:rStyle w:val="apple-style-span"/>
          <w:rFonts w:ascii="Times New Roman" w:hAnsi="Times New Roman"/>
          <w:sz w:val="28"/>
          <w:szCs w:val="28"/>
        </w:rPr>
        <w:t xml:space="preserve"> (435–355 до н.э.), учившего, что добром является всё то, что доставляет </w:t>
      </w:r>
      <w:r w:rsidR="00457D6D" w:rsidRPr="0099782C">
        <w:rPr>
          <w:rStyle w:val="apple-style-span"/>
          <w:rFonts w:ascii="Times New Roman" w:hAnsi="Times New Roman"/>
          <w:sz w:val="28"/>
          <w:szCs w:val="28"/>
        </w:rPr>
        <w:t>наслаждение. Сама</w:t>
      </w:r>
      <w:r w:rsidRPr="0099782C">
        <w:rPr>
          <w:rStyle w:val="apple-style-span"/>
          <w:rFonts w:ascii="Times New Roman" w:hAnsi="Times New Roman"/>
          <w:sz w:val="28"/>
          <w:szCs w:val="28"/>
        </w:rPr>
        <w:t xml:space="preserve"> культура гедониз</w:t>
      </w:r>
      <w:r w:rsidR="00E97BE1" w:rsidRPr="0099782C">
        <w:rPr>
          <w:rStyle w:val="apple-style-span"/>
          <w:rFonts w:ascii="Times New Roman" w:hAnsi="Times New Roman"/>
          <w:sz w:val="28"/>
          <w:szCs w:val="28"/>
        </w:rPr>
        <w:t>ма возникла как потребность кра</w:t>
      </w:r>
      <w:r w:rsidRPr="0099782C">
        <w:rPr>
          <w:rStyle w:val="apple-style-span"/>
          <w:rFonts w:ascii="Times New Roman" w:hAnsi="Times New Roman"/>
          <w:sz w:val="28"/>
          <w:szCs w:val="28"/>
        </w:rPr>
        <w:t>сивого культурного оформления «животной» стороны жизнедеятельности вида «Человек Разумный». Иными словами, человечество смогло красиво выразить в культуре свои чисто животные потребности, отбросив то, что</w:t>
      </w:r>
      <w:r w:rsidR="004339F0" w:rsidRPr="0099782C">
        <w:rPr>
          <w:rStyle w:val="apple-style-span"/>
          <w:rFonts w:ascii="Times New Roman" w:hAnsi="Times New Roman"/>
          <w:sz w:val="28"/>
          <w:szCs w:val="28"/>
        </w:rPr>
        <w:t xml:space="preserve"> отличает человека от животного</w:t>
      </w:r>
      <w:r w:rsidRPr="0099782C">
        <w:rPr>
          <w:rStyle w:val="apple-style-span"/>
          <w:rFonts w:ascii="Times New Roman" w:hAnsi="Times New Roman"/>
          <w:sz w:val="28"/>
          <w:szCs w:val="28"/>
        </w:rPr>
        <w:t>. Но разница в том, что сами-то животные не стремятся к наслаждению. Они руководствуются основными инстинктами выживания, убегая от страха и наслаждаясь принятием пищи. Главные животные инстинкты сводятся к защите себя и своего потомства, добычи пропитания. Люди же, следуя чисто животным инстинктам, возвели в культ огромный спектр всевозможных удовольствий (в том числе и от получения пищи, как у животных) и научились самыми изощрёнными методами психологически уклоняться от неприятных эмоциональных ощущений.</w:t>
      </w:r>
    </w:p>
    <w:p w:rsidR="00A05461" w:rsidRPr="0099782C" w:rsidRDefault="007A4B8F" w:rsidP="0099782C">
      <w:pPr>
        <w:spacing w:after="0" w:line="360" w:lineRule="auto"/>
        <w:ind w:firstLine="709"/>
        <w:jc w:val="both"/>
        <w:rPr>
          <w:rStyle w:val="apple-style-span"/>
          <w:rFonts w:ascii="Times New Roman" w:hAnsi="Times New Roman"/>
          <w:sz w:val="28"/>
          <w:szCs w:val="28"/>
        </w:rPr>
      </w:pPr>
      <w:r w:rsidRPr="0099782C">
        <w:rPr>
          <w:rStyle w:val="apple-style-span"/>
          <w:rFonts w:ascii="Times New Roman" w:hAnsi="Times New Roman"/>
          <w:sz w:val="28"/>
          <w:szCs w:val="28"/>
        </w:rPr>
        <w:t>Современное общество «</w:t>
      </w:r>
      <w:r w:rsidR="00A05461" w:rsidRPr="0099782C">
        <w:rPr>
          <w:rStyle w:val="apple-style-span"/>
          <w:rFonts w:ascii="Times New Roman" w:hAnsi="Times New Roman"/>
          <w:sz w:val="28"/>
          <w:szCs w:val="28"/>
        </w:rPr>
        <w:t>поражено» гедонизмом. Для многих людей цель в жизни не создавать, а получать; не созидать, а потреблять.</w:t>
      </w:r>
    </w:p>
    <w:p w:rsidR="0099782C" w:rsidRDefault="0099782C" w:rsidP="0099782C">
      <w:pPr>
        <w:spacing w:after="0" w:line="360" w:lineRule="auto"/>
        <w:ind w:firstLine="709"/>
        <w:jc w:val="both"/>
        <w:rPr>
          <w:rStyle w:val="apple-style-span"/>
          <w:rFonts w:ascii="Times New Roman" w:hAnsi="Times New Roman"/>
          <w:sz w:val="28"/>
          <w:szCs w:val="28"/>
        </w:rPr>
      </w:pPr>
    </w:p>
    <w:p w:rsidR="00A05461" w:rsidRPr="0099782C" w:rsidRDefault="00A05461" w:rsidP="0099782C">
      <w:pPr>
        <w:spacing w:after="0" w:line="360" w:lineRule="auto"/>
        <w:ind w:firstLine="709"/>
        <w:jc w:val="both"/>
        <w:rPr>
          <w:rStyle w:val="apple-style-span"/>
          <w:rFonts w:ascii="Times New Roman" w:hAnsi="Times New Roman"/>
          <w:sz w:val="28"/>
          <w:szCs w:val="28"/>
        </w:rPr>
      </w:pPr>
      <w:r w:rsidRPr="0099782C">
        <w:rPr>
          <w:rStyle w:val="apple-style-span"/>
          <w:rFonts w:ascii="Times New Roman" w:hAnsi="Times New Roman"/>
          <w:sz w:val="28"/>
          <w:szCs w:val="28"/>
        </w:rPr>
        <w:br w:type="page"/>
      </w:r>
    </w:p>
    <w:p w:rsidR="00A05461" w:rsidRPr="0099782C" w:rsidRDefault="00A05461" w:rsidP="0099782C">
      <w:pPr>
        <w:pStyle w:val="1"/>
        <w:spacing w:before="0" w:line="360" w:lineRule="auto"/>
        <w:ind w:firstLine="709"/>
        <w:jc w:val="both"/>
        <w:rPr>
          <w:rFonts w:ascii="Times New Roman" w:hAnsi="Times New Roman"/>
          <w:color w:val="auto"/>
        </w:rPr>
      </w:pPr>
      <w:bookmarkStart w:id="1" w:name="_Toc280891838"/>
      <w:r w:rsidRPr="0099782C">
        <w:rPr>
          <w:rFonts w:ascii="Times New Roman" w:hAnsi="Times New Roman"/>
          <w:color w:val="auto"/>
        </w:rPr>
        <w:t>Общество потребл</w:t>
      </w:r>
      <w:r w:rsidR="004339F0" w:rsidRPr="0099782C">
        <w:rPr>
          <w:rFonts w:ascii="Times New Roman" w:hAnsi="Times New Roman"/>
          <w:color w:val="auto"/>
        </w:rPr>
        <w:t>ения</w:t>
      </w:r>
      <w:r w:rsidR="00E97BE1" w:rsidRPr="0099782C">
        <w:rPr>
          <w:rFonts w:ascii="Times New Roman" w:hAnsi="Times New Roman"/>
          <w:color w:val="auto"/>
        </w:rPr>
        <w:t>: сущность, характеристики</w:t>
      </w:r>
      <w:bookmarkEnd w:id="1"/>
    </w:p>
    <w:p w:rsidR="00E97BE1" w:rsidRPr="0099782C" w:rsidRDefault="00E97BE1" w:rsidP="0099782C">
      <w:pPr>
        <w:spacing w:after="0" w:line="360" w:lineRule="auto"/>
        <w:ind w:firstLine="709"/>
        <w:jc w:val="both"/>
        <w:rPr>
          <w:rFonts w:ascii="Times New Roman" w:hAnsi="Times New Roman"/>
          <w:b/>
          <w:sz w:val="28"/>
          <w:szCs w:val="28"/>
        </w:rPr>
      </w:pPr>
    </w:p>
    <w:p w:rsidR="00A05461" w:rsidRPr="0099782C" w:rsidRDefault="00A05461" w:rsidP="0099782C">
      <w:pPr>
        <w:spacing w:after="0" w:line="360" w:lineRule="auto"/>
        <w:ind w:firstLine="709"/>
        <w:jc w:val="both"/>
        <w:rPr>
          <w:rFonts w:ascii="Times New Roman" w:hAnsi="Times New Roman"/>
          <w:sz w:val="28"/>
          <w:szCs w:val="28"/>
        </w:rPr>
      </w:pPr>
      <w:r w:rsidRPr="0099782C">
        <w:rPr>
          <w:rFonts w:ascii="Times New Roman" w:hAnsi="Times New Roman"/>
          <w:sz w:val="28"/>
          <w:szCs w:val="28"/>
        </w:rPr>
        <w:t>Одной из характеристик с</w:t>
      </w:r>
      <w:r w:rsidR="00C4535A" w:rsidRPr="0099782C">
        <w:rPr>
          <w:rFonts w:ascii="Times New Roman" w:hAnsi="Times New Roman"/>
          <w:sz w:val="28"/>
          <w:szCs w:val="28"/>
        </w:rPr>
        <w:t>овременного общества является «</w:t>
      </w:r>
      <w:r w:rsidRPr="0099782C">
        <w:rPr>
          <w:rFonts w:ascii="Times New Roman" w:hAnsi="Times New Roman"/>
          <w:sz w:val="28"/>
          <w:szCs w:val="28"/>
        </w:rPr>
        <w:t xml:space="preserve">общество потребления». Принцип потребления особенно ярко наблюдается в экономически развитых </w:t>
      </w:r>
      <w:r w:rsidR="004339F0" w:rsidRPr="0099782C">
        <w:rPr>
          <w:rFonts w:ascii="Times New Roman" w:hAnsi="Times New Roman"/>
          <w:sz w:val="28"/>
          <w:szCs w:val="28"/>
        </w:rPr>
        <w:t>странах</w:t>
      </w:r>
      <w:r w:rsidRPr="0099782C">
        <w:rPr>
          <w:rFonts w:ascii="Times New Roman" w:hAnsi="Times New Roman"/>
          <w:sz w:val="28"/>
          <w:szCs w:val="28"/>
        </w:rPr>
        <w:t xml:space="preserve">: все больше средств тратится на досуг, развлечения, </w:t>
      </w:r>
      <w:r w:rsidR="00034A25" w:rsidRPr="0099782C">
        <w:rPr>
          <w:rFonts w:ascii="Times New Roman" w:hAnsi="Times New Roman"/>
          <w:sz w:val="28"/>
          <w:szCs w:val="28"/>
        </w:rPr>
        <w:t>на продукцию, в которой нет необходимости и т.д.</w:t>
      </w:r>
    </w:p>
    <w:p w:rsidR="00034A25" w:rsidRPr="0099782C" w:rsidRDefault="00034A25" w:rsidP="0099782C">
      <w:pPr>
        <w:spacing w:after="0" w:line="360" w:lineRule="auto"/>
        <w:ind w:firstLine="709"/>
        <w:jc w:val="both"/>
        <w:rPr>
          <w:rFonts w:ascii="Times New Roman" w:hAnsi="Times New Roman"/>
          <w:sz w:val="28"/>
          <w:szCs w:val="28"/>
          <w:lang w:eastAsia="ru-RU"/>
        </w:rPr>
      </w:pPr>
      <w:r w:rsidRPr="0099782C">
        <w:rPr>
          <w:rFonts w:ascii="Times New Roman" w:hAnsi="Times New Roman"/>
          <w:sz w:val="28"/>
          <w:szCs w:val="28"/>
        </w:rPr>
        <w:t xml:space="preserve">Французский социолог </w:t>
      </w:r>
      <w:r w:rsidRPr="0099782C">
        <w:rPr>
          <w:rFonts w:ascii="Times New Roman" w:hAnsi="Times New Roman"/>
          <w:b/>
          <w:sz w:val="28"/>
          <w:szCs w:val="28"/>
        </w:rPr>
        <w:t>Жан Бодрийяр</w:t>
      </w:r>
      <w:r w:rsidRPr="0099782C">
        <w:rPr>
          <w:rFonts w:ascii="Times New Roman" w:hAnsi="Times New Roman"/>
          <w:sz w:val="28"/>
          <w:szCs w:val="28"/>
        </w:rPr>
        <w:t xml:space="preserve"> рассмотрел сущность общества потребления в одноименной работе. Он называет потребление цепной психологической реакцией, </w:t>
      </w:r>
      <w:r w:rsidRPr="0099782C">
        <w:rPr>
          <w:rFonts w:ascii="Times New Roman" w:hAnsi="Times New Roman"/>
          <w:sz w:val="28"/>
          <w:szCs w:val="28"/>
          <w:lang w:eastAsia="ru-RU"/>
        </w:rPr>
        <w:t>которая направляется современной магией, природа которой бессознательна. Он</w:t>
      </w:r>
      <w:r w:rsidR="0099782C">
        <w:rPr>
          <w:rFonts w:ascii="Times New Roman" w:hAnsi="Times New Roman"/>
          <w:sz w:val="28"/>
          <w:szCs w:val="28"/>
          <w:lang w:eastAsia="ru-RU"/>
        </w:rPr>
        <w:t xml:space="preserve"> </w:t>
      </w:r>
      <w:r w:rsidRPr="0099782C">
        <w:rPr>
          <w:rFonts w:ascii="Times New Roman" w:hAnsi="Times New Roman"/>
          <w:sz w:val="28"/>
          <w:szCs w:val="28"/>
          <w:lang w:eastAsia="ru-RU"/>
        </w:rPr>
        <w:t>считает, что общество потребления — это общество самообмана, где невозможны ни подлинные чувства, ни культура, и где даже изобилие является следствием тщательно маскируемого и защищаемого дефицита, имеющей смысл структурного закона выживания современного мира.</w:t>
      </w:r>
    </w:p>
    <w:p w:rsidR="00034A25" w:rsidRPr="0099782C" w:rsidRDefault="00034A25" w:rsidP="0099782C">
      <w:pPr>
        <w:pStyle w:val="a4"/>
        <w:spacing w:before="0" w:beforeAutospacing="0" w:after="0" w:afterAutospacing="0" w:line="360" w:lineRule="auto"/>
        <w:ind w:firstLine="709"/>
        <w:jc w:val="both"/>
        <w:rPr>
          <w:sz w:val="28"/>
          <w:szCs w:val="28"/>
        </w:rPr>
      </w:pPr>
      <w:r w:rsidRPr="0099782C">
        <w:rPr>
          <w:sz w:val="28"/>
          <w:szCs w:val="28"/>
        </w:rPr>
        <w:t>Ключевое понятие социального устройства — счастье — Бодрийяр рассматривает как абсолютизированный принцип общества потребления. Наделяя счастье количественными характеристиками, измеряемыми посредством атрибутов социальной дифференциации, он видит его лежащим в основе современной демократии, смысл которой сводится к равенству всех людей перед знаками успеха, благосостояния и т. п. Иными словами, потребительская ценность товаров абсолютна и не зависит от конкретного человека. В современной цивилизации не существует рационального потребителя, самостоятельно осуществляющего свой выбор. Индивидуальный, продиктованный реальными потребностями выбор иллюзорен — он продиктован самой структурой общества потребления, придающей значение не предметам, а абстрактным ценностям, тождественным отчуждённым от них знакам. Потребности производятся вместе товарами, которые их удовлетворяют. В основе выбора товара лежит стремление к социальному отличию, и, поскольку поддержка таких отличий есть жизненное условие существования современной цивилизации, потребность всегда остаётся неудовлетворенной. Социальная обеспеченность, «счастье» становятся императивами общества потребления, которое не поощряет пассивность и экономность, поскольку за ними следует утрата потребительской способности.</w:t>
      </w:r>
    </w:p>
    <w:p w:rsidR="0099782C" w:rsidRDefault="0099782C" w:rsidP="0099782C">
      <w:pPr>
        <w:spacing w:after="0" w:line="360" w:lineRule="auto"/>
        <w:ind w:firstLine="709"/>
        <w:jc w:val="both"/>
        <w:rPr>
          <w:rFonts w:ascii="Times New Roman" w:hAnsi="Times New Roman"/>
          <w:b/>
          <w:sz w:val="28"/>
          <w:szCs w:val="28"/>
        </w:rPr>
      </w:pPr>
    </w:p>
    <w:p w:rsidR="007C39DA" w:rsidRPr="0099782C" w:rsidRDefault="007C39DA" w:rsidP="0099782C">
      <w:pPr>
        <w:spacing w:after="0" w:line="360" w:lineRule="auto"/>
        <w:ind w:firstLine="709"/>
        <w:jc w:val="both"/>
        <w:rPr>
          <w:rFonts w:ascii="Times New Roman" w:hAnsi="Times New Roman"/>
          <w:b/>
          <w:sz w:val="28"/>
          <w:szCs w:val="28"/>
        </w:rPr>
      </w:pPr>
      <w:r w:rsidRPr="0099782C">
        <w:rPr>
          <w:rFonts w:ascii="Times New Roman" w:hAnsi="Times New Roman"/>
          <w:b/>
          <w:sz w:val="28"/>
          <w:szCs w:val="28"/>
        </w:rPr>
        <w:t>Характ</w:t>
      </w:r>
      <w:r w:rsidR="00C4535A" w:rsidRPr="0099782C">
        <w:rPr>
          <w:rFonts w:ascii="Times New Roman" w:hAnsi="Times New Roman"/>
          <w:b/>
          <w:sz w:val="28"/>
          <w:szCs w:val="28"/>
        </w:rPr>
        <w:t>еристики общества потребления (</w:t>
      </w:r>
      <w:r w:rsidRPr="0099782C">
        <w:rPr>
          <w:rFonts w:ascii="Times New Roman" w:hAnsi="Times New Roman"/>
          <w:b/>
          <w:sz w:val="28"/>
          <w:szCs w:val="28"/>
        </w:rPr>
        <w:t>по Бодрийяру)</w:t>
      </w:r>
    </w:p>
    <w:p w:rsidR="00E97BE1" w:rsidRPr="0099782C" w:rsidRDefault="00E97BE1" w:rsidP="0099782C">
      <w:pPr>
        <w:spacing w:after="0" w:line="360" w:lineRule="auto"/>
        <w:ind w:firstLine="709"/>
        <w:jc w:val="both"/>
        <w:rPr>
          <w:rFonts w:ascii="Times New Roman" w:hAnsi="Times New Roman"/>
          <w:b/>
          <w:sz w:val="28"/>
          <w:szCs w:val="28"/>
        </w:rPr>
      </w:pPr>
    </w:p>
    <w:p w:rsidR="007C39DA" w:rsidRPr="0099782C" w:rsidRDefault="007C39DA" w:rsidP="0099782C">
      <w:pPr>
        <w:pStyle w:val="a3"/>
        <w:numPr>
          <w:ilvl w:val="0"/>
          <w:numId w:val="3"/>
        </w:numPr>
        <w:spacing w:after="0" w:line="360" w:lineRule="auto"/>
        <w:ind w:left="0" w:firstLine="709"/>
        <w:jc w:val="both"/>
        <w:rPr>
          <w:rStyle w:val="mw-headline"/>
          <w:rFonts w:ascii="Times New Roman" w:hAnsi="Times New Roman"/>
          <w:b/>
          <w:sz w:val="28"/>
          <w:szCs w:val="28"/>
        </w:rPr>
      </w:pPr>
      <w:r w:rsidRPr="0099782C">
        <w:rPr>
          <w:rStyle w:val="mw-headline"/>
          <w:rFonts w:ascii="Times New Roman" w:hAnsi="Times New Roman"/>
          <w:b/>
          <w:sz w:val="28"/>
          <w:szCs w:val="28"/>
        </w:rPr>
        <w:t>Персонализация, или наименьшее маргинальное различие (НМР)</w:t>
      </w:r>
    </w:p>
    <w:p w:rsidR="007C39DA" w:rsidRPr="0099782C" w:rsidRDefault="007C39DA" w:rsidP="0099782C">
      <w:pPr>
        <w:pStyle w:val="a4"/>
        <w:spacing w:before="0" w:beforeAutospacing="0" w:after="0" w:afterAutospacing="0" w:line="360" w:lineRule="auto"/>
        <w:ind w:firstLine="709"/>
        <w:jc w:val="both"/>
        <w:rPr>
          <w:sz w:val="28"/>
          <w:szCs w:val="28"/>
        </w:rPr>
      </w:pPr>
      <w:r w:rsidRPr="0099782C">
        <w:rPr>
          <w:sz w:val="28"/>
          <w:szCs w:val="28"/>
        </w:rPr>
        <w:t>Функциональный, обслуживающий характер человека в обществе потребления приводит к синтезу индивидуальности из знаков и подчёркнутых отличий. В сфере знаковых различий не остаётся места для подлинного различия, основанного на реальных особенностях личности. Всё — от роскоши и права на свободное время до манифестированной упрощённости — входит в свод чисто социальных различий, легимитированных самой системой. Даже искренний поиск утраченной действительности, познание себя имеют эффектом лишь произведённое социальное различие — основной движущий механизм общества потребления. Персонализация человека в знаках задаёт всё вплоть до самих его типов. Модель требовательного мужчины и заботящейся о себе женщины — это те же всеобщие, законодательно задекларированные идеалы, имеющие демократический смысл лишь в своём свойстве быть равно желанными для всех.</w:t>
      </w:r>
    </w:p>
    <w:p w:rsidR="007C39DA" w:rsidRPr="0099782C" w:rsidRDefault="007C39DA" w:rsidP="0099782C">
      <w:pPr>
        <w:pStyle w:val="a4"/>
        <w:numPr>
          <w:ilvl w:val="0"/>
          <w:numId w:val="3"/>
        </w:numPr>
        <w:spacing w:before="0" w:beforeAutospacing="0" w:after="0" w:afterAutospacing="0" w:line="360" w:lineRule="auto"/>
        <w:ind w:left="0" w:firstLine="709"/>
        <w:jc w:val="both"/>
        <w:rPr>
          <w:rStyle w:val="mw-headline"/>
          <w:b/>
          <w:sz w:val="28"/>
          <w:szCs w:val="28"/>
        </w:rPr>
      </w:pPr>
      <w:r w:rsidRPr="0099782C">
        <w:rPr>
          <w:rStyle w:val="mw-headline"/>
          <w:b/>
          <w:sz w:val="28"/>
          <w:szCs w:val="28"/>
        </w:rPr>
        <w:t>Массово-информационная культура</w:t>
      </w:r>
    </w:p>
    <w:p w:rsidR="007C39DA" w:rsidRPr="0099782C" w:rsidRDefault="007C39DA" w:rsidP="0099782C">
      <w:pPr>
        <w:pStyle w:val="a4"/>
        <w:spacing w:before="0" w:beforeAutospacing="0" w:after="0" w:afterAutospacing="0" w:line="360" w:lineRule="auto"/>
        <w:ind w:firstLine="709"/>
        <w:jc w:val="both"/>
        <w:rPr>
          <w:sz w:val="28"/>
          <w:szCs w:val="28"/>
        </w:rPr>
      </w:pPr>
      <w:r w:rsidRPr="0099782C">
        <w:rPr>
          <w:sz w:val="28"/>
          <w:szCs w:val="28"/>
        </w:rPr>
        <w:t>Отношение массовой культуры к традиционной культуре аналогично отношению моды к предметам. Как в основе моды лежит устаревание предметов, так в основе массовой культуры лежит устаревание традиционных ценностей. Массовая культура, таким образом, изначально создаётся для недолговременного использования, она есть среда, в которой сменяются знаки. Её императивом становится требование актуальности, современности, функциональной пригодности для человека-потребителя. Развитие средств коммуникации приводит к утрате символической основы в человеческом общении. На смену индивидуальности, живой культуре приходит ритуализация бессмысленных знаков, не имеющих содержания. Формируется некий минимум таких знаков, обязательный для каждого «культурного» человека. Бодрийяр определяет этот минимум как «наименьшую общую культуру», которая выполняет в массовом сознании роль «свидетельства культурного гражданства».</w:t>
      </w:r>
      <w:r w:rsidR="00457D6D" w:rsidRPr="0099782C">
        <w:rPr>
          <w:sz w:val="28"/>
          <w:szCs w:val="28"/>
        </w:rPr>
        <w:t xml:space="preserve"> </w:t>
      </w:r>
      <w:r w:rsidRPr="0099782C">
        <w:rPr>
          <w:sz w:val="28"/>
          <w:szCs w:val="28"/>
        </w:rPr>
        <w:t>Атрибутом мира потребления является китч — никчёмный предмет, не имеющий сущности, но характеризующийся лавинообразностью распространения, имеющей классовую природу. Потребление предмета-китча есть симулятивное приобщение к моде, покупка отличительного признака.</w:t>
      </w:r>
    </w:p>
    <w:p w:rsidR="007C39DA" w:rsidRPr="0099782C" w:rsidRDefault="007C39DA" w:rsidP="0099782C">
      <w:pPr>
        <w:pStyle w:val="a4"/>
        <w:spacing w:before="0" w:beforeAutospacing="0" w:after="0" w:afterAutospacing="0" w:line="360" w:lineRule="auto"/>
        <w:ind w:firstLine="709"/>
        <w:jc w:val="both"/>
        <w:rPr>
          <w:sz w:val="28"/>
          <w:szCs w:val="28"/>
        </w:rPr>
      </w:pPr>
      <w:r w:rsidRPr="0099782C">
        <w:rPr>
          <w:sz w:val="28"/>
          <w:szCs w:val="28"/>
        </w:rPr>
        <w:t>Средства массовой информацию отражают и закрепляют тоталитарный характер общества потребления. Суть этого тоталитаризма состоит в «гомогенизации» событий, приданию им равноправия перед восприятием потребителя. СМИ убивают живое содержание мира, извлекая из него лишь события, содержание которых, в свою очередь, сводится уже лишь к бесконечной отсылке друг на друга. На основе такого отношения к подлинной действительности СМИ формируют «неореальность», не имеющую категорий истинности и ложности. «Неореальность», в создании которой также участвует реклама, состоит из «псевдособытий», возникновению которых не предшествует ничья цензура. Реклама не призывает к анализу достоверности своего содержания, а требует веры в себя. В этом смысле она имеет пророческий характер.</w:t>
      </w:r>
    </w:p>
    <w:p w:rsidR="007C39DA" w:rsidRPr="0099782C" w:rsidRDefault="007C39DA" w:rsidP="0099782C">
      <w:pPr>
        <w:pStyle w:val="a4"/>
        <w:numPr>
          <w:ilvl w:val="0"/>
          <w:numId w:val="3"/>
        </w:numPr>
        <w:spacing w:before="0" w:beforeAutospacing="0" w:after="0" w:afterAutospacing="0" w:line="360" w:lineRule="auto"/>
        <w:ind w:left="0" w:firstLine="709"/>
        <w:jc w:val="both"/>
        <w:rPr>
          <w:rStyle w:val="mw-headline"/>
          <w:b/>
          <w:sz w:val="28"/>
          <w:szCs w:val="28"/>
        </w:rPr>
      </w:pPr>
      <w:r w:rsidRPr="0099782C">
        <w:rPr>
          <w:rStyle w:val="mw-headline"/>
          <w:b/>
          <w:sz w:val="28"/>
          <w:szCs w:val="28"/>
        </w:rPr>
        <w:t>Тело — самый прекрасный объект потребления</w:t>
      </w:r>
    </w:p>
    <w:p w:rsidR="007C39DA" w:rsidRPr="0099782C" w:rsidRDefault="007C39DA" w:rsidP="0099782C">
      <w:pPr>
        <w:pStyle w:val="a4"/>
        <w:spacing w:before="0" w:beforeAutospacing="0" w:after="0" w:afterAutospacing="0" w:line="360" w:lineRule="auto"/>
        <w:ind w:firstLine="709"/>
        <w:jc w:val="both"/>
        <w:rPr>
          <w:sz w:val="28"/>
          <w:szCs w:val="28"/>
        </w:rPr>
      </w:pPr>
      <w:r w:rsidRPr="0099782C">
        <w:rPr>
          <w:sz w:val="28"/>
          <w:szCs w:val="28"/>
        </w:rPr>
        <w:t>Общество потребления вводит культ тела, чем устанавливает фетишизацию не только мира, но и самого человека. Оно принуждает человека манипулировать своим телом, делать из него инструмент устранения социальных различий. Традиционные понятия красоты, эротичности заменяются функциями — они подсчитываются как статьи потребительской способности. Тело становится упрощённым аналогом души — его нужно «найти», «открыть», «познать» и «спасти». Оно становится объектом совремнной мифологии и, в сущности, не является больше материальным. Тело — это объект потребления, наряду с обладателем его потребляют медицина и модные журналы. Связанная с ним сексуальность вгоняется в заданные стандарты и тем самым коммерциализуется, становится элементом системы производства.</w:t>
      </w:r>
    </w:p>
    <w:p w:rsidR="007C39DA" w:rsidRPr="0099782C" w:rsidRDefault="007C39DA" w:rsidP="0099782C">
      <w:pPr>
        <w:pStyle w:val="4"/>
        <w:numPr>
          <w:ilvl w:val="0"/>
          <w:numId w:val="3"/>
        </w:numPr>
        <w:spacing w:before="0" w:line="360" w:lineRule="auto"/>
        <w:ind w:left="0" w:firstLine="709"/>
        <w:jc w:val="both"/>
        <w:rPr>
          <w:rStyle w:val="mw-headline"/>
          <w:rFonts w:ascii="Times New Roman" w:hAnsi="Times New Roman"/>
          <w:i w:val="0"/>
          <w:color w:val="auto"/>
          <w:sz w:val="28"/>
          <w:szCs w:val="28"/>
        </w:rPr>
      </w:pPr>
      <w:r w:rsidRPr="0099782C">
        <w:rPr>
          <w:rStyle w:val="mw-headline"/>
          <w:rFonts w:ascii="Times New Roman" w:hAnsi="Times New Roman"/>
          <w:i w:val="0"/>
          <w:color w:val="auto"/>
          <w:sz w:val="28"/>
          <w:szCs w:val="28"/>
        </w:rPr>
        <w:t>Драма досуга, или невозможность убить своё время</w:t>
      </w:r>
    </w:p>
    <w:p w:rsidR="007C39DA" w:rsidRPr="0099782C" w:rsidRDefault="007C39DA" w:rsidP="0099782C">
      <w:pPr>
        <w:pStyle w:val="a4"/>
        <w:spacing w:before="0" w:beforeAutospacing="0" w:after="0" w:afterAutospacing="0" w:line="360" w:lineRule="auto"/>
        <w:ind w:firstLine="709"/>
        <w:jc w:val="both"/>
        <w:rPr>
          <w:sz w:val="28"/>
          <w:szCs w:val="28"/>
        </w:rPr>
      </w:pPr>
      <w:r w:rsidRPr="0099782C">
        <w:rPr>
          <w:sz w:val="28"/>
          <w:szCs w:val="28"/>
        </w:rPr>
        <w:t>Время имеет потребительскую стоимость. Оно не может быть истинно свободным, поскольку его свобода предусмотрена и подсчитана структурой общества потребления. В традиционном смысле время исчезает — его деление на свободное, приятно или плохо проведённое больше не является фундаментальным критерием его различения. Время гомогенно в своём статусе элемента производства. Досуг есть не более чем время восстановления работоспособности. Люди стали «отходами денег и времени». В обществе потребления — время невозможно убить, его нельзя потратить вне системы потребления.</w:t>
      </w:r>
    </w:p>
    <w:p w:rsidR="007C39DA" w:rsidRPr="0099782C" w:rsidRDefault="007C39DA" w:rsidP="0099782C">
      <w:pPr>
        <w:pStyle w:val="a4"/>
        <w:numPr>
          <w:ilvl w:val="0"/>
          <w:numId w:val="3"/>
        </w:numPr>
        <w:spacing w:before="0" w:beforeAutospacing="0" w:after="0" w:afterAutospacing="0" w:line="360" w:lineRule="auto"/>
        <w:ind w:left="0" w:firstLine="709"/>
        <w:jc w:val="both"/>
        <w:rPr>
          <w:b/>
          <w:sz w:val="28"/>
          <w:szCs w:val="28"/>
        </w:rPr>
      </w:pPr>
      <w:r w:rsidRPr="0099782C">
        <w:rPr>
          <w:b/>
          <w:sz w:val="28"/>
          <w:szCs w:val="28"/>
        </w:rPr>
        <w:t>Мистика заботы</w:t>
      </w:r>
    </w:p>
    <w:p w:rsidR="007C39DA" w:rsidRPr="0099782C" w:rsidRDefault="007C39DA" w:rsidP="0099782C">
      <w:pPr>
        <w:spacing w:after="0" w:line="360" w:lineRule="auto"/>
        <w:ind w:firstLine="709"/>
        <w:jc w:val="both"/>
        <w:rPr>
          <w:rFonts w:ascii="Times New Roman" w:hAnsi="Times New Roman"/>
          <w:sz w:val="28"/>
          <w:szCs w:val="28"/>
        </w:rPr>
      </w:pPr>
      <w:r w:rsidRPr="0099782C">
        <w:rPr>
          <w:rFonts w:ascii="Times New Roman" w:hAnsi="Times New Roman"/>
          <w:sz w:val="28"/>
          <w:szCs w:val="28"/>
        </w:rPr>
        <w:t>«Под солнцем заботы загорают современные потребители». Оберегающий, предусмотрительный и заботливый облик общества потребления есть не более чем его защитный механизм, скрывающий «глобальную систему власти, опирающуюся на идеологию щедрости, где „благодеяние“ скрывает барыш». Бессимволичность, опредмеченность отношений между людьми компенсируется знаками участия и доброжелательности. Услужливость, раболепство, идеология дара — это систематические факты современного общества, которые скрывают реальные экономические механизмы. Эти факты обязывают потребителя считать себя больным, неполноценным, нуждающимся в помощи со стороны глобальной системы услуг.</w:t>
      </w:r>
    </w:p>
    <w:p w:rsidR="007C39DA" w:rsidRPr="0099782C" w:rsidRDefault="007C39DA" w:rsidP="0099782C">
      <w:pPr>
        <w:pStyle w:val="a3"/>
        <w:numPr>
          <w:ilvl w:val="0"/>
          <w:numId w:val="3"/>
        </w:numPr>
        <w:spacing w:after="0" w:line="360" w:lineRule="auto"/>
        <w:ind w:left="0" w:firstLine="709"/>
        <w:jc w:val="both"/>
        <w:rPr>
          <w:rStyle w:val="mw-headline"/>
          <w:rFonts w:ascii="Times New Roman" w:hAnsi="Times New Roman"/>
          <w:b/>
          <w:sz w:val="28"/>
          <w:szCs w:val="28"/>
        </w:rPr>
      </w:pPr>
      <w:r w:rsidRPr="0099782C">
        <w:rPr>
          <w:rStyle w:val="mw-headline"/>
          <w:rFonts w:ascii="Times New Roman" w:hAnsi="Times New Roman"/>
          <w:b/>
          <w:sz w:val="28"/>
          <w:szCs w:val="28"/>
        </w:rPr>
        <w:t>Аномия в обществе изобилия</w:t>
      </w:r>
    </w:p>
    <w:p w:rsidR="007C39DA" w:rsidRPr="0099782C" w:rsidRDefault="007C39DA" w:rsidP="0099782C">
      <w:pPr>
        <w:pStyle w:val="a4"/>
        <w:spacing w:before="0" w:beforeAutospacing="0" w:after="0" w:afterAutospacing="0" w:line="360" w:lineRule="auto"/>
        <w:ind w:firstLine="709"/>
        <w:jc w:val="both"/>
        <w:rPr>
          <w:sz w:val="28"/>
          <w:szCs w:val="28"/>
        </w:rPr>
      </w:pPr>
      <w:r w:rsidRPr="0099782C">
        <w:rPr>
          <w:sz w:val="28"/>
          <w:szCs w:val="28"/>
        </w:rPr>
        <w:t xml:space="preserve">При видимом изобилии возникает косвенный культ насилия как своего рода предохранитель, переключающий человека с размышлений о свободе на размышление о счастье. Изобилие </w:t>
      </w:r>
      <w:r w:rsidR="0099782C" w:rsidRPr="0099782C">
        <w:rPr>
          <w:sz w:val="28"/>
          <w:szCs w:val="28"/>
        </w:rPr>
        <w:t>обволакивает</w:t>
      </w:r>
      <w:r w:rsidRPr="0099782C">
        <w:rPr>
          <w:sz w:val="28"/>
          <w:szCs w:val="28"/>
        </w:rPr>
        <w:t xml:space="preserve"> человека и с неизбежностью ставит его перед новой моралью, которая не является следствием прогресса. При таком положении вещей появляется новый тип насилия, являющийся компенсацией изобилию и своего рода доказательством его неустойчивости. Другими доказательствами являются постоянная усталость и депрессия, ставшие как раз следствиями изобилия, упрощения, автоматизма современной жизни.</w:t>
      </w:r>
      <w:r w:rsidR="00225A94" w:rsidRPr="0099782C">
        <w:rPr>
          <w:rStyle w:val="ad"/>
          <w:sz w:val="28"/>
          <w:szCs w:val="28"/>
        </w:rPr>
        <w:footnoteReference w:id="1"/>
      </w:r>
    </w:p>
    <w:p w:rsidR="007C39DA" w:rsidRPr="0099782C" w:rsidRDefault="007C39DA" w:rsidP="0099782C">
      <w:pPr>
        <w:pStyle w:val="a4"/>
        <w:spacing w:before="0" w:beforeAutospacing="0" w:after="0" w:afterAutospacing="0" w:line="360" w:lineRule="auto"/>
        <w:ind w:firstLine="709"/>
        <w:jc w:val="both"/>
        <w:rPr>
          <w:sz w:val="28"/>
          <w:szCs w:val="28"/>
        </w:rPr>
      </w:pPr>
      <w:r w:rsidRPr="0099782C">
        <w:rPr>
          <w:sz w:val="28"/>
          <w:szCs w:val="28"/>
        </w:rPr>
        <w:t xml:space="preserve">С каждым годом потребности общества растут все больше, что приводит к определенным </w:t>
      </w:r>
      <w:r w:rsidR="00277D8A" w:rsidRPr="0099782C">
        <w:rPr>
          <w:sz w:val="28"/>
          <w:szCs w:val="28"/>
        </w:rPr>
        <w:t>экономическим и социальным изменениям.</w:t>
      </w:r>
    </w:p>
    <w:p w:rsidR="00277D8A" w:rsidRPr="0099782C" w:rsidRDefault="00277D8A" w:rsidP="0099782C">
      <w:pPr>
        <w:numPr>
          <w:ilvl w:val="0"/>
          <w:numId w:val="3"/>
        </w:numPr>
        <w:spacing w:after="0" w:line="360" w:lineRule="auto"/>
        <w:ind w:left="0" w:firstLine="709"/>
        <w:jc w:val="both"/>
        <w:rPr>
          <w:rFonts w:ascii="Times New Roman" w:hAnsi="Times New Roman"/>
          <w:sz w:val="28"/>
          <w:szCs w:val="28"/>
          <w:lang w:eastAsia="ru-RU"/>
        </w:rPr>
      </w:pPr>
      <w:r w:rsidRPr="0099782C">
        <w:rPr>
          <w:rFonts w:ascii="Times New Roman" w:hAnsi="Times New Roman"/>
          <w:sz w:val="28"/>
          <w:szCs w:val="28"/>
          <w:lang w:eastAsia="ru-RU"/>
        </w:rPr>
        <w:t>В торговле и сфере обслуживания уменьшается роль мелких магазинов. Главную роль начинают играть крупные торговые центры и супермаркеты. Широкое распространение приобретает шопинг, который становится популярной формой проведения досуга.</w:t>
      </w:r>
    </w:p>
    <w:p w:rsidR="00277D8A" w:rsidRPr="0099782C" w:rsidRDefault="00277D8A" w:rsidP="0099782C">
      <w:pPr>
        <w:pStyle w:val="a4"/>
        <w:numPr>
          <w:ilvl w:val="0"/>
          <w:numId w:val="3"/>
        </w:numPr>
        <w:spacing w:before="0" w:beforeAutospacing="0" w:after="0" w:afterAutospacing="0" w:line="360" w:lineRule="auto"/>
        <w:ind w:left="0" w:firstLine="709"/>
        <w:jc w:val="both"/>
        <w:rPr>
          <w:sz w:val="28"/>
          <w:szCs w:val="28"/>
        </w:rPr>
      </w:pPr>
      <w:r w:rsidRPr="0099782C">
        <w:rPr>
          <w:sz w:val="28"/>
          <w:szCs w:val="28"/>
        </w:rPr>
        <w:t>Революция в сфере коммуникаций (распространение интернета, сетей мобильной связи) приводит к образованию нового информационного пространства и расширению сферы общения. Причём доступ к этому пространству и участие в общении становятся платными услугами.</w:t>
      </w:r>
    </w:p>
    <w:p w:rsidR="00277D8A" w:rsidRPr="0099782C" w:rsidRDefault="00277D8A" w:rsidP="0099782C">
      <w:pPr>
        <w:pStyle w:val="a4"/>
        <w:numPr>
          <w:ilvl w:val="0"/>
          <w:numId w:val="3"/>
        </w:numPr>
        <w:spacing w:before="0" w:beforeAutospacing="0" w:after="0" w:afterAutospacing="0" w:line="360" w:lineRule="auto"/>
        <w:ind w:left="0" w:firstLine="709"/>
        <w:jc w:val="both"/>
        <w:rPr>
          <w:sz w:val="28"/>
          <w:szCs w:val="28"/>
        </w:rPr>
      </w:pPr>
      <w:r w:rsidRPr="0099782C">
        <w:rPr>
          <w:sz w:val="28"/>
          <w:szCs w:val="28"/>
        </w:rPr>
        <w:t>Бизнес производит такие феномены культуры, как вкусы, желания, ценности, нормы поведения, интересы. Важную роль в этом играет реклама.</w:t>
      </w:r>
    </w:p>
    <w:p w:rsidR="00277D8A" w:rsidRPr="0099782C" w:rsidRDefault="00277D8A" w:rsidP="0099782C">
      <w:pPr>
        <w:pStyle w:val="a4"/>
        <w:numPr>
          <w:ilvl w:val="0"/>
          <w:numId w:val="3"/>
        </w:numPr>
        <w:spacing w:before="0" w:beforeAutospacing="0" w:after="0" w:afterAutospacing="0" w:line="360" w:lineRule="auto"/>
        <w:ind w:left="0" w:firstLine="709"/>
        <w:jc w:val="both"/>
        <w:rPr>
          <w:sz w:val="28"/>
          <w:szCs w:val="28"/>
        </w:rPr>
      </w:pPr>
      <w:r w:rsidRPr="0099782C">
        <w:rPr>
          <w:sz w:val="28"/>
          <w:szCs w:val="28"/>
        </w:rPr>
        <w:t>Конкуренция производителей порождает конкуренцию потребителей. Человек в обществе потребления стремится потреблять так, чтобы, с одной стороны, быть «не хуже других», а с другой — «не сливаться с толпой».</w:t>
      </w:r>
    </w:p>
    <w:p w:rsidR="00277D8A" w:rsidRPr="0099782C" w:rsidRDefault="00277D8A" w:rsidP="0099782C">
      <w:pPr>
        <w:pStyle w:val="a4"/>
        <w:numPr>
          <w:ilvl w:val="0"/>
          <w:numId w:val="3"/>
        </w:numPr>
        <w:spacing w:before="0" w:beforeAutospacing="0" w:after="0" w:afterAutospacing="0" w:line="360" w:lineRule="auto"/>
        <w:ind w:left="0" w:firstLine="709"/>
        <w:jc w:val="both"/>
        <w:rPr>
          <w:rStyle w:val="apple-converted-space"/>
          <w:sz w:val="28"/>
          <w:szCs w:val="28"/>
        </w:rPr>
      </w:pPr>
      <w:r w:rsidRPr="0099782C">
        <w:rPr>
          <w:sz w:val="28"/>
          <w:szCs w:val="28"/>
        </w:rPr>
        <w:t>Появляется развитая система</w:t>
      </w:r>
      <w:r w:rsidRPr="0099782C">
        <w:rPr>
          <w:rStyle w:val="apple-converted-space"/>
          <w:sz w:val="28"/>
          <w:szCs w:val="28"/>
        </w:rPr>
        <w:t> </w:t>
      </w:r>
      <w:r w:rsidRPr="002C2E52">
        <w:rPr>
          <w:sz w:val="28"/>
          <w:szCs w:val="28"/>
        </w:rPr>
        <w:t>кредитования</w:t>
      </w:r>
      <w:r w:rsidRPr="0099782C">
        <w:rPr>
          <w:sz w:val="28"/>
          <w:szCs w:val="28"/>
        </w:rPr>
        <w:t>, банковские карточки, карты постоянных покупателей</w:t>
      </w:r>
      <w:r w:rsidRPr="0099782C">
        <w:rPr>
          <w:rStyle w:val="apple-converted-space"/>
          <w:sz w:val="28"/>
          <w:szCs w:val="28"/>
        </w:rPr>
        <w:t> </w:t>
      </w:r>
      <w:r w:rsidRPr="0099782C">
        <w:rPr>
          <w:sz w:val="28"/>
          <w:szCs w:val="28"/>
        </w:rPr>
        <w:t>и т. п.</w:t>
      </w:r>
    </w:p>
    <w:p w:rsidR="00277D8A" w:rsidRPr="0099782C" w:rsidRDefault="00277D8A" w:rsidP="0099782C">
      <w:pPr>
        <w:numPr>
          <w:ilvl w:val="0"/>
          <w:numId w:val="3"/>
        </w:numPr>
        <w:spacing w:after="0" w:line="360" w:lineRule="auto"/>
        <w:ind w:left="0" w:firstLine="709"/>
        <w:jc w:val="both"/>
        <w:rPr>
          <w:rFonts w:ascii="Times New Roman" w:hAnsi="Times New Roman"/>
          <w:sz w:val="28"/>
          <w:szCs w:val="28"/>
        </w:rPr>
      </w:pPr>
      <w:r w:rsidRPr="0099782C">
        <w:rPr>
          <w:rFonts w:ascii="Times New Roman" w:hAnsi="Times New Roman"/>
          <w:sz w:val="28"/>
          <w:szCs w:val="28"/>
        </w:rPr>
        <w:t>Существенно изменяется структура стоимости товаров и услуг. Зачастую в неё включается символическая цена за «</w:t>
      </w:r>
      <w:r w:rsidRPr="002C2E52">
        <w:rPr>
          <w:rFonts w:ascii="Times New Roman" w:hAnsi="Times New Roman"/>
          <w:sz w:val="28"/>
          <w:szCs w:val="28"/>
        </w:rPr>
        <w:t>торговую марку</w:t>
      </w:r>
      <w:r w:rsidRPr="0099782C">
        <w:rPr>
          <w:rFonts w:ascii="Times New Roman" w:hAnsi="Times New Roman"/>
          <w:sz w:val="28"/>
          <w:szCs w:val="28"/>
        </w:rPr>
        <w:t>» (</w:t>
      </w:r>
      <w:r w:rsidRPr="002C2E52">
        <w:rPr>
          <w:rFonts w:ascii="Times New Roman" w:hAnsi="Times New Roman"/>
          <w:sz w:val="28"/>
          <w:szCs w:val="28"/>
        </w:rPr>
        <w:t>бренд</w:t>
      </w:r>
      <w:r w:rsidRPr="0099782C">
        <w:rPr>
          <w:rFonts w:ascii="Times New Roman" w:hAnsi="Times New Roman"/>
          <w:sz w:val="28"/>
          <w:szCs w:val="28"/>
        </w:rPr>
        <w:t>), когда товары «известных» фирм м</w:t>
      </w:r>
      <w:r w:rsidR="00871F54" w:rsidRPr="0099782C">
        <w:rPr>
          <w:rFonts w:ascii="Times New Roman" w:hAnsi="Times New Roman"/>
          <w:sz w:val="28"/>
          <w:szCs w:val="28"/>
        </w:rPr>
        <w:t>огут стоить гораздо дороже, чем аналогичные товары менее « раскрученных» производителей.</w:t>
      </w:r>
    </w:p>
    <w:p w:rsidR="00277D8A" w:rsidRPr="0099782C" w:rsidRDefault="00871F54" w:rsidP="0099782C">
      <w:pPr>
        <w:pStyle w:val="a4"/>
        <w:numPr>
          <w:ilvl w:val="0"/>
          <w:numId w:val="3"/>
        </w:numPr>
        <w:spacing w:before="0" w:beforeAutospacing="0" w:after="0" w:afterAutospacing="0" w:line="360" w:lineRule="auto"/>
        <w:ind w:left="0" w:firstLine="709"/>
        <w:jc w:val="both"/>
        <w:rPr>
          <w:sz w:val="28"/>
          <w:szCs w:val="28"/>
        </w:rPr>
      </w:pPr>
      <w:r w:rsidRPr="0099782C">
        <w:rPr>
          <w:sz w:val="28"/>
          <w:szCs w:val="28"/>
        </w:rPr>
        <w:t>Ускоряется темп изменений моды. Вещи обесцениваются и устаревают быстрее, чем физически изнашиваются.</w:t>
      </w:r>
    </w:p>
    <w:p w:rsidR="00871F54" w:rsidRPr="0099782C" w:rsidRDefault="00871F54" w:rsidP="0099782C">
      <w:pPr>
        <w:pStyle w:val="a4"/>
        <w:numPr>
          <w:ilvl w:val="0"/>
          <w:numId w:val="3"/>
        </w:numPr>
        <w:spacing w:before="0" w:beforeAutospacing="0" w:after="0" w:afterAutospacing="0" w:line="360" w:lineRule="auto"/>
        <w:ind w:left="0" w:firstLine="709"/>
        <w:jc w:val="both"/>
        <w:rPr>
          <w:sz w:val="28"/>
          <w:szCs w:val="28"/>
        </w:rPr>
      </w:pPr>
      <w:r w:rsidRPr="0099782C">
        <w:rPr>
          <w:sz w:val="28"/>
          <w:szCs w:val="28"/>
        </w:rPr>
        <w:t>Образование, прежде всего высшее, становится платной рыночной услугой.</w:t>
      </w:r>
    </w:p>
    <w:p w:rsidR="00871F54" w:rsidRPr="0099782C" w:rsidRDefault="00871F54" w:rsidP="0099782C">
      <w:pPr>
        <w:pStyle w:val="a4"/>
        <w:numPr>
          <w:ilvl w:val="0"/>
          <w:numId w:val="3"/>
        </w:numPr>
        <w:spacing w:before="0" w:beforeAutospacing="0" w:after="0" w:afterAutospacing="0" w:line="360" w:lineRule="auto"/>
        <w:ind w:left="0" w:firstLine="709"/>
        <w:jc w:val="both"/>
        <w:rPr>
          <w:sz w:val="28"/>
          <w:szCs w:val="28"/>
        </w:rPr>
      </w:pPr>
      <w:r w:rsidRPr="0099782C">
        <w:rPr>
          <w:sz w:val="28"/>
          <w:szCs w:val="28"/>
        </w:rPr>
        <w:t>Физкультура и спорт становятся производителями зрелищ и покупателями спортсменов. Доступ к занятиям физкультурой становится рыночной услугой.</w:t>
      </w:r>
    </w:p>
    <w:p w:rsidR="00871F54" w:rsidRPr="0099782C" w:rsidRDefault="00871F54" w:rsidP="0099782C">
      <w:pPr>
        <w:pStyle w:val="a4"/>
        <w:spacing w:before="0" w:beforeAutospacing="0" w:after="0" w:afterAutospacing="0" w:line="360" w:lineRule="auto"/>
        <w:ind w:firstLine="709"/>
        <w:jc w:val="both"/>
        <w:rPr>
          <w:sz w:val="28"/>
          <w:szCs w:val="28"/>
        </w:rPr>
      </w:pPr>
    </w:p>
    <w:p w:rsidR="00871F54" w:rsidRPr="0099782C" w:rsidRDefault="00871F54" w:rsidP="0099782C">
      <w:pPr>
        <w:pStyle w:val="1"/>
        <w:spacing w:before="0" w:line="360" w:lineRule="auto"/>
        <w:ind w:firstLine="709"/>
        <w:jc w:val="both"/>
        <w:rPr>
          <w:rFonts w:ascii="Times New Roman" w:hAnsi="Times New Roman"/>
          <w:color w:val="auto"/>
        </w:rPr>
      </w:pPr>
      <w:bookmarkStart w:id="2" w:name="_Toc280891839"/>
      <w:r w:rsidRPr="0099782C">
        <w:rPr>
          <w:rFonts w:ascii="Times New Roman" w:hAnsi="Times New Roman"/>
          <w:color w:val="auto"/>
        </w:rPr>
        <w:t>Феномен гедонизма</w:t>
      </w:r>
      <w:bookmarkEnd w:id="2"/>
    </w:p>
    <w:p w:rsidR="00E97BE1" w:rsidRPr="0099782C" w:rsidRDefault="00E97BE1" w:rsidP="0099782C">
      <w:pPr>
        <w:spacing w:after="0" w:line="360" w:lineRule="auto"/>
        <w:ind w:firstLine="709"/>
        <w:jc w:val="both"/>
        <w:rPr>
          <w:rFonts w:ascii="Times New Roman" w:hAnsi="Times New Roman"/>
          <w:b/>
          <w:sz w:val="28"/>
          <w:szCs w:val="28"/>
        </w:rPr>
      </w:pPr>
    </w:p>
    <w:p w:rsidR="00836B12" w:rsidRPr="0099782C" w:rsidRDefault="00836B12" w:rsidP="0099782C">
      <w:pPr>
        <w:pStyle w:val="a4"/>
        <w:spacing w:before="0" w:beforeAutospacing="0" w:after="0" w:afterAutospacing="0" w:line="360" w:lineRule="auto"/>
        <w:ind w:firstLine="709"/>
        <w:jc w:val="both"/>
        <w:rPr>
          <w:sz w:val="28"/>
          <w:szCs w:val="28"/>
        </w:rPr>
      </w:pPr>
      <w:r w:rsidRPr="0099782C">
        <w:rPr>
          <w:sz w:val="28"/>
          <w:szCs w:val="28"/>
        </w:rPr>
        <w:t xml:space="preserve">Свои истоки гедонизм берет с древнейших времен, а именно с Древней Греции. Одним из основоположников этого этического учения является философ </w:t>
      </w:r>
      <w:r w:rsidRPr="0099782C">
        <w:rPr>
          <w:b/>
          <w:sz w:val="28"/>
          <w:szCs w:val="28"/>
        </w:rPr>
        <w:t>Эпикур</w:t>
      </w:r>
      <w:r w:rsidRPr="0099782C">
        <w:rPr>
          <w:sz w:val="28"/>
          <w:szCs w:val="28"/>
        </w:rPr>
        <w:t xml:space="preserve"> </w:t>
      </w:r>
      <w:r w:rsidRPr="0099782C">
        <w:rPr>
          <w:rStyle w:val="apple-style-span"/>
          <w:sz w:val="28"/>
          <w:szCs w:val="28"/>
        </w:rPr>
        <w:t>(342/341—271/270 до н.э.)</w:t>
      </w:r>
      <w:r w:rsidRPr="0099782C">
        <w:rPr>
          <w:sz w:val="28"/>
          <w:szCs w:val="28"/>
        </w:rPr>
        <w:t>. Человек, как и все живые существа, по природе стремится к наслаждениям и избегает страданий, и в этом смысле наслаждение является мерилом блага. Однако блаженная жизнь заключается вовсе не в получении все новых и новых наслаждений, а в достижении предела наслаждения – свободы от телесных страданий и душевных тревог. Для достижения этого состояния самодовлеющего душевного покоя человеку необходимо преодолеть страдания, возникающие вследствие неудовлетворенных желаний. Следует избегать толпы, соблюдая при этом необходимый минимум социальных норм, которые призваны ограничивать взаимную враждебность людей. Только в кругу друзей-единомышленников возможно истинное общение, которое не только само по себе является наслаждением, но и способствует достижению счастливой безмятежной жизни.</w:t>
      </w:r>
      <w:r w:rsidR="00225A94" w:rsidRPr="0099782C">
        <w:rPr>
          <w:rStyle w:val="ad"/>
          <w:sz w:val="28"/>
          <w:szCs w:val="28"/>
        </w:rPr>
        <w:footnoteReference w:id="2"/>
      </w:r>
    </w:p>
    <w:p w:rsidR="00195AA2" w:rsidRPr="0099782C" w:rsidRDefault="00836B12" w:rsidP="0099782C">
      <w:pPr>
        <w:spacing w:after="0" w:line="360" w:lineRule="auto"/>
        <w:ind w:firstLine="709"/>
        <w:jc w:val="both"/>
        <w:rPr>
          <w:rStyle w:val="apple-style-span"/>
          <w:rFonts w:ascii="Times New Roman" w:hAnsi="Times New Roman"/>
          <w:sz w:val="28"/>
          <w:szCs w:val="28"/>
        </w:rPr>
      </w:pPr>
      <w:r w:rsidRPr="0099782C">
        <w:rPr>
          <w:rStyle w:val="apple-style-span"/>
          <w:rFonts w:ascii="Times New Roman" w:hAnsi="Times New Roman"/>
          <w:sz w:val="28"/>
          <w:szCs w:val="28"/>
        </w:rPr>
        <w:t>Другим основоположником гедонизма считается древнегреческий философ</w:t>
      </w:r>
      <w:r w:rsidRPr="0099782C">
        <w:rPr>
          <w:rStyle w:val="apple-converted-space"/>
          <w:rFonts w:ascii="Times New Roman" w:hAnsi="Times New Roman"/>
          <w:sz w:val="28"/>
          <w:szCs w:val="28"/>
        </w:rPr>
        <w:t> </w:t>
      </w:r>
      <w:r w:rsidRPr="0099782C">
        <w:rPr>
          <w:rStyle w:val="apple-style-span"/>
          <w:rFonts w:ascii="Times New Roman" w:hAnsi="Times New Roman"/>
          <w:b/>
          <w:sz w:val="28"/>
          <w:szCs w:val="28"/>
        </w:rPr>
        <w:t>Аристипп</w:t>
      </w:r>
      <w:r w:rsidRPr="0099782C">
        <w:rPr>
          <w:rStyle w:val="apple-converted-space"/>
          <w:rFonts w:ascii="Times New Roman" w:hAnsi="Times New Roman"/>
          <w:sz w:val="28"/>
          <w:szCs w:val="28"/>
        </w:rPr>
        <w:t> </w:t>
      </w:r>
      <w:r w:rsidRPr="0099782C">
        <w:rPr>
          <w:rStyle w:val="apple-style-span"/>
          <w:rFonts w:ascii="Times New Roman" w:hAnsi="Times New Roman"/>
          <w:sz w:val="28"/>
          <w:szCs w:val="28"/>
        </w:rPr>
        <w:t>(435—355 гг. до н. э.).</w:t>
      </w:r>
      <w:r w:rsidR="00195AA2" w:rsidRPr="0099782C">
        <w:rPr>
          <w:rStyle w:val="20"/>
          <w:rFonts w:ascii="Times New Roman" w:hAnsi="Times New Roman"/>
          <w:b w:val="0"/>
          <w:color w:val="auto"/>
          <w:sz w:val="28"/>
          <w:szCs w:val="28"/>
        </w:rPr>
        <w:t xml:space="preserve"> </w:t>
      </w:r>
      <w:r w:rsidR="00195AA2" w:rsidRPr="0099782C">
        <w:rPr>
          <w:rStyle w:val="apple-converted-space"/>
          <w:rFonts w:ascii="Times New Roman" w:hAnsi="Times New Roman"/>
          <w:sz w:val="28"/>
          <w:szCs w:val="28"/>
        </w:rPr>
        <w:t>Он</w:t>
      </w:r>
      <w:r w:rsidR="00195AA2" w:rsidRPr="0099782C">
        <w:rPr>
          <w:rStyle w:val="apple-style-span"/>
          <w:rFonts w:ascii="Times New Roman" w:hAnsi="Times New Roman"/>
          <w:sz w:val="28"/>
          <w:szCs w:val="28"/>
        </w:rPr>
        <w:t xml:space="preserve"> различает два состояния души человека: удовольствие как мягкое, нежное и боль как грубое, порывистое движение души. При этом не делается различия между видами удовольствия, каждое из которых в своей сущности качественно похоже на другое. Путь к счастью лежит в достижении максимального удовольствия, избегая при этом боли. Смысл жизни, по Аристиппу, находится именно в получении физического удовольствия.</w:t>
      </w:r>
    </w:p>
    <w:p w:rsidR="005176FD" w:rsidRPr="0099782C" w:rsidRDefault="00195AA2" w:rsidP="0099782C">
      <w:pPr>
        <w:spacing w:after="0" w:line="360" w:lineRule="auto"/>
        <w:ind w:firstLine="709"/>
        <w:jc w:val="both"/>
        <w:rPr>
          <w:rFonts w:ascii="Times New Roman" w:hAnsi="Times New Roman"/>
          <w:sz w:val="28"/>
          <w:szCs w:val="28"/>
          <w:lang w:eastAsia="ru-RU"/>
        </w:rPr>
      </w:pPr>
      <w:r w:rsidRPr="0099782C">
        <w:rPr>
          <w:rStyle w:val="apple-style-span"/>
          <w:rFonts w:ascii="Times New Roman" w:hAnsi="Times New Roman"/>
          <w:sz w:val="28"/>
          <w:szCs w:val="28"/>
        </w:rPr>
        <w:t xml:space="preserve">Интересны </w:t>
      </w:r>
      <w:r w:rsidR="005176FD" w:rsidRPr="0099782C">
        <w:rPr>
          <w:rStyle w:val="apple-style-span"/>
          <w:rFonts w:ascii="Times New Roman" w:hAnsi="Times New Roman"/>
          <w:sz w:val="28"/>
          <w:szCs w:val="28"/>
        </w:rPr>
        <w:t xml:space="preserve">этические </w:t>
      </w:r>
      <w:r w:rsidRPr="0099782C">
        <w:rPr>
          <w:rStyle w:val="apple-style-span"/>
          <w:rFonts w:ascii="Times New Roman" w:hAnsi="Times New Roman"/>
          <w:sz w:val="28"/>
          <w:szCs w:val="28"/>
        </w:rPr>
        <w:t xml:space="preserve">взгляды </w:t>
      </w:r>
      <w:r w:rsidR="005176FD" w:rsidRPr="0099782C">
        <w:rPr>
          <w:rStyle w:val="apple-style-span"/>
          <w:rFonts w:ascii="Times New Roman" w:hAnsi="Times New Roman"/>
          <w:sz w:val="28"/>
          <w:szCs w:val="28"/>
        </w:rPr>
        <w:t xml:space="preserve">на счастье </w:t>
      </w:r>
      <w:r w:rsidR="005176FD" w:rsidRPr="0099782C">
        <w:rPr>
          <w:rStyle w:val="apple-style-span"/>
          <w:rFonts w:ascii="Times New Roman" w:hAnsi="Times New Roman"/>
          <w:b/>
          <w:sz w:val="28"/>
          <w:szCs w:val="28"/>
        </w:rPr>
        <w:t>Людвига Фейербаха(</w:t>
      </w:r>
      <w:r w:rsidR="005176FD" w:rsidRPr="0099782C">
        <w:rPr>
          <w:rStyle w:val="apple-style-span"/>
          <w:rFonts w:ascii="Times New Roman" w:hAnsi="Times New Roman"/>
          <w:sz w:val="28"/>
          <w:szCs w:val="28"/>
        </w:rPr>
        <w:t xml:space="preserve">1804-1872), немецкого философа. Он считал, что </w:t>
      </w:r>
      <w:r w:rsidR="005176FD" w:rsidRPr="0099782C">
        <w:rPr>
          <w:rFonts w:ascii="Times New Roman" w:hAnsi="Times New Roman"/>
          <w:sz w:val="28"/>
          <w:szCs w:val="28"/>
          <w:lang w:eastAsia="ru-RU"/>
        </w:rPr>
        <w:t>в основе всех без исключения поступков и действий человека лежит одно простое и понятное для всех побуждение — стремление к счастью. Стремление к счастью — это основное, первоначальное стремление всего того, что живет и любит, что существует и хочет существовать. И не один лишь род людской — все живое основывается на стремлении к счастью. Гусеница, после долгих неудачных поисков и напряженного странствия, успокаивается, наконец,</w:t>
      </w:r>
      <w:r w:rsidR="0099782C">
        <w:rPr>
          <w:rFonts w:ascii="Times New Roman" w:hAnsi="Times New Roman"/>
          <w:sz w:val="28"/>
          <w:szCs w:val="28"/>
          <w:lang w:eastAsia="ru-RU"/>
        </w:rPr>
        <w:t xml:space="preserve"> </w:t>
      </w:r>
      <w:r w:rsidR="005176FD" w:rsidRPr="0099782C">
        <w:rPr>
          <w:rFonts w:ascii="Times New Roman" w:hAnsi="Times New Roman"/>
          <w:sz w:val="28"/>
          <w:szCs w:val="28"/>
          <w:lang w:eastAsia="ru-RU"/>
        </w:rPr>
        <w:t>на</w:t>
      </w:r>
      <w:r w:rsidR="0099782C">
        <w:rPr>
          <w:rFonts w:ascii="Times New Roman" w:hAnsi="Times New Roman"/>
          <w:sz w:val="28"/>
          <w:szCs w:val="28"/>
          <w:lang w:eastAsia="ru-RU"/>
        </w:rPr>
        <w:t xml:space="preserve"> </w:t>
      </w:r>
      <w:r w:rsidR="005176FD" w:rsidRPr="0099782C">
        <w:rPr>
          <w:rFonts w:ascii="Times New Roman" w:hAnsi="Times New Roman"/>
          <w:sz w:val="28"/>
          <w:szCs w:val="28"/>
          <w:lang w:eastAsia="ru-RU"/>
        </w:rPr>
        <w:t>желанном</w:t>
      </w:r>
      <w:r w:rsidR="0099782C">
        <w:rPr>
          <w:rFonts w:ascii="Times New Roman" w:hAnsi="Times New Roman"/>
          <w:sz w:val="28"/>
          <w:szCs w:val="28"/>
          <w:lang w:eastAsia="ru-RU"/>
        </w:rPr>
        <w:t xml:space="preserve"> </w:t>
      </w:r>
      <w:r w:rsidR="005176FD" w:rsidRPr="0099782C">
        <w:rPr>
          <w:rFonts w:ascii="Times New Roman" w:hAnsi="Times New Roman"/>
          <w:sz w:val="28"/>
          <w:szCs w:val="28"/>
          <w:lang w:eastAsia="ru-RU"/>
        </w:rPr>
        <w:t>растении, к</w:t>
      </w:r>
      <w:r w:rsidR="0099782C">
        <w:rPr>
          <w:rFonts w:ascii="Times New Roman" w:hAnsi="Times New Roman"/>
          <w:sz w:val="28"/>
          <w:szCs w:val="28"/>
          <w:lang w:eastAsia="ru-RU"/>
        </w:rPr>
        <w:t xml:space="preserve"> </w:t>
      </w:r>
      <w:r w:rsidR="005176FD" w:rsidRPr="0099782C">
        <w:rPr>
          <w:rFonts w:ascii="Times New Roman" w:hAnsi="Times New Roman"/>
          <w:sz w:val="28"/>
          <w:szCs w:val="28"/>
          <w:lang w:eastAsia="ru-RU"/>
        </w:rPr>
        <w:t>которому</w:t>
      </w:r>
      <w:r w:rsidR="0099782C">
        <w:rPr>
          <w:rFonts w:ascii="Times New Roman" w:hAnsi="Times New Roman"/>
          <w:sz w:val="28"/>
          <w:szCs w:val="28"/>
          <w:lang w:eastAsia="ru-RU"/>
        </w:rPr>
        <w:t xml:space="preserve"> </w:t>
      </w:r>
      <w:r w:rsidR="005176FD" w:rsidRPr="0099782C">
        <w:rPr>
          <w:rFonts w:ascii="Times New Roman" w:hAnsi="Times New Roman"/>
          <w:sz w:val="28"/>
          <w:szCs w:val="28"/>
          <w:lang w:eastAsia="ru-RU"/>
        </w:rPr>
        <w:t>она</w:t>
      </w:r>
      <w:r w:rsidR="0099782C">
        <w:rPr>
          <w:rFonts w:ascii="Times New Roman" w:hAnsi="Times New Roman"/>
          <w:sz w:val="28"/>
          <w:szCs w:val="28"/>
          <w:lang w:eastAsia="ru-RU"/>
        </w:rPr>
        <w:t xml:space="preserve"> </w:t>
      </w:r>
      <w:r w:rsidR="005176FD" w:rsidRPr="0099782C">
        <w:rPr>
          <w:rFonts w:ascii="Times New Roman" w:hAnsi="Times New Roman"/>
          <w:sz w:val="28"/>
          <w:szCs w:val="28"/>
          <w:lang w:eastAsia="ru-RU"/>
        </w:rPr>
        <w:t>так</w:t>
      </w:r>
      <w:r w:rsidR="0099782C">
        <w:rPr>
          <w:rFonts w:ascii="Times New Roman" w:hAnsi="Times New Roman"/>
          <w:sz w:val="28"/>
          <w:szCs w:val="28"/>
          <w:lang w:eastAsia="ru-RU"/>
        </w:rPr>
        <w:t xml:space="preserve"> </w:t>
      </w:r>
      <w:r w:rsidR="005176FD" w:rsidRPr="0099782C">
        <w:rPr>
          <w:rFonts w:ascii="Times New Roman" w:hAnsi="Times New Roman"/>
          <w:sz w:val="28"/>
          <w:szCs w:val="28"/>
          <w:lang w:eastAsia="ru-RU"/>
        </w:rPr>
        <w:t>стремилась. Что привело ее в движение, что побудило к этому трудному странствию? Что заставило ее мускулы попеременно сжиматься и разжиматься? Только воля, — считает Фейербах, — только боязнь не умереть от голода, другими словами, — любовь к жизни и инстинкт самосохранения, а это и есть — стремление к счастью.</w:t>
      </w:r>
    </w:p>
    <w:p w:rsidR="007C39DA" w:rsidRPr="0099782C" w:rsidRDefault="005176FD" w:rsidP="0099782C">
      <w:pPr>
        <w:spacing w:after="0" w:line="360" w:lineRule="auto"/>
        <w:ind w:firstLine="709"/>
        <w:jc w:val="both"/>
        <w:rPr>
          <w:rStyle w:val="apple-style-span"/>
          <w:rFonts w:ascii="Times New Roman" w:hAnsi="Times New Roman"/>
          <w:sz w:val="28"/>
          <w:szCs w:val="28"/>
        </w:rPr>
      </w:pPr>
      <w:r w:rsidRPr="0099782C">
        <w:rPr>
          <w:rStyle w:val="apple-style-span"/>
          <w:rFonts w:ascii="Times New Roman" w:hAnsi="Times New Roman"/>
          <w:sz w:val="28"/>
          <w:szCs w:val="28"/>
        </w:rPr>
        <w:t>Философия Фейербаха учит и призывает не уходить от жизни, а открывать ее красоту и полноту в любви. Другого пути нет, ибо счастье в одиночку невозможно.</w:t>
      </w:r>
      <w:r w:rsidRPr="0099782C">
        <w:rPr>
          <w:rStyle w:val="a5"/>
          <w:rFonts w:ascii="Times New Roman" w:hAnsi="Times New Roman"/>
          <w:color w:val="auto"/>
          <w:sz w:val="28"/>
          <w:szCs w:val="28"/>
          <w:u w:val="none"/>
        </w:rPr>
        <w:t xml:space="preserve"> </w:t>
      </w:r>
      <w:r w:rsidRPr="0099782C">
        <w:rPr>
          <w:rStyle w:val="apple-style-span"/>
          <w:rFonts w:ascii="Times New Roman" w:hAnsi="Times New Roman"/>
          <w:sz w:val="28"/>
          <w:szCs w:val="28"/>
        </w:rPr>
        <w:t>Человек эгоистичен по своей натуре. Стремление к личному счастью как раз и выражается в эгоизме. Но эгоизм этот должен быть разумным. Природа сама установила путь для достижения взаимного счастья и недвусмысленно подсказывает пути его обретения. Это — обусловленное объективными законами отношение между полами. Половая любовь — единственное изобретение природы, где одно существо, доставляя удовлетворение самому себе, доставляет одновременно точно такое же удовлетворение и своему партнеру.</w:t>
      </w:r>
    </w:p>
    <w:p w:rsidR="009A3857" w:rsidRPr="0099782C" w:rsidRDefault="004A5EEB" w:rsidP="0099782C">
      <w:pPr>
        <w:spacing w:after="0" w:line="360" w:lineRule="auto"/>
        <w:ind w:firstLine="709"/>
        <w:jc w:val="both"/>
        <w:rPr>
          <w:rStyle w:val="apple-style-span"/>
          <w:rFonts w:ascii="Times New Roman" w:hAnsi="Times New Roman"/>
          <w:sz w:val="28"/>
          <w:szCs w:val="28"/>
        </w:rPr>
      </w:pPr>
      <w:r w:rsidRPr="0099782C">
        <w:rPr>
          <w:rStyle w:val="apple-style-span"/>
          <w:rFonts w:ascii="Times New Roman" w:hAnsi="Times New Roman"/>
          <w:sz w:val="28"/>
          <w:szCs w:val="28"/>
        </w:rPr>
        <w:t xml:space="preserve">Таковы </w:t>
      </w:r>
      <w:r w:rsidR="009A3857" w:rsidRPr="0099782C">
        <w:rPr>
          <w:rStyle w:val="apple-style-span"/>
          <w:rFonts w:ascii="Times New Roman" w:hAnsi="Times New Roman"/>
          <w:sz w:val="28"/>
          <w:szCs w:val="28"/>
        </w:rPr>
        <w:t xml:space="preserve">были </w:t>
      </w:r>
      <w:r w:rsidRPr="0099782C">
        <w:rPr>
          <w:rStyle w:val="apple-style-span"/>
          <w:rFonts w:ascii="Times New Roman" w:hAnsi="Times New Roman"/>
          <w:sz w:val="28"/>
          <w:szCs w:val="28"/>
        </w:rPr>
        <w:t>взгляды философов в разные временные рамки.</w:t>
      </w:r>
      <w:r w:rsidR="009A3857" w:rsidRPr="0099782C">
        <w:rPr>
          <w:rStyle w:val="a5"/>
          <w:rFonts w:ascii="Times New Roman" w:hAnsi="Times New Roman"/>
          <w:color w:val="auto"/>
          <w:sz w:val="28"/>
          <w:szCs w:val="28"/>
          <w:u w:val="none"/>
        </w:rPr>
        <w:t xml:space="preserve"> </w:t>
      </w:r>
      <w:r w:rsidR="009A3857" w:rsidRPr="0099782C">
        <w:rPr>
          <w:rStyle w:val="apple-style-span"/>
          <w:rFonts w:ascii="Times New Roman" w:hAnsi="Times New Roman"/>
          <w:sz w:val="28"/>
          <w:szCs w:val="28"/>
        </w:rPr>
        <w:t xml:space="preserve">Сегодня с уверенностью можно сказать, что большинство жителей Земли имеют схожее верование. Гедонизм - это религия, так как предназначением своей жизни гедонисты делают поклонение собственным желаниям. Интересна выдержка из беседы с психологом </w:t>
      </w:r>
      <w:r w:rsidR="009A3857" w:rsidRPr="0099782C">
        <w:rPr>
          <w:rStyle w:val="apple-style-span"/>
          <w:rFonts w:ascii="Times New Roman" w:hAnsi="Times New Roman"/>
          <w:b/>
          <w:sz w:val="28"/>
          <w:szCs w:val="28"/>
        </w:rPr>
        <w:t>Денисом Новиковым</w:t>
      </w:r>
      <w:r w:rsidR="009A3857" w:rsidRPr="0099782C">
        <w:rPr>
          <w:rStyle w:val="apple-style-span"/>
          <w:rFonts w:ascii="Times New Roman" w:hAnsi="Times New Roman"/>
          <w:sz w:val="28"/>
          <w:szCs w:val="28"/>
        </w:rPr>
        <w:t>.</w:t>
      </w:r>
    </w:p>
    <w:p w:rsidR="009A3857" w:rsidRPr="0099782C" w:rsidRDefault="009A3857" w:rsidP="0099782C">
      <w:pPr>
        <w:pStyle w:val="text"/>
        <w:spacing w:before="0" w:beforeAutospacing="0" w:after="0" w:afterAutospacing="0" w:line="360" w:lineRule="auto"/>
        <w:ind w:firstLine="709"/>
        <w:jc w:val="both"/>
        <w:rPr>
          <w:b/>
          <w:sz w:val="28"/>
          <w:szCs w:val="28"/>
        </w:rPr>
      </w:pPr>
      <w:r w:rsidRPr="0099782C">
        <w:rPr>
          <w:b/>
          <w:bCs/>
          <w:sz w:val="28"/>
          <w:szCs w:val="28"/>
        </w:rPr>
        <w:t>- Существует наслаждение роскошью. И дорогие вещи, как правило, по своим параметрам превосходят более экономичные аналоги. Есть ли в этом гедонизм? Есть ли отсутствие аскезы в стремлении ездить на более быстром автомобиле, пользоваться мобильником, в котором есть фотокамера?</w:t>
      </w:r>
    </w:p>
    <w:p w:rsidR="009A3857" w:rsidRPr="0099782C" w:rsidRDefault="009A3857" w:rsidP="0099782C">
      <w:pPr>
        <w:pStyle w:val="text"/>
        <w:spacing w:before="0" w:beforeAutospacing="0" w:after="0" w:afterAutospacing="0" w:line="360" w:lineRule="auto"/>
        <w:ind w:firstLine="709"/>
        <w:jc w:val="both"/>
        <w:rPr>
          <w:sz w:val="28"/>
          <w:szCs w:val="28"/>
        </w:rPr>
      </w:pPr>
      <w:r w:rsidRPr="0099782C">
        <w:rPr>
          <w:sz w:val="28"/>
          <w:szCs w:val="28"/>
        </w:rPr>
        <w:t>- Страсть к роскоши тоже страсть. И то, что это страсть,</w:t>
      </w:r>
      <w:r w:rsidR="0099782C">
        <w:rPr>
          <w:sz w:val="28"/>
          <w:szCs w:val="28"/>
        </w:rPr>
        <w:t xml:space="preserve"> </w:t>
      </w:r>
      <w:r w:rsidRPr="0099782C">
        <w:rPr>
          <w:sz w:val="28"/>
          <w:szCs w:val="28"/>
        </w:rPr>
        <w:t>обнаруживается</w:t>
      </w:r>
      <w:r w:rsidR="0099782C">
        <w:rPr>
          <w:sz w:val="28"/>
          <w:szCs w:val="28"/>
        </w:rPr>
        <w:t xml:space="preserve"> </w:t>
      </w:r>
      <w:r w:rsidRPr="0099782C">
        <w:rPr>
          <w:sz w:val="28"/>
          <w:szCs w:val="28"/>
        </w:rPr>
        <w:t>по</w:t>
      </w:r>
      <w:r w:rsidR="0099782C">
        <w:rPr>
          <w:sz w:val="28"/>
          <w:szCs w:val="28"/>
        </w:rPr>
        <w:t xml:space="preserve"> </w:t>
      </w:r>
      <w:r w:rsidRPr="0099782C">
        <w:rPr>
          <w:sz w:val="28"/>
          <w:szCs w:val="28"/>
        </w:rPr>
        <w:t>тому,</w:t>
      </w:r>
      <w:r w:rsidR="0099782C">
        <w:rPr>
          <w:sz w:val="28"/>
          <w:szCs w:val="28"/>
        </w:rPr>
        <w:t xml:space="preserve"> </w:t>
      </w:r>
      <w:r w:rsidRPr="0099782C">
        <w:rPr>
          <w:sz w:val="28"/>
          <w:szCs w:val="28"/>
        </w:rPr>
        <w:t>что</w:t>
      </w:r>
      <w:r w:rsidR="0099782C">
        <w:rPr>
          <w:sz w:val="28"/>
          <w:szCs w:val="28"/>
        </w:rPr>
        <w:t xml:space="preserve"> </w:t>
      </w:r>
      <w:r w:rsidRPr="0099782C">
        <w:rPr>
          <w:sz w:val="28"/>
          <w:szCs w:val="28"/>
        </w:rPr>
        <w:t>ни</w:t>
      </w:r>
      <w:r w:rsidR="0099782C">
        <w:rPr>
          <w:sz w:val="28"/>
          <w:szCs w:val="28"/>
        </w:rPr>
        <w:t xml:space="preserve"> </w:t>
      </w:r>
      <w:r w:rsidRPr="0099782C">
        <w:rPr>
          <w:sz w:val="28"/>
          <w:szCs w:val="28"/>
        </w:rPr>
        <w:t>функционально, ни</w:t>
      </w:r>
      <w:r w:rsidR="0099782C">
        <w:rPr>
          <w:sz w:val="28"/>
          <w:szCs w:val="28"/>
        </w:rPr>
        <w:t xml:space="preserve"> </w:t>
      </w:r>
      <w:r w:rsidRPr="0099782C">
        <w:rPr>
          <w:sz w:val="28"/>
          <w:szCs w:val="28"/>
        </w:rPr>
        <w:t>эстетически такого рода траты, предметы, вещи не оправданы.</w:t>
      </w:r>
    </w:p>
    <w:p w:rsidR="009A3857" w:rsidRPr="0099782C" w:rsidRDefault="009A3857" w:rsidP="0099782C">
      <w:pPr>
        <w:pStyle w:val="text"/>
        <w:spacing w:before="0" w:beforeAutospacing="0" w:after="0" w:afterAutospacing="0" w:line="360" w:lineRule="auto"/>
        <w:ind w:firstLine="709"/>
        <w:jc w:val="both"/>
        <w:rPr>
          <w:b/>
          <w:sz w:val="28"/>
          <w:szCs w:val="28"/>
        </w:rPr>
      </w:pPr>
      <w:r w:rsidRPr="0099782C">
        <w:rPr>
          <w:b/>
          <w:bCs/>
          <w:sz w:val="28"/>
          <w:szCs w:val="28"/>
        </w:rPr>
        <w:t>- Люди, преданные наслаждениям, подчас живут сегодняшним днем. В то же время Господь сказал: «Итак не заботьтесь о завтрашнем дне, ибо завтрашний сам будет заботиться о своем: довольно для каждого дня своей заботы» (Мф. 6:34). В чем разница?</w:t>
      </w:r>
    </w:p>
    <w:p w:rsidR="009A3857" w:rsidRPr="0099782C" w:rsidRDefault="009A3857" w:rsidP="0099782C">
      <w:pPr>
        <w:pStyle w:val="text"/>
        <w:spacing w:before="0" w:beforeAutospacing="0" w:after="0" w:afterAutospacing="0" w:line="360" w:lineRule="auto"/>
        <w:ind w:firstLine="709"/>
        <w:jc w:val="both"/>
        <w:rPr>
          <w:sz w:val="28"/>
          <w:szCs w:val="28"/>
        </w:rPr>
      </w:pPr>
      <w:r w:rsidRPr="0099782C">
        <w:rPr>
          <w:sz w:val="28"/>
          <w:szCs w:val="28"/>
        </w:rPr>
        <w:t>- Я бы ответил так. Гедонист живет сегодняшним днем для того, чтобы не думать о разочаровании, о пустоте, о печали и вообще о чем-то тревожном и болезненном, что будет за этим днем. Это попытка жить сегодняшним днем, чтобы не думать, условно говоря, о смерти. Человек, который исполняет заповеди христианства и живет сегодняшним днем, делает это совершенно для другой цели. Он делает это для того, чтобы нынешний день провести наиболее наполнено, насыщенно, в соответствии со своими духовными запросами и требованиями совести. В этом смысле мотивация у людей совершенно разная.</w:t>
      </w:r>
      <w:r w:rsidR="00E97BE1" w:rsidRPr="0099782C">
        <w:rPr>
          <w:rStyle w:val="ad"/>
          <w:sz w:val="28"/>
          <w:szCs w:val="28"/>
        </w:rPr>
        <w:footnoteReference w:id="3"/>
      </w:r>
    </w:p>
    <w:p w:rsidR="009A3857" w:rsidRPr="0099782C" w:rsidRDefault="009A3857" w:rsidP="0099782C">
      <w:pPr>
        <w:spacing w:after="0" w:line="360" w:lineRule="auto"/>
        <w:ind w:firstLine="709"/>
        <w:jc w:val="both"/>
        <w:rPr>
          <w:rStyle w:val="apple-style-span"/>
          <w:rFonts w:ascii="Times New Roman" w:hAnsi="Times New Roman"/>
          <w:sz w:val="28"/>
          <w:szCs w:val="28"/>
        </w:rPr>
      </w:pPr>
      <w:r w:rsidRPr="0099782C">
        <w:rPr>
          <w:rStyle w:val="apple-style-span"/>
          <w:rFonts w:ascii="Times New Roman" w:hAnsi="Times New Roman"/>
          <w:sz w:val="28"/>
          <w:szCs w:val="28"/>
        </w:rPr>
        <w:t>В современном обществе происходит, казалось бы, забота «всех обо всем», человек словно бы оказывается предметом всеобщего внимания и диалога. Ему со всех сторон предлагают взять выгодный кредит, пробрести новые товары по необыкновенно дешевой цене, средства для еды или для ухода за телом, которые обладают необыкновенным удобством и эффектом. «Код» гедонизма – во всеобщей обращенности общества и индивида, в заботящемся существовании.</w:t>
      </w:r>
    </w:p>
    <w:p w:rsidR="006A245F" w:rsidRPr="0099782C" w:rsidRDefault="009A3857" w:rsidP="0099782C">
      <w:pPr>
        <w:spacing w:after="0" w:line="360" w:lineRule="auto"/>
        <w:ind w:firstLine="709"/>
        <w:jc w:val="both"/>
        <w:rPr>
          <w:rStyle w:val="apple-converted-space"/>
          <w:rFonts w:ascii="Times New Roman" w:hAnsi="Times New Roman"/>
          <w:sz w:val="28"/>
          <w:szCs w:val="28"/>
        </w:rPr>
      </w:pPr>
      <w:r w:rsidRPr="0099782C">
        <w:rPr>
          <w:rStyle w:val="apple-style-span"/>
          <w:rFonts w:ascii="Times New Roman" w:hAnsi="Times New Roman"/>
          <w:sz w:val="28"/>
          <w:szCs w:val="28"/>
        </w:rPr>
        <w:t xml:space="preserve">Гедонизм «растворяется» </w:t>
      </w:r>
      <w:r w:rsidR="006A245F" w:rsidRPr="0099782C">
        <w:rPr>
          <w:rStyle w:val="apple-style-span"/>
          <w:rFonts w:ascii="Times New Roman" w:hAnsi="Times New Roman"/>
          <w:sz w:val="28"/>
          <w:szCs w:val="28"/>
        </w:rPr>
        <w:t>в повседневности, при этом ценности удовольствия, проникая во все сферы жизнедеятельности, нередко перестают восприниматься как нечто особенное и уникальное.</w:t>
      </w:r>
      <w:r w:rsidR="0099782C">
        <w:rPr>
          <w:rStyle w:val="apple-style-span"/>
          <w:rFonts w:ascii="Times New Roman" w:hAnsi="Times New Roman"/>
          <w:sz w:val="28"/>
          <w:szCs w:val="28"/>
        </w:rPr>
        <w:t xml:space="preserve"> </w:t>
      </w:r>
      <w:r w:rsidR="006A245F" w:rsidRPr="0099782C">
        <w:rPr>
          <w:rStyle w:val="apple-style-span"/>
          <w:rFonts w:ascii="Times New Roman" w:hAnsi="Times New Roman"/>
          <w:sz w:val="28"/>
          <w:szCs w:val="28"/>
        </w:rPr>
        <w:t>Исчезает четкое противопоставление труда и отдыха, работы и праздника.</w:t>
      </w:r>
      <w:r w:rsidR="0099782C">
        <w:rPr>
          <w:rStyle w:val="apple-style-span"/>
          <w:rFonts w:ascii="Times New Roman" w:hAnsi="Times New Roman"/>
          <w:sz w:val="28"/>
          <w:szCs w:val="28"/>
        </w:rPr>
        <w:t xml:space="preserve"> </w:t>
      </w:r>
      <w:r w:rsidR="006A245F" w:rsidRPr="0099782C">
        <w:rPr>
          <w:rStyle w:val="apple-style-span"/>
          <w:rFonts w:ascii="Times New Roman" w:hAnsi="Times New Roman"/>
          <w:sz w:val="28"/>
          <w:szCs w:val="28"/>
        </w:rPr>
        <w:t>«Код» гедонизма задает ситуацию «легкости» жизни, уверенности, что все проблемы потенциально разрешимы, а совокупность удовольствий доминирует над совокупностью страданий.</w:t>
      </w:r>
    </w:p>
    <w:p w:rsidR="00497FBF" w:rsidRPr="0099782C" w:rsidRDefault="00CB3CF5" w:rsidP="0099782C">
      <w:pPr>
        <w:spacing w:after="0" w:line="360" w:lineRule="auto"/>
        <w:ind w:firstLine="709"/>
        <w:jc w:val="both"/>
        <w:rPr>
          <w:rStyle w:val="apple-converted-space"/>
          <w:rFonts w:ascii="Times New Roman" w:hAnsi="Times New Roman"/>
          <w:sz w:val="28"/>
          <w:szCs w:val="28"/>
        </w:rPr>
      </w:pPr>
      <w:r w:rsidRPr="0099782C">
        <w:rPr>
          <w:rStyle w:val="apple-style-span"/>
          <w:rFonts w:ascii="Times New Roman" w:hAnsi="Times New Roman"/>
          <w:sz w:val="28"/>
          <w:szCs w:val="28"/>
        </w:rPr>
        <w:t>Образ гедониста</w:t>
      </w:r>
      <w:r w:rsidR="00497FBF" w:rsidRPr="0099782C">
        <w:rPr>
          <w:rStyle w:val="apple-style-span"/>
          <w:rFonts w:ascii="Times New Roman" w:hAnsi="Times New Roman"/>
          <w:sz w:val="28"/>
          <w:szCs w:val="28"/>
        </w:rPr>
        <w:t xml:space="preserve"> неоднозначен, но он может быть обрисован примерно так, как это сделано в статье </w:t>
      </w:r>
      <w:r w:rsidR="00497FBF" w:rsidRPr="0099782C">
        <w:rPr>
          <w:rStyle w:val="apple-style-span"/>
          <w:rFonts w:ascii="Times New Roman" w:hAnsi="Times New Roman"/>
          <w:b/>
          <w:sz w:val="28"/>
          <w:szCs w:val="28"/>
        </w:rPr>
        <w:t>И.Манцова</w:t>
      </w:r>
      <w:r w:rsidR="00497FBF" w:rsidRPr="0099782C">
        <w:rPr>
          <w:rStyle w:val="apple-style-span"/>
          <w:rFonts w:ascii="Times New Roman" w:hAnsi="Times New Roman"/>
          <w:sz w:val="28"/>
          <w:szCs w:val="28"/>
        </w:rPr>
        <w:t xml:space="preserve"> в отношении одной из киноработ: «Героиня картины Пьеретта Дюморье в исполнении Катрин Фро воплощает идею непрерывного, ничем не ограниченного буржуазного удовольствия. Она себя так и аттестует статьей из толкового словаря: «Дилетант – человек, который делает все и с удовольствием». Недвусмысленный способ потребления жизни, где торжествует принцип разнообразия… Пьеретта предпочитает глубоким отношениям острые ощущения. Ей хочется попробовать все. Она порхает по жизни, уверенная в себе и по-своему прекрасная. С легкостью меняет работу, любовников и жилье. Ее пьянит и возбуждает внезапно вспыхнувшая страсть к католическому священнику («Почему бы и нет?!»). Легким движением руки она укладывает к себе в постель жениха собственной дочери …В этом мире тотального удовольствия ничто не помешает ничему»</w:t>
      </w:r>
      <w:r w:rsidR="00E97BE1" w:rsidRPr="0099782C">
        <w:rPr>
          <w:rStyle w:val="apple-style-span"/>
          <w:rFonts w:ascii="Times New Roman" w:hAnsi="Times New Roman"/>
          <w:sz w:val="28"/>
          <w:szCs w:val="28"/>
        </w:rPr>
        <w:t>.</w:t>
      </w:r>
      <w:r w:rsidR="00E97BE1" w:rsidRPr="0099782C">
        <w:rPr>
          <w:rStyle w:val="ad"/>
          <w:rFonts w:ascii="Times New Roman" w:hAnsi="Times New Roman"/>
          <w:sz w:val="28"/>
          <w:szCs w:val="28"/>
        </w:rPr>
        <w:footnoteReference w:id="4"/>
      </w:r>
    </w:p>
    <w:p w:rsidR="00CB3CF5" w:rsidRPr="0099782C" w:rsidRDefault="00CB3CF5" w:rsidP="0099782C">
      <w:pPr>
        <w:spacing w:after="0" w:line="360" w:lineRule="auto"/>
        <w:ind w:firstLine="709"/>
        <w:jc w:val="both"/>
        <w:rPr>
          <w:rStyle w:val="apple-style-span"/>
          <w:rFonts w:ascii="Times New Roman" w:hAnsi="Times New Roman"/>
          <w:sz w:val="28"/>
          <w:szCs w:val="28"/>
        </w:rPr>
      </w:pPr>
    </w:p>
    <w:p w:rsidR="00CB3CF5" w:rsidRPr="0099782C" w:rsidRDefault="00CB3CF5" w:rsidP="0099782C">
      <w:pPr>
        <w:pStyle w:val="1"/>
        <w:spacing w:before="0" w:line="360" w:lineRule="auto"/>
        <w:ind w:firstLine="709"/>
        <w:jc w:val="both"/>
        <w:rPr>
          <w:rFonts w:ascii="Times New Roman" w:hAnsi="Times New Roman"/>
          <w:color w:val="auto"/>
        </w:rPr>
      </w:pPr>
      <w:bookmarkStart w:id="3" w:name="_Toc280891840"/>
      <w:r w:rsidRPr="0099782C">
        <w:rPr>
          <w:rFonts w:ascii="Times New Roman" w:hAnsi="Times New Roman"/>
          <w:color w:val="auto"/>
        </w:rPr>
        <w:t>Гедонизм в современном социуме</w:t>
      </w:r>
      <w:bookmarkEnd w:id="3"/>
    </w:p>
    <w:p w:rsidR="00FB181A" w:rsidRPr="0099782C" w:rsidRDefault="00FB181A" w:rsidP="0099782C">
      <w:pPr>
        <w:spacing w:after="0" w:line="360" w:lineRule="auto"/>
        <w:ind w:firstLine="709"/>
        <w:jc w:val="both"/>
        <w:rPr>
          <w:rFonts w:ascii="Times New Roman" w:hAnsi="Times New Roman"/>
          <w:b/>
          <w:sz w:val="28"/>
          <w:szCs w:val="28"/>
        </w:rPr>
      </w:pPr>
    </w:p>
    <w:p w:rsidR="009A3857" w:rsidRPr="0099782C" w:rsidRDefault="00FC741D" w:rsidP="0099782C">
      <w:pPr>
        <w:spacing w:after="0" w:line="360" w:lineRule="auto"/>
        <w:ind w:firstLine="709"/>
        <w:jc w:val="both"/>
        <w:rPr>
          <w:rFonts w:ascii="Times New Roman" w:hAnsi="Times New Roman"/>
          <w:sz w:val="28"/>
          <w:szCs w:val="28"/>
        </w:rPr>
      </w:pPr>
      <w:r w:rsidRPr="0099782C">
        <w:rPr>
          <w:rStyle w:val="apple-style-span"/>
          <w:rFonts w:ascii="Times New Roman" w:hAnsi="Times New Roman"/>
          <w:sz w:val="28"/>
          <w:szCs w:val="28"/>
        </w:rPr>
        <w:t>Сегодня проблема гедонизма приковывает к себе взгляды важнейших умов современности.</w:t>
      </w:r>
      <w:r w:rsidRPr="0099782C">
        <w:rPr>
          <w:rFonts w:ascii="Times New Roman" w:hAnsi="Times New Roman"/>
          <w:sz w:val="28"/>
          <w:szCs w:val="28"/>
        </w:rPr>
        <w:t xml:space="preserve"> Так, британский социолог </w:t>
      </w:r>
      <w:r w:rsidRPr="0099782C">
        <w:rPr>
          <w:rFonts w:ascii="Times New Roman" w:hAnsi="Times New Roman"/>
          <w:b/>
          <w:sz w:val="28"/>
          <w:szCs w:val="28"/>
        </w:rPr>
        <w:t xml:space="preserve">З. Бауман </w:t>
      </w:r>
      <w:r w:rsidRPr="0099782C">
        <w:rPr>
          <w:rFonts w:ascii="Times New Roman" w:hAnsi="Times New Roman"/>
          <w:sz w:val="28"/>
          <w:szCs w:val="28"/>
        </w:rPr>
        <w:t xml:space="preserve">считает, что рост гедонистских и эгоистических настроений является знаковым для нашего времени. Один из американских идеологов </w:t>
      </w:r>
      <w:r w:rsidRPr="0099782C">
        <w:rPr>
          <w:rFonts w:ascii="Times New Roman" w:hAnsi="Times New Roman"/>
          <w:b/>
          <w:sz w:val="28"/>
          <w:szCs w:val="28"/>
        </w:rPr>
        <w:t>П.Дж. Бьюкенен</w:t>
      </w:r>
      <w:r w:rsidRPr="0099782C">
        <w:rPr>
          <w:rFonts w:ascii="Times New Roman" w:hAnsi="Times New Roman"/>
          <w:sz w:val="28"/>
          <w:szCs w:val="28"/>
        </w:rPr>
        <w:t xml:space="preserve"> среди причин демографического кризиса, коллапса института семьи и брака особо выделяет гедонистическую мораль. Следование императиву «живи для себя и наслаждайся жизнью», стремление к максимальному комфорту, приоритет карьеры в ущерб семье, освобождение женщины (понимаемое радикальными феминистками как отказ от традиционной роли жены, матери и хозяйки дома), эгоизм и культ удовольствий — все это приводит к разрушению семьи и брака. «Какая сила, — задается Бьюкенен вопросом, — может противостоять песне сирен гедонистской культуры, песне столь обольстительной и призывной, песне, которую повторяют едва ли не все, кто обращается к молодежи, — Голливуд, MTV, «мыльные оперы», телепередачи, глянцевые журналы, популярная музыка, дамские романы и прочие бестселлеры?»</w:t>
      </w:r>
      <w:r w:rsidR="00FB181A" w:rsidRPr="0099782C">
        <w:rPr>
          <w:rStyle w:val="ad"/>
          <w:rFonts w:ascii="Times New Roman" w:hAnsi="Times New Roman"/>
          <w:sz w:val="28"/>
          <w:szCs w:val="28"/>
        </w:rPr>
        <w:footnoteReference w:id="5"/>
      </w:r>
      <w:r w:rsidRPr="0099782C">
        <w:rPr>
          <w:rFonts w:ascii="Times New Roman" w:hAnsi="Times New Roman"/>
          <w:sz w:val="28"/>
          <w:szCs w:val="28"/>
        </w:rPr>
        <w:t xml:space="preserve"> Этот вопрос остается без ответа.</w:t>
      </w:r>
    </w:p>
    <w:p w:rsidR="00812FA5" w:rsidRPr="0099782C" w:rsidRDefault="00812FA5" w:rsidP="0099782C">
      <w:pPr>
        <w:pStyle w:val="Pa30"/>
        <w:spacing w:line="360" w:lineRule="auto"/>
        <w:ind w:firstLine="709"/>
        <w:jc w:val="both"/>
        <w:rPr>
          <w:rFonts w:ascii="Times New Roman" w:hAnsi="Times New Roman"/>
          <w:sz w:val="28"/>
          <w:szCs w:val="28"/>
        </w:rPr>
      </w:pPr>
      <w:r w:rsidRPr="0099782C">
        <w:rPr>
          <w:rFonts w:ascii="Times New Roman" w:hAnsi="Times New Roman"/>
          <w:b/>
          <w:sz w:val="28"/>
          <w:szCs w:val="28"/>
        </w:rPr>
        <w:t>Д. Белл</w:t>
      </w:r>
      <w:r w:rsidRPr="0099782C">
        <w:rPr>
          <w:rFonts w:ascii="Times New Roman" w:hAnsi="Times New Roman"/>
          <w:sz w:val="28"/>
          <w:szCs w:val="28"/>
        </w:rPr>
        <w:t>, крупнейший социальный мыслитель, подчеркивал, что центральное место в современной западной культуре занимает гедонизм. По его мнению, именно в 1960-е гг. оформилась современная гедонистская мораль. Однако сдвиг в системе ценностей западного общества наметился еще раньше, в 1920-е гг., когда в результате массового производства и роста потребления стала преобразовываться жизнь среднего класса.</w:t>
      </w:r>
    </w:p>
    <w:p w:rsidR="00812FA5" w:rsidRPr="0099782C" w:rsidRDefault="00812FA5" w:rsidP="0099782C">
      <w:pPr>
        <w:pStyle w:val="Pa30"/>
        <w:spacing w:line="360" w:lineRule="auto"/>
        <w:ind w:firstLine="709"/>
        <w:jc w:val="both"/>
        <w:rPr>
          <w:rFonts w:ascii="Times New Roman" w:hAnsi="Times New Roman"/>
          <w:sz w:val="28"/>
          <w:szCs w:val="28"/>
        </w:rPr>
      </w:pPr>
      <w:r w:rsidRPr="0099782C">
        <w:rPr>
          <w:rFonts w:ascii="Times New Roman" w:hAnsi="Times New Roman"/>
          <w:sz w:val="28"/>
          <w:szCs w:val="28"/>
        </w:rPr>
        <w:t xml:space="preserve">В контексте постмодернистской культуры тема гедонизма, удовольствия и соблазна становится особенно актуальной. Постмодернистское общество избрало своим императивом наслаждение, а своей стратегией — соблазн. Еще раз вернемся к размышлениям </w:t>
      </w:r>
      <w:r w:rsidRPr="0099782C">
        <w:rPr>
          <w:rFonts w:ascii="Times New Roman" w:hAnsi="Times New Roman"/>
          <w:b/>
          <w:sz w:val="28"/>
          <w:szCs w:val="28"/>
        </w:rPr>
        <w:t>Ж. Бодрийяра</w:t>
      </w:r>
      <w:r w:rsidRPr="0099782C">
        <w:rPr>
          <w:rFonts w:ascii="Times New Roman" w:hAnsi="Times New Roman"/>
          <w:sz w:val="28"/>
          <w:szCs w:val="28"/>
        </w:rPr>
        <w:t xml:space="preserve"> о потребностях современного общества: «Теперь не говорят уже: «У тебя есть душа, ее надлежит спасти», но:</w:t>
      </w:r>
    </w:p>
    <w:p w:rsidR="00812FA5" w:rsidRPr="0099782C" w:rsidRDefault="00812FA5" w:rsidP="0099782C">
      <w:pPr>
        <w:pStyle w:val="Pa30"/>
        <w:spacing w:line="360" w:lineRule="auto"/>
        <w:ind w:firstLine="709"/>
        <w:jc w:val="both"/>
        <w:rPr>
          <w:rFonts w:ascii="Times New Roman" w:hAnsi="Times New Roman"/>
          <w:sz w:val="28"/>
          <w:szCs w:val="28"/>
        </w:rPr>
      </w:pPr>
      <w:r w:rsidRPr="0099782C">
        <w:rPr>
          <w:rFonts w:ascii="Times New Roman" w:hAnsi="Times New Roman"/>
          <w:sz w:val="28"/>
          <w:szCs w:val="28"/>
        </w:rPr>
        <w:t>«У тебя есть пол, ты должен найти ему хорошее применение»,</w:t>
      </w:r>
    </w:p>
    <w:p w:rsidR="00812FA5" w:rsidRPr="0099782C" w:rsidRDefault="00812FA5" w:rsidP="0099782C">
      <w:pPr>
        <w:pStyle w:val="Pa30"/>
        <w:spacing w:line="360" w:lineRule="auto"/>
        <w:ind w:firstLine="709"/>
        <w:jc w:val="both"/>
        <w:rPr>
          <w:rFonts w:ascii="Times New Roman" w:hAnsi="Times New Roman"/>
          <w:sz w:val="28"/>
          <w:szCs w:val="28"/>
        </w:rPr>
      </w:pPr>
      <w:r w:rsidRPr="0099782C">
        <w:rPr>
          <w:rFonts w:ascii="Times New Roman" w:hAnsi="Times New Roman"/>
          <w:sz w:val="28"/>
          <w:szCs w:val="28"/>
        </w:rPr>
        <w:t>«У тебя есть бессознательное, надобно, чтобы «оно» заговорило»,</w:t>
      </w:r>
    </w:p>
    <w:p w:rsidR="00812FA5" w:rsidRPr="0099782C" w:rsidRDefault="00812FA5" w:rsidP="0099782C">
      <w:pPr>
        <w:pStyle w:val="Pa30"/>
        <w:spacing w:line="360" w:lineRule="auto"/>
        <w:ind w:firstLine="709"/>
        <w:jc w:val="both"/>
        <w:rPr>
          <w:rFonts w:ascii="Times New Roman" w:hAnsi="Times New Roman"/>
          <w:sz w:val="28"/>
          <w:szCs w:val="28"/>
        </w:rPr>
      </w:pPr>
      <w:r w:rsidRPr="0099782C">
        <w:rPr>
          <w:rFonts w:ascii="Times New Roman" w:hAnsi="Times New Roman"/>
          <w:sz w:val="28"/>
          <w:szCs w:val="28"/>
        </w:rPr>
        <w:t>«У тебя есть тело, им следует наслаждаться»,</w:t>
      </w:r>
    </w:p>
    <w:p w:rsidR="00812FA5" w:rsidRPr="0099782C" w:rsidRDefault="00812FA5" w:rsidP="0099782C">
      <w:pPr>
        <w:spacing w:after="0" w:line="360" w:lineRule="auto"/>
        <w:ind w:firstLine="709"/>
        <w:jc w:val="both"/>
        <w:rPr>
          <w:rFonts w:ascii="Times New Roman" w:hAnsi="Times New Roman"/>
          <w:sz w:val="28"/>
          <w:szCs w:val="28"/>
        </w:rPr>
      </w:pPr>
      <w:r w:rsidRPr="0099782C">
        <w:rPr>
          <w:rFonts w:ascii="Times New Roman" w:hAnsi="Times New Roman"/>
          <w:sz w:val="28"/>
          <w:szCs w:val="28"/>
        </w:rPr>
        <w:t>«У тебя есть либидо, нужно его потратить» и т.д.</w:t>
      </w:r>
      <w:r w:rsidR="00FB181A" w:rsidRPr="0099782C">
        <w:rPr>
          <w:rStyle w:val="ad"/>
          <w:rFonts w:ascii="Times New Roman" w:hAnsi="Times New Roman"/>
          <w:sz w:val="28"/>
          <w:szCs w:val="28"/>
        </w:rPr>
        <w:footnoteReference w:id="6"/>
      </w:r>
    </w:p>
    <w:p w:rsidR="00CC7AD5" w:rsidRPr="0099782C" w:rsidRDefault="00812FA5" w:rsidP="0099782C">
      <w:pPr>
        <w:pStyle w:val="Pa30"/>
        <w:spacing w:line="360" w:lineRule="auto"/>
        <w:ind w:firstLine="709"/>
        <w:jc w:val="both"/>
        <w:rPr>
          <w:rFonts w:ascii="Times New Roman" w:hAnsi="Times New Roman"/>
          <w:sz w:val="28"/>
          <w:szCs w:val="28"/>
        </w:rPr>
      </w:pPr>
      <w:r w:rsidRPr="0099782C">
        <w:rPr>
          <w:rFonts w:ascii="Times New Roman" w:hAnsi="Times New Roman"/>
          <w:sz w:val="28"/>
          <w:szCs w:val="28"/>
        </w:rPr>
        <w:t xml:space="preserve">Современную культуру накрыла волна гедонизма, изменила ее облик. Результатом этих перемен стало появление нового типа человека с повышенным вниманием к самому себе и своему телу, заботящегося о собственном благополучии. Личность такого человека деформируется: </w:t>
      </w:r>
      <w:r w:rsidR="00CC7AD5" w:rsidRPr="0099782C">
        <w:rPr>
          <w:rFonts w:ascii="Times New Roman" w:hAnsi="Times New Roman"/>
          <w:sz w:val="28"/>
          <w:szCs w:val="28"/>
        </w:rPr>
        <w:t>теряется глубина, внутренне содержание. Вслед за этим следует духовный кризис, утрата человеком чувства гражданственности, индивидуализм, эгоцентризм и безразличие к общему благу, озабоченность только своими частными интересами. Гедонистические устремления человека оборачиваются опустошенностью, и тогда он тратит все свои силы и энергию на поиск новых, еще не изведанных удовольствий.</w:t>
      </w:r>
    </w:p>
    <w:p w:rsidR="003D6439" w:rsidRPr="0099782C" w:rsidRDefault="00CC7AD5" w:rsidP="0099782C">
      <w:pPr>
        <w:pStyle w:val="Pa30"/>
        <w:spacing w:line="360" w:lineRule="auto"/>
        <w:ind w:firstLine="709"/>
        <w:jc w:val="both"/>
        <w:rPr>
          <w:rFonts w:ascii="Times New Roman" w:hAnsi="Times New Roman"/>
          <w:sz w:val="28"/>
          <w:szCs w:val="28"/>
        </w:rPr>
      </w:pPr>
      <w:r w:rsidRPr="0099782C">
        <w:rPr>
          <w:rFonts w:ascii="Times New Roman" w:hAnsi="Times New Roman"/>
          <w:sz w:val="28"/>
          <w:szCs w:val="28"/>
        </w:rPr>
        <w:t>В культуре влияние гедонизма сказывается, прежде всего, в снижении уровня духовных ценностей, в адаптации произведений искусства к ожиданию и спросу потребителей, в установке на развлекательность. Культ гедонизма и чувственных наслаждений — характерная черта современной массовой культуры.</w:t>
      </w:r>
      <w:r w:rsidR="003D6439" w:rsidRPr="0099782C">
        <w:rPr>
          <w:rFonts w:ascii="Times New Roman" w:hAnsi="Times New Roman"/>
          <w:sz w:val="28"/>
          <w:szCs w:val="28"/>
        </w:rPr>
        <w:t xml:space="preserve"> Современные средства массовой коммуникации сыграли решающую роль в том, что гедонизм стал ведущей ценностной ориентацией молодежи.</w:t>
      </w:r>
    </w:p>
    <w:p w:rsidR="003D6439" w:rsidRPr="0099782C" w:rsidRDefault="003D6439" w:rsidP="0099782C">
      <w:pPr>
        <w:spacing w:after="0" w:line="360" w:lineRule="auto"/>
        <w:ind w:firstLine="709"/>
        <w:jc w:val="both"/>
        <w:rPr>
          <w:rFonts w:ascii="Times New Roman" w:hAnsi="Times New Roman"/>
          <w:sz w:val="28"/>
          <w:szCs w:val="28"/>
        </w:rPr>
      </w:pPr>
      <w:r w:rsidRPr="0099782C">
        <w:rPr>
          <w:rFonts w:ascii="Times New Roman" w:hAnsi="Times New Roman"/>
          <w:sz w:val="28"/>
          <w:szCs w:val="28"/>
        </w:rPr>
        <w:t xml:space="preserve">Так, французский писатель </w:t>
      </w:r>
      <w:r w:rsidRPr="0099782C">
        <w:rPr>
          <w:rFonts w:ascii="Times New Roman" w:hAnsi="Times New Roman"/>
          <w:b/>
          <w:sz w:val="28"/>
          <w:szCs w:val="28"/>
        </w:rPr>
        <w:t>Фредерик Бегбедер</w:t>
      </w:r>
      <w:r w:rsidRPr="0099782C">
        <w:rPr>
          <w:rFonts w:ascii="Times New Roman" w:hAnsi="Times New Roman"/>
          <w:sz w:val="28"/>
          <w:szCs w:val="28"/>
        </w:rPr>
        <w:t xml:space="preserve">, автор романа «Романтический эгоист», называет открытый им вид гедонизма </w:t>
      </w:r>
      <w:r w:rsidRPr="0099782C">
        <w:rPr>
          <w:rFonts w:ascii="Times New Roman" w:hAnsi="Times New Roman"/>
          <w:iCs/>
          <w:sz w:val="28"/>
          <w:szCs w:val="28"/>
        </w:rPr>
        <w:t>апокалипсическим гедонизмом</w:t>
      </w:r>
      <w:r w:rsidRPr="0099782C">
        <w:rPr>
          <w:rFonts w:ascii="Times New Roman" w:hAnsi="Times New Roman"/>
          <w:sz w:val="28"/>
          <w:szCs w:val="28"/>
        </w:rPr>
        <w:t>. «Романтический эгоист», гедонист понимает жизнь как «долгий уик-энд с бокалами бурбон-колы» и убежден, что никто не имеет права помешать ему получить удовольствие (словить кайф) даже на фоне мировых катаклизмов, включая 11 сентября. «Апокалипсический гедонизм — вот правильное состояние духа на сегодняшний день. Раз</w:t>
      </w:r>
      <w:r w:rsidR="0099782C">
        <w:rPr>
          <w:rFonts w:ascii="Times New Roman" w:hAnsi="Times New Roman"/>
          <w:sz w:val="28"/>
          <w:szCs w:val="28"/>
        </w:rPr>
        <w:t xml:space="preserve"> </w:t>
      </w:r>
      <w:r w:rsidRPr="0099782C">
        <w:rPr>
          <w:rFonts w:ascii="Times New Roman" w:hAnsi="Times New Roman"/>
          <w:sz w:val="28"/>
          <w:szCs w:val="28"/>
        </w:rPr>
        <w:t>уж</w:t>
      </w:r>
      <w:r w:rsidR="0099782C">
        <w:rPr>
          <w:rFonts w:ascii="Times New Roman" w:hAnsi="Times New Roman"/>
          <w:sz w:val="28"/>
          <w:szCs w:val="28"/>
        </w:rPr>
        <w:t xml:space="preserve"> </w:t>
      </w:r>
      <w:r w:rsidRPr="0099782C">
        <w:rPr>
          <w:rFonts w:ascii="Times New Roman" w:hAnsi="Times New Roman"/>
          <w:sz w:val="28"/>
          <w:szCs w:val="28"/>
        </w:rPr>
        <w:t>мы</w:t>
      </w:r>
      <w:r w:rsidR="0099782C">
        <w:rPr>
          <w:rFonts w:ascii="Times New Roman" w:hAnsi="Times New Roman"/>
          <w:sz w:val="28"/>
          <w:szCs w:val="28"/>
        </w:rPr>
        <w:t xml:space="preserve"> </w:t>
      </w:r>
      <w:r w:rsidRPr="0099782C">
        <w:rPr>
          <w:rFonts w:ascii="Times New Roman" w:hAnsi="Times New Roman"/>
          <w:sz w:val="28"/>
          <w:szCs w:val="28"/>
        </w:rPr>
        <w:t>уверены, что</w:t>
      </w:r>
      <w:r w:rsidR="0099782C">
        <w:rPr>
          <w:rFonts w:ascii="Times New Roman" w:hAnsi="Times New Roman"/>
          <w:sz w:val="28"/>
          <w:szCs w:val="28"/>
        </w:rPr>
        <w:t xml:space="preserve"> </w:t>
      </w:r>
      <w:r w:rsidRPr="0099782C">
        <w:rPr>
          <w:rFonts w:ascii="Times New Roman" w:hAnsi="Times New Roman"/>
          <w:sz w:val="28"/>
          <w:szCs w:val="28"/>
        </w:rPr>
        <w:t>небо непременно рухнет нам на голову, надо немедленно начать жить на всю катушку, это самая здоровая реакция … После 11 сентября мы ничего не должны откладывать на завтра, потому что неизвестно, состоится ли оно».</w:t>
      </w:r>
      <w:r w:rsidR="00FB181A" w:rsidRPr="0099782C">
        <w:rPr>
          <w:rStyle w:val="ad"/>
          <w:rFonts w:ascii="Times New Roman" w:hAnsi="Times New Roman"/>
          <w:sz w:val="28"/>
          <w:szCs w:val="28"/>
        </w:rPr>
        <w:footnoteReference w:id="7"/>
      </w:r>
    </w:p>
    <w:p w:rsidR="005B7982" w:rsidRPr="002C2E52" w:rsidRDefault="005B7982" w:rsidP="005B7982">
      <w:pPr>
        <w:pStyle w:val="a4"/>
        <w:spacing w:before="0" w:beforeAutospacing="0" w:after="0" w:afterAutospacing="0" w:line="360" w:lineRule="auto"/>
        <w:ind w:firstLine="709"/>
        <w:jc w:val="both"/>
        <w:rPr>
          <w:rStyle w:val="a7"/>
          <w:b w:val="0"/>
          <w:color w:val="FFFFFF"/>
          <w:sz w:val="28"/>
          <w:szCs w:val="28"/>
        </w:rPr>
      </w:pPr>
      <w:bookmarkStart w:id="4" w:name="_Toc280891841"/>
      <w:r w:rsidRPr="002C2E52">
        <w:rPr>
          <w:rStyle w:val="a7"/>
          <w:b w:val="0"/>
          <w:color w:val="FFFFFF"/>
          <w:sz w:val="28"/>
          <w:szCs w:val="28"/>
        </w:rPr>
        <w:t>молодежь гедонизм общество потребление</w:t>
      </w:r>
    </w:p>
    <w:p w:rsidR="00356167" w:rsidRPr="0099782C" w:rsidRDefault="003D6439" w:rsidP="0099782C">
      <w:pPr>
        <w:pStyle w:val="1"/>
        <w:spacing w:before="0" w:line="360" w:lineRule="auto"/>
        <w:ind w:firstLine="709"/>
        <w:jc w:val="both"/>
        <w:rPr>
          <w:rFonts w:ascii="Times New Roman" w:hAnsi="Times New Roman"/>
          <w:color w:val="auto"/>
        </w:rPr>
      </w:pPr>
      <w:r w:rsidRPr="0099782C">
        <w:rPr>
          <w:rFonts w:ascii="Times New Roman" w:hAnsi="Times New Roman"/>
          <w:color w:val="auto"/>
        </w:rPr>
        <w:t>Молодежь современной России:</w:t>
      </w:r>
      <w:r w:rsidR="0099782C">
        <w:rPr>
          <w:rFonts w:ascii="Times New Roman" w:hAnsi="Times New Roman"/>
          <w:color w:val="auto"/>
        </w:rPr>
        <w:t xml:space="preserve"> </w:t>
      </w:r>
      <w:r w:rsidRPr="0099782C">
        <w:rPr>
          <w:rFonts w:ascii="Times New Roman" w:hAnsi="Times New Roman"/>
          <w:color w:val="auto"/>
        </w:rPr>
        <w:t>ценностные приоритеты</w:t>
      </w:r>
      <w:bookmarkEnd w:id="4"/>
    </w:p>
    <w:p w:rsidR="00FB181A" w:rsidRPr="0099782C" w:rsidRDefault="00FB181A" w:rsidP="0099782C">
      <w:pPr>
        <w:pStyle w:val="a3"/>
        <w:spacing w:after="0" w:line="360" w:lineRule="auto"/>
        <w:ind w:left="0" w:firstLine="709"/>
        <w:jc w:val="both"/>
        <w:rPr>
          <w:rFonts w:ascii="Times New Roman" w:hAnsi="Times New Roman"/>
          <w:b/>
          <w:sz w:val="28"/>
          <w:szCs w:val="28"/>
        </w:rPr>
      </w:pPr>
    </w:p>
    <w:p w:rsidR="00356167" w:rsidRPr="0099782C" w:rsidRDefault="003D6439" w:rsidP="0099782C">
      <w:pPr>
        <w:spacing w:after="0" w:line="360" w:lineRule="auto"/>
        <w:ind w:firstLine="709"/>
        <w:jc w:val="both"/>
        <w:rPr>
          <w:rFonts w:ascii="Times New Roman" w:hAnsi="Times New Roman"/>
          <w:sz w:val="28"/>
          <w:szCs w:val="28"/>
        </w:rPr>
      </w:pPr>
      <w:r w:rsidRPr="0099782C">
        <w:rPr>
          <w:rFonts w:ascii="Times New Roman" w:hAnsi="Times New Roman"/>
          <w:sz w:val="28"/>
          <w:szCs w:val="28"/>
        </w:rPr>
        <w:t>Современной молодежи сегодняшняя жизнь в России нравится гораздо больше</w:t>
      </w:r>
      <w:r w:rsidR="00356167" w:rsidRPr="0099782C">
        <w:rPr>
          <w:rFonts w:ascii="Times New Roman" w:hAnsi="Times New Roman"/>
          <w:sz w:val="28"/>
          <w:szCs w:val="28"/>
        </w:rPr>
        <w:t>, чем их предшественникам. Об этом, в частности, говорят почти две трети (64%) представителей молодого и меньше половины (45%) старшего поколения.</w:t>
      </w:r>
    </w:p>
    <w:p w:rsidR="00356167" w:rsidRPr="0099782C" w:rsidRDefault="00356167" w:rsidP="0099782C">
      <w:pPr>
        <w:pStyle w:val="a4"/>
        <w:spacing w:before="0" w:beforeAutospacing="0" w:after="0" w:afterAutospacing="0" w:line="360" w:lineRule="auto"/>
        <w:ind w:firstLine="709"/>
        <w:jc w:val="both"/>
        <w:rPr>
          <w:sz w:val="28"/>
          <w:szCs w:val="28"/>
        </w:rPr>
      </w:pPr>
      <w:r w:rsidRPr="0099782C">
        <w:rPr>
          <w:sz w:val="28"/>
          <w:szCs w:val="28"/>
        </w:rPr>
        <w:t>Чем вызван подобный оптимизм? Прежде всего, тем, что становление нынешнего молодого поколения происходило в совершенн</w:t>
      </w:r>
      <w:r w:rsidR="005A660C" w:rsidRPr="0099782C">
        <w:rPr>
          <w:sz w:val="28"/>
          <w:szCs w:val="28"/>
        </w:rPr>
        <w:t xml:space="preserve">о иных социальных условиях, чем </w:t>
      </w:r>
      <w:r w:rsidRPr="0099782C">
        <w:rPr>
          <w:sz w:val="28"/>
          <w:szCs w:val="28"/>
        </w:rPr>
        <w:t>становление поколения 90-х, когда страна находилась в условиях жесточайшего социально-экономического кризиса, политической нестабильности, войны на части ее территории и т. п. Сегодня уже нет ничего похожего.</w:t>
      </w:r>
    </w:p>
    <w:p w:rsidR="005A660C" w:rsidRPr="0099782C" w:rsidRDefault="005A660C" w:rsidP="0099782C">
      <w:pPr>
        <w:spacing w:after="0" w:line="360" w:lineRule="auto"/>
        <w:ind w:firstLine="709"/>
        <w:jc w:val="both"/>
        <w:rPr>
          <w:rFonts w:ascii="Times New Roman" w:hAnsi="Times New Roman"/>
          <w:sz w:val="28"/>
          <w:szCs w:val="28"/>
        </w:rPr>
      </w:pPr>
      <w:r w:rsidRPr="0099782C">
        <w:rPr>
          <w:rFonts w:ascii="Times New Roman" w:hAnsi="Times New Roman"/>
          <w:sz w:val="28"/>
          <w:szCs w:val="28"/>
        </w:rPr>
        <w:t>При этом отношение молодежи к жизни в России сегодня напрямую зависит от уровня их материального положения. Чем выше молодежь оценивает свое материальное положение, тем больше ей нравится сегодняшняя жизнь в стране. Так, 87% россиян в возрасте 17-26 лет, которые оценивают свое материальное положение как благополучное, жизнь в России в целом нравится и только 13% не нравится. Для молодежи с плохим материальным положением ситуация противоположна: 60% говорят, что сегодняшняя жизнь в стране им в целом не нравится и только 40% молодых людей говорят об обратном.</w:t>
      </w:r>
    </w:p>
    <w:p w:rsidR="005A660C" w:rsidRPr="0099782C" w:rsidRDefault="005A660C" w:rsidP="0099782C">
      <w:pPr>
        <w:pStyle w:val="a4"/>
        <w:spacing w:before="0" w:beforeAutospacing="0" w:after="0" w:afterAutospacing="0" w:line="360" w:lineRule="auto"/>
        <w:ind w:firstLine="709"/>
        <w:jc w:val="both"/>
        <w:rPr>
          <w:sz w:val="28"/>
          <w:szCs w:val="28"/>
        </w:rPr>
      </w:pPr>
      <w:r w:rsidRPr="0099782C">
        <w:rPr>
          <w:sz w:val="28"/>
          <w:szCs w:val="28"/>
        </w:rPr>
        <w:t>Если говорить о работе, к которой стремится современная молодежь, то она в первую очередь должна быть интересной.</w:t>
      </w:r>
      <w:bookmarkStart w:id="5" w:name="90"/>
      <w:bookmarkEnd w:id="5"/>
      <w:r w:rsidRPr="0099782C">
        <w:rPr>
          <w:sz w:val="28"/>
          <w:szCs w:val="28"/>
        </w:rPr>
        <w:t>90% молодых людей говорят о том, что они либо уже добились, либо им по силам устроиться на интересную работу. На престижную работу они ориентированы в несколько меньшей степени: 20% говорят о ее наличии и 65% считают, что смогут ее получить. Еще меньшая часть молодежи заявляет о возможности сделать карьеру.</w:t>
      </w:r>
    </w:p>
    <w:p w:rsidR="005A660C" w:rsidRPr="0099782C" w:rsidRDefault="005A660C" w:rsidP="0099782C">
      <w:pPr>
        <w:pStyle w:val="a4"/>
        <w:spacing w:before="0" w:beforeAutospacing="0" w:after="0" w:afterAutospacing="0" w:line="360" w:lineRule="auto"/>
        <w:ind w:firstLine="709"/>
        <w:jc w:val="both"/>
        <w:rPr>
          <w:sz w:val="28"/>
          <w:szCs w:val="28"/>
        </w:rPr>
      </w:pPr>
      <w:r w:rsidRPr="0099782C">
        <w:rPr>
          <w:sz w:val="28"/>
          <w:szCs w:val="28"/>
        </w:rPr>
        <w:t>Особая ценность для современной молодежи – возможность заниматься любимым делом. По крайней мере, добиться данной цели хотели бы почти все – 98% молодых людей, правда, 11% считают при этом, что вряд ли смогут добиться реализации подобного желания. Современная молодежь вообще высоко ценит возможность быть самому себе хозяином (92%), побывать в разных странах мира (93%), иметь много свободного времени и проводить его в свое удовольствие (83%).</w:t>
      </w:r>
    </w:p>
    <w:p w:rsidR="0099782C" w:rsidRDefault="0099782C" w:rsidP="0099782C">
      <w:pPr>
        <w:pStyle w:val="a4"/>
        <w:spacing w:before="0" w:beforeAutospacing="0" w:after="0" w:afterAutospacing="0" w:line="360" w:lineRule="auto"/>
        <w:ind w:firstLine="709"/>
        <w:jc w:val="both"/>
        <w:rPr>
          <w:rStyle w:val="a7"/>
          <w:sz w:val="28"/>
          <w:szCs w:val="28"/>
        </w:rPr>
      </w:pPr>
    </w:p>
    <w:p w:rsidR="005A660C" w:rsidRPr="0099782C" w:rsidRDefault="005A660C" w:rsidP="0099782C">
      <w:pPr>
        <w:pStyle w:val="a4"/>
        <w:spacing w:before="0" w:beforeAutospacing="0" w:after="0" w:afterAutospacing="0" w:line="360" w:lineRule="auto"/>
        <w:ind w:firstLine="709"/>
        <w:jc w:val="both"/>
        <w:rPr>
          <w:rStyle w:val="a7"/>
          <w:sz w:val="28"/>
          <w:szCs w:val="28"/>
        </w:rPr>
      </w:pPr>
      <w:r w:rsidRPr="0099782C">
        <w:rPr>
          <w:rStyle w:val="a7"/>
          <w:sz w:val="28"/>
          <w:szCs w:val="28"/>
        </w:rPr>
        <w:t>Динамика установок молодежи, связанных с разными формами получения удовольствия от жизни, %</w:t>
      </w:r>
    </w:p>
    <w:p w:rsidR="005A660C" w:rsidRPr="0099782C" w:rsidRDefault="00A57D66" w:rsidP="0099782C">
      <w:pPr>
        <w:pStyle w:val="a4"/>
        <w:spacing w:before="0" w:beforeAutospacing="0" w:after="0" w:afterAutospacing="0" w:line="360" w:lineRule="auto"/>
        <w:ind w:firstLine="709"/>
        <w:jc w:val="both"/>
        <w:rPr>
          <w:rStyle w:val="a6"/>
          <w:i w:val="0"/>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alt="Описание: http://2008.isras.ru/files/Image/Doclad/unior/pic1-06.gif" style="width:276pt;height:239.25pt;visibility:visible">
            <v:imagedata r:id="rId8" o:title="pic1-06"/>
          </v:shape>
        </w:pict>
      </w:r>
    </w:p>
    <w:p w:rsidR="00A6135F" w:rsidRPr="0099782C" w:rsidRDefault="00A6135F" w:rsidP="0099782C">
      <w:pPr>
        <w:spacing w:after="0" w:line="360" w:lineRule="auto"/>
        <w:ind w:firstLine="709"/>
        <w:jc w:val="both"/>
        <w:rPr>
          <w:rFonts w:ascii="Times New Roman" w:hAnsi="Times New Roman"/>
          <w:sz w:val="28"/>
          <w:szCs w:val="28"/>
          <w:lang w:eastAsia="ru-RU"/>
        </w:rPr>
      </w:pPr>
      <w:r w:rsidRPr="0099782C">
        <w:rPr>
          <w:rFonts w:ascii="Times New Roman" w:hAnsi="Times New Roman"/>
          <w:sz w:val="28"/>
          <w:szCs w:val="28"/>
        </w:rPr>
        <w:br w:type="page"/>
      </w:r>
    </w:p>
    <w:p w:rsidR="002A6A2A" w:rsidRPr="0099782C" w:rsidRDefault="002A6A2A" w:rsidP="0099782C">
      <w:pPr>
        <w:pStyle w:val="a4"/>
        <w:spacing w:before="0" w:beforeAutospacing="0" w:after="0" w:afterAutospacing="0" w:line="360" w:lineRule="auto"/>
        <w:ind w:firstLine="709"/>
        <w:jc w:val="both"/>
        <w:rPr>
          <w:b/>
          <w:sz w:val="28"/>
          <w:szCs w:val="28"/>
        </w:rPr>
      </w:pPr>
      <w:r w:rsidRPr="0099782C">
        <w:rPr>
          <w:b/>
          <w:sz w:val="28"/>
          <w:szCs w:val="28"/>
        </w:rPr>
        <w:t>Представители молодежи</w:t>
      </w:r>
    </w:p>
    <w:p w:rsidR="002A6A2A" w:rsidRPr="0099782C" w:rsidRDefault="002A6A2A" w:rsidP="0099782C">
      <w:pPr>
        <w:pStyle w:val="a4"/>
        <w:spacing w:before="0" w:beforeAutospacing="0" w:after="0" w:afterAutospacing="0" w:line="360" w:lineRule="auto"/>
        <w:ind w:firstLine="709"/>
        <w:jc w:val="both"/>
        <w:rPr>
          <w:sz w:val="28"/>
          <w:szCs w:val="28"/>
        </w:rPr>
      </w:pPr>
      <w:r w:rsidRPr="0099782C">
        <w:rPr>
          <w:sz w:val="28"/>
          <w:szCs w:val="28"/>
        </w:rPr>
        <w:t>В целом современную молодежь можно разбить на ряд групп согласно их жизненным притязаниям, что и было сделано в настоящем исследовании с использованием факторного анализа. Данная типология достаточно условная, кроме того, существует значительная группа представителей молодежи, которую нельзя отнести к тому или иному из выделенных типов, поскольку она представляет некий синтез сразу нескольких из них.</w:t>
      </w:r>
    </w:p>
    <w:p w:rsidR="002A6A2A" w:rsidRPr="0099782C" w:rsidRDefault="002A6A2A" w:rsidP="0099782C">
      <w:pPr>
        <w:pStyle w:val="a4"/>
        <w:spacing w:before="0" w:beforeAutospacing="0" w:after="0" w:afterAutospacing="0" w:line="360" w:lineRule="auto"/>
        <w:ind w:firstLine="709"/>
        <w:jc w:val="both"/>
        <w:rPr>
          <w:sz w:val="28"/>
          <w:szCs w:val="28"/>
        </w:rPr>
      </w:pPr>
      <w:r w:rsidRPr="0099782C">
        <w:rPr>
          <w:sz w:val="28"/>
          <w:szCs w:val="28"/>
        </w:rPr>
        <w:t>Первый тип можно условно назвать</w:t>
      </w:r>
      <w:r w:rsidRPr="002C2E52">
        <w:rPr>
          <w:rStyle w:val="apple-converted-space"/>
          <w:sz w:val="28"/>
          <w:szCs w:val="28"/>
        </w:rPr>
        <w:t> </w:t>
      </w:r>
      <w:r w:rsidRPr="0099782C">
        <w:rPr>
          <w:rStyle w:val="a7"/>
          <w:sz w:val="28"/>
          <w:szCs w:val="28"/>
        </w:rPr>
        <w:t>«семейными»</w:t>
      </w:r>
      <w:r w:rsidRPr="002C2E52">
        <w:rPr>
          <w:rStyle w:val="apple-converted-space"/>
          <w:sz w:val="28"/>
          <w:szCs w:val="28"/>
        </w:rPr>
        <w:t> </w:t>
      </w:r>
      <w:r w:rsidRPr="0099782C">
        <w:rPr>
          <w:sz w:val="28"/>
          <w:szCs w:val="28"/>
        </w:rPr>
        <w:t>(13%). Это молодые люди, которые в первую очередь говорят о том, что хотят и считают, что им по силам создать прочную семью и воспитать хороших детей. Стоит заметить, что ценность семьи и детей, как уже было отмечено выше, присуща практически всем россиянам, поэтому в эту категорию вошла только та молодежь, для которой была отличительна достижительная мотивация лишь в этой группе задач. Если параллельно с планами создать хорошую семью и воспитать детей</w:t>
      </w:r>
      <w:r w:rsidR="0099782C">
        <w:rPr>
          <w:sz w:val="28"/>
          <w:szCs w:val="28"/>
        </w:rPr>
        <w:t xml:space="preserve"> </w:t>
      </w:r>
      <w:r w:rsidRPr="0099782C">
        <w:rPr>
          <w:sz w:val="28"/>
          <w:szCs w:val="28"/>
        </w:rPr>
        <w:t>для представителей молодежи были развиты достижительные мотивации и в других областях, то они не включались в этот тип.</w:t>
      </w:r>
    </w:p>
    <w:p w:rsidR="002A6A2A" w:rsidRPr="0099782C" w:rsidRDefault="002A6A2A" w:rsidP="0099782C">
      <w:pPr>
        <w:pStyle w:val="a4"/>
        <w:spacing w:before="0" w:beforeAutospacing="0" w:after="0" w:afterAutospacing="0" w:line="360" w:lineRule="auto"/>
        <w:ind w:firstLine="709"/>
        <w:jc w:val="both"/>
        <w:rPr>
          <w:sz w:val="28"/>
          <w:szCs w:val="28"/>
        </w:rPr>
      </w:pPr>
      <w:r w:rsidRPr="0099782C">
        <w:rPr>
          <w:rStyle w:val="a7"/>
          <w:sz w:val="28"/>
          <w:szCs w:val="28"/>
        </w:rPr>
        <w:t>«Труженики»</w:t>
      </w:r>
      <w:r w:rsidRPr="002C2E52">
        <w:rPr>
          <w:rStyle w:val="apple-converted-space"/>
          <w:sz w:val="28"/>
          <w:szCs w:val="28"/>
        </w:rPr>
        <w:t> </w:t>
      </w:r>
      <w:r w:rsidRPr="0099782C">
        <w:rPr>
          <w:sz w:val="28"/>
          <w:szCs w:val="28"/>
        </w:rPr>
        <w:t>(17%) – это та часть молодежи, которая заявляет о том, что им по силам получить хорошее образование, престижную и интересную работу, заниматься любимым делом. При этом, как и предыдущая, это та группа молодежи, которая нацелена на достижение успехов преимущественно в сферах своих основных жизненных устремлений.</w:t>
      </w:r>
    </w:p>
    <w:p w:rsidR="002A6A2A" w:rsidRDefault="002A6A2A" w:rsidP="0099782C">
      <w:pPr>
        <w:pStyle w:val="a4"/>
        <w:spacing w:before="0" w:beforeAutospacing="0" w:after="0" w:afterAutospacing="0" w:line="360" w:lineRule="auto"/>
        <w:ind w:firstLine="709"/>
        <w:jc w:val="both"/>
        <w:rPr>
          <w:sz w:val="28"/>
          <w:szCs w:val="28"/>
        </w:rPr>
      </w:pPr>
      <w:r w:rsidRPr="0099782C">
        <w:rPr>
          <w:sz w:val="28"/>
          <w:szCs w:val="28"/>
        </w:rPr>
        <w:t>Третья группа,</w:t>
      </w:r>
      <w:r w:rsidRPr="002C2E52">
        <w:rPr>
          <w:rStyle w:val="apple-converted-space"/>
          <w:sz w:val="28"/>
          <w:szCs w:val="28"/>
        </w:rPr>
        <w:t> </w:t>
      </w:r>
      <w:r w:rsidRPr="0099782C">
        <w:rPr>
          <w:rStyle w:val="a7"/>
          <w:sz w:val="28"/>
          <w:szCs w:val="28"/>
        </w:rPr>
        <w:t>«предприимчивые»</w:t>
      </w:r>
      <w:r w:rsidRPr="002C2E52">
        <w:rPr>
          <w:rStyle w:val="apple-converted-space"/>
          <w:sz w:val="28"/>
          <w:szCs w:val="28"/>
        </w:rPr>
        <w:t> </w:t>
      </w:r>
      <w:r w:rsidRPr="0099782C">
        <w:rPr>
          <w:sz w:val="28"/>
          <w:szCs w:val="28"/>
        </w:rPr>
        <w:t>(20%), – это россияне в возрасте от 17 до</w:t>
      </w:r>
      <w:r w:rsidR="0099782C" w:rsidRPr="002C2E52">
        <w:rPr>
          <w:rStyle w:val="apple-converted-space"/>
          <w:sz w:val="28"/>
          <w:szCs w:val="28"/>
        </w:rPr>
        <w:t xml:space="preserve"> </w:t>
      </w:r>
      <w:r w:rsidRPr="0099782C">
        <w:rPr>
          <w:sz w:val="28"/>
          <w:szCs w:val="28"/>
        </w:rPr>
        <w:t>26 лет, которые говорят о том, что они в силах добиться создания собственного бизнеса, посещения разных стран мира, достижения богатства и материального достатка.</w:t>
      </w:r>
      <w:r w:rsidR="0099782C">
        <w:rPr>
          <w:sz w:val="28"/>
          <w:szCs w:val="28"/>
        </w:rPr>
        <w:t xml:space="preserve"> </w:t>
      </w:r>
      <w:r w:rsidRPr="0099782C">
        <w:rPr>
          <w:sz w:val="28"/>
          <w:szCs w:val="28"/>
        </w:rPr>
        <w:t>Четвертая группа –</w:t>
      </w:r>
      <w:r w:rsidRPr="002C2E52">
        <w:rPr>
          <w:rStyle w:val="apple-converted-space"/>
          <w:sz w:val="28"/>
          <w:szCs w:val="28"/>
        </w:rPr>
        <w:t> </w:t>
      </w:r>
      <w:r w:rsidRPr="0099782C">
        <w:rPr>
          <w:rStyle w:val="a7"/>
          <w:sz w:val="28"/>
          <w:szCs w:val="28"/>
        </w:rPr>
        <w:t>«гедонисты»</w:t>
      </w:r>
      <w:r w:rsidRPr="002C2E52">
        <w:rPr>
          <w:rStyle w:val="apple-converted-space"/>
          <w:sz w:val="28"/>
          <w:szCs w:val="28"/>
        </w:rPr>
        <w:t> </w:t>
      </w:r>
      <w:r w:rsidRPr="0099782C">
        <w:rPr>
          <w:sz w:val="28"/>
          <w:szCs w:val="28"/>
        </w:rPr>
        <w:t>(10%), молодые россияне, которые в первую очередь рассчитывают иметь много свободного времени и проводить его в свое удовольствие.</w:t>
      </w:r>
    </w:p>
    <w:p w:rsidR="002A6A2A" w:rsidRPr="0099782C" w:rsidRDefault="002A6A2A" w:rsidP="0099782C">
      <w:pPr>
        <w:pStyle w:val="a4"/>
        <w:spacing w:before="0" w:beforeAutospacing="0" w:after="0" w:afterAutospacing="0" w:line="360" w:lineRule="auto"/>
        <w:ind w:firstLine="709"/>
        <w:jc w:val="both"/>
        <w:rPr>
          <w:sz w:val="28"/>
          <w:szCs w:val="28"/>
        </w:rPr>
      </w:pPr>
      <w:r w:rsidRPr="0099782C">
        <w:rPr>
          <w:sz w:val="28"/>
          <w:szCs w:val="28"/>
        </w:rPr>
        <w:t>Сфера досуга и отдыха – важнейшая сфера повседневности, к тому же за годы экономических перемен в стране претерпевающая в некотором смысле своеобразную «революцию предпочтений». Это выражается не только в том, что существенно расширяются возможности заполнения своего досуга для большинства населения страны, но, в частности, и в том, что происходят качественные типологические сдвиги по отношению к своему свободному времени, его ценности как таковой. Молодежь как наиболее динамично реагирующая группа на все то, что не принято считать традиционным, обнаруживает наибольшую активность в освоении новых возможностей и форм проведения свободного времени.</w:t>
      </w:r>
    </w:p>
    <w:p w:rsidR="002A6A2A" w:rsidRPr="0099782C" w:rsidRDefault="002A6A2A" w:rsidP="0099782C">
      <w:pPr>
        <w:pStyle w:val="a4"/>
        <w:spacing w:before="0" w:beforeAutospacing="0" w:after="0" w:afterAutospacing="0" w:line="360" w:lineRule="auto"/>
        <w:ind w:firstLine="709"/>
        <w:jc w:val="both"/>
        <w:rPr>
          <w:sz w:val="28"/>
          <w:szCs w:val="28"/>
        </w:rPr>
      </w:pPr>
      <w:r w:rsidRPr="0099782C">
        <w:rPr>
          <w:sz w:val="28"/>
          <w:szCs w:val="28"/>
        </w:rPr>
        <w:t>Повседневное общение, широкие социальные контакты, досуговые предпочтения, формирующие тип социальной жизни различных групп современной молодежи, являются важнейшими характеристиками избираемого ею стиля жизни.</w:t>
      </w:r>
    </w:p>
    <w:p w:rsidR="002A6A2A" w:rsidRPr="0099782C" w:rsidRDefault="002A6A2A" w:rsidP="0099782C">
      <w:pPr>
        <w:pStyle w:val="a4"/>
        <w:spacing w:before="0" w:beforeAutospacing="0" w:after="0" w:afterAutospacing="0" w:line="360" w:lineRule="auto"/>
        <w:ind w:firstLine="709"/>
        <w:jc w:val="both"/>
        <w:rPr>
          <w:sz w:val="28"/>
          <w:szCs w:val="28"/>
        </w:rPr>
      </w:pPr>
      <w:r w:rsidRPr="0099782C">
        <w:rPr>
          <w:sz w:val="28"/>
          <w:szCs w:val="28"/>
        </w:rPr>
        <w:t>Необходимо подчеркнуть, что сфера отдыха и досуга россиян тесно связана как с устоявшимися традициями и привычками, так и с новыми возможностями, открывающимися перед населением в условиях рыночной экономики. Это и новые способы общения, рекреации, развлечений; и новые технологии, завоевывающие Россию и распахивающие перед ее гражданами прежде закрытые границы в остальной мир; и глобальная индустрия досуга, тиражирующая массовую культуру.</w:t>
      </w:r>
    </w:p>
    <w:p w:rsidR="002A6A2A" w:rsidRPr="0099782C" w:rsidRDefault="002A6A2A" w:rsidP="0099782C">
      <w:pPr>
        <w:pStyle w:val="a4"/>
        <w:spacing w:before="0" w:beforeAutospacing="0" w:after="0" w:afterAutospacing="0" w:line="360" w:lineRule="auto"/>
        <w:ind w:firstLine="709"/>
        <w:jc w:val="both"/>
        <w:rPr>
          <w:sz w:val="28"/>
          <w:szCs w:val="28"/>
        </w:rPr>
      </w:pPr>
      <w:r w:rsidRPr="0099782C">
        <w:rPr>
          <w:sz w:val="28"/>
          <w:szCs w:val="28"/>
        </w:rPr>
        <w:t>Начнем с того, что подавляющее большинство россиян находится в разветвленной системе надежных родственно-дружеских контактов, живет с ощущением удовлетворенности возможностями общения, уверенностью в потенциальной поддержке близких в случае необходимости (когда есть, на кого положиться) и в состоянии психологического комфорта без ощущения одиночества. Только 14% молодых людей и 12% старшего поколения заявляют, что не могли бы обратиться в случае необходимости к своим знакомым, родственникам, друзьям или коллегам и получить от них реальную помощь в решении сложных житейских проблем (таких, как протекция при устройстве на работу, улучшение жилищных условий, вопросов социализации детей, материальной помощи и т. п.). Практически все без исключения россияне включены в неформальные социальные сети, и общение как таковое для них крайне значимо. При этом возраст значения не имеет– все они одинаково открыты для общения, чем зачастую и заполняют свое свободное время. И только 2%-3% взрослых и около 2% молодежи заявляют, что одиноки и ни с кем не общаются. Причем это долговременная тенденция, характеризующая общепринятый для россиян образ жизни.</w:t>
      </w:r>
    </w:p>
    <w:p w:rsidR="002A6A2A" w:rsidRPr="0099782C" w:rsidRDefault="002A6A2A" w:rsidP="0099782C">
      <w:pPr>
        <w:pStyle w:val="a4"/>
        <w:spacing w:before="0" w:beforeAutospacing="0" w:after="0" w:afterAutospacing="0" w:line="360" w:lineRule="auto"/>
        <w:ind w:firstLine="709"/>
        <w:jc w:val="both"/>
        <w:rPr>
          <w:sz w:val="28"/>
          <w:szCs w:val="28"/>
        </w:rPr>
      </w:pPr>
      <w:r w:rsidRPr="0099782C">
        <w:rPr>
          <w:sz w:val="28"/>
          <w:szCs w:val="28"/>
        </w:rPr>
        <w:t>Люди часто предпочитают отдыхать дома и поэтому самые распространенные и не требующие никаких дополнительных затрат домашние формы проведения свободного времени (компьютер, телевизор, чтение, хозяйственные заботы или просто ничегонеделание) при отсутствии любой социальной активности вне дома и любых попыток как-то разнообразить свой досуг внутри дома являют собой самый</w:t>
      </w:r>
      <w:r w:rsidRPr="002C2E52">
        <w:rPr>
          <w:rStyle w:val="apple-converted-space"/>
          <w:sz w:val="28"/>
          <w:szCs w:val="28"/>
        </w:rPr>
        <w:t> </w:t>
      </w:r>
      <w:r w:rsidRPr="0099782C">
        <w:rPr>
          <w:rStyle w:val="a6"/>
          <w:bCs/>
          <w:i w:val="0"/>
          <w:sz w:val="28"/>
          <w:szCs w:val="28"/>
        </w:rPr>
        <w:t>«простой»</w:t>
      </w:r>
      <w:r w:rsidRPr="002C2E52">
        <w:rPr>
          <w:rStyle w:val="apple-converted-space"/>
          <w:sz w:val="28"/>
          <w:szCs w:val="28"/>
        </w:rPr>
        <w:t> </w:t>
      </w:r>
      <w:r w:rsidRPr="0099782C">
        <w:rPr>
          <w:sz w:val="28"/>
          <w:szCs w:val="28"/>
        </w:rPr>
        <w:t>тип досуговой активности. Добавление к этим домашним «развлечениям» тех или иных увлечений, включая книги, музыку, видео, занятия компьютером, самообразованием, хобби, более активное общение, направленное на пребывание вне семьи, обогащает свободное время и несет в себе более выраженный развивающий компонент. Оставаясь домашним по своей сути, такой тип досуга все-таки более разнообразен и интересен, чем простое потребление телевидения и домашние хлопоты, и он в целом более</w:t>
      </w:r>
      <w:r w:rsidRPr="002C2E52">
        <w:rPr>
          <w:rStyle w:val="apple-converted-space"/>
          <w:sz w:val="28"/>
          <w:szCs w:val="28"/>
        </w:rPr>
        <w:t> </w:t>
      </w:r>
      <w:r w:rsidRPr="0099782C">
        <w:rPr>
          <w:rStyle w:val="a6"/>
          <w:bCs/>
          <w:i w:val="0"/>
          <w:sz w:val="28"/>
          <w:szCs w:val="28"/>
        </w:rPr>
        <w:t>«традиционен»</w:t>
      </w:r>
      <w:r w:rsidRPr="002C2E52">
        <w:rPr>
          <w:rStyle w:val="apple-converted-space"/>
          <w:sz w:val="28"/>
          <w:szCs w:val="28"/>
        </w:rPr>
        <w:t> </w:t>
      </w:r>
      <w:r w:rsidRPr="0099782C">
        <w:rPr>
          <w:sz w:val="28"/>
          <w:szCs w:val="28"/>
        </w:rPr>
        <w:t>для России, поскольку именно его на самом деле практикует подавляющее большинство населения (заметим – населения в целом). Причем в последнее время у людей появляется все больше возможностей для дальнейшего обогащения домашнего досуга (Интернет,</w:t>
      </w:r>
      <w:r w:rsidRPr="002C2E52">
        <w:rPr>
          <w:rStyle w:val="apple-converted-space"/>
          <w:sz w:val="28"/>
          <w:szCs w:val="28"/>
        </w:rPr>
        <w:t> </w:t>
      </w:r>
      <w:r w:rsidRPr="0099782C">
        <w:rPr>
          <w:sz w:val="28"/>
          <w:szCs w:val="28"/>
        </w:rPr>
        <w:t>DVD,</w:t>
      </w:r>
      <w:r w:rsidRPr="002C2E52">
        <w:rPr>
          <w:rStyle w:val="apple-converted-space"/>
          <w:sz w:val="28"/>
          <w:szCs w:val="28"/>
        </w:rPr>
        <w:t> </w:t>
      </w:r>
      <w:r w:rsidRPr="0099782C">
        <w:rPr>
          <w:sz w:val="28"/>
          <w:szCs w:val="28"/>
        </w:rPr>
        <w:t>MP3, спутниковое телевидение, разнообразный ассортимент печатной продукции и т. п.), что, безусловно, отражается на структуре и качестве свободного времени, заметно расширяя потребительско-развивающую часть в жизни людей. Поэтому даже</w:t>
      </w:r>
      <w:r w:rsidRPr="002C2E52">
        <w:rPr>
          <w:rStyle w:val="apple-converted-space"/>
          <w:sz w:val="28"/>
          <w:szCs w:val="28"/>
        </w:rPr>
        <w:t> </w:t>
      </w:r>
      <w:r w:rsidRPr="0099782C">
        <w:rPr>
          <w:rStyle w:val="a6"/>
          <w:bCs/>
          <w:i w:val="0"/>
          <w:sz w:val="28"/>
          <w:szCs w:val="28"/>
        </w:rPr>
        <w:t>«традиционный»</w:t>
      </w:r>
      <w:r w:rsidRPr="002C2E52">
        <w:rPr>
          <w:rStyle w:val="apple-converted-space"/>
          <w:iCs/>
          <w:sz w:val="28"/>
          <w:szCs w:val="28"/>
        </w:rPr>
        <w:t> </w:t>
      </w:r>
      <w:r w:rsidRPr="0099782C">
        <w:rPr>
          <w:sz w:val="28"/>
          <w:szCs w:val="28"/>
        </w:rPr>
        <w:t>домашний досуг, столь привычный многим, уже не столь традиционен, как он был несколько лет назад.</w:t>
      </w:r>
    </w:p>
    <w:p w:rsidR="0099782C" w:rsidRDefault="0099782C">
      <w:pPr>
        <w:rPr>
          <w:rFonts w:ascii="Times New Roman" w:hAnsi="Times New Roman"/>
          <w:sz w:val="28"/>
          <w:szCs w:val="28"/>
        </w:rPr>
      </w:pPr>
      <w:r>
        <w:rPr>
          <w:rFonts w:ascii="Times New Roman" w:hAnsi="Times New Roman"/>
          <w:sz w:val="28"/>
          <w:szCs w:val="28"/>
        </w:rPr>
        <w:br w:type="page"/>
      </w:r>
    </w:p>
    <w:p w:rsidR="0099782C" w:rsidRDefault="0099782C" w:rsidP="0099782C">
      <w:pPr>
        <w:pStyle w:val="4"/>
        <w:spacing w:before="0" w:line="360" w:lineRule="auto"/>
        <w:ind w:firstLine="709"/>
        <w:jc w:val="both"/>
        <w:rPr>
          <w:rFonts w:ascii="Times New Roman" w:hAnsi="Times New Roman"/>
          <w:i w:val="0"/>
          <w:color w:val="auto"/>
          <w:sz w:val="28"/>
          <w:szCs w:val="28"/>
        </w:rPr>
      </w:pPr>
      <w:r>
        <w:rPr>
          <w:rFonts w:ascii="Times New Roman" w:hAnsi="Times New Roman"/>
          <w:i w:val="0"/>
          <w:color w:val="auto"/>
          <w:sz w:val="28"/>
          <w:szCs w:val="28"/>
        </w:rPr>
        <w:t>Досуг российской молодежи: динамика последних 10-ти лет</w:t>
      </w:r>
    </w:p>
    <w:p w:rsidR="00034A25" w:rsidRPr="0099782C" w:rsidRDefault="00A57D66" w:rsidP="0099782C">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35" o:spid="_x0000_i1026" type="#_x0000_t75" alt="Описание: http://2008.isras.ru/files/Image/Doclad/unior/pic7-11.gif" style="width:357.75pt;height:348.75pt;visibility:visible">
            <v:imagedata r:id="rId9" o:title="pic7-11"/>
          </v:shape>
        </w:pict>
      </w:r>
    </w:p>
    <w:p w:rsidR="00FB181A" w:rsidRPr="0099782C" w:rsidRDefault="00FB181A" w:rsidP="0099782C">
      <w:pPr>
        <w:pStyle w:val="a4"/>
        <w:spacing w:before="0" w:beforeAutospacing="0" w:after="0" w:afterAutospacing="0" w:line="360" w:lineRule="auto"/>
        <w:ind w:firstLine="709"/>
        <w:jc w:val="both"/>
        <w:rPr>
          <w:sz w:val="28"/>
          <w:szCs w:val="28"/>
        </w:rPr>
      </w:pPr>
    </w:p>
    <w:p w:rsidR="0004771B" w:rsidRPr="0099782C" w:rsidRDefault="0004771B" w:rsidP="0099782C">
      <w:pPr>
        <w:pStyle w:val="a4"/>
        <w:spacing w:before="0" w:beforeAutospacing="0" w:after="0" w:afterAutospacing="0" w:line="360" w:lineRule="auto"/>
        <w:ind w:firstLine="709"/>
        <w:jc w:val="both"/>
        <w:rPr>
          <w:sz w:val="28"/>
          <w:szCs w:val="28"/>
        </w:rPr>
      </w:pPr>
      <w:r w:rsidRPr="0099782C">
        <w:rPr>
          <w:sz w:val="28"/>
          <w:szCs w:val="28"/>
        </w:rPr>
        <w:t xml:space="preserve">Активный досуг, о котором идет речь как о параметре качества жизни, начинается только при условии расширения спектра досуговых предпочтений за счет внедомашних видов культурной, рекреационной, общественной или иной значимой деятельности. Одних увеселительных мероприятий для этого явно недостаточно. Посещение кино, театров, музеев, концертов, клубов, ресторанов, кафе и т. п., включенность в деятельность различных образовательных, оздоровительных, общественно-политических или гражданских институтов, любая другая социальная активность вне дома требуют заметных дополнительных затрат (как материального, так и интеллектуального плана). Однако именно это и придает социальной </w:t>
      </w:r>
      <w:r w:rsidR="00224298" w:rsidRPr="0099782C">
        <w:rPr>
          <w:sz w:val="28"/>
          <w:szCs w:val="28"/>
        </w:rPr>
        <w:t>жизни людей наибольшую полноту.</w:t>
      </w:r>
      <w:r w:rsidR="00FB181A" w:rsidRPr="0099782C">
        <w:rPr>
          <w:sz w:val="28"/>
          <w:szCs w:val="28"/>
        </w:rPr>
        <w:t xml:space="preserve"> </w:t>
      </w:r>
      <w:r w:rsidRPr="0099782C">
        <w:rPr>
          <w:sz w:val="28"/>
          <w:szCs w:val="28"/>
        </w:rPr>
        <w:t>Поэтому</w:t>
      </w:r>
      <w:r w:rsidRPr="002C2E52">
        <w:rPr>
          <w:rStyle w:val="apple-converted-space"/>
          <w:sz w:val="28"/>
          <w:szCs w:val="28"/>
        </w:rPr>
        <w:t> </w:t>
      </w:r>
      <w:r w:rsidRPr="0099782C">
        <w:rPr>
          <w:rStyle w:val="a6"/>
          <w:bCs/>
          <w:i w:val="0"/>
          <w:sz w:val="28"/>
          <w:szCs w:val="28"/>
        </w:rPr>
        <w:t>«активный»</w:t>
      </w:r>
      <w:r w:rsidRPr="002C2E52">
        <w:rPr>
          <w:rStyle w:val="apple-converted-space"/>
          <w:sz w:val="28"/>
          <w:szCs w:val="28"/>
        </w:rPr>
        <w:t> </w:t>
      </w:r>
      <w:r w:rsidRPr="0099782C">
        <w:rPr>
          <w:sz w:val="28"/>
          <w:szCs w:val="28"/>
        </w:rPr>
        <w:t>внедомашний тип досуга, венчающий собой иерархическую лестницу типологии досуговой активности,</w:t>
      </w:r>
      <w:r w:rsidR="00224298" w:rsidRPr="0099782C">
        <w:rPr>
          <w:sz w:val="28"/>
          <w:szCs w:val="28"/>
        </w:rPr>
        <w:t xml:space="preserve"> наиболее богат, разнообразен и </w:t>
      </w:r>
      <w:r w:rsidRPr="0099782C">
        <w:rPr>
          <w:sz w:val="28"/>
          <w:szCs w:val="28"/>
        </w:rPr>
        <w:t>социально привлекателен для наиболее продвинутых социальных слоев, включая образованную и социализированную молодежь.</w:t>
      </w:r>
    </w:p>
    <w:p w:rsidR="0004771B" w:rsidRPr="0099782C" w:rsidRDefault="0004771B" w:rsidP="0099782C">
      <w:pPr>
        <w:pStyle w:val="a4"/>
        <w:spacing w:before="0" w:beforeAutospacing="0" w:after="0" w:afterAutospacing="0" w:line="360" w:lineRule="auto"/>
        <w:ind w:firstLine="709"/>
        <w:jc w:val="both"/>
        <w:rPr>
          <w:sz w:val="28"/>
          <w:szCs w:val="28"/>
        </w:rPr>
      </w:pPr>
      <w:r w:rsidRPr="0099782C">
        <w:rPr>
          <w:sz w:val="28"/>
          <w:szCs w:val="28"/>
        </w:rPr>
        <w:t>За</w:t>
      </w:r>
      <w:r w:rsidRPr="002C2E52">
        <w:rPr>
          <w:rStyle w:val="apple-converted-space"/>
          <w:sz w:val="28"/>
          <w:szCs w:val="28"/>
        </w:rPr>
        <w:t> </w:t>
      </w:r>
      <w:r w:rsidRPr="0099782C">
        <w:rPr>
          <w:sz w:val="28"/>
          <w:szCs w:val="28"/>
        </w:rPr>
        <w:t>последние годы наблюдаются некоторые весьма позитивные изменения, в частности явное</w:t>
      </w:r>
      <w:r w:rsidRPr="002C2E52">
        <w:rPr>
          <w:rStyle w:val="apple-converted-space"/>
          <w:sz w:val="28"/>
          <w:szCs w:val="28"/>
        </w:rPr>
        <w:t> </w:t>
      </w:r>
      <w:r w:rsidRPr="0099782C">
        <w:rPr>
          <w:sz w:val="28"/>
          <w:szCs w:val="28"/>
        </w:rPr>
        <w:t>смещение досуговых интересов молодежи в сторону все большего стремления к получению информации. За последние несколько лет в молодежной среде существенно повысилась значимость таких средств массовой информации как радио и периодическая печать, возрос интерес к телевидению, опережающими темпами в подгруппах до 26 лет растет популярность компьютера и как средства обучения, и как формы развлекательного заполнения досуга. В среднем каждый третий молодой россиянин в настоящее время заявляет, что в свободное время увлечен компьютером, программированием, Интернетом, компьютерными играми (что почти в три раза больше по сравнению с 1997 годом). То же самое касается стремления молодежи к самосовершенствованию, получению дополнительных знаний, умений, навыков, повышению квалификации – интерес к этим формам заполнения досуга за последние годы тоже постепенно повышается.</w:t>
      </w:r>
    </w:p>
    <w:p w:rsidR="0004771B" w:rsidRPr="0099782C" w:rsidRDefault="0004771B" w:rsidP="0099782C">
      <w:pPr>
        <w:pStyle w:val="a4"/>
        <w:spacing w:before="0" w:beforeAutospacing="0" w:after="0" w:afterAutospacing="0" w:line="360" w:lineRule="auto"/>
        <w:ind w:firstLine="709"/>
        <w:jc w:val="both"/>
        <w:rPr>
          <w:sz w:val="28"/>
          <w:szCs w:val="28"/>
        </w:rPr>
      </w:pPr>
      <w:r w:rsidRPr="0099782C">
        <w:rPr>
          <w:sz w:val="28"/>
          <w:szCs w:val="28"/>
        </w:rPr>
        <w:t>В целом можно сказать, что российская молодежь почти полностью овладела компьютерной грамотностью и готова применять свои знания на практике, причем не только в игровых, но и в учебных целях. Наиболее депривироваными с точки зрения доступа к освоению компьютерной техники на сегодняшний день остаются традиционно слабые группы российской молодежи: жители села и представители бедных семей.</w:t>
      </w:r>
    </w:p>
    <w:p w:rsidR="0004771B" w:rsidRPr="0099782C" w:rsidRDefault="0004771B" w:rsidP="0099782C">
      <w:pPr>
        <w:pStyle w:val="a4"/>
        <w:spacing w:before="0" w:beforeAutospacing="0" w:after="0" w:afterAutospacing="0" w:line="360" w:lineRule="auto"/>
        <w:ind w:firstLine="709"/>
        <w:jc w:val="both"/>
        <w:rPr>
          <w:sz w:val="28"/>
          <w:szCs w:val="28"/>
        </w:rPr>
      </w:pPr>
      <w:r w:rsidRPr="0099782C">
        <w:rPr>
          <w:sz w:val="28"/>
          <w:szCs w:val="28"/>
        </w:rPr>
        <w:t>Молодые респонденты, прямо заявляющие, что для работы им компьютер не нужен, в половине случаев им пользуются либо дома, либо у друзей, либо в Интернет-кафе. Явно они это делают в целях обогащения и разнообразия собственного досуга. К тому же и каждый третий взрослый заявляет, что пользуется компьютером время от времени, хотя либо уже не работает (что чаще всего), либо его работа не требует компьютерных навыков. Таким образом новые информационные технологии (спутниковое и кабельное телевидение, а для наиболее продвинутых и Интернет) «сделали свое дело» – люди перестали комплексовать по поводу того, что они чего-то не увидят, не услышат или не прочитают, поскольку все само приходит к ним в дом через новые средства массовой телекоммуникации. И это еще одна характерная черта новых способов досуговой активности. Кстати сказать, проблема массового потребления культурных ценностей и унификации способов проведения свободного времени – это не только проблема России, поскольку весь мир живет в эпоху глобальных изменений, где новые технологии диктуют свои правила игры.</w:t>
      </w:r>
    </w:p>
    <w:p w:rsidR="0004771B" w:rsidRPr="0099782C" w:rsidRDefault="0004771B" w:rsidP="0099782C">
      <w:pPr>
        <w:pStyle w:val="a4"/>
        <w:spacing w:before="0" w:beforeAutospacing="0" w:after="0" w:afterAutospacing="0" w:line="360" w:lineRule="auto"/>
        <w:ind w:firstLine="709"/>
        <w:jc w:val="both"/>
        <w:rPr>
          <w:sz w:val="28"/>
          <w:szCs w:val="28"/>
        </w:rPr>
      </w:pPr>
      <w:r w:rsidRPr="0099782C">
        <w:rPr>
          <w:sz w:val="28"/>
          <w:szCs w:val="28"/>
        </w:rPr>
        <w:t>За прошедшие 10 лет мы наблюдаем рост досуговой активности молодого поколения России практически по всем направлениям, а по некоторым способам заполнения свободного времени динамика заметно опережающая. Это касается, прежде всего, тех самых форм внедомашнего досуга, который так популярен среди современной молодежи и характеризует активный тип социальной жизни. Как уже говорилось, произошел троекратный рост в процессе использования компьютерной техники в бытовых и информационных целях, в два раза возросли занятия спортом, фитнесом, тренировками, в два раза чаще молодые россияне стали посещать концерты, кино, театры и практически на порядок чаще они стали проводить свое свободное время в ночных клубах, дискотеках, кафе-барах. Даже по таким традиционным досуговым пристрастиям как современная музыка и интерес к телевидению ощущается заметный рост.</w:t>
      </w:r>
    </w:p>
    <w:p w:rsidR="0004771B" w:rsidRPr="0099782C" w:rsidRDefault="0004771B" w:rsidP="0099782C">
      <w:pPr>
        <w:pStyle w:val="a4"/>
        <w:spacing w:before="0" w:beforeAutospacing="0" w:after="0" w:afterAutospacing="0" w:line="360" w:lineRule="auto"/>
        <w:ind w:firstLine="709"/>
        <w:jc w:val="both"/>
        <w:rPr>
          <w:sz w:val="28"/>
          <w:szCs w:val="28"/>
        </w:rPr>
      </w:pPr>
      <w:r w:rsidRPr="0099782C">
        <w:rPr>
          <w:rStyle w:val="a6"/>
          <w:bCs/>
          <w:i w:val="0"/>
          <w:sz w:val="28"/>
          <w:szCs w:val="28"/>
        </w:rPr>
        <w:t>Тем не менее, не стоит переоценивать динамику досуговой активности российской молодежи, поскольку, во-первых, досуг и социальная жизнь молодого поколения сильно отличаются от досуга и социальной жизни «поколения отцов»</w:t>
      </w:r>
      <w:r w:rsidRPr="0099782C">
        <w:rPr>
          <w:sz w:val="28"/>
          <w:szCs w:val="28"/>
        </w:rPr>
        <w:t>. И в первую очередь это касается внедомашней досуговой активности. Развлекательное, рекреационное, культурное времяпровождение вне дома в российских условиях становится преимущественно «молодежным». Существенно реже старшее поколение посещает театры, музеи, концерты, позволяет себе выход в кафе или ресторан</w:t>
      </w:r>
    </w:p>
    <w:p w:rsidR="0004771B" w:rsidRPr="0099782C" w:rsidRDefault="0004771B" w:rsidP="0099782C">
      <w:pPr>
        <w:pStyle w:val="a4"/>
        <w:spacing w:before="0" w:beforeAutospacing="0" w:after="0" w:afterAutospacing="0" w:line="360" w:lineRule="auto"/>
        <w:ind w:firstLine="709"/>
        <w:jc w:val="both"/>
        <w:rPr>
          <w:sz w:val="28"/>
          <w:szCs w:val="28"/>
        </w:rPr>
      </w:pPr>
      <w:r w:rsidRPr="0099782C">
        <w:rPr>
          <w:rStyle w:val="a6"/>
          <w:bCs/>
          <w:i w:val="0"/>
          <w:sz w:val="28"/>
          <w:szCs w:val="28"/>
        </w:rPr>
        <w:t>И во-вторых, у российской молодежи по-прежнему отсутствует такой важнейший компонент гражданской позиции как активное социальное и общественное участие</w:t>
      </w:r>
      <w:r w:rsidRPr="002C2E52">
        <w:rPr>
          <w:rStyle w:val="apple-converted-space"/>
          <w:iCs/>
          <w:sz w:val="28"/>
          <w:szCs w:val="28"/>
        </w:rPr>
        <w:t> </w:t>
      </w:r>
      <w:r w:rsidRPr="0099782C">
        <w:rPr>
          <w:sz w:val="28"/>
          <w:szCs w:val="28"/>
        </w:rPr>
        <w:t>(хотя даже в традиционном аутсайдере форм проведения свободного времени – политике – заметны хоть крайне незначительные, но подвижки).</w:t>
      </w:r>
    </w:p>
    <w:p w:rsidR="0004771B" w:rsidRPr="0099782C" w:rsidRDefault="0004771B" w:rsidP="0099782C">
      <w:pPr>
        <w:pStyle w:val="a4"/>
        <w:spacing w:before="0" w:beforeAutospacing="0" w:after="0" w:afterAutospacing="0" w:line="360" w:lineRule="auto"/>
        <w:ind w:firstLine="709"/>
        <w:jc w:val="both"/>
        <w:rPr>
          <w:sz w:val="28"/>
          <w:szCs w:val="28"/>
        </w:rPr>
      </w:pPr>
      <w:r w:rsidRPr="0099782C">
        <w:rPr>
          <w:sz w:val="28"/>
          <w:szCs w:val="28"/>
        </w:rPr>
        <w:t>Поэтому пока не стоит переоценивать значимость этой стороны в жизни подавляющего большинства российской молодежи. А надо сказать, что она занимает гораздо более важное место в социальной жизни молодежи развитых западных стран (например, если в клубной деятельности, диспутах, общественных ассоциациях регулярно участвуют не менее 30%-40% английской молодежи до 30 лет, то у россиян в целом этот показатель не превышает 2%-3%; если кружки, самодеятельность, встречи по интересам в свободное время посещает около 20% молодых англичан, то показатели российской молодежи – 1,5%-2% и т. п.). Пожалуй, только в культурном, развлекательном и спортивном участии российская молодежь несколько приблизилась к стандарту молодежи развитых западных стран. Интерес к активной общественной деятельности, развитию молодежных инициатив и движений отмечается только в самой молодой (преимущественно студенческой) среде и прекращается вместе с выходом из этого статуса и возраста. Многие виды гражданского участия в молодежном досуге практически стремятся к нулю – например, политическая, общественная или религиозная деятельность очень слабо отражены в повседневной жизни молодых россиян (и интерес к ним фактически не растет с течением времени).</w:t>
      </w:r>
      <w:r w:rsidR="00FB181A" w:rsidRPr="0099782C">
        <w:rPr>
          <w:rStyle w:val="ad"/>
          <w:sz w:val="28"/>
          <w:szCs w:val="28"/>
        </w:rPr>
        <w:footnoteReference w:id="8"/>
      </w:r>
    </w:p>
    <w:p w:rsidR="0099782C" w:rsidRDefault="0099782C" w:rsidP="0099782C">
      <w:pPr>
        <w:spacing w:after="0" w:line="360" w:lineRule="auto"/>
        <w:ind w:firstLine="709"/>
        <w:jc w:val="both"/>
        <w:rPr>
          <w:rStyle w:val="a7"/>
          <w:rFonts w:ascii="Times New Roman" w:hAnsi="Times New Roman"/>
          <w:b w:val="0"/>
          <w:sz w:val="28"/>
          <w:szCs w:val="28"/>
        </w:rPr>
      </w:pPr>
    </w:p>
    <w:p w:rsidR="00A6135F" w:rsidRPr="0099782C" w:rsidRDefault="00A6135F" w:rsidP="0099782C">
      <w:pPr>
        <w:spacing w:after="0" w:line="360" w:lineRule="auto"/>
        <w:ind w:firstLine="709"/>
        <w:jc w:val="both"/>
        <w:rPr>
          <w:rStyle w:val="a7"/>
          <w:rFonts w:ascii="Times New Roman" w:hAnsi="Times New Roman"/>
          <w:b w:val="0"/>
          <w:sz w:val="28"/>
          <w:szCs w:val="28"/>
          <w:lang w:eastAsia="ru-RU"/>
        </w:rPr>
      </w:pPr>
      <w:r w:rsidRPr="0099782C">
        <w:rPr>
          <w:rStyle w:val="a7"/>
          <w:rFonts w:ascii="Times New Roman" w:hAnsi="Times New Roman"/>
          <w:b w:val="0"/>
          <w:sz w:val="28"/>
          <w:szCs w:val="28"/>
        </w:rPr>
        <w:br w:type="page"/>
      </w:r>
    </w:p>
    <w:p w:rsidR="0004771B" w:rsidRPr="0099782C" w:rsidRDefault="0004771B" w:rsidP="0099782C">
      <w:pPr>
        <w:pStyle w:val="a4"/>
        <w:spacing w:before="0" w:beforeAutospacing="0" w:after="0" w:afterAutospacing="0" w:line="360" w:lineRule="auto"/>
        <w:ind w:firstLine="709"/>
        <w:jc w:val="both"/>
        <w:rPr>
          <w:sz w:val="28"/>
          <w:szCs w:val="28"/>
        </w:rPr>
      </w:pPr>
      <w:r w:rsidRPr="0099782C">
        <w:rPr>
          <w:rStyle w:val="a7"/>
          <w:sz w:val="28"/>
          <w:szCs w:val="28"/>
        </w:rPr>
        <w:t>Динамика досуга российской молодежи</w:t>
      </w:r>
      <w:r w:rsidR="0099782C">
        <w:rPr>
          <w:rStyle w:val="a7"/>
          <w:sz w:val="28"/>
          <w:szCs w:val="28"/>
        </w:rPr>
        <w:t xml:space="preserve"> </w:t>
      </w:r>
      <w:r w:rsidRPr="0099782C">
        <w:rPr>
          <w:rStyle w:val="a7"/>
          <w:sz w:val="28"/>
          <w:szCs w:val="28"/>
        </w:rPr>
        <w:t>за последние 10 лет, %</w:t>
      </w:r>
    </w:p>
    <w:p w:rsidR="00BA68B6" w:rsidRPr="0099782C" w:rsidRDefault="00A57D66" w:rsidP="0099782C">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36" o:spid="_x0000_i1027" type="#_x0000_t75" alt="Описание: http://2008.isras.ru/files/Image/Doclad/unior/pic7-12.gif" style="width:411pt;height:524.25pt;visibility:visible">
            <v:imagedata r:id="rId10" o:title="pic7-12"/>
          </v:shape>
        </w:pict>
      </w:r>
    </w:p>
    <w:p w:rsidR="0099782C" w:rsidRDefault="0099782C" w:rsidP="0099782C">
      <w:pPr>
        <w:spacing w:after="0" w:line="360" w:lineRule="auto"/>
        <w:ind w:firstLine="709"/>
        <w:jc w:val="both"/>
        <w:rPr>
          <w:rFonts w:ascii="Times New Roman" w:hAnsi="Times New Roman"/>
          <w:sz w:val="28"/>
          <w:szCs w:val="28"/>
        </w:rPr>
      </w:pPr>
    </w:p>
    <w:p w:rsidR="00A6135F" w:rsidRPr="0099782C" w:rsidRDefault="00A6135F" w:rsidP="0099782C">
      <w:pPr>
        <w:spacing w:after="0" w:line="360" w:lineRule="auto"/>
        <w:ind w:firstLine="709"/>
        <w:jc w:val="both"/>
        <w:rPr>
          <w:rFonts w:ascii="Times New Roman" w:hAnsi="Times New Roman"/>
          <w:sz w:val="28"/>
          <w:szCs w:val="28"/>
        </w:rPr>
      </w:pPr>
      <w:r w:rsidRPr="0099782C">
        <w:rPr>
          <w:rFonts w:ascii="Times New Roman" w:hAnsi="Times New Roman"/>
          <w:sz w:val="28"/>
          <w:szCs w:val="28"/>
        </w:rPr>
        <w:br w:type="page"/>
      </w:r>
    </w:p>
    <w:p w:rsidR="00967E12" w:rsidRPr="0099782C" w:rsidRDefault="0004771B" w:rsidP="0099782C">
      <w:pPr>
        <w:pStyle w:val="1"/>
        <w:spacing w:before="0" w:line="360" w:lineRule="auto"/>
        <w:ind w:firstLine="709"/>
        <w:jc w:val="both"/>
        <w:rPr>
          <w:rFonts w:ascii="Times New Roman" w:hAnsi="Times New Roman"/>
          <w:color w:val="auto"/>
        </w:rPr>
      </w:pPr>
      <w:bookmarkStart w:id="6" w:name="_Toc280891842"/>
      <w:r w:rsidRPr="0099782C">
        <w:rPr>
          <w:rFonts w:ascii="Times New Roman" w:hAnsi="Times New Roman"/>
          <w:color w:val="auto"/>
        </w:rPr>
        <w:t>Заключение</w:t>
      </w:r>
      <w:bookmarkEnd w:id="6"/>
    </w:p>
    <w:p w:rsidR="00FB181A" w:rsidRPr="0099782C" w:rsidRDefault="00FB181A" w:rsidP="0099782C">
      <w:pPr>
        <w:spacing w:after="0" w:line="360" w:lineRule="auto"/>
        <w:ind w:firstLine="709"/>
        <w:jc w:val="both"/>
        <w:rPr>
          <w:rFonts w:ascii="Times New Roman" w:hAnsi="Times New Roman"/>
          <w:b/>
          <w:sz w:val="28"/>
          <w:szCs w:val="28"/>
        </w:rPr>
      </w:pPr>
    </w:p>
    <w:p w:rsidR="00224298" w:rsidRPr="0099782C" w:rsidRDefault="0004771B" w:rsidP="0099782C">
      <w:pPr>
        <w:pStyle w:val="a4"/>
        <w:spacing w:before="0" w:beforeAutospacing="0" w:after="0" w:afterAutospacing="0" w:line="360" w:lineRule="auto"/>
        <w:ind w:firstLine="709"/>
        <w:jc w:val="both"/>
        <w:rPr>
          <w:sz w:val="28"/>
          <w:szCs w:val="28"/>
        </w:rPr>
      </w:pPr>
      <w:r w:rsidRPr="0099782C">
        <w:rPr>
          <w:sz w:val="28"/>
          <w:szCs w:val="28"/>
        </w:rPr>
        <w:t>Современная эра – это эра гедонизма. Теря</w:t>
      </w:r>
      <w:r w:rsidR="007A4A09" w:rsidRPr="0099782C">
        <w:rPr>
          <w:sz w:val="28"/>
          <w:szCs w:val="28"/>
        </w:rPr>
        <w:t xml:space="preserve">ются моральные ценности, растет </w:t>
      </w:r>
      <w:r w:rsidRPr="0099782C">
        <w:rPr>
          <w:sz w:val="28"/>
          <w:szCs w:val="28"/>
        </w:rPr>
        <w:t>потребление различной продукции, жизнь нацел</w:t>
      </w:r>
      <w:r w:rsidR="00AB1279" w:rsidRPr="0099782C">
        <w:rPr>
          <w:sz w:val="28"/>
          <w:szCs w:val="28"/>
        </w:rPr>
        <w:t xml:space="preserve">ена на получение </w:t>
      </w:r>
      <w:r w:rsidRPr="0099782C">
        <w:rPr>
          <w:sz w:val="28"/>
          <w:szCs w:val="28"/>
        </w:rPr>
        <w:t>удовольствий</w:t>
      </w:r>
      <w:r w:rsidR="00224298" w:rsidRPr="0099782C">
        <w:rPr>
          <w:sz w:val="28"/>
          <w:szCs w:val="28"/>
        </w:rPr>
        <w:t>…</w:t>
      </w:r>
      <w:r w:rsidR="005C74F3" w:rsidRPr="0099782C">
        <w:rPr>
          <w:sz w:val="28"/>
          <w:szCs w:val="28"/>
        </w:rPr>
        <w:t xml:space="preserve"> </w:t>
      </w:r>
      <w:r w:rsidR="00224298" w:rsidRPr="0099782C">
        <w:rPr>
          <w:sz w:val="28"/>
          <w:szCs w:val="28"/>
        </w:rPr>
        <w:t xml:space="preserve">Наиболее подвержена этому «заболеванию» молодежь. </w:t>
      </w:r>
      <w:r w:rsidR="00583479" w:rsidRPr="0099782C">
        <w:rPr>
          <w:sz w:val="28"/>
          <w:szCs w:val="28"/>
        </w:rPr>
        <w:t>Но,</w:t>
      </w:r>
      <w:r w:rsidR="00AB1279" w:rsidRPr="0099782C">
        <w:rPr>
          <w:sz w:val="28"/>
          <w:szCs w:val="28"/>
        </w:rPr>
        <w:t xml:space="preserve"> </w:t>
      </w:r>
      <w:r w:rsidR="00224298" w:rsidRPr="0099782C">
        <w:rPr>
          <w:sz w:val="28"/>
          <w:szCs w:val="28"/>
        </w:rPr>
        <w:t xml:space="preserve">пожалуй, было бы ошибочно говорить так обо всех. </w:t>
      </w:r>
      <w:r w:rsidR="00AC7C5F" w:rsidRPr="0099782C">
        <w:rPr>
          <w:sz w:val="28"/>
          <w:szCs w:val="28"/>
        </w:rPr>
        <w:t>Люди не являются чем-то</w:t>
      </w:r>
      <w:r w:rsidR="0099782C">
        <w:rPr>
          <w:sz w:val="28"/>
          <w:szCs w:val="28"/>
        </w:rPr>
        <w:t xml:space="preserve"> </w:t>
      </w:r>
      <w:r w:rsidR="00224298" w:rsidRPr="0099782C">
        <w:rPr>
          <w:sz w:val="28"/>
          <w:szCs w:val="28"/>
        </w:rPr>
        <w:t>полностью стандартизированным. С течением времени интересы и пристрастия молодого поколения отнюдь не замыкаю</w:t>
      </w:r>
      <w:r w:rsidR="00AC7C5F" w:rsidRPr="0099782C">
        <w:rPr>
          <w:sz w:val="28"/>
          <w:szCs w:val="28"/>
        </w:rPr>
        <w:t>тся на одних лишь развлечениях.</w:t>
      </w:r>
      <w:r w:rsidR="00FB181A" w:rsidRPr="0099782C">
        <w:rPr>
          <w:sz w:val="28"/>
          <w:szCs w:val="28"/>
        </w:rPr>
        <w:t xml:space="preserve"> </w:t>
      </w:r>
      <w:r w:rsidR="00583479" w:rsidRPr="0099782C">
        <w:rPr>
          <w:sz w:val="28"/>
          <w:szCs w:val="28"/>
        </w:rPr>
        <w:t>Такие формы заполнения свободного времени как чтение, хобби, различные</w:t>
      </w:r>
      <w:r w:rsidR="0099782C">
        <w:rPr>
          <w:sz w:val="28"/>
          <w:szCs w:val="28"/>
        </w:rPr>
        <w:t xml:space="preserve"> </w:t>
      </w:r>
      <w:r w:rsidR="00583479" w:rsidRPr="0099782C">
        <w:rPr>
          <w:sz w:val="28"/>
          <w:szCs w:val="28"/>
        </w:rPr>
        <w:t>дополнительные занятия сохраняют свою значимость и сегодня. От каждого</w:t>
      </w:r>
      <w:r w:rsidR="0099782C">
        <w:rPr>
          <w:sz w:val="28"/>
          <w:szCs w:val="28"/>
        </w:rPr>
        <w:t xml:space="preserve"> </w:t>
      </w:r>
      <w:r w:rsidR="00583479" w:rsidRPr="0099782C">
        <w:rPr>
          <w:sz w:val="28"/>
          <w:szCs w:val="28"/>
        </w:rPr>
        <w:t>человека лично зависит, поддастся ли он влиянию гедонизма или будет искать</w:t>
      </w:r>
      <w:r w:rsidR="00A6135F" w:rsidRPr="0099782C">
        <w:rPr>
          <w:sz w:val="28"/>
          <w:szCs w:val="28"/>
        </w:rPr>
        <w:t xml:space="preserve"> </w:t>
      </w:r>
      <w:r w:rsidR="00583479" w:rsidRPr="0099782C">
        <w:rPr>
          <w:sz w:val="28"/>
          <w:szCs w:val="28"/>
        </w:rPr>
        <w:t>свой путь целеустремленной жизни.</w:t>
      </w:r>
    </w:p>
    <w:p w:rsidR="0099782C" w:rsidRDefault="0099782C" w:rsidP="0099782C">
      <w:pPr>
        <w:spacing w:after="0" w:line="360" w:lineRule="auto"/>
        <w:ind w:firstLine="709"/>
        <w:jc w:val="both"/>
        <w:rPr>
          <w:rFonts w:ascii="Times New Roman" w:hAnsi="Times New Roman"/>
          <w:sz w:val="28"/>
          <w:szCs w:val="28"/>
        </w:rPr>
      </w:pPr>
    </w:p>
    <w:p w:rsidR="00583479" w:rsidRPr="0099782C" w:rsidRDefault="00583479" w:rsidP="0099782C">
      <w:pPr>
        <w:spacing w:after="0" w:line="360" w:lineRule="auto"/>
        <w:ind w:firstLine="709"/>
        <w:jc w:val="both"/>
        <w:rPr>
          <w:rFonts w:ascii="Times New Roman" w:hAnsi="Times New Roman"/>
          <w:sz w:val="28"/>
          <w:szCs w:val="28"/>
        </w:rPr>
      </w:pPr>
      <w:r w:rsidRPr="0099782C">
        <w:rPr>
          <w:rFonts w:ascii="Times New Roman" w:hAnsi="Times New Roman"/>
          <w:sz w:val="28"/>
          <w:szCs w:val="28"/>
        </w:rPr>
        <w:br w:type="page"/>
      </w:r>
    </w:p>
    <w:p w:rsidR="00583479" w:rsidRPr="0099782C" w:rsidRDefault="00583479" w:rsidP="0099782C">
      <w:pPr>
        <w:pStyle w:val="1"/>
        <w:spacing w:before="0" w:line="360" w:lineRule="auto"/>
        <w:ind w:firstLine="709"/>
        <w:jc w:val="both"/>
        <w:rPr>
          <w:rFonts w:ascii="Times New Roman" w:hAnsi="Times New Roman"/>
          <w:color w:val="auto"/>
        </w:rPr>
      </w:pPr>
      <w:bookmarkStart w:id="7" w:name="_Toc280891843"/>
      <w:r w:rsidRPr="0099782C">
        <w:rPr>
          <w:rFonts w:ascii="Times New Roman" w:hAnsi="Times New Roman"/>
          <w:color w:val="auto"/>
        </w:rPr>
        <w:t>Источники</w:t>
      </w:r>
      <w:bookmarkEnd w:id="7"/>
    </w:p>
    <w:p w:rsidR="00457D6D" w:rsidRPr="0099782C" w:rsidRDefault="00457D6D" w:rsidP="0099782C">
      <w:pPr>
        <w:spacing w:after="0" w:line="360" w:lineRule="auto"/>
        <w:ind w:firstLine="709"/>
        <w:jc w:val="both"/>
        <w:rPr>
          <w:rFonts w:ascii="Times New Roman" w:hAnsi="Times New Roman"/>
          <w:b/>
          <w:sz w:val="28"/>
          <w:szCs w:val="28"/>
        </w:rPr>
      </w:pPr>
    </w:p>
    <w:p w:rsidR="00F34951" w:rsidRPr="0099782C" w:rsidRDefault="00F34951" w:rsidP="0099782C">
      <w:pPr>
        <w:pStyle w:val="1"/>
        <w:numPr>
          <w:ilvl w:val="0"/>
          <w:numId w:val="12"/>
        </w:numPr>
        <w:spacing w:before="0" w:line="360" w:lineRule="auto"/>
        <w:ind w:left="0" w:firstLine="0"/>
        <w:jc w:val="both"/>
        <w:rPr>
          <w:rFonts w:ascii="Times New Roman" w:hAnsi="Times New Roman"/>
          <w:b w:val="0"/>
          <w:color w:val="auto"/>
        </w:rPr>
      </w:pPr>
      <w:bookmarkStart w:id="8" w:name="_Toc280891745"/>
      <w:bookmarkStart w:id="9" w:name="_Toc280891844"/>
      <w:r w:rsidRPr="002C2E52">
        <w:rPr>
          <w:rFonts w:ascii="Times New Roman" w:hAnsi="Times New Roman"/>
          <w:b w:val="0"/>
          <w:color w:val="auto"/>
        </w:rPr>
        <w:t>http://www.vozrogdenierossiikislovodsk.ru</w:t>
      </w:r>
      <w:bookmarkEnd w:id="8"/>
      <w:bookmarkEnd w:id="9"/>
    </w:p>
    <w:p w:rsidR="00F34951" w:rsidRPr="0099782C" w:rsidRDefault="00F34951" w:rsidP="0099782C">
      <w:pPr>
        <w:pStyle w:val="a3"/>
        <w:numPr>
          <w:ilvl w:val="0"/>
          <w:numId w:val="12"/>
        </w:numPr>
        <w:spacing w:after="0" w:line="360" w:lineRule="auto"/>
        <w:ind w:left="0" w:firstLine="0"/>
        <w:jc w:val="both"/>
        <w:rPr>
          <w:rStyle w:val="apple-style-span"/>
          <w:rFonts w:ascii="Times New Roman" w:hAnsi="Times New Roman"/>
          <w:sz w:val="28"/>
          <w:szCs w:val="28"/>
        </w:rPr>
      </w:pPr>
      <w:r w:rsidRPr="0099782C">
        <w:rPr>
          <w:rStyle w:val="apple-style-span"/>
          <w:rFonts w:ascii="Times New Roman" w:hAnsi="Times New Roman"/>
          <w:sz w:val="28"/>
          <w:szCs w:val="28"/>
        </w:rPr>
        <w:t>Манцов И. По ту сторону принципа удовольствия //Искусство кино, 1999. - № 11. С.90-98</w:t>
      </w:r>
    </w:p>
    <w:p w:rsidR="00F34951" w:rsidRPr="0099782C" w:rsidRDefault="00F34951" w:rsidP="0099782C">
      <w:pPr>
        <w:pStyle w:val="a3"/>
        <w:numPr>
          <w:ilvl w:val="0"/>
          <w:numId w:val="12"/>
        </w:numPr>
        <w:spacing w:after="0" w:line="360" w:lineRule="auto"/>
        <w:ind w:left="0" w:firstLine="0"/>
        <w:jc w:val="both"/>
        <w:rPr>
          <w:rFonts w:ascii="Times New Roman" w:hAnsi="Times New Roman"/>
          <w:sz w:val="28"/>
          <w:szCs w:val="28"/>
        </w:rPr>
      </w:pPr>
      <w:r w:rsidRPr="002C2E52">
        <w:rPr>
          <w:rFonts w:ascii="Times New Roman" w:hAnsi="Times New Roman"/>
          <w:sz w:val="28"/>
          <w:szCs w:val="28"/>
        </w:rPr>
        <w:t>http://www.chem.msu.su/rus/teaching/sociology/dic.html</w:t>
      </w:r>
    </w:p>
    <w:p w:rsidR="00F34951" w:rsidRPr="0099782C" w:rsidRDefault="00F34951" w:rsidP="0099782C">
      <w:pPr>
        <w:pStyle w:val="a3"/>
        <w:numPr>
          <w:ilvl w:val="0"/>
          <w:numId w:val="12"/>
        </w:numPr>
        <w:spacing w:after="0" w:line="360" w:lineRule="auto"/>
        <w:ind w:left="0" w:firstLine="0"/>
        <w:jc w:val="both"/>
        <w:rPr>
          <w:rFonts w:ascii="Times New Roman" w:hAnsi="Times New Roman"/>
          <w:sz w:val="28"/>
          <w:szCs w:val="28"/>
        </w:rPr>
      </w:pPr>
      <w:r w:rsidRPr="002C2E52">
        <w:rPr>
          <w:rFonts w:ascii="Times New Roman" w:hAnsi="Times New Roman"/>
          <w:sz w:val="28"/>
          <w:szCs w:val="28"/>
        </w:rPr>
        <w:t>http://www.krugosvet.ru/enc/gumanitarnye_nauki/filosofiya/EPIKUR.html</w:t>
      </w:r>
    </w:p>
    <w:p w:rsidR="00F34951" w:rsidRPr="0099782C" w:rsidRDefault="00F34951" w:rsidP="0099782C">
      <w:pPr>
        <w:pStyle w:val="a3"/>
        <w:numPr>
          <w:ilvl w:val="0"/>
          <w:numId w:val="12"/>
        </w:numPr>
        <w:spacing w:after="0" w:line="360" w:lineRule="auto"/>
        <w:ind w:left="0" w:firstLine="0"/>
        <w:jc w:val="both"/>
        <w:rPr>
          <w:rFonts w:ascii="Times New Roman" w:hAnsi="Times New Roman"/>
          <w:sz w:val="28"/>
          <w:szCs w:val="28"/>
        </w:rPr>
      </w:pPr>
      <w:r w:rsidRPr="002C2E52">
        <w:rPr>
          <w:rFonts w:ascii="Times New Roman" w:hAnsi="Times New Roman"/>
          <w:sz w:val="28"/>
          <w:szCs w:val="28"/>
        </w:rPr>
        <w:t>http://www.100velikih.com</w:t>
      </w:r>
    </w:p>
    <w:p w:rsidR="00F34951" w:rsidRPr="0099782C" w:rsidRDefault="00F34951" w:rsidP="0099782C">
      <w:pPr>
        <w:pStyle w:val="a3"/>
        <w:numPr>
          <w:ilvl w:val="0"/>
          <w:numId w:val="12"/>
        </w:numPr>
        <w:spacing w:after="0" w:line="360" w:lineRule="auto"/>
        <w:ind w:left="0" w:firstLine="0"/>
        <w:jc w:val="both"/>
        <w:rPr>
          <w:rFonts w:ascii="Times New Roman" w:hAnsi="Times New Roman"/>
          <w:sz w:val="28"/>
          <w:szCs w:val="28"/>
        </w:rPr>
      </w:pPr>
      <w:r w:rsidRPr="002C2E52">
        <w:rPr>
          <w:rFonts w:ascii="Times New Roman" w:hAnsi="Times New Roman"/>
          <w:sz w:val="28"/>
          <w:szCs w:val="28"/>
        </w:rPr>
        <w:t>http://hunafa.info/?p=3116</w:t>
      </w:r>
    </w:p>
    <w:p w:rsidR="00F34951" w:rsidRPr="0099782C" w:rsidRDefault="00F34951" w:rsidP="0099782C">
      <w:pPr>
        <w:pStyle w:val="a3"/>
        <w:numPr>
          <w:ilvl w:val="0"/>
          <w:numId w:val="12"/>
        </w:numPr>
        <w:spacing w:after="0" w:line="360" w:lineRule="auto"/>
        <w:ind w:left="0" w:firstLine="0"/>
        <w:jc w:val="both"/>
        <w:rPr>
          <w:rFonts w:ascii="Times New Roman" w:hAnsi="Times New Roman"/>
          <w:sz w:val="28"/>
          <w:szCs w:val="28"/>
        </w:rPr>
      </w:pPr>
      <w:r w:rsidRPr="002C2E52">
        <w:rPr>
          <w:rFonts w:ascii="Times New Roman" w:hAnsi="Times New Roman"/>
          <w:sz w:val="28"/>
          <w:szCs w:val="28"/>
        </w:rPr>
        <w:t>http://hunafa.info/?p=3116</w:t>
      </w:r>
    </w:p>
    <w:p w:rsidR="00F34951" w:rsidRPr="0099782C" w:rsidRDefault="00F34951" w:rsidP="0099782C">
      <w:pPr>
        <w:pStyle w:val="a3"/>
        <w:numPr>
          <w:ilvl w:val="0"/>
          <w:numId w:val="12"/>
        </w:numPr>
        <w:spacing w:after="0" w:line="360" w:lineRule="auto"/>
        <w:ind w:left="0" w:firstLine="0"/>
        <w:jc w:val="both"/>
        <w:rPr>
          <w:rFonts w:ascii="Times New Roman" w:hAnsi="Times New Roman"/>
          <w:sz w:val="28"/>
          <w:szCs w:val="28"/>
        </w:rPr>
      </w:pPr>
      <w:r w:rsidRPr="002C2E52">
        <w:rPr>
          <w:rFonts w:ascii="Times New Roman" w:hAnsi="Times New Roman"/>
          <w:sz w:val="28"/>
          <w:szCs w:val="28"/>
        </w:rPr>
        <w:t>http://www.taday.ru/text/85074.html</w:t>
      </w:r>
    </w:p>
    <w:p w:rsidR="00F34951" w:rsidRPr="0099782C" w:rsidRDefault="00F34951" w:rsidP="0099782C">
      <w:pPr>
        <w:pStyle w:val="a3"/>
        <w:numPr>
          <w:ilvl w:val="0"/>
          <w:numId w:val="12"/>
        </w:numPr>
        <w:spacing w:after="0" w:line="360" w:lineRule="auto"/>
        <w:ind w:left="0" w:firstLine="0"/>
        <w:jc w:val="both"/>
        <w:rPr>
          <w:rFonts w:ascii="Times New Roman" w:hAnsi="Times New Roman"/>
          <w:sz w:val="28"/>
          <w:szCs w:val="28"/>
        </w:rPr>
      </w:pPr>
      <w:r w:rsidRPr="002C2E52">
        <w:rPr>
          <w:rFonts w:ascii="Times New Roman" w:hAnsi="Times New Roman"/>
          <w:sz w:val="28"/>
          <w:szCs w:val="28"/>
        </w:rPr>
        <w:t>http://brennoe-i-vechnoe.narod.ru/06-14.html</w:t>
      </w:r>
    </w:p>
    <w:p w:rsidR="00F34951" w:rsidRPr="0099782C" w:rsidRDefault="00F34951" w:rsidP="0099782C">
      <w:pPr>
        <w:pStyle w:val="a3"/>
        <w:numPr>
          <w:ilvl w:val="0"/>
          <w:numId w:val="12"/>
        </w:numPr>
        <w:spacing w:after="0" w:line="360" w:lineRule="auto"/>
        <w:ind w:left="0" w:firstLine="0"/>
        <w:jc w:val="both"/>
        <w:rPr>
          <w:rFonts w:ascii="Times New Roman" w:hAnsi="Times New Roman"/>
          <w:sz w:val="28"/>
          <w:szCs w:val="28"/>
        </w:rPr>
      </w:pPr>
      <w:r w:rsidRPr="002C2E52">
        <w:rPr>
          <w:rFonts w:ascii="Times New Roman" w:hAnsi="Times New Roman"/>
          <w:sz w:val="28"/>
          <w:szCs w:val="28"/>
        </w:rPr>
        <w:t>http://www.utmn.ru/docs/2109.pdf</w:t>
      </w:r>
    </w:p>
    <w:p w:rsidR="00F34951" w:rsidRPr="0099782C" w:rsidRDefault="00F34951" w:rsidP="0099782C">
      <w:pPr>
        <w:pStyle w:val="1"/>
        <w:numPr>
          <w:ilvl w:val="0"/>
          <w:numId w:val="12"/>
        </w:numPr>
        <w:spacing w:before="0" w:line="360" w:lineRule="auto"/>
        <w:ind w:left="0" w:firstLine="0"/>
        <w:jc w:val="both"/>
        <w:rPr>
          <w:rFonts w:ascii="Times New Roman" w:hAnsi="Times New Roman"/>
          <w:b w:val="0"/>
          <w:color w:val="auto"/>
        </w:rPr>
      </w:pPr>
      <w:bookmarkStart w:id="10" w:name="_Toc280891746"/>
      <w:bookmarkStart w:id="11" w:name="_Toc280891845"/>
      <w:r w:rsidRPr="002C2E52">
        <w:rPr>
          <w:rFonts w:ascii="Times New Roman" w:hAnsi="Times New Roman"/>
          <w:b w:val="0"/>
          <w:color w:val="auto"/>
        </w:rPr>
        <w:t>http://www.isras.ru</w:t>
      </w:r>
      <w:bookmarkEnd w:id="10"/>
      <w:bookmarkEnd w:id="11"/>
    </w:p>
    <w:p w:rsidR="0099782C" w:rsidRPr="0099782C" w:rsidRDefault="0099782C" w:rsidP="0099782C">
      <w:pPr>
        <w:spacing w:after="0" w:line="360" w:lineRule="auto"/>
        <w:ind w:firstLine="709"/>
        <w:jc w:val="center"/>
        <w:rPr>
          <w:rFonts w:ascii="Times New Roman" w:hAnsi="Times New Roman"/>
          <w:sz w:val="28"/>
          <w:szCs w:val="28"/>
        </w:rPr>
      </w:pPr>
      <w:bookmarkStart w:id="12" w:name="_GoBack"/>
      <w:bookmarkEnd w:id="12"/>
    </w:p>
    <w:sectPr w:rsidR="0099782C" w:rsidRPr="0099782C" w:rsidSect="0099782C">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F3E" w:rsidRDefault="00DA3F3E" w:rsidP="00225A94">
      <w:pPr>
        <w:spacing w:after="0" w:line="240" w:lineRule="auto"/>
      </w:pPr>
      <w:r>
        <w:separator/>
      </w:r>
    </w:p>
  </w:endnote>
  <w:endnote w:type="continuationSeparator" w:id="0">
    <w:p w:rsidR="00DA3F3E" w:rsidRDefault="00DA3F3E" w:rsidP="00225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Quant Antiqua">
    <w:altName w:val="Times New Roman"/>
    <w:panose1 w:val="00000000000000000000"/>
    <w:charset w:val="CC"/>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F3E" w:rsidRDefault="00DA3F3E" w:rsidP="00225A94">
      <w:pPr>
        <w:spacing w:after="0" w:line="240" w:lineRule="auto"/>
      </w:pPr>
      <w:r>
        <w:separator/>
      </w:r>
    </w:p>
  </w:footnote>
  <w:footnote w:type="continuationSeparator" w:id="0">
    <w:p w:rsidR="00DA3F3E" w:rsidRDefault="00DA3F3E" w:rsidP="00225A94">
      <w:pPr>
        <w:spacing w:after="0" w:line="240" w:lineRule="auto"/>
      </w:pPr>
      <w:r>
        <w:continuationSeparator/>
      </w:r>
    </w:p>
  </w:footnote>
  <w:footnote w:id="1">
    <w:p w:rsidR="00DA3F3E" w:rsidRDefault="00225A94" w:rsidP="004339F0">
      <w:pPr>
        <w:pStyle w:val="ab"/>
        <w:ind w:firstLine="567"/>
      </w:pPr>
      <w:r w:rsidRPr="002C2E52">
        <w:rPr>
          <w:rStyle w:val="ad"/>
          <w:color w:val="0D0D0D"/>
        </w:rPr>
        <w:footnoteRef/>
      </w:r>
      <w:r w:rsidRPr="002C2E52">
        <w:rPr>
          <w:color w:val="0D0D0D"/>
        </w:rPr>
        <w:t xml:space="preserve"> </w:t>
      </w:r>
      <w:r w:rsidRPr="002C2E52">
        <w:t>http://ru.wikipedia.org/wiki/Общество</w:t>
      </w:r>
      <w:r w:rsidRPr="002C2E52">
        <w:rPr>
          <w:color w:val="0D0D0D"/>
        </w:rPr>
        <w:t xml:space="preserve"> потребления</w:t>
      </w:r>
    </w:p>
  </w:footnote>
  <w:footnote w:id="2">
    <w:p w:rsidR="00DA3F3E" w:rsidRDefault="00225A94" w:rsidP="0099782C">
      <w:pPr>
        <w:ind w:firstLine="567"/>
      </w:pPr>
      <w:r w:rsidRPr="002C2E52">
        <w:rPr>
          <w:rStyle w:val="ad"/>
          <w:color w:val="0D0D0D"/>
        </w:rPr>
        <w:footnoteRef/>
      </w:r>
      <w:r w:rsidRPr="002C2E52">
        <w:rPr>
          <w:color w:val="0D0D0D"/>
        </w:rPr>
        <w:t xml:space="preserve"> </w:t>
      </w:r>
      <w:r w:rsidRPr="002C2E52">
        <w:rPr>
          <w:sz w:val="24"/>
          <w:szCs w:val="24"/>
        </w:rPr>
        <w:t>http://www.krugosvet.ru/enc/gumanitarnye_nauki/filosofiya/EPIKUR.html</w:t>
      </w:r>
    </w:p>
  </w:footnote>
  <w:footnote w:id="3">
    <w:p w:rsidR="00DA3F3E" w:rsidRDefault="00E97BE1" w:rsidP="0099782C">
      <w:pPr>
        <w:spacing w:after="0" w:line="240" w:lineRule="auto"/>
        <w:ind w:firstLine="567"/>
      </w:pPr>
      <w:r w:rsidRPr="002C2E52">
        <w:rPr>
          <w:rStyle w:val="ad"/>
          <w:color w:val="0D0D0D"/>
        </w:rPr>
        <w:footnoteRef/>
      </w:r>
      <w:r w:rsidRPr="002C2E52">
        <w:rPr>
          <w:color w:val="0D0D0D"/>
        </w:rPr>
        <w:t xml:space="preserve"> </w:t>
      </w:r>
      <w:r w:rsidRPr="002C2E52">
        <w:t>http://www.taday.ru/text/85074.html</w:t>
      </w:r>
    </w:p>
  </w:footnote>
  <w:footnote w:id="4">
    <w:p w:rsidR="00DA3F3E" w:rsidRDefault="00E97BE1" w:rsidP="0099782C">
      <w:pPr>
        <w:spacing w:after="0" w:line="240" w:lineRule="auto"/>
        <w:jc w:val="both"/>
      </w:pPr>
      <w:r w:rsidRPr="0099782C">
        <w:rPr>
          <w:rStyle w:val="ad"/>
          <w:rFonts w:ascii="Times New Roman" w:hAnsi="Times New Roman"/>
          <w:sz w:val="20"/>
          <w:szCs w:val="20"/>
        </w:rPr>
        <w:footnoteRef/>
      </w:r>
      <w:r w:rsidRPr="0099782C">
        <w:rPr>
          <w:rFonts w:ascii="Times New Roman" w:hAnsi="Times New Roman"/>
          <w:sz w:val="20"/>
          <w:szCs w:val="20"/>
        </w:rPr>
        <w:t xml:space="preserve"> </w:t>
      </w:r>
      <w:r w:rsidRPr="002C2E52">
        <w:rPr>
          <w:rStyle w:val="apple-style-span"/>
          <w:rFonts w:ascii="Times New Roman" w:hAnsi="Times New Roman"/>
          <w:color w:val="0D0D0D"/>
          <w:sz w:val="20"/>
          <w:szCs w:val="20"/>
        </w:rPr>
        <w:t>Манцов И. По ту сторону принципа удовольствия //Искусство кино, 1999. - № 11. С.90-98</w:t>
      </w:r>
    </w:p>
  </w:footnote>
  <w:footnote w:id="5">
    <w:p w:rsidR="00DA3F3E" w:rsidRDefault="00FB181A" w:rsidP="0099782C">
      <w:r w:rsidRPr="002C2E52">
        <w:rPr>
          <w:rStyle w:val="ad"/>
          <w:rFonts w:ascii="Times New Roman" w:hAnsi="Times New Roman"/>
          <w:color w:val="0D0D0D"/>
          <w:sz w:val="20"/>
          <w:szCs w:val="20"/>
        </w:rPr>
        <w:footnoteRef/>
      </w:r>
      <w:r w:rsidRPr="002C2E52">
        <w:rPr>
          <w:rFonts w:ascii="Times New Roman" w:hAnsi="Times New Roman"/>
          <w:color w:val="0D0D0D"/>
          <w:sz w:val="20"/>
          <w:szCs w:val="20"/>
        </w:rPr>
        <w:t xml:space="preserve"> </w:t>
      </w:r>
      <w:r w:rsidRPr="002C2E52">
        <w:rPr>
          <w:rFonts w:ascii="Times New Roman" w:hAnsi="Times New Roman"/>
          <w:sz w:val="20"/>
          <w:szCs w:val="20"/>
        </w:rPr>
        <w:t>http://www.utmn.ru/docs/2109.pdf</w:t>
      </w:r>
    </w:p>
  </w:footnote>
  <w:footnote w:id="6">
    <w:p w:rsidR="00DA3F3E" w:rsidRDefault="00FB181A" w:rsidP="0099782C">
      <w:pPr>
        <w:spacing w:after="0" w:line="240" w:lineRule="auto"/>
        <w:ind w:firstLine="567"/>
      </w:pPr>
      <w:r w:rsidRPr="002C2E52">
        <w:rPr>
          <w:rStyle w:val="ad"/>
          <w:color w:val="0D0D0D"/>
        </w:rPr>
        <w:footnoteRef/>
      </w:r>
      <w:r w:rsidRPr="002C2E52">
        <w:rPr>
          <w:color w:val="0D0D0D"/>
        </w:rPr>
        <w:t xml:space="preserve"> </w:t>
      </w:r>
      <w:r w:rsidRPr="002C2E52">
        <w:rPr>
          <w:sz w:val="24"/>
          <w:szCs w:val="24"/>
        </w:rPr>
        <w:t>http://www.utmn.ru/docs/2109.pdf</w:t>
      </w:r>
    </w:p>
  </w:footnote>
  <w:footnote w:id="7">
    <w:p w:rsidR="00DA3F3E" w:rsidRDefault="00FB181A" w:rsidP="0099782C">
      <w:pPr>
        <w:spacing w:after="0" w:line="240" w:lineRule="auto"/>
        <w:ind w:firstLine="567"/>
      </w:pPr>
      <w:r w:rsidRPr="002C2E52">
        <w:rPr>
          <w:rStyle w:val="ad"/>
          <w:color w:val="0D0D0D"/>
        </w:rPr>
        <w:footnoteRef/>
      </w:r>
      <w:r w:rsidRPr="002C2E52">
        <w:rPr>
          <w:color w:val="0D0D0D"/>
        </w:rPr>
        <w:t xml:space="preserve"> </w:t>
      </w:r>
      <w:r w:rsidRPr="002C2E52">
        <w:rPr>
          <w:sz w:val="24"/>
          <w:szCs w:val="24"/>
        </w:rPr>
        <w:t>http://www.utmn.ru/docs/2109.pdf</w:t>
      </w:r>
    </w:p>
  </w:footnote>
  <w:footnote w:id="8">
    <w:p w:rsidR="00DA3F3E" w:rsidRDefault="00FB181A" w:rsidP="0099782C">
      <w:pPr>
        <w:pStyle w:val="1"/>
        <w:spacing w:before="0" w:line="268" w:lineRule="atLeast"/>
        <w:ind w:right="787" w:firstLine="567"/>
      </w:pPr>
      <w:r w:rsidRPr="0099782C">
        <w:rPr>
          <w:rStyle w:val="ad"/>
          <w:rFonts w:ascii="Times New Roman" w:hAnsi="Times New Roman"/>
          <w:b w:val="0"/>
          <w:color w:val="auto"/>
          <w:sz w:val="20"/>
          <w:szCs w:val="20"/>
        </w:rPr>
        <w:footnoteRef/>
      </w:r>
      <w:r w:rsidRPr="0099782C">
        <w:rPr>
          <w:rFonts w:ascii="Times New Roman" w:hAnsi="Times New Roman"/>
          <w:b w:val="0"/>
          <w:color w:val="auto"/>
          <w:sz w:val="20"/>
          <w:szCs w:val="20"/>
        </w:rPr>
        <w:t xml:space="preserve"> </w:t>
      </w:r>
      <w:r w:rsidRPr="002C2E52">
        <w:rPr>
          <w:rFonts w:ascii="Times New Roman" w:hAnsi="Times New Roman"/>
          <w:b w:val="0"/>
          <w:color w:val="auto"/>
          <w:sz w:val="20"/>
          <w:szCs w:val="20"/>
        </w:rPr>
        <w:t>http://www.isras.ru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877FF"/>
    <w:multiLevelType w:val="hybridMultilevel"/>
    <w:tmpl w:val="F59C1D4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C7A0C53"/>
    <w:multiLevelType w:val="multilevel"/>
    <w:tmpl w:val="1950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C55498"/>
    <w:multiLevelType w:val="hybridMultilevel"/>
    <w:tmpl w:val="756419CA"/>
    <w:lvl w:ilvl="0" w:tplc="9D8EC7CC">
      <w:start w:val="1"/>
      <w:numFmt w:val="decimal"/>
      <w:lvlText w:val="%1."/>
      <w:lvlJc w:val="left"/>
      <w:pPr>
        <w:ind w:left="617" w:hanging="360"/>
      </w:pPr>
      <w:rPr>
        <w:rFonts w:ascii="Cambria" w:hAnsi="Cambria" w:cs="Times New Roman" w:hint="default"/>
        <w:b w:val="0"/>
        <w:color w:val="365F91"/>
      </w:rPr>
    </w:lvl>
    <w:lvl w:ilvl="1" w:tplc="04190019" w:tentative="1">
      <w:start w:val="1"/>
      <w:numFmt w:val="lowerLetter"/>
      <w:lvlText w:val="%2."/>
      <w:lvlJc w:val="left"/>
      <w:pPr>
        <w:ind w:left="1337" w:hanging="360"/>
      </w:pPr>
      <w:rPr>
        <w:rFonts w:cs="Times New Roman"/>
      </w:rPr>
    </w:lvl>
    <w:lvl w:ilvl="2" w:tplc="0419001B" w:tentative="1">
      <w:start w:val="1"/>
      <w:numFmt w:val="lowerRoman"/>
      <w:lvlText w:val="%3."/>
      <w:lvlJc w:val="right"/>
      <w:pPr>
        <w:ind w:left="2057" w:hanging="180"/>
      </w:pPr>
      <w:rPr>
        <w:rFonts w:cs="Times New Roman"/>
      </w:rPr>
    </w:lvl>
    <w:lvl w:ilvl="3" w:tplc="0419000F" w:tentative="1">
      <w:start w:val="1"/>
      <w:numFmt w:val="decimal"/>
      <w:lvlText w:val="%4."/>
      <w:lvlJc w:val="left"/>
      <w:pPr>
        <w:ind w:left="2777" w:hanging="360"/>
      </w:pPr>
      <w:rPr>
        <w:rFonts w:cs="Times New Roman"/>
      </w:rPr>
    </w:lvl>
    <w:lvl w:ilvl="4" w:tplc="04190019" w:tentative="1">
      <w:start w:val="1"/>
      <w:numFmt w:val="lowerLetter"/>
      <w:lvlText w:val="%5."/>
      <w:lvlJc w:val="left"/>
      <w:pPr>
        <w:ind w:left="3497" w:hanging="360"/>
      </w:pPr>
      <w:rPr>
        <w:rFonts w:cs="Times New Roman"/>
      </w:rPr>
    </w:lvl>
    <w:lvl w:ilvl="5" w:tplc="0419001B" w:tentative="1">
      <w:start w:val="1"/>
      <w:numFmt w:val="lowerRoman"/>
      <w:lvlText w:val="%6."/>
      <w:lvlJc w:val="right"/>
      <w:pPr>
        <w:ind w:left="4217" w:hanging="180"/>
      </w:pPr>
      <w:rPr>
        <w:rFonts w:cs="Times New Roman"/>
      </w:rPr>
    </w:lvl>
    <w:lvl w:ilvl="6" w:tplc="0419000F" w:tentative="1">
      <w:start w:val="1"/>
      <w:numFmt w:val="decimal"/>
      <w:lvlText w:val="%7."/>
      <w:lvlJc w:val="left"/>
      <w:pPr>
        <w:ind w:left="4937" w:hanging="360"/>
      </w:pPr>
      <w:rPr>
        <w:rFonts w:cs="Times New Roman"/>
      </w:rPr>
    </w:lvl>
    <w:lvl w:ilvl="7" w:tplc="04190019" w:tentative="1">
      <w:start w:val="1"/>
      <w:numFmt w:val="lowerLetter"/>
      <w:lvlText w:val="%8."/>
      <w:lvlJc w:val="left"/>
      <w:pPr>
        <w:ind w:left="5657" w:hanging="360"/>
      </w:pPr>
      <w:rPr>
        <w:rFonts w:cs="Times New Roman"/>
      </w:rPr>
    </w:lvl>
    <w:lvl w:ilvl="8" w:tplc="0419001B" w:tentative="1">
      <w:start w:val="1"/>
      <w:numFmt w:val="lowerRoman"/>
      <w:lvlText w:val="%9."/>
      <w:lvlJc w:val="right"/>
      <w:pPr>
        <w:ind w:left="6377" w:hanging="180"/>
      </w:pPr>
      <w:rPr>
        <w:rFonts w:cs="Times New Roman"/>
      </w:rPr>
    </w:lvl>
  </w:abstractNum>
  <w:abstractNum w:abstractNumId="3">
    <w:nsid w:val="426611D6"/>
    <w:multiLevelType w:val="hybridMultilevel"/>
    <w:tmpl w:val="1E6671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60701B1"/>
    <w:multiLevelType w:val="hybridMultilevel"/>
    <w:tmpl w:val="3B1E37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9EB55D7"/>
    <w:multiLevelType w:val="hybridMultilevel"/>
    <w:tmpl w:val="1E6671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C916C07"/>
    <w:multiLevelType w:val="hybridMultilevel"/>
    <w:tmpl w:val="63BECE44"/>
    <w:lvl w:ilvl="0" w:tplc="FADC54E6">
      <w:start w:val="1"/>
      <w:numFmt w:val="decimal"/>
      <w:lvlText w:val="%1)"/>
      <w:lvlJc w:val="left"/>
      <w:pPr>
        <w:ind w:left="1184" w:hanging="360"/>
      </w:pPr>
      <w:rPr>
        <w:rFonts w:cs="Times New Roman" w:hint="default"/>
      </w:rPr>
    </w:lvl>
    <w:lvl w:ilvl="1" w:tplc="04190019" w:tentative="1">
      <w:start w:val="1"/>
      <w:numFmt w:val="lowerLetter"/>
      <w:lvlText w:val="%2."/>
      <w:lvlJc w:val="left"/>
      <w:pPr>
        <w:ind w:left="1904" w:hanging="360"/>
      </w:pPr>
      <w:rPr>
        <w:rFonts w:cs="Times New Roman"/>
      </w:rPr>
    </w:lvl>
    <w:lvl w:ilvl="2" w:tplc="0419001B" w:tentative="1">
      <w:start w:val="1"/>
      <w:numFmt w:val="lowerRoman"/>
      <w:lvlText w:val="%3."/>
      <w:lvlJc w:val="right"/>
      <w:pPr>
        <w:ind w:left="2624" w:hanging="180"/>
      </w:pPr>
      <w:rPr>
        <w:rFonts w:cs="Times New Roman"/>
      </w:rPr>
    </w:lvl>
    <w:lvl w:ilvl="3" w:tplc="0419000F" w:tentative="1">
      <w:start w:val="1"/>
      <w:numFmt w:val="decimal"/>
      <w:lvlText w:val="%4."/>
      <w:lvlJc w:val="left"/>
      <w:pPr>
        <w:ind w:left="3344" w:hanging="360"/>
      </w:pPr>
      <w:rPr>
        <w:rFonts w:cs="Times New Roman"/>
      </w:rPr>
    </w:lvl>
    <w:lvl w:ilvl="4" w:tplc="04190019" w:tentative="1">
      <w:start w:val="1"/>
      <w:numFmt w:val="lowerLetter"/>
      <w:lvlText w:val="%5."/>
      <w:lvlJc w:val="left"/>
      <w:pPr>
        <w:ind w:left="4064" w:hanging="360"/>
      </w:pPr>
      <w:rPr>
        <w:rFonts w:cs="Times New Roman"/>
      </w:rPr>
    </w:lvl>
    <w:lvl w:ilvl="5" w:tplc="0419001B" w:tentative="1">
      <w:start w:val="1"/>
      <w:numFmt w:val="lowerRoman"/>
      <w:lvlText w:val="%6."/>
      <w:lvlJc w:val="right"/>
      <w:pPr>
        <w:ind w:left="4784" w:hanging="180"/>
      </w:pPr>
      <w:rPr>
        <w:rFonts w:cs="Times New Roman"/>
      </w:rPr>
    </w:lvl>
    <w:lvl w:ilvl="6" w:tplc="0419000F" w:tentative="1">
      <w:start w:val="1"/>
      <w:numFmt w:val="decimal"/>
      <w:lvlText w:val="%7."/>
      <w:lvlJc w:val="left"/>
      <w:pPr>
        <w:ind w:left="5504" w:hanging="360"/>
      </w:pPr>
      <w:rPr>
        <w:rFonts w:cs="Times New Roman"/>
      </w:rPr>
    </w:lvl>
    <w:lvl w:ilvl="7" w:tplc="04190019" w:tentative="1">
      <w:start w:val="1"/>
      <w:numFmt w:val="lowerLetter"/>
      <w:lvlText w:val="%8."/>
      <w:lvlJc w:val="left"/>
      <w:pPr>
        <w:ind w:left="6224" w:hanging="360"/>
      </w:pPr>
      <w:rPr>
        <w:rFonts w:cs="Times New Roman"/>
      </w:rPr>
    </w:lvl>
    <w:lvl w:ilvl="8" w:tplc="0419001B" w:tentative="1">
      <w:start w:val="1"/>
      <w:numFmt w:val="lowerRoman"/>
      <w:lvlText w:val="%9."/>
      <w:lvlJc w:val="right"/>
      <w:pPr>
        <w:ind w:left="6944" w:hanging="180"/>
      </w:pPr>
      <w:rPr>
        <w:rFonts w:cs="Times New Roman"/>
      </w:rPr>
    </w:lvl>
  </w:abstractNum>
  <w:abstractNum w:abstractNumId="7">
    <w:nsid w:val="66A92613"/>
    <w:multiLevelType w:val="hybridMultilevel"/>
    <w:tmpl w:val="B2F027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75E4959"/>
    <w:multiLevelType w:val="hybridMultilevel"/>
    <w:tmpl w:val="1E6671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088656B"/>
    <w:multiLevelType w:val="multilevel"/>
    <w:tmpl w:val="C1A8D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811143"/>
    <w:multiLevelType w:val="hybridMultilevel"/>
    <w:tmpl w:val="80DAC63A"/>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49539CC"/>
    <w:multiLevelType w:val="hybridMultilevel"/>
    <w:tmpl w:val="59DA98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5"/>
  </w:num>
  <w:num w:numId="3">
    <w:abstractNumId w:val="10"/>
  </w:num>
  <w:num w:numId="4">
    <w:abstractNumId w:val="9"/>
  </w:num>
  <w:num w:numId="5">
    <w:abstractNumId w:val="1"/>
  </w:num>
  <w:num w:numId="6">
    <w:abstractNumId w:val="3"/>
  </w:num>
  <w:num w:numId="7">
    <w:abstractNumId w:val="7"/>
  </w:num>
  <w:num w:numId="8">
    <w:abstractNumId w:val="2"/>
  </w:num>
  <w:num w:numId="9">
    <w:abstractNumId w:val="11"/>
  </w:num>
  <w:num w:numId="10">
    <w:abstractNumId w:val="0"/>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E12"/>
    <w:rsid w:val="00026386"/>
    <w:rsid w:val="0002673E"/>
    <w:rsid w:val="00034A25"/>
    <w:rsid w:val="0004771B"/>
    <w:rsid w:val="0005257D"/>
    <w:rsid w:val="000D36A8"/>
    <w:rsid w:val="000F49AA"/>
    <w:rsid w:val="00195AA2"/>
    <w:rsid w:val="00217F2A"/>
    <w:rsid w:val="00224298"/>
    <w:rsid w:val="00225A94"/>
    <w:rsid w:val="00277D8A"/>
    <w:rsid w:val="002A6A2A"/>
    <w:rsid w:val="002C2E52"/>
    <w:rsid w:val="00345DEE"/>
    <w:rsid w:val="00356167"/>
    <w:rsid w:val="003D6439"/>
    <w:rsid w:val="003F3426"/>
    <w:rsid w:val="003F63D9"/>
    <w:rsid w:val="00407852"/>
    <w:rsid w:val="004339F0"/>
    <w:rsid w:val="00452E7F"/>
    <w:rsid w:val="00455D6F"/>
    <w:rsid w:val="00457D6D"/>
    <w:rsid w:val="00463751"/>
    <w:rsid w:val="00497FBF"/>
    <w:rsid w:val="004A1C71"/>
    <w:rsid w:val="004A5BF3"/>
    <w:rsid w:val="004A5EEB"/>
    <w:rsid w:val="004D15BE"/>
    <w:rsid w:val="005176FD"/>
    <w:rsid w:val="00583479"/>
    <w:rsid w:val="005A660C"/>
    <w:rsid w:val="005A783E"/>
    <w:rsid w:val="005B3B1F"/>
    <w:rsid w:val="005B7982"/>
    <w:rsid w:val="005C74F3"/>
    <w:rsid w:val="006163A4"/>
    <w:rsid w:val="006850E8"/>
    <w:rsid w:val="006A245F"/>
    <w:rsid w:val="007940AA"/>
    <w:rsid w:val="007A4A09"/>
    <w:rsid w:val="007A4B8F"/>
    <w:rsid w:val="007C39DA"/>
    <w:rsid w:val="007F4798"/>
    <w:rsid w:val="00812FA5"/>
    <w:rsid w:val="00836B12"/>
    <w:rsid w:val="00860BAD"/>
    <w:rsid w:val="00871F54"/>
    <w:rsid w:val="00902143"/>
    <w:rsid w:val="00967E12"/>
    <w:rsid w:val="0099782C"/>
    <w:rsid w:val="009A3857"/>
    <w:rsid w:val="00A05461"/>
    <w:rsid w:val="00A57D66"/>
    <w:rsid w:val="00A6135F"/>
    <w:rsid w:val="00A95D4C"/>
    <w:rsid w:val="00AB1279"/>
    <w:rsid w:val="00AC7C5F"/>
    <w:rsid w:val="00AF5012"/>
    <w:rsid w:val="00BA68B6"/>
    <w:rsid w:val="00C4535A"/>
    <w:rsid w:val="00C92176"/>
    <w:rsid w:val="00CB3CF5"/>
    <w:rsid w:val="00CC0440"/>
    <w:rsid w:val="00CC7AD5"/>
    <w:rsid w:val="00D34D3F"/>
    <w:rsid w:val="00DA3F3E"/>
    <w:rsid w:val="00E929F6"/>
    <w:rsid w:val="00E97BE1"/>
    <w:rsid w:val="00F156C2"/>
    <w:rsid w:val="00F161CB"/>
    <w:rsid w:val="00F34951"/>
    <w:rsid w:val="00FB181A"/>
    <w:rsid w:val="00FC7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8053245-975F-4479-BD5A-F4B0BF22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E12"/>
    <w:pPr>
      <w:spacing w:after="200" w:line="276" w:lineRule="auto"/>
    </w:pPr>
    <w:rPr>
      <w:rFonts w:cs="Times New Roman"/>
      <w:sz w:val="22"/>
      <w:szCs w:val="22"/>
      <w:lang w:eastAsia="en-US"/>
    </w:rPr>
  </w:style>
  <w:style w:type="paragraph" w:styleId="1">
    <w:name w:val="heading 1"/>
    <w:basedOn w:val="a"/>
    <w:next w:val="a"/>
    <w:link w:val="10"/>
    <w:uiPriority w:val="9"/>
    <w:qFormat/>
    <w:rsid w:val="00583479"/>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7A4B8F"/>
    <w:pPr>
      <w:keepNext/>
      <w:keepLines/>
      <w:spacing w:before="200" w:after="0"/>
      <w:outlineLvl w:val="1"/>
    </w:pPr>
    <w:rPr>
      <w:rFonts w:ascii="Cambria" w:hAnsi="Cambria"/>
      <w:b/>
      <w:bCs/>
      <w:color w:val="4F81BD"/>
      <w:sz w:val="26"/>
      <w:szCs w:val="26"/>
    </w:rPr>
  </w:style>
  <w:style w:type="paragraph" w:styleId="4">
    <w:name w:val="heading 4"/>
    <w:basedOn w:val="a"/>
    <w:next w:val="a"/>
    <w:link w:val="40"/>
    <w:uiPriority w:val="9"/>
    <w:unhideWhenUsed/>
    <w:qFormat/>
    <w:rsid w:val="007C39DA"/>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83479"/>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7A4B8F"/>
    <w:rPr>
      <w:rFonts w:ascii="Cambria" w:eastAsia="Times New Roman" w:hAnsi="Cambria" w:cs="Times New Roman"/>
      <w:b/>
      <w:bCs/>
      <w:color w:val="4F81BD"/>
      <w:sz w:val="26"/>
      <w:szCs w:val="26"/>
    </w:rPr>
  </w:style>
  <w:style w:type="character" w:customStyle="1" w:styleId="40">
    <w:name w:val="Заголовок 4 Знак"/>
    <w:link w:val="4"/>
    <w:uiPriority w:val="9"/>
    <w:locked/>
    <w:rsid w:val="007C39DA"/>
    <w:rPr>
      <w:rFonts w:ascii="Cambria" w:eastAsia="Times New Roman" w:hAnsi="Cambria" w:cs="Times New Roman"/>
      <w:b/>
      <w:bCs/>
      <w:i/>
      <w:iCs/>
      <w:color w:val="4F81BD"/>
    </w:rPr>
  </w:style>
  <w:style w:type="paragraph" w:styleId="a3">
    <w:name w:val="List Paragraph"/>
    <w:basedOn w:val="a"/>
    <w:uiPriority w:val="34"/>
    <w:qFormat/>
    <w:rsid w:val="00967E12"/>
    <w:pPr>
      <w:ind w:left="720"/>
      <w:contextualSpacing/>
    </w:pPr>
  </w:style>
  <w:style w:type="character" w:customStyle="1" w:styleId="apple-style-span">
    <w:name w:val="apple-style-span"/>
    <w:rsid w:val="007A4B8F"/>
    <w:rPr>
      <w:rFonts w:cs="Times New Roman"/>
    </w:rPr>
  </w:style>
  <w:style w:type="paragraph" w:styleId="a4">
    <w:name w:val="Normal (Web)"/>
    <w:aliases w:val="Обычный (веб) Знак,Обычный (веб) Знак1,Обычный (веб) Знак Знак"/>
    <w:basedOn w:val="a"/>
    <w:link w:val="21"/>
    <w:uiPriority w:val="99"/>
    <w:unhideWhenUsed/>
    <w:qFormat/>
    <w:rsid w:val="00034A25"/>
    <w:pPr>
      <w:spacing w:before="100" w:beforeAutospacing="1" w:after="100" w:afterAutospacing="1" w:line="240" w:lineRule="auto"/>
    </w:pPr>
    <w:rPr>
      <w:rFonts w:ascii="Times New Roman" w:hAnsi="Times New Roman"/>
      <w:sz w:val="24"/>
      <w:szCs w:val="24"/>
      <w:lang w:eastAsia="ru-RU"/>
    </w:rPr>
  </w:style>
  <w:style w:type="character" w:customStyle="1" w:styleId="mw-headline">
    <w:name w:val="mw-headline"/>
    <w:rsid w:val="007C39DA"/>
    <w:rPr>
      <w:rFonts w:cs="Times New Roman"/>
    </w:rPr>
  </w:style>
  <w:style w:type="character" w:styleId="a5">
    <w:name w:val="Hyperlink"/>
    <w:uiPriority w:val="99"/>
    <w:unhideWhenUsed/>
    <w:rsid w:val="00277D8A"/>
    <w:rPr>
      <w:rFonts w:cs="Times New Roman"/>
      <w:color w:val="0000FF"/>
      <w:u w:val="single"/>
    </w:rPr>
  </w:style>
  <w:style w:type="character" w:customStyle="1" w:styleId="apple-converted-space">
    <w:name w:val="apple-converted-space"/>
    <w:rsid w:val="00277D8A"/>
    <w:rPr>
      <w:rFonts w:cs="Times New Roman"/>
    </w:rPr>
  </w:style>
  <w:style w:type="paragraph" w:customStyle="1" w:styleId="text">
    <w:name w:val="text"/>
    <w:basedOn w:val="a"/>
    <w:rsid w:val="009A3857"/>
    <w:pPr>
      <w:spacing w:before="100" w:beforeAutospacing="1" w:after="100" w:afterAutospacing="1" w:line="240" w:lineRule="auto"/>
    </w:pPr>
    <w:rPr>
      <w:rFonts w:ascii="Times New Roman" w:hAnsi="Times New Roman"/>
      <w:sz w:val="24"/>
      <w:szCs w:val="24"/>
      <w:lang w:eastAsia="ru-RU"/>
    </w:rPr>
  </w:style>
  <w:style w:type="paragraph" w:customStyle="1" w:styleId="Pa30">
    <w:name w:val="Pa30"/>
    <w:basedOn w:val="a"/>
    <w:next w:val="a"/>
    <w:uiPriority w:val="99"/>
    <w:rsid w:val="00812FA5"/>
    <w:pPr>
      <w:autoSpaceDE w:val="0"/>
      <w:autoSpaceDN w:val="0"/>
      <w:adjustRightInd w:val="0"/>
      <w:spacing w:after="0" w:line="201" w:lineRule="atLeast"/>
    </w:pPr>
    <w:rPr>
      <w:rFonts w:ascii="Quant Antiqua" w:hAnsi="Quant Antiqua"/>
      <w:sz w:val="24"/>
      <w:szCs w:val="24"/>
    </w:rPr>
  </w:style>
  <w:style w:type="character" w:styleId="a6">
    <w:name w:val="Emphasis"/>
    <w:uiPriority w:val="20"/>
    <w:qFormat/>
    <w:rsid w:val="005A660C"/>
    <w:rPr>
      <w:rFonts w:cs="Times New Roman"/>
      <w:i/>
      <w:iCs/>
    </w:rPr>
  </w:style>
  <w:style w:type="character" w:styleId="a7">
    <w:name w:val="Strong"/>
    <w:uiPriority w:val="22"/>
    <w:qFormat/>
    <w:rsid w:val="005A660C"/>
    <w:rPr>
      <w:rFonts w:cs="Times New Roman"/>
      <w:b/>
      <w:bCs/>
    </w:rPr>
  </w:style>
  <w:style w:type="paragraph" w:styleId="a8">
    <w:name w:val="Balloon Text"/>
    <w:basedOn w:val="a"/>
    <w:link w:val="a9"/>
    <w:uiPriority w:val="99"/>
    <w:semiHidden/>
    <w:unhideWhenUsed/>
    <w:rsid w:val="005A660C"/>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5A660C"/>
    <w:rPr>
      <w:rFonts w:ascii="Tahoma" w:hAnsi="Tahoma" w:cs="Tahoma"/>
      <w:sz w:val="16"/>
      <w:szCs w:val="16"/>
    </w:rPr>
  </w:style>
  <w:style w:type="character" w:styleId="aa">
    <w:name w:val="Placeholder Text"/>
    <w:uiPriority w:val="99"/>
    <w:semiHidden/>
    <w:rsid w:val="00A6135F"/>
    <w:rPr>
      <w:rFonts w:cs="Times New Roman"/>
      <w:color w:val="808080"/>
    </w:rPr>
  </w:style>
  <w:style w:type="paragraph" w:styleId="ab">
    <w:name w:val="footnote text"/>
    <w:basedOn w:val="a"/>
    <w:link w:val="ac"/>
    <w:uiPriority w:val="99"/>
    <w:semiHidden/>
    <w:unhideWhenUsed/>
    <w:rsid w:val="00225A94"/>
    <w:pPr>
      <w:spacing w:after="0" w:line="240" w:lineRule="auto"/>
    </w:pPr>
    <w:rPr>
      <w:sz w:val="20"/>
      <w:szCs w:val="20"/>
    </w:rPr>
  </w:style>
  <w:style w:type="character" w:customStyle="1" w:styleId="ac">
    <w:name w:val="Текст сноски Знак"/>
    <w:link w:val="ab"/>
    <w:uiPriority w:val="99"/>
    <w:semiHidden/>
    <w:locked/>
    <w:rsid w:val="00225A94"/>
    <w:rPr>
      <w:rFonts w:cs="Times New Roman"/>
      <w:sz w:val="20"/>
      <w:szCs w:val="20"/>
    </w:rPr>
  </w:style>
  <w:style w:type="character" w:styleId="ad">
    <w:name w:val="footnote reference"/>
    <w:uiPriority w:val="99"/>
    <w:semiHidden/>
    <w:unhideWhenUsed/>
    <w:rsid w:val="00225A94"/>
    <w:rPr>
      <w:rFonts w:cs="Times New Roman"/>
      <w:vertAlign w:val="superscript"/>
    </w:rPr>
  </w:style>
  <w:style w:type="paragraph" w:styleId="ae">
    <w:name w:val="TOC Heading"/>
    <w:basedOn w:val="1"/>
    <w:next w:val="a"/>
    <w:uiPriority w:val="39"/>
    <w:semiHidden/>
    <w:unhideWhenUsed/>
    <w:qFormat/>
    <w:rsid w:val="005A783E"/>
    <w:pPr>
      <w:outlineLvl w:val="9"/>
    </w:pPr>
  </w:style>
  <w:style w:type="paragraph" w:styleId="11">
    <w:name w:val="toc 1"/>
    <w:basedOn w:val="a"/>
    <w:next w:val="a"/>
    <w:autoRedefine/>
    <w:uiPriority w:val="39"/>
    <w:unhideWhenUsed/>
    <w:rsid w:val="005A783E"/>
    <w:pPr>
      <w:tabs>
        <w:tab w:val="right" w:leader="dot" w:pos="9345"/>
      </w:tabs>
      <w:spacing w:after="100"/>
    </w:pPr>
    <w:rPr>
      <w:rFonts w:ascii="Bookman Old Style" w:hAnsi="Bookman Old Style"/>
      <w:noProof/>
    </w:rPr>
  </w:style>
  <w:style w:type="paragraph" w:styleId="af">
    <w:name w:val="header"/>
    <w:basedOn w:val="a"/>
    <w:link w:val="af0"/>
    <w:uiPriority w:val="99"/>
    <w:semiHidden/>
    <w:unhideWhenUsed/>
    <w:rsid w:val="005A783E"/>
    <w:pPr>
      <w:tabs>
        <w:tab w:val="center" w:pos="4677"/>
        <w:tab w:val="right" w:pos="9355"/>
      </w:tabs>
      <w:spacing w:after="0" w:line="240" w:lineRule="auto"/>
    </w:pPr>
  </w:style>
  <w:style w:type="character" w:customStyle="1" w:styleId="af0">
    <w:name w:val="Верхний колонтитул Знак"/>
    <w:link w:val="af"/>
    <w:uiPriority w:val="99"/>
    <w:semiHidden/>
    <w:locked/>
    <w:rsid w:val="005A783E"/>
    <w:rPr>
      <w:rFonts w:cs="Times New Roman"/>
    </w:rPr>
  </w:style>
  <w:style w:type="paragraph" w:styleId="af1">
    <w:name w:val="footer"/>
    <w:basedOn w:val="a"/>
    <w:link w:val="af2"/>
    <w:uiPriority w:val="99"/>
    <w:semiHidden/>
    <w:unhideWhenUsed/>
    <w:rsid w:val="005A783E"/>
    <w:pPr>
      <w:tabs>
        <w:tab w:val="center" w:pos="4677"/>
        <w:tab w:val="right" w:pos="9355"/>
      </w:tabs>
      <w:spacing w:after="0" w:line="240" w:lineRule="auto"/>
    </w:pPr>
  </w:style>
  <w:style w:type="character" w:customStyle="1" w:styleId="af2">
    <w:name w:val="Нижний колонтитул Знак"/>
    <w:link w:val="af1"/>
    <w:uiPriority w:val="99"/>
    <w:semiHidden/>
    <w:locked/>
    <w:rsid w:val="005A783E"/>
    <w:rPr>
      <w:rFonts w:cs="Times New Roman"/>
    </w:rPr>
  </w:style>
  <w:style w:type="character" w:customStyle="1" w:styleId="21">
    <w:name w:val="Обычный (веб) Знак2"/>
    <w:aliases w:val="Обычный (веб) Знак Знак1,Обычный (веб) Знак1 Знак,Обычный (веб) Знак Знак Знак"/>
    <w:link w:val="a4"/>
    <w:uiPriority w:val="99"/>
    <w:locked/>
    <w:rsid w:val="006163A4"/>
    <w:rPr>
      <w:rFonts w:ascii="Times New Roman" w:hAnsi="Times New Roman" w:cs="Times New Roman"/>
      <w:sz w:val="24"/>
      <w:szCs w:val="24"/>
      <w:lang w:val="x-none" w:eastAsia="ru-RU"/>
    </w:rPr>
  </w:style>
  <w:style w:type="character" w:customStyle="1" w:styleId="FontStyle14">
    <w:name w:val="Font Style14"/>
    <w:rsid w:val="006163A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5684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F4437-8368-428B-9743-90430877B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5537</Words>
  <Characters>31566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admin</cp:lastModifiedBy>
  <cp:revision>2</cp:revision>
  <dcterms:created xsi:type="dcterms:W3CDTF">2014-03-24T23:25:00Z</dcterms:created>
  <dcterms:modified xsi:type="dcterms:W3CDTF">2014-03-24T23:25:00Z</dcterms:modified>
</cp:coreProperties>
</file>