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31" w:rsidRPr="00CD2368" w:rsidRDefault="0003527F" w:rsidP="00CD2368">
      <w:pPr>
        <w:spacing w:after="0" w:line="360" w:lineRule="auto"/>
        <w:jc w:val="center"/>
        <w:rPr>
          <w:rFonts w:ascii="Times New Roman" w:hAnsi="Times New Roman"/>
          <w:b/>
          <w:sz w:val="28"/>
          <w:szCs w:val="28"/>
        </w:rPr>
      </w:pPr>
      <w:r w:rsidRPr="00CD2368">
        <w:rPr>
          <w:rFonts w:ascii="Times New Roman" w:hAnsi="Times New Roman"/>
          <w:b/>
          <w:sz w:val="28"/>
          <w:szCs w:val="28"/>
        </w:rPr>
        <w:t>Муниципальное общеобразовательное учреждение</w:t>
      </w:r>
    </w:p>
    <w:p w:rsidR="0003527F" w:rsidRPr="00CD2368" w:rsidRDefault="0003527F" w:rsidP="00CD2368">
      <w:pPr>
        <w:spacing w:after="0" w:line="360" w:lineRule="auto"/>
        <w:jc w:val="center"/>
        <w:rPr>
          <w:rFonts w:ascii="Times New Roman" w:hAnsi="Times New Roman"/>
          <w:b/>
          <w:sz w:val="28"/>
          <w:szCs w:val="28"/>
        </w:rPr>
      </w:pPr>
      <w:r w:rsidRPr="00CD2368">
        <w:rPr>
          <w:rFonts w:ascii="Times New Roman" w:hAnsi="Times New Roman"/>
          <w:b/>
          <w:sz w:val="28"/>
          <w:szCs w:val="28"/>
        </w:rPr>
        <w:t>СОШ №3</w:t>
      </w:r>
    </w:p>
    <w:p w:rsidR="0003527F" w:rsidRPr="00CD2368" w:rsidRDefault="0003527F" w:rsidP="00CD2368">
      <w:pPr>
        <w:spacing w:after="0" w:line="360" w:lineRule="auto"/>
        <w:jc w:val="center"/>
        <w:rPr>
          <w:rFonts w:ascii="Times New Roman" w:hAnsi="Times New Roman"/>
          <w:sz w:val="28"/>
          <w:szCs w:val="28"/>
        </w:rPr>
      </w:pPr>
    </w:p>
    <w:p w:rsidR="0003527F" w:rsidRPr="00CD2368" w:rsidRDefault="0003527F" w:rsidP="00CD2368">
      <w:pPr>
        <w:spacing w:after="0" w:line="360" w:lineRule="auto"/>
        <w:jc w:val="center"/>
        <w:rPr>
          <w:rFonts w:ascii="Times New Roman" w:hAnsi="Times New Roman"/>
          <w:sz w:val="28"/>
          <w:szCs w:val="28"/>
        </w:rPr>
      </w:pPr>
    </w:p>
    <w:p w:rsidR="0003527F" w:rsidRPr="00CD2368" w:rsidRDefault="0003527F" w:rsidP="00CD2368">
      <w:pPr>
        <w:spacing w:after="0" w:line="360" w:lineRule="auto"/>
        <w:jc w:val="center"/>
        <w:rPr>
          <w:rFonts w:ascii="Times New Roman" w:hAnsi="Times New Roman"/>
          <w:b/>
          <w:sz w:val="28"/>
          <w:szCs w:val="28"/>
        </w:rPr>
      </w:pPr>
    </w:p>
    <w:p w:rsidR="0003527F" w:rsidRPr="00CD2368" w:rsidRDefault="0003527F" w:rsidP="00CD2368">
      <w:pPr>
        <w:spacing w:after="0" w:line="360" w:lineRule="auto"/>
        <w:jc w:val="center"/>
        <w:rPr>
          <w:rFonts w:ascii="Times New Roman" w:hAnsi="Times New Roman"/>
          <w:b/>
          <w:sz w:val="28"/>
          <w:szCs w:val="28"/>
        </w:rPr>
      </w:pPr>
    </w:p>
    <w:p w:rsidR="0003527F" w:rsidRPr="00CD2368" w:rsidRDefault="0003527F" w:rsidP="00CD2368">
      <w:pPr>
        <w:spacing w:after="0" w:line="360" w:lineRule="auto"/>
        <w:jc w:val="center"/>
        <w:rPr>
          <w:rFonts w:ascii="Times New Roman" w:hAnsi="Times New Roman"/>
          <w:b/>
          <w:sz w:val="28"/>
          <w:szCs w:val="28"/>
        </w:rPr>
      </w:pPr>
    </w:p>
    <w:p w:rsidR="0003527F" w:rsidRPr="00CD2368" w:rsidRDefault="0003527F" w:rsidP="00CD2368">
      <w:pPr>
        <w:spacing w:after="0" w:line="360" w:lineRule="auto"/>
        <w:jc w:val="center"/>
        <w:rPr>
          <w:rFonts w:ascii="Times New Roman" w:hAnsi="Times New Roman"/>
          <w:b/>
          <w:sz w:val="28"/>
          <w:szCs w:val="28"/>
        </w:rPr>
      </w:pPr>
    </w:p>
    <w:p w:rsidR="0003527F" w:rsidRPr="00CD2368" w:rsidRDefault="0003527F" w:rsidP="00CD2368">
      <w:pPr>
        <w:spacing w:after="0" w:line="360" w:lineRule="auto"/>
        <w:jc w:val="center"/>
        <w:rPr>
          <w:rFonts w:ascii="Times New Roman" w:hAnsi="Times New Roman"/>
          <w:b/>
          <w:sz w:val="28"/>
          <w:szCs w:val="28"/>
        </w:rPr>
      </w:pPr>
    </w:p>
    <w:p w:rsidR="00CD2368" w:rsidRDefault="00CD2368" w:rsidP="00CD2368">
      <w:pPr>
        <w:spacing w:after="0" w:line="360" w:lineRule="auto"/>
        <w:jc w:val="center"/>
        <w:rPr>
          <w:rFonts w:ascii="Times New Roman" w:hAnsi="Times New Roman"/>
          <w:sz w:val="28"/>
          <w:szCs w:val="28"/>
        </w:rPr>
      </w:pPr>
    </w:p>
    <w:p w:rsidR="00CD2368" w:rsidRDefault="00CD2368" w:rsidP="00CD2368">
      <w:pPr>
        <w:spacing w:after="0" w:line="360" w:lineRule="auto"/>
        <w:jc w:val="center"/>
        <w:rPr>
          <w:rFonts w:ascii="Times New Roman" w:hAnsi="Times New Roman"/>
          <w:sz w:val="28"/>
          <w:szCs w:val="28"/>
        </w:rPr>
      </w:pPr>
    </w:p>
    <w:p w:rsidR="00CD2368" w:rsidRDefault="00CD2368" w:rsidP="00CD2368">
      <w:pPr>
        <w:spacing w:after="0" w:line="360" w:lineRule="auto"/>
        <w:jc w:val="center"/>
        <w:rPr>
          <w:rFonts w:ascii="Times New Roman" w:hAnsi="Times New Roman"/>
          <w:sz w:val="28"/>
          <w:szCs w:val="28"/>
        </w:rPr>
      </w:pPr>
    </w:p>
    <w:p w:rsidR="00CD2368" w:rsidRDefault="00CD2368" w:rsidP="00CD2368">
      <w:pPr>
        <w:spacing w:after="0" w:line="360" w:lineRule="auto"/>
        <w:jc w:val="center"/>
        <w:rPr>
          <w:rFonts w:ascii="Times New Roman" w:hAnsi="Times New Roman"/>
          <w:sz w:val="28"/>
          <w:szCs w:val="28"/>
        </w:rPr>
      </w:pPr>
    </w:p>
    <w:p w:rsidR="00CD2368" w:rsidRDefault="00CD2368" w:rsidP="00CD2368">
      <w:pPr>
        <w:spacing w:after="0" w:line="360" w:lineRule="auto"/>
        <w:jc w:val="center"/>
        <w:rPr>
          <w:rFonts w:ascii="Times New Roman" w:hAnsi="Times New Roman"/>
          <w:sz w:val="28"/>
          <w:szCs w:val="28"/>
        </w:rPr>
      </w:pPr>
    </w:p>
    <w:p w:rsidR="00CD2368" w:rsidRDefault="00CD2368" w:rsidP="00CD2368">
      <w:pPr>
        <w:spacing w:after="0" w:line="360" w:lineRule="auto"/>
        <w:jc w:val="center"/>
        <w:rPr>
          <w:rFonts w:ascii="Times New Roman" w:hAnsi="Times New Roman"/>
          <w:sz w:val="28"/>
          <w:szCs w:val="28"/>
        </w:rPr>
      </w:pPr>
    </w:p>
    <w:p w:rsidR="0003527F" w:rsidRPr="00CD2368" w:rsidRDefault="0003527F" w:rsidP="00CD2368">
      <w:pPr>
        <w:spacing w:after="0" w:line="360" w:lineRule="auto"/>
        <w:jc w:val="center"/>
        <w:rPr>
          <w:rFonts w:ascii="Times New Roman" w:hAnsi="Times New Roman"/>
          <w:sz w:val="28"/>
          <w:szCs w:val="28"/>
        </w:rPr>
      </w:pPr>
      <w:r w:rsidRPr="00CD2368">
        <w:rPr>
          <w:rFonts w:ascii="Times New Roman" w:hAnsi="Times New Roman"/>
          <w:sz w:val="28"/>
          <w:szCs w:val="28"/>
        </w:rPr>
        <w:t>Исследовательская работа по географии на тему:</w:t>
      </w:r>
    </w:p>
    <w:p w:rsidR="00992EEE" w:rsidRPr="00CD2368" w:rsidRDefault="00992EEE" w:rsidP="00CD2368">
      <w:pPr>
        <w:pStyle w:val="1"/>
        <w:spacing w:before="0" w:line="360" w:lineRule="auto"/>
        <w:jc w:val="center"/>
        <w:rPr>
          <w:rFonts w:ascii="Times New Roman" w:hAnsi="Times New Roman"/>
          <w:color w:val="auto"/>
        </w:rPr>
      </w:pPr>
      <w:r w:rsidRPr="00CD2368">
        <w:rPr>
          <w:rFonts w:ascii="Times New Roman" w:hAnsi="Times New Roman"/>
          <w:color w:val="auto"/>
        </w:rPr>
        <w:t>«Перспективы социальной работы молодёжи»</w:t>
      </w:r>
    </w:p>
    <w:p w:rsidR="0003527F" w:rsidRPr="00CD2368" w:rsidRDefault="0003527F" w:rsidP="00CD2368">
      <w:pPr>
        <w:spacing w:after="0" w:line="360" w:lineRule="auto"/>
        <w:jc w:val="center"/>
        <w:rPr>
          <w:rFonts w:ascii="Times New Roman" w:hAnsi="Times New Roman"/>
          <w:b/>
          <w:sz w:val="28"/>
          <w:szCs w:val="28"/>
        </w:rPr>
      </w:pPr>
    </w:p>
    <w:p w:rsidR="00CD2368" w:rsidRDefault="0003527F" w:rsidP="00CD2368">
      <w:pPr>
        <w:spacing w:after="0" w:line="360" w:lineRule="auto"/>
        <w:ind w:left="4678"/>
        <w:rPr>
          <w:rFonts w:ascii="Times New Roman" w:hAnsi="Times New Roman"/>
          <w:b/>
          <w:sz w:val="28"/>
          <w:szCs w:val="28"/>
        </w:rPr>
      </w:pPr>
      <w:r w:rsidRPr="00CD2368">
        <w:rPr>
          <w:rFonts w:ascii="Times New Roman" w:hAnsi="Times New Roman"/>
          <w:b/>
          <w:sz w:val="28"/>
          <w:szCs w:val="28"/>
        </w:rPr>
        <w:t>Выполнили:</w:t>
      </w:r>
    </w:p>
    <w:p w:rsidR="0003527F" w:rsidRPr="00CD2368" w:rsidRDefault="0003527F" w:rsidP="00CD2368">
      <w:pPr>
        <w:spacing w:after="0" w:line="360" w:lineRule="auto"/>
        <w:ind w:left="4678"/>
        <w:rPr>
          <w:rFonts w:ascii="Times New Roman" w:hAnsi="Times New Roman"/>
          <w:b/>
          <w:sz w:val="28"/>
          <w:szCs w:val="28"/>
        </w:rPr>
      </w:pPr>
      <w:r w:rsidRPr="00CD2368">
        <w:rPr>
          <w:rFonts w:ascii="Times New Roman" w:hAnsi="Times New Roman"/>
          <w:b/>
          <w:sz w:val="28"/>
          <w:szCs w:val="28"/>
        </w:rPr>
        <w:t>Анохина Ирина</w:t>
      </w:r>
    </w:p>
    <w:p w:rsidR="0003527F" w:rsidRPr="00CD2368" w:rsidRDefault="0003527F" w:rsidP="00CD2368">
      <w:pPr>
        <w:spacing w:after="0" w:line="360" w:lineRule="auto"/>
        <w:ind w:left="4678"/>
        <w:rPr>
          <w:rFonts w:ascii="Times New Roman" w:hAnsi="Times New Roman"/>
          <w:b/>
          <w:sz w:val="28"/>
          <w:szCs w:val="28"/>
        </w:rPr>
      </w:pPr>
      <w:r w:rsidRPr="00CD2368">
        <w:rPr>
          <w:rFonts w:ascii="Times New Roman" w:hAnsi="Times New Roman"/>
          <w:b/>
          <w:sz w:val="28"/>
          <w:szCs w:val="28"/>
        </w:rPr>
        <w:t>Тутуева Марета</w:t>
      </w:r>
    </w:p>
    <w:p w:rsidR="0003527F" w:rsidRPr="00CD2368" w:rsidRDefault="0003527F" w:rsidP="00CD2368">
      <w:pPr>
        <w:spacing w:after="0" w:line="360" w:lineRule="auto"/>
        <w:ind w:left="4678"/>
        <w:rPr>
          <w:rFonts w:ascii="Times New Roman" w:hAnsi="Times New Roman"/>
          <w:b/>
          <w:sz w:val="28"/>
          <w:szCs w:val="28"/>
        </w:rPr>
      </w:pPr>
      <w:r w:rsidRPr="00CD2368">
        <w:rPr>
          <w:rFonts w:ascii="Times New Roman" w:hAnsi="Times New Roman"/>
          <w:b/>
          <w:sz w:val="28"/>
          <w:szCs w:val="28"/>
        </w:rPr>
        <w:t>Руководитель:</w:t>
      </w:r>
      <w:r w:rsidR="00CD2368">
        <w:rPr>
          <w:rFonts w:ascii="Times New Roman" w:hAnsi="Times New Roman"/>
          <w:b/>
          <w:sz w:val="28"/>
          <w:szCs w:val="28"/>
        </w:rPr>
        <w:t xml:space="preserve"> </w:t>
      </w:r>
      <w:r w:rsidRPr="00CD2368">
        <w:rPr>
          <w:rFonts w:ascii="Times New Roman" w:hAnsi="Times New Roman"/>
          <w:b/>
          <w:sz w:val="28"/>
          <w:szCs w:val="28"/>
        </w:rPr>
        <w:t>Ларина Т.Н.</w:t>
      </w:r>
    </w:p>
    <w:p w:rsidR="0003527F" w:rsidRPr="00CD2368" w:rsidRDefault="0003527F" w:rsidP="00CD2368">
      <w:pPr>
        <w:spacing w:after="0" w:line="360" w:lineRule="auto"/>
        <w:ind w:left="4678"/>
        <w:jc w:val="center"/>
        <w:rPr>
          <w:rFonts w:ascii="Times New Roman" w:hAnsi="Times New Roman"/>
          <w:b/>
          <w:sz w:val="28"/>
          <w:szCs w:val="28"/>
        </w:rPr>
      </w:pPr>
    </w:p>
    <w:p w:rsidR="00CD2368" w:rsidRDefault="00CD2368" w:rsidP="00CD2368">
      <w:pPr>
        <w:jc w:val="center"/>
        <w:rPr>
          <w:rFonts w:ascii="Times New Roman" w:hAnsi="Times New Roman"/>
          <w:b/>
          <w:sz w:val="28"/>
          <w:szCs w:val="28"/>
        </w:rPr>
      </w:pPr>
      <w:r>
        <w:rPr>
          <w:rFonts w:ascii="Times New Roman" w:hAnsi="Times New Roman"/>
          <w:b/>
          <w:sz w:val="28"/>
          <w:szCs w:val="28"/>
        </w:rPr>
        <w:br w:type="page"/>
      </w: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Содержание</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Введение</w:t>
      </w:r>
    </w:p>
    <w:p w:rsidR="00BE7946" w:rsidRPr="00CD2368" w:rsidRDefault="00BE7946" w:rsidP="00CD2368">
      <w:pPr>
        <w:spacing w:after="0" w:line="360" w:lineRule="auto"/>
        <w:jc w:val="both"/>
        <w:rPr>
          <w:rFonts w:ascii="Times New Roman" w:hAnsi="Times New Roman"/>
          <w:sz w:val="28"/>
          <w:szCs w:val="28"/>
        </w:rPr>
      </w:pPr>
      <w:r w:rsidRPr="00CD2368">
        <w:rPr>
          <w:rFonts w:ascii="Times New Roman" w:hAnsi="Times New Roman"/>
          <w:sz w:val="28"/>
          <w:szCs w:val="28"/>
        </w:rPr>
        <w:t>Легко ли быть молодым и получить работу по специальности</w:t>
      </w:r>
    </w:p>
    <w:p w:rsidR="00BC261D" w:rsidRPr="00BC261D" w:rsidRDefault="00BC261D" w:rsidP="00BC261D">
      <w:pPr>
        <w:spacing w:after="0" w:line="360" w:lineRule="auto"/>
        <w:rPr>
          <w:rFonts w:ascii="Times New Roman" w:hAnsi="Times New Roman"/>
          <w:sz w:val="28"/>
          <w:szCs w:val="28"/>
        </w:rPr>
      </w:pPr>
      <w:r w:rsidRPr="00BC261D">
        <w:rPr>
          <w:rFonts w:ascii="Times New Roman" w:hAnsi="Times New Roman"/>
          <w:sz w:val="28"/>
          <w:szCs w:val="28"/>
        </w:rPr>
        <w:t>Число вакансий снизилось</w:t>
      </w:r>
    </w:p>
    <w:p w:rsidR="00BC261D" w:rsidRPr="00BC261D" w:rsidRDefault="00BC261D" w:rsidP="00BC261D">
      <w:pPr>
        <w:spacing w:after="0" w:line="360" w:lineRule="auto"/>
        <w:rPr>
          <w:rFonts w:ascii="Times New Roman" w:hAnsi="Times New Roman"/>
          <w:sz w:val="28"/>
          <w:szCs w:val="28"/>
        </w:rPr>
      </w:pPr>
      <w:r w:rsidRPr="00BC261D">
        <w:rPr>
          <w:rFonts w:ascii="Times New Roman" w:hAnsi="Times New Roman"/>
          <w:sz w:val="28"/>
          <w:szCs w:val="28"/>
        </w:rPr>
        <w:t>Все не так страшно</w:t>
      </w: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У каждого своя история</w:t>
      </w: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Ваши преимущества</w:t>
      </w:r>
    </w:p>
    <w:p w:rsidR="001E0F75"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Сменим направление</w:t>
      </w:r>
    </w:p>
    <w:p w:rsidR="00BC261D" w:rsidRPr="00BC261D" w:rsidRDefault="00BC261D" w:rsidP="00BC261D">
      <w:pPr>
        <w:spacing w:after="0" w:line="360" w:lineRule="auto"/>
        <w:rPr>
          <w:rFonts w:ascii="Times New Roman" w:hAnsi="Times New Roman"/>
          <w:sz w:val="28"/>
          <w:szCs w:val="28"/>
        </w:rPr>
      </w:pPr>
      <w:r w:rsidRPr="00BC261D">
        <w:rPr>
          <w:rFonts w:ascii="Times New Roman" w:hAnsi="Times New Roman"/>
          <w:sz w:val="28"/>
          <w:szCs w:val="28"/>
        </w:rPr>
        <w:t>Важно правильно уволиться</w:t>
      </w:r>
    </w:p>
    <w:p w:rsidR="001E0F75"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Информация решает всё</w:t>
      </w:r>
    </w:p>
    <w:p w:rsidR="00BC261D" w:rsidRPr="00BC261D" w:rsidRDefault="00BC261D" w:rsidP="00BC261D">
      <w:pPr>
        <w:spacing w:after="0" w:line="360" w:lineRule="auto"/>
        <w:rPr>
          <w:rFonts w:ascii="Times New Roman" w:hAnsi="Times New Roman"/>
          <w:sz w:val="28"/>
          <w:szCs w:val="28"/>
        </w:rPr>
      </w:pPr>
      <w:r w:rsidRPr="00BC261D">
        <w:rPr>
          <w:rFonts w:ascii="Times New Roman" w:hAnsi="Times New Roman"/>
          <w:sz w:val="28"/>
          <w:szCs w:val="28"/>
        </w:rPr>
        <w:t>Новая квалификация – новые возможности</w:t>
      </w:r>
    </w:p>
    <w:p w:rsidR="001E0F75"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Разговор по душам</w:t>
      </w:r>
    </w:p>
    <w:p w:rsidR="00927AAE" w:rsidRPr="00CD2368" w:rsidRDefault="00927AAE" w:rsidP="00CD2368">
      <w:pPr>
        <w:spacing w:after="0" w:line="360" w:lineRule="auto"/>
        <w:jc w:val="both"/>
        <w:rPr>
          <w:rStyle w:val="aa"/>
          <w:rFonts w:ascii="Times New Roman" w:hAnsi="Times New Roman"/>
          <w:spacing w:val="0"/>
          <w:sz w:val="28"/>
          <w:szCs w:val="28"/>
        </w:rPr>
      </w:pPr>
      <w:r w:rsidRPr="00CD2368">
        <w:rPr>
          <w:rFonts w:ascii="Times New Roman" w:hAnsi="Times New Roman"/>
          <w:sz w:val="28"/>
          <w:szCs w:val="28"/>
        </w:rPr>
        <w:t>Кадровый вопрос всегда был, есть и, скорее всего, будет для села одним из самых острых</w:t>
      </w:r>
    </w:p>
    <w:p w:rsidR="0025140C" w:rsidRPr="00CD2368" w:rsidRDefault="0025140C" w:rsidP="00CD2368">
      <w:pPr>
        <w:spacing w:after="0" w:line="360" w:lineRule="auto"/>
        <w:jc w:val="both"/>
        <w:rPr>
          <w:rFonts w:ascii="Times New Roman" w:hAnsi="Times New Roman"/>
          <w:sz w:val="28"/>
          <w:szCs w:val="28"/>
        </w:rPr>
      </w:pPr>
      <w:r w:rsidRPr="00CD2368">
        <w:rPr>
          <w:rFonts w:ascii="Times New Roman" w:hAnsi="Times New Roman"/>
          <w:sz w:val="28"/>
          <w:szCs w:val="28"/>
        </w:rPr>
        <w:t>Рынок труда области в ближайшее время может серьёзно измениться</w:t>
      </w: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Памятка безработному</w:t>
      </w:r>
    </w:p>
    <w:p w:rsidR="00927AAE" w:rsidRPr="00CD2368" w:rsidRDefault="00927AAE" w:rsidP="00CD2368">
      <w:pPr>
        <w:spacing w:after="0" w:line="360" w:lineRule="auto"/>
        <w:jc w:val="both"/>
        <w:rPr>
          <w:rFonts w:ascii="Times New Roman" w:hAnsi="Times New Roman"/>
          <w:sz w:val="28"/>
          <w:szCs w:val="28"/>
        </w:rPr>
      </w:pPr>
      <w:r w:rsidRPr="00CD2368">
        <w:rPr>
          <w:rFonts w:ascii="Times New Roman" w:hAnsi="Times New Roman"/>
          <w:sz w:val="28"/>
          <w:szCs w:val="28"/>
        </w:rPr>
        <w:t>Вывод</w:t>
      </w: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Список литературы</w:t>
      </w:r>
    </w:p>
    <w:p w:rsidR="001E0F75" w:rsidRPr="00CD2368" w:rsidRDefault="001E0F75" w:rsidP="00CD2368">
      <w:pPr>
        <w:spacing w:after="0" w:line="360" w:lineRule="auto"/>
        <w:jc w:val="both"/>
        <w:rPr>
          <w:rFonts w:ascii="Times New Roman" w:hAnsi="Times New Roman"/>
          <w:sz w:val="28"/>
          <w:szCs w:val="28"/>
        </w:rPr>
      </w:pPr>
      <w:r w:rsidRPr="00CD2368">
        <w:rPr>
          <w:rFonts w:ascii="Times New Roman" w:hAnsi="Times New Roman"/>
          <w:sz w:val="28"/>
          <w:szCs w:val="28"/>
        </w:rPr>
        <w:t>Приложение</w:t>
      </w:r>
    </w:p>
    <w:p w:rsidR="0003527F" w:rsidRDefault="0003527F" w:rsidP="00CD2368">
      <w:pPr>
        <w:spacing w:after="0" w:line="360" w:lineRule="auto"/>
        <w:jc w:val="both"/>
        <w:rPr>
          <w:rFonts w:ascii="Times New Roman" w:hAnsi="Times New Roman"/>
          <w:b/>
          <w:sz w:val="28"/>
          <w:szCs w:val="28"/>
        </w:rPr>
      </w:pPr>
    </w:p>
    <w:p w:rsidR="00CD2368" w:rsidRDefault="00CD2368" w:rsidP="00CD2368">
      <w:pPr>
        <w:jc w:val="both"/>
        <w:rPr>
          <w:rFonts w:ascii="Times New Roman" w:hAnsi="Times New Roman"/>
          <w:b/>
          <w:sz w:val="28"/>
          <w:szCs w:val="28"/>
        </w:rPr>
      </w:pPr>
      <w:r>
        <w:rPr>
          <w:rFonts w:ascii="Times New Roman" w:hAnsi="Times New Roman"/>
          <w:b/>
          <w:sz w:val="28"/>
          <w:szCs w:val="28"/>
        </w:rPr>
        <w:br w:type="page"/>
      </w:r>
    </w:p>
    <w:p w:rsidR="001E0F75" w:rsidRPr="00CD2368" w:rsidRDefault="001E0F75" w:rsidP="00CD2368">
      <w:pPr>
        <w:pStyle w:val="1"/>
        <w:spacing w:before="0" w:line="360" w:lineRule="auto"/>
        <w:ind w:firstLine="709"/>
        <w:jc w:val="center"/>
        <w:rPr>
          <w:rFonts w:ascii="Times New Roman" w:hAnsi="Times New Roman"/>
          <w:color w:val="auto"/>
        </w:rPr>
      </w:pPr>
      <w:r w:rsidRPr="00CD2368">
        <w:rPr>
          <w:rFonts w:ascii="Times New Roman" w:hAnsi="Times New Roman"/>
          <w:color w:val="auto"/>
        </w:rPr>
        <w:t>Введение</w:t>
      </w:r>
    </w:p>
    <w:p w:rsidR="00CD2368" w:rsidRDefault="00CD2368" w:rsidP="00CD2368">
      <w:pPr>
        <w:pStyle w:val="1"/>
        <w:spacing w:before="0" w:line="360" w:lineRule="auto"/>
        <w:ind w:firstLine="709"/>
        <w:jc w:val="both"/>
        <w:rPr>
          <w:rFonts w:ascii="Times New Roman" w:hAnsi="Times New Roman"/>
          <w:color w:val="auto"/>
        </w:rPr>
      </w:pPr>
    </w:p>
    <w:p w:rsidR="001E0F75" w:rsidRPr="00CD2368" w:rsidRDefault="001E0F75" w:rsidP="00CD2368">
      <w:pPr>
        <w:pStyle w:val="1"/>
        <w:spacing w:before="0" w:line="360" w:lineRule="auto"/>
        <w:ind w:firstLine="709"/>
        <w:jc w:val="both"/>
        <w:rPr>
          <w:rFonts w:ascii="Times New Roman" w:hAnsi="Times New Roman"/>
          <w:b w:val="0"/>
          <w:color w:val="auto"/>
        </w:rPr>
      </w:pPr>
      <w:r w:rsidRPr="00CD2368">
        <w:rPr>
          <w:rFonts w:ascii="Times New Roman" w:hAnsi="Times New Roman"/>
          <w:color w:val="auto"/>
        </w:rPr>
        <w:t>Актуальность исследования</w:t>
      </w:r>
      <w:r w:rsidRPr="00CD2368">
        <w:rPr>
          <w:rFonts w:ascii="Times New Roman" w:hAnsi="Times New Roman"/>
          <w:b w:val="0"/>
          <w:color w:val="auto"/>
        </w:rPr>
        <w:t xml:space="preserve"> – проблема снижения безработицы среди молодых специалистов с высшим образованием обусловлена тем, что в настоящее время, когда в России идёт процесс активного формирования нового рыночного хозяйства, в связи с чем, растёт потребность общества в новых специалистах: </w:t>
      </w:r>
      <w:r w:rsidRPr="00CD2368">
        <w:rPr>
          <w:rFonts w:ascii="Times New Roman" w:hAnsi="Times New Roman"/>
          <w:color w:val="auto"/>
        </w:rPr>
        <w:t>б</w:t>
      </w:r>
      <w:r w:rsidRPr="00CD2368">
        <w:rPr>
          <w:rFonts w:ascii="Times New Roman" w:hAnsi="Times New Roman"/>
          <w:b w:val="0"/>
          <w:color w:val="auto"/>
        </w:rPr>
        <w:t>рокерах, аудиторах, юристах, менеджерах, торговых агентах – вместе с этим, такие социально-экономические последствия рынка как безработица, снижение уровня доходов населения стали неизбежной реальностью. Если вникнуть в суть безработицы, то можно с сожалением утверждать: когда трудовые ресурсы страны используются не полностью, - экономическая система функционирует неэффективно, следовательно, не достигает границ своих производственных возможностей, а значит, ни о каком подъёме экономики в стране не может быть и речи. Последствия безработицы ложатся тяжёлым бременем на всё население страны, нанося колоссальный ущерб жизненным интересам людей и системе общественных ценностей. Таким образом, высокий уровень безработицы – одна из острейших проблем современного общества, яркий и неоспоримый показатель нестабильности экономики страны.</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Отдельный вопрос – занятость молодёжи. В новой социально-экономической ситуации обостряется вопрос подготовки экономически грамотного молодого поколения вне зависимости от профессии, способного самостоятельно решать жизненные вопросы, быстро приспосабливаться к условиям новой экономической системы, обладать конкурентоспособностью на рынке труда. Тем не менее, новоиспечённые современными вузами молодые специалисты, так необходимые стране, не находят своего покупателя на рынке труда и вынуждены получать скромные пособия или минимальную заработную плату за использование своего труда не по специальности. Молодые люди легче приспосабливаются и адаптируются в постоянно меняющихся условиях современной рыночной экономики, они легче обучаются, перспективней мыслят, в них отсутствует консерватизм взглядов, они мобильнее, любознательнее, целеустремлённее, часто образованнее, чем остальные слои населения и,</w:t>
      </w:r>
      <w:r w:rsidR="00CD2368">
        <w:rPr>
          <w:rFonts w:ascii="Times New Roman" w:hAnsi="Times New Roman"/>
          <w:sz w:val="28"/>
          <w:szCs w:val="28"/>
        </w:rPr>
        <w:t xml:space="preserve"> </w:t>
      </w:r>
      <w:r w:rsidRPr="00CD2368">
        <w:rPr>
          <w:rFonts w:ascii="Times New Roman" w:hAnsi="Times New Roman"/>
          <w:sz w:val="28"/>
          <w:szCs w:val="28"/>
        </w:rPr>
        <w:t>тем не менее, они наиболее не востребованы (в силу своей некомпетентности, отсутствия практических навыков и опыта, завышенных амбиций и издержек современного российского профобучения) на рынке рабочей силы.</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b/>
          <w:sz w:val="28"/>
          <w:szCs w:val="28"/>
        </w:rPr>
        <w:t>Предмет</w:t>
      </w:r>
      <w:r w:rsidR="00CD2368">
        <w:rPr>
          <w:rFonts w:ascii="Times New Roman" w:hAnsi="Times New Roman"/>
          <w:b/>
          <w:sz w:val="28"/>
          <w:szCs w:val="28"/>
        </w:rPr>
        <w:t xml:space="preserve"> </w:t>
      </w:r>
      <w:r w:rsidRPr="00CD2368">
        <w:rPr>
          <w:rFonts w:ascii="Times New Roman" w:hAnsi="Times New Roman"/>
          <w:b/>
          <w:sz w:val="28"/>
          <w:szCs w:val="28"/>
        </w:rPr>
        <w:t>исследования</w:t>
      </w:r>
      <w:r w:rsidRPr="00CD2368">
        <w:rPr>
          <w:rFonts w:ascii="Times New Roman" w:hAnsi="Times New Roman"/>
          <w:sz w:val="28"/>
          <w:szCs w:val="28"/>
        </w:rPr>
        <w:t xml:space="preserve"> – социально-экономические механизмы снижения безработицы.</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b/>
          <w:sz w:val="28"/>
          <w:szCs w:val="28"/>
        </w:rPr>
        <w:t>Гипотеза исследования</w:t>
      </w:r>
      <w:r w:rsidRPr="00CD2368">
        <w:rPr>
          <w:rFonts w:ascii="Times New Roman" w:hAnsi="Times New Roman"/>
          <w:sz w:val="28"/>
          <w:szCs w:val="28"/>
        </w:rPr>
        <w:t xml:space="preserve"> – безработица среди молодых специалистов будет снижена при</w:t>
      </w:r>
      <w:r w:rsidR="00CD2368">
        <w:rPr>
          <w:rFonts w:ascii="Times New Roman" w:hAnsi="Times New Roman"/>
          <w:sz w:val="28"/>
          <w:szCs w:val="28"/>
        </w:rPr>
        <w:t xml:space="preserve"> </w:t>
      </w:r>
      <w:r w:rsidRPr="00CD2368">
        <w:rPr>
          <w:rFonts w:ascii="Times New Roman" w:hAnsi="Times New Roman"/>
          <w:sz w:val="28"/>
          <w:szCs w:val="28"/>
        </w:rPr>
        <w:t>соблюдении следующих условий: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создании специализированных агентств труда для молодых специалистов с высшим образованием;</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адаптации перечня подготавливаемых современными вузами специалистов к требованиям времени;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включении в учебный процесс современных вузов планирования профессиональной карьеры молодых специалистов.</w:t>
      </w:r>
    </w:p>
    <w:p w:rsidR="001E0F75" w:rsidRPr="00CD2368" w:rsidRDefault="001E0F75" w:rsidP="00CD2368">
      <w:pPr>
        <w:spacing w:after="0" w:line="360" w:lineRule="auto"/>
        <w:ind w:firstLine="709"/>
        <w:jc w:val="both"/>
        <w:rPr>
          <w:rFonts w:ascii="Times New Roman" w:hAnsi="Times New Roman"/>
          <w:b/>
          <w:sz w:val="28"/>
          <w:szCs w:val="28"/>
        </w:rPr>
      </w:pPr>
      <w:r w:rsidRPr="00CD2368">
        <w:rPr>
          <w:rFonts w:ascii="Times New Roman" w:hAnsi="Times New Roman"/>
          <w:b/>
          <w:sz w:val="28"/>
          <w:szCs w:val="28"/>
        </w:rPr>
        <w:t>Задачи исследования: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изучить теоретические предпосылки снижения безработицы среди молодых специалистов с высшим образованием;</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исследовать сложившийся в г.Бузулуке рынок труда молодых специалистов;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теоретически обосновать и экспериментально проверить функции и основные направления деятельности агентства для молодёжи;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выявить перечень специальностей, по которому ведётся подготовка в</w:t>
      </w:r>
      <w:r w:rsidR="00CD2368">
        <w:rPr>
          <w:rFonts w:ascii="Times New Roman" w:hAnsi="Times New Roman"/>
          <w:sz w:val="28"/>
          <w:szCs w:val="28"/>
        </w:rPr>
        <w:t xml:space="preserve"> </w:t>
      </w:r>
      <w:r w:rsidRPr="00CD2368">
        <w:rPr>
          <w:rFonts w:ascii="Times New Roman" w:hAnsi="Times New Roman"/>
          <w:sz w:val="28"/>
          <w:szCs w:val="28"/>
        </w:rPr>
        <w:t>колледжах и вузах г.Бузулука, и разработать предложения по его адаптации к сложившемуся рынку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b/>
          <w:sz w:val="28"/>
          <w:szCs w:val="28"/>
        </w:rPr>
        <w:t>Методологической основой исследования являются</w:t>
      </w:r>
      <w:r w:rsidRPr="00CD2368">
        <w:rPr>
          <w:rFonts w:ascii="Times New Roman" w:hAnsi="Times New Roman"/>
          <w:sz w:val="28"/>
          <w:szCs w:val="28"/>
        </w:rPr>
        <w:t>: учения о значении труда и трудовой деятельности в формировании личности, содержании и функциях труда, его роли как средства воспитания студентов в профессиональном самоопределении, значение и роль среды, её влияние на процесс вхождения личности в социально-производственные отношения.</w:t>
      </w:r>
    </w:p>
    <w:p w:rsidR="001E0F75" w:rsidRPr="00CD2368" w:rsidRDefault="001E0F75" w:rsidP="00CD2368">
      <w:pPr>
        <w:spacing w:after="0" w:line="360" w:lineRule="auto"/>
        <w:ind w:firstLine="709"/>
        <w:jc w:val="both"/>
        <w:rPr>
          <w:rFonts w:ascii="Times New Roman" w:hAnsi="Times New Roman"/>
          <w:sz w:val="28"/>
          <w:szCs w:val="28"/>
        </w:rPr>
      </w:pPr>
    </w:p>
    <w:p w:rsidR="00CD2368" w:rsidRDefault="00CD2368">
      <w:pPr>
        <w:rPr>
          <w:rFonts w:ascii="Times New Roman" w:hAnsi="Times New Roman"/>
          <w:b/>
          <w:sz w:val="28"/>
          <w:szCs w:val="28"/>
        </w:rPr>
      </w:pPr>
      <w:r>
        <w:rPr>
          <w:rFonts w:ascii="Times New Roman" w:hAnsi="Times New Roman"/>
          <w:b/>
          <w:sz w:val="28"/>
          <w:szCs w:val="28"/>
        </w:rPr>
        <w:br w:type="page"/>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 своей будущей специальности многие начинают</w:t>
      </w:r>
      <w:r w:rsidR="00CD2368">
        <w:rPr>
          <w:rFonts w:ascii="Times New Roman" w:hAnsi="Times New Roman"/>
          <w:sz w:val="28"/>
          <w:szCs w:val="28"/>
        </w:rPr>
        <w:t xml:space="preserve"> </w:t>
      </w:r>
      <w:r w:rsidRPr="00CD2368">
        <w:rPr>
          <w:rFonts w:ascii="Times New Roman" w:hAnsi="Times New Roman"/>
          <w:sz w:val="28"/>
          <w:szCs w:val="28"/>
        </w:rPr>
        <w:t>задумываться еще во втором классе. Вернее, не они начал</w:t>
      </w:r>
      <w:r w:rsidR="00BE7946" w:rsidRPr="00CD2368">
        <w:rPr>
          <w:rFonts w:ascii="Times New Roman" w:hAnsi="Times New Roman"/>
          <w:sz w:val="28"/>
          <w:szCs w:val="28"/>
        </w:rPr>
        <w:t>и</w:t>
      </w:r>
      <w:r w:rsidRPr="00CD2368">
        <w:rPr>
          <w:rFonts w:ascii="Times New Roman" w:hAnsi="Times New Roman"/>
          <w:sz w:val="28"/>
          <w:szCs w:val="28"/>
        </w:rPr>
        <w:t>, а родители позаботились, чтобы мы узнали как можно больше о разных профессиях. Поэтому к девятому классу у многих уже было хорошее представление о том, кто, чем занимается и сколько за это получается. Мы даже подумывали о том, как можно на том или ином месте подработать.</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А вот в школе говорить на такие темы с нами начали только недавно. И то потому, что, как выяснилось, многие из одноклассников представления не имеют о некоторых профессиях и даже примерно не определились с выбором будущей специальности. Но к чему свелась вся профориентация? Нас отправили в одну из юридических контор города, где у кого-то из наших учителей были знакомые. Встретили нас вежливо, отвечали на вопросы, расхваливали свою работу. Но не сказали главного: … устроиться на работу и получать приличные деньги в этой сфере непросто, а для молодого специалиста - просто нереально. Ведь юристов у нас полно.</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А почему бы, например, не сводить в поликлинику какое-то промышленное предприятие? Но учитель на наше предложение ответил, что вряд ли удастся договориться. Конечно, гораздо проще провести классный час по профориентации. А то, что после окончания юридического факультета даже самого престижного университета мы можем напрямую отправляться на биржу труда - это уже наши проблемы, проблемы наших родителей.</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Когда мы учились в пятом классе, родители начали выяснять, кем мы хотим стать. Им нужно было определиться, в класс, какой направленности нас отдать. А нам тогда вообще ничего, кроме фильмов с гоблинским переводом, ни видеть, ни слышать не хотелось. Это сейчас мы можем так рассуждать, а тогда родителей считали надоедливыми занудами. Учителя говорили: “Она хорошо пишет сочинения, поэтому отдавайте в гуманитарный класс”. Так и получилось. Но, проучившись несколько лет в гуманитарном классе, я вдруг поняла, что мне интересна экономика.</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Так что с выбором будущей специальности лучше не торопиться. Все изменяется: и настроения, и стремления, и требования к специалистам и их количеству. Лучше научиться быстро реагировать на происходящие изменения и внимательно читать те книги, что советуют преподаватели. Уж книги-то плохому и ненужному не научат.</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Не секрет, что большую часть своей жизни мы проводим на работе. А чтобы работа доставляла удовольствие и приносила удовлетворение, необходимо грамотно подойти к выбору своей специальности. Чем раньше человек станет задумываться над вопросом выбора профессии, тем лучше. Не случайно – у одного из народов с раннего возраста человеку в руки дают различные предметы, стремясь уже в таком возрасте определить склонности и интересы человека. А в одном из детских садов Тольятти разработана специальная программа по определению профессиональной направленности детей. И это правильно. Хорошо, если бы первоклассники приходили в школу не только умеющими читать и считать, но и обладающими знаниями о том, чем занимаются люди разных профессий. А у нас даже не все подростки к моменту окончания школы имеют об этом представление.</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школах вроде бы есть профильное обучение. Но отбор в классы того или иного профиля проходит не по специальной комплексной программе, а по успеваемости. Хорошие оценки по литературе – запишем в гуманитарии, разбирается в биологии – естественнонаучный класс.</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Сейчас вновь становится популярным суждение о “физиках и лириках”. Действительно, ориентируясь на развитость того или иного полушария, можно говорить о предпочтительности выбора той или иной специальности. Но нужно, чтобы человек испытывал к ней еще и интерес. Мы провели исследование среди учащихся. Мы выявили, что одной из девушек подходит профессия из области “человек – художественный образ”. Однако из предложенных профессий ни одна ей не понравилась.</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 бы тем подросткам, которые не получили доступной информации о профессиях? Есть много путей. Первое, что можно сделать, - пойти в книжный магазин. Интернет также забит разнообразной информацией. Можно обратиться за помощью к психологу. Но лучше – индивидуальной. Работа в группе может не дать результата: а если на конкретный момент вопрос выбора профессии подростка не интересует? А это значит, что и исследователь, и исследуемый впустую потратят время.</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Можно обратиться к родителям. Но этот путь опасен. Родители хотят, чтобы дети получали высокую зарплату, и будут советовать те сферы деятельности, где ее платят. А высокая зарплата – это не всегда гарантия удовлетворенности своей работой.</w:t>
      </w:r>
    </w:p>
    <w:p w:rsidR="00D656AE"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Если подросток уже определился с выбором профессии, то можно сходить на экскурсию в то учреждение, где он хочет работать. Узнать, что входит в обязанности этого специалиста, просто понаблюдать за тем, чем он занимается. Ведь знания о многих специалистах у нас поверхностные.</w:t>
      </w:r>
    </w:p>
    <w:p w:rsidR="00BE7946" w:rsidRPr="00CD2368" w:rsidRDefault="00D656AE"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Одним словом, когда у человека есть цель, он сделает все, чтобы получить необходимую</w:t>
      </w:r>
      <w:r w:rsidR="00CD2368">
        <w:rPr>
          <w:rFonts w:ascii="Times New Roman" w:hAnsi="Times New Roman"/>
          <w:sz w:val="28"/>
          <w:szCs w:val="28"/>
        </w:rPr>
        <w:t xml:space="preserve"> </w:t>
      </w:r>
      <w:r w:rsidRPr="00CD2368">
        <w:rPr>
          <w:rFonts w:ascii="Times New Roman" w:hAnsi="Times New Roman"/>
          <w:sz w:val="28"/>
          <w:szCs w:val="28"/>
        </w:rPr>
        <w:t>информацию. А если внутренней потребности нет, то мало ли кто сможет помочь ему с правильным выбором.</w:t>
      </w:r>
    </w:p>
    <w:p w:rsidR="00CD2368" w:rsidRDefault="00CD2368" w:rsidP="00CD2368">
      <w:pPr>
        <w:spacing w:after="0" w:line="360" w:lineRule="auto"/>
        <w:ind w:firstLine="709"/>
        <w:jc w:val="both"/>
        <w:rPr>
          <w:rFonts w:ascii="Times New Roman" w:hAnsi="Times New Roman"/>
          <w:sz w:val="28"/>
          <w:szCs w:val="28"/>
        </w:rPr>
      </w:pPr>
    </w:p>
    <w:p w:rsidR="00BE7946" w:rsidRPr="00CD2368" w:rsidRDefault="00BE7946"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Легко ли быть молодым и получить работу по специальности?</w:t>
      </w:r>
    </w:p>
    <w:p w:rsidR="00CD2368" w:rsidRDefault="00CD2368" w:rsidP="00CD2368">
      <w:pPr>
        <w:spacing w:after="0" w:line="360" w:lineRule="auto"/>
        <w:ind w:firstLine="709"/>
        <w:jc w:val="both"/>
        <w:rPr>
          <w:rFonts w:ascii="Times New Roman" w:hAnsi="Times New Roman"/>
          <w:sz w:val="28"/>
          <w:szCs w:val="28"/>
        </w:rPr>
      </w:pPr>
    </w:p>
    <w:p w:rsidR="00BE7946" w:rsidRPr="00CD2368" w:rsidRDefault="00BE794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Её уже давно не так просто получить многочисленным юристам, экономистам и бухгалтерам – в банках имеющихся в городе вакансий чаще всего присутствуют рабочие профессии. Но нагрянувший кризис практически не оставляет шанса найти работу и тем, кто имеет удостоверение токаря, слесаря, электрика и т.п. Особенно незащищённой в плане трудоустройства является молодёжь. Если уж токарь-универсал с двадцатилетним стажем на оборонном предприятии ищет работу через объявление в газете, то что уж говорить о безусом юнце – выпускнике професстонально-технического училища.</w:t>
      </w:r>
    </w:p>
    <w:p w:rsidR="00BE7946" w:rsidRPr="00CD2368" w:rsidRDefault="00BE794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Проблема выбора профессии встаёт перед выпускниками и их родителями каждый год. Но выбирают чаще всего не профессию, а учебное заведение – куда проще поступить. Многие даже не представляют себе, в чём состоит суть той или иной профессии и чем им потом предстоит заниматься.</w:t>
      </w:r>
    </w:p>
    <w:p w:rsidR="00BE7946" w:rsidRPr="00CD2368" w:rsidRDefault="00BE794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Вряд ли кто-то даст прогноз, какие специалисты будут востребованы экономикой города через 5-10 лет. В результате молодые люди сталкиваются не только с проблемой выбора профессии но и с дальнейшей проблемой трудоустройства.</w:t>
      </w:r>
    </w:p>
    <w:p w:rsidR="0025140C" w:rsidRPr="00CD2368" w:rsidRDefault="00BE794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Даже в условиях кризиса нужно готовить смену, а молодёжи необходим опыт работы, тем более, что большую часть зарплаты стажёра возместит государство.</w:t>
      </w:r>
    </w:p>
    <w:p w:rsidR="00FE4B7F" w:rsidRPr="00CD2368" w:rsidRDefault="00FE4B7F"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Безработица -</w:t>
      </w:r>
      <w:r w:rsidR="00CD2368">
        <w:rPr>
          <w:rFonts w:ascii="Times New Roman" w:hAnsi="Times New Roman"/>
          <w:sz w:val="28"/>
          <w:szCs w:val="28"/>
        </w:rPr>
        <w:t xml:space="preserve"> </w:t>
      </w:r>
      <w:r w:rsidR="001554B1" w:rsidRPr="00CD2368">
        <w:rPr>
          <w:rFonts w:ascii="Times New Roman" w:hAnsi="Times New Roman"/>
          <w:sz w:val="28"/>
          <w:szCs w:val="28"/>
        </w:rPr>
        <w:t>это незанятость экономически активного населения в хозяйственной деятельности. Существует фрикционная безработица, имеющая место тогда, когда индивид ищет работу по собственному желанию, и институционная безработица, которая возникает в случае вмешательства государства или профсоюзов в установление размеров заработной платы, отличных от тех, которые могли бы сформироваться в естественном рыночном хозяйстве.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Безработица с середины 1970-х и после трёх десятилетий относительно полной занятости в передовых капиталистических экономиках наблюдается существенный рост безработицы (за исключением Японии). Уровни безработицы колеблются в соответствии с состоянием мировой экономики, но её средний уровень начиная с 1976 года превышает прежний, что в настоящее время, по-видимому, является кормой.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Причинами повышения уровня безработицы являются низкие темпы экономического роста, изменения в структуре экономики (такие, как более высокая производительность труда и упадок традиционных трудоёмких отраслей промышленности), а также количественный рост потенциальной рабочей силы в результате роста численности населения и увеличения числа женщин, занятых поиском работы.</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Характеристика «безработный» более подходит для молодёжи, стариков, инвалидов, людей с низкой оплатой труда, представителей этнических меньшинств, тех, кто не имеет квалификации, а также для жителей регионов, находящихся в состоянии экономической депрессии.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Социальные последствия постоянной безработицы для отдельных индивидов связаны с ростом бедности, заболеваемости и смертности, деморализацией и высокой напряжённостью в семейных отношениях.</w:t>
      </w:r>
    </w:p>
    <w:p w:rsidR="00BC261D" w:rsidRDefault="007263F0"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xml:space="preserve">В рамках программы государственное учреждение «Областная молодёжная биржа труда» оказывается: консультирование по вопросам профориентации, обучения, повышения квалификации, трудоустройства и занятости; предоставление квалифицированной психологической и юридической помощи молодёжи; патронирование трудоустроенных граждан; проведение обучающих семинаров-тренингов. </w:t>
      </w:r>
    </w:p>
    <w:p w:rsidR="007263F0" w:rsidRPr="00CD2368" w:rsidRDefault="007263F0"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 целью повышения конкурентоспособности молодёжи, оказавшейся в сложной жизненной ситуации на рынке труда, организовано курсовое профессиональное обучение. На профессиональное обучение сирот, молодых женщин, самостоятельно воспитывающих детей, молодых инвалидов выделено 1.7 млн. рублей.</w:t>
      </w:r>
    </w:p>
    <w:p w:rsidR="007263F0" w:rsidRPr="00CD2368" w:rsidRDefault="007263F0"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Молодёжь составляет 405 трудовых ресурсов Оренбургской области, около 22% её экономически активного населения. По данным социологических исследований около 55-60% молодёжи области связывают свою судьбу с предпринимательской деятельностью, свыше 14% хотели бы организовать собственное дело.</w:t>
      </w:r>
    </w:p>
    <w:p w:rsidR="007263F0" w:rsidRPr="00CD2368" w:rsidRDefault="007263F0"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Управление по делам молодёжи большое внимание в вопросах занятости уделяет содействию предпринимательской деятельности молодёжи как отдельному направлению государственной молодёжной политики.</w:t>
      </w:r>
    </w:p>
    <w:p w:rsidR="007263F0" w:rsidRPr="00CD2368" w:rsidRDefault="007263F0"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 правило, самая интересная работа та, что поначалу казалась самой скучной или самой трудной. Исследования показывают, что так обстоят дела в 70-80% случаев. Человеку начинает нравиться только то, во что вложена частица его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Бузулук сегодня – промышленный город с хорошо развитой инфраструктурой. На его территории осуществляют деятельность около 1400 предприятий, из них более 50 – средние и крупные. Экономика города развивается динамично. За последние 6 лет объём промышленного производства вырос в 5 раз. Фактически город выполнил задание президента РФ об удвоении ВВП.</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Определённое место в инфраструктуре города занимает малое предпринимательство. В основном оно развивается в сфере торговли, общественного питания, предоставления населению транспортных услуг, выполнения подрядных строительных работ.</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Бюджет города стал в последние годы выполняться в своей доходной части. В 2005 году он выполнен на 100,3%.</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Город несколько последних лет входит в Оренбургской области в число лидеров по темпам развития.</w:t>
      </w:r>
    </w:p>
    <w:p w:rsidR="00BC261D"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xml:space="preserve">Приятно отметить, что в канун юбилейного года Бузулуку за успехи в социально – экономическом развитии вручен диплом за первое место в номинации «Лучшее муниципальное образование Оренбургской области». Бузулучане преподнесли родному городу к юбилею ещё один значимый подарок. </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Благодаря совместным усилиям всех жителей города, Бузулук вошёл в тройку лучших городов Приволжского федерального округа.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Сегодня в Бузулуке проживает более 87200 человек. Женщин примерно на 7000 больше, чем мужчин, около 55000 человек – люди трудоспособного возраста, средний возраст бузулучан – 36,8 лет.</w:t>
      </w:r>
    </w:p>
    <w:p w:rsidR="003219E7"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У нас один из самых низких уровней безработицы – 0,5%.</w:t>
      </w:r>
    </w:p>
    <w:p w:rsidR="003219E7" w:rsidRPr="00CD2368" w:rsidRDefault="003219E7"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Строители по-прежнему в цене</w:t>
      </w:r>
    </w:p>
    <w:p w:rsidR="003219E7" w:rsidRPr="00CD2368" w:rsidRDefault="003219E7"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За январь 2009 года в ГУ «Центр занятости населения г.Бузулука» обратились за предоставлением государственной услуги по содействию в поиске подходящей работы 226 человек, что в 2,5 раза больше чем в январе 2008 года.</w:t>
      </w:r>
    </w:p>
    <w:p w:rsidR="003219E7" w:rsidRDefault="003219E7"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Процент граждан, уволенных по соглашению сторон, составляет 6,6 от общего числа обратившихся, а в целом в январе 2009 официально признаны безработными 142 человека, что в 3 раза больше, чем в январе 2008 года.</w:t>
      </w:r>
    </w:p>
    <w:p w:rsidR="00BC261D" w:rsidRPr="00CD2368" w:rsidRDefault="00BC261D" w:rsidP="00CD2368">
      <w:pPr>
        <w:spacing w:after="0" w:line="360" w:lineRule="auto"/>
        <w:ind w:firstLine="709"/>
        <w:jc w:val="both"/>
        <w:rPr>
          <w:rFonts w:ascii="Times New Roman" w:hAnsi="Times New Roman"/>
          <w:sz w:val="28"/>
          <w:szCs w:val="28"/>
        </w:rPr>
      </w:pPr>
    </w:p>
    <w:p w:rsidR="003219E7" w:rsidRPr="00CD2368" w:rsidRDefault="003219E7"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Число вакансий снизилось</w:t>
      </w:r>
    </w:p>
    <w:p w:rsidR="00CD2368" w:rsidRDefault="00CD2368" w:rsidP="00CD2368">
      <w:pPr>
        <w:spacing w:after="0" w:line="360" w:lineRule="auto"/>
        <w:ind w:firstLine="709"/>
        <w:jc w:val="both"/>
        <w:rPr>
          <w:rFonts w:ascii="Times New Roman" w:hAnsi="Times New Roman"/>
          <w:sz w:val="28"/>
          <w:szCs w:val="28"/>
        </w:rPr>
      </w:pPr>
    </w:p>
    <w:p w:rsidR="003219E7" w:rsidRPr="00CD2368" w:rsidRDefault="003219E7"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основном требуются водители, мастера производственного обучения в профессиональные училища. Постоянно имеются вакансии на строительные специальности, но каменщиков, штукатуров-маляров найти трудно, и строительные организации вынуждены привлекать иностранную рабочую силу. Наши безработные на эти специальности идти не хотят.</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Долгое время считалось, что с началом форсированной индустриализации России безработица исчезла (с 1930г.) и, наоборот, возникла нехватка трудовых ресурсов. На самом деле во многих районах существовала «скрытая» безработица, особенно в сельской местности республик Северного Кавказа. Например, сельский житель считался колхозником, даже если он работал в колхозе один-два месяца в году.</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 1991г. В России стали вести статистический учёт безработицы. К концу 2003г. Официально было зарегистрировано 1,6 млн безработных – это около 2% экономически активного населения. Однако фактическое число их гораздо больше, поскольку далеко не все безработные регистрируются в службе занятости (это делает лишь примерно четверть из них). Опросы населения показывают, что фактическое число неработающих, но желающих работать и ищущих работу людей в конце 2003г. Было около 6 млн человек.</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Трудовыми ресурсами называется население, способное работать в хозяйстве страны. Их основная часть – население в трудоспособном возрасте. В России нижняя граница трудоспособного возраста – 16 лет, а верхняя – возраст выхода на пенсию по старости (мужчины – с 60 лет, женщины – с 55 лет). Таким образом, население в трудоспособном возрасте считаются мужчины в возрасте от 16 до 59 лет включительно и женщины от 16 до 54 лет включительно. Часть трудовых ресурсов, занятая в экономике или безработная, составляет экономически активное население (в России это 90% трудовых ресурсов).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 не все люди в этом возрасте способны к труду: некоторые не могут из-за болезней или травм (инвалиды), другие получили право более раннего выхода на пенсию из-за того, что проработали длительное время в тяжёлых и вредных условиях труда («льготные пенсионеры»). Поэтому к трудовым ресурсам относится трудоспособное население в трудоспособном возрасте.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Другие категории трудовых ресурсов – население в нетрудоспособном возрасте, занятое в хозяйстве страны. Это люди, достигшие пенсионного возраста, но продолжающие работать, и небольшая часть подростков.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Из всего трудоспособного населения в трудоспособном возрасте часть составляют учащиеся (в возрасте 16 лет и старше), обучающиеся на дневных отделения вузов, техникумов, в профтехучилищах, в старших классах средних школ. Другая часть – те, кто занят лишь в домашнем хозяйстве (большей частью это женщины, имеющие малолетних детей) или в личном подсобном хозяйстве (на своём приусадебном участке и др.). Рынок труда – это соотношение спроса на рабочую силу (со стороны работодателей) и её предложения (со стороны трудоспособного населения). Соотношение спроса и предложения определяется прежде всего ценой рабочей силы. Если она низкая, то работодатель стремится набрать побольше работников, а население, наоборот, вовсе не рвётся на низкооплачиваемую работу. В итоге возникают незанятые рабочие места, т. е. налицо дефицит работников. Если же рабочая сила дорогая, то работодатели стремятся привлекать как можно меньше работников (и сокращать</w:t>
      </w:r>
      <w:r w:rsidR="00CD2368">
        <w:rPr>
          <w:rFonts w:ascii="Times New Roman" w:hAnsi="Times New Roman"/>
          <w:sz w:val="28"/>
          <w:szCs w:val="28"/>
        </w:rPr>
        <w:t xml:space="preserve"> </w:t>
      </w:r>
      <w:r w:rsidRPr="00CD2368">
        <w:rPr>
          <w:rFonts w:ascii="Times New Roman" w:hAnsi="Times New Roman"/>
          <w:sz w:val="28"/>
          <w:szCs w:val="28"/>
        </w:rPr>
        <w:t>число рабочих мест), а работники, напротив, хотят получить высокооплачиваемую работу. В итоге возникают незанятые рабочие места, т.е. налицо дефицит работников. Если же рабочая сила дорогая, то работодатели стремятся привлекать как можно меньше работников (и сокращать число рабочих мест), а работники, напротив, хотят получить высокооплачиваемую работу.</w:t>
      </w:r>
      <w:r w:rsidR="00CD2368">
        <w:rPr>
          <w:rFonts w:ascii="Times New Roman" w:hAnsi="Times New Roman"/>
          <w:sz w:val="28"/>
          <w:szCs w:val="28"/>
        </w:rPr>
        <w:t xml:space="preserve"> </w:t>
      </w:r>
      <w:r w:rsidRPr="00CD2368">
        <w:rPr>
          <w:rFonts w:ascii="Times New Roman" w:hAnsi="Times New Roman"/>
          <w:sz w:val="28"/>
          <w:szCs w:val="28"/>
        </w:rPr>
        <w:t>Дефицит работников, как правило, ранее был характерен для социалистических стран, а безработица – для капиталистических.</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Низкая цена рабочей силы не стимулирует повышение производительности труда, его механизацию: ведь если рабочие руки дёшевы, то многие операции выгоднее производить вручную, а для увеличения производства не нужно проводить никаких технических усовершенствований – достаточно набрать побольше рабочих.</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Долгое время в нашей стране считалось, что необходимо любыми способами избежать безработицы, достигнув полной занятости всего трудоспособного населения. Однако полная занятость – один из главных тормозов изменения структуры хозяйства: устаревшие и неэффективные виды производств нельзя было закрывать, чтобы люди не остались без работы. В результате структура хозяйства России всё больше отставала от развитых стран, которые не останавливались перед массовыми увольнениями для того, чтобы закрыть устаревшие предприятия. К сожалению, без роста безработицы быстрые изменения структуры производства невозможны. Задача государства здесь не в том, чтобы «поддерживать на плаву» неэффективные предприятия, а в том, чтобы быстрее проводить профессиональную переподготовку и поощрять создание рабочих мест в перспективных производствах.</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География безработицы в России зависит, во – первых, от демографической ситуации и, во – вторых, от структуры хозяйства.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Районы с высоким естественным приростом населения имеют, как правило, и высокий уровень безработицы. Главная причина этого в том, что каждый год большие контингенты молодёжи входят в трудоспособный возраст (а «выходит» из него на пенсию гораздо меньшее число людей). Экономика этих районов, как правило, не очень развита: большой удельный вес занимает сельское хозяйство, уровень урбанизированности ниже среднероссийского. Поэтому скорость создания новых рабочих мест меньше, чем скорость роста трудоспособного населения.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Низкий уровень безработицы наблюдается в районах нового освоения (например, на Крайнем Севере России). Поскольку большинство населения этих районов в основном приезжие, они возвращаются к себе на родину.</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 правило, безработица выше там, где наибольший склад производства: в отраслях военно</w:t>
      </w:r>
      <w:r w:rsidR="00CD2368">
        <w:rPr>
          <w:rFonts w:ascii="Times New Roman" w:hAnsi="Times New Roman"/>
          <w:sz w:val="28"/>
          <w:szCs w:val="28"/>
        </w:rPr>
        <w:t>-</w:t>
      </w:r>
      <w:r w:rsidRPr="00CD2368">
        <w:rPr>
          <w:rFonts w:ascii="Times New Roman" w:hAnsi="Times New Roman"/>
          <w:sz w:val="28"/>
          <w:szCs w:val="28"/>
        </w:rPr>
        <w:t>промышленного комплекса, лёгкой промышленности, машиностроения. И наоборот, в регионах с большей долей добывающей промышленности (кроме угольной) и агропромышленного комплекса, занятость в которых сокращается в гораздо меньшей степени, ситуация более благоприятна.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 высвобождение работников не самый главный фактор безработицы. Большее значение должна иметь скорость создания новых рабочих мест. В некоторых регионах России этот фактор стал уже определяющим. Например, в Москве и Санкт – Петербурге велика доля военно</w:t>
      </w:r>
      <w:r w:rsidR="00CD2368">
        <w:rPr>
          <w:rFonts w:ascii="Times New Roman" w:hAnsi="Times New Roman"/>
          <w:sz w:val="28"/>
          <w:szCs w:val="28"/>
        </w:rPr>
        <w:t>-</w:t>
      </w:r>
      <w:r w:rsidRPr="00CD2368">
        <w:rPr>
          <w:rFonts w:ascii="Times New Roman" w:hAnsi="Times New Roman"/>
          <w:sz w:val="28"/>
          <w:szCs w:val="28"/>
        </w:rPr>
        <w:t>промышленного комплекса, лёгкой промышленности, машиностроения и науки, т.е. тех отраслей, сокращение занятости в которых происходит очень быстрыми темпами. Однако в этих городах и создаётся множество новых рабочих мест, особенно в непроизводственной сфере, поэтому уровень безработицы здесь очень низкий.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Новая ситуация на рынке труда России, когда в большинстве регионов людей, ищущих работу, гораздо больше, чем свободных рабочих мест, приводит к конкуренции между работниками. Работодатель теперь имеет гораздо большую возможность выбора и предъявляет более высокие требования к работникам: к их знаниям, умениям, дисциплине и организованности. Всё больше появляется рабочих мест на малых предприятиях, где уже недостаточно быть простым исполнителем, а требуется принятие самостоятельных решений, т.е. творческий подход.</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Кроме того, условия жизни и требования к работникам так быстро меняются, что полученное однажды образование уже не может обеспечить конкурентоспособность на рынке труда на всю оставшуюся жизнь. Поэтому современный работник должен уметь также приобретать новые знания и умения, т.е. заниматься самообразованием. А лучший способ «научиться учиться» - это стараться самому овладеть как можно большим числом знаний и умений, осваивать новые профессии и виды занятий. Чем больше видов деятельности освоил человек, тем уверенней, «устойчивей» он чувствует себя на рынке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фильме «Москва слезам не верит» героиня Веры Алентовой говорила: «В 40 лет жизнь только начинается». Однако бытует мнение, что на пятом десятке ценность специалиста заметно снижается. Получается как-то нелогично: за плечами — внушительный опыт, до пенсии еще жить и жить, а трудоустроиться весьма нелегко. Чем же обусловлена подобная дискриминация и как позиционировать себя людям данной возрастной категории, чтобы сложности при поиске работы не превратились в непреодолимую преграду?</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Согласно Трудовому кодексу РФ любая дискриминация работников (в том числе по возрастному признаку), не связанная с их деловыми качествами, запрещена. Однако, как показывает практика, в объявлениях о вакансиях наниматели часто указывают различные ограничения. Правда, результаты недавнего исследования, проведенного компанией Begin Group, свидетельствуют о том, что возрастные рамки не так уж существенны и принципиальны для работодателей: их строго придерживаются лишь 3,5 % российских руководителей. Большинство респондентов (78,5 %) хоть и указывают желаемый возраст кандидата в требованиях, но не ставят этот критерий во главу угла и часто закрывают глаза на несоответствие соискателя заданным параметрам, если он подходит по другим критериям, а 18 % опрошенных вообще не устанавливают ограничений.</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В</w:t>
      </w:r>
      <w:r w:rsidR="00CD2368" w:rsidRPr="00CD2368">
        <w:rPr>
          <w:rFonts w:ascii="Times New Roman" w:hAnsi="Times New Roman"/>
          <w:b/>
          <w:sz w:val="28"/>
          <w:szCs w:val="28"/>
        </w:rPr>
        <w:t>се не так страшно</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По мнению HR-менеджеров, эта проблема не так масштабна, как думают обыватели. «У каждого нанимателя есть свое видение потенциального и успешного сотрудника на ту или иную позицию, — считает Юлия Грекова, специалист по под­бору персонала кадрового агентства Avanta Personnel. — Многие считают, что после 40 лет возможности работ­ника ограничены: например, он хуже воспринимают информацию, имеет проблемы со здоровьем, становится менее мобильным. Однако ряд фирм заинтересован именно в сотрудниках старшего возраста».</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Инесса Голованова, ведущий менеджер по персоналу компании «КМ онлайн», утверждает, что зачастую такого рода ограничения являются второстепенным критерием. «Разумеется, полностью игнорировать требования нанимателя не рекомендуется. Лучше всего, если соискатель в сопроводительном письме напишет примерно следующее: «Несмотря на несоответствие по возрасту, я предоставляю свою анкету вам на рассмотрение, так как имею профильное образование и не­обходимый опыт», — говорит эксперт. А можно немного схитрить и просто не указывать в резюме дату рождения. Если все же для работодателя возраст имеет решающее значение, при первичном телефонном разговоре вас об этом спросят.</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 xml:space="preserve">У </w:t>
      </w:r>
      <w:r w:rsidR="00CD2368" w:rsidRPr="00CD2368">
        <w:rPr>
          <w:rFonts w:ascii="Times New Roman" w:hAnsi="Times New Roman"/>
          <w:b/>
          <w:sz w:val="28"/>
          <w:szCs w:val="28"/>
        </w:rPr>
        <w:t>каждого своя история</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Конечно, при трудоустройстве очень важен опыт кандидата. Условно тех соискателей, кому за 40, можно разделить на три группы. В первую входят люди, которые в течение жизни планомерно строили карьеру и к пятому десятку лет обладают внушительным послужным списком. Нередко они перерастают уровень рядовых сотрудников и способны претендовать на руководящие позиции.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 второй категории относятся кандидаты, которые имеют неплохой стаж, но карьера для них стоит не на первом месте. Как правило, это женщины: многие из них убеждены, что гораздо важнее быть хорошей женой и матерью, чем занимать высокий пост. Люди подобного склада без особой охоты ходят на работу, не стремятся заводить обширные профессиональные связи и пр. Безусловно, такие специалисты имеют ценность на кадровом рынке, но трудоустроиться им бывает нелегко.</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Больше всего сложностей вы­падает на долю представителей третьей группы, которые никогда не стремились повышать свой уровень образования, довольствуясь средним специальным, к работе относились как к суровой и неприятной необходимости, а потому к 40-летнему рубежу подошли с довольно низ­кой квалификацией.</w:t>
      </w:r>
    </w:p>
    <w:p w:rsidR="00CD2368" w:rsidRPr="00CD2368" w:rsidRDefault="00CD2368" w:rsidP="00CD2368">
      <w:pPr>
        <w:spacing w:after="0" w:line="360" w:lineRule="auto"/>
        <w:ind w:firstLine="709"/>
        <w:jc w:val="both"/>
        <w:rPr>
          <w:rFonts w:ascii="Times New Roman" w:hAnsi="Times New Roman"/>
          <w:sz w:val="28"/>
          <w:szCs w:val="28"/>
        </w:rPr>
      </w:pPr>
    </w:p>
    <w:p w:rsidR="00CD2368"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Г</w:t>
      </w:r>
      <w:r w:rsidR="00CD2368" w:rsidRPr="00CD2368">
        <w:rPr>
          <w:rFonts w:ascii="Times New Roman" w:hAnsi="Times New Roman"/>
          <w:b/>
          <w:sz w:val="28"/>
          <w:szCs w:val="28"/>
        </w:rPr>
        <w:t>де вас ждут</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Также востребованность кандидатов данной возрастной категории напрямую зависит от сферы деятельности и должности, на которую они претендуют. «В отдельных областях самые хорошие специалисты — как раз люди старше 40. Это относится, например, к технологам производства, — рассказывает Инесса Голованова. — Дефицит таких работников обусловлен тем, что в 1990-2000 годах институты в основном выпускали юристов и экономистов, а на факультетах, готовящих инженеров и технологов, число слушателей уменьшилось в несколько раз. Поэтому сейчас в требованиях к кандидатам на названные позиции вы вряд ли увидите возрастные ограничения».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Юлия Грекова считает, что 40-лет­ние соискатели могут претендовать и на административные должности, если имеют соответствующий опыт. «Прежде чем откликнуться на вакансию, внимательно прочитайте текст объявления. Если требуется офисный работник (администратор, секретарь, делопроизводитель, офис-менеджер), в резюме стоит сделать упор на наличие организационных навыков, опыта обеспечения жизнедеятельности офиса (заказ канцелярии, организация командировок), знание особенностей документооборота, функционирования оргтехники», — рекомендует эксперт. Она также отмечает, что на такую позицию, как персональный ассистент (помощник руководителя, референт), нередко берут кандидатов именно старшей возрастной группы, поскольку наряду с профессиональными навыками здесь важную роль играют жизненный опыт и мудрость.</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При трудоустройстве нужно адекватно оценить себя как специалиста, понять, какие должности для вас оптимальны и на какие позиции вы можете рассчитывать. Конечно, риск получить отказ есть всегда, но глав­ное — не настраивать себя на неудачи и разочарования изначально. Не стоит отчаиваться, если на ваше резюме не откликнулись через два-три дня: вакансии появляются ежедневно, поэтому если вы не приглянулись одному нанимателю, завтра наверняка заинтересуете другого.</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В</w:t>
      </w:r>
      <w:r w:rsidR="00CD2368" w:rsidRPr="00CD2368">
        <w:rPr>
          <w:rFonts w:ascii="Times New Roman" w:hAnsi="Times New Roman"/>
          <w:b/>
          <w:sz w:val="28"/>
          <w:szCs w:val="28"/>
        </w:rPr>
        <w:t>аши преимущества</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Во многом исход собеседования зависит от самопрезентации</w:t>
      </w:r>
      <w:r w:rsidR="00CD2368">
        <w:rPr>
          <w:rFonts w:ascii="Times New Roman" w:hAnsi="Times New Roman"/>
          <w:sz w:val="28"/>
          <w:szCs w:val="28"/>
        </w:rPr>
        <w:t xml:space="preserve"> </w:t>
      </w:r>
      <w:r w:rsidRPr="00CD2368">
        <w:rPr>
          <w:rFonts w:ascii="Times New Roman" w:hAnsi="Times New Roman"/>
          <w:sz w:val="28"/>
          <w:szCs w:val="28"/>
        </w:rPr>
        <w:t>соискателя, его умения продемонстрировать потенциальному работодателю свою компетентность. По словам Инессы Головановой, не менее важно быть уверенным в себе человеком. Помните: у вас есть незаменимый опыт, который отсутствует у ваших более молодых конкурентов.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На интервью обратите внимание собеседника на такие ваши качества, как стремление к развитию и обучению, мобильность, умение действовать самостоятельно и в команде, инициативность, знание иностранного языка (если уровень владения позволяет акцентировать на этом внимание), надежность, исполнительность, коммуникативность и пр. Продемонстрируйте желание работать именно в этой организации (безусловно, чтобы использовать данный аргумент, нужно иметь хотя бы минимум информации о компании-нанимателе). Если у вас есть дипломы, сертификаты, свидетельства об участии в различных тренингах, семинарах, об окончании курсов повышения квалификации, обязательно сообщите об этом рекрутеру. «Также нужно помнить, что в вопросах трудоустройства важную роль играет личностный портрет кандидата, — говорит Юлия Грекова. — Некоторые фирмы делают выбор в пользу более зрелого специалиста со сложившимся опытом работы в определенной отрасли».</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С</w:t>
      </w:r>
      <w:r w:rsidR="00CD2368" w:rsidRPr="00CD2368">
        <w:rPr>
          <w:rFonts w:ascii="Times New Roman" w:hAnsi="Times New Roman"/>
          <w:b/>
          <w:sz w:val="28"/>
          <w:szCs w:val="28"/>
        </w:rPr>
        <w:t>меним направление</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40 лет можно не только найти работу в привычной области, но и кардинально сменить сферу деятельности. Кто-то понимает, что достиг потолка и готов ставить рекорды на новом поприще. Некоторые выбирают первую профессию необдуманно или сознательно задвигают в угол свои желания, стремясь, к примеру, угодить родителям или соответствовать каким-то социальным стереотипам. В конце концов, 20-30 лет назад была совсем другая жизнь, а за прошедшие годы появилось множество новых направлений, которые пришлись по душе не только молодым ребятам, но и их родителям. Да и востребованность тех или иных специалистов со временем меняется. Кстати, психологи утверждают, что работу менять не только можно, но и нужно, и делать это следует раз в пять — семь лет. Поэтому не стоит мечтать лишь о продвижении по служебной лестнице, задумайтесь о горизонтальной карьере.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Конечно, менять направление нужно не с бухты-барахты, а обдуманно. Для начала следует собрать информацию о будущей профессии, чтобы после в ней не разочароваться. Некоторые специальности можно освоить, не получая дополнительного образования, поскольку там важнее наличие соответствующих способностей, определенного склада ума и характера. К таковым можно отнести ремесло журналистов, риелторов, страховых агентов, менеджеров по продажам. Но большинство профес­сий все-таки требуют соответствующей подготовки — дополнительных курсов или высшего образования.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Другой важный аспект, который следует учитывать при смене профиля, — приоритетность материального вознаграждения. Если вы можете себе позволить остаться без постоянного заработка, никто не мешает уволиться «в никуда» и постепенно осваивать избранную специальность. Если же вы хотите и место поменять, и в деньгах не потерять, не стоит резко прощаться со старой должностью, попробуйте для начала поработать по совместительству.</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Еще один совет. Если нынешнее место уже не удовлетворяет ваши амбиции, творческие стремления, материальные запросы, но вы пока не знаете, чему себя посвятить, обратитесь в центр профориентации — там определят ваши склонности и способности. Психологи рекомендуют такой способ распознать, какая профессия способна стать делом вашей жизни: представьте, что у вас отпала необходимость трудиться ради денег, — чем бы вы тогда стали заниматься?..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Смена работы — всегда стресс, независимо от возраста, но плыть по течению, когда душа требует чего-то нового, нельзя. Это именно тот случай, когда игра стоит свеч. Так что не бойтесь перемен!</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Государство будет выделять до 58,8 тысяч рублей безработным в моногородах и сельской местности, которые пожелают открыть собственный бизнес. Об этом сообщает газета "Ведомости" со ссылкой на данные Роструда. Эта сумма равна годовому пособию по безработице. Почти 100 тысяч россиян также смогут воспользоваться поддержкой государства, если пожелают найти работу в других регионах. Им будут выделяться до 56 тысяч рублей. Издание пишет, что для борьбы с безработицей государство более чем вдвое увеличит финансирование программ переподготовки кадров. На 1 января 2009 года было официально зарегистрировано более 1,5 миллионов безработных россиян. Общее число безработных достигло пяти миллионов человек. В 2009 году чиновники намерены выделить на поддержку безработных, число которых к концу года достигнет 2,2 миллиона человек, 30 миллиардов рублей. Ранее правительство уже направило на эти цели 43,7 миллиарда рублей. В частности, с 1 января 2009 года максимальный размер пособия по безработице был увеличен с 3124 до 4900 тысяч рублей. При каких бы обстоятельствах вы ни потеряли работу, каким бы в настоящий момент ни было ваше финансовое положение и психологическое состояние, как бы ни складывалась ситуация на рынке труда, у вас всегда есть гарантированный государством… шанс остановить свое социальное падение и начать все сначала. Любой совершеннолетний гражданин РФ может обратиться за помощью в центр занятости населения (ЦЗН).В период благополучия мы с некоторым пренебрежением от­носимся к бирже труда, но от вне­запной и затяжной безработицы не застрахован никто. Порой даже хороший специалист оказывается не в состоянии быстро найти себе применение. После кризиса 1998 года в России появилось целое поколение молодых людей, не имеющих опыта выживания в условиях глобального экономического спада. Конечно, прекрасно, если, попав в критическую ситуацию, вам все-таки удастся выбраться из нее без чьей-либо помощи. Но личная драма может развиваться по столь неблагоприятному сценарию, что придется искать поддержки на стороне. А посему нам надо добрым словом поминать всегда стоящую наготове спасательную шлюпку — службу занятости населения, которую родное государство держит для граждан, потерпевших крушение на профессиональном поприще. И поверьте, в статусе временно безработного нет ничего постыдного. Просто с советской эпохи в нашем коллективном сознании это понятие ассоциируется с чем-то неприличным, ущербным, ведь безработица считалась одной из социальных язв капиталистического мира. С точки же зрения западноевропейского менталитета обращение в организацию, аналогичную нашим ЦЗН, считается нормальным прагматичным шагом человека, стремящегося цивилизованно решить возникшие в его жизни проблемы. А теперь более подробно рас­смотрим, какие категории граждан на какую именно помощь служб занятости могут рассчитывать.</w:t>
      </w:r>
    </w:p>
    <w:p w:rsidR="00CD2368" w:rsidRDefault="00CD2368" w:rsidP="00CD2368">
      <w:pPr>
        <w:spacing w:after="0" w:line="360" w:lineRule="auto"/>
        <w:ind w:firstLine="709"/>
        <w:jc w:val="both"/>
        <w:rPr>
          <w:rFonts w:ascii="Times New Roman" w:hAnsi="Times New Roman"/>
          <w:sz w:val="28"/>
          <w:szCs w:val="28"/>
        </w:rPr>
      </w:pPr>
    </w:p>
    <w:p w:rsidR="00CD2368" w:rsidRDefault="00CD2368">
      <w:pPr>
        <w:rPr>
          <w:rFonts w:ascii="Times New Roman" w:hAnsi="Times New Roman"/>
          <w:sz w:val="28"/>
          <w:szCs w:val="28"/>
        </w:rPr>
      </w:pPr>
      <w:r>
        <w:rPr>
          <w:rFonts w:ascii="Times New Roman" w:hAnsi="Times New Roman"/>
          <w:sz w:val="28"/>
          <w:szCs w:val="28"/>
        </w:rPr>
        <w:br w:type="page"/>
      </w: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В</w:t>
      </w:r>
      <w:r w:rsidR="00CD2368" w:rsidRPr="00CD2368">
        <w:rPr>
          <w:rFonts w:ascii="Times New Roman" w:hAnsi="Times New Roman"/>
          <w:b/>
          <w:sz w:val="28"/>
          <w:szCs w:val="28"/>
        </w:rPr>
        <w:t>ажно правильно уволиться</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Больше всего преимуществ у работников, оказавшихся на улице в связи с ликвидацией предприятия или попавших под сокращение. Принципиально важно в течение двух недель после вступления в силу приказа о вашем увольнении встать на учет в ЦЗН. В этом случае чиновники данного учреждения проконтролируют, чтобы бывший наниматель правильно оформил расторжение трудового контракта, не задержал выходное пособие, а также на протяжении положенных по закону двух месяцев выплачивал вам обычное жалованье. Таким образом, вам не придется вживаться в роль униженного просителя, ибо ваши интересы будет отстаивать серьезная государственная структура, имеющая эффективные рычаги воздействия на нерадивых бизнесменов. В исключительных случаях, если специалистам службы занятости не удастся по объективным причинам в означенный срок найти вам другое место или устроить на курсы переподготовки, может быть принято решение, чтобы прежний босс и третий месяц оказывал вам материальную поддержку. Когда же наниматель отказывается или просто неспособен платить, эту функцию берет на себя ЦЗН. Кстати, если попавшему под сокращение работнику остается два года до пенсии и он не может вновь трудоустроиться, юристы центра окажут ему содействие в досрочном оформлении пенсии. Примечательно, что, даже если человек получил от родного пред­приятия все сполна, ему выдают пособие из госбюджета. Первые три месяца оно составляет 75 % от средней зарплаты (но не выше прожиточного минимума), затем четыре месяца — 60 % и, наконец, пять месяцев — 45 %. Для сравнения: уволившись по собственному желанию и официально проработав накануне потери должности положенное время, вы можете рассчитывать на материальную помощь от государства максимум в размере 40 % от оклада. Неудивительно, что хозяева предприятий, где намечаются массовые сокращения, не жалуют наведывающихся в их вотчину консультантов из ЦЗН, которые информируют специалистов об их правах. В самом невыгодном положении оказываются люди с большим перерывом в трудовом стаже, впервые ищущие место или долго работавшие неофициально. Таким гражданам будет назначено минимальное пособие. Свободным художникам следует иметь в виду, что без записи в трудовой книжке, справки о доходах и прочих документов, подтверждающих их профессиональную деятельность, им будет нелегко даже просто встать на учет в службе занятости. Но это вовсе не означает, что внештатникам и безработным молодым специалистам нет резона обращаться на биржу труда. Помимо выдачи пособий, стипендий, шансов поучаствовать в оплачиваемых общественных работах для тех, кто потерял профессиональные ориентиры, в ЦЗН есть и другие плюсы.</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И</w:t>
      </w:r>
      <w:r w:rsidR="00CD2368" w:rsidRPr="00CD2368">
        <w:rPr>
          <w:rFonts w:ascii="Times New Roman" w:hAnsi="Times New Roman"/>
          <w:b/>
          <w:sz w:val="28"/>
          <w:szCs w:val="28"/>
        </w:rPr>
        <w:t>нформация решает все</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 вашим услугам мощный ин­формационный потенциал данной структуры, доступный и незарегистрированным в ЦЗН людям. Вы можете в удобное время посетить офис этого учреждения, чтобы ознакомиться с объявлениями о наборе персонала, размещенными на стендах, полистать специализированные издания, посвященные вопросам трудоустройства, брошюры, буклеты, поискать подходящую работу в открытой компьютерной базе вакансий и пр. Вся информация постоянно обновляется. Также принципиально важно, что на бирже есть сведения о вакансиях, открытых местными предприятиями. К сожалению, в России пока существуют целые группы населения, лишенные доступа к современным информационным каналам и компьютерным сетям. А в наши дни человек, не умеющий пользоваться персональным компьютером и свободно ориентироваться в виртуальном пространстве, скорее всего, будет иметь большие сложности с трудоустройством. Да и не у каждого безработного есть средства на оплату интернет-трафика. Чаще всего от информационного неравенства страдают инвалиды, люди с низким уровнем доходов, жители отдаленных населенных пунктов. В территориальных же центрах занятости вашу проблему решат, в том числе направив на бесплатные курсы компьютерной грамотности.</w:t>
      </w:r>
    </w:p>
    <w:p w:rsid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Н</w:t>
      </w:r>
      <w:r w:rsidR="00CD2368" w:rsidRPr="00CD2368">
        <w:rPr>
          <w:rFonts w:ascii="Times New Roman" w:hAnsi="Times New Roman"/>
          <w:b/>
          <w:sz w:val="28"/>
          <w:szCs w:val="28"/>
        </w:rPr>
        <w:t>овая квалификация – новые возможности</w:t>
      </w:r>
    </w:p>
    <w:p w:rsidR="00CD2368" w:rsidRDefault="00CD2368" w:rsidP="00CD2368">
      <w:pPr>
        <w:spacing w:after="0" w:line="360" w:lineRule="auto"/>
        <w:ind w:firstLine="709"/>
        <w:jc w:val="both"/>
        <w:rPr>
          <w:rFonts w:ascii="Times New Roman" w:hAnsi="Times New Roman"/>
          <w:sz w:val="28"/>
          <w:szCs w:val="28"/>
        </w:rPr>
      </w:pP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xml:space="preserve">Иногда человек чувствует, что ему необходимо снова сесть за парту, чтобы вырваться из замкнутого круга хронических неудач, но не знает, чему конкретно надо учиться. В такой ситуации прежде всего стоит добиться направления к специалисту по профориентации.Придется доказать сотрудникам ЦЗН, что затраченные на ваше обучение бюджетные деньги не пропадут зря, а посему следует тщательно подготовиться к тестированию на пригодность к выбранной профессии. Заранее продумайте аргументы в пользу своего намерения. Постарайтесь установить эмоциональный контакт со специалистом центра занятости, к которому вас прикрепят, чтобы он захотел вникнуть в суть ваших проблем. Ошибочной является тактика, когда человек вживается в роль жертвы несправедливых обстоятельств и выпрашивает направление на курсы, словно милостыню. Поставьте себя на место принимающего в отношении вас решение чиновника: целесообразно ли инвестировать средства образовательного фонда в столь жалкого персонажа, каким вы себя пытаетесь выставить, если их можно с пользой для государства вложить в подготовку целеустремленного и достаточно уверенного в себе кандидата? Относитесь к встрече с вашим персональным опекуном как к ответственному интервью в компании, где вы желали бы работать. Постарайтесь произвести положительное впечатление на собеседника и убедить его в том, что вы все хорошо обдумали и ваша цель — поскорее получить давно интересующую вас квалификацию, дабы поскорее встать на ноги и отказаться от государственного пособия. Впрочем, каков бы ни был первоначальный вердикт чиновника, если вы проявите настойчивость в желании идти учиться, скажем, на автослесаря или дизайнера, то всерьез чинить вам препятствия вряд ли станут. Главное — понять, чего именно вы хотите. К чему, на­пример, цепляться за свое престиж­ное образование, былое служебное благоденствие, если все говорит о том, что в обозримом будущем вряд ли удастся найти достойную работу по внезапно девальвировавшейся специальности. Тяжелые времена легче пережить, оперативно получив более востребованную рынком профессию. Постарайтесь откровенно ответить самому себе на вопрос: «Что лучше — числиться безработным менеджером или юристом или получать достойные деньги в качестве сантехника или мастера по ремонту компьютеров?» И, быть может, впоследствии вы с теплотой вспомните случившийся в вашей жизни кризис, который помог вам найти более подходящее дело. </w:t>
      </w:r>
    </w:p>
    <w:p w:rsidR="00CD2368" w:rsidRPr="00CD2368" w:rsidRDefault="00CD2368" w:rsidP="00CD2368">
      <w:pPr>
        <w:spacing w:after="0" w:line="360" w:lineRule="auto"/>
        <w:ind w:firstLine="709"/>
        <w:jc w:val="both"/>
        <w:rPr>
          <w:rFonts w:ascii="Times New Roman" w:hAnsi="Times New Roman"/>
          <w:sz w:val="28"/>
          <w:szCs w:val="28"/>
        </w:rPr>
      </w:pPr>
    </w:p>
    <w:p w:rsidR="00CD2368"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Р</w:t>
      </w:r>
      <w:r w:rsidR="00CD2368" w:rsidRPr="00CD2368">
        <w:rPr>
          <w:rFonts w:ascii="Times New Roman" w:hAnsi="Times New Roman"/>
          <w:b/>
          <w:sz w:val="28"/>
          <w:szCs w:val="28"/>
        </w:rPr>
        <w:t>азговор по душам</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Конечно, почти каждый из нас с годами становится сам себе психотерапевт и консультант. Другое дело, что кто-то</w:t>
      </w:r>
      <w:r w:rsidR="00CD2368">
        <w:rPr>
          <w:rFonts w:ascii="Times New Roman" w:hAnsi="Times New Roman"/>
          <w:sz w:val="28"/>
          <w:szCs w:val="28"/>
        </w:rPr>
        <w:t xml:space="preserve"> </w:t>
      </w:r>
      <w:r w:rsidRPr="00CD2368">
        <w:rPr>
          <w:rFonts w:ascii="Times New Roman" w:hAnsi="Times New Roman"/>
          <w:sz w:val="28"/>
          <w:szCs w:val="28"/>
        </w:rPr>
        <w:t>справляется с такими задачами лучше, а кто-то хуже. Асоциальных персонажей в расчет не принимаем, поскольку совершенно ясно, что, если человек решает все проблемы с помощью водки или наркотиков, он абсолютно бездарен в искусстве управления собой. Все же остальные наверняка извлекут определенную пользу из разговора с опытным профессиональным советчиком. Хороший специалист поможет вам не впасть в депрессию, взглянуть на сложившуюся ситуацию объективно и увидеть выход из тупика. В процессе консультации вы под руководством эксперта разработаете пошаговый план трудоустройства, узнаете о состоянии кадрового рынка в интересующей вас сфере, получите рекомендации, как следует вести себя на предстоящих собеседованиях с рекрутерами, составлять резюме и т. д. Приведу еще несколько аргументов. Во-первых, сеансы в ЦЗН вам не будут стоить ни копейки, тогда как в коммерческой организации за час общения с психологом придется выложить приличную сумму.</w:t>
      </w:r>
      <w:r w:rsidR="00CD2368">
        <w:rPr>
          <w:rFonts w:ascii="Times New Roman" w:hAnsi="Times New Roman"/>
          <w:sz w:val="28"/>
          <w:szCs w:val="28"/>
        </w:rPr>
        <w:t xml:space="preserve"> </w:t>
      </w:r>
      <w:r w:rsidRPr="00CD2368">
        <w:rPr>
          <w:rFonts w:ascii="Times New Roman" w:hAnsi="Times New Roman"/>
          <w:sz w:val="28"/>
          <w:szCs w:val="28"/>
        </w:rPr>
        <w:t>Во-вторых, очень эффективной может оказаться работа в группе, состоящей из людей, оказавшихся примерно в такой же ситуации, как и вы. Узнайте, организует ли местный центр занятости такие семинары, и, если да, попробуйте в них поучаствовать. Этот опыт будет для вас весьма позитивным.</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Российское правительство будет пристально отслеживать ситуацию на рынке труда, а для подготовки высококвалифицированных рабочих собирается привлечь иностранных специалистов.</w:t>
      </w:r>
      <w:r w:rsidR="00CD2368">
        <w:rPr>
          <w:rFonts w:ascii="Times New Roman" w:hAnsi="Times New Roman"/>
          <w:sz w:val="28"/>
          <w:szCs w:val="28"/>
        </w:rPr>
        <w:t xml:space="preserve"> </w:t>
      </w:r>
      <w:r w:rsidRPr="00CD2368">
        <w:rPr>
          <w:rFonts w:ascii="Times New Roman" w:hAnsi="Times New Roman"/>
          <w:sz w:val="28"/>
          <w:szCs w:val="28"/>
        </w:rPr>
        <w:t>"В первую очередь будем пристально отслеживать ситуацию на рынке труда", - пообещал премьер-министр Владимир Путин во время обсуждения плана работы правительства на ближайшие полгода. Он отметил, что министры также будут регулярно рассматривать ход работы над ключевыми проектами экономического и социального развития, включенными в основные направления деятельности правительства на период до 2012 года.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число тем, намечаемых к рассмотрению в первом полугодии 2009 года, вошли проекты энергетической стратегии и генеральной схемы развития газовой отрасли до 2030 года, программы развития конкуренции, водной стратегии до 2020 года, климатической доктрины, а также вопросы налоговой политики и подготовки проекта федерального бюджета и бюджетов государственных внебюджетных фондов на 2010-2012 годы, проекты инвестиционных программ субъектов электроэнергетики и газовой отрасли, меры по стимулированию инновационной активности в экономике.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Премьер призвал граждан, имеющих право на соответствующие пособия и налоговые льготы, воспользоваться ими, а работодателей в условиях кризиса по возможности сохранить действующие на предприятиях социальные программы. При этом налоговые инспекции и органы Пенсионного фонда должны максимально оперативно рассматривать соответствующие обращения и оказывать гражданам всю необходимую помощь.</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свою очередь министр образования и науки Андрей Фурсенко сообщил, что к подготовке "синих воротничков" в России будут привлечены иностранные специалисты. "Мы собираемся привлекать преподавателей-мастеров из стран, с которыми у нас есть хорошие партнерские отношения для подготовки "синих воротничков", то есть квалифицированных кадров", - цитирует РИА "Новости" его слова.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 ожидается, через некоторое время все прошедшие проверку программы подготовки востребованных специалистов будут размещены на официальном сайте, чтобы стать доступными для заинтересованных лиц и предприятий справка о зарплате с последнего места службы. Правительство РФ установило компенсации работникам, занятым на тяжелых работах, работах с вредными и опасными условиями труда (Постановление Правительства РФ от 20 ноября 2008 г. № 870 «Об установлении сокращенной продолжительности рабочего времени, ежегодного дополнительного оплачиваемого отпуска, повышенной оплаты труда работникам, занятым на тяжелых работах, работах с вредными и (или) опасными и иными особыми условиями труда»). Речь идет о сокращенной продолжительности рабочего времени – не более 36 часов в неделю, ежегодном дополнительном оплачиваемом отпуске – не менее семи календарных дней, повышенной оплате труда – не менее четырех процентов тарифной ставки (оклада), установленной для различных видов работ с нормальными условиями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Также документом внесено дополнение в Положение о Министерстве здравоохранения и социального развития РФ, в соответствии с которым это ведомство будет устанавливать данным категориям работников размеры компенсаций в зависимости от класса условий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Президент Дмитрий Медведев намерен в ближайшее время принять решение о роли прокуратуры в исполнении трудового законодательства России. Об этом он заявил во время рабочей встречи с главой Федерации независимых профсоюзов Михаилом Шмаковым. По словам президента, в условиях финансового кризиса наши действия должны быть скоординированными и точечными. Медведев отметил, что "сейчас крайне важно, чтобы соблюдалось трудовое и социальное законодательство". Чтобы законы соблюдались, президент предложил передать функции по контролю за трудовым законодательством прокуратуре.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Оренбуржье безработными признано более 9 тысяч человек, в режиме неполной занятости работает более 21 тысячи человек.</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С января по май на предприятиях области планируют уволить около 1,5 тысяч работников.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На 11 января 2009 года в базе данных центра занятости населения зарегистрировано:</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1763 – незанятых граждан, ищущих работу;</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1801 – свободных рабочих мест (вакантных должностей).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Главное – сохранить рабочие места – такую задачу поставил пред областными министрами губернатор Алексей Чернышёв на заседании по поддержке промышленных предприятий, строительного комплекса, сельского хозяйства, малого бизнеса, других отраслей экономики в условиях финансового кризиса.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Правительство РФ направлены предложения по двадцати ведущим предприятиям Оренбуржья для включения их в общий перечень предприятий страны, которым будет оказываться государственная поддержка. Заявка области федеральным центром принята, решение ожидается в ближайшее время.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Губернатор потребовал, чтобы в период обострения ситуации на рынке труда строго соблюдались интересы каждого конкретного человека, велась активная работа по оказанию помощи в трудоустройстве, переобучении, получении пособий.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Министерствам поручено еженедельно проводить мониторинг по заработной плате по всем предприятиям без исключения. В целях осуществления контроля за соблюдением трудовых прав работников, в том числе в части своевременной выплаты заработной платы, в городах и районах области будут созданы межведомственные рабочие группы. В их состав предполагается включить представителей местных администраций, органов внутренних дел, Государственной инспекции труда.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Продолжается работа по формированию средств фондов поддержки малого и среднего бизнеса. Первый – это гарантийный фонд Оренбургской области (60 миллионов рублей). Второй – закрытый паевой инвестиционный фонд смешанных инвестиций – в области используется впервые (100 миллионов рублей областных средств, 100 миллионов – федеральных). Федеральная составляющая обоих фондов, возможно, будет увеличена.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По поручению губернатора, в рамках проведения антикризисных мероприятий будет продолжаться работа по мониторингу цен на потребительские товары и лекарства, осуществляться контроль за своевременностью расчётов с сельхозтоваропроизводителями, сетевыми магазинами, получившими государственную поддержку.</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Министерствам поручено также представить в Министерство финансов области до первого февраля этого года информацию по обеспечению экономии бюджетных средств на 10 – 15%</w:t>
      </w:r>
      <w:r w:rsidR="00CD2368">
        <w:rPr>
          <w:rFonts w:ascii="Times New Roman" w:hAnsi="Times New Roman"/>
          <w:sz w:val="28"/>
          <w:szCs w:val="28"/>
        </w:rPr>
        <w:t xml:space="preserve"> </w:t>
      </w:r>
      <w:r w:rsidRPr="00CD2368">
        <w:rPr>
          <w:rFonts w:ascii="Times New Roman" w:hAnsi="Times New Roman"/>
          <w:sz w:val="28"/>
          <w:szCs w:val="28"/>
        </w:rPr>
        <w:t>по всем органам государственной власти области.</w:t>
      </w:r>
    </w:p>
    <w:p w:rsidR="00CD2368" w:rsidRPr="00CD2368" w:rsidRDefault="00CD2368" w:rsidP="00CD2368">
      <w:pPr>
        <w:spacing w:after="0" w:line="360" w:lineRule="auto"/>
        <w:ind w:firstLine="709"/>
        <w:jc w:val="both"/>
        <w:rPr>
          <w:rFonts w:ascii="Times New Roman" w:hAnsi="Times New Roman"/>
          <w:sz w:val="28"/>
          <w:szCs w:val="28"/>
        </w:rPr>
      </w:pPr>
    </w:p>
    <w:p w:rsidR="001B0006" w:rsidRPr="00CD2368" w:rsidRDefault="001B0006" w:rsidP="00CD2368">
      <w:pPr>
        <w:spacing w:after="0" w:line="360" w:lineRule="auto"/>
        <w:ind w:firstLine="709"/>
        <w:jc w:val="center"/>
        <w:rPr>
          <w:rStyle w:val="aa"/>
          <w:rFonts w:ascii="Times New Roman" w:hAnsi="Times New Roman"/>
          <w:smallCaps w:val="0"/>
          <w:spacing w:val="0"/>
          <w:sz w:val="28"/>
          <w:szCs w:val="28"/>
        </w:rPr>
      </w:pPr>
      <w:r w:rsidRPr="00CD2368">
        <w:rPr>
          <w:rStyle w:val="aa"/>
          <w:rFonts w:ascii="Times New Roman" w:hAnsi="Times New Roman"/>
          <w:smallCaps w:val="0"/>
          <w:spacing w:val="0"/>
          <w:sz w:val="28"/>
          <w:szCs w:val="28"/>
        </w:rPr>
        <w:t>Кадровый вопрос всегда был, есть и, скорее всего, будет для села одним из самых острых</w:t>
      </w:r>
    </w:p>
    <w:p w:rsidR="00CD2368" w:rsidRDefault="00CD2368" w:rsidP="00CD2368">
      <w:pPr>
        <w:spacing w:after="0" w:line="360" w:lineRule="auto"/>
        <w:ind w:firstLine="709"/>
        <w:jc w:val="both"/>
        <w:rPr>
          <w:rFonts w:ascii="Times New Roman" w:hAnsi="Times New Roman"/>
          <w:sz w:val="28"/>
          <w:szCs w:val="28"/>
        </w:rPr>
      </w:pP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сельских хозяйствах всегда будет в дефиците квалифицированные специалисты – трактористы, комбайнёры, ветеринары, зоотехники, агрономы, инженеры. И сегодня, накануне весеннее - полевых работ, Бузулукскому району не хватает, как минимум, двадцати двух человек. Всего месяц назад эта цифра была значительно больше – тридцать восемь. Привлекли не только своих, доморощенных, специалистов, по тем или иным причинам не работающих до настоящего времени, сезонных работников, но и горожан – родственников, друзей, знакомых, что потеряли работу или находятся в процессе сокращения.</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крупных богатых хозяйствах, таких, как СХА имени Дзержинского, с кадрами всё в порядке. Кстати, её руководитель Пётр Григорьевич Маслов не говорит «нет» претендентам на место, если таковые приходят. «Хорошие специалисты всегда нужны!» - считает он. В небольших же хозяйствах, еле сводящих концы с концами, наступления активной фазы посевной ждут с ужасом – нет одного, другого, третьего. По словам первого заместителя главы Бузулукского района Алексея Чегодаева, наиболее сложная обстановка в трёх хозяйствах: СХА «Западная», ООО «Красногвардеец» и СХА «60 лет Победы».</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Из положения, конечно же, выйдут. Чуть-чуть, и домой на каникулы вернутся студенты, а они, привычные к тяжёлому сельскому труду, дома сидеть не будут. Тем более, если есть возможность заработать – на одежду – обувь, ноутбук, телефон – какую-никакую копеечку.</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 Возвращаться в родные пенаты насовсем молодёжь не собирается. Почему? Ответ на вопрос прост и сложен одновременно: неразвита инфраструктура, нет «социалки», жилья, нормально оплачиваемой работы. Да и родители, хлебнувши лиха сполна на селе, против того, чтобы дети оставались работать на земле: «Езжайте! Нечего тут навоз месить! Тут среди коров и настоящей жизни не увидишь». Мало задумываясь о том, что в городе нормальную работу, достойную в плане оплаты, с наличием государственных социальных гарантий искать можно долго-долго и, вполне возможно, не найти никогда. Уж о покупке жилья и речи не идёт. Чтобы купить квартиру любимому чаду, сколько нужно горбатиться, безвылазно пропадая в хлеву, выпестывая поросят, индеек, кур на своих подворьях?!</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области, на уровне правительства о привлечении молодых специалистов на село заговорили лет пять назад. Но, к сожалению, слишком долго просто говорили… Потом всё же взялись за реализацию задумок: начали внедрять в жизнь идею довузовской подготовки и губернаторского набора в Оренбургский государственный аграрный университет (ОГАУ). И девять выпускников школ Бузулукского района уже грызут гранит наук в аграрном университете, а семь ребят намерены поступить туда в этом году. Несомненно, профориентационная работа, проводимая сотрудниками отдела образования, учителями родных школ и преподавателями университета, дала хорошие всходы. Но тут грянул кризис…</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 будет обстоять дело с подготовкой специалистов сельскохозяйственного профиля? Что должны и могут предложить хозяйства молодым специалистам, в руках и умах которых они, безусловно, нуждаются? И что, в свою очередь, по мнению руководителей сельскохозяйственных предприятий, должны знать и уметь выпускники сельскохозяйственных вузов? Все эти вопросы обсуждались во время телемарафона «Актуальные вопросы трудоустройства выпускников на селе в условиях экономического кризиса в Оренбуржье», который проходил в Бузулукском гидромелиоративном техникуме (БГМТ). По одну сторону телемоста выпускники и преподаватели ОГАУ, по другую – студенты БГМТ, кстати, являющегося филиалом аграрного университета, главы муниципальных образований западной зоны Оренбуржья, руководители сельскохозяйственных предприятий Бузулукского района, министры областного правительства и многие другие.</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По сути, кризис для сельского хозяйства – это рычаг, с помощью которого должен быть приведён в движение весь пусковой механизм сельскохозяйственной отрасли, это стимул выйти на новый виток развития, причём не только экономического, но и морального, - считает бывший ректор ОГАУ Сергей Соловьёв, на днях утверждённый на должность руководителя областного министерства сельского хозяйства. – Несмотря на переживаемые трудности в финансовой сфере, мы должны взять на себя обязательство насытить рынок натуральной сельскохозяйственной продукцией. Найти замену импортным некачественным, зачастую генномодифицированным продуктам. Но для того, чтобы производство нашей продукции было высокопродуктивным, нужны знания и внедрение новых технологий в растениеводстве, животноводстве. Нужен симбиоз науки и ведения сельского хозяйства на местах. Именно этим и занимается на протяжении довольно длительного периода времени аграрный университет. Наши студенты давно работают на полях Бузулукского района, применяя на практике полученные на лекциях и в лабораториях университета знания – выращивают картофель, капусту, бобовые и многое другое, причём используют при этом новейшие энергосберегающие технологии и современную технику.</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 чтобы знания наших выпускников не пропадали в тех хозяйствах, куда они приедут по окончании учёбы, а активно работали на пользу этим сельскохозяйственным предприятиям, - продолжил Сергей Александрович, - необходимо, чтобы молодые специалисты видели себя, в прямом и переносном смысле слова, в этом хозяйстве, представляли себе, к чему им нужно стремиться, и видели цель впереди. Чтобы связывали своё будущее с этим хозяйством, находили понимание и поддержку со стороны руководителей на местах и в администрациях и управлениях районов.</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Министр труда и занятости населения Оренбургской области Вячеслав Кузьмин отметил, что службами занятости особенное внимание будет уделено стажировке молодых специалистов в сельхозпредприятиях. К работе в этой стратегически важной отрасли будут привлекаться и другие категории граждан. Например, те, что попали под «нож» сокращения. Кроме того, будет осуществляться переподготовка желающих приобрести нужную сельскохозяйственным предприятиям специальность – по заказу самого предприятия. Финансироваться всё это будет за счёт программы поддержки незанятого населения. На эти цели область получила 428 миллионов рублей.</w:t>
      </w:r>
    </w:p>
    <w:p w:rsidR="001B0006" w:rsidRPr="00CD2368" w:rsidRDefault="001B0006"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ходе телемоста студенты также смогли задать интересующие их вопросы выпускникам и преподавателям ОГАУ, а руководители хозяйств – переговорить с ректором этого учебного заведения на предмет «бронирования» специалистов для своих хозяйств.</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 настоящее время остаться без работы может каждый – на предприятиях повальные сокращения. Для простаивающих заводов сокращение кадров, может, это и какой – никакой выход из создавшейся ситуации – экономия средств. А для человека, которого уволили, - беда.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Ольга – бухгалтер, пришла работать на предприятие одной из самых последних, поэтому, естественно, «под сокращение» попала первой.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Сказать, что испытываю неуверенность в завтрашнем дне, ничего не сказать, - говорит Ольга, наотрез отказавшаяся назвать свою фамилию и название предприятия, - подавленность, депрессия и почему – то стыд. Хотя я не считаю себя в чём – то виноватой. Обстоятельства…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Работу по специальности на «находящемся на плаву» солидном предприятии найти нереально, считает девушка: «Да и опять же, если предположить гипотетически, что найду, где гарантии, что меня опять «не сократят»?</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Оля не оставляет попыток найти работу, штудирует рекламную прессу, но, по её словам, списки вакансий в газетах с каждым днём всё короче и короче, и надежды обрести работу всё меньше.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Вслед за ней берём популярный бузулукский еженедельник «Инфобанк». Раздел «требуется» - продавцы продовольственной и непродовольственной групп товаров, а также сетевики – распространители (это мы выяснили из звонка по указанному номеру), которых почему – то громко – громко именуют торговыми представителями швейцарской (немецкой, китайской – не суть важно, какова географическая принадлежность) фирмы.</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Для мужчин – несколько вакансий водителей, грузчиков и сезонных рабочих по уборке снега… Зато жаждущих найти работу – ой, как немало! Дипломированные юристы, экономисты, педагоги в неограниченном количестве предлагают свои услуги, причём не только по специальности – готовы идти хоть в горничные, хоть в гувернантки – лишь бы платили.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Реально ли сегодня найти работу? – интересуемся у директора кадровой службы «Эксперт».</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Вакансии есть, и довольно много. У нас их порядка двухсот. И в основном востребованы рабочие профессии – нужны квалифицированные каменщики, слесари, сантехники.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А, скажем, с нефтяных предприятий высвобождаются слесари капитального ремонта скважин… Им как быть?</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Беседуем с заместителем начальника Центра занятости населения Людмилой Дроновой.</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Те предприятия, которые ранее предоставляли вакансии – это ОАО «Бузулуктяжмаш», ОАО «Бузулукский механический завод», УКРС, - сегодня сами вынуждены сокращать контингент работающих, - рассказывает Людмила Борисовна. – Единственное из нефтяных предприятий, которое и сегодня набирает сотрудников, - «Шлюмберже». Но там предъявляемые требования к соискателям очень высокие, и работающие по западному образцу и подобию предприятие предпочитает нанимать иностранных рабочих, хотя сегодня и это становится неактуальным.</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Каков же дальнейший «путь» утратившего работу человека?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В течение двух недель человек должен обратиться в службу занятости, заполнить заявление – анкету, предъявив свой паспорт, трудовую книжку, пенсионное страховое свидетельство, документ об образовании и справку о средней заработной плате со своего предприятия (с которого был уволен по сокращению штата), - говорит Людмила Борисовна. – После оформления документов мы ставим потерявшего работу человека на учёт. «Состоять на учёте» он может до тех пор, пока не найдёт работу.</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Теперь о выплате пособий «по безработице». Пособие назначается состоящему на учёте в службе занятости человеку по окончании выплат на предприятии. В службе занятости ему выдаётся справка по истечении третьего месяца со дня увольнения о том, что он не может быть трудоустроен по своей специальности и ему выплачивается среднемесячная заработная плата по месту работы. А затем в течение 12 месяцев ему выплачивается пособие. Его размер зависит от того, имеется ли у него двадцать шесть недель (полгода) оплачиваемой работы, предшествующих обращению в службу занятости, а также от суммы среднемесячной заработной платы. Если двадцать шесть недель работы за последний год имеется, то в течение первых трёх месяцев размер пособия будет составлять 75% от средней заработной платы, следующие 4 месяца – 60%, и последние 5 – 45%. Причём сумма эта не может превышать установленного максимума пособия в 4 тысячи 900 рублей плюс 15% «уральских» и не может быть ниже установленного минимального пособия – 850 рублей плюс 15% «уральских». Это касается только тех, кто обратился в службу занятости после первого января 2009 – го года и был уволен с предприятия «по сокращению штата» или «по собственному желанию».</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Если по истечении года человек так и не нашёл работу, срок выплаты пособия продляется в зависимости от стажа: если отработал более двадцати лет – за каждый год добавляется порядка трёх недель, потом полгода человек стоит на учёте без выплаты пособия, затем выплаты возобновляются, но только в минимальном размере.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Конечно, более полутора – двух лет на пособии «сидит» не каждый – что ни говори, нужно и за коммунальные услуги платить, и есть – пить, обуваться – одеваться. Поиски работы не прекращаются ни на один день – люди не гнушаются и разовыми подработками – подвезти – увезти (при наличии собственного транспорта), почистить снег, окна – престарелой соседке, взяться за уборку в собственном подъезде.</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Но… Если человек, стоящий на учёте в службе занятости и получающий пособие, находит работу или подработку, т.е. получает какой – либо доход, он обязан сообщить об этом в Центр занятости. В противном случае он рискует быть привлечённым к уголовной ответственности и должен будет выплатить в полном объёме сумму полученного за весь период пособия.</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 У нас есть рычаги воздействия на таких граждан, - говорит Людмила Дронова, - мы тесно работаем и с налоговой инспекцией, и с Пенсионным фондом. И если нам сообщают о том, что безработный зарегистрирован в качестве частного предпринимателя или работает на ЧП (такси, рынок, магазин), мы обязаны отреагировать быстро и жёстко.</w:t>
      </w:r>
    </w:p>
    <w:p w:rsidR="00CD2368" w:rsidRDefault="00CD2368" w:rsidP="00CD2368">
      <w:pPr>
        <w:spacing w:after="0" w:line="360" w:lineRule="auto"/>
        <w:ind w:firstLine="709"/>
        <w:jc w:val="both"/>
        <w:rPr>
          <w:rFonts w:ascii="Times New Roman" w:hAnsi="Times New Roman"/>
          <w:sz w:val="28"/>
          <w:szCs w:val="28"/>
        </w:rPr>
      </w:pPr>
    </w:p>
    <w:p w:rsidR="0025140C" w:rsidRPr="00CD2368" w:rsidRDefault="0025140C"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Рынок труда области в ближайшее время может серьёзно измениться</w:t>
      </w:r>
    </w:p>
    <w:p w:rsidR="00CD2368" w:rsidRDefault="00CD2368" w:rsidP="00CD2368">
      <w:pPr>
        <w:spacing w:after="0" w:line="360" w:lineRule="auto"/>
        <w:ind w:firstLine="709"/>
        <w:jc w:val="both"/>
        <w:rPr>
          <w:rFonts w:ascii="Times New Roman" w:hAnsi="Times New Roman"/>
          <w:sz w:val="28"/>
          <w:szCs w:val="28"/>
        </w:rPr>
      </w:pPr>
    </w:p>
    <w:p w:rsidR="0025140C" w:rsidRDefault="0025140C"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Уровень безработицы в нашей области один из самых низких в России. Около половины процента от числа трудоспособного населения. Но нас тревожит динамика. Судите сами, если на 1 октября прошлого года был зарегистрирован 6601 безработный, то на 1 января нынешнего – 9613 человек. А потому людям, попавшим под сокращение, нужно быть готовыми к переобучению, и к смене профессии или места жительства. Быть может кому-то даже удастся найти себя в частном предпринимательстве, государством предусматривается помощь малому бизнесу. Главное – не сидеть сложа руки, не ждать, а попытаться самому найти выход из сложившейся ситуации.</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П</w:t>
      </w:r>
      <w:r w:rsidR="00CD2368" w:rsidRPr="00CD2368">
        <w:rPr>
          <w:rFonts w:ascii="Times New Roman" w:hAnsi="Times New Roman"/>
          <w:b/>
          <w:sz w:val="28"/>
          <w:szCs w:val="28"/>
        </w:rPr>
        <w:t>амятка</w:t>
      </w:r>
      <w:r w:rsidRPr="00CD2368">
        <w:rPr>
          <w:rFonts w:ascii="Times New Roman" w:hAnsi="Times New Roman"/>
          <w:b/>
          <w:sz w:val="28"/>
          <w:szCs w:val="28"/>
        </w:rPr>
        <w:t xml:space="preserve"> </w:t>
      </w:r>
      <w:r w:rsidR="00CD2368" w:rsidRPr="00CD2368">
        <w:rPr>
          <w:rFonts w:ascii="Times New Roman" w:hAnsi="Times New Roman"/>
          <w:b/>
          <w:sz w:val="28"/>
          <w:szCs w:val="28"/>
        </w:rPr>
        <w:t>безработному</w:t>
      </w:r>
    </w:p>
    <w:p w:rsidR="00CD2368" w:rsidRPr="00CD2368" w:rsidRDefault="00CD2368" w:rsidP="00CD2368">
      <w:pPr>
        <w:spacing w:after="0" w:line="360" w:lineRule="auto"/>
        <w:ind w:firstLine="709"/>
        <w:jc w:val="both"/>
        <w:rPr>
          <w:rFonts w:ascii="Times New Roman" w:hAnsi="Times New Roman"/>
          <w:sz w:val="28"/>
          <w:szCs w:val="28"/>
        </w:rPr>
      </w:pP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Чтобы без проволочек и нервотрепки встать на учет в ЦЗН, важно сразу собрать полный пакет необходимых документов. Чаще всего впервые обратившихся в данную организацию граждан отправляют на второй круг по причине ненадлежащим образом оформленной справки о доходах, поэтому лучше заранее все разузнать в бухгалтерии центра занятости. Вот перечень документов, которые нужно предоставить:</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паспорт;</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документ об образовании;</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трудовая книжка;</w:t>
      </w:r>
    </w:p>
    <w:p w:rsidR="001E0F75" w:rsidRPr="00CD2368"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копии свидетельств о рождении несовершеннолетних детей (если есть).</w:t>
      </w:r>
    </w:p>
    <w:p w:rsidR="001E0F75" w:rsidRDefault="001E0F75" w:rsidP="00CD2368">
      <w:pPr>
        <w:spacing w:after="0" w:line="360" w:lineRule="auto"/>
        <w:ind w:firstLine="709"/>
        <w:jc w:val="both"/>
        <w:rPr>
          <w:rFonts w:ascii="Times New Roman" w:hAnsi="Times New Roman"/>
          <w:sz w:val="28"/>
          <w:szCs w:val="28"/>
        </w:rPr>
      </w:pPr>
      <w:r w:rsidRPr="00CD2368">
        <w:rPr>
          <w:rFonts w:ascii="Times New Roman" w:hAnsi="Times New Roman"/>
          <w:sz w:val="28"/>
          <w:szCs w:val="28"/>
        </w:rPr>
        <w:t>На 1 апреля 2009 года в Оренбургской области численность безработных, состоящих на учёте в службе занятости – 17128человек; уровень безработицы – 1,6%; количество вакансий – 5896 ед. На 1 апреля 2009 просроченная задолженность по выплате заработной платы составила 50,1 млн. рублей. Долги имеются на 20 предприятиях, расположенных в 12 территориях области.</w:t>
      </w:r>
    </w:p>
    <w:p w:rsidR="00CD2368" w:rsidRDefault="00CD2368" w:rsidP="00CD2368">
      <w:pPr>
        <w:spacing w:after="0" w:line="360" w:lineRule="auto"/>
        <w:ind w:firstLine="709"/>
        <w:jc w:val="both"/>
        <w:rPr>
          <w:rFonts w:ascii="Times New Roman" w:hAnsi="Times New Roman"/>
          <w:sz w:val="28"/>
          <w:szCs w:val="28"/>
        </w:rPr>
      </w:pPr>
    </w:p>
    <w:p w:rsidR="00CD2368" w:rsidRDefault="00CD2368">
      <w:pPr>
        <w:rPr>
          <w:rFonts w:ascii="Times New Roman" w:hAnsi="Times New Roman"/>
          <w:sz w:val="28"/>
          <w:szCs w:val="28"/>
        </w:rPr>
      </w:pPr>
      <w:r>
        <w:rPr>
          <w:rFonts w:ascii="Times New Roman" w:hAnsi="Times New Roman"/>
          <w:sz w:val="28"/>
          <w:szCs w:val="28"/>
        </w:rPr>
        <w:br w:type="page"/>
      </w:r>
    </w:p>
    <w:p w:rsidR="00CD2368" w:rsidRDefault="001E0F75" w:rsidP="00CD2368">
      <w:pPr>
        <w:spacing w:after="0" w:line="360" w:lineRule="auto"/>
        <w:ind w:firstLine="709"/>
        <w:jc w:val="center"/>
        <w:rPr>
          <w:rFonts w:ascii="Times New Roman" w:hAnsi="Times New Roman"/>
          <w:b/>
          <w:sz w:val="28"/>
          <w:szCs w:val="28"/>
        </w:rPr>
      </w:pPr>
      <w:r w:rsidRPr="00CD2368">
        <w:rPr>
          <w:rFonts w:ascii="Times New Roman" w:hAnsi="Times New Roman"/>
          <w:b/>
          <w:sz w:val="28"/>
          <w:szCs w:val="28"/>
        </w:rPr>
        <w:t>Вывод</w:t>
      </w:r>
    </w:p>
    <w:p w:rsidR="00CD2368" w:rsidRDefault="00CD2368" w:rsidP="00CD2368">
      <w:pPr>
        <w:spacing w:after="0" w:line="360" w:lineRule="auto"/>
        <w:ind w:firstLine="709"/>
        <w:jc w:val="both"/>
        <w:rPr>
          <w:rFonts w:ascii="Times New Roman" w:hAnsi="Times New Roman"/>
          <w:b/>
          <w:sz w:val="28"/>
          <w:szCs w:val="28"/>
        </w:rPr>
      </w:pPr>
    </w:p>
    <w:p w:rsidR="001E0F75" w:rsidRPr="00CD2368" w:rsidRDefault="00CD2368" w:rsidP="00CD2368">
      <w:pPr>
        <w:spacing w:after="0" w:line="360" w:lineRule="auto"/>
        <w:ind w:firstLine="709"/>
        <w:jc w:val="both"/>
        <w:rPr>
          <w:rFonts w:ascii="Times New Roman" w:hAnsi="Times New Roman"/>
          <w:sz w:val="28"/>
          <w:szCs w:val="28"/>
        </w:rPr>
      </w:pPr>
      <w:r>
        <w:rPr>
          <w:rFonts w:ascii="Times New Roman" w:hAnsi="Times New Roman"/>
          <w:sz w:val="28"/>
          <w:szCs w:val="28"/>
        </w:rPr>
        <w:t>У</w:t>
      </w:r>
      <w:r w:rsidR="001E0F75" w:rsidRPr="00CD2368">
        <w:rPr>
          <w:rFonts w:ascii="Times New Roman" w:hAnsi="Times New Roman"/>
          <w:sz w:val="28"/>
          <w:szCs w:val="28"/>
        </w:rPr>
        <w:t>ровни безработицы колеблются в соответствии с состоянием мировой экономики; география безработицы зависит, во – первых, от демографической ситуации и, во – вторых, от структуры хозяйства; главная причина безработицы в том, что каждый год большие контингенты молодёжи входят в трудоспособный возраст (а «выходит» из него на пенсию гораздо меньшее число людей); задача государства в том, чтобы быстрее проводить профессиональную переподготовку и поощрять создание рабочих мест в перспективных производствах.</w:t>
      </w:r>
    </w:p>
    <w:p w:rsidR="001E0F75" w:rsidRDefault="001E0F75" w:rsidP="00CD2368">
      <w:pPr>
        <w:spacing w:after="0" w:line="360" w:lineRule="auto"/>
        <w:ind w:firstLine="709"/>
        <w:jc w:val="both"/>
        <w:rPr>
          <w:rFonts w:ascii="Times New Roman" w:hAnsi="Times New Roman"/>
          <w:b/>
          <w:sz w:val="28"/>
          <w:szCs w:val="28"/>
        </w:rPr>
      </w:pPr>
    </w:p>
    <w:p w:rsidR="00CD2368" w:rsidRDefault="00CD2368">
      <w:pPr>
        <w:rPr>
          <w:rFonts w:ascii="Times New Roman" w:hAnsi="Times New Roman"/>
          <w:b/>
          <w:sz w:val="28"/>
          <w:szCs w:val="28"/>
        </w:rPr>
      </w:pPr>
      <w:r>
        <w:rPr>
          <w:rFonts w:ascii="Times New Roman" w:hAnsi="Times New Roman"/>
          <w:b/>
          <w:sz w:val="28"/>
          <w:szCs w:val="28"/>
        </w:rPr>
        <w:br w:type="page"/>
      </w:r>
    </w:p>
    <w:p w:rsidR="00CD2368" w:rsidRDefault="00CD2368" w:rsidP="00CD2368">
      <w:pPr>
        <w:pStyle w:val="1"/>
        <w:spacing w:before="0" w:line="360" w:lineRule="auto"/>
        <w:ind w:firstLine="709"/>
        <w:jc w:val="center"/>
        <w:rPr>
          <w:rFonts w:ascii="Times New Roman" w:hAnsi="Times New Roman"/>
          <w:color w:val="auto"/>
        </w:rPr>
      </w:pPr>
      <w:r w:rsidRPr="00CD2368">
        <w:rPr>
          <w:rFonts w:ascii="Times New Roman" w:hAnsi="Times New Roman"/>
          <w:color w:val="auto"/>
        </w:rPr>
        <w:t>Список литературы</w:t>
      </w:r>
    </w:p>
    <w:p w:rsidR="00CD2368" w:rsidRDefault="00CD2368" w:rsidP="00CD2368">
      <w:pPr>
        <w:spacing w:after="0" w:line="360" w:lineRule="auto"/>
        <w:ind w:firstLine="709"/>
        <w:jc w:val="both"/>
        <w:rPr>
          <w:rFonts w:ascii="Times New Roman" w:hAnsi="Times New Roman"/>
          <w:sz w:val="28"/>
          <w:szCs w:val="28"/>
        </w:rPr>
      </w:pP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Газета «Вести от «Партнёра» от 28 января 2009 года. Автор статьи: Елена Константинова</w:t>
      </w: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Газета «Яик» от 20 января 2009 года №3 (514). Автор статьи: Антонина Самохина</w:t>
      </w: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Учебник «География: население и хозяйство России 9 класс» §15: «Рынок труда и занятость населения России». Автор учебника: А.И.Алексеев, В.В.Николина</w:t>
      </w: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 xml:space="preserve">«Справочник школьника нового типа 5 – 11 класс»(том </w:t>
      </w:r>
      <w:r w:rsidRPr="00CD2368">
        <w:rPr>
          <w:rFonts w:ascii="Times New Roman" w:hAnsi="Times New Roman"/>
          <w:sz w:val="28"/>
          <w:szCs w:val="28"/>
          <w:lang w:val="en-US"/>
        </w:rPr>
        <w:t>II</w:t>
      </w:r>
      <w:r w:rsidRPr="00CD2368">
        <w:rPr>
          <w:rFonts w:ascii="Times New Roman" w:hAnsi="Times New Roman"/>
          <w:sz w:val="28"/>
          <w:szCs w:val="28"/>
        </w:rPr>
        <w:t>); раздел география (население России: трудовые ресурсы и занятость населения) страница 645. Автор раздела: Е.Е.Щурская</w:t>
      </w: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Архив ЦЗН (заместитель начальника Центра занятости населения Людмила Борисовна Дронова)</w:t>
      </w:r>
    </w:p>
    <w:p w:rsidR="00CD2368" w:rsidRPr="00CD2368" w:rsidRDefault="00CD2368" w:rsidP="00CD2368">
      <w:pPr>
        <w:spacing w:after="0" w:line="360" w:lineRule="auto"/>
        <w:jc w:val="both"/>
        <w:rPr>
          <w:rFonts w:ascii="Times New Roman" w:hAnsi="Times New Roman"/>
          <w:sz w:val="28"/>
          <w:szCs w:val="28"/>
        </w:rPr>
      </w:pPr>
      <w:r w:rsidRPr="00CD2368">
        <w:rPr>
          <w:rFonts w:ascii="Times New Roman" w:hAnsi="Times New Roman"/>
          <w:sz w:val="28"/>
          <w:szCs w:val="28"/>
        </w:rPr>
        <w:t>Газета «Вести от «Партнёра» от 29 апреля 2009 года. Автор статьи: Елена Константинова</w:t>
      </w:r>
    </w:p>
    <w:p w:rsidR="009C0037" w:rsidRPr="00CD2368" w:rsidRDefault="009C0037" w:rsidP="00CD2368">
      <w:pPr>
        <w:spacing w:after="0" w:line="360" w:lineRule="auto"/>
        <w:ind w:firstLine="709"/>
        <w:jc w:val="both"/>
        <w:rPr>
          <w:rFonts w:ascii="Times New Roman" w:hAnsi="Times New Roman"/>
          <w:b/>
          <w:sz w:val="28"/>
          <w:szCs w:val="28"/>
        </w:rPr>
      </w:pPr>
    </w:p>
    <w:p w:rsidR="00CD2368" w:rsidRDefault="00CD2368">
      <w:pPr>
        <w:rPr>
          <w:rFonts w:ascii="Times New Roman" w:hAnsi="Times New Roman"/>
          <w:b/>
          <w:sz w:val="28"/>
          <w:szCs w:val="28"/>
        </w:rPr>
      </w:pPr>
      <w:r>
        <w:rPr>
          <w:rFonts w:ascii="Times New Roman" w:hAnsi="Times New Roman"/>
          <w:b/>
          <w:sz w:val="28"/>
          <w:szCs w:val="28"/>
        </w:rPr>
        <w:br w:type="page"/>
      </w:r>
    </w:p>
    <w:p w:rsidR="001B0006" w:rsidRPr="00CD2368" w:rsidRDefault="00CD2368" w:rsidP="00CD2368">
      <w:pPr>
        <w:spacing w:after="0" w:line="360" w:lineRule="auto"/>
        <w:ind w:firstLine="709"/>
        <w:jc w:val="center"/>
        <w:rPr>
          <w:rFonts w:ascii="Times New Roman" w:hAnsi="Times New Roman"/>
          <w:b/>
          <w:sz w:val="28"/>
          <w:szCs w:val="28"/>
        </w:rPr>
      </w:pPr>
      <w:r>
        <w:rPr>
          <w:rFonts w:ascii="Times New Roman" w:hAnsi="Times New Roman"/>
          <w:b/>
          <w:sz w:val="28"/>
          <w:szCs w:val="28"/>
        </w:rPr>
        <w:t>Приложение</w:t>
      </w:r>
    </w:p>
    <w:p w:rsidR="00992EEE" w:rsidRPr="00CD2368" w:rsidRDefault="00992EEE" w:rsidP="00CD2368">
      <w:pPr>
        <w:spacing w:after="0" w:line="360" w:lineRule="auto"/>
        <w:ind w:firstLine="709"/>
        <w:jc w:val="both"/>
        <w:rPr>
          <w:rFonts w:ascii="Times New Roman" w:hAnsi="Times New Roman"/>
          <w:b/>
          <w:sz w:val="28"/>
          <w:szCs w:val="28"/>
        </w:rPr>
      </w:pPr>
    </w:p>
    <w:p w:rsidR="001E0F75" w:rsidRPr="00CD2368" w:rsidRDefault="009C0037" w:rsidP="00CD2368">
      <w:pPr>
        <w:spacing w:after="0" w:line="360" w:lineRule="auto"/>
        <w:ind w:firstLine="709"/>
        <w:jc w:val="both"/>
        <w:rPr>
          <w:rFonts w:ascii="Times New Roman" w:hAnsi="Times New Roman"/>
          <w:b/>
          <w:sz w:val="28"/>
          <w:szCs w:val="28"/>
        </w:rPr>
      </w:pPr>
      <w:r w:rsidRPr="00CD2368">
        <w:rPr>
          <w:rFonts w:ascii="Times New Roman" w:hAnsi="Times New Roman"/>
          <w:b/>
          <w:sz w:val="28"/>
          <w:szCs w:val="28"/>
        </w:rPr>
        <w:t>Ситуация на рынке труда Оренбургской области.</w:t>
      </w:r>
    </w:p>
    <w:tbl>
      <w:tblPr>
        <w:tblW w:w="87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gridCol w:w="1034"/>
        <w:gridCol w:w="951"/>
      </w:tblGrid>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Род занятий</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Вакансий</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Людей</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Руководители органов власти и управления, учреждений, предприятий</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159</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404</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Специалисты высшего уровня квалификации</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198</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458</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Специалисты среднего уровня квалификации</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597</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194</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Служащие, занят. подгот. Информации, оформл. док-ции, учётом, обслуживанием</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47</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79</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Работники сферы обслуживания, жилищ.-коммун. Хозяйства, торговли и др.</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417</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117</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Квалифицированные работники с/х, лесного, охотнич., рыболов., рыбоводст.</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0</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Квалиф. рабочие промышл., строит., трансп., связи, гео/развед. недр, худ. пром.</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511</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166</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Операторы, аппаратчики, машинисты установок и машин и слесари-сборщики</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170</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197</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Неквалифицированные рабочие</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194</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136</w:t>
            </w:r>
          </w:p>
        </w:tc>
      </w:tr>
      <w:tr w:rsidR="001E0F75" w:rsidRPr="00B02672" w:rsidTr="00B02672">
        <w:tc>
          <w:tcPr>
            <w:tcW w:w="680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Нет профессии/специальности</w:t>
            </w:r>
          </w:p>
        </w:tc>
        <w:tc>
          <w:tcPr>
            <w:tcW w:w="1034"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0</w:t>
            </w:r>
          </w:p>
        </w:tc>
        <w:tc>
          <w:tcPr>
            <w:tcW w:w="951" w:type="dxa"/>
            <w:shd w:val="clear" w:color="auto" w:fill="auto"/>
          </w:tcPr>
          <w:p w:rsidR="001E0F75" w:rsidRPr="00B02672" w:rsidRDefault="001E0F75" w:rsidP="00B02672">
            <w:pPr>
              <w:spacing w:after="0" w:line="360" w:lineRule="auto"/>
              <w:jc w:val="both"/>
              <w:rPr>
                <w:rFonts w:ascii="Times New Roman" w:hAnsi="Times New Roman"/>
                <w:sz w:val="20"/>
                <w:szCs w:val="20"/>
              </w:rPr>
            </w:pPr>
            <w:r w:rsidRPr="00B02672">
              <w:rPr>
                <w:rFonts w:ascii="Times New Roman" w:hAnsi="Times New Roman"/>
                <w:sz w:val="20"/>
                <w:szCs w:val="20"/>
              </w:rPr>
              <w:t>25</w:t>
            </w:r>
          </w:p>
        </w:tc>
      </w:tr>
    </w:tbl>
    <w:p w:rsidR="00CD2368" w:rsidRDefault="00CD2368" w:rsidP="00CD2368">
      <w:pPr>
        <w:spacing w:after="0" w:line="360" w:lineRule="auto"/>
        <w:ind w:firstLine="709"/>
        <w:jc w:val="both"/>
        <w:rPr>
          <w:rFonts w:ascii="Times New Roman" w:hAnsi="Times New Roman"/>
          <w:b/>
          <w:sz w:val="28"/>
          <w:szCs w:val="28"/>
        </w:rPr>
      </w:pPr>
    </w:p>
    <w:p w:rsidR="001E0F75" w:rsidRPr="00CD2368" w:rsidRDefault="001E0F75" w:rsidP="00CD2368">
      <w:pPr>
        <w:spacing w:after="0" w:line="360" w:lineRule="auto"/>
        <w:ind w:firstLine="709"/>
        <w:jc w:val="both"/>
        <w:rPr>
          <w:rFonts w:ascii="Times New Roman" w:hAnsi="Times New Roman"/>
          <w:b/>
          <w:sz w:val="28"/>
          <w:szCs w:val="28"/>
        </w:rPr>
      </w:pPr>
      <w:r w:rsidRPr="00CD2368">
        <w:rPr>
          <w:rFonts w:ascii="Times New Roman" w:hAnsi="Times New Roman"/>
          <w:b/>
          <w:sz w:val="28"/>
          <w:szCs w:val="28"/>
        </w:rPr>
        <w:t>Возрастные категории безработных граждан, зарегистрированных в ЦЗН</w:t>
      </w:r>
    </w:p>
    <w:p w:rsidR="001E0F75" w:rsidRPr="00CD2368" w:rsidRDefault="00525B38" w:rsidP="00CD2368">
      <w:pPr>
        <w:spacing w:after="0" w:line="360" w:lineRule="auto"/>
        <w:ind w:firstLine="709"/>
        <w:jc w:val="both"/>
        <w:rPr>
          <w:rFonts w:ascii="Times New Roman" w:hAnsi="Times New Roman"/>
          <w:b/>
          <w:sz w:val="28"/>
          <w:szCs w:val="28"/>
        </w:rPr>
      </w:pPr>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72.25pt;height:170.25pt;visibility:visible">
            <v:imagedata r:id="rId7" o:title="" cropbottom="-19f"/>
            <o:lock v:ext="edit" aspectratio="f"/>
          </v:shape>
        </w:pict>
      </w:r>
      <w:bookmarkStart w:id="0" w:name="_GoBack"/>
      <w:bookmarkEnd w:id="0"/>
    </w:p>
    <w:sectPr w:rsidR="001E0F75" w:rsidRPr="00CD2368" w:rsidSect="00CD236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9AF" w:rsidRDefault="002609AF" w:rsidP="0003527F">
      <w:pPr>
        <w:spacing w:after="0" w:line="240" w:lineRule="auto"/>
      </w:pPr>
      <w:r>
        <w:separator/>
      </w:r>
    </w:p>
  </w:endnote>
  <w:endnote w:type="continuationSeparator" w:id="0">
    <w:p w:rsidR="002609AF" w:rsidRDefault="002609AF" w:rsidP="00035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9AF" w:rsidRDefault="002609AF" w:rsidP="0003527F">
      <w:pPr>
        <w:spacing w:after="0" w:line="240" w:lineRule="auto"/>
      </w:pPr>
      <w:r>
        <w:separator/>
      </w:r>
    </w:p>
  </w:footnote>
  <w:footnote w:type="continuationSeparator" w:id="0">
    <w:p w:rsidR="002609AF" w:rsidRDefault="002609AF" w:rsidP="000352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27F"/>
    <w:rsid w:val="000148CC"/>
    <w:rsid w:val="0003527F"/>
    <w:rsid w:val="000713AF"/>
    <w:rsid w:val="000771E1"/>
    <w:rsid w:val="000C34D2"/>
    <w:rsid w:val="000D0A9B"/>
    <w:rsid w:val="001554B1"/>
    <w:rsid w:val="00191126"/>
    <w:rsid w:val="001B0006"/>
    <w:rsid w:val="001E0F75"/>
    <w:rsid w:val="001F41D4"/>
    <w:rsid w:val="0025140C"/>
    <w:rsid w:val="002609AF"/>
    <w:rsid w:val="003219E7"/>
    <w:rsid w:val="003B34D6"/>
    <w:rsid w:val="00414C97"/>
    <w:rsid w:val="00434E25"/>
    <w:rsid w:val="004879CB"/>
    <w:rsid w:val="004911EB"/>
    <w:rsid w:val="00494C82"/>
    <w:rsid w:val="00494D31"/>
    <w:rsid w:val="004A7ED9"/>
    <w:rsid w:val="004B2B9F"/>
    <w:rsid w:val="004F60AF"/>
    <w:rsid w:val="00525B38"/>
    <w:rsid w:val="00533BC0"/>
    <w:rsid w:val="005B455F"/>
    <w:rsid w:val="005D4885"/>
    <w:rsid w:val="00614B95"/>
    <w:rsid w:val="0064239C"/>
    <w:rsid w:val="00655977"/>
    <w:rsid w:val="006C5B42"/>
    <w:rsid w:val="006D5791"/>
    <w:rsid w:val="007263F0"/>
    <w:rsid w:val="00740A5A"/>
    <w:rsid w:val="00751227"/>
    <w:rsid w:val="00766948"/>
    <w:rsid w:val="007A0254"/>
    <w:rsid w:val="007C177C"/>
    <w:rsid w:val="007C6039"/>
    <w:rsid w:val="008817B3"/>
    <w:rsid w:val="00885B19"/>
    <w:rsid w:val="0089562F"/>
    <w:rsid w:val="008A7EDB"/>
    <w:rsid w:val="008B2285"/>
    <w:rsid w:val="0092139C"/>
    <w:rsid w:val="00927AAE"/>
    <w:rsid w:val="00932467"/>
    <w:rsid w:val="009365C4"/>
    <w:rsid w:val="00992461"/>
    <w:rsid w:val="00992EEE"/>
    <w:rsid w:val="009C0037"/>
    <w:rsid w:val="009C0424"/>
    <w:rsid w:val="00A3395F"/>
    <w:rsid w:val="00A56DDF"/>
    <w:rsid w:val="00AC1AB8"/>
    <w:rsid w:val="00B02672"/>
    <w:rsid w:val="00B758A1"/>
    <w:rsid w:val="00B96AF6"/>
    <w:rsid w:val="00BC261D"/>
    <w:rsid w:val="00BD5B2F"/>
    <w:rsid w:val="00BE7946"/>
    <w:rsid w:val="00BF328B"/>
    <w:rsid w:val="00C1573A"/>
    <w:rsid w:val="00C608B4"/>
    <w:rsid w:val="00CD2368"/>
    <w:rsid w:val="00CE05F1"/>
    <w:rsid w:val="00D656AE"/>
    <w:rsid w:val="00DA34B9"/>
    <w:rsid w:val="00DE295E"/>
    <w:rsid w:val="00DE2FC1"/>
    <w:rsid w:val="00E06AB6"/>
    <w:rsid w:val="00E521A4"/>
    <w:rsid w:val="00E733C1"/>
    <w:rsid w:val="00EE4206"/>
    <w:rsid w:val="00EE5A32"/>
    <w:rsid w:val="00F265D3"/>
    <w:rsid w:val="00F94AE5"/>
    <w:rsid w:val="00FC35D5"/>
    <w:rsid w:val="00FE4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5501B41-7911-4BF5-9C9C-E3479E72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D31"/>
    <w:pPr>
      <w:spacing w:after="200" w:line="276" w:lineRule="auto"/>
    </w:pPr>
    <w:rPr>
      <w:rFonts w:cs="Times New Roman"/>
      <w:sz w:val="22"/>
      <w:szCs w:val="22"/>
      <w:lang w:eastAsia="en-US"/>
    </w:rPr>
  </w:style>
  <w:style w:type="paragraph" w:styleId="1">
    <w:name w:val="heading 1"/>
    <w:basedOn w:val="a"/>
    <w:next w:val="a"/>
    <w:link w:val="10"/>
    <w:uiPriority w:val="9"/>
    <w:qFormat/>
    <w:rsid w:val="001E0F75"/>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BE794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E0F75"/>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BE7946"/>
    <w:rPr>
      <w:rFonts w:ascii="Cambria" w:eastAsia="Times New Roman" w:hAnsi="Cambria" w:cs="Times New Roman"/>
      <w:b/>
      <w:bCs/>
      <w:color w:val="4F81BD"/>
      <w:sz w:val="26"/>
      <w:szCs w:val="26"/>
    </w:rPr>
  </w:style>
  <w:style w:type="paragraph" w:styleId="a3">
    <w:name w:val="header"/>
    <w:basedOn w:val="a"/>
    <w:link w:val="a4"/>
    <w:uiPriority w:val="99"/>
    <w:semiHidden/>
    <w:unhideWhenUsed/>
    <w:rsid w:val="0003527F"/>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3527F"/>
    <w:rPr>
      <w:rFonts w:cs="Times New Roman"/>
    </w:rPr>
  </w:style>
  <w:style w:type="paragraph" w:styleId="a5">
    <w:name w:val="footer"/>
    <w:basedOn w:val="a"/>
    <w:link w:val="a6"/>
    <w:uiPriority w:val="99"/>
    <w:semiHidden/>
    <w:unhideWhenUsed/>
    <w:rsid w:val="0003527F"/>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03527F"/>
    <w:rPr>
      <w:rFonts w:cs="Times New Roman"/>
    </w:rPr>
  </w:style>
  <w:style w:type="paragraph" w:styleId="a7">
    <w:name w:val="Balloon Text"/>
    <w:basedOn w:val="a"/>
    <w:link w:val="a8"/>
    <w:uiPriority w:val="99"/>
    <w:semiHidden/>
    <w:unhideWhenUsed/>
    <w:rsid w:val="001E0F75"/>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1E0F75"/>
    <w:rPr>
      <w:rFonts w:ascii="Tahoma" w:hAnsi="Tahoma" w:cs="Tahoma"/>
      <w:sz w:val="16"/>
      <w:szCs w:val="16"/>
    </w:rPr>
  </w:style>
  <w:style w:type="table" w:styleId="a9">
    <w:name w:val="Table Grid"/>
    <w:basedOn w:val="a1"/>
    <w:uiPriority w:val="59"/>
    <w:rsid w:val="001E0F7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Book Title"/>
    <w:uiPriority w:val="33"/>
    <w:qFormat/>
    <w:rsid w:val="001B0006"/>
    <w:rPr>
      <w:rFonts w:cs="Times New Roman"/>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034053">
      <w:marLeft w:val="0"/>
      <w:marRight w:val="0"/>
      <w:marTop w:val="0"/>
      <w:marBottom w:val="0"/>
      <w:divBdr>
        <w:top w:val="none" w:sz="0" w:space="0" w:color="auto"/>
        <w:left w:val="none" w:sz="0" w:space="0" w:color="auto"/>
        <w:bottom w:val="none" w:sz="0" w:space="0" w:color="auto"/>
        <w:right w:val="none" w:sz="0" w:space="0" w:color="auto"/>
      </w:divBdr>
    </w:div>
    <w:div w:id="528034054">
      <w:marLeft w:val="0"/>
      <w:marRight w:val="0"/>
      <w:marTop w:val="0"/>
      <w:marBottom w:val="0"/>
      <w:divBdr>
        <w:top w:val="none" w:sz="0" w:space="0" w:color="auto"/>
        <w:left w:val="none" w:sz="0" w:space="0" w:color="auto"/>
        <w:bottom w:val="none" w:sz="0" w:space="0" w:color="auto"/>
        <w:right w:val="none" w:sz="0" w:space="0" w:color="auto"/>
      </w:divBdr>
    </w:div>
    <w:div w:id="528034055">
      <w:marLeft w:val="0"/>
      <w:marRight w:val="0"/>
      <w:marTop w:val="0"/>
      <w:marBottom w:val="0"/>
      <w:divBdr>
        <w:top w:val="none" w:sz="0" w:space="0" w:color="auto"/>
        <w:left w:val="none" w:sz="0" w:space="0" w:color="auto"/>
        <w:bottom w:val="none" w:sz="0" w:space="0" w:color="auto"/>
        <w:right w:val="none" w:sz="0" w:space="0" w:color="auto"/>
      </w:divBdr>
    </w:div>
    <w:div w:id="528034056">
      <w:marLeft w:val="0"/>
      <w:marRight w:val="0"/>
      <w:marTop w:val="0"/>
      <w:marBottom w:val="0"/>
      <w:divBdr>
        <w:top w:val="none" w:sz="0" w:space="0" w:color="auto"/>
        <w:left w:val="none" w:sz="0" w:space="0" w:color="auto"/>
        <w:bottom w:val="none" w:sz="0" w:space="0" w:color="auto"/>
        <w:right w:val="none" w:sz="0" w:space="0" w:color="auto"/>
      </w:divBdr>
    </w:div>
    <w:div w:id="528034057">
      <w:marLeft w:val="0"/>
      <w:marRight w:val="0"/>
      <w:marTop w:val="0"/>
      <w:marBottom w:val="0"/>
      <w:divBdr>
        <w:top w:val="none" w:sz="0" w:space="0" w:color="auto"/>
        <w:left w:val="none" w:sz="0" w:space="0" w:color="auto"/>
        <w:bottom w:val="none" w:sz="0" w:space="0" w:color="auto"/>
        <w:right w:val="none" w:sz="0" w:space="0" w:color="auto"/>
      </w:divBdr>
    </w:div>
    <w:div w:id="528034058">
      <w:marLeft w:val="0"/>
      <w:marRight w:val="0"/>
      <w:marTop w:val="0"/>
      <w:marBottom w:val="0"/>
      <w:divBdr>
        <w:top w:val="none" w:sz="0" w:space="0" w:color="auto"/>
        <w:left w:val="none" w:sz="0" w:space="0" w:color="auto"/>
        <w:bottom w:val="none" w:sz="0" w:space="0" w:color="auto"/>
        <w:right w:val="none" w:sz="0" w:space="0" w:color="auto"/>
      </w:divBdr>
    </w:div>
    <w:div w:id="528034059">
      <w:marLeft w:val="0"/>
      <w:marRight w:val="0"/>
      <w:marTop w:val="0"/>
      <w:marBottom w:val="0"/>
      <w:divBdr>
        <w:top w:val="none" w:sz="0" w:space="0" w:color="auto"/>
        <w:left w:val="none" w:sz="0" w:space="0" w:color="auto"/>
        <w:bottom w:val="none" w:sz="0" w:space="0" w:color="auto"/>
        <w:right w:val="none" w:sz="0" w:space="0" w:color="auto"/>
      </w:divBdr>
    </w:div>
    <w:div w:id="528034060">
      <w:marLeft w:val="0"/>
      <w:marRight w:val="0"/>
      <w:marTop w:val="0"/>
      <w:marBottom w:val="0"/>
      <w:divBdr>
        <w:top w:val="none" w:sz="0" w:space="0" w:color="auto"/>
        <w:left w:val="none" w:sz="0" w:space="0" w:color="auto"/>
        <w:bottom w:val="none" w:sz="0" w:space="0" w:color="auto"/>
        <w:right w:val="none" w:sz="0" w:space="0" w:color="auto"/>
      </w:divBdr>
    </w:div>
    <w:div w:id="528034061">
      <w:marLeft w:val="0"/>
      <w:marRight w:val="0"/>
      <w:marTop w:val="0"/>
      <w:marBottom w:val="0"/>
      <w:divBdr>
        <w:top w:val="none" w:sz="0" w:space="0" w:color="auto"/>
        <w:left w:val="none" w:sz="0" w:space="0" w:color="auto"/>
        <w:bottom w:val="none" w:sz="0" w:space="0" w:color="auto"/>
        <w:right w:val="none" w:sz="0" w:space="0" w:color="auto"/>
      </w:divBdr>
    </w:div>
    <w:div w:id="528034062">
      <w:marLeft w:val="0"/>
      <w:marRight w:val="0"/>
      <w:marTop w:val="0"/>
      <w:marBottom w:val="0"/>
      <w:divBdr>
        <w:top w:val="none" w:sz="0" w:space="0" w:color="auto"/>
        <w:left w:val="none" w:sz="0" w:space="0" w:color="auto"/>
        <w:bottom w:val="none" w:sz="0" w:space="0" w:color="auto"/>
        <w:right w:val="none" w:sz="0" w:space="0" w:color="auto"/>
      </w:divBdr>
    </w:div>
    <w:div w:id="528034063">
      <w:marLeft w:val="0"/>
      <w:marRight w:val="0"/>
      <w:marTop w:val="0"/>
      <w:marBottom w:val="0"/>
      <w:divBdr>
        <w:top w:val="none" w:sz="0" w:space="0" w:color="auto"/>
        <w:left w:val="none" w:sz="0" w:space="0" w:color="auto"/>
        <w:bottom w:val="none" w:sz="0" w:space="0" w:color="auto"/>
        <w:right w:val="none" w:sz="0" w:space="0" w:color="auto"/>
      </w:divBdr>
    </w:div>
    <w:div w:id="528034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50D76-0E66-4BAA-A8AD-4AD9B884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9708</Words>
  <Characters>55340</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infiniti</Company>
  <LinksUpToDate>false</LinksUpToDate>
  <CharactersWithSpaces>64919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2009-03-22T09:03:00Z</cp:lastPrinted>
  <dcterms:created xsi:type="dcterms:W3CDTF">2014-03-08T05:59:00Z</dcterms:created>
  <dcterms:modified xsi:type="dcterms:W3CDTF">2014-03-08T05:59:00Z</dcterms:modified>
</cp:coreProperties>
</file>