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60C" w:rsidRPr="00B2760C" w:rsidRDefault="00B2760C" w:rsidP="00B2760C">
      <w:pPr>
        <w:jc w:val="center"/>
        <w:outlineLvl w:val="0"/>
        <w:rPr>
          <w:sz w:val="28"/>
          <w:szCs w:val="28"/>
        </w:rPr>
      </w:pPr>
      <w:r w:rsidRPr="00B2760C">
        <w:rPr>
          <w:sz w:val="28"/>
          <w:szCs w:val="28"/>
        </w:rPr>
        <w:t>Государственный комитет Российской Федерации по рыболовству</w:t>
      </w:r>
    </w:p>
    <w:p w:rsidR="00B2760C" w:rsidRDefault="00B2760C" w:rsidP="00B2760C">
      <w:pPr>
        <w:jc w:val="center"/>
        <w:rPr>
          <w:sz w:val="28"/>
          <w:szCs w:val="28"/>
        </w:rPr>
      </w:pPr>
    </w:p>
    <w:p w:rsidR="00B2760C" w:rsidRDefault="00B2760C" w:rsidP="00B2760C">
      <w:pPr>
        <w:jc w:val="center"/>
        <w:rPr>
          <w:sz w:val="28"/>
          <w:szCs w:val="28"/>
        </w:rPr>
      </w:pPr>
    </w:p>
    <w:p w:rsidR="00B2760C" w:rsidRPr="00B2760C" w:rsidRDefault="00B2760C" w:rsidP="00B2760C">
      <w:pPr>
        <w:jc w:val="center"/>
        <w:rPr>
          <w:b/>
          <w:bCs/>
          <w:sz w:val="36"/>
          <w:szCs w:val="36"/>
        </w:rPr>
      </w:pPr>
      <w:r w:rsidRPr="00B2760C">
        <w:rPr>
          <w:b/>
          <w:bCs/>
          <w:sz w:val="36"/>
          <w:szCs w:val="36"/>
        </w:rPr>
        <w:t>Дальневосточный государственный технический рыбохозяйственный университет</w:t>
      </w:r>
    </w:p>
    <w:p w:rsidR="00B2760C" w:rsidRDefault="00B2760C" w:rsidP="00B2760C">
      <w:pPr>
        <w:jc w:val="center"/>
        <w:rPr>
          <w:sz w:val="32"/>
          <w:szCs w:val="32"/>
        </w:rPr>
      </w:pPr>
    </w:p>
    <w:p w:rsidR="00B2760C" w:rsidRDefault="00B2760C" w:rsidP="00B2760C">
      <w:pPr>
        <w:jc w:val="center"/>
        <w:rPr>
          <w:b/>
          <w:bCs/>
          <w:sz w:val="32"/>
          <w:szCs w:val="32"/>
        </w:rPr>
      </w:pPr>
    </w:p>
    <w:p w:rsidR="00B2760C" w:rsidRDefault="00B2760C" w:rsidP="00B2760C">
      <w:pPr>
        <w:jc w:val="center"/>
        <w:rPr>
          <w:b/>
          <w:bCs/>
          <w:sz w:val="32"/>
          <w:szCs w:val="32"/>
        </w:rPr>
      </w:pPr>
    </w:p>
    <w:p w:rsidR="00B2760C" w:rsidRDefault="00B2760C" w:rsidP="00B2760C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Кафедра социологии и социальной психологии</w:t>
      </w:r>
    </w:p>
    <w:p w:rsidR="00B2760C" w:rsidRDefault="00B2760C" w:rsidP="00B2760C">
      <w:pPr>
        <w:jc w:val="center"/>
        <w:rPr>
          <w:b/>
          <w:bCs/>
          <w:sz w:val="32"/>
          <w:szCs w:val="32"/>
        </w:rPr>
      </w:pPr>
    </w:p>
    <w:p w:rsidR="00B2760C" w:rsidRDefault="00B2760C" w:rsidP="00B2760C">
      <w:pPr>
        <w:jc w:val="center"/>
        <w:rPr>
          <w:b/>
          <w:bCs/>
          <w:sz w:val="32"/>
          <w:szCs w:val="32"/>
        </w:rPr>
      </w:pPr>
    </w:p>
    <w:p w:rsidR="00B2760C" w:rsidRDefault="00B2760C" w:rsidP="00B2760C">
      <w:pPr>
        <w:jc w:val="center"/>
        <w:rPr>
          <w:b/>
          <w:bCs/>
          <w:sz w:val="32"/>
          <w:szCs w:val="32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Реферат</w:t>
      </w: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6"/>
          <w:szCs w:val="36"/>
        </w:rPr>
        <w:t>Методы и результаты прогнозирования</w:t>
      </w:r>
    </w:p>
    <w:p w:rsidR="00B2760C" w:rsidRDefault="00B2760C" w:rsidP="00B2760C">
      <w:pPr>
        <w:jc w:val="center"/>
        <w:rPr>
          <w:b/>
          <w:bCs/>
          <w:sz w:val="32"/>
          <w:szCs w:val="32"/>
        </w:rPr>
      </w:pPr>
    </w:p>
    <w:p w:rsidR="00B2760C" w:rsidRDefault="00B2760C" w:rsidP="00B2760C">
      <w:pPr>
        <w:jc w:val="center"/>
        <w:rPr>
          <w:b/>
          <w:bCs/>
          <w:sz w:val="32"/>
          <w:szCs w:val="32"/>
        </w:rPr>
      </w:pPr>
    </w:p>
    <w:p w:rsidR="00B2760C" w:rsidRDefault="00B2760C" w:rsidP="00B2760C">
      <w:pPr>
        <w:jc w:val="center"/>
        <w:rPr>
          <w:b/>
          <w:bCs/>
          <w:sz w:val="32"/>
          <w:szCs w:val="32"/>
        </w:rPr>
      </w:pPr>
    </w:p>
    <w:p w:rsidR="00B2760C" w:rsidRDefault="00B2760C" w:rsidP="00B2760C">
      <w:pPr>
        <w:jc w:val="center"/>
        <w:rPr>
          <w:sz w:val="32"/>
          <w:szCs w:val="32"/>
        </w:rPr>
      </w:pPr>
    </w:p>
    <w:p w:rsidR="00B2760C" w:rsidRDefault="00B2760C" w:rsidP="00B2760C">
      <w:pPr>
        <w:jc w:val="center"/>
        <w:rPr>
          <w:sz w:val="32"/>
          <w:szCs w:val="32"/>
        </w:rPr>
      </w:pPr>
    </w:p>
    <w:p w:rsidR="00B2760C" w:rsidRDefault="00B2760C" w:rsidP="00B2760C">
      <w:pPr>
        <w:jc w:val="center"/>
        <w:rPr>
          <w:sz w:val="32"/>
          <w:szCs w:val="32"/>
        </w:rPr>
      </w:pPr>
    </w:p>
    <w:p w:rsidR="00B2760C" w:rsidRDefault="00B2760C" w:rsidP="00B2760C">
      <w:pPr>
        <w:jc w:val="center"/>
        <w:rPr>
          <w:sz w:val="32"/>
          <w:szCs w:val="32"/>
        </w:rPr>
      </w:pPr>
    </w:p>
    <w:p w:rsidR="00B2760C" w:rsidRDefault="00B2760C" w:rsidP="00B2760C">
      <w:pPr>
        <w:jc w:val="center"/>
        <w:rPr>
          <w:sz w:val="32"/>
          <w:szCs w:val="32"/>
        </w:rPr>
      </w:pPr>
    </w:p>
    <w:p w:rsidR="00B2760C" w:rsidRDefault="00B2760C" w:rsidP="00B2760C">
      <w:pPr>
        <w:jc w:val="right"/>
        <w:rPr>
          <w:sz w:val="32"/>
          <w:szCs w:val="32"/>
        </w:rPr>
      </w:pPr>
      <w:r>
        <w:rPr>
          <w:sz w:val="32"/>
          <w:szCs w:val="32"/>
        </w:rPr>
        <w:t>Проверил:</w:t>
      </w:r>
    </w:p>
    <w:p w:rsidR="00B2760C" w:rsidRDefault="00B2760C" w:rsidP="00B2760C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Профессор </w:t>
      </w:r>
    </w:p>
    <w:p w:rsidR="00B2760C" w:rsidRDefault="00B2760C" w:rsidP="00B2760C">
      <w:pPr>
        <w:jc w:val="right"/>
        <w:rPr>
          <w:sz w:val="32"/>
          <w:szCs w:val="32"/>
        </w:rPr>
      </w:pPr>
      <w:r>
        <w:rPr>
          <w:sz w:val="32"/>
          <w:szCs w:val="32"/>
        </w:rPr>
        <w:t>Попов А.П.</w:t>
      </w:r>
    </w:p>
    <w:p w:rsidR="00B2760C" w:rsidRDefault="00B2760C" w:rsidP="00B2760C">
      <w:pPr>
        <w:jc w:val="right"/>
        <w:rPr>
          <w:sz w:val="32"/>
          <w:szCs w:val="32"/>
        </w:rPr>
      </w:pPr>
    </w:p>
    <w:p w:rsidR="00B2760C" w:rsidRDefault="00B2760C" w:rsidP="00B2760C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Выполнил: </w:t>
      </w:r>
    </w:p>
    <w:p w:rsidR="00B2760C" w:rsidRDefault="00B2760C" w:rsidP="00B2760C">
      <w:pPr>
        <w:jc w:val="right"/>
        <w:rPr>
          <w:sz w:val="32"/>
          <w:szCs w:val="32"/>
        </w:rPr>
      </w:pPr>
      <w:r>
        <w:rPr>
          <w:sz w:val="32"/>
          <w:szCs w:val="32"/>
        </w:rPr>
        <w:t>Студент гр. СЦ-31</w:t>
      </w:r>
    </w:p>
    <w:p w:rsidR="00B2760C" w:rsidRDefault="00B2760C" w:rsidP="00B2760C">
      <w:pPr>
        <w:jc w:val="right"/>
        <w:rPr>
          <w:sz w:val="32"/>
          <w:szCs w:val="32"/>
        </w:rPr>
      </w:pPr>
      <w:r>
        <w:rPr>
          <w:sz w:val="32"/>
          <w:szCs w:val="32"/>
        </w:rPr>
        <w:t>Стоян Д.В.</w:t>
      </w:r>
    </w:p>
    <w:p w:rsidR="00B2760C" w:rsidRDefault="00B2760C" w:rsidP="00B2760C">
      <w:pPr>
        <w:jc w:val="right"/>
        <w:rPr>
          <w:sz w:val="32"/>
          <w:szCs w:val="32"/>
        </w:rPr>
      </w:pPr>
    </w:p>
    <w:p w:rsidR="00B2760C" w:rsidRDefault="00B2760C" w:rsidP="00B2760C">
      <w:pPr>
        <w:jc w:val="right"/>
        <w:rPr>
          <w:sz w:val="32"/>
          <w:szCs w:val="32"/>
        </w:rPr>
      </w:pPr>
    </w:p>
    <w:p w:rsidR="00B2760C" w:rsidRDefault="00B2760C" w:rsidP="00B2760C">
      <w:pPr>
        <w:jc w:val="center"/>
        <w:rPr>
          <w:sz w:val="32"/>
          <w:szCs w:val="32"/>
        </w:rPr>
      </w:pPr>
    </w:p>
    <w:p w:rsidR="00B2760C" w:rsidRDefault="00B2760C" w:rsidP="00B2760C">
      <w:pPr>
        <w:jc w:val="center"/>
      </w:pPr>
      <w:r>
        <w:rPr>
          <w:sz w:val="32"/>
          <w:szCs w:val="32"/>
        </w:rPr>
        <w:t>Владивосток 2005</w:t>
      </w:r>
    </w:p>
    <w:p w:rsidR="00B2760C" w:rsidRDefault="00B2760C" w:rsidP="00B2760C">
      <w:pPr>
        <w:spacing w:line="480" w:lineRule="auto"/>
        <w:jc w:val="center"/>
        <w:rPr>
          <w:b/>
          <w:bCs/>
          <w:sz w:val="36"/>
          <w:szCs w:val="36"/>
        </w:rPr>
      </w:pPr>
      <w:r w:rsidRPr="00B36F52">
        <w:rPr>
          <w:b/>
          <w:bCs/>
          <w:sz w:val="36"/>
          <w:szCs w:val="36"/>
        </w:rPr>
        <w:t>Оглавление</w:t>
      </w:r>
    </w:p>
    <w:p w:rsidR="00B2760C" w:rsidRDefault="00B2760C" w:rsidP="00B2760C">
      <w:pPr>
        <w:spacing w:line="480" w:lineRule="auto"/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numPr>
          <w:ilvl w:val="0"/>
          <w:numId w:val="1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Введение…………………………………………………………......3</w:t>
      </w:r>
    </w:p>
    <w:p w:rsidR="00B2760C" w:rsidRDefault="00B2760C" w:rsidP="00B2760C">
      <w:pPr>
        <w:numPr>
          <w:ilvl w:val="0"/>
          <w:numId w:val="1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Методы прогнозирования…………………………………………..4</w:t>
      </w:r>
    </w:p>
    <w:p w:rsidR="00B2760C" w:rsidRDefault="00B2760C" w:rsidP="00B2760C">
      <w:pPr>
        <w:numPr>
          <w:ilvl w:val="0"/>
          <w:numId w:val="1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Результаты прогнозов и требования к ним………………………...7</w:t>
      </w:r>
    </w:p>
    <w:p w:rsidR="00B2760C" w:rsidRDefault="00B2760C" w:rsidP="00B2760C">
      <w:pPr>
        <w:numPr>
          <w:ilvl w:val="0"/>
          <w:numId w:val="12"/>
        </w:numPr>
        <w:spacing w:line="480" w:lineRule="auto"/>
        <w:rPr>
          <w:sz w:val="28"/>
          <w:szCs w:val="28"/>
        </w:rPr>
      </w:pPr>
      <w:r w:rsidRPr="00B36F52">
        <w:rPr>
          <w:sz w:val="28"/>
          <w:szCs w:val="28"/>
        </w:rPr>
        <w:t>Основные недостатки процесса прогнозирования и факторы, их предопределяющие</w:t>
      </w:r>
      <w:r>
        <w:rPr>
          <w:sz w:val="28"/>
          <w:szCs w:val="28"/>
        </w:rPr>
        <w:t>…………………………………………….…..11</w:t>
      </w:r>
    </w:p>
    <w:p w:rsidR="00B2760C" w:rsidRDefault="00B2760C" w:rsidP="00B2760C">
      <w:pPr>
        <w:numPr>
          <w:ilvl w:val="0"/>
          <w:numId w:val="1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Заключение…………………………………………………………14</w:t>
      </w:r>
    </w:p>
    <w:p w:rsidR="00B2760C" w:rsidRPr="00B36F52" w:rsidRDefault="00B2760C" w:rsidP="00B2760C">
      <w:pPr>
        <w:numPr>
          <w:ilvl w:val="0"/>
          <w:numId w:val="1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литературы……………………………..15</w:t>
      </w: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  <w:r w:rsidRPr="00057834">
        <w:rPr>
          <w:b/>
          <w:bCs/>
          <w:sz w:val="36"/>
          <w:szCs w:val="36"/>
        </w:rPr>
        <w:t>Введение</w:t>
      </w:r>
    </w:p>
    <w:p w:rsidR="00B2760C" w:rsidRDefault="00B2760C" w:rsidP="00B2760C">
      <w:pPr>
        <w:ind w:firstLine="709"/>
        <w:rPr>
          <w:sz w:val="28"/>
          <w:szCs w:val="28"/>
        </w:rPr>
      </w:pPr>
    </w:p>
    <w:p w:rsidR="00B2760C" w:rsidRDefault="00B2760C" w:rsidP="00B2760C">
      <w:pPr>
        <w:ind w:firstLine="709"/>
        <w:rPr>
          <w:sz w:val="28"/>
          <w:szCs w:val="28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</w:p>
    <w:p w:rsidR="00B2760C" w:rsidRPr="00057834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Отличительной чертой современного мира, несмотря на предпринимаемые меры и усилия, является его разбалансированность, нарастание экономических, политических, религиозных, социальных катаклизмов. Международная общественность, государства мира пришли к выводу, что существующая парадигма развития цивилизации является ущербной, губительной для будущего, человечество нуждается в смене концептуального подхода. Но для того чтобы решить, какую, наиболее гуманную, модель развития выбрать, необходимо увидеть некую общую картину технологических трансформаций, движущих сил, культурных последствий. По-прежнему больше вопросов, чем ответов и на самую актуальную проблему</w:t>
      </w:r>
      <w:r w:rsidRPr="00057834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что представляет собой информационное общество, которому якобы нет альтернатив? И которое, казалось, призвано разрешить самые острые социальные вопросы. </w:t>
      </w: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>
      <w:pPr>
        <w:rPr>
          <w:lang w:val="en-US"/>
        </w:rPr>
      </w:pPr>
    </w:p>
    <w:p w:rsidR="00B2760C" w:rsidRDefault="00B2760C" w:rsidP="00B2760C">
      <w:pPr>
        <w:spacing w:line="360" w:lineRule="auto"/>
        <w:ind w:firstLine="709"/>
        <w:jc w:val="center"/>
        <w:rPr>
          <w:b/>
          <w:bCs/>
          <w:sz w:val="36"/>
          <w:szCs w:val="36"/>
          <w:u w:val="single"/>
        </w:rPr>
      </w:pPr>
      <w:r w:rsidRPr="0097331E">
        <w:rPr>
          <w:b/>
          <w:bCs/>
          <w:sz w:val="36"/>
          <w:szCs w:val="36"/>
          <w:u w:val="single"/>
        </w:rPr>
        <w:t>МЕТОДЫ ПРОГНОЗИРОВАНИЯ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Прогнозирование как исследование с широким охватом объектов анализа опирается на множество методов.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отечественном опыте идет процесс и накопления теоретических разработок, и создания специальных структур, исследующих тенденции в социальных процессах в условиях формирования общества.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 классификации методов прогнозирования выделяются основные их признаки, позволяющие их «упорядочивать», структурировать по</w:t>
      </w:r>
      <w:r w:rsidRPr="0097331E">
        <w:rPr>
          <w:sz w:val="28"/>
          <w:szCs w:val="28"/>
        </w:rPr>
        <w:t xml:space="preserve">: </w:t>
      </w:r>
      <w:r>
        <w:rPr>
          <w:sz w:val="28"/>
          <w:szCs w:val="28"/>
        </w:rPr>
        <w:t>а) степени формализации, б) принципу действия, в) способу получения информации.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Степень формализации в методах прогнозирования в зависимости от объекта исследования может быть различной</w:t>
      </w:r>
      <w:r w:rsidRPr="0097331E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способы получения прогнозной информации многозначны, к ним следует отнести</w:t>
      </w:r>
      <w:r w:rsidRPr="001D508F">
        <w:rPr>
          <w:sz w:val="28"/>
          <w:szCs w:val="28"/>
        </w:rPr>
        <w:t>:</w:t>
      </w:r>
      <w:r>
        <w:rPr>
          <w:sz w:val="28"/>
          <w:szCs w:val="28"/>
        </w:rPr>
        <w:t xml:space="preserve"> методы ассоциативного моделирования, морфологический анализ, экспоненциальное сглаживание, вероятное моделирование, анкетирование, методы коллективной генерации идей, методы историко-логического анализа, метод интервью, написания сценария и т.д.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Наиболее распространены методы экстраполяции и экспертизы. В них в качестве основы, главным образом, выступают временные и параметрические ряды ретроспективного развития объекта прогнозирования. Выполнение прогноза осуществляют сами члены группы разработки. Часто используются и другие методы</w:t>
      </w:r>
      <w:r w:rsidRPr="001D508F">
        <w:rPr>
          <w:sz w:val="28"/>
          <w:szCs w:val="28"/>
        </w:rPr>
        <w:t>:</w:t>
      </w:r>
      <w:r>
        <w:rPr>
          <w:sz w:val="28"/>
          <w:szCs w:val="28"/>
        </w:rPr>
        <w:t xml:space="preserve"> многоуровневая морфология, многоуровневая экспертиза, матричные методы. Они базируются на использовании вычислительной техники, разработке специальных алгоритмов и программ, Требующих значительных затрат ресурсов и более высокой квалификации разработчиков прогнозов.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чем сущность и особенности методов «экстраполяция» и «экспертная оценка»?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 w:rsidRPr="00627A74">
        <w:rPr>
          <w:b/>
          <w:bCs/>
          <w:sz w:val="28"/>
          <w:szCs w:val="28"/>
        </w:rPr>
        <w:t xml:space="preserve">ЭКСТРАПОЛЯЦИЯ </w:t>
      </w:r>
      <w:r>
        <w:rPr>
          <w:sz w:val="28"/>
          <w:szCs w:val="28"/>
        </w:rPr>
        <w:t xml:space="preserve">– означает распространение выводов, касающихся одной части какого-либо явления, на другую часть, на явление в целом на будущее. Экстраполяция основывается на гипотезе о том, что ранее выявленные закономерности будут действовать в прогнозном периоде. В социальной сфере анализ состояния образования в одном регионе, выявленные тенденции могут «накладываться» на другой регион. В математике и статистике динамический ряд данных продолжается по определенным формулам. Экстраполяция широко применяется при анализе, прогнозе, по существу, всех социальных процессов. Например, вывод об уровне развития какой-либо социальной группы можно сделать по наблюдениям за отдельными её представителями, а о перспективах культуры – по тенденциям в прошлом. </w:t>
      </w:r>
      <w:r w:rsidRPr="00627A74">
        <w:rPr>
          <w:i/>
          <w:iCs/>
          <w:sz w:val="28"/>
          <w:szCs w:val="28"/>
        </w:rPr>
        <w:t>Статистическая экстраполяция</w:t>
      </w:r>
      <w:r>
        <w:rPr>
          <w:sz w:val="28"/>
          <w:szCs w:val="28"/>
        </w:rPr>
        <w:t xml:space="preserve"> – проекция роста населения по данным прошлого – это один из важнейших методов современного научно-технического и социального прогнозирования.</w:t>
      </w:r>
    </w:p>
    <w:p w:rsidR="00B2760C" w:rsidRP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Экстраполяционный метод основан на исследовании объекта прогнозирования (социальная инфраструктура, демографические процессы, состояние образования в историческом плане), на ретроспективном анализе количественных временн</w:t>
      </w:r>
      <w:r w:rsidRPr="00DB43F1">
        <w:rPr>
          <w:i/>
          <w:iCs/>
          <w:sz w:val="28"/>
          <w:szCs w:val="28"/>
        </w:rPr>
        <w:t>ы</w:t>
      </w:r>
      <w:r>
        <w:rPr>
          <w:sz w:val="28"/>
          <w:szCs w:val="28"/>
        </w:rPr>
        <w:t>х рядов или тенденций. Отличается многообразием – насчитывает не менее пяти различных вариантов.</w:t>
      </w:r>
    </w:p>
    <w:p w:rsidR="00B2760C" w:rsidRPr="00C2351F" w:rsidRDefault="00B2760C" w:rsidP="00B2760C">
      <w:pPr>
        <w:spacing w:line="360" w:lineRule="auto"/>
        <w:ind w:firstLine="709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При </w:t>
      </w:r>
      <w:r w:rsidRPr="00C2351F">
        <w:rPr>
          <w:b/>
          <w:bCs/>
          <w:i/>
          <w:iCs/>
          <w:sz w:val="28"/>
          <w:szCs w:val="28"/>
        </w:rPr>
        <w:t>экспертной оценке</w:t>
      </w:r>
      <w:r>
        <w:rPr>
          <w:b/>
          <w:bCs/>
          <w:i/>
          <w:iCs/>
          <w:sz w:val="28"/>
          <w:szCs w:val="28"/>
        </w:rPr>
        <w:t xml:space="preserve">  </w:t>
      </w:r>
      <w:r>
        <w:rPr>
          <w:sz w:val="28"/>
          <w:szCs w:val="28"/>
        </w:rPr>
        <w:t xml:space="preserve">(т.е. оценке высококвалифицированными специалистами) состояния либо отдельной сферы общества (духовной, социальной, политической), либо её составляющего элемента (образования, медицины, культуры), либо её компонентов (студенческая экономика, социальная защита пенсионеров, инвалидов) </w:t>
      </w:r>
      <w:r w:rsidRPr="00C2351F">
        <w:rPr>
          <w:i/>
          <w:iCs/>
          <w:sz w:val="28"/>
          <w:szCs w:val="28"/>
        </w:rPr>
        <w:t>учитывается ряд обязательных положений, методических требований.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Прежде всего – оценка исходной ситуации</w:t>
      </w:r>
      <w:r w:rsidRPr="00C2351F">
        <w:rPr>
          <w:sz w:val="28"/>
          <w:szCs w:val="28"/>
        </w:rPr>
        <w:t>:</w:t>
      </w:r>
    </w:p>
    <w:p w:rsidR="00B2760C" w:rsidRDefault="00B2760C" w:rsidP="00B2760C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Факторы, предопределяющие неудовлетворительное состояние.</w:t>
      </w:r>
    </w:p>
    <w:p w:rsidR="00B2760C" w:rsidRDefault="00B2760C" w:rsidP="00B2760C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Направления, тенденции, наиболее характерные для данного состояния ситуации.</w:t>
      </w:r>
    </w:p>
    <w:p w:rsidR="00B2760C" w:rsidRDefault="00B2760C" w:rsidP="00B2760C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Особенности, специфика развития наиболее важных составных «частей» (отрасли, структуры, службы).</w:t>
      </w:r>
    </w:p>
    <w:p w:rsidR="00B2760C" w:rsidRDefault="00B2760C" w:rsidP="00B2760C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Наиболее характерные формы работы, средства, с помощью которых осуществляется деятельность.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Второй блок вопросов включает в себя анализ деятельности тех организаций, служб, которые осуществляют эту деятельность. Применительно к проблемам социальной работы это могут быть в зависимости от участка социальной работы</w:t>
      </w:r>
      <w:r w:rsidRPr="00C2351F">
        <w:rPr>
          <w:sz w:val="28"/>
          <w:szCs w:val="28"/>
        </w:rPr>
        <w:t>:</w:t>
      </w:r>
    </w:p>
    <w:p w:rsidR="00B2760C" w:rsidRDefault="00B2760C" w:rsidP="00B2760C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Государственные службы.</w:t>
      </w:r>
    </w:p>
    <w:p w:rsidR="00B2760C" w:rsidRDefault="00B2760C" w:rsidP="00B2760C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Общественные фонды и организации.</w:t>
      </w:r>
    </w:p>
    <w:p w:rsidR="00B2760C" w:rsidRDefault="00B2760C" w:rsidP="00B2760C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Самодеятельные организации.</w:t>
      </w:r>
    </w:p>
    <w:p w:rsidR="00B2760C" w:rsidRDefault="00B2760C" w:rsidP="00B2760C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Благотворительность, спонсорство, частные инициативы.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Оценка их деятельности идет по выявлению тенденций в их развитии, их рейтинга в общественном мнении.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Экспертную оценку проводят специальные центры экспертизы, научные информационно-аналитические центры, лаборатории экспертов, экспертные группы и отдельные эксперты. В настоящее время их деятельность актуализируется, поскольку нестабильность в обществе, а также и в социальной сфере порождает необходимость в научном анализе для определения выхода из кризисной ситуации. Экспертные организации создаются при государственных учреждениях и службах, а также на общественных началах, в коммерческих структурах, в учебных центрах.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зависимости от уровня профессионализма и возможности охватить экспертным анализом различные по объему работы организаций и различается и содержание деятельности, и характер итоговых результатов экспертизы.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Методика экспертной работы включает в себя ряд этапов</w:t>
      </w:r>
      <w:r w:rsidRPr="00226580">
        <w:rPr>
          <w:sz w:val="28"/>
          <w:szCs w:val="28"/>
        </w:rPr>
        <w:t>:</w:t>
      </w:r>
    </w:p>
    <w:p w:rsidR="00B2760C" w:rsidRDefault="00B2760C" w:rsidP="00B2760C">
      <w:pPr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Выявляются проблемы</w:t>
      </w:r>
    </w:p>
    <w:p w:rsidR="00B2760C" w:rsidRDefault="00B2760C" w:rsidP="00B2760C">
      <w:pPr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Намечается план и время действий</w:t>
      </w:r>
    </w:p>
    <w:p w:rsidR="00B2760C" w:rsidRDefault="00B2760C" w:rsidP="00B2760C">
      <w:pPr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Разрабатываются критерии для экспертных оценок</w:t>
      </w:r>
    </w:p>
    <w:p w:rsidR="00B2760C" w:rsidRDefault="00B2760C" w:rsidP="00B2760C">
      <w:pPr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Обозначаются формы и способы, в которых будут выражены результаты экспертизы,  (это может быть аналитическая записка, материалы для изучения, «круглый стол», конференция, выступления экспертов, публикации).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Главные проблемы любого экспертного метода также можно выразить в виде ряда требований.</w:t>
      </w:r>
    </w:p>
    <w:p w:rsidR="00B2760C" w:rsidRPr="00E223B1" w:rsidRDefault="00B2760C" w:rsidP="00B2760C">
      <w:pPr>
        <w:spacing w:line="360" w:lineRule="auto"/>
        <w:ind w:firstLine="709"/>
        <w:rPr>
          <w:b/>
          <w:bCs/>
          <w:sz w:val="28"/>
          <w:szCs w:val="28"/>
        </w:rPr>
      </w:pPr>
      <w:r w:rsidRPr="00E223B1">
        <w:rPr>
          <w:b/>
          <w:bCs/>
          <w:sz w:val="28"/>
          <w:szCs w:val="28"/>
        </w:rPr>
        <w:t>1</w:t>
      </w:r>
      <w:r w:rsidRPr="00CE5B04">
        <w:rPr>
          <w:i/>
          <w:iCs/>
          <w:sz w:val="28"/>
          <w:szCs w:val="28"/>
        </w:rPr>
        <w:t>. Интерпретация результатов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А). Уровень компетентности экспертов по социально-профессиональным проблемам</w:t>
      </w:r>
      <w:r w:rsidRPr="00E223B1">
        <w:rPr>
          <w:sz w:val="28"/>
          <w:szCs w:val="28"/>
        </w:rPr>
        <w:t>:</w:t>
      </w:r>
    </w:p>
    <w:p w:rsidR="00B2760C" w:rsidRDefault="00B2760C" w:rsidP="00B2760C">
      <w:pPr>
        <w:numPr>
          <w:ilvl w:val="1"/>
          <w:numId w:val="3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 экономическим (эффективность).</w:t>
      </w:r>
    </w:p>
    <w:p w:rsidR="00B2760C" w:rsidRDefault="00B2760C" w:rsidP="00B2760C">
      <w:pPr>
        <w:numPr>
          <w:ilvl w:val="1"/>
          <w:numId w:val="3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 социальным</w:t>
      </w:r>
    </w:p>
    <w:p w:rsidR="00B2760C" w:rsidRDefault="00B2760C" w:rsidP="00B2760C">
      <w:pPr>
        <w:numPr>
          <w:ilvl w:val="1"/>
          <w:numId w:val="3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 политическим</w:t>
      </w:r>
    </w:p>
    <w:p w:rsidR="00B2760C" w:rsidRDefault="00B2760C" w:rsidP="00B2760C">
      <w:pPr>
        <w:numPr>
          <w:ilvl w:val="1"/>
          <w:numId w:val="3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 этническим</w:t>
      </w:r>
    </w:p>
    <w:p w:rsidR="00B2760C" w:rsidRDefault="00B2760C" w:rsidP="00B2760C">
      <w:pPr>
        <w:numPr>
          <w:ilvl w:val="1"/>
          <w:numId w:val="3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 духовно-нравственным</w:t>
      </w:r>
    </w:p>
    <w:p w:rsidR="00B2760C" w:rsidRDefault="00B2760C" w:rsidP="00B2760C">
      <w:pPr>
        <w:numPr>
          <w:ilvl w:val="1"/>
          <w:numId w:val="3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 экологическим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Б) рейтинг экспертов</w:t>
      </w:r>
    </w:p>
    <w:p w:rsidR="00B2760C" w:rsidRDefault="00B2760C" w:rsidP="00B2760C">
      <w:pPr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 взаимной оценке</w:t>
      </w:r>
    </w:p>
    <w:p w:rsidR="00B2760C" w:rsidRDefault="00B2760C" w:rsidP="00B2760C">
      <w:pPr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 утвердившемуся общественному  времени</w:t>
      </w:r>
    </w:p>
    <w:p w:rsidR="00B2760C" w:rsidRDefault="00B2760C" w:rsidP="00B2760C">
      <w:pPr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 должностному принципу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В) коэффициент компетентности экспертов при определении основного мнения, оценки.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CE5B04">
        <w:rPr>
          <w:i/>
          <w:iCs/>
          <w:sz w:val="28"/>
          <w:szCs w:val="28"/>
        </w:rPr>
        <w:t>. Создание обстановки свободного обсуждения</w:t>
      </w:r>
    </w:p>
    <w:p w:rsidR="00B2760C" w:rsidRPr="00CE5B04" w:rsidRDefault="00B2760C" w:rsidP="00B2760C">
      <w:pPr>
        <w:spacing w:line="360" w:lineRule="auto"/>
        <w:ind w:firstLine="709"/>
        <w:rPr>
          <w:i/>
          <w:iCs/>
          <w:sz w:val="28"/>
          <w:szCs w:val="28"/>
        </w:rPr>
      </w:pPr>
      <w:r w:rsidRPr="00CE5B04">
        <w:rPr>
          <w:i/>
          <w:iCs/>
          <w:sz w:val="28"/>
          <w:szCs w:val="28"/>
        </w:rPr>
        <w:t>3. Заключительная дискуссия.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E5B04">
        <w:rPr>
          <w:i/>
          <w:iCs/>
          <w:sz w:val="28"/>
          <w:szCs w:val="28"/>
        </w:rPr>
        <w:t>Выработка рекомендаций по исследуемой проблеме</w:t>
      </w:r>
      <w:r>
        <w:rPr>
          <w:sz w:val="28"/>
          <w:szCs w:val="28"/>
        </w:rPr>
        <w:t>, выводы о целесообразности тех или иных предложений, а также об их внедрении.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</w:p>
    <w:p w:rsidR="00B2760C" w:rsidRDefault="00B2760C" w:rsidP="00B2760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E5B04">
        <w:rPr>
          <w:b/>
          <w:bCs/>
          <w:sz w:val="28"/>
          <w:szCs w:val="28"/>
        </w:rPr>
        <w:t>РЕЗУЛЬТАТЫ ПРОГНОЗОВ И ТРЕБОВАНИЯ К НИМ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 проведении прогнозирования важно определить требования к результатам, чтобы их можно было использовать в практической работе. Для этого необходимо</w:t>
      </w:r>
      <w:r w:rsidRPr="00CE5B04">
        <w:rPr>
          <w:sz w:val="28"/>
          <w:szCs w:val="28"/>
        </w:rPr>
        <w:t>:</w:t>
      </w:r>
      <w:r>
        <w:rPr>
          <w:sz w:val="28"/>
          <w:szCs w:val="28"/>
        </w:rPr>
        <w:t xml:space="preserve"> обеспечить согласованность результатов решения различных прогнозируемых проблем с реальными возможностями</w:t>
      </w:r>
      <w:r w:rsidRPr="00971BB8">
        <w:rPr>
          <w:sz w:val="28"/>
          <w:szCs w:val="28"/>
        </w:rPr>
        <w:t>;</w:t>
      </w:r>
      <w:r>
        <w:rPr>
          <w:sz w:val="28"/>
          <w:szCs w:val="28"/>
        </w:rPr>
        <w:t xml:space="preserve"> определить главные направления деятельности отрасли, региона, организации в зависимости от вида прогнозирования (долгосрочного, краткосрочного и т.д.)</w:t>
      </w:r>
      <w:r w:rsidRPr="00971BB8">
        <w:rPr>
          <w:sz w:val="28"/>
          <w:szCs w:val="28"/>
        </w:rPr>
        <w:t>;</w:t>
      </w:r>
      <w:r>
        <w:rPr>
          <w:sz w:val="28"/>
          <w:szCs w:val="28"/>
        </w:rPr>
        <w:t xml:space="preserve"> выбрать стратегию действия, проанализировать и сопоставить результаты других прогнозов по различным направлениям социально-экономической деятельности и выявить возможности согласования этих результатов с целью нахождения оптимального подхода</w:t>
      </w:r>
      <w:r w:rsidRPr="00971BB8">
        <w:rPr>
          <w:sz w:val="28"/>
          <w:szCs w:val="28"/>
        </w:rPr>
        <w:t>;</w:t>
      </w:r>
      <w:r>
        <w:rPr>
          <w:sz w:val="28"/>
          <w:szCs w:val="28"/>
        </w:rPr>
        <w:t xml:space="preserve"> учесть реальные экономические возможности и на этой основе найти варианты использования результатов прогнозирования.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Эти принципиально важные положения не исключают более детальных требований к результатам прогнозирования, они лишь определяют ряд важных аспектов, учет которых является обязательным.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число требований к результатам прогноза также входят</w:t>
      </w:r>
      <w:r w:rsidRPr="00971BB8">
        <w:rPr>
          <w:sz w:val="28"/>
          <w:szCs w:val="28"/>
        </w:rPr>
        <w:t>:</w:t>
      </w:r>
    </w:p>
    <w:p w:rsidR="00B2760C" w:rsidRDefault="00B2760C" w:rsidP="00B2760C">
      <w:pPr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Определение сферы использования прогнозируемого события или  комплекса событий (создание, например, учебных заведений нового типа, ориентированных на инновационное образование), количественных и качественных внешних связей прогнозируемого события с другими процессами и системами их взаимовлияния и взаимодействия.</w:t>
      </w:r>
    </w:p>
    <w:p w:rsidR="00B2760C" w:rsidRDefault="00B2760C" w:rsidP="00B2760C">
      <w:pPr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Выявление вероятности наступления самых ранних и самых поздних сроков прогнозируемых событий, а также тех факторов и мер, которые могут «ускорять» или «затормаживать» эти сроки</w:t>
      </w:r>
    </w:p>
    <w:p w:rsidR="00B2760C" w:rsidRDefault="00B2760C" w:rsidP="00B2760C">
      <w:pPr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Определение основных тенденций развития данной сферы и возможных событий, способных повлиять на решение прогнозируемой проблемы, изменить заданный интервал времени.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 w:rsidRPr="00FC27E8">
        <w:rPr>
          <w:i/>
          <w:iCs/>
          <w:sz w:val="28"/>
          <w:szCs w:val="28"/>
        </w:rPr>
        <w:t>Результаты прогнозов</w:t>
      </w:r>
      <w:r>
        <w:rPr>
          <w:sz w:val="28"/>
          <w:szCs w:val="28"/>
        </w:rPr>
        <w:t xml:space="preserve"> могут быть выражены следующим образом</w:t>
      </w:r>
      <w:r w:rsidRPr="00FC27E8">
        <w:rPr>
          <w:sz w:val="28"/>
          <w:szCs w:val="28"/>
        </w:rPr>
        <w:t>:</w:t>
      </w:r>
    </w:p>
    <w:p w:rsidR="00B2760C" w:rsidRDefault="00B2760C" w:rsidP="00B2760C">
      <w:pPr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Сравнение показателей отечественных и зарубежных достижений в данной исследуемой области.</w:t>
      </w:r>
    </w:p>
    <w:p w:rsidR="00B2760C" w:rsidRDefault="00B2760C" w:rsidP="00B2760C">
      <w:pPr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Показатели эффективности социальной защиты, поддержки населения.</w:t>
      </w:r>
    </w:p>
    <w:p w:rsidR="00B2760C" w:rsidRDefault="00B2760C" w:rsidP="00B2760C">
      <w:pPr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Ожидаемые показатели.</w:t>
      </w:r>
    </w:p>
    <w:p w:rsidR="00B2760C" w:rsidRDefault="00B2760C" w:rsidP="00B2760C">
      <w:pPr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Варианты распределения ресурсов, их видов, адресность.</w:t>
      </w:r>
    </w:p>
    <w:p w:rsidR="00B2760C" w:rsidRDefault="00B2760C" w:rsidP="00B2760C">
      <w:pPr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Оценка социальных последствий мер, предпринимаемых правительством, ассоциациями, административными организациями и т.д.</w:t>
      </w:r>
    </w:p>
    <w:p w:rsidR="00B2760C" w:rsidRDefault="00B2760C" w:rsidP="00B2760C">
      <w:pPr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Оценка эффективности вкладываемых средств и других финансовых мер.</w:t>
      </w:r>
    </w:p>
    <w:p w:rsidR="00B2760C" w:rsidRDefault="00B2760C" w:rsidP="00B2760C">
      <w:pPr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Оценка возможности применения данных методов в других регионах и сферах социальной практики.</w:t>
      </w:r>
    </w:p>
    <w:p w:rsidR="00B2760C" w:rsidRDefault="00B2760C" w:rsidP="00B2760C">
      <w:pPr>
        <w:numPr>
          <w:ilvl w:val="0"/>
          <w:numId w:val="6"/>
        </w:numPr>
        <w:tabs>
          <w:tab w:val="clear" w:pos="1429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Возможные финансовые ресурсы на решение локальных социальных проблем.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Одно из важных требований – </w:t>
      </w:r>
      <w:r w:rsidRPr="005E17CA">
        <w:rPr>
          <w:i/>
          <w:iCs/>
          <w:sz w:val="28"/>
          <w:szCs w:val="28"/>
        </w:rPr>
        <w:t>постановка цели</w:t>
      </w:r>
      <w:r>
        <w:rPr>
          <w:sz w:val="28"/>
          <w:szCs w:val="28"/>
        </w:rPr>
        <w:t xml:space="preserve">. Если заранее на первом подготовительном этапе исследования перед разработчиками прогнозов не будут четко поставлены цели и задачи, то не будет и необходимых результатов. </w:t>
      </w:r>
      <w:r w:rsidRPr="0082310F">
        <w:rPr>
          <w:i/>
          <w:iCs/>
          <w:sz w:val="28"/>
          <w:szCs w:val="28"/>
        </w:rPr>
        <w:t>Четко поставленная цель предопределяет направленность исследования и его эффективность</w:t>
      </w:r>
      <w:r>
        <w:rPr>
          <w:sz w:val="28"/>
          <w:szCs w:val="28"/>
        </w:rPr>
        <w:t>. Важно также соблюдать еще ряд принципов, влияющих на надежность социальных прогнозов</w:t>
      </w:r>
      <w:r w:rsidRPr="0082310F">
        <w:rPr>
          <w:sz w:val="28"/>
          <w:szCs w:val="28"/>
        </w:rPr>
        <w:t>:</w:t>
      </w:r>
      <w:r>
        <w:rPr>
          <w:sz w:val="28"/>
          <w:szCs w:val="28"/>
        </w:rPr>
        <w:t xml:space="preserve"> системный подход, вариативность, верифицируемость, эффективность и др.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 w:rsidRPr="0082310F">
        <w:rPr>
          <w:b/>
          <w:bCs/>
          <w:sz w:val="28"/>
          <w:szCs w:val="28"/>
        </w:rPr>
        <w:t>Принципы действия и условия надежности социального прогнозирования.</w:t>
      </w:r>
      <w:r>
        <w:rPr>
          <w:b/>
          <w:bCs/>
          <w:sz w:val="28"/>
          <w:szCs w:val="28"/>
        </w:rPr>
        <w:t xml:space="preserve"> </w:t>
      </w:r>
      <w:r w:rsidRPr="0082310F">
        <w:rPr>
          <w:sz w:val="28"/>
          <w:szCs w:val="28"/>
        </w:rPr>
        <w:t>Эффективность и надежность прогнозов предопределяется многими факторами, в том числе и соблюдением основных принципов подхода и самого процесса исследования</w:t>
      </w:r>
      <w:r>
        <w:rPr>
          <w:sz w:val="28"/>
          <w:szCs w:val="28"/>
        </w:rPr>
        <w:t>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 числу важнейших из них относятся</w:t>
      </w:r>
      <w:r w:rsidRPr="0082310F">
        <w:rPr>
          <w:sz w:val="28"/>
          <w:szCs w:val="28"/>
        </w:rPr>
        <w:t>:</w:t>
      </w:r>
    </w:p>
    <w:p w:rsidR="00B2760C" w:rsidRDefault="00B2760C" w:rsidP="00B2760C">
      <w:pPr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82310F">
        <w:rPr>
          <w:sz w:val="28"/>
          <w:szCs w:val="28"/>
        </w:rPr>
        <w:t>Выбор основных факторов и элементов данной системы, определение их роли и значимости в социальной сфере</w:t>
      </w:r>
      <w:r>
        <w:rPr>
          <w:sz w:val="28"/>
          <w:szCs w:val="28"/>
        </w:rPr>
        <w:t>.</w:t>
      </w:r>
    </w:p>
    <w:p w:rsidR="00B2760C" w:rsidRDefault="00B2760C" w:rsidP="00B2760C">
      <w:pPr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Выявление на основе анализа основных тенденций («траекторий») развития исследуемых процессов (безработицы, социальной защиты, положения студенчества и тд.).</w:t>
      </w:r>
    </w:p>
    <w:p w:rsidR="00B2760C" w:rsidRDefault="00B2760C" w:rsidP="00B2760C">
      <w:pPr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Экстраполяция этих тенденций на будущее.</w:t>
      </w:r>
    </w:p>
    <w:p w:rsidR="00B2760C" w:rsidRDefault="00B2760C" w:rsidP="00B2760C">
      <w:pPr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Синтез этих будущих траекторий в настоящих социальных процессах.</w:t>
      </w:r>
    </w:p>
    <w:p w:rsidR="00B2760C" w:rsidRDefault="00B2760C" w:rsidP="00B2760C">
      <w:pPr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Интеграция с прогнозами в других сферах общественной деятельности.</w:t>
      </w:r>
    </w:p>
    <w:p w:rsidR="00B2760C" w:rsidRDefault="00B2760C" w:rsidP="00B2760C">
      <w:pPr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Составление комплексного многоуровневого прогноза, как в целом, так и по отдельным процессам и направлениям.</w:t>
      </w:r>
    </w:p>
    <w:p w:rsidR="00B2760C" w:rsidRDefault="00B2760C" w:rsidP="00B2760C">
      <w:pPr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Непрерывная корректировка прогнозов.</w:t>
      </w:r>
    </w:p>
    <w:p w:rsidR="00B2760C" w:rsidRPr="0082310F" w:rsidRDefault="00B2760C" w:rsidP="00B2760C">
      <w:pPr>
        <w:spacing w:line="360" w:lineRule="auto"/>
        <w:ind w:firstLine="709"/>
        <w:rPr>
          <w:sz w:val="28"/>
          <w:szCs w:val="28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 числу </w:t>
      </w:r>
      <w:r w:rsidRPr="00964616">
        <w:rPr>
          <w:i/>
          <w:iCs/>
          <w:sz w:val="28"/>
          <w:szCs w:val="28"/>
        </w:rPr>
        <w:t>основных условий надежности прогнозов</w:t>
      </w:r>
      <w:r>
        <w:rPr>
          <w:sz w:val="28"/>
          <w:szCs w:val="28"/>
        </w:rPr>
        <w:t xml:space="preserve"> следует отнести</w:t>
      </w:r>
      <w:r w:rsidRPr="00964616">
        <w:rPr>
          <w:sz w:val="28"/>
          <w:szCs w:val="28"/>
        </w:rPr>
        <w:t>: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А) глубину и объективность анализа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Б) знание конкретных условий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В) оперативность, компетентность и быстроту проведения и обработке материалов.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Особое значение в прогнозировании имеет информация, банк данных статистического материала.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теоретико-методологическом отношении необходимо учитывать ряд важнейших положений</w:t>
      </w:r>
      <w:r w:rsidRPr="00983563">
        <w:rPr>
          <w:sz w:val="28"/>
          <w:szCs w:val="28"/>
        </w:rPr>
        <w:t>:</w:t>
      </w:r>
    </w:p>
    <w:p w:rsidR="00B2760C" w:rsidRDefault="00B2760C" w:rsidP="00B2760C">
      <w:pPr>
        <w:numPr>
          <w:ilvl w:val="0"/>
          <w:numId w:val="8"/>
        </w:numPr>
        <w:tabs>
          <w:tab w:val="clear" w:pos="1429"/>
          <w:tab w:val="num" w:pos="1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Восприятие социальных процессов как объективной реальности.</w:t>
      </w:r>
    </w:p>
    <w:p w:rsidR="00B2760C" w:rsidRDefault="00B2760C" w:rsidP="00B2760C">
      <w:pPr>
        <w:numPr>
          <w:ilvl w:val="0"/>
          <w:numId w:val="8"/>
        </w:numPr>
        <w:tabs>
          <w:tab w:val="clear" w:pos="1429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Использование целостного, системного подхода к исследованию.</w:t>
      </w:r>
    </w:p>
    <w:p w:rsidR="00B2760C" w:rsidRDefault="00B2760C" w:rsidP="00B2760C">
      <w:pPr>
        <w:numPr>
          <w:ilvl w:val="0"/>
          <w:numId w:val="8"/>
        </w:numPr>
        <w:tabs>
          <w:tab w:val="clear" w:pos="1429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Исторический детерминизм, т.е. признание следственно-причинных обусловленностей данных процессов.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 w:rsidRPr="00983563">
        <w:rPr>
          <w:b/>
          <w:bCs/>
          <w:sz w:val="28"/>
          <w:szCs w:val="28"/>
        </w:rPr>
        <w:t>Техника исследования результатов прогнозов.</w:t>
      </w:r>
      <w:r>
        <w:rPr>
          <w:sz w:val="28"/>
          <w:szCs w:val="28"/>
        </w:rPr>
        <w:t xml:space="preserve"> Одной из практически значимых проблем является реализация наиболее ценных результатов прогнозирования. Основные направления этой деятельности</w:t>
      </w:r>
      <w:r>
        <w:rPr>
          <w:sz w:val="28"/>
          <w:szCs w:val="28"/>
          <w:lang w:val="en-US"/>
        </w:rPr>
        <w:t>:</w:t>
      </w:r>
      <w:r>
        <w:rPr>
          <w:sz w:val="28"/>
          <w:szCs w:val="28"/>
        </w:rPr>
        <w:t xml:space="preserve"> </w:t>
      </w:r>
    </w:p>
    <w:p w:rsidR="00B2760C" w:rsidRDefault="00B2760C" w:rsidP="00B2760C">
      <w:pPr>
        <w:numPr>
          <w:ilvl w:val="0"/>
          <w:numId w:val="9"/>
        </w:numPr>
        <w:tabs>
          <w:tab w:val="clear" w:pos="1440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Вооружение соответствующих учреждений, ведомств материалами для составления программ, проектов, разработок концепций.</w:t>
      </w:r>
    </w:p>
    <w:p w:rsidR="00B2760C" w:rsidRDefault="00B2760C" w:rsidP="00B2760C">
      <w:pPr>
        <w:numPr>
          <w:ilvl w:val="0"/>
          <w:numId w:val="9"/>
        </w:numPr>
        <w:tabs>
          <w:tab w:val="clear" w:pos="1440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Составление комплексных прогнозов через координационные центры.</w:t>
      </w:r>
    </w:p>
    <w:p w:rsidR="00B2760C" w:rsidRDefault="00B2760C" w:rsidP="00B2760C">
      <w:pPr>
        <w:numPr>
          <w:ilvl w:val="0"/>
          <w:numId w:val="9"/>
        </w:numPr>
        <w:tabs>
          <w:tab w:val="clear" w:pos="1440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Предоставление прогнозов правительству, комитетам соответствующих министерств, учреждений, организаций.</w:t>
      </w:r>
    </w:p>
    <w:p w:rsidR="00B2760C" w:rsidRDefault="00B2760C" w:rsidP="00B2760C">
      <w:pPr>
        <w:numPr>
          <w:ilvl w:val="0"/>
          <w:numId w:val="9"/>
        </w:numPr>
        <w:tabs>
          <w:tab w:val="clear" w:pos="1440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Проведение конкурсов прогнозов соответствующими комиссиями и комитетами.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 w:rsidRPr="0080070A">
        <w:rPr>
          <w:b/>
          <w:bCs/>
          <w:sz w:val="28"/>
          <w:szCs w:val="28"/>
        </w:rPr>
        <w:t>Основные недостатки процесса прогнозирования и факторы, их предопределяющие</w:t>
      </w:r>
      <w:r>
        <w:rPr>
          <w:sz w:val="28"/>
          <w:szCs w:val="28"/>
        </w:rPr>
        <w:t>.  Анализируя уровень прогностической деятельности, следует учитывать множество факторов, влияющих на эффективность прогнозов, их качественные характеристики.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Есть факторы принципиального, методологического характера, высокой степени сложности. Это, прежде всего умение, учитывать специфику взаимосвязей социально-экономического и духовно-идеалогического аспектов при разработке моделей, прогнозов и их результат.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Некоторые недостатки организационного характера следует относить к двум группам лиц</w:t>
      </w:r>
      <w:r w:rsidRPr="0080070A">
        <w:rPr>
          <w:sz w:val="28"/>
          <w:szCs w:val="28"/>
        </w:rPr>
        <w:t>:</w:t>
      </w:r>
      <w:r>
        <w:rPr>
          <w:sz w:val="28"/>
          <w:szCs w:val="28"/>
        </w:rPr>
        <w:t xml:space="preserve"> к тем, кто разрабатывает модели и прогнозы, и к тем, кто пытается реализовать результаты исследований.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Недостаточно высокий профессиональный уровень прогнозистов, экспертов, неинформированность их о позициях потенциальных заказчиков, в интересах которых разрабатываются те или иные модели и прогнозы, приводят к целому ряду нежелательных моментов, на основании которых можно сделать ряд выводов.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 w:rsidRPr="004C41A7">
        <w:rPr>
          <w:b/>
          <w:bCs/>
          <w:sz w:val="28"/>
          <w:szCs w:val="28"/>
        </w:rPr>
        <w:t>Первый вывод</w:t>
      </w:r>
      <w:r>
        <w:rPr>
          <w:sz w:val="28"/>
          <w:szCs w:val="28"/>
        </w:rPr>
        <w:t xml:space="preserve"> – это несоответствие в прогностических отчетах объемов описательно-информационных (до 90</w:t>
      </w:r>
      <w:r w:rsidRPr="000D18FD">
        <w:rPr>
          <w:sz w:val="28"/>
          <w:szCs w:val="28"/>
        </w:rPr>
        <w:t>%</w:t>
      </w:r>
      <w:r>
        <w:rPr>
          <w:sz w:val="28"/>
          <w:szCs w:val="28"/>
        </w:rPr>
        <w:t>) материалов процессуальному содержанию. В результате наименьший объем по сравнению с ретроспекцией занимает крайне важная информация о мерах прогнозирования, процедуре обработки информации, используемых источниках.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 w:rsidRPr="004C41A7">
        <w:rPr>
          <w:b/>
          <w:bCs/>
          <w:sz w:val="28"/>
          <w:szCs w:val="28"/>
        </w:rPr>
        <w:t>Второй вывод</w:t>
      </w:r>
      <w:r>
        <w:rPr>
          <w:sz w:val="28"/>
          <w:szCs w:val="28"/>
        </w:rPr>
        <w:t xml:space="preserve"> – состоит в том, что нередко преимущественное внимание уделяется исследовательскому подходу к самому процессу разработки прогнозов и меньше – анализу прогностического фона взаимосвязей различных факторов, так называемого внешнего окружения, использования прогностических систем высшего порядка.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 w:rsidRPr="004C41A7">
        <w:rPr>
          <w:b/>
          <w:bCs/>
          <w:sz w:val="28"/>
          <w:szCs w:val="28"/>
        </w:rPr>
        <w:t>Третий вывод</w:t>
      </w:r>
      <w:r>
        <w:rPr>
          <w:sz w:val="28"/>
          <w:szCs w:val="28"/>
        </w:rPr>
        <w:t xml:space="preserve"> заключается в нечетком определении целей разработки прогнозов, что приводит к вовлечению в описание объекта как в периоде ретроспекции, так и в заключительной части прогноза зачастую большого количества факторов и условий, не имеющих научно-информативной ценности.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 w:rsidRPr="004C41A7">
        <w:rPr>
          <w:b/>
          <w:bCs/>
          <w:sz w:val="28"/>
          <w:szCs w:val="28"/>
        </w:rPr>
        <w:t>Четвертый вывод</w:t>
      </w:r>
      <w:r>
        <w:rPr>
          <w:sz w:val="28"/>
          <w:szCs w:val="28"/>
        </w:rPr>
        <w:t xml:space="preserve"> – это появление волюнтаристских устремлений со стороны представителей власти, пытающихся игнорировать научные рекомендации, подменяя их собственным в</w:t>
      </w:r>
      <w:r w:rsidRPr="004C41A7">
        <w:rPr>
          <w:i/>
          <w:iCs/>
          <w:sz w:val="28"/>
          <w:szCs w:val="28"/>
        </w:rPr>
        <w:t>и</w:t>
      </w:r>
      <w:r>
        <w:rPr>
          <w:sz w:val="28"/>
          <w:szCs w:val="28"/>
        </w:rPr>
        <w:t>дением или внедрением существующих зарубежных моделей без должного анализа возможной адаптации их к российским условиям. Примером такого рода могут служить попытки перенести модели западной экономики и демократии в Россию. Они приобретают уродливую форму, поскольку в процессе их реализации не учитываются не только особенности экономической сферы, но и исторические традиции, социальная специфика, духовно-нравственная атмосфера нашей страны.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Если эти будут делаться и в дальнейшем, то возможны три сценария социальных процессов в нашем обществе</w:t>
      </w:r>
      <w:r w:rsidRPr="004C41A7">
        <w:rPr>
          <w:sz w:val="28"/>
          <w:szCs w:val="28"/>
        </w:rPr>
        <w:t>:</w:t>
      </w:r>
    </w:p>
    <w:p w:rsidR="00B2760C" w:rsidRDefault="00B2760C" w:rsidP="00B2760C">
      <w:pPr>
        <w:numPr>
          <w:ilvl w:val="0"/>
          <w:numId w:val="10"/>
        </w:numPr>
        <w:tabs>
          <w:tab w:val="clear" w:pos="1429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Продолжение деструкции, неуправляемость общества как реакция на распад.</w:t>
      </w:r>
    </w:p>
    <w:p w:rsidR="00B2760C" w:rsidRDefault="00B2760C" w:rsidP="00B2760C">
      <w:pPr>
        <w:numPr>
          <w:ilvl w:val="0"/>
          <w:numId w:val="10"/>
        </w:numPr>
        <w:tabs>
          <w:tab w:val="clear" w:pos="1429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Стремление властей сохранить государство хотя бы в форме диктатуры.</w:t>
      </w:r>
    </w:p>
    <w:p w:rsidR="00B2760C" w:rsidRDefault="00B2760C" w:rsidP="00B2760C">
      <w:pPr>
        <w:numPr>
          <w:ilvl w:val="0"/>
          <w:numId w:val="10"/>
        </w:numPr>
        <w:tabs>
          <w:tab w:val="clear" w:pos="1429"/>
          <w:tab w:val="num" w:pos="0"/>
          <w:tab w:val="left" w:pos="144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Внедрение конструктивного начала, усиление роли государства с целью совершенствования социальной политики.</w:t>
      </w:r>
    </w:p>
    <w:p w:rsidR="00B2760C" w:rsidRDefault="00B2760C" w:rsidP="00B2760C">
      <w:pPr>
        <w:tabs>
          <w:tab w:val="num" w:pos="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Если сгруппировать основные ошибки при прогнозировании социальных процессов, то они сведутся к следующим</w:t>
      </w:r>
      <w:r w:rsidRPr="00D67B45">
        <w:rPr>
          <w:sz w:val="28"/>
          <w:szCs w:val="28"/>
        </w:rPr>
        <w:t>:</w:t>
      </w:r>
    </w:p>
    <w:p w:rsidR="00B2760C" w:rsidRDefault="00B2760C" w:rsidP="00B2760C">
      <w:pPr>
        <w:numPr>
          <w:ilvl w:val="1"/>
          <w:numId w:val="10"/>
        </w:numPr>
        <w:tabs>
          <w:tab w:val="clear" w:pos="2340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Соотношение между прогнозами и ретроспективной направленностью не в пользу прогноза.</w:t>
      </w:r>
    </w:p>
    <w:p w:rsidR="00B2760C" w:rsidRDefault="00B2760C" w:rsidP="00B2760C">
      <w:pPr>
        <w:numPr>
          <w:ilvl w:val="1"/>
          <w:numId w:val="10"/>
        </w:numPr>
        <w:tabs>
          <w:tab w:val="clear" w:pos="2340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Недостаточное освещение прогнозного фона внешнего окружения, тех факторов и процессов, которые оказывают влияние.</w:t>
      </w:r>
    </w:p>
    <w:p w:rsidR="00B2760C" w:rsidRDefault="00B2760C" w:rsidP="00B2760C">
      <w:pPr>
        <w:numPr>
          <w:ilvl w:val="1"/>
          <w:numId w:val="10"/>
        </w:numPr>
        <w:tabs>
          <w:tab w:val="clear" w:pos="2340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Неразработанность методических и процедурных аспектов.</w:t>
      </w:r>
    </w:p>
    <w:p w:rsidR="00B2760C" w:rsidRDefault="00B2760C" w:rsidP="00B2760C">
      <w:pPr>
        <w:numPr>
          <w:ilvl w:val="1"/>
          <w:numId w:val="10"/>
        </w:numPr>
        <w:tabs>
          <w:tab w:val="clear" w:pos="2340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Ограниченный объем информации.</w:t>
      </w:r>
    </w:p>
    <w:p w:rsidR="00B2760C" w:rsidRDefault="00B2760C" w:rsidP="00B2760C">
      <w:pPr>
        <w:numPr>
          <w:ilvl w:val="1"/>
          <w:numId w:val="10"/>
        </w:numPr>
        <w:tabs>
          <w:tab w:val="clear" w:pos="2340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Отсутствие должной организационно-правовой основы процессов прогнозирования.</w:t>
      </w:r>
    </w:p>
    <w:p w:rsidR="00B2760C" w:rsidRDefault="00B2760C" w:rsidP="00B2760C">
      <w:pPr>
        <w:numPr>
          <w:ilvl w:val="1"/>
          <w:numId w:val="10"/>
        </w:numPr>
        <w:tabs>
          <w:tab w:val="clear" w:pos="2340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Слабая научная разработанность теории, методологии прогнозирования.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Недостатки информационного обеспечения прогнозов варьируются в первую очередь в использовании узковедомственных данных, без должного учета, сравнения, сопоставления совокупной информации по смежным отраслям.</w:t>
      </w:r>
    </w:p>
    <w:p w:rsidR="00B2760C" w:rsidRPr="00D67B45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Неразработанность организационно-правовой основы процессов прогнозирования не позволяет в должной мере привлекать к разработке прогнозов специалистов различных областей научной деятельности, разработчиков смежных проблем, хотя всё большее развитие получают ВТК (временные творческие коллективы), включающие в себя специалистов из разных сфер деятельности – но находящихся в профессиональном взаимодействии.</w:t>
      </w:r>
    </w:p>
    <w:p w:rsidR="00B2760C" w:rsidRPr="004C41A7" w:rsidRDefault="00B2760C" w:rsidP="00B2760C">
      <w:pPr>
        <w:spacing w:line="360" w:lineRule="auto"/>
        <w:ind w:firstLine="709"/>
        <w:rPr>
          <w:sz w:val="28"/>
          <w:szCs w:val="28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  <w:r w:rsidRPr="00EB3F3F">
        <w:rPr>
          <w:b/>
          <w:bCs/>
          <w:sz w:val="36"/>
          <w:szCs w:val="36"/>
        </w:rPr>
        <w:t>Заключение</w:t>
      </w: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Общественные преобразования последнего времени в нашей стране актуализировали проблему прогностических исследований и моделирования в социальной сфере.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Выход России из кризиса, обоснование стратегии социального развития, определение ближайших и дальнесрочных программ требуют инновационных действий и широкого современного мышления, основанного на интеграции наук. Прогнозирование и моделирование занимают здесь особо важное место как высокотехнологичные методы научного анализа и предвидения.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Сущность данного научного и учебного направления состоит в систематическом анализе социальных процессов через призму теоретико-методологических принципов для выявления проблем и тенденций общественного развития, определения путей решения социальных задач.</w:t>
      </w:r>
    </w:p>
    <w:p w:rsidR="00B2760C" w:rsidRPr="00EB3F3F" w:rsidRDefault="00B2760C" w:rsidP="00B2760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современных условиях умение предвидеть и прогнозировать будущее, а следовательно, и влиять на социальные процессы становится также одним из самых ценных качеств молодого специалиста.</w:t>
      </w: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  <w:lang w:val="en-US"/>
        </w:rPr>
      </w:pP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  <w:r w:rsidRPr="006664A2">
        <w:rPr>
          <w:b/>
          <w:bCs/>
          <w:sz w:val="36"/>
          <w:szCs w:val="36"/>
        </w:rPr>
        <w:t>Список использованной литературы</w:t>
      </w:r>
    </w:p>
    <w:p w:rsidR="00B2760C" w:rsidRDefault="00B2760C" w:rsidP="00B2760C">
      <w:pPr>
        <w:jc w:val="center"/>
        <w:rPr>
          <w:b/>
          <w:bCs/>
          <w:sz w:val="36"/>
          <w:szCs w:val="36"/>
        </w:rPr>
      </w:pPr>
    </w:p>
    <w:p w:rsidR="00B2760C" w:rsidRDefault="00B2760C" w:rsidP="00B2760C">
      <w:pPr>
        <w:spacing w:line="360" w:lineRule="auto"/>
        <w:ind w:firstLine="709"/>
        <w:rPr>
          <w:sz w:val="28"/>
          <w:szCs w:val="28"/>
        </w:rPr>
      </w:pPr>
    </w:p>
    <w:p w:rsidR="00B2760C" w:rsidRDefault="00B2760C" w:rsidP="00B2760C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Сафронова В.М. Прогнозирование и моделирование в социальной работе</w:t>
      </w:r>
      <w:r w:rsidRPr="006664A2">
        <w:rPr>
          <w:sz w:val="28"/>
          <w:szCs w:val="28"/>
        </w:rPr>
        <w:t xml:space="preserve">: </w:t>
      </w:r>
      <w:r>
        <w:rPr>
          <w:sz w:val="28"/>
          <w:szCs w:val="28"/>
        </w:rPr>
        <w:t>М.:2002</w:t>
      </w:r>
    </w:p>
    <w:p w:rsidR="00B2760C" w:rsidRDefault="00B2760C" w:rsidP="00B2760C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Луков В.А. Социальное проектирование: М.:1997</w:t>
      </w:r>
    </w:p>
    <w:p w:rsidR="00B2760C" w:rsidRDefault="00B2760C" w:rsidP="00B2760C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Добров Г.М. Рабочая книга по прогнозированию: М.:1998</w:t>
      </w:r>
    </w:p>
    <w:p w:rsidR="00B2760C" w:rsidRPr="006664A2" w:rsidRDefault="00B2760C" w:rsidP="00B2760C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Котляров И.В. Теоретические основы социального проектирования. – Минск, 1989.</w:t>
      </w:r>
    </w:p>
    <w:p w:rsidR="00B2760C" w:rsidRPr="00B2760C" w:rsidRDefault="00B2760C" w:rsidP="00B2760C">
      <w:pPr>
        <w:spacing w:line="360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B2760C" w:rsidRPr="00B2760C" w:rsidSect="00B2760C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E4B" w:rsidRDefault="005D3E4B">
      <w:r>
        <w:separator/>
      </w:r>
    </w:p>
  </w:endnote>
  <w:endnote w:type="continuationSeparator" w:id="0">
    <w:p w:rsidR="005D3E4B" w:rsidRDefault="005D3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60C" w:rsidRDefault="002A3934" w:rsidP="00B2760C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B2760C" w:rsidRDefault="00B2760C" w:rsidP="00B2760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E4B" w:rsidRDefault="005D3E4B">
      <w:r>
        <w:separator/>
      </w:r>
    </w:p>
  </w:footnote>
  <w:footnote w:type="continuationSeparator" w:id="0">
    <w:p w:rsidR="005D3E4B" w:rsidRDefault="005D3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5762E"/>
    <w:multiLevelType w:val="hybridMultilevel"/>
    <w:tmpl w:val="EB42F55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48E4858"/>
    <w:multiLevelType w:val="hybridMultilevel"/>
    <w:tmpl w:val="455EA8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18EF4C44"/>
    <w:multiLevelType w:val="hybridMultilevel"/>
    <w:tmpl w:val="02920E5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1A6F3DAF"/>
    <w:multiLevelType w:val="hybridMultilevel"/>
    <w:tmpl w:val="D0AABE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1E04351C"/>
    <w:multiLevelType w:val="hybridMultilevel"/>
    <w:tmpl w:val="6E16B35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23FD4EC1"/>
    <w:multiLevelType w:val="hybridMultilevel"/>
    <w:tmpl w:val="EB20CA5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354855C1"/>
    <w:multiLevelType w:val="hybridMultilevel"/>
    <w:tmpl w:val="4CBE67D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4BEA22B2"/>
    <w:multiLevelType w:val="hybridMultilevel"/>
    <w:tmpl w:val="9A8EAD2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600E418A"/>
    <w:multiLevelType w:val="hybridMultilevel"/>
    <w:tmpl w:val="0C9636C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6123492A"/>
    <w:multiLevelType w:val="hybridMultilevel"/>
    <w:tmpl w:val="45202C7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0">
    <w:nsid w:val="6E2D1116"/>
    <w:multiLevelType w:val="hybridMultilevel"/>
    <w:tmpl w:val="64CECB7C"/>
    <w:lvl w:ilvl="0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cs="Wingdings" w:hint="default"/>
      </w:rPr>
    </w:lvl>
  </w:abstractNum>
  <w:abstractNum w:abstractNumId="11">
    <w:nsid w:val="71DC5978"/>
    <w:multiLevelType w:val="hybridMultilevel"/>
    <w:tmpl w:val="63DC5DE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0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8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60C"/>
    <w:rsid w:val="00057834"/>
    <w:rsid w:val="000D18FD"/>
    <w:rsid w:val="001D508F"/>
    <w:rsid w:val="00226580"/>
    <w:rsid w:val="002A3934"/>
    <w:rsid w:val="004C41A7"/>
    <w:rsid w:val="005004FE"/>
    <w:rsid w:val="005D3E4B"/>
    <w:rsid w:val="005E17CA"/>
    <w:rsid w:val="005F3A22"/>
    <w:rsid w:val="00627A74"/>
    <w:rsid w:val="006664A2"/>
    <w:rsid w:val="0080070A"/>
    <w:rsid w:val="0082310F"/>
    <w:rsid w:val="00964616"/>
    <w:rsid w:val="00971BB8"/>
    <w:rsid w:val="0097331E"/>
    <w:rsid w:val="00983563"/>
    <w:rsid w:val="00B2760C"/>
    <w:rsid w:val="00B36F52"/>
    <w:rsid w:val="00BA6363"/>
    <w:rsid w:val="00C2351F"/>
    <w:rsid w:val="00CE5B04"/>
    <w:rsid w:val="00D67B45"/>
    <w:rsid w:val="00DB43F1"/>
    <w:rsid w:val="00E223B1"/>
    <w:rsid w:val="00EB3F3F"/>
    <w:rsid w:val="00FC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3CFB1A-3740-4217-B01D-6C663812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6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2760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27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2600</Words>
  <Characters>14821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комитет Российской Федерации по рыболовству</vt:lpstr>
    </vt:vector>
  </TitlesOfParts>
  <Company>Home</Company>
  <LinksUpToDate>false</LinksUpToDate>
  <CharactersWithSpaces>17387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комитет Российской Федерации по рыболовству</dc:title>
  <dc:subject/>
  <dc:creator>Дмитрий Викторович</dc:creator>
  <cp:keywords/>
  <dc:description/>
  <cp:lastModifiedBy>admin</cp:lastModifiedBy>
  <cp:revision>2</cp:revision>
  <dcterms:created xsi:type="dcterms:W3CDTF">2014-03-08T05:36:00Z</dcterms:created>
  <dcterms:modified xsi:type="dcterms:W3CDTF">2014-03-08T05:36:00Z</dcterms:modified>
</cp:coreProperties>
</file>