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</w:rPr>
      </w:pPr>
      <w:r w:rsidRPr="008D522C">
        <w:rPr>
          <w:rFonts w:cs="Times New Roman"/>
          <w:b/>
        </w:rPr>
        <w:t>Оглавление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</w:p>
    <w:p w:rsidR="008D522C" w:rsidRDefault="00F77FA4" w:rsidP="008D522C">
      <w:pPr>
        <w:widowControl w:val="0"/>
        <w:shd w:val="clear" w:color="000000" w:fill="auto"/>
        <w:spacing w:line="360" w:lineRule="auto"/>
        <w:jc w:val="both"/>
        <w:rPr>
          <w:rFonts w:cs="Times New Roman"/>
          <w:lang w:val="en-US"/>
        </w:rPr>
      </w:pPr>
      <w:r w:rsidRPr="008D522C">
        <w:rPr>
          <w:rFonts w:cs="Times New Roman"/>
        </w:rPr>
        <w:t>Введение</w:t>
      </w:r>
    </w:p>
    <w:p w:rsidR="008D522C" w:rsidRPr="008D522C" w:rsidRDefault="00F77FA4" w:rsidP="008D522C">
      <w:pPr>
        <w:widowControl w:val="0"/>
        <w:shd w:val="clear" w:color="000000" w:fill="auto"/>
        <w:spacing w:line="360" w:lineRule="auto"/>
        <w:jc w:val="both"/>
        <w:rPr>
          <w:rFonts w:cs="Times New Roman"/>
        </w:rPr>
      </w:pPr>
      <w:r w:rsidRPr="008D522C">
        <w:rPr>
          <w:rFonts w:cs="Times New Roman"/>
        </w:rPr>
        <w:t>1. Сущность и признаки общества</w:t>
      </w:r>
    </w:p>
    <w:p w:rsidR="008D522C" w:rsidRPr="008D522C" w:rsidRDefault="00F77FA4" w:rsidP="008D522C">
      <w:pPr>
        <w:widowControl w:val="0"/>
        <w:shd w:val="clear" w:color="000000" w:fill="auto"/>
        <w:spacing w:line="360" w:lineRule="auto"/>
        <w:jc w:val="both"/>
        <w:rPr>
          <w:rFonts w:cs="Times New Roman"/>
        </w:rPr>
      </w:pPr>
      <w:r w:rsidRPr="008D522C">
        <w:rPr>
          <w:rFonts w:cs="Times New Roman"/>
        </w:rPr>
        <w:t>2. Общество как социальная система</w:t>
      </w:r>
    </w:p>
    <w:p w:rsidR="008D522C" w:rsidRDefault="00F77FA4" w:rsidP="008D522C">
      <w:pPr>
        <w:widowControl w:val="0"/>
        <w:shd w:val="clear" w:color="000000" w:fill="auto"/>
        <w:spacing w:line="360" w:lineRule="auto"/>
        <w:jc w:val="both"/>
        <w:rPr>
          <w:rFonts w:cs="Times New Roman"/>
          <w:lang w:val="en-US"/>
        </w:rPr>
      </w:pPr>
      <w:r w:rsidRPr="008D522C">
        <w:rPr>
          <w:rFonts w:cs="Times New Roman"/>
        </w:rPr>
        <w:t>3. Типология общества</w:t>
      </w:r>
    </w:p>
    <w:p w:rsidR="008D522C" w:rsidRDefault="00F77FA4" w:rsidP="008D522C">
      <w:pPr>
        <w:widowControl w:val="0"/>
        <w:shd w:val="clear" w:color="000000" w:fill="auto"/>
        <w:spacing w:line="360" w:lineRule="auto"/>
        <w:jc w:val="both"/>
        <w:rPr>
          <w:rFonts w:cs="Times New Roman"/>
          <w:lang w:val="en-US"/>
        </w:rPr>
      </w:pPr>
      <w:r w:rsidRPr="008D522C">
        <w:rPr>
          <w:rFonts w:cs="Times New Roman"/>
        </w:rPr>
        <w:t>Заключение</w:t>
      </w:r>
    </w:p>
    <w:p w:rsidR="008D522C" w:rsidRDefault="00F77FA4" w:rsidP="008D522C">
      <w:pPr>
        <w:widowControl w:val="0"/>
        <w:shd w:val="clear" w:color="000000" w:fill="auto"/>
        <w:spacing w:line="360" w:lineRule="auto"/>
        <w:jc w:val="both"/>
        <w:rPr>
          <w:rFonts w:cs="Times New Roman"/>
          <w:lang w:val="en-US"/>
        </w:rPr>
      </w:pPr>
      <w:r w:rsidRPr="008D522C">
        <w:rPr>
          <w:rFonts w:cs="Times New Roman"/>
        </w:rPr>
        <w:t>Список литературы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</w:p>
    <w:p w:rsidR="00F77FA4" w:rsidRPr="008D522C" w:rsidRDefault="008D522C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  <w:r>
        <w:rPr>
          <w:rFonts w:cs="Times New Roman"/>
        </w:rPr>
        <w:br w:type="page"/>
      </w:r>
      <w:r w:rsidR="00F77FA4" w:rsidRPr="008D522C">
        <w:rPr>
          <w:rFonts w:cs="Times New Roman"/>
          <w:b/>
          <w:bCs/>
        </w:rPr>
        <w:t>Введение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На протяжении всей истории социологии одной из важнейших проблем была проблема: что представляет собой общество? Социология всех времен и народов пыталась ответить на вопросы: как возможно существование общества? Какова исходная клеточка общества? Каковы механизмы социальной интеграции, обеспечивающие социальный порядок, вопреки огромному многообразию интересов индивидов и социальных групп? Рассмотрение этой проблемы является актуальной и в настоящее время.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При ответе на эти вопросы системный подход к обществу дополняется в социологии детерминистским и функционалистским. Детерминистский подход ярче всего выражен в марксизме. С точки зрения этого учения, общество как целостная система состоит из следующих подсистем: экономической, социальной, политической и идеологической, каждую из которых можно рассматривать как систему.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В марксизме четко указывается на зависимость и обусловленность всех систем от особенностей экономической системы, в основе которой лежит материальное производство, базирующееся на определенном характере отношений собственности.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Наряду с экономическим детерминизмом существуют школы и течения в социологии, развивающие политический и культурный детерминизм.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Политический детерминизм в объяснении общественной жизни отдает приоритетное значение отношениям власти, авторитета.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Сторонники культурного детерминизма утверждают приоритетную роль в обществе культуры.</w:t>
      </w:r>
    </w:p>
    <w:p w:rsidR="004070AF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Детерминистский подход дополняется в социологии функционалистским. Функционализм интерпретирует общество как целостную систему согласованно действующих людей, стабильное существование и воспроизводство которой обеспечивается необходимым набором функций.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Марксизм также является сторонником функционального подхода. В марксизме принято различать сумативные, органические и целостные системы. Общество как система складывается при переходе от органической к целостной системе.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Развитие органической системы состоит в саморасчленении, дифференциации, которую можно охарактеризовать как процесс формирования новых функций или соответствующих элементов системы. В общественной системе формирование новых функций происходит на основе разделения труда. Движущей силой этого процесса являются общественные потребности.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В наиболее развитой и последовательной форме функционализм развит в социологической системе Т. Парсонса, который сформулировал основные функциональные требования, выполнение которых обеспечивает стабильное существование общества как системы: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1. Оно должно обладать способностью к адаптации, приспособлению к изменяющимся условиям и возрастающим материальным потребностям людей, уметь рационально организовывать и распределять внутренние ресурсы.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2. Оно должно быть целеориентированным, способным к постановке основных целей и задач и к поддержанию процесса их достижения. 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3. Оно должно обладать способностью к интеграции, к включению в систему новых поколений.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4. Оно должно иметь способность к воспроизводству структуры и снятию напряженности в системе.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</w:p>
    <w:p w:rsidR="00F77FA4" w:rsidRPr="008D522C" w:rsidRDefault="004070AF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  <w:r>
        <w:rPr>
          <w:rFonts w:cs="Times New Roman"/>
        </w:rPr>
        <w:br w:type="page"/>
      </w:r>
      <w:r w:rsidR="00F77FA4" w:rsidRPr="008D522C">
        <w:rPr>
          <w:rFonts w:cs="Times New Roman"/>
          <w:b/>
          <w:bCs/>
        </w:rPr>
        <w:t>1. Сущность и признаки общества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При определении сущности и признаков общества в социологии обнаруживаются различные подходы. Первый подход состоит в утверждении, что исходной клеточкой общества являются </w:t>
      </w:r>
      <w:r w:rsidRPr="008D522C">
        <w:rPr>
          <w:rFonts w:cs="Times New Roman"/>
          <w:i/>
          <w:iCs/>
        </w:rPr>
        <w:t>живые действующие люди</w:t>
      </w:r>
      <w:r w:rsidRPr="008D522C">
        <w:rPr>
          <w:rFonts w:cs="Times New Roman"/>
        </w:rPr>
        <w:t>, совместную деятельность которых, приобретая более или менее устойчивый характер, формирует общество.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Таким образом, с точки зрения этого подхода, индивид – это элементарная единица общества. Общество – это совокупность людей, осуществляющих совместную деятельность и отношения. Люди являются</w:t>
      </w:r>
      <w:r w:rsidR="008D522C" w:rsidRPr="008D522C">
        <w:rPr>
          <w:rFonts w:cs="Times New Roman"/>
        </w:rPr>
        <w:t xml:space="preserve"> </w:t>
      </w:r>
      <w:r w:rsidRPr="008D522C">
        <w:rPr>
          <w:rFonts w:cs="Times New Roman"/>
        </w:rPr>
        <w:t>главным элементом строения общества, а источником их объединения и последующего формирования в общности выступает социальное взаимодействие.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«Что такое общество, какова бы ни была его форма? Продукт взаимодействия людей», - пишет К. Маркс. В том же смысле высказывается по этому поводу и П. Сорокин: общество существует «не вне» и независимо от индивидов», а только как система взаимодействующих единиц, без которых, вне которых оно немыслимо и невозможно, как невозможно всякое явление без составляющих его элементов» [5</w:t>
      </w:r>
      <w:r w:rsidR="0012257E" w:rsidRPr="008D522C">
        <w:rPr>
          <w:rFonts w:cs="Times New Roman"/>
        </w:rPr>
        <w:t xml:space="preserve">, с. </w:t>
      </w:r>
      <w:r w:rsidR="000C728F" w:rsidRPr="008D522C">
        <w:rPr>
          <w:rFonts w:cs="Times New Roman"/>
        </w:rPr>
        <w:t>27</w:t>
      </w:r>
      <w:r w:rsidRPr="008D522C">
        <w:rPr>
          <w:rFonts w:cs="Times New Roman"/>
        </w:rPr>
        <w:t>].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Но если общество состоит из индивидов, то закономерно возникает вопрос, а не следует ли рассматривать общество как простую сумму индивидов? Постановка вопроса, таким образом, ставит под сомнение существование такой самостоятельной социальной реальности, как общество. Реально существуют индивиды, а общество – это плод умонастроения ученых: философов, социологов, историков и т. д. Если же общество есть объективная реальность, то оно должно спонтанно проявляться как </w:t>
      </w:r>
      <w:r w:rsidRPr="008D522C">
        <w:rPr>
          <w:rFonts w:cs="Times New Roman"/>
          <w:i/>
          <w:iCs/>
        </w:rPr>
        <w:t>устойчивое, повторяющееся, самопроизводящееся явление</w:t>
      </w:r>
      <w:r w:rsidRPr="008D522C">
        <w:rPr>
          <w:rFonts w:cs="Times New Roman"/>
        </w:rPr>
        <w:t>. Поэтому в интерпретации общества недостаточно указать на то, что оно состоит из индивидов, но следует подчеркнуть, что важнейшим элементом формирования общества является их единство, общность, солидарность, связь людей</w:t>
      </w:r>
      <w:r w:rsidR="000C728F" w:rsidRPr="008D522C">
        <w:rPr>
          <w:rFonts w:cs="Times New Roman"/>
        </w:rPr>
        <w:t xml:space="preserve"> [</w:t>
      </w:r>
      <w:r w:rsidR="0012257E" w:rsidRPr="008D522C">
        <w:rPr>
          <w:rFonts w:cs="Times New Roman"/>
        </w:rPr>
        <w:t xml:space="preserve">8, с. </w:t>
      </w:r>
      <w:r w:rsidR="000C728F" w:rsidRPr="008D522C">
        <w:rPr>
          <w:rFonts w:cs="Times New Roman"/>
        </w:rPr>
        <w:t>65]</w:t>
      </w:r>
      <w:r w:rsidRPr="008D522C">
        <w:rPr>
          <w:rFonts w:cs="Times New Roman"/>
        </w:rPr>
        <w:t xml:space="preserve">. </w:t>
      </w:r>
    </w:p>
    <w:p w:rsidR="00F77FA4" w:rsidRPr="008D522C" w:rsidRDefault="00F77FA4" w:rsidP="008D522C">
      <w:pPr>
        <w:pStyle w:val="a3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Общество – это универсальный способ организации социальных связей, взаимодействия и отношений людей.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Эти связи, взаимодействия и отношения людей, образуются на какой-то общей основе. В качестве такой основы в различных школах социологии рассматриваются: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1) «интересы»;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2) «потребности»;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3) «мотивы»;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4) «установки»;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5) «ценности» и т. д.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Э. Дюркгейм видел первооснову устойчивого единства общества в «коллективном сознании». По М. Веберу, общество – это взаимодействие людей, являющееся продуктом социальных, т. е. ориентированных на других людей, действий. Т. Парсонс определял общество как систему отношений между людьми, связующим началом которой являются ценности и нормы. С точки зрения К. Маркса, общество – это развивающаяся совокупность отношений между людьми, складывающихся в процессе их совместной деятельности.</w:t>
      </w:r>
    </w:p>
    <w:p w:rsidR="004070AF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Очевидно, что при всем различии в подходах интерпретации общества со стороны классиков социологии общим для них является рассмотрение общества как целостной </w:t>
      </w:r>
      <w:r w:rsidRPr="008D522C">
        <w:rPr>
          <w:rFonts w:cs="Times New Roman"/>
          <w:i/>
          <w:iCs/>
        </w:rPr>
        <w:t>системы элементов</w:t>
      </w:r>
      <w:r w:rsidRPr="008D522C">
        <w:rPr>
          <w:rFonts w:cs="Times New Roman"/>
        </w:rPr>
        <w:t>, находящихся в состоянии тесной взаимосвязи. Такой подход к обществу называется системным. Основная задача системного подхода в исследовании общества состоит в объединении различных знаний по поводу общества в целостную систему, которая могла бы стать единой теорией общества [4</w:t>
      </w:r>
      <w:r w:rsidR="000C728F" w:rsidRPr="008D522C">
        <w:rPr>
          <w:rFonts w:cs="Times New Roman"/>
        </w:rPr>
        <w:t>, с. 125</w:t>
      </w:r>
      <w:r w:rsidRPr="008D522C">
        <w:rPr>
          <w:rFonts w:cs="Times New Roman"/>
        </w:rPr>
        <w:t>].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  <w:r w:rsidRPr="008D522C">
        <w:rPr>
          <w:rFonts w:cs="Times New Roman"/>
          <w:b/>
          <w:bCs/>
        </w:rPr>
        <w:t>2. Общество как социальная система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 xml:space="preserve">Для того, чтобы рассмотреть принципы системного подхода к обществу, необходимо определить основные понятия. </w:t>
      </w:r>
    </w:p>
    <w:p w:rsidR="00F77FA4" w:rsidRPr="008D522C" w:rsidRDefault="00F77FA4" w:rsidP="008D522C">
      <w:pPr>
        <w:pStyle w:val="a3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Система – это определенным образом упорядоченное множество элементов, взаимосвязанных между собой и образующих некоторое целостное единство.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Внутреннюю природу, содержательную сторону всякой целостной системы, материальную основу ее организации определяют состав, набор элементов.</w:t>
      </w:r>
    </w:p>
    <w:p w:rsidR="00F77FA4" w:rsidRPr="008D522C" w:rsidRDefault="00F77FA4" w:rsidP="008D522C">
      <w:pPr>
        <w:pStyle w:val="a3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Социальная система – это целостное образование, основным элементом которого являются люди, их связи, взаимодействия и отношения.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Эти связи, взаимодействия и отношения носят устойчивый характер и воспроизводятся в историческом процессе, переходя из поколения в поколения.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Социальная связь</w:t>
      </w:r>
      <w:r w:rsidRPr="008D522C">
        <w:rPr>
          <w:rFonts w:cs="Times New Roman"/>
        </w:rPr>
        <w:t xml:space="preserve"> – это набор фактов, обусловливающих совместную деятельность людей в конкретных общностях в конкретное время для достижения тех или иных целей. Социальные связи устанавливаются не по прихоти людей, а объективно. Установление этих связей диктуется социальными условиями, в которых живут и действуют индивиды. Сущность социальных связей проявляется в содержании и характере действий людей, составляющих данную социальную общность. Социологи выделяют следующие виды связей: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1) взаимодействия;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2) отношений;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3) контроля;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4) институциональные и т. д.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Социальное взаимодействие</w:t>
      </w:r>
      <w:r w:rsidRPr="008D522C">
        <w:rPr>
          <w:rFonts w:cs="Times New Roman"/>
        </w:rPr>
        <w:t xml:space="preserve"> – это процесс, в котором люди действуют и испытывают взаимодействие друг на друга. Механизм социального взаимодействия включает индивидов, совершающих те или иные действия, изменения в социальной общности или обществе в целом, вызываемых этими действиями, влияние этих перемен на других индивидов, составляющих социальную общность и, наконец, обратную реакцию индивидов. Взаимодействие приводит к становлению новых социальных отношений.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Социальные отношения</w:t>
      </w:r>
      <w:r w:rsidRPr="008D522C">
        <w:rPr>
          <w:rFonts w:cs="Times New Roman"/>
        </w:rPr>
        <w:t xml:space="preserve"> – это относительно устойчивые и самостоятельные связи между индивидами и социальными группами.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Таким образом, общество складывается из множества индивидов, их социальных связей, взаимодействий и отношений. Но общество нельзя рассматривать как простую сумму индивидов, их связей, взаимодействий и отношений. Сторонники системного подхода считают, что общество это не суммативная, а целостная система. Это означает, что на уровне общества индивидуальные действия, связи и отношения образуют новое качество, системное качество</w:t>
      </w:r>
      <w:r w:rsidR="000C728F" w:rsidRPr="008D522C">
        <w:rPr>
          <w:rFonts w:cs="Times New Roman"/>
        </w:rPr>
        <w:t xml:space="preserve"> [9, с. 57]</w:t>
      </w:r>
      <w:r w:rsidRPr="008D522C">
        <w:rPr>
          <w:rFonts w:cs="Times New Roman"/>
        </w:rPr>
        <w:t>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Системное качество</w:t>
      </w:r>
      <w:r w:rsidRPr="008D522C">
        <w:rPr>
          <w:rFonts w:cs="Times New Roman"/>
        </w:rPr>
        <w:t xml:space="preserve"> – это особое качественное состояние, которое нельзя рассматривать как простую сумму элементов. Общественные взаимодействия и отношения носят </w:t>
      </w:r>
      <w:r w:rsidRPr="008D522C">
        <w:rPr>
          <w:rFonts w:cs="Times New Roman"/>
          <w:i/>
          <w:iCs/>
        </w:rPr>
        <w:t xml:space="preserve">надиндивидуальный, </w:t>
      </w:r>
      <w:r w:rsidRPr="008D522C">
        <w:rPr>
          <w:rFonts w:cs="Times New Roman"/>
        </w:rPr>
        <w:t>надличностный характер, то есть общество – это некоторая самостоятельная субстанция, которая по отношению к индивидам первична. Каждый индивид, рождаясь, составляет определенную структуру связей и отношений и в процессе социализации включается в нее. За счет чего же достигается эта целостность, то есть системное качество [3</w:t>
      </w:r>
      <w:r w:rsidR="004E09DB" w:rsidRPr="008D522C">
        <w:rPr>
          <w:rFonts w:cs="Times New Roman"/>
        </w:rPr>
        <w:t>, с. 2</w:t>
      </w:r>
      <w:r w:rsidR="0012257E" w:rsidRPr="008D522C">
        <w:rPr>
          <w:rFonts w:cs="Times New Roman"/>
        </w:rPr>
        <w:t>3</w:t>
      </w:r>
      <w:r w:rsidR="004E09DB" w:rsidRPr="008D522C">
        <w:rPr>
          <w:rFonts w:cs="Times New Roman"/>
        </w:rPr>
        <w:t>8</w:t>
      </w:r>
      <w:r w:rsidRPr="008D522C">
        <w:rPr>
          <w:rFonts w:cs="Times New Roman"/>
        </w:rPr>
        <w:t>].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Целостной системе присуще множество связей, взаимодействия и отношений. Наиболее характерными являются коррелятивные связи, взаимодействия и отношения, включающие в себя координацию и субординацию элементов. Координация – это определенная согласованность элементов, тот особый характер их взаимной зависимости, который обеспечивает сохранение целостной системы. Субординация – это подчиненность и соподчиненность, указывающая на особое специфическое место, неодинаковое значение элементов в целостной системе [1</w:t>
      </w:r>
      <w:r w:rsidR="004E09DB" w:rsidRPr="008D522C">
        <w:rPr>
          <w:rFonts w:cs="Times New Roman"/>
        </w:rPr>
        <w:t>, с. 224</w:t>
      </w:r>
      <w:r w:rsidRPr="008D522C">
        <w:rPr>
          <w:rFonts w:cs="Times New Roman"/>
        </w:rPr>
        <w:t>].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Таким образом, в результате общество становится целостной системой с качествами, в которых нет ни одного из включенных в него элементов в отдельности. Вследствие своих интегральных качеств социальная система приобретает определенную самостоятельность по отношению к составляющим его элементам, относительный способ своего развития.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  <w:r w:rsidRPr="008D522C">
        <w:rPr>
          <w:rFonts w:cs="Times New Roman"/>
          <w:b/>
          <w:bCs/>
        </w:rPr>
        <w:t>3. Типология общества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Все мысленное и реальное многообразие обществ, существовавших прежде и существующих сейчас, социологи разделяют на определенные типы. Несколько обществ, объединенных сходными признаками, критериями, составляют </w:t>
      </w:r>
      <w:r w:rsidRPr="008D522C">
        <w:rPr>
          <w:rFonts w:cs="Times New Roman"/>
          <w:i/>
          <w:iCs/>
        </w:rPr>
        <w:t>типологию</w:t>
      </w:r>
      <w:r w:rsidRPr="008D522C">
        <w:rPr>
          <w:rFonts w:cs="Times New Roman"/>
        </w:rPr>
        <w:t>.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В социологии существует множество типологий в зависимости от критерия типологизации.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i/>
          <w:iCs/>
        </w:rPr>
      </w:pPr>
      <w:r w:rsidRPr="008D522C">
        <w:rPr>
          <w:rFonts w:cs="Times New Roman"/>
        </w:rPr>
        <w:t xml:space="preserve">Согласно первой типологии все общества делятся на простые и сложные. Критерием типологизации служат особенности социальной структуры общества – </w:t>
      </w:r>
      <w:r w:rsidRPr="008D522C">
        <w:rPr>
          <w:rFonts w:cs="Times New Roman"/>
          <w:i/>
          <w:iCs/>
        </w:rPr>
        <w:t>число уровней управления и степень социального расслоения.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Простые общества</w:t>
      </w:r>
      <w:r w:rsidRPr="008D522C">
        <w:rPr>
          <w:rFonts w:cs="Times New Roman"/>
        </w:rPr>
        <w:t xml:space="preserve"> характеризуют относительно небольшие размеры объединений, низкий уровень разделения труда, развития техники, приоритет кровно-родственных связей, полное социальное, экономическое и политическое равенство.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Социальное равенство</w:t>
      </w:r>
      <w:r w:rsidRPr="008D522C">
        <w:rPr>
          <w:rFonts w:cs="Times New Roman"/>
        </w:rPr>
        <w:t xml:space="preserve"> означает отсутствие классов, социальных слоев и сословий, деление общества на богатых и бедных.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Экономическое равенство</w:t>
      </w:r>
      <w:r w:rsidRPr="008D522C">
        <w:rPr>
          <w:rFonts w:cs="Times New Roman"/>
        </w:rPr>
        <w:t xml:space="preserve"> означает одинаковое отношение к средствам производства (орудиям труда и земле) и продукту (пище). Все находится в коллективной собственности рода, племени.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Политическое равенство</w:t>
      </w:r>
      <w:r w:rsidRPr="008D522C">
        <w:rPr>
          <w:rFonts w:cs="Times New Roman"/>
        </w:rPr>
        <w:t xml:space="preserve"> означает отсутствие деления на управляющих и управляемых, господствующих и подчиненных.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Сложные общества</w:t>
      </w:r>
      <w:r w:rsidRPr="008D522C">
        <w:rPr>
          <w:rFonts w:cs="Times New Roman"/>
        </w:rPr>
        <w:t xml:space="preserve"> – это многочисленные социальные образования, включающие в свой состав от сотен тысяч до сотен миллионов человек. В сложных обществах </w:t>
      </w:r>
      <w:r w:rsidRPr="008D522C">
        <w:rPr>
          <w:rFonts w:cs="Times New Roman"/>
          <w:i/>
          <w:iCs/>
        </w:rPr>
        <w:t>личные, кровно-родственные отношения заменяются безличностными, неродственными</w:t>
      </w:r>
      <w:r w:rsidRPr="008D522C">
        <w:rPr>
          <w:rFonts w:cs="Times New Roman"/>
        </w:rPr>
        <w:t xml:space="preserve">. Благодаря относительно высокому уровню развития орудий труда в сложных обществах появляется </w:t>
      </w:r>
      <w:r w:rsidRPr="008D522C">
        <w:rPr>
          <w:rFonts w:cs="Times New Roman"/>
          <w:i/>
          <w:iCs/>
        </w:rPr>
        <w:t>прибавочный продукт</w:t>
      </w:r>
      <w:r w:rsidRPr="008D522C">
        <w:rPr>
          <w:rFonts w:cs="Times New Roman"/>
        </w:rPr>
        <w:t xml:space="preserve">, устанавливаются </w:t>
      </w:r>
      <w:r w:rsidRPr="008D522C">
        <w:rPr>
          <w:rFonts w:cs="Times New Roman"/>
          <w:i/>
          <w:iCs/>
        </w:rPr>
        <w:t>товарно-денежные отношения</w:t>
      </w:r>
      <w:r w:rsidRPr="008D522C">
        <w:rPr>
          <w:rFonts w:cs="Times New Roman"/>
        </w:rPr>
        <w:t xml:space="preserve">. 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На этой почве развивается социальное, экономическое и политическое неравенство, </w:t>
      </w:r>
      <w:r w:rsidRPr="008D522C">
        <w:rPr>
          <w:rFonts w:cs="Times New Roman"/>
          <w:i/>
          <w:iCs/>
        </w:rPr>
        <w:t>возникают классы, касты, сословия, слои</w:t>
      </w:r>
      <w:r w:rsidRPr="008D522C">
        <w:rPr>
          <w:rFonts w:cs="Times New Roman"/>
        </w:rPr>
        <w:t xml:space="preserve">, возникает </w:t>
      </w:r>
      <w:r w:rsidRPr="008D522C">
        <w:rPr>
          <w:rFonts w:cs="Times New Roman"/>
          <w:i/>
          <w:iCs/>
        </w:rPr>
        <w:t>государство</w:t>
      </w:r>
      <w:r w:rsidRPr="008D522C">
        <w:rPr>
          <w:rFonts w:cs="Times New Roman"/>
        </w:rPr>
        <w:t xml:space="preserve">, в котором функционирует специализированный и широко разветвленный </w:t>
      </w:r>
      <w:r w:rsidRPr="008D522C">
        <w:rPr>
          <w:rFonts w:cs="Times New Roman"/>
          <w:i/>
          <w:iCs/>
        </w:rPr>
        <w:t>аппарат управления</w:t>
      </w:r>
      <w:r w:rsidRPr="008D522C">
        <w:rPr>
          <w:rFonts w:cs="Times New Roman"/>
        </w:rPr>
        <w:t>. Возникшее стихийно социальное неравенство закрепляется экономически, юридически, политически и религиозно. Толчок к появлению сложного общества дало зарождение государства. Это произошло примерно 6 тысяч лет назад. Простые общества относятся к догосударственным образованиям</w:t>
      </w:r>
      <w:r w:rsidR="004E09DB" w:rsidRPr="008D522C">
        <w:rPr>
          <w:rFonts w:cs="Times New Roman"/>
        </w:rPr>
        <w:t xml:space="preserve"> </w:t>
      </w:r>
      <w:r w:rsidR="004E09DB" w:rsidRPr="008D522C">
        <w:rPr>
          <w:rFonts w:cs="Times New Roman"/>
          <w:lang w:val="en-US"/>
        </w:rPr>
        <w:t>[</w:t>
      </w:r>
      <w:r w:rsidR="004E09DB" w:rsidRPr="008D522C">
        <w:rPr>
          <w:rFonts w:cs="Times New Roman"/>
        </w:rPr>
        <w:t>10, с. 48</w:t>
      </w:r>
      <w:r w:rsidR="004E09DB" w:rsidRPr="008D522C">
        <w:rPr>
          <w:rFonts w:cs="Times New Roman"/>
          <w:lang w:val="en-US"/>
        </w:rPr>
        <w:t>]</w:t>
      </w:r>
      <w:r w:rsidRPr="008D522C">
        <w:rPr>
          <w:rFonts w:cs="Times New Roman"/>
        </w:rPr>
        <w:t>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Вторая типология построена на выделении различных форм хозяйственной деятельности, основанных на </w:t>
      </w:r>
      <w:r w:rsidRPr="008D522C">
        <w:rPr>
          <w:rFonts w:cs="Times New Roman"/>
          <w:i/>
          <w:iCs/>
        </w:rPr>
        <w:t>способе добывания средств существования</w:t>
      </w:r>
      <w:r w:rsidRPr="008D522C">
        <w:rPr>
          <w:rFonts w:cs="Times New Roman"/>
        </w:rPr>
        <w:t xml:space="preserve">. Самый древний способ </w:t>
      </w:r>
      <w:r w:rsidRPr="008D522C">
        <w:rPr>
          <w:rFonts w:cs="Times New Roman"/>
          <w:i/>
          <w:iCs/>
        </w:rPr>
        <w:t>охота и собирательство</w:t>
      </w:r>
      <w:r w:rsidRPr="008D522C">
        <w:rPr>
          <w:rFonts w:cs="Times New Roman"/>
        </w:rPr>
        <w:t>. Общество, жизнедеятельность которого построена на охоте и собирательстве, является самым древним обществом. Поскольку в исторических истоках оно уходит в период первобытного стада, его называют еще протообществом.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Более высокая стадия хозяйственной деятельности </w:t>
      </w:r>
      <w:r w:rsidRPr="008D522C">
        <w:rPr>
          <w:rFonts w:cs="Times New Roman"/>
          <w:i/>
          <w:iCs/>
        </w:rPr>
        <w:t>скотоводство</w:t>
      </w:r>
      <w:r w:rsidRPr="008D522C">
        <w:rPr>
          <w:rFonts w:cs="Times New Roman"/>
        </w:rPr>
        <w:t xml:space="preserve"> (пастушество) и </w:t>
      </w:r>
      <w:r w:rsidRPr="008D522C">
        <w:rPr>
          <w:rFonts w:cs="Times New Roman"/>
          <w:i/>
          <w:iCs/>
        </w:rPr>
        <w:t>огородничество</w:t>
      </w:r>
      <w:r w:rsidRPr="008D522C">
        <w:rPr>
          <w:rFonts w:cs="Times New Roman"/>
        </w:rPr>
        <w:t>. Скотоводство выросло из охоты на основе приручения (одомашнивания) диких животных. Огородничество выросло из собирательства на основе выращивания продуктов на небольших участках земли.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Небольшие огороды со временем уступили место обширным полям, примитивные деревянные мотыги – деревянному, а позже железному плугу, и на этой основе сформировались аграрные общества, в основе которых лежит земледелие и скотоводство. Без сомнения, специфику аграрному обществу придает земледелие, именно оно создает возможность превращения избыточного продукта, характерного для общества скотоводства и огородничества, в прибавочный продукт. 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При земледелии одна семья способна обеспечить себя за один-два месяца, остальное рабочее время идет на производство прибавочного продукта, значительная часть которого отчуждается в пользу государства и правящего класса. Таким образом, именно при земледелии впервые за всю историю появляется эксплуатация человека человеком. С земледелием связывается зарождение государства, городов, интенсивное социаль</w:t>
      </w:r>
      <w:r w:rsidR="004E09DB" w:rsidRPr="008D522C">
        <w:rPr>
          <w:rFonts w:cs="Times New Roman"/>
        </w:rPr>
        <w:t>ное расслоение и письменность [7, с. 224</w:t>
      </w:r>
      <w:r w:rsidRPr="008D522C">
        <w:rPr>
          <w:rFonts w:cs="Times New Roman"/>
        </w:rPr>
        <w:t>].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На смену аграрному обществу пришло </w:t>
      </w:r>
      <w:r w:rsidRPr="008D522C">
        <w:rPr>
          <w:rFonts w:cs="Times New Roman"/>
          <w:i/>
          <w:iCs/>
        </w:rPr>
        <w:t>индустриальное общество</w:t>
      </w:r>
      <w:r w:rsidRPr="008D522C">
        <w:rPr>
          <w:rFonts w:cs="Times New Roman"/>
        </w:rPr>
        <w:t xml:space="preserve">, основная форма хозяйственной деятельности которого базируется на машинной технике. Индустриальное общество родилось в </w:t>
      </w:r>
      <w:r w:rsidRPr="008D522C">
        <w:rPr>
          <w:rFonts w:cs="Times New Roman"/>
          <w:lang w:val="en-US"/>
        </w:rPr>
        <w:t>XVIII</w:t>
      </w:r>
      <w:r w:rsidRPr="008D522C">
        <w:rPr>
          <w:rFonts w:cs="Times New Roman"/>
        </w:rPr>
        <w:t xml:space="preserve"> веке вследствие великой индустриальной революции (родиной которой была Англия) и великой Французской революции 1783-1794 гг. Первой характерной чертой этого общества является </w:t>
      </w:r>
      <w:r w:rsidRPr="008D522C">
        <w:rPr>
          <w:rFonts w:cs="Times New Roman"/>
          <w:i/>
          <w:iCs/>
        </w:rPr>
        <w:t>индустриализация</w:t>
      </w:r>
      <w:r w:rsidRPr="008D522C">
        <w:rPr>
          <w:rFonts w:cs="Times New Roman"/>
        </w:rPr>
        <w:t xml:space="preserve"> – создание крупного машинного производства.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Индустриализация означает не просто использование машин, но постоянное внедрение достижений науки и техники в производство, открытие новых источников энергии, позволяющих машине выполнять ту работу, которую прежде выполняли люди или тяглые животные. Появление технологических машин, использование сил природы в промышленности сопровождается стандартизацией деталей и узлов различных механизмов, что сделало возможным </w:t>
      </w:r>
      <w:r w:rsidRPr="008D522C">
        <w:rPr>
          <w:rFonts w:cs="Times New Roman"/>
          <w:i/>
          <w:iCs/>
        </w:rPr>
        <w:t>массовое производство</w:t>
      </w:r>
      <w:r w:rsidRPr="008D522C">
        <w:rPr>
          <w:rFonts w:cs="Times New Roman"/>
        </w:rPr>
        <w:t xml:space="preserve">. 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Второй отличительной чертой индустриального общества является высокая степень </w:t>
      </w:r>
      <w:r w:rsidRPr="008D522C">
        <w:rPr>
          <w:rFonts w:cs="Times New Roman"/>
          <w:i/>
          <w:iCs/>
        </w:rPr>
        <w:t>урбанизации</w:t>
      </w:r>
      <w:r w:rsidRPr="008D522C">
        <w:rPr>
          <w:rFonts w:cs="Times New Roman"/>
        </w:rPr>
        <w:t xml:space="preserve"> – переселения людей в города и распространение городских ценностей жизни на все слои населения. Если в аграрных обществах города играли заметную, но не самодавлеющую роль, то в индустриальном обществе они стали играть заглавную роль.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В индустриальном обществе широкое развитие получило разделение труда и узкая профессиональная специализация. Вместо нескольких десятков, в крайнем случае, сотен специальностей доиндустриального общества появились тысячи и десятки тысяч профессий. Причем скорость, с какой на смену старым профессиям приходили новые, в</w:t>
      </w:r>
      <w:r w:rsidR="004E09DB" w:rsidRPr="008D522C">
        <w:rPr>
          <w:rFonts w:cs="Times New Roman"/>
        </w:rPr>
        <w:t>озросла в десятки и сотни раз [2, с. 15</w:t>
      </w:r>
      <w:r w:rsidRPr="008D522C">
        <w:rPr>
          <w:rFonts w:cs="Times New Roman"/>
        </w:rPr>
        <w:t>].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В 70-х годах ХХ века на смену индустриальному обществу пришло </w:t>
      </w:r>
      <w:r w:rsidRPr="008D522C">
        <w:rPr>
          <w:rFonts w:cs="Times New Roman"/>
          <w:i/>
          <w:iCs/>
        </w:rPr>
        <w:t>постиндустриальное общество</w:t>
      </w:r>
      <w:r w:rsidRPr="008D522C">
        <w:rPr>
          <w:rFonts w:cs="Times New Roman"/>
        </w:rPr>
        <w:t>. В этом обществе жизнедеятельность людей строится по преимуществу на информационных технологиях: автоматизированные системы, повсеместная компьютеризация, преобладание сферы обслуживания над сферой производства – таковы характерные черты этого общества.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Третья типология строится на разделении общества на </w:t>
      </w:r>
      <w:r w:rsidRPr="008D522C">
        <w:rPr>
          <w:rFonts w:cs="Times New Roman"/>
          <w:i/>
          <w:iCs/>
        </w:rPr>
        <w:t>традиционное и современное</w:t>
      </w:r>
      <w:r w:rsidRPr="008D522C">
        <w:rPr>
          <w:rFonts w:cs="Times New Roman"/>
        </w:rPr>
        <w:t xml:space="preserve"> в соответствии с особенностями господствующих в них общественных связей и взаимодействий.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В соответствии с этой типологией </w:t>
      </w:r>
      <w:r w:rsidRPr="008D522C">
        <w:rPr>
          <w:rFonts w:cs="Times New Roman"/>
          <w:i/>
          <w:iCs/>
        </w:rPr>
        <w:t>традиционное общество</w:t>
      </w:r>
      <w:r w:rsidRPr="008D522C">
        <w:rPr>
          <w:rFonts w:cs="Times New Roman"/>
        </w:rPr>
        <w:t xml:space="preserve"> характеризуется: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1) естественным разделением и специализацией труда (преимущественно по половозрастному признаку);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2) персонализацией межличностного общения (непосредственно индивидов, а не должностных лиц);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3) неформальным регулированием взаимодействий (обычаи, нравы);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4) связанностью членов отношениями родства;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5) примитивной системой управления (правлением старейшин, наследственной властью).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  <w:i/>
          <w:iCs/>
        </w:rPr>
        <w:t>Современное общество</w:t>
      </w:r>
      <w:r w:rsidRPr="008D522C">
        <w:rPr>
          <w:rFonts w:cs="Times New Roman"/>
        </w:rPr>
        <w:t xml:space="preserve"> характеризуется иными, более развитыми социальными качествами: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1) развившимся глубоким разделением труда (на профессионально-квалификационной основе, связанной с образованием и опытом работы);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2) ролевым характером взаимодействия (ожидания и поведение людей определяют общественным заказом и социальными функциями индивидов);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3) формальной системой регулирования отношений и силой писанного права: законов, договоров и т. д.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4) сложной системой социального управления (выделением институтов управления, специальных органов управления);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5) выделением множества социальных институтов (самовоспроизводящих систем особых отношений, позволяющих обеспечить общественный контроль, неравенство, защиту своих членов, распределение благ, производства, общение).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Помимо рассмотренных выше трех типологизаций существуют типологии, исходя из теорий стадиального развития общества, взаимодействия и развития цивилизаций, общественно-экономических формаций и др. Данные теории общества опираются на определенные представления об общественных изменениях развитии, общественном прогрессе. Поэтому для их плодотворного анализа необходимо уточнить эти понятия, отражающие динамику общества [</w:t>
      </w:r>
      <w:r w:rsidR="004E09DB" w:rsidRPr="008D522C">
        <w:rPr>
          <w:rFonts w:cs="Times New Roman"/>
        </w:rPr>
        <w:t>6, с. 37</w:t>
      </w:r>
      <w:r w:rsidRPr="008D522C">
        <w:rPr>
          <w:rFonts w:cs="Times New Roman"/>
        </w:rPr>
        <w:t>].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</w:p>
    <w:p w:rsidR="00F77FA4" w:rsidRPr="008D522C" w:rsidRDefault="004070AF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  <w:r>
        <w:rPr>
          <w:rFonts w:cs="Times New Roman"/>
        </w:rPr>
        <w:br w:type="page"/>
      </w:r>
      <w:r w:rsidR="00F77FA4" w:rsidRPr="008D522C">
        <w:rPr>
          <w:rFonts w:cs="Times New Roman"/>
          <w:b/>
          <w:bCs/>
        </w:rPr>
        <w:t>Заключение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Таким образом, в результате общество становится целостной системой с качествами, в которых нет ни одного из включенных в него элементов в отдельности. Вследствие своих интегральных качеств социальная система приобретает определенную самостоятельность по отношению к составляющим его элементам, относительный способ своего развития.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Исходной клеточкой общества являются живые действующие люди, совместную деятельность которых, приобретая более или менее устойчивый характер, формирует общество.</w:t>
      </w:r>
    </w:p>
    <w:p w:rsidR="00F77FA4" w:rsidRPr="008D522C" w:rsidRDefault="00F77FA4" w:rsidP="008D522C">
      <w:pPr>
        <w:pStyle w:val="a3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  <w:i w:val="0"/>
          <w:iCs w:val="0"/>
        </w:rPr>
        <w:t>Общество – это универсальный способ организации социальных связей, взаимодействия и отношений людей.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Целостной системе присуще множество связей, взаимодействия и отношений. Наиболее характерными являются коррелятивные связи, взаимодействия и отношения, включающие в себя координацию и субординацию элементов.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Координация – это определенная согласованность элементов, тот особый характер их взаимной зависимости, который обеспечивает сохранение целостной системы. 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Субординация – это подчиненность и соподчиненность, указывающая на особое специфическое место, неодинаковое значение элементов в целостной системе.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В социологии существует множество типологий обществ в зависимости от критерия типологизации.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 xml:space="preserve">Первая типология: 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1) простые;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2) сложные.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Критерием типологизации служат особенности социальной структуры общества – число уровней управления и степень социального расслоения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Вторая типология: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1) охота и собирательство;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 xml:space="preserve">2) скотоводство (пастушество) и огородничество. 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В этом случае типология</w:t>
      </w:r>
      <w:r w:rsidR="008D522C" w:rsidRPr="008D522C">
        <w:rPr>
          <w:rFonts w:cs="Times New Roman"/>
        </w:rPr>
        <w:t xml:space="preserve"> </w:t>
      </w:r>
      <w:r w:rsidRPr="008D522C">
        <w:rPr>
          <w:rFonts w:cs="Times New Roman"/>
        </w:rPr>
        <w:t xml:space="preserve">построена на выделении различных форм хозяйственной деятельности, основанных на способе добывания средств существования. 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На смену аграрному обществу пришло индустриальное общество. Его отличительные черты: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1) основная форма хозяйственной деятельности базируется на машинной технике;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2) высокая степень урбанизации – переселения людей в города и распространение городских ценностей жизни на все слои населения;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 xml:space="preserve">3) разделение труда и узкая профессиональная специализация. 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На смену индустриальному обществу пришло постиндустриальное общество. Характерные черты этого общества: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1) информационные технологии (автоматизированные системы, повсеместная компьютеризация);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2) преобладание сферы обслуживания над сферой производства.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Третья типология: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>1) традиционное;</w:t>
      </w:r>
    </w:p>
    <w:p w:rsidR="00F77FA4" w:rsidRPr="008D522C" w:rsidRDefault="00F77FA4" w:rsidP="008D522C">
      <w:pPr>
        <w:pStyle w:val="2"/>
        <w:widowControl w:val="0"/>
        <w:shd w:val="clear" w:color="000000" w:fill="auto"/>
        <w:ind w:firstLine="709"/>
        <w:rPr>
          <w:rFonts w:cs="Times New Roman"/>
        </w:rPr>
      </w:pPr>
      <w:r w:rsidRPr="008D522C">
        <w:rPr>
          <w:rFonts w:cs="Times New Roman"/>
        </w:rPr>
        <w:t xml:space="preserve">2) современное. 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  <w:r w:rsidRPr="008D522C">
        <w:rPr>
          <w:rFonts w:cs="Times New Roman"/>
        </w:rPr>
        <w:t>Эта типология строится на разделении общества в соответствии с особенностями господствующих в них общественных связей и взаимодействий.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</w:rPr>
      </w:pPr>
    </w:p>
    <w:p w:rsidR="00F77FA4" w:rsidRPr="008D522C" w:rsidRDefault="004070AF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  <w:r>
        <w:rPr>
          <w:rFonts w:cs="Times New Roman"/>
        </w:rPr>
        <w:br w:type="page"/>
      </w:r>
      <w:r w:rsidR="00F77FA4" w:rsidRPr="008D522C">
        <w:rPr>
          <w:rFonts w:cs="Times New Roman"/>
          <w:b/>
          <w:bCs/>
        </w:rPr>
        <w:t>Список литературы</w:t>
      </w:r>
    </w:p>
    <w:p w:rsidR="00F77FA4" w:rsidRPr="008D522C" w:rsidRDefault="00F77FA4" w:rsidP="008D522C">
      <w:pPr>
        <w:widowControl w:val="0"/>
        <w:shd w:val="clear" w:color="000000" w:fill="auto"/>
        <w:spacing w:line="360" w:lineRule="auto"/>
        <w:ind w:firstLine="709"/>
        <w:jc w:val="both"/>
        <w:rPr>
          <w:rFonts w:cs="Times New Roman"/>
          <w:b/>
          <w:bCs/>
        </w:rPr>
      </w:pPr>
    </w:p>
    <w:p w:rsidR="00F77FA4" w:rsidRPr="008D522C" w:rsidRDefault="00F77FA4" w:rsidP="004070AF">
      <w:pPr>
        <w:widowControl w:val="0"/>
        <w:shd w:val="clear" w:color="000000" w:fill="auto"/>
        <w:spacing w:line="360" w:lineRule="auto"/>
        <w:rPr>
          <w:rFonts w:cs="Times New Roman"/>
        </w:rPr>
      </w:pPr>
      <w:r w:rsidRPr="008D522C">
        <w:rPr>
          <w:rFonts w:cs="Times New Roman"/>
        </w:rPr>
        <w:t>1. Волков Ю.Г., Мостовая И.В. Социология: Учебник для вузов / Под ред. проф. В.И. До</w:t>
      </w:r>
      <w:r w:rsidR="00294B1C" w:rsidRPr="008D522C">
        <w:rPr>
          <w:rFonts w:cs="Times New Roman"/>
        </w:rPr>
        <w:t>бренькова. – М.: Гардарики, 2006</w:t>
      </w:r>
      <w:r w:rsidRPr="008D522C">
        <w:rPr>
          <w:rFonts w:cs="Times New Roman"/>
        </w:rPr>
        <w:t>.- 432 с.</w:t>
      </w:r>
    </w:p>
    <w:p w:rsidR="00F77FA4" w:rsidRPr="008D522C" w:rsidRDefault="00EC3ED1" w:rsidP="004070AF">
      <w:pPr>
        <w:widowControl w:val="0"/>
        <w:shd w:val="clear" w:color="000000" w:fill="auto"/>
        <w:spacing w:line="360" w:lineRule="auto"/>
        <w:rPr>
          <w:rFonts w:cs="Times New Roman"/>
        </w:rPr>
      </w:pPr>
      <w:r w:rsidRPr="008D522C">
        <w:rPr>
          <w:rFonts w:cs="Times New Roman"/>
        </w:rPr>
        <w:t>2</w:t>
      </w:r>
      <w:r w:rsidR="00F77FA4" w:rsidRPr="008D522C">
        <w:rPr>
          <w:rFonts w:cs="Times New Roman"/>
        </w:rPr>
        <w:t xml:space="preserve">. Казаринова Н.В. Социология. – М.: </w:t>
      </w:r>
      <w:r w:rsidR="00F77FA4" w:rsidRPr="008D522C">
        <w:rPr>
          <w:rFonts w:cs="Times New Roman"/>
          <w:lang w:val="en-US"/>
        </w:rPr>
        <w:t>NO</w:t>
      </w:r>
      <w:r w:rsidR="00F77FA4" w:rsidRPr="008D522C">
        <w:rPr>
          <w:rFonts w:cs="Times New Roman"/>
        </w:rPr>
        <w:t>ТА ВЕ</w:t>
      </w:r>
      <w:r w:rsidR="00F77FA4" w:rsidRPr="008D522C">
        <w:rPr>
          <w:rFonts w:cs="Times New Roman"/>
          <w:lang w:val="en-US"/>
        </w:rPr>
        <w:t>N</w:t>
      </w:r>
      <w:r w:rsidR="00294B1C" w:rsidRPr="008D522C">
        <w:rPr>
          <w:rFonts w:cs="Times New Roman"/>
        </w:rPr>
        <w:t>Е, 2006</w:t>
      </w:r>
      <w:r w:rsidR="00F77FA4" w:rsidRPr="008D522C">
        <w:rPr>
          <w:rFonts w:cs="Times New Roman"/>
        </w:rPr>
        <w:t>. – 271 с.</w:t>
      </w:r>
    </w:p>
    <w:p w:rsidR="00F77FA4" w:rsidRPr="008D522C" w:rsidRDefault="00EC3ED1" w:rsidP="004070AF">
      <w:pPr>
        <w:widowControl w:val="0"/>
        <w:shd w:val="clear" w:color="000000" w:fill="auto"/>
        <w:spacing w:line="360" w:lineRule="auto"/>
        <w:rPr>
          <w:rFonts w:cs="Times New Roman"/>
        </w:rPr>
      </w:pPr>
      <w:r w:rsidRPr="008D522C">
        <w:rPr>
          <w:rFonts w:cs="Times New Roman"/>
        </w:rPr>
        <w:t>3</w:t>
      </w:r>
      <w:r w:rsidR="00F77FA4" w:rsidRPr="008D522C">
        <w:rPr>
          <w:rFonts w:cs="Times New Roman"/>
        </w:rPr>
        <w:t>. Кравченко А.И. Социология: Общий курс: Учебное посо</w:t>
      </w:r>
      <w:r w:rsidR="00294B1C" w:rsidRPr="008D522C">
        <w:rPr>
          <w:rFonts w:cs="Times New Roman"/>
        </w:rPr>
        <w:t>бие для вузов. – М.: Логос, 2008</w:t>
      </w:r>
      <w:r w:rsidR="00F77FA4" w:rsidRPr="008D522C">
        <w:rPr>
          <w:rFonts w:cs="Times New Roman"/>
        </w:rPr>
        <w:t>. – 640 с.</w:t>
      </w:r>
    </w:p>
    <w:p w:rsidR="000A30E3" w:rsidRPr="008D522C" w:rsidRDefault="00EC3ED1" w:rsidP="004070AF">
      <w:pPr>
        <w:widowControl w:val="0"/>
        <w:shd w:val="clear" w:color="000000" w:fill="auto"/>
        <w:spacing w:line="360" w:lineRule="auto"/>
        <w:rPr>
          <w:rFonts w:cs="Times New Roman"/>
          <w:szCs w:val="28"/>
        </w:rPr>
      </w:pPr>
      <w:r w:rsidRPr="008D522C">
        <w:rPr>
          <w:rFonts w:cs="Times New Roman"/>
          <w:szCs w:val="28"/>
        </w:rPr>
        <w:t>4</w:t>
      </w:r>
      <w:r w:rsidR="000A30E3" w:rsidRPr="008D522C">
        <w:rPr>
          <w:rFonts w:cs="Times New Roman"/>
          <w:szCs w:val="28"/>
        </w:rPr>
        <w:t xml:space="preserve">. </w:t>
      </w:r>
      <w:r w:rsidR="000A30E3" w:rsidRPr="00EE2D34">
        <w:rPr>
          <w:rFonts w:cs="Times New Roman"/>
          <w:szCs w:val="28"/>
        </w:rPr>
        <w:t>Кравченко А.И.</w:t>
      </w:r>
      <w:r w:rsidR="000A30E3" w:rsidRPr="008D522C">
        <w:rPr>
          <w:rFonts w:cs="Times New Roman"/>
          <w:szCs w:val="28"/>
        </w:rPr>
        <w:t xml:space="preserve"> Социология: Учеб. пособие для студентов вузов. - Екатеринбург: Деловая кн., </w:t>
      </w:r>
      <w:r w:rsidR="00294B1C" w:rsidRPr="008D522C">
        <w:rPr>
          <w:rFonts w:cs="Times New Roman"/>
          <w:szCs w:val="28"/>
        </w:rPr>
        <w:t>2007</w:t>
      </w:r>
      <w:r w:rsidR="000A30E3" w:rsidRPr="008D522C">
        <w:rPr>
          <w:rFonts w:cs="Times New Roman"/>
          <w:szCs w:val="28"/>
        </w:rPr>
        <w:t>. - 384 с.</w:t>
      </w:r>
    </w:p>
    <w:p w:rsidR="00527D5B" w:rsidRPr="008D522C" w:rsidRDefault="00EC3ED1" w:rsidP="004070AF">
      <w:pPr>
        <w:widowControl w:val="0"/>
        <w:shd w:val="clear" w:color="000000" w:fill="auto"/>
        <w:spacing w:line="360" w:lineRule="auto"/>
        <w:rPr>
          <w:rFonts w:cs="Times New Roman"/>
          <w:szCs w:val="28"/>
        </w:rPr>
      </w:pPr>
      <w:r w:rsidRPr="008D522C">
        <w:rPr>
          <w:rFonts w:cs="Times New Roman"/>
          <w:szCs w:val="28"/>
        </w:rPr>
        <w:t>5</w:t>
      </w:r>
      <w:r w:rsidR="00527D5B" w:rsidRPr="008D522C">
        <w:rPr>
          <w:rFonts w:cs="Times New Roman"/>
          <w:szCs w:val="28"/>
        </w:rPr>
        <w:t>. Миронова Р.Е. Социология. - Саратов: Изд-во Пов</w:t>
      </w:r>
      <w:r w:rsidR="00294B1C" w:rsidRPr="008D522C">
        <w:rPr>
          <w:rFonts w:cs="Times New Roman"/>
          <w:szCs w:val="28"/>
        </w:rPr>
        <w:t>олж. межрегион. учеб. центра, 2006</w:t>
      </w:r>
      <w:r w:rsidR="00527D5B" w:rsidRPr="008D522C">
        <w:rPr>
          <w:rFonts w:cs="Times New Roman"/>
          <w:szCs w:val="28"/>
        </w:rPr>
        <w:t xml:space="preserve">. - 99 с. </w:t>
      </w:r>
    </w:p>
    <w:p w:rsidR="00527D5B" w:rsidRPr="008D522C" w:rsidRDefault="00EC3ED1" w:rsidP="004070AF">
      <w:pPr>
        <w:widowControl w:val="0"/>
        <w:shd w:val="clear" w:color="000000" w:fill="auto"/>
        <w:spacing w:line="360" w:lineRule="auto"/>
        <w:rPr>
          <w:rFonts w:cs="Times New Roman"/>
          <w:szCs w:val="28"/>
        </w:rPr>
      </w:pPr>
      <w:r w:rsidRPr="008D522C">
        <w:rPr>
          <w:rFonts w:cs="Times New Roman"/>
          <w:szCs w:val="28"/>
        </w:rPr>
        <w:t>6</w:t>
      </w:r>
      <w:r w:rsidR="00527D5B" w:rsidRPr="008D522C">
        <w:rPr>
          <w:rFonts w:cs="Times New Roman"/>
          <w:szCs w:val="28"/>
        </w:rPr>
        <w:t>. Основы социальной работы: Учебник / Отв. Ред. П.Д. Павленок. – М.: ИНФРА-М,</w:t>
      </w:r>
      <w:r w:rsidR="00294B1C" w:rsidRPr="008D522C">
        <w:rPr>
          <w:rFonts w:cs="Times New Roman"/>
          <w:szCs w:val="28"/>
        </w:rPr>
        <w:t>2008</w:t>
      </w:r>
      <w:r w:rsidR="00527D5B" w:rsidRPr="008D522C">
        <w:rPr>
          <w:rFonts w:cs="Times New Roman"/>
          <w:szCs w:val="28"/>
        </w:rPr>
        <w:t>.-368с.</w:t>
      </w:r>
    </w:p>
    <w:p w:rsidR="00F77FA4" w:rsidRPr="008D522C" w:rsidRDefault="00EC3ED1" w:rsidP="004070AF">
      <w:pPr>
        <w:widowControl w:val="0"/>
        <w:shd w:val="clear" w:color="000000" w:fill="auto"/>
        <w:spacing w:line="360" w:lineRule="auto"/>
        <w:rPr>
          <w:rFonts w:cs="Times New Roman"/>
        </w:rPr>
      </w:pPr>
      <w:r w:rsidRPr="008D522C">
        <w:rPr>
          <w:rFonts w:cs="Times New Roman"/>
        </w:rPr>
        <w:t>7</w:t>
      </w:r>
      <w:r w:rsidR="00F77FA4" w:rsidRPr="008D522C">
        <w:rPr>
          <w:rFonts w:cs="Times New Roman"/>
        </w:rPr>
        <w:t>. Социология: Учебник/Под ред. П.Д. Павленок. – М.: Издательско-книготорговый центр «Маркетинг»,200</w:t>
      </w:r>
      <w:r w:rsidR="00294B1C" w:rsidRPr="008D522C">
        <w:rPr>
          <w:rFonts w:cs="Times New Roman"/>
        </w:rPr>
        <w:t>7</w:t>
      </w:r>
      <w:r w:rsidR="00F77FA4" w:rsidRPr="008D522C">
        <w:rPr>
          <w:rFonts w:cs="Times New Roman"/>
        </w:rPr>
        <w:t>.-1036с.</w:t>
      </w:r>
      <w:r w:rsidR="008D522C" w:rsidRPr="008D522C">
        <w:rPr>
          <w:rFonts w:cs="Times New Roman"/>
        </w:rPr>
        <w:t xml:space="preserve"> </w:t>
      </w:r>
    </w:p>
    <w:p w:rsidR="00F77FA4" w:rsidRPr="008D522C" w:rsidRDefault="00EC3ED1" w:rsidP="004070AF">
      <w:pPr>
        <w:widowControl w:val="0"/>
        <w:shd w:val="clear" w:color="000000" w:fill="auto"/>
        <w:spacing w:line="360" w:lineRule="auto"/>
        <w:rPr>
          <w:rFonts w:cs="Times New Roman"/>
        </w:rPr>
      </w:pPr>
      <w:r w:rsidRPr="008D522C">
        <w:rPr>
          <w:rFonts w:cs="Times New Roman"/>
        </w:rPr>
        <w:t>8</w:t>
      </w:r>
      <w:r w:rsidR="00F77FA4" w:rsidRPr="008D522C">
        <w:rPr>
          <w:rFonts w:cs="Times New Roman"/>
        </w:rPr>
        <w:t>. Радугин А.А., Радугин К.А. Социология</w:t>
      </w:r>
      <w:r w:rsidR="00294B1C" w:rsidRPr="008D522C">
        <w:rPr>
          <w:rFonts w:cs="Times New Roman"/>
        </w:rPr>
        <w:t>: курс лекций. – М.: Центр, 2006</w:t>
      </w:r>
      <w:r w:rsidR="00F77FA4" w:rsidRPr="008D522C">
        <w:rPr>
          <w:rFonts w:cs="Times New Roman"/>
        </w:rPr>
        <w:t>. – 224 с.</w:t>
      </w:r>
    </w:p>
    <w:p w:rsidR="00B65C6F" w:rsidRPr="008D522C" w:rsidRDefault="00EC3ED1" w:rsidP="004070AF">
      <w:pPr>
        <w:widowControl w:val="0"/>
        <w:shd w:val="clear" w:color="000000" w:fill="auto"/>
        <w:spacing w:line="360" w:lineRule="auto"/>
        <w:rPr>
          <w:rFonts w:cs="Times New Roman"/>
          <w:szCs w:val="28"/>
        </w:rPr>
      </w:pPr>
      <w:r w:rsidRPr="008D522C">
        <w:rPr>
          <w:rFonts w:cs="Times New Roman"/>
          <w:szCs w:val="28"/>
        </w:rPr>
        <w:t>9</w:t>
      </w:r>
      <w:r w:rsidR="00B65C6F" w:rsidRPr="008D522C">
        <w:rPr>
          <w:rFonts w:cs="Times New Roman"/>
          <w:szCs w:val="28"/>
        </w:rPr>
        <w:t xml:space="preserve">. </w:t>
      </w:r>
      <w:r w:rsidR="00B65C6F" w:rsidRPr="00EE2D34">
        <w:rPr>
          <w:rFonts w:cs="Times New Roman"/>
          <w:szCs w:val="28"/>
        </w:rPr>
        <w:t>Тадевосян Э.В.</w:t>
      </w:r>
      <w:r w:rsidR="00B65C6F" w:rsidRPr="008D522C">
        <w:rPr>
          <w:rFonts w:cs="Times New Roman"/>
          <w:szCs w:val="28"/>
        </w:rPr>
        <w:t xml:space="preserve"> Социология </w:t>
      </w:r>
      <w:r w:rsidR="00294B1C" w:rsidRPr="008D522C">
        <w:rPr>
          <w:rFonts w:cs="Times New Roman"/>
          <w:szCs w:val="28"/>
        </w:rPr>
        <w:t xml:space="preserve">: Учеб. пособие. - М.: Знание, </w:t>
      </w:r>
      <w:r w:rsidR="00294B1C" w:rsidRPr="008D522C">
        <w:rPr>
          <w:rFonts w:cs="Times New Roman"/>
          <w:szCs w:val="28"/>
          <w:lang w:val="en-US"/>
        </w:rPr>
        <w:t>2006</w:t>
      </w:r>
      <w:r w:rsidR="00B65C6F" w:rsidRPr="008D522C">
        <w:rPr>
          <w:rFonts w:cs="Times New Roman"/>
          <w:szCs w:val="28"/>
        </w:rPr>
        <w:t xml:space="preserve">. - 272с. </w:t>
      </w:r>
    </w:p>
    <w:p w:rsidR="00EC3ED1" w:rsidRPr="008D522C" w:rsidRDefault="00EC3ED1" w:rsidP="004070AF">
      <w:pPr>
        <w:widowControl w:val="0"/>
        <w:shd w:val="clear" w:color="000000" w:fill="auto"/>
        <w:spacing w:line="360" w:lineRule="auto"/>
        <w:rPr>
          <w:rFonts w:cs="Times New Roman"/>
          <w:szCs w:val="28"/>
        </w:rPr>
      </w:pPr>
      <w:r w:rsidRPr="008D522C">
        <w:rPr>
          <w:rFonts w:cs="Times New Roman"/>
          <w:szCs w:val="28"/>
        </w:rPr>
        <w:t>10. Фролов С.С. Социология: Учебник для вузов. – М.: «Логос», 2007. – 364с.</w:t>
      </w:r>
      <w:bookmarkStart w:id="0" w:name="_GoBack"/>
      <w:bookmarkEnd w:id="0"/>
    </w:p>
    <w:sectPr w:rsidR="00EC3ED1" w:rsidRPr="008D522C" w:rsidSect="008D522C">
      <w:headerReference w:type="even" r:id="rId6"/>
      <w:pgSz w:w="11906" w:h="16838"/>
      <w:pgMar w:top="1134" w:right="850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58B" w:rsidRDefault="0058658B">
      <w:r>
        <w:separator/>
      </w:r>
    </w:p>
  </w:endnote>
  <w:endnote w:type="continuationSeparator" w:id="0">
    <w:p w:rsidR="0058658B" w:rsidRDefault="0058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58B" w:rsidRDefault="0058658B">
      <w:r>
        <w:separator/>
      </w:r>
    </w:p>
  </w:footnote>
  <w:footnote w:type="continuationSeparator" w:id="0">
    <w:p w:rsidR="0058658B" w:rsidRDefault="00586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57E" w:rsidRDefault="0012257E" w:rsidP="00D34C95">
    <w:pPr>
      <w:pStyle w:val="a5"/>
      <w:framePr w:wrap="around" w:vAnchor="text" w:hAnchor="margin" w:xAlign="center" w:y="1"/>
      <w:rPr>
        <w:rStyle w:val="a7"/>
        <w:rFonts w:cs="Arial"/>
      </w:rPr>
    </w:pPr>
  </w:p>
  <w:p w:rsidR="0012257E" w:rsidRDefault="001225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164"/>
    <w:rsid w:val="000A30E3"/>
    <w:rsid w:val="000C728F"/>
    <w:rsid w:val="001007C2"/>
    <w:rsid w:val="0012257E"/>
    <w:rsid w:val="00131018"/>
    <w:rsid w:val="00140AEC"/>
    <w:rsid w:val="001808B5"/>
    <w:rsid w:val="001A1A4A"/>
    <w:rsid w:val="001E130A"/>
    <w:rsid w:val="0025185E"/>
    <w:rsid w:val="00272232"/>
    <w:rsid w:val="00294B1C"/>
    <w:rsid w:val="004070AF"/>
    <w:rsid w:val="004E09DB"/>
    <w:rsid w:val="00527D5B"/>
    <w:rsid w:val="0058658B"/>
    <w:rsid w:val="006F7DCB"/>
    <w:rsid w:val="007522C4"/>
    <w:rsid w:val="007E69B3"/>
    <w:rsid w:val="008D522C"/>
    <w:rsid w:val="009814AF"/>
    <w:rsid w:val="009B230B"/>
    <w:rsid w:val="009C10E1"/>
    <w:rsid w:val="00AB6164"/>
    <w:rsid w:val="00B143C6"/>
    <w:rsid w:val="00B65C6F"/>
    <w:rsid w:val="00BC04DD"/>
    <w:rsid w:val="00C95A9B"/>
    <w:rsid w:val="00D34C95"/>
    <w:rsid w:val="00D72EE3"/>
    <w:rsid w:val="00E55985"/>
    <w:rsid w:val="00EC3ED1"/>
    <w:rsid w:val="00EC507E"/>
    <w:rsid w:val="00EE2D34"/>
    <w:rsid w:val="00F15732"/>
    <w:rsid w:val="00F2481E"/>
    <w:rsid w:val="00F367C2"/>
    <w:rsid w:val="00F77FA4"/>
    <w:rsid w:val="00FA676B"/>
    <w:rsid w:val="00FB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045EF0-2993-45B5-B55E-89BC68F1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0E3"/>
    <w:rPr>
      <w:rFonts w:cs="Arial"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F77FA4"/>
    <w:pPr>
      <w:spacing w:line="360" w:lineRule="auto"/>
      <w:ind w:firstLine="720"/>
      <w:jc w:val="both"/>
    </w:pPr>
    <w:rPr>
      <w:i/>
      <w:iCs/>
    </w:rPr>
  </w:style>
  <w:style w:type="character" w:customStyle="1" w:styleId="a4">
    <w:name w:val="Основной текст с отступом Знак"/>
    <w:link w:val="a3"/>
    <w:uiPriority w:val="99"/>
    <w:semiHidden/>
    <w:rPr>
      <w:rFonts w:cs="Arial"/>
      <w:kern w:val="32"/>
      <w:sz w:val="28"/>
      <w:szCs w:val="32"/>
    </w:rPr>
  </w:style>
  <w:style w:type="paragraph" w:styleId="2">
    <w:name w:val="Body Text Indent 2"/>
    <w:basedOn w:val="a"/>
    <w:link w:val="20"/>
    <w:uiPriority w:val="99"/>
    <w:rsid w:val="00F77FA4"/>
    <w:pPr>
      <w:spacing w:line="360" w:lineRule="auto"/>
      <w:ind w:firstLine="720"/>
      <w:jc w:val="both"/>
    </w:pPr>
  </w:style>
  <w:style w:type="character" w:customStyle="1" w:styleId="20">
    <w:name w:val="Основной текст с отступом 2 Знак"/>
    <w:link w:val="2"/>
    <w:uiPriority w:val="99"/>
    <w:semiHidden/>
    <w:rPr>
      <w:rFonts w:cs="Arial"/>
      <w:kern w:val="32"/>
      <w:sz w:val="28"/>
      <w:szCs w:val="32"/>
    </w:rPr>
  </w:style>
  <w:style w:type="paragraph" w:styleId="a5">
    <w:name w:val="header"/>
    <w:basedOn w:val="a"/>
    <w:link w:val="a6"/>
    <w:uiPriority w:val="99"/>
    <w:rsid w:val="001A1A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cs="Arial"/>
      <w:kern w:val="32"/>
      <w:sz w:val="28"/>
      <w:szCs w:val="32"/>
    </w:rPr>
  </w:style>
  <w:style w:type="character" w:styleId="a7">
    <w:name w:val="page number"/>
    <w:uiPriority w:val="99"/>
    <w:rsid w:val="001A1A4A"/>
    <w:rPr>
      <w:rFonts w:cs="Times New Roman"/>
    </w:rPr>
  </w:style>
  <w:style w:type="character" w:styleId="a8">
    <w:name w:val="Hyperlink"/>
    <w:uiPriority w:val="99"/>
    <w:rsid w:val="00B65C6F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8D52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D522C"/>
    <w:rPr>
      <w:rFonts w:cs="Arial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90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admin</cp:lastModifiedBy>
  <cp:revision>2</cp:revision>
  <dcterms:created xsi:type="dcterms:W3CDTF">2014-03-08T04:57:00Z</dcterms:created>
  <dcterms:modified xsi:type="dcterms:W3CDTF">2014-03-08T04:57:00Z</dcterms:modified>
</cp:coreProperties>
</file>