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72" w:rsidRDefault="005B6A72" w:rsidP="00976B0E">
      <w:pPr>
        <w:ind w:left="360"/>
        <w:jc w:val="center"/>
        <w:rPr>
          <w:b/>
          <w:i/>
        </w:rPr>
      </w:pPr>
    </w:p>
    <w:p w:rsidR="00976B0E" w:rsidRPr="00976B0E" w:rsidRDefault="00976B0E" w:rsidP="00976B0E">
      <w:pPr>
        <w:ind w:left="360"/>
        <w:jc w:val="center"/>
        <w:rPr>
          <w:b/>
          <w:i/>
        </w:rPr>
      </w:pPr>
      <w:r w:rsidRPr="00976B0E">
        <w:rPr>
          <w:b/>
          <w:i/>
        </w:rPr>
        <w:t>Контрольная работа по дисциплине «Учет и анализ банкротств»</w:t>
      </w: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 xml:space="preserve">Вариант 1 </w:t>
      </w:r>
    </w:p>
    <w:p w:rsidR="00F74C9D" w:rsidRDefault="00F74C9D" w:rsidP="00F74C9D">
      <w:pPr>
        <w:ind w:left="360"/>
        <w:rPr>
          <w:b/>
        </w:rPr>
      </w:pPr>
      <w:r>
        <w:rPr>
          <w:b/>
        </w:rPr>
        <w:t>Понятие, основные этапы проведения процедуры наблюдение</w:t>
      </w:r>
    </w:p>
    <w:p w:rsidR="00F74C9D" w:rsidRPr="001E02E4" w:rsidRDefault="00F74C9D" w:rsidP="00F74C9D">
      <w:pPr>
        <w:ind w:left="360"/>
        <w:rPr>
          <w:b/>
        </w:rPr>
      </w:pPr>
      <w:r w:rsidRPr="001E02E4">
        <w:rPr>
          <w:b/>
        </w:rPr>
        <w:t>Задача</w:t>
      </w:r>
    </w:p>
    <w:p w:rsidR="00F74C9D" w:rsidRDefault="00F74C9D" w:rsidP="00F74C9D">
      <w:pPr>
        <w:ind w:left="360"/>
      </w:pPr>
      <w:r>
        <w:t>Определить вероятность банкротства по методике Бивера</w:t>
      </w:r>
    </w:p>
    <w:p w:rsidR="00F74C9D" w:rsidRDefault="00F74C9D" w:rsidP="00F74C9D">
      <w:pPr>
        <w:ind w:left="360"/>
      </w:pPr>
      <w:r>
        <w:t>СК-3500    ОА-3780   Амортизация-976</w:t>
      </w:r>
    </w:p>
    <w:p w:rsidR="00F74C9D" w:rsidRDefault="00F74C9D" w:rsidP="00F74C9D">
      <w:pPr>
        <w:ind w:left="360"/>
      </w:pPr>
      <w:r>
        <w:t>ДО-1600    ВА-2620</w:t>
      </w:r>
    </w:p>
    <w:p w:rsidR="00F74C9D" w:rsidRDefault="00F74C9D" w:rsidP="00F74C9D">
      <w:pPr>
        <w:ind w:left="360"/>
      </w:pPr>
      <w:r>
        <w:t>КО-1300    ЧП-765</w:t>
      </w: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Pr="00EF44A4" w:rsidRDefault="003905CA" w:rsidP="003905CA">
      <w:pPr>
        <w:widowControl w:val="0"/>
        <w:numPr>
          <w:ilvl w:val="0"/>
          <w:numId w:val="1"/>
        </w:numPr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rPr>
          <w:bCs/>
          <w:color w:val="000000"/>
          <w:spacing w:val="-20"/>
        </w:rPr>
      </w:pP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numPr>
          <w:ilvl w:val="0"/>
          <w:numId w:val="1"/>
        </w:numPr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right="1008"/>
        <w:rPr>
          <w:bCs/>
          <w:color w:val="000000"/>
          <w:spacing w:val="-11"/>
        </w:rPr>
      </w:pP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numPr>
          <w:ilvl w:val="0"/>
          <w:numId w:val="1"/>
        </w:numPr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rPr>
          <w:bCs/>
          <w:color w:val="000000"/>
          <w:spacing w:val="-11"/>
        </w:rPr>
      </w:pP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numPr>
          <w:ilvl w:val="0"/>
          <w:numId w:val="1"/>
        </w:numPr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rPr>
          <w:bCs/>
          <w:color w:val="000000"/>
          <w:spacing w:val="-11"/>
        </w:rPr>
      </w:pP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numPr>
          <w:ilvl w:val="0"/>
          <w:numId w:val="1"/>
        </w:numPr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rPr>
          <w:bCs/>
          <w:color w:val="000000"/>
          <w:spacing w:val="-13"/>
        </w:rPr>
      </w:pP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3905CA" w:rsidRDefault="003905CA" w:rsidP="00F74C9D">
      <w:pPr>
        <w:ind w:left="360"/>
      </w:pPr>
    </w:p>
    <w:p w:rsidR="00F74C9D" w:rsidRDefault="00F74C9D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>Вариант</w:t>
      </w:r>
      <w:r w:rsidR="008D35CF">
        <w:rPr>
          <w:b/>
          <w:i/>
          <w:u w:val="single"/>
        </w:rPr>
        <w:t xml:space="preserve"> 2</w:t>
      </w:r>
      <w:r w:rsidRPr="00756065">
        <w:rPr>
          <w:b/>
          <w:i/>
          <w:u w:val="single"/>
        </w:rPr>
        <w:t xml:space="preserve">  </w:t>
      </w:r>
    </w:p>
    <w:p w:rsidR="00F74C9D" w:rsidRDefault="00F74C9D" w:rsidP="00F74C9D">
      <w:pPr>
        <w:ind w:left="360"/>
        <w:rPr>
          <w:b/>
        </w:rPr>
      </w:pPr>
    </w:p>
    <w:p w:rsidR="00F74C9D" w:rsidRDefault="00F74C9D" w:rsidP="00F74C9D">
      <w:pPr>
        <w:ind w:left="360"/>
        <w:rPr>
          <w:b/>
        </w:rPr>
      </w:pPr>
      <w:r>
        <w:rPr>
          <w:b/>
        </w:rPr>
        <w:t>Понятие, основные этапы проведения процедуры внешнее управление</w:t>
      </w:r>
    </w:p>
    <w:p w:rsidR="00F74C9D" w:rsidRDefault="00F74C9D" w:rsidP="00F74C9D">
      <w:pPr>
        <w:ind w:left="360"/>
        <w:rPr>
          <w:b/>
        </w:rPr>
      </w:pPr>
      <w:r w:rsidRPr="001E02E4">
        <w:rPr>
          <w:b/>
        </w:rPr>
        <w:t>Задача</w:t>
      </w:r>
      <w:r>
        <w:rPr>
          <w:b/>
        </w:rPr>
        <w:t xml:space="preserve"> </w:t>
      </w:r>
    </w:p>
    <w:p w:rsidR="00F74C9D" w:rsidRDefault="00F74C9D" w:rsidP="00F74C9D">
      <w:pPr>
        <w:ind w:left="360"/>
      </w:pPr>
      <w:r>
        <w:t>СК-1520    ОА-810          ВР-6300</w:t>
      </w:r>
    </w:p>
    <w:p w:rsidR="00F74C9D" w:rsidRDefault="00A7086A" w:rsidP="00F74C9D">
      <w:pPr>
        <w:ind w:left="360"/>
      </w:pPr>
      <w:r>
        <w:t>ДО-610      ВА-2100        З</w:t>
      </w:r>
      <w:r w:rsidR="00F74C9D">
        <w:t>атраты-3840</w:t>
      </w:r>
    </w:p>
    <w:p w:rsidR="00F74C9D" w:rsidRPr="001E02E4" w:rsidRDefault="00F74C9D" w:rsidP="00F74C9D">
      <w:pPr>
        <w:ind w:left="360"/>
      </w:pPr>
      <w:r>
        <w:t>КО-780      ЧП-652</w:t>
      </w:r>
    </w:p>
    <w:p w:rsidR="00F74C9D" w:rsidRDefault="00F74C9D" w:rsidP="00F74C9D">
      <w:pPr>
        <w:ind w:left="360"/>
      </w:pPr>
      <w:r>
        <w:t xml:space="preserve">Определить вероятность банкротства по методике </w:t>
      </w:r>
      <w:r w:rsidR="001B5887">
        <w:t>Иркутских</w:t>
      </w:r>
      <w:r>
        <w:t xml:space="preserve"> ученых</w:t>
      </w: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right="1008"/>
        <w:rPr>
          <w:bCs/>
          <w:color w:val="000000"/>
          <w:spacing w:val="-11"/>
        </w:rPr>
      </w:pPr>
      <w:r>
        <w:rPr>
          <w:bCs/>
          <w:color w:val="000000"/>
          <w:spacing w:val="-8"/>
        </w:rPr>
        <w:t>2.</w:t>
      </w: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3905CA" w:rsidRDefault="003905CA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 xml:space="preserve">Вариант </w:t>
      </w:r>
      <w:r>
        <w:rPr>
          <w:b/>
          <w:i/>
          <w:u w:val="single"/>
        </w:rPr>
        <w:t>3</w:t>
      </w:r>
      <w:r w:rsidRPr="00756065">
        <w:rPr>
          <w:b/>
          <w:i/>
          <w:u w:val="single"/>
        </w:rPr>
        <w:t xml:space="preserve"> </w:t>
      </w:r>
    </w:p>
    <w:p w:rsidR="00F74C9D" w:rsidRDefault="00F74C9D" w:rsidP="00F74C9D">
      <w:pPr>
        <w:ind w:left="360"/>
        <w:rPr>
          <w:b/>
        </w:rPr>
      </w:pPr>
      <w:r>
        <w:rPr>
          <w:b/>
        </w:rPr>
        <w:t>Понятие, основные этапы проведения процедуры конкурсное производство</w:t>
      </w:r>
    </w:p>
    <w:p w:rsidR="00F74C9D" w:rsidRDefault="00F74C9D" w:rsidP="00F74C9D">
      <w:pPr>
        <w:ind w:left="360"/>
        <w:rPr>
          <w:b/>
        </w:rPr>
      </w:pPr>
    </w:p>
    <w:p w:rsidR="00F74C9D" w:rsidRDefault="00F74C9D" w:rsidP="00F74C9D">
      <w:pPr>
        <w:ind w:left="360"/>
        <w:rPr>
          <w:b/>
        </w:rPr>
      </w:pPr>
      <w:r w:rsidRPr="001E02E4">
        <w:rPr>
          <w:b/>
        </w:rPr>
        <w:t>Задача</w:t>
      </w:r>
      <w:r>
        <w:rPr>
          <w:b/>
        </w:rPr>
        <w:t xml:space="preserve"> </w:t>
      </w:r>
    </w:p>
    <w:p w:rsidR="00F74C9D" w:rsidRDefault="00F74C9D" w:rsidP="00F74C9D">
      <w:pPr>
        <w:ind w:left="360"/>
      </w:pPr>
      <w:r>
        <w:t>СК-980   ОА-800          ВР-4200</w:t>
      </w:r>
    </w:p>
    <w:p w:rsidR="00F74C9D" w:rsidRDefault="00F74C9D" w:rsidP="00F74C9D">
      <w:pPr>
        <w:ind w:left="360"/>
      </w:pPr>
      <w:r>
        <w:t xml:space="preserve">ДО-500      ВА-1000      </w:t>
      </w:r>
      <w:r w:rsidR="00A7086A">
        <w:t>Затраты- 2540</w:t>
      </w:r>
      <w:r>
        <w:t xml:space="preserve">    </w:t>
      </w:r>
    </w:p>
    <w:p w:rsidR="00F74C9D" w:rsidRPr="001E02E4" w:rsidRDefault="00A7086A" w:rsidP="00F74C9D">
      <w:pPr>
        <w:ind w:left="360"/>
      </w:pPr>
      <w:r>
        <w:t>КО-320      Ч</w:t>
      </w:r>
      <w:r w:rsidR="00F74C9D">
        <w:t>П-670</w:t>
      </w:r>
    </w:p>
    <w:p w:rsidR="00F74C9D" w:rsidRDefault="00F74C9D" w:rsidP="00F74C9D">
      <w:pPr>
        <w:ind w:left="360"/>
      </w:pPr>
      <w:r>
        <w:t>Определить вероятность банкротств</w:t>
      </w:r>
      <w:r w:rsidR="00A7086A">
        <w:t>а по методике Иркутских ученых</w:t>
      </w: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ind w:left="173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 w:right="1008"/>
        <w:rPr>
          <w:bCs/>
          <w:color w:val="000000"/>
          <w:spacing w:val="-11"/>
        </w:rPr>
      </w:pPr>
      <w:r>
        <w:rPr>
          <w:bCs/>
          <w:color w:val="000000"/>
          <w:spacing w:val="-8"/>
        </w:rPr>
        <w:t>2.</w:t>
      </w: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F74C9D" w:rsidRDefault="00F74C9D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 xml:space="preserve">Вариант </w:t>
      </w:r>
      <w:r>
        <w:rPr>
          <w:b/>
          <w:i/>
          <w:u w:val="single"/>
        </w:rPr>
        <w:t>4</w:t>
      </w:r>
      <w:r w:rsidRPr="00756065">
        <w:rPr>
          <w:b/>
          <w:i/>
          <w:u w:val="single"/>
        </w:rPr>
        <w:t xml:space="preserve"> </w:t>
      </w:r>
    </w:p>
    <w:p w:rsidR="00F74C9D" w:rsidRDefault="00F74C9D" w:rsidP="00F74C9D">
      <w:pPr>
        <w:ind w:left="360"/>
        <w:rPr>
          <w:b/>
        </w:rPr>
      </w:pPr>
      <w:r>
        <w:rPr>
          <w:b/>
        </w:rPr>
        <w:t>Понятие, основные этапы проведения процедуры финансовое оздоровление</w:t>
      </w:r>
    </w:p>
    <w:p w:rsidR="00F74C9D" w:rsidRDefault="00F74C9D" w:rsidP="00F74C9D">
      <w:pPr>
        <w:ind w:left="360"/>
        <w:rPr>
          <w:b/>
        </w:rPr>
      </w:pPr>
    </w:p>
    <w:p w:rsidR="00F74C9D" w:rsidRDefault="00F74C9D" w:rsidP="00F74C9D">
      <w:pPr>
        <w:ind w:left="360"/>
      </w:pPr>
      <w:r w:rsidRPr="001E02E4">
        <w:rPr>
          <w:b/>
        </w:rPr>
        <w:t>Задача</w:t>
      </w:r>
      <w:r>
        <w:rPr>
          <w:b/>
        </w:rPr>
        <w:t xml:space="preserve"> </w:t>
      </w:r>
    </w:p>
    <w:p w:rsidR="00F74C9D" w:rsidRDefault="00F74C9D" w:rsidP="00F74C9D">
      <w:pPr>
        <w:ind w:left="360"/>
      </w:pPr>
      <w:r>
        <w:t>Определить вероятность банкротства при помощи 5факторной модели Альтмана</w:t>
      </w:r>
    </w:p>
    <w:p w:rsidR="00F74C9D" w:rsidRDefault="00F74C9D" w:rsidP="00F74C9D">
      <w:pPr>
        <w:ind w:left="360"/>
      </w:pPr>
      <w:r>
        <w:t>ОА-990     СК-560, в т.ч. (Уставный Капитал-260)</w:t>
      </w:r>
    </w:p>
    <w:p w:rsidR="00F74C9D" w:rsidRDefault="00F74C9D" w:rsidP="00F74C9D">
      <w:pPr>
        <w:ind w:left="360"/>
      </w:pPr>
      <w:r>
        <w:t xml:space="preserve">ВА-1687  </w:t>
      </w:r>
      <w:r w:rsidR="00A7086A">
        <w:t xml:space="preserve">  ДО-1287, КО</w:t>
      </w:r>
      <w:r>
        <w:t>-830</w:t>
      </w:r>
    </w:p>
    <w:p w:rsidR="00F74C9D" w:rsidRDefault="00F74C9D" w:rsidP="00F74C9D">
      <w:pPr>
        <w:ind w:left="360"/>
      </w:pPr>
      <w:r>
        <w:t>Балансовая прибыль -1330</w:t>
      </w:r>
    </w:p>
    <w:p w:rsidR="00F74C9D" w:rsidRDefault="00F74C9D" w:rsidP="00F74C9D">
      <w:pPr>
        <w:ind w:left="360"/>
      </w:pPr>
      <w:r>
        <w:t>Выручка -2578</w:t>
      </w:r>
    </w:p>
    <w:p w:rsidR="00F74C9D" w:rsidRDefault="00F74C9D" w:rsidP="00F74C9D">
      <w:pPr>
        <w:ind w:left="360"/>
      </w:pPr>
      <w:r>
        <w:t>Нер.прибыль-464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ind w:left="173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3905CA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 w:right="1008"/>
        <w:rPr>
          <w:bCs/>
          <w:color w:val="000000"/>
          <w:spacing w:val="-8"/>
        </w:rPr>
      </w:pPr>
      <w:r>
        <w:rPr>
          <w:bCs/>
          <w:color w:val="000000"/>
          <w:spacing w:val="-8"/>
        </w:rPr>
        <w:t>2.Б</w:t>
      </w:r>
      <w:r w:rsidRPr="00EF44A4">
        <w:rPr>
          <w:bCs/>
          <w:color w:val="000000"/>
          <w:spacing w:val="-8"/>
        </w:rPr>
        <w:t>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3905CA" w:rsidRDefault="003905CA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 xml:space="preserve">Вариант </w:t>
      </w:r>
      <w:r>
        <w:rPr>
          <w:b/>
          <w:i/>
          <w:u w:val="single"/>
        </w:rPr>
        <w:t>5</w:t>
      </w:r>
      <w:r w:rsidRPr="00756065">
        <w:rPr>
          <w:b/>
          <w:i/>
          <w:u w:val="single"/>
        </w:rPr>
        <w:t xml:space="preserve"> </w:t>
      </w:r>
    </w:p>
    <w:p w:rsidR="00F74C9D" w:rsidRDefault="00F74C9D" w:rsidP="00F74C9D">
      <w:pPr>
        <w:ind w:left="360"/>
        <w:rPr>
          <w:b/>
        </w:rPr>
      </w:pPr>
      <w:r>
        <w:rPr>
          <w:b/>
        </w:rPr>
        <w:t>Понятие, основные этапы проведения реструктуризации предприятия</w:t>
      </w:r>
    </w:p>
    <w:p w:rsidR="00F74C9D" w:rsidRDefault="00F74C9D" w:rsidP="00F74C9D">
      <w:pPr>
        <w:ind w:left="360"/>
        <w:rPr>
          <w:b/>
        </w:rPr>
      </w:pPr>
    </w:p>
    <w:p w:rsidR="00F74C9D" w:rsidRDefault="00F74C9D" w:rsidP="00F74C9D">
      <w:pPr>
        <w:ind w:left="360"/>
        <w:rPr>
          <w:b/>
        </w:rPr>
      </w:pPr>
      <w:r w:rsidRPr="001E02E4">
        <w:rPr>
          <w:b/>
        </w:rPr>
        <w:t>Задача</w:t>
      </w:r>
      <w:r>
        <w:rPr>
          <w:b/>
        </w:rPr>
        <w:t xml:space="preserve"> </w:t>
      </w:r>
    </w:p>
    <w:p w:rsidR="00F74C9D" w:rsidRDefault="00F74C9D" w:rsidP="00F74C9D">
      <w:pPr>
        <w:ind w:left="360"/>
      </w:pPr>
      <w:r>
        <w:t>СК-1520    ОА-800          ВР-6300</w:t>
      </w:r>
    </w:p>
    <w:p w:rsidR="00F74C9D" w:rsidRDefault="001B5887" w:rsidP="00F74C9D">
      <w:pPr>
        <w:ind w:left="360"/>
      </w:pPr>
      <w:r>
        <w:t>ДО-600      ВА-2100        З</w:t>
      </w:r>
      <w:r w:rsidR="00F74C9D">
        <w:t xml:space="preserve">атраты-3780  </w:t>
      </w:r>
    </w:p>
    <w:p w:rsidR="00F74C9D" w:rsidRPr="001E02E4" w:rsidRDefault="00F74C9D" w:rsidP="00F74C9D">
      <w:pPr>
        <w:ind w:left="360"/>
      </w:pPr>
      <w:r>
        <w:t>КО-780      ЧП-652</w:t>
      </w:r>
    </w:p>
    <w:p w:rsidR="00F74C9D" w:rsidRDefault="00F74C9D" w:rsidP="00F74C9D">
      <w:pPr>
        <w:ind w:left="360"/>
      </w:pPr>
      <w:r>
        <w:t xml:space="preserve">Определить вероятность банкротства по методике </w:t>
      </w:r>
      <w:r w:rsidR="001B5887">
        <w:t>Иркутских</w:t>
      </w:r>
      <w:r>
        <w:t xml:space="preserve"> ученых</w:t>
      </w: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ind w:left="173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 w:right="1008"/>
        <w:rPr>
          <w:bCs/>
          <w:color w:val="000000"/>
          <w:spacing w:val="-11"/>
        </w:rPr>
      </w:pPr>
      <w:r>
        <w:rPr>
          <w:bCs/>
          <w:color w:val="000000"/>
          <w:spacing w:val="-8"/>
        </w:rPr>
        <w:t>2.</w:t>
      </w: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3905CA" w:rsidRDefault="003905CA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 xml:space="preserve">Вариант </w:t>
      </w:r>
      <w:r>
        <w:rPr>
          <w:b/>
          <w:i/>
          <w:u w:val="single"/>
        </w:rPr>
        <w:t>6</w:t>
      </w:r>
      <w:r w:rsidRPr="00756065">
        <w:rPr>
          <w:b/>
          <w:i/>
          <w:u w:val="single"/>
        </w:rPr>
        <w:t xml:space="preserve"> </w:t>
      </w:r>
    </w:p>
    <w:p w:rsidR="00F74C9D" w:rsidRDefault="00F74C9D" w:rsidP="00F74C9D">
      <w:pPr>
        <w:ind w:left="360"/>
        <w:rPr>
          <w:b/>
        </w:rPr>
      </w:pPr>
      <w:r>
        <w:rPr>
          <w:b/>
        </w:rPr>
        <w:t xml:space="preserve">Права и обязанности </w:t>
      </w:r>
      <w:r w:rsidR="0095242B">
        <w:rPr>
          <w:b/>
        </w:rPr>
        <w:t>а</w:t>
      </w:r>
      <w:r>
        <w:rPr>
          <w:b/>
        </w:rPr>
        <w:t>рбитражного  управляющего. Специфика деятельности арбитражного упр</w:t>
      </w:r>
      <w:r w:rsidR="0095242B">
        <w:rPr>
          <w:b/>
        </w:rPr>
        <w:t>а</w:t>
      </w:r>
      <w:r>
        <w:rPr>
          <w:b/>
        </w:rPr>
        <w:t>вл</w:t>
      </w:r>
      <w:r w:rsidR="0095242B">
        <w:rPr>
          <w:b/>
        </w:rPr>
        <w:t>яю</w:t>
      </w:r>
      <w:r>
        <w:rPr>
          <w:b/>
        </w:rPr>
        <w:t>щего.</w:t>
      </w:r>
    </w:p>
    <w:p w:rsidR="00F74C9D" w:rsidRDefault="00F74C9D" w:rsidP="00F74C9D">
      <w:pPr>
        <w:ind w:left="360"/>
      </w:pPr>
      <w:r w:rsidRPr="001E02E4">
        <w:rPr>
          <w:b/>
        </w:rPr>
        <w:t>Задача</w:t>
      </w:r>
      <w:r>
        <w:rPr>
          <w:b/>
        </w:rPr>
        <w:t xml:space="preserve"> </w:t>
      </w:r>
    </w:p>
    <w:p w:rsidR="00F74C9D" w:rsidRDefault="00F74C9D" w:rsidP="00F74C9D">
      <w:pPr>
        <w:ind w:left="360"/>
      </w:pPr>
      <w:r>
        <w:t>Определить вероятность банкротства при помощи 5факторной модели Альтмана</w:t>
      </w:r>
    </w:p>
    <w:p w:rsidR="00F74C9D" w:rsidRDefault="00F74C9D" w:rsidP="00F74C9D">
      <w:pPr>
        <w:ind w:left="360"/>
      </w:pPr>
      <w:r>
        <w:t>ОА-985     СК-560, в т.ч. (Уставный Капитал-260)</w:t>
      </w:r>
    </w:p>
    <w:p w:rsidR="00F74C9D" w:rsidRDefault="001B5887" w:rsidP="00F74C9D">
      <w:pPr>
        <w:ind w:left="360"/>
      </w:pPr>
      <w:r>
        <w:t>ВА-1687    ДО-1287, КО</w:t>
      </w:r>
      <w:r w:rsidR="00F74C9D">
        <w:t>-825</w:t>
      </w:r>
    </w:p>
    <w:p w:rsidR="00F74C9D" w:rsidRDefault="00F74C9D" w:rsidP="00F74C9D">
      <w:pPr>
        <w:ind w:left="360"/>
      </w:pPr>
      <w:r>
        <w:t>Балансовая прибыль -1330</w:t>
      </w:r>
    </w:p>
    <w:p w:rsidR="00F74C9D" w:rsidRDefault="00F74C9D" w:rsidP="00F74C9D">
      <w:pPr>
        <w:ind w:left="360"/>
      </w:pPr>
      <w:r>
        <w:t>Выручка -2556</w:t>
      </w:r>
    </w:p>
    <w:p w:rsidR="00F74C9D" w:rsidRDefault="00F74C9D" w:rsidP="00F74C9D">
      <w:pPr>
        <w:ind w:left="360"/>
      </w:pPr>
      <w:r>
        <w:t>Нер.прибыль-456</w:t>
      </w: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Default="003905CA" w:rsidP="00F74C9D">
      <w:pPr>
        <w:ind w:left="360"/>
      </w:pPr>
    </w:p>
    <w:p w:rsidR="003905CA" w:rsidRDefault="003905CA" w:rsidP="00F74C9D">
      <w:pPr>
        <w:ind w:left="360"/>
      </w:pP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ind w:left="173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right="1008"/>
        <w:rPr>
          <w:bCs/>
          <w:color w:val="000000"/>
          <w:spacing w:val="-11"/>
        </w:rPr>
      </w:pPr>
      <w:r>
        <w:rPr>
          <w:bCs/>
          <w:color w:val="000000"/>
          <w:spacing w:val="-8"/>
        </w:rPr>
        <w:t xml:space="preserve"> 2.</w:t>
      </w: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F74C9D" w:rsidRDefault="00F74C9D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 xml:space="preserve">Вариант </w:t>
      </w:r>
      <w:r>
        <w:rPr>
          <w:b/>
          <w:i/>
          <w:u w:val="single"/>
        </w:rPr>
        <w:t>7</w:t>
      </w:r>
    </w:p>
    <w:p w:rsidR="00F74C9D" w:rsidRDefault="00F74C9D" w:rsidP="00F74C9D">
      <w:pPr>
        <w:ind w:left="360"/>
        <w:rPr>
          <w:b/>
        </w:rPr>
      </w:pPr>
      <w:r>
        <w:rPr>
          <w:b/>
        </w:rPr>
        <w:t>Понятие и значение антикризисного менеджмента на предприятии</w:t>
      </w:r>
    </w:p>
    <w:p w:rsidR="00F74C9D" w:rsidRDefault="00F74C9D" w:rsidP="00F74C9D">
      <w:pPr>
        <w:ind w:left="360"/>
        <w:rPr>
          <w:b/>
        </w:rPr>
      </w:pPr>
      <w:r w:rsidRPr="001E02E4">
        <w:rPr>
          <w:b/>
        </w:rPr>
        <w:t>Задача</w:t>
      </w:r>
      <w:r>
        <w:rPr>
          <w:b/>
        </w:rPr>
        <w:t xml:space="preserve"> </w:t>
      </w:r>
    </w:p>
    <w:p w:rsidR="00F74C9D" w:rsidRDefault="00F74C9D" w:rsidP="00F74C9D">
      <w:pPr>
        <w:ind w:left="360"/>
      </w:pPr>
      <w:r>
        <w:t>СК-980   ОА-800          ВР-5640</w:t>
      </w:r>
    </w:p>
    <w:p w:rsidR="00F74C9D" w:rsidRDefault="00F74C9D" w:rsidP="00F74C9D">
      <w:pPr>
        <w:ind w:left="360"/>
      </w:pPr>
      <w:r>
        <w:t xml:space="preserve">ДО-500      ВА-1000       </w:t>
      </w:r>
      <w:r w:rsidR="001B5887">
        <w:t>Затраты-3590</w:t>
      </w:r>
      <w:r>
        <w:t xml:space="preserve">   </w:t>
      </w:r>
    </w:p>
    <w:p w:rsidR="00F74C9D" w:rsidRPr="001E02E4" w:rsidRDefault="00F74C9D" w:rsidP="00F74C9D">
      <w:pPr>
        <w:ind w:left="360"/>
      </w:pPr>
      <w:r>
        <w:t>КО-320      БП-670</w:t>
      </w:r>
    </w:p>
    <w:p w:rsidR="001B5887" w:rsidRDefault="00F74C9D" w:rsidP="001B5887">
      <w:pPr>
        <w:ind w:left="360"/>
      </w:pPr>
      <w:r>
        <w:t>Определить вероятность банкротст</w:t>
      </w:r>
      <w:r w:rsidR="001B5887">
        <w:t>ва по методике Иркутских ученых</w:t>
      </w:r>
    </w:p>
    <w:p w:rsidR="00F74C9D" w:rsidRDefault="00F74C9D" w:rsidP="00F74C9D">
      <w:pPr>
        <w:ind w:left="360"/>
      </w:pP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ind w:left="173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 w:right="1008"/>
        <w:rPr>
          <w:bCs/>
          <w:color w:val="000000"/>
          <w:spacing w:val="-11"/>
        </w:rPr>
      </w:pPr>
      <w:r>
        <w:rPr>
          <w:bCs/>
          <w:color w:val="000000"/>
          <w:spacing w:val="-8"/>
        </w:rPr>
        <w:t>2.</w:t>
      </w: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F74C9D" w:rsidRDefault="00F74C9D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>Вариант</w:t>
      </w:r>
      <w:r>
        <w:rPr>
          <w:b/>
          <w:i/>
          <w:u w:val="single"/>
        </w:rPr>
        <w:t>8</w:t>
      </w:r>
      <w:r w:rsidRPr="00756065">
        <w:rPr>
          <w:b/>
          <w:i/>
          <w:u w:val="single"/>
        </w:rPr>
        <w:t xml:space="preserve"> </w:t>
      </w:r>
    </w:p>
    <w:p w:rsidR="00F74C9D" w:rsidRDefault="00F74C9D" w:rsidP="00F74C9D">
      <w:pPr>
        <w:ind w:left="360"/>
        <w:rPr>
          <w:b/>
        </w:rPr>
      </w:pPr>
      <w:r>
        <w:rPr>
          <w:b/>
        </w:rPr>
        <w:t>Роль и функции антикризисного регулирования</w:t>
      </w:r>
    </w:p>
    <w:p w:rsidR="00F74C9D" w:rsidRDefault="00F74C9D" w:rsidP="00F74C9D">
      <w:pPr>
        <w:ind w:left="360"/>
      </w:pPr>
      <w:r w:rsidRPr="001E02E4">
        <w:rPr>
          <w:b/>
        </w:rPr>
        <w:t>Задача</w:t>
      </w:r>
      <w:r>
        <w:rPr>
          <w:b/>
        </w:rPr>
        <w:t xml:space="preserve"> </w:t>
      </w:r>
    </w:p>
    <w:p w:rsidR="00F74C9D" w:rsidRDefault="00F74C9D" w:rsidP="00F74C9D">
      <w:pPr>
        <w:ind w:left="360"/>
      </w:pPr>
      <w:r>
        <w:t>Определить вероятность банкротства при помощи 5факторной модели Альтмана</w:t>
      </w:r>
    </w:p>
    <w:p w:rsidR="00F74C9D" w:rsidRDefault="00F74C9D" w:rsidP="00F74C9D">
      <w:pPr>
        <w:ind w:left="360"/>
      </w:pPr>
      <w:r>
        <w:t>ОА-990     СК-560, в т.ч. (Уставный Капитал-260)</w:t>
      </w:r>
    </w:p>
    <w:p w:rsidR="00F74C9D" w:rsidRDefault="001B5887" w:rsidP="00F74C9D">
      <w:pPr>
        <w:ind w:left="360"/>
      </w:pPr>
      <w:r>
        <w:t>ВА-1687    ДО-1287, КО</w:t>
      </w:r>
      <w:r w:rsidR="00F74C9D">
        <w:t>-830</w:t>
      </w:r>
    </w:p>
    <w:p w:rsidR="00F74C9D" w:rsidRDefault="00F74C9D" w:rsidP="00F74C9D">
      <w:pPr>
        <w:ind w:left="360"/>
      </w:pPr>
      <w:r>
        <w:t>Балансовая прибыль -1330</w:t>
      </w:r>
    </w:p>
    <w:p w:rsidR="00F74C9D" w:rsidRDefault="00F74C9D" w:rsidP="00F74C9D">
      <w:pPr>
        <w:ind w:left="360"/>
      </w:pPr>
      <w:r>
        <w:t>Выручка -3785</w:t>
      </w:r>
    </w:p>
    <w:p w:rsidR="00F74C9D" w:rsidRDefault="00F74C9D" w:rsidP="00F74C9D">
      <w:pPr>
        <w:ind w:left="360"/>
      </w:pPr>
      <w:r>
        <w:t>Нер.прибыль-378</w:t>
      </w: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ind w:left="173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 w:right="1008"/>
        <w:rPr>
          <w:bCs/>
          <w:color w:val="000000"/>
          <w:spacing w:val="-11"/>
        </w:rPr>
      </w:pPr>
      <w:r>
        <w:rPr>
          <w:bCs/>
          <w:color w:val="000000"/>
          <w:spacing w:val="-8"/>
        </w:rPr>
        <w:t>2.</w:t>
      </w: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3905CA" w:rsidRDefault="003905CA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 xml:space="preserve">Вариант </w:t>
      </w:r>
      <w:r>
        <w:rPr>
          <w:b/>
          <w:i/>
          <w:u w:val="single"/>
        </w:rPr>
        <w:t>9</w:t>
      </w:r>
      <w:r w:rsidRPr="00756065">
        <w:rPr>
          <w:b/>
          <w:i/>
          <w:u w:val="single"/>
        </w:rPr>
        <w:t xml:space="preserve"> </w:t>
      </w:r>
    </w:p>
    <w:p w:rsidR="00F74C9D" w:rsidRDefault="00F74C9D" w:rsidP="00F74C9D">
      <w:pPr>
        <w:rPr>
          <w:b/>
        </w:rPr>
      </w:pPr>
      <w:r>
        <w:rPr>
          <w:b/>
        </w:rPr>
        <w:t xml:space="preserve">    Содержание плана внешнего управления</w:t>
      </w:r>
    </w:p>
    <w:p w:rsidR="00F74C9D" w:rsidRDefault="00F74C9D" w:rsidP="00F74C9D">
      <w:pPr>
        <w:ind w:left="360"/>
        <w:rPr>
          <w:b/>
        </w:rPr>
      </w:pPr>
      <w:r w:rsidRPr="001E02E4">
        <w:rPr>
          <w:b/>
        </w:rPr>
        <w:t>Задача</w:t>
      </w:r>
      <w:r>
        <w:rPr>
          <w:b/>
        </w:rPr>
        <w:t xml:space="preserve"> </w:t>
      </w:r>
    </w:p>
    <w:p w:rsidR="00F74C9D" w:rsidRDefault="00F74C9D" w:rsidP="00F74C9D">
      <w:pPr>
        <w:ind w:left="360"/>
      </w:pPr>
      <w:r>
        <w:t>СК-1520    ОА-800          ВР-6300</w:t>
      </w:r>
    </w:p>
    <w:p w:rsidR="00F74C9D" w:rsidRDefault="001B5887" w:rsidP="00F74C9D">
      <w:pPr>
        <w:ind w:left="360"/>
      </w:pPr>
      <w:r>
        <w:t>ДО-650      ВА-2150       З</w:t>
      </w:r>
      <w:r w:rsidR="00F74C9D">
        <w:t>атраты-3998</w:t>
      </w:r>
    </w:p>
    <w:p w:rsidR="00F74C9D" w:rsidRPr="001E02E4" w:rsidRDefault="00F74C9D" w:rsidP="00F74C9D">
      <w:pPr>
        <w:ind w:left="360"/>
      </w:pPr>
      <w:r>
        <w:t>КО-780      ЧП-652</w:t>
      </w:r>
    </w:p>
    <w:p w:rsidR="00F74C9D" w:rsidRDefault="00F74C9D" w:rsidP="00F74C9D">
      <w:pPr>
        <w:ind w:left="360"/>
      </w:pPr>
      <w:r>
        <w:t xml:space="preserve">Определить вероятность банкротства по методике </w:t>
      </w:r>
      <w:r w:rsidR="001B5887">
        <w:t>Иркутских</w:t>
      </w:r>
      <w:r>
        <w:t xml:space="preserve"> ученых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ind w:left="173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 w:right="1008"/>
        <w:rPr>
          <w:bCs/>
          <w:color w:val="000000"/>
          <w:spacing w:val="-11"/>
        </w:rPr>
      </w:pPr>
      <w:r>
        <w:rPr>
          <w:bCs/>
          <w:color w:val="000000"/>
          <w:spacing w:val="-8"/>
        </w:rPr>
        <w:t>2.</w:t>
      </w: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3905CA" w:rsidRDefault="003905CA" w:rsidP="00F74C9D">
      <w:pPr>
        <w:ind w:left="360"/>
      </w:pPr>
    </w:p>
    <w:p w:rsidR="00F74C9D" w:rsidRPr="00756065" w:rsidRDefault="00F74C9D" w:rsidP="00F74C9D">
      <w:pPr>
        <w:ind w:left="360"/>
        <w:rPr>
          <w:b/>
          <w:i/>
          <w:u w:val="single"/>
        </w:rPr>
      </w:pPr>
      <w:r w:rsidRPr="00756065">
        <w:rPr>
          <w:b/>
          <w:i/>
          <w:u w:val="single"/>
        </w:rPr>
        <w:t>Вариант 1</w:t>
      </w:r>
      <w:r>
        <w:rPr>
          <w:b/>
          <w:i/>
          <w:u w:val="single"/>
        </w:rPr>
        <w:t>0</w:t>
      </w:r>
      <w:r w:rsidRPr="00756065">
        <w:rPr>
          <w:b/>
          <w:i/>
          <w:u w:val="single"/>
        </w:rPr>
        <w:t xml:space="preserve"> </w:t>
      </w:r>
    </w:p>
    <w:p w:rsidR="0095242B" w:rsidRDefault="0095242B" w:rsidP="00F74C9D">
      <w:pPr>
        <w:ind w:left="360"/>
        <w:rPr>
          <w:b/>
        </w:rPr>
      </w:pPr>
      <w:r>
        <w:rPr>
          <w:b/>
        </w:rPr>
        <w:t>Организация бухгалтерского учета в условиях банкротства</w:t>
      </w:r>
      <w:r w:rsidR="00F74C9D">
        <w:rPr>
          <w:b/>
        </w:rPr>
        <w:t xml:space="preserve"> </w:t>
      </w:r>
    </w:p>
    <w:p w:rsidR="00F74C9D" w:rsidRPr="001E02E4" w:rsidRDefault="00F74C9D" w:rsidP="00F74C9D">
      <w:pPr>
        <w:ind w:left="360"/>
        <w:rPr>
          <w:b/>
        </w:rPr>
      </w:pPr>
      <w:r w:rsidRPr="001E02E4">
        <w:rPr>
          <w:b/>
        </w:rPr>
        <w:t>Задача</w:t>
      </w:r>
    </w:p>
    <w:p w:rsidR="00F74C9D" w:rsidRDefault="00F74C9D" w:rsidP="00F74C9D">
      <w:pPr>
        <w:ind w:left="360"/>
      </w:pPr>
      <w:r>
        <w:t>Определить вероятность банкротства по методике Бивера</w:t>
      </w:r>
    </w:p>
    <w:p w:rsidR="00F74C9D" w:rsidRDefault="00F74C9D" w:rsidP="00F74C9D">
      <w:pPr>
        <w:ind w:left="360"/>
      </w:pPr>
      <w:r>
        <w:t>СК-3512    ОА-3780   Амортизация-875</w:t>
      </w:r>
    </w:p>
    <w:p w:rsidR="00F74C9D" w:rsidRDefault="00F74C9D" w:rsidP="00F74C9D">
      <w:pPr>
        <w:ind w:left="360"/>
      </w:pPr>
      <w:r>
        <w:t>ДО-1600    ВА-2632</w:t>
      </w:r>
    </w:p>
    <w:p w:rsidR="00F74C9D" w:rsidRDefault="00F74C9D" w:rsidP="00F74C9D">
      <w:pPr>
        <w:ind w:left="360"/>
      </w:pPr>
      <w:r>
        <w:t>КО-1300    ЧП-765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shd w:val="clear" w:color="auto" w:fill="FFFFFF"/>
        <w:spacing w:before="281"/>
        <w:ind w:left="3877"/>
      </w:pPr>
      <w:r w:rsidRPr="00EF44A4">
        <w:rPr>
          <w:bCs/>
          <w:color w:val="000000"/>
          <w:spacing w:val="1"/>
          <w:u w:val="single"/>
        </w:rPr>
        <w:t>Литература</w:t>
      </w:r>
    </w:p>
    <w:p w:rsidR="003905CA" w:rsidRDefault="003905CA" w:rsidP="00F74C9D">
      <w:pPr>
        <w:ind w:left="360"/>
      </w:pP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before="270" w:line="274" w:lineRule="exact"/>
        <w:ind w:left="173"/>
        <w:rPr>
          <w:bCs/>
          <w:color w:val="000000"/>
          <w:spacing w:val="-20"/>
        </w:rPr>
      </w:pPr>
      <w:r>
        <w:rPr>
          <w:bCs/>
          <w:color w:val="000000"/>
          <w:spacing w:val="-5"/>
        </w:rPr>
        <w:t>1.</w:t>
      </w:r>
      <w:r w:rsidRPr="00EF44A4">
        <w:rPr>
          <w:bCs/>
          <w:color w:val="000000"/>
          <w:spacing w:val="-5"/>
        </w:rPr>
        <w:t>ФЗ О несостоятельности (банкротстве) №127 ФЗ от 2002 года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 w:right="1008"/>
        <w:rPr>
          <w:bCs/>
          <w:color w:val="000000"/>
          <w:spacing w:val="-11"/>
        </w:rPr>
      </w:pPr>
      <w:r>
        <w:rPr>
          <w:bCs/>
          <w:color w:val="000000"/>
          <w:spacing w:val="-8"/>
        </w:rPr>
        <w:t>2.</w:t>
      </w:r>
      <w:r w:rsidRPr="00EF44A4">
        <w:rPr>
          <w:bCs/>
          <w:color w:val="000000"/>
          <w:spacing w:val="-8"/>
        </w:rPr>
        <w:t>Бархатов А.П., Назарян Е.Н., Малыгина А.Н. Процедура банкротства: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4"/>
        </w:rPr>
        <w:t>бухгалтерский учет. - М: ИИЦ «Рассиана», 2000.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5"/>
        </w:rPr>
        <w:t>3.</w:t>
      </w:r>
      <w:r w:rsidRPr="00EF44A4">
        <w:rPr>
          <w:bCs/>
          <w:color w:val="000000"/>
          <w:spacing w:val="-5"/>
        </w:rPr>
        <w:t>Родионова Н.В. Антикризисный менеджмент: Учеб. пособие для вузов. - М.:</w:t>
      </w:r>
      <w:r w:rsidRPr="00EF44A4">
        <w:rPr>
          <w:bCs/>
          <w:color w:val="000000"/>
          <w:spacing w:val="-5"/>
        </w:rPr>
        <w:br/>
      </w:r>
      <w:r w:rsidRPr="00EF44A4">
        <w:rPr>
          <w:bCs/>
          <w:color w:val="000000"/>
          <w:spacing w:val="-1"/>
        </w:rPr>
        <w:t>ЮНИТИ-ДАНА, 2001. - 223 с.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1"/>
        </w:rPr>
      </w:pPr>
      <w:r>
        <w:rPr>
          <w:bCs/>
          <w:color w:val="000000"/>
          <w:spacing w:val="-7"/>
        </w:rPr>
        <w:t>4.</w:t>
      </w:r>
      <w:r w:rsidRPr="00EF44A4">
        <w:rPr>
          <w:bCs/>
          <w:color w:val="000000"/>
          <w:spacing w:val="-7"/>
        </w:rPr>
        <w:t>Федорова Г.В. Финансовый анализ предприятий при угрозе банкротства</w:t>
      </w:r>
    </w:p>
    <w:p w:rsidR="003905CA" w:rsidRPr="00EF44A4" w:rsidRDefault="003905CA" w:rsidP="003905CA">
      <w:pPr>
        <w:widowControl w:val="0"/>
        <w:shd w:val="clear" w:color="auto" w:fill="FFFFFF"/>
        <w:tabs>
          <w:tab w:val="left" w:pos="529"/>
        </w:tabs>
        <w:autoSpaceDE w:val="0"/>
        <w:autoSpaceDN w:val="0"/>
        <w:adjustRightInd w:val="0"/>
        <w:spacing w:line="274" w:lineRule="exact"/>
        <w:ind w:left="173"/>
        <w:rPr>
          <w:bCs/>
          <w:color w:val="000000"/>
          <w:spacing w:val="-13"/>
        </w:rPr>
      </w:pPr>
      <w:r>
        <w:rPr>
          <w:bCs/>
          <w:color w:val="000000"/>
          <w:spacing w:val="-8"/>
        </w:rPr>
        <w:t>5.</w:t>
      </w:r>
      <w:r w:rsidRPr="00EF44A4">
        <w:rPr>
          <w:bCs/>
          <w:color w:val="000000"/>
          <w:spacing w:val="-8"/>
        </w:rPr>
        <w:t>Кукукина И.Г., Астраханцева И.А.Учет и анализ банкротств. М., «Финансы и</w:t>
      </w:r>
      <w:r w:rsidRPr="00EF44A4">
        <w:rPr>
          <w:bCs/>
          <w:color w:val="000000"/>
          <w:spacing w:val="-8"/>
        </w:rPr>
        <w:br/>
      </w:r>
      <w:r w:rsidRPr="00EF44A4">
        <w:rPr>
          <w:bCs/>
          <w:color w:val="000000"/>
          <w:spacing w:val="-7"/>
        </w:rPr>
        <w:t>статистика»2004.</w:t>
      </w:r>
    </w:p>
    <w:p w:rsidR="00464660" w:rsidRDefault="00464660">
      <w:bookmarkStart w:id="0" w:name="_GoBack"/>
      <w:bookmarkEnd w:id="0"/>
    </w:p>
    <w:sectPr w:rsidR="00464660" w:rsidSect="00976B0E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0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381"/>
    <w:rsid w:val="000D0381"/>
    <w:rsid w:val="001B5887"/>
    <w:rsid w:val="00327A72"/>
    <w:rsid w:val="003905CA"/>
    <w:rsid w:val="00464660"/>
    <w:rsid w:val="005B6A72"/>
    <w:rsid w:val="008D35CF"/>
    <w:rsid w:val="0095242B"/>
    <w:rsid w:val="00976B0E"/>
    <w:rsid w:val="00A7086A"/>
    <w:rsid w:val="00CB6B5B"/>
    <w:rsid w:val="00D96677"/>
    <w:rsid w:val="00F74C9D"/>
    <w:rsid w:val="00F9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B0600-B328-47BA-A10A-ABDACAFF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C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 </vt:lpstr>
    </vt:vector>
  </TitlesOfParts>
  <Company>TEST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 </dc:title>
  <dc:subject/>
  <dc:creator>TEST</dc:creator>
  <cp:keywords/>
  <dc:description/>
  <cp:lastModifiedBy>Irina</cp:lastModifiedBy>
  <cp:revision>2</cp:revision>
  <cp:lastPrinted>2008-09-11T13:14:00Z</cp:lastPrinted>
  <dcterms:created xsi:type="dcterms:W3CDTF">2014-09-16T07:18:00Z</dcterms:created>
  <dcterms:modified xsi:type="dcterms:W3CDTF">2014-09-16T07:18:00Z</dcterms:modified>
</cp:coreProperties>
</file>