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5A94" w:rsidRPr="00AD3860" w:rsidRDefault="00F25A94" w:rsidP="00454A7D">
      <w:pPr>
        <w:spacing w:line="360" w:lineRule="auto"/>
        <w:ind w:firstLine="709"/>
        <w:jc w:val="both"/>
        <w:rPr>
          <w:b/>
          <w:noProof/>
          <w:color w:val="000000"/>
          <w:sz w:val="28"/>
          <w:szCs w:val="28"/>
          <w:lang w:val="uk-UA"/>
        </w:rPr>
      </w:pPr>
      <w:r w:rsidRPr="00AD3860">
        <w:rPr>
          <w:b/>
          <w:noProof/>
          <w:color w:val="000000"/>
          <w:sz w:val="28"/>
          <w:szCs w:val="28"/>
          <w:lang w:val="uk-UA"/>
        </w:rPr>
        <w:t xml:space="preserve">Поняття особистості. Особливості </w:t>
      </w:r>
      <w:r w:rsidR="00454A7D" w:rsidRPr="00AD3860">
        <w:rPr>
          <w:b/>
          <w:noProof/>
          <w:color w:val="000000"/>
          <w:sz w:val="28"/>
          <w:szCs w:val="28"/>
          <w:lang w:val="uk-UA"/>
        </w:rPr>
        <w:t>соціального аналізу особистості</w:t>
      </w:r>
    </w:p>
    <w:p w:rsidR="00F25A94" w:rsidRPr="00AD3860" w:rsidRDefault="00F25A94" w:rsidP="00454A7D">
      <w:pPr>
        <w:spacing w:line="360" w:lineRule="auto"/>
        <w:ind w:firstLine="709"/>
        <w:jc w:val="both"/>
        <w:rPr>
          <w:noProof/>
          <w:color w:val="000000"/>
          <w:sz w:val="28"/>
          <w:szCs w:val="28"/>
          <w:lang w:val="uk-UA"/>
        </w:rPr>
      </w:pPr>
    </w:p>
    <w:p w:rsidR="00454A7D" w:rsidRPr="00AD3860" w:rsidRDefault="00603D15" w:rsidP="00454A7D">
      <w:pPr>
        <w:spacing w:line="360" w:lineRule="auto"/>
        <w:ind w:firstLine="709"/>
        <w:jc w:val="both"/>
        <w:rPr>
          <w:noProof/>
          <w:color w:val="000000"/>
          <w:sz w:val="28"/>
          <w:szCs w:val="28"/>
          <w:lang w:val="uk-UA"/>
        </w:rPr>
      </w:pPr>
      <w:r w:rsidRPr="00AD3860">
        <w:rPr>
          <w:noProof/>
          <w:color w:val="000000"/>
          <w:sz w:val="28"/>
          <w:szCs w:val="28"/>
          <w:lang w:val="uk-UA"/>
        </w:rPr>
        <w:t>Слово особистість ("personality") в англійській мові походить від латинського "persona". Спочатку це слово означало маски, що надягали актори під час театральної вистави в давньогрецькій драмі. Раб не розглядався як персона, для цього треба бути вільною людиною. Вираження "втратити обличчя", що є в багатьох мовах, означає утрату свого місця і статусу у визначеній ієрархії. У російській мові здавна вживається термін "лик" для характеристики зображення обличчя на іконі.</w:t>
      </w:r>
    </w:p>
    <w:p w:rsidR="00454A7D" w:rsidRPr="00AD3860" w:rsidRDefault="00603D15" w:rsidP="00454A7D">
      <w:pPr>
        <w:spacing w:line="360" w:lineRule="auto"/>
        <w:ind w:firstLine="709"/>
        <w:jc w:val="both"/>
        <w:rPr>
          <w:noProof/>
          <w:color w:val="000000"/>
          <w:sz w:val="28"/>
          <w:szCs w:val="28"/>
          <w:lang w:val="uk-UA"/>
        </w:rPr>
      </w:pPr>
      <w:r w:rsidRPr="00AD3860">
        <w:rPr>
          <w:noProof/>
          <w:color w:val="000000"/>
          <w:sz w:val="28"/>
          <w:szCs w:val="28"/>
          <w:lang w:val="uk-UA"/>
        </w:rPr>
        <w:t>Потрібно відзначити, що в східних мовах (китайській, японській) поняття особистості зв'язується не тільки і не стільки з обличчям людини, але і з усім його тілом. У європейській традиції обличчя розглядається в опозиції з тілом, тому що обличчя символізує душу людини, а для китайського мислення характерне поняття "життєвість" куди входять і духовні, і тілесні якості індивіда.</w:t>
      </w:r>
      <w:r w:rsidR="00F25A94" w:rsidRPr="00AD3860">
        <w:rPr>
          <w:noProof/>
          <w:color w:val="000000"/>
          <w:sz w:val="28"/>
          <w:szCs w:val="28"/>
          <w:lang w:val="uk-UA"/>
        </w:rPr>
        <w:t xml:space="preserve"> </w:t>
      </w:r>
      <w:r w:rsidRPr="00AD3860">
        <w:rPr>
          <w:noProof/>
          <w:color w:val="000000"/>
          <w:sz w:val="28"/>
          <w:szCs w:val="28"/>
          <w:lang w:val="uk-UA"/>
        </w:rPr>
        <w:t>Як у східному, так і в західному мисленні збереження свого "обличчя", тобто особистості - це категоричний імператив людського достоїнства, без чого наша цивілізація втратила би право називатися людською. Наприкінці XX століття це стало справжньою проблемою для сотень мільйонів людей, через вагу соціальних конфліктів і глобальних проблем людства, що можуть стерти людину з лиця землі.</w:t>
      </w:r>
    </w:p>
    <w:p w:rsidR="00F25A94" w:rsidRPr="00AD3860" w:rsidRDefault="00603D15" w:rsidP="00454A7D">
      <w:pPr>
        <w:spacing w:line="360" w:lineRule="auto"/>
        <w:ind w:firstLine="709"/>
        <w:jc w:val="both"/>
        <w:rPr>
          <w:noProof/>
          <w:color w:val="000000"/>
          <w:sz w:val="28"/>
          <w:szCs w:val="28"/>
          <w:lang w:val="uk-UA"/>
        </w:rPr>
      </w:pPr>
      <w:r w:rsidRPr="00AD3860">
        <w:rPr>
          <w:noProof/>
          <w:color w:val="000000"/>
          <w:sz w:val="28"/>
          <w:szCs w:val="28"/>
          <w:lang w:val="uk-UA"/>
        </w:rPr>
        <w:t>Таким чином, з самого початку в понятті "особистість" був включений зовнішній, поверхневий соціальний образ, що індивідуальність приймає, коли грає визначені життєві ролі - деяка "личина", суспільне обличчя, звернене до навколишніх.</w:t>
      </w:r>
      <w:r w:rsidR="00F25A94" w:rsidRPr="00AD3860">
        <w:rPr>
          <w:noProof/>
          <w:color w:val="000000"/>
          <w:sz w:val="28"/>
          <w:szCs w:val="28"/>
          <w:lang w:val="uk-UA"/>
        </w:rPr>
        <w:t xml:space="preserve"> </w:t>
      </w:r>
      <w:r w:rsidRPr="00AD3860">
        <w:rPr>
          <w:noProof/>
          <w:color w:val="000000"/>
          <w:sz w:val="28"/>
          <w:szCs w:val="28"/>
          <w:lang w:val="uk-UA"/>
        </w:rPr>
        <w:t>Цікаво відзначити, що латинський термін "homo" в</w:t>
      </w:r>
      <w:r w:rsidR="00F25A94" w:rsidRPr="00AD3860">
        <w:rPr>
          <w:noProof/>
          <w:color w:val="000000"/>
          <w:sz w:val="28"/>
          <w:szCs w:val="28"/>
          <w:lang w:val="uk-UA"/>
        </w:rPr>
        <w:t>ідноситься</w:t>
      </w:r>
      <w:r w:rsidR="00454A7D" w:rsidRPr="00AD3860">
        <w:rPr>
          <w:noProof/>
          <w:color w:val="000000"/>
          <w:sz w:val="28"/>
          <w:szCs w:val="28"/>
          <w:lang w:val="uk-UA"/>
        </w:rPr>
        <w:t xml:space="preserve"> </w:t>
      </w:r>
      <w:r w:rsidRPr="00AD3860">
        <w:rPr>
          <w:noProof/>
          <w:color w:val="000000"/>
          <w:sz w:val="28"/>
          <w:szCs w:val="28"/>
          <w:lang w:val="uk-UA"/>
        </w:rPr>
        <w:t>до поняття "гумусу" (ґрунту, пороху), з якого зроблен</w:t>
      </w:r>
      <w:r w:rsidR="00F25A94" w:rsidRPr="00AD3860">
        <w:rPr>
          <w:noProof/>
          <w:color w:val="000000"/>
          <w:sz w:val="28"/>
          <w:szCs w:val="28"/>
          <w:lang w:val="uk-UA"/>
        </w:rPr>
        <w:t>а</w:t>
      </w:r>
      <w:r w:rsidRPr="00AD3860">
        <w:rPr>
          <w:noProof/>
          <w:color w:val="000000"/>
          <w:sz w:val="28"/>
          <w:szCs w:val="28"/>
          <w:lang w:val="uk-UA"/>
        </w:rPr>
        <w:t xml:space="preserve"> людина, а в європейських мовах "man" в</w:t>
      </w:r>
      <w:r w:rsidR="00F25A94" w:rsidRPr="00AD3860">
        <w:rPr>
          <w:noProof/>
          <w:color w:val="000000"/>
          <w:sz w:val="28"/>
          <w:szCs w:val="28"/>
          <w:lang w:val="uk-UA"/>
        </w:rPr>
        <w:t>жива</w:t>
      </w:r>
      <w:r w:rsidRPr="00AD3860">
        <w:rPr>
          <w:noProof/>
          <w:color w:val="000000"/>
          <w:sz w:val="28"/>
          <w:szCs w:val="28"/>
          <w:lang w:val="uk-UA"/>
        </w:rPr>
        <w:t>ється від "manus" (рука). У російській мові слово "человек" має корінь "чоло", тобто чоло, верхня частина людської істоти, що наближає його до творця.</w:t>
      </w:r>
      <w:r w:rsidR="00F25A94" w:rsidRPr="00AD3860">
        <w:rPr>
          <w:noProof/>
          <w:color w:val="000000"/>
          <w:sz w:val="28"/>
          <w:szCs w:val="28"/>
          <w:lang w:val="uk-UA"/>
        </w:rPr>
        <w:t xml:space="preserve"> </w:t>
      </w:r>
    </w:p>
    <w:p w:rsidR="00F25A94" w:rsidRPr="00AD3860" w:rsidRDefault="00603D15" w:rsidP="00454A7D">
      <w:pPr>
        <w:spacing w:line="360" w:lineRule="auto"/>
        <w:ind w:firstLine="709"/>
        <w:jc w:val="both"/>
        <w:rPr>
          <w:noProof/>
          <w:color w:val="000000"/>
          <w:sz w:val="28"/>
          <w:szCs w:val="28"/>
          <w:lang w:val="uk-UA"/>
        </w:rPr>
      </w:pPr>
      <w:r w:rsidRPr="00AD3860">
        <w:rPr>
          <w:noProof/>
          <w:color w:val="000000"/>
          <w:sz w:val="28"/>
          <w:szCs w:val="28"/>
          <w:lang w:val="uk-UA"/>
        </w:rPr>
        <w:t>Отже, навіть етимологічні особистісні характеристики людини несуть різне змістове навантаження в залежності від тієї чи іншої культури і цивілізації.</w:t>
      </w:r>
      <w:r w:rsidR="00F25A94" w:rsidRPr="00AD3860">
        <w:rPr>
          <w:noProof/>
          <w:color w:val="000000"/>
          <w:sz w:val="28"/>
          <w:szCs w:val="28"/>
          <w:lang w:val="uk-UA"/>
        </w:rPr>
        <w:t xml:space="preserve"> </w:t>
      </w:r>
    </w:p>
    <w:p w:rsidR="006068F0" w:rsidRPr="00AD3860" w:rsidRDefault="00603D15" w:rsidP="00454A7D">
      <w:pPr>
        <w:spacing w:line="360" w:lineRule="auto"/>
        <w:ind w:firstLine="709"/>
        <w:jc w:val="both"/>
        <w:rPr>
          <w:noProof/>
          <w:color w:val="000000"/>
          <w:sz w:val="28"/>
          <w:szCs w:val="28"/>
          <w:lang w:val="uk-UA"/>
        </w:rPr>
      </w:pPr>
      <w:r w:rsidRPr="00AD3860">
        <w:rPr>
          <w:noProof/>
          <w:color w:val="000000"/>
          <w:sz w:val="28"/>
          <w:szCs w:val="28"/>
          <w:lang w:val="uk-UA"/>
        </w:rPr>
        <w:t>Першим поняттям, з якого варто починати вивчення проблеми особистості, є "індивід". Дослівно воно значить неподільну далі частку якогось цілого. Цей своєрідний "соціальний атол", окрема людина розглядається не тільки як одиничний представник роду людського, але і як член якоїсь соціальної групи. В історії філософії і соціально-політичної думки відомий індивідуалізм - філолофсько-етична концепція, що затверджує пріоритет особистості перед будь-якою формою соціальної спільності, що виходить із представлень про атомарности індивіда.</w:t>
      </w:r>
    </w:p>
    <w:p w:rsidR="00454A7D" w:rsidRPr="00AD3860" w:rsidRDefault="00603D15" w:rsidP="00454A7D">
      <w:pPr>
        <w:spacing w:line="360" w:lineRule="auto"/>
        <w:ind w:firstLine="709"/>
        <w:jc w:val="both"/>
        <w:rPr>
          <w:noProof/>
          <w:color w:val="000000"/>
          <w:sz w:val="28"/>
          <w:szCs w:val="28"/>
          <w:lang w:val="uk-UA"/>
        </w:rPr>
      </w:pPr>
      <w:r w:rsidRPr="00AD3860">
        <w:rPr>
          <w:noProof/>
          <w:color w:val="000000"/>
          <w:sz w:val="28"/>
          <w:szCs w:val="28"/>
          <w:lang w:val="uk-UA"/>
        </w:rPr>
        <w:t>Набагато більш змістовний інший термін "індивідуальність", що означає унікальність і неповторність людини у всім багатстві її особистісних якостей і властивостей. Людина виступає спочатку як “особь”, "випадковий індивід" (Маркс), потім як соціальний індивід, персоніфікована соціальна група, і потім як особистість. Особистість тим значніша, чим більше в її переломленні представлено загальних, загальнолюдських характеристик.</w:t>
      </w:r>
    </w:p>
    <w:p w:rsidR="006068F0" w:rsidRPr="00AD3860" w:rsidRDefault="00603D15" w:rsidP="00454A7D">
      <w:pPr>
        <w:spacing w:line="360" w:lineRule="auto"/>
        <w:ind w:firstLine="709"/>
        <w:jc w:val="both"/>
        <w:rPr>
          <w:noProof/>
          <w:color w:val="000000"/>
          <w:sz w:val="28"/>
          <w:szCs w:val="28"/>
          <w:lang w:val="uk-UA"/>
        </w:rPr>
      </w:pPr>
      <w:r w:rsidRPr="00AD3860">
        <w:rPr>
          <w:noProof/>
          <w:color w:val="000000"/>
          <w:sz w:val="28"/>
          <w:szCs w:val="28"/>
          <w:lang w:val="uk-UA"/>
        </w:rPr>
        <w:t>Індивідуальність - не просто "атомарність" людини, скоріше характеристика її одиничності і своєрідності, що виводять за рамки цієї одиничності. Інакше індивідуальність людини не відрізнялася б від індивідуальності скажемо стільця чи столу. З іншого боку, не менш справедливе твердження, що людина є множинність і в неї, як вважає, наприклад, Г.М. Гурджиев, "немає індивідуальності...немає єдиного великого Я". Людина розділена на безліч малих "я". Напевно правий і Оскар Уайльд, що стверджував, що душа людини не може бути осягнена людським розумом: “Ти сам – остання з усіх таємниць”.</w:t>
      </w:r>
      <w:r w:rsidR="006068F0" w:rsidRPr="00AD3860">
        <w:rPr>
          <w:noProof/>
          <w:color w:val="000000"/>
          <w:sz w:val="28"/>
          <w:szCs w:val="28"/>
          <w:lang w:val="uk-UA"/>
        </w:rPr>
        <w:t xml:space="preserve"> </w:t>
      </w:r>
    </w:p>
    <w:p w:rsidR="00454A7D" w:rsidRPr="00AD3860" w:rsidRDefault="00603D15" w:rsidP="00454A7D">
      <w:pPr>
        <w:spacing w:line="360" w:lineRule="auto"/>
        <w:ind w:firstLine="709"/>
        <w:jc w:val="both"/>
        <w:rPr>
          <w:noProof/>
          <w:color w:val="000000"/>
          <w:sz w:val="28"/>
          <w:szCs w:val="28"/>
          <w:lang w:val="uk-UA"/>
        </w:rPr>
      </w:pPr>
      <w:r w:rsidRPr="00AD3860">
        <w:rPr>
          <w:noProof/>
          <w:color w:val="000000"/>
          <w:sz w:val="28"/>
          <w:szCs w:val="28"/>
          <w:lang w:val="uk-UA"/>
        </w:rPr>
        <w:t>Звернемося до проблеми генезису, походження особистісних особливостей людини. Виникає питання – коли народжується особистість?</w:t>
      </w:r>
    </w:p>
    <w:p w:rsidR="006068F0" w:rsidRPr="00AD3860" w:rsidRDefault="00603D15" w:rsidP="00454A7D">
      <w:pPr>
        <w:spacing w:line="360" w:lineRule="auto"/>
        <w:ind w:firstLine="709"/>
        <w:jc w:val="both"/>
        <w:rPr>
          <w:noProof/>
          <w:color w:val="000000"/>
          <w:sz w:val="28"/>
          <w:szCs w:val="28"/>
          <w:lang w:val="uk-UA"/>
        </w:rPr>
      </w:pPr>
      <w:r w:rsidRPr="00AD3860">
        <w:rPr>
          <w:noProof/>
          <w:color w:val="000000"/>
          <w:sz w:val="28"/>
          <w:szCs w:val="28"/>
          <w:lang w:val="uk-UA"/>
        </w:rPr>
        <w:t>Очевидно, що до новонародженої дитини термін “особистість” не прикладаємо, хоча всі люди з'являються на світ як індивіди і як індивідуальності. Під останнім розуміється те, що в кожній новонародженій дитині унікально, неповторним образом відбита як у генотипі, так і у фенотипі вся його передісторія.</w:t>
      </w:r>
    </w:p>
    <w:p w:rsidR="00603D15" w:rsidRPr="00AD3860" w:rsidRDefault="00603D15" w:rsidP="00454A7D">
      <w:pPr>
        <w:spacing w:line="360" w:lineRule="auto"/>
        <w:ind w:firstLine="709"/>
        <w:jc w:val="both"/>
        <w:rPr>
          <w:noProof/>
          <w:color w:val="000000"/>
          <w:sz w:val="28"/>
          <w:szCs w:val="28"/>
          <w:lang w:val="uk-UA"/>
        </w:rPr>
      </w:pPr>
      <w:r w:rsidRPr="00AD3860">
        <w:rPr>
          <w:noProof/>
          <w:color w:val="000000"/>
          <w:sz w:val="28"/>
          <w:szCs w:val="28"/>
          <w:lang w:val="uk-UA"/>
        </w:rPr>
        <w:t>Багато передумов особистісного розвитку закладаються ще у внутрішньоутробному періоді, що вимагає відповідне осмислення в рамках визначеного світогляду.</w:t>
      </w:r>
      <w:r w:rsidR="006068F0" w:rsidRPr="00AD3860">
        <w:rPr>
          <w:noProof/>
          <w:color w:val="000000"/>
          <w:sz w:val="28"/>
          <w:szCs w:val="28"/>
          <w:lang w:val="uk-UA"/>
        </w:rPr>
        <w:t xml:space="preserve"> </w:t>
      </w:r>
      <w:r w:rsidRPr="00AD3860">
        <w:rPr>
          <w:noProof/>
          <w:color w:val="000000"/>
          <w:sz w:val="28"/>
          <w:szCs w:val="28"/>
          <w:lang w:val="uk-UA"/>
        </w:rPr>
        <w:t>“Криза народження” має не тільки фізіологічне значення, але багато в чому визначає параметри психічної діяльності дорослої людини. Перший крик - це крик “ні!”, підкреслюють сучасні фахівці - це відмова від того, що називають життям. Відображення насильницької, ображаючої, репресивної по своїй природі обстановки народження людини досліджував С. Грофф. Він систематизував і узагальнив ембріональні переживання пацієнтів, що знаходяться в зміненому стані свідомості, і на цій основі розробив методику “другого народження”.</w:t>
      </w:r>
    </w:p>
    <w:p w:rsidR="006068F0" w:rsidRPr="00AD3860" w:rsidRDefault="00603D15" w:rsidP="00454A7D">
      <w:pPr>
        <w:spacing w:line="360" w:lineRule="auto"/>
        <w:ind w:firstLine="709"/>
        <w:jc w:val="both"/>
        <w:rPr>
          <w:noProof/>
          <w:color w:val="000000"/>
          <w:sz w:val="28"/>
          <w:szCs w:val="28"/>
          <w:lang w:val="uk-UA"/>
        </w:rPr>
      </w:pPr>
      <w:r w:rsidRPr="00AD3860">
        <w:rPr>
          <w:noProof/>
          <w:color w:val="000000"/>
          <w:sz w:val="28"/>
          <w:szCs w:val="28"/>
          <w:lang w:val="uk-UA"/>
        </w:rPr>
        <w:t>У плані особистісного самовизначення людини важливо підкреслити, що людина приходить у життя з досвідом народження, а до народження з досвідом пренатальної спільності. Більш того, останні дані науки з приводу специфіки генома людини говорять про те, що ми знаходимося в найглибшому спорідненні з живою і неживою природою й у цьому зміст передумови особистості кожного багато в чому визначається природним обґрунтуванням людини.</w:t>
      </w:r>
    </w:p>
    <w:p w:rsidR="006068F0" w:rsidRPr="00AD3860" w:rsidRDefault="00603D15" w:rsidP="00454A7D">
      <w:pPr>
        <w:spacing w:line="360" w:lineRule="auto"/>
        <w:ind w:firstLine="709"/>
        <w:jc w:val="both"/>
        <w:rPr>
          <w:noProof/>
          <w:color w:val="000000"/>
          <w:sz w:val="28"/>
          <w:szCs w:val="28"/>
          <w:lang w:val="uk-UA"/>
        </w:rPr>
      </w:pPr>
      <w:r w:rsidRPr="00AD3860">
        <w:rPr>
          <w:noProof/>
          <w:color w:val="000000"/>
          <w:sz w:val="28"/>
          <w:szCs w:val="28"/>
          <w:lang w:val="uk-UA"/>
        </w:rPr>
        <w:t>Отже, немовля - уже виражена, яскрава індивідуальність, і щодня його життя збільшує потреба в різноманітних реакціях на навколишній світ. Буквально з перших днів життя, з перших годівель, формується свій, особливий стиль поводження дитини, так добре пізнаваний матір'ю і близькими. Індивідуальність дитини наростає до двох-трьох літнього віку, що порівнюють з мавпою по інтересі до світу й освоєння власного “Я”. Велике значення для подальшої долі мають особливі “критичні” моменти, під час яких відбувається збереження яскравих вражень зовнішнього середовища, що потім багато в чому визначає поводження людини. Вони носять назву "імпресінга" і можуть бути дуже різними, наприклад, музичною п'єсою, що потрясла душу історією, картиною якоїсь події, зовнішнім виглядом людини.</w:t>
      </w:r>
    </w:p>
    <w:p w:rsidR="006068F0" w:rsidRPr="00AD3860" w:rsidRDefault="00603D15" w:rsidP="00454A7D">
      <w:pPr>
        <w:spacing w:line="360" w:lineRule="auto"/>
        <w:ind w:firstLine="709"/>
        <w:jc w:val="both"/>
        <w:rPr>
          <w:noProof/>
          <w:color w:val="000000"/>
          <w:sz w:val="28"/>
          <w:szCs w:val="28"/>
          <w:lang w:val="uk-UA"/>
        </w:rPr>
      </w:pPr>
      <w:r w:rsidRPr="00AD3860">
        <w:rPr>
          <w:noProof/>
          <w:color w:val="000000"/>
          <w:sz w:val="28"/>
          <w:szCs w:val="28"/>
          <w:lang w:val="uk-UA"/>
        </w:rPr>
        <w:t>Подальший розвиток особистості зв'язаний з “походженням” інших вікових періодів і з, іншої сторони, - з особливостями розвитку дівчаток і хлопчиків, дівчат і юнаків. Вік, як, професія, коло спілкування, епоха – усе це формує особистість. На життєвому шляху неминучі і злети – як правило, у юності й у віці 30 - 40 років і застої(25-30, 40-45). Рубежами в житті людини стають відрив від батьківської родини, створення власної родини, народження дітей і т.п.</w:t>
      </w:r>
    </w:p>
    <w:p w:rsidR="006068F0" w:rsidRPr="00AD3860" w:rsidRDefault="00603D15" w:rsidP="00454A7D">
      <w:pPr>
        <w:spacing w:line="360" w:lineRule="auto"/>
        <w:ind w:firstLine="709"/>
        <w:jc w:val="both"/>
        <w:rPr>
          <w:noProof/>
          <w:color w:val="000000"/>
          <w:sz w:val="28"/>
          <w:szCs w:val="28"/>
          <w:lang w:val="uk-UA"/>
        </w:rPr>
      </w:pPr>
      <w:r w:rsidRPr="00AD3860">
        <w:rPr>
          <w:noProof/>
          <w:color w:val="000000"/>
          <w:sz w:val="28"/>
          <w:szCs w:val="28"/>
          <w:lang w:val="uk-UA"/>
        </w:rPr>
        <w:t>Становлення особистості відбувається в процесі засвоєння людьми досвіду і ціннісних ориентаций даного суспільства, що називають соціалізацією. Людина учиться виконувати особливі соціальні ролі, тобто учитися поводитися відповідно до ролі дитини, студента, чоловіка і т.д. усі вони мають виражений культурний контекст і, зокрема, значно залежать від стереотипу мислення. Якщо немає важких уроджених дефектів розвитку головного мозку, наслідків родової чи травми захворювання, то становлення особистості – підсумок взаємодії людини і суспільства. У плині життя людина може в тім чи іншому ступені втратити особистісні риси внаслідок розвитку хронічного алкоголізму, наркоманії, важких захворювань ЦНС і т.п. у принципі особистість може “вмерти” у ще живій людині, що говорить про складну внутрішню структуру цього феномена.</w:t>
      </w:r>
    </w:p>
    <w:p w:rsidR="00454A7D" w:rsidRPr="00AD3860" w:rsidRDefault="00454A7D" w:rsidP="00454A7D">
      <w:pPr>
        <w:spacing w:line="360" w:lineRule="auto"/>
        <w:ind w:firstLine="709"/>
        <w:jc w:val="both"/>
        <w:rPr>
          <w:noProof/>
          <w:color w:val="000000"/>
          <w:sz w:val="28"/>
          <w:szCs w:val="28"/>
          <w:lang w:val="uk-UA"/>
        </w:rPr>
      </w:pPr>
    </w:p>
    <w:p w:rsidR="00880619" w:rsidRPr="00AD3860" w:rsidRDefault="009D771E" w:rsidP="00454A7D">
      <w:pPr>
        <w:spacing w:line="360" w:lineRule="auto"/>
        <w:ind w:firstLine="709"/>
        <w:jc w:val="both"/>
        <w:rPr>
          <w:b/>
          <w:noProof/>
          <w:color w:val="000000"/>
          <w:sz w:val="28"/>
          <w:szCs w:val="28"/>
          <w:lang w:val="uk-UA"/>
        </w:rPr>
      </w:pPr>
      <w:r w:rsidRPr="00AD3860">
        <w:rPr>
          <w:b/>
          <w:noProof/>
          <w:color w:val="000000"/>
          <w:sz w:val="28"/>
          <w:szCs w:val="28"/>
          <w:lang w:val="uk-UA"/>
        </w:rPr>
        <w:t>С</w:t>
      </w:r>
      <w:r w:rsidR="00880619" w:rsidRPr="00AD3860">
        <w:rPr>
          <w:b/>
          <w:noProof/>
          <w:color w:val="000000"/>
          <w:sz w:val="28"/>
          <w:szCs w:val="28"/>
          <w:lang w:val="uk-UA"/>
        </w:rPr>
        <w:t>оціалізаці</w:t>
      </w:r>
      <w:r w:rsidRPr="00AD3860">
        <w:rPr>
          <w:b/>
          <w:noProof/>
          <w:color w:val="000000"/>
          <w:sz w:val="28"/>
          <w:szCs w:val="28"/>
          <w:lang w:val="uk-UA"/>
        </w:rPr>
        <w:t>я</w:t>
      </w:r>
      <w:r w:rsidR="00880619" w:rsidRPr="00AD3860">
        <w:rPr>
          <w:b/>
          <w:noProof/>
          <w:color w:val="000000"/>
          <w:sz w:val="28"/>
          <w:szCs w:val="28"/>
          <w:lang w:val="uk-UA"/>
        </w:rPr>
        <w:t xml:space="preserve"> особистості</w:t>
      </w:r>
      <w:r w:rsidRPr="00AD3860">
        <w:rPr>
          <w:b/>
          <w:noProof/>
          <w:color w:val="000000"/>
          <w:sz w:val="28"/>
          <w:szCs w:val="28"/>
          <w:lang w:val="uk-UA"/>
        </w:rPr>
        <w:t>: сутність, агенти, этапи</w:t>
      </w:r>
    </w:p>
    <w:p w:rsidR="00454A7D" w:rsidRPr="00AD3860" w:rsidRDefault="00454A7D" w:rsidP="00454A7D">
      <w:pPr>
        <w:spacing w:line="360" w:lineRule="auto"/>
        <w:ind w:firstLine="709"/>
        <w:jc w:val="both"/>
        <w:rPr>
          <w:noProof/>
          <w:color w:val="000000"/>
          <w:sz w:val="28"/>
          <w:szCs w:val="28"/>
          <w:lang w:val="uk-UA"/>
        </w:rPr>
      </w:pPr>
    </w:p>
    <w:p w:rsidR="00880619"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Соціалізація являє собою процес становлення особистості, поступове засвоєння нею вимог суспільства, придбання соціально значимих характеристик свідомості і поведінки, які регулюють її взаємини із суспільством. </w:t>
      </w:r>
    </w:p>
    <w:p w:rsidR="00880619"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Які ж механізми соціалізації? Уже З.Фрейд виділив психологічні механізми соціалізації: імітацію, ідентифікацію, почуття сорому і провини. Імітацією називається усвідомлена спроба дитини копіювати визначену модель поведінки. Зразками для наслідування можуть виступати батьки, родичі, друзі і т.д. Ідентифікація — спосіб усвідомлення приналежності до тієї чи іншої спільності. Через ідентифікацію діти приймають поведінку батьків, родичів, друзів, сусідів, і т.д., їхньої цінності, норми, зразки поведінки як свої власні. </w:t>
      </w:r>
    </w:p>
    <w:p w:rsidR="00880619"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Т.</w:t>
      </w:r>
      <w:r w:rsidR="00454A7D" w:rsidRPr="00AD3860">
        <w:rPr>
          <w:noProof/>
          <w:color w:val="000000"/>
          <w:sz w:val="28"/>
          <w:szCs w:val="28"/>
          <w:lang w:val="uk-UA"/>
        </w:rPr>
        <w:t xml:space="preserve"> </w:t>
      </w:r>
      <w:r w:rsidRPr="00AD3860">
        <w:rPr>
          <w:noProof/>
          <w:color w:val="000000"/>
          <w:sz w:val="28"/>
          <w:szCs w:val="28"/>
          <w:lang w:val="uk-UA"/>
        </w:rPr>
        <w:t>Парсонс і С.</w:t>
      </w:r>
      <w:r w:rsidR="00454A7D" w:rsidRPr="00AD3860">
        <w:rPr>
          <w:noProof/>
          <w:color w:val="000000"/>
          <w:sz w:val="28"/>
          <w:szCs w:val="28"/>
          <w:lang w:val="uk-UA"/>
        </w:rPr>
        <w:t xml:space="preserve"> </w:t>
      </w:r>
      <w:r w:rsidRPr="00AD3860">
        <w:rPr>
          <w:noProof/>
          <w:color w:val="000000"/>
          <w:sz w:val="28"/>
          <w:szCs w:val="28"/>
          <w:lang w:val="uk-UA"/>
        </w:rPr>
        <w:t xml:space="preserve">Бейлз застосовували поняття, введені З.Фрейдом до теорії соціальної дії і соціальних систем. Вони визначають імітацію як процес, за допомогою якого засвоюються специфічні елементи культури, особливі знання, уміння, обряди і т.д. На їхню думку, імітація не припускає ніякого тривалого відношення з “моделлю”. Ідентифікація ж для них означає внутрішнє освоєння цінностей людьми і являє собою процес соціального навчання. Ступінь ідентифікації визначається характером прихильності до “іншого”. Оскільки найбільш сильні прихильності в родині, тому вона вважається основною формою соціалізації. У соціології звернена увага на той факт, що цінність родини як соціального інституту довгий час недостатньо враховувалася. Більше того, відповідальність за виховання майбутнього індивіда намагалися деякою мірою зняти з родини, переклавши на школу, трудовий колектив, громадські організації. Приниження ролі родини принесло великі втрати, в основному морального порядку, але які згодом обернулися великими втратами в трудовому і суспільно-соціальному житті. </w:t>
      </w:r>
    </w:p>
    <w:p w:rsidR="00880619"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Соціалізація особистості припускає, що об'єктом дослідження є не одна чи декілька, а весь комплекс суспільно значимих якостей людини в їхній тісній єдності і взаємодії. Вони охоплюють усю сукупність рис свідомості і поведінки: знання, переконаність, працьовитість, культуру, вихованість, прагнення жити за законами краси, фізичну підготовку, і т.д. </w:t>
      </w:r>
    </w:p>
    <w:p w:rsidR="00880619"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Соціалізація особистості починається з перших років життя і закінчується періодом громадської зрілості людини, хоча, зрозуміло, повноваження, права й обов'язки, набуті нею, не говорять про те, що процес соціалізації цілком завершений: по деяких аспектах він продовжується все життя. </w:t>
      </w:r>
    </w:p>
    <w:p w:rsidR="009D771E"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Для успішної соціалізації, по Д. Смелзеру, необхідна дія трьох фактів: сподівання, зміна поведінки і прагнення відповідати цим сподіванням. Процес формування, на його думку, відбувається на трьох різних стадіях: </w:t>
      </w:r>
    </w:p>
    <w:p w:rsidR="009D771E"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1) стадії наслідування і копіювання дітьми поведінки дорослих; </w:t>
      </w:r>
    </w:p>
    <w:p w:rsidR="00880619"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2) ігрової стадії, коли діти усвідомлюють поведінку як виконання ролі; 3) стадії групових ігор, на якій діти учаться розуміти, що від них чекає ціла група людей. </w:t>
      </w:r>
    </w:p>
    <w:p w:rsidR="00880619"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Французький психолог Ж. Піаже, зберігаючи ідею різних стадій у розвитку особистості, наголошує на розвитку пізнавальних структур індивіда і їхній наступній перебудові в залежності від досвіду і соціальної взаємодії. Ці стадії переміняють одна іншу у визначеній послідовності: сенсорно-моторна (від народження до 2 років), операційна (від 2 до 7), стадія конкретних операцій (з 7 до 11), стадія формальних операцій (з 12 до 15). Багато психологів і соціологів підкреслюють, що процес соціалізації продовжується протягом усього життя людини, і стверджують, що соціалізація дорослих відрізняється від соціалізації дітей декількома моментами. Соціалізація дорослих скоріше змінює зовнішню поведінку, у той час як соціалізація дітей формує ціннісні орієнтації. Соціалізація дорослих розрахована на те, щоб допомогти людині набути визначені навички, соціалізація в дитинстві в більшій мірі має справу з мотивацією поведінки. </w:t>
      </w:r>
    </w:p>
    <w:p w:rsidR="00880619"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Соціалізація повинна починатися в дитинстві, коли приблизно на 70% формується людська особистість. Варто запізнитися, як почнуться необоротні процеси. У дитинстві закладається фундамент соціалізації, і в теж час це самий незахищений її етап. Діти ізольовані від суспільства, у соціальному плані програють, хоча багато дорослі свідомо шукають самітності й ізоляції, щоб віддаватися заглибленим міркуванням і спогляданню. Частіше коли дорослі потрапляють в ізоляцію мимо своєї волі і на тривалий термін, вони духовно і соціально не гинуть. Навпроти, переборюючи труднощі, вони розвивають свою особистість, пізнають у собі нові грані. </w:t>
      </w:r>
    </w:p>
    <w:p w:rsidR="00880619"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Проте головного ми не назвали – виконання соціальних ролей. Діти – єдина категорія населення, що не мають соціальних статусів і соціальних ролей, якщо не вважати статусів «дитина», «чоловіча / жіноча стать», «син / донька», «племінник» і т.п., які вони ще не осмислюють повною мірою. Тому що діти не є виробниками матеріальних благ і не відносяться до категорії економічно самостійного населення, у них не може бути професійних, економічних і політичних статусів і ролей. Їм не знайоме те, з чого складається суть статусів – коло прав і обов'язків. Вони не знають обов'язків інженера, листоноші, парламентарія, чи парафіянина. Вони не знають, що таке відповідальність. Діти не знають, що таке соціальні норми, хоча багато з цього їм дорослі розповідали. </w:t>
      </w:r>
    </w:p>
    <w:p w:rsidR="00880619"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Теоретичні і дуже приблизні знання про соціальні ролі не дозволяють стверджувати, що діти опанували ними чи засвоїли їх. У ролі вони грають, але не поводяться відповідно до вимог соціальної ролі. У дітей тільки ігрове освоєння соціального світу: хлопчиська грають у війну, а дівчиська – у дочці-матері. Дорослі ніколи не грають у ролі, якщо не вважати ігровий метод навчання в бізнесі. </w:t>
      </w:r>
    </w:p>
    <w:p w:rsidR="00880619"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Отже, два світи – дитячий і дорослий розрізняються з погляду соціалізації. Вони знаходяться на різних кінцях цього процесу. Головне розходження – ступінь оволодіння соціальними ролями. </w:t>
      </w:r>
    </w:p>
    <w:p w:rsidR="00880619"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Юність завершує активний період соціалізації. До юнаків звичайно відносять підлітків і молодих людей у віці від 13 до 19 років. Їх ще називають тінейджерами. У цьому віці відбуваються важливі фізіологічні зміни </w:t>
      </w:r>
      <w:r w:rsidR="00454A7D" w:rsidRPr="00AD3860">
        <w:rPr>
          <w:noProof/>
          <w:color w:val="000000"/>
          <w:sz w:val="28"/>
          <w:szCs w:val="28"/>
          <w:lang w:val="uk-UA"/>
        </w:rPr>
        <w:t>(</w:t>
      </w:r>
      <w:r w:rsidRPr="00AD3860">
        <w:rPr>
          <w:noProof/>
          <w:color w:val="000000"/>
          <w:sz w:val="28"/>
          <w:szCs w:val="28"/>
          <w:lang w:val="uk-UA"/>
        </w:rPr>
        <w:t xml:space="preserve">одне з них – настання статевої зрілості), яке спричиняє визначені психологічні зрушення: поява потягу до протилежної статі, агресивність, яка нерідко невмотивована, виявляється схильність до необміркованого ризику і не уміння оцінити ступінь його небезпеки, підкреслене прагнення до незалежності і самостійності. </w:t>
      </w:r>
    </w:p>
    <w:p w:rsidR="00880619"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Психофізіологічні зміни не можуть не вплинути на хід і зміст соціалізації. Схильність до інновацій і творчості, невизнання всіх і всяких авторитетів, з одного боку, підкреслена автономія і незалежність – з іншої, породжують особливе явище, яке називається молодіжною субкультурою. Вона асоціюється з трьома головними негативними рисами, явищами-символами: наркотиками, сексом і насильством. Підлітковий період називають «важким віком», «переломним періодом». Його зміст полягає в зміні поведінкових характеристик: від майже повної слухняності, властивої малим дітям, юнаки переходять до стриманої слухняності – схованій непокорі батькам. Якщо раніше, будучи дітьми, вони дивилися на світ очима своїх батьків, то тепер вони ведуть як би подвійний рахунок: у підлітків і юнаків вибудовується рівнобіжна система цінностей і поглядів на світ, що частково перетинається позицією батьків, а частково – з поглядами однолітків. У цей період закінчується формування фундаменту особистості, добудовуються їхні верхні – світоглядні – поверхи. Усвідомленням свого «Я» відбувається як осмислення свого місця в житті батьків, друзів, що оточує соціуму. Одночасно спостерігається постійний пошук моральних орієнтирів, зв'язаних з переоцінкою сенсу життя. Підлітки і юнаки більш сприйнятливі до негативних оцінок навколишніх, особливо якщо вони стосуються одягу, зовнішнього вигляду, манер поведінки, кола знайомств, тобто всього того, що складає соціальне середовище і соціальну символіку «Я». Гіпертрофована самостійність знаходить вираження в підкресленій різкості власних оцінок: для багатьох тінейджерів «добре» і «правильне» тільки те, що їм подобається. </w:t>
      </w:r>
    </w:p>
    <w:p w:rsidR="00880619"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Труднощі соціалізації в цей період зв'язані з трьома головними обставинами: </w:t>
      </w:r>
    </w:p>
    <w:p w:rsidR="00880619"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 розбіжністю між високим рівнем домагань (прагнення стати героєм, прославитися) і низьким соціальному статусом, який заданий їх віком; </w:t>
      </w:r>
    </w:p>
    <w:p w:rsidR="00880619"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 розбіжністю старого стилю батьківства, орієнтованого на те, що для матері син і дочка завжди залишається дитиною, і нових потенційних можливостей тінейджерів, заданих їх психофізіологічним подорослішанням; </w:t>
      </w:r>
    </w:p>
    <w:p w:rsidR="00880619"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 протиріччя між орієнтацією, що підсилилася, на самостійність і залежність, яка підсилилася від думки і поведінки однолітків. </w:t>
      </w:r>
    </w:p>
    <w:p w:rsidR="00880619"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Отже, ми розглянули труднощі соціалізації в період юності і встановили, що головною проблемою серед них є рольовий конфлікт, чи рольове безправ'я юнаків. </w:t>
      </w:r>
    </w:p>
    <w:p w:rsidR="00880619"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Взаємини, що складаються між батьками (матір'ю і батьком) і дітьми, є вирішальним моментом соціалізації. Вони виявляють себе в самий відповідальний момент – коли людина найбільш сприйнятлива до добра і зла, коли вона найбільш довірлива і відкрита усьому новому, а саме в період дитинства. Друга характерна риса – взаємини продовжуються все життя і, отже, роблять найбільш тривалий вплив. Третя риса – батьківсько-дитячі відносини є самими тісними і близькими відносинами, які тільки можуть існувати в людському суспільстві. </w:t>
      </w:r>
    </w:p>
    <w:p w:rsidR="00880619"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Багато хто переконаний, що батьківські почуття передаються біологічно і пробуджуються з появою першої дитини. Дійсно, у всіх живих істот – від птахів і до ссавців батьківська турбота запрограмована генетично. Однак для людських істот це справедливо на половину. Батьківство – насамперед відношення, яке соціально здобувається. Практично тільки в людей є можливість дітей підкинути чи передати на виховання в іншу родину або віддати під опіку держави. Тільки людські істоти придумали спеціальні установи для дітей, що залишаються, і систему санкцій, за допомогою яких або карають за порушення, або заохочують за дотримання відносин батьківства. </w:t>
      </w:r>
    </w:p>
    <w:p w:rsidR="00880619"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У зрілому віці переборюється рольовий конфлікт (рольове безправ'я). Психофізіологічне подорослішання збігається із соціальним і економічним дорослішанням, домагання, амбіції і надії юності одержують задоволення пропорційне витраченим зусиллям і придбаним знанням. Зрілий вік характеризує розквіт людської особистості. </w:t>
      </w:r>
    </w:p>
    <w:p w:rsidR="00880619"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Як такий зрілий вік не є самостійним етапом соціалізації. Це збірне поняття, яке охоплює кілька циклів людського життя, розділених найважливішими подіями: оволодіння професії, проходження армійської служби, початок трудової діяльності, чи одруження заміжжя, створення родини, народження дітей. </w:t>
      </w:r>
    </w:p>
    <w:p w:rsidR="00880619"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Настання зрілого віку, тобто дорослого життя, може затягнуться в наслідок проходження навчання (у вузі й аспірантурі) до 21-23 років чи прискориться через ранній початок трудової діяльності. Якщо нижня границя зрілого віку не визначена, то його верхня границя позначена виходом на пенсію. </w:t>
      </w:r>
    </w:p>
    <w:p w:rsidR="00880619"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Соціологічним критерієм розмежування двох періодів – молодіжного і зрілого – служить економічна, соціальна і політична самостійність. Але що вважати проявом такої самостійності? За старих часів 20-літні юнаки командували арміями, а сьогодні вони сидять у студентських аудиторіях і не в змозі прокормити родину. В екстремальні періоди історії – війни і революції – молодь швидше досягає суспільного визнання, її соціальний статус росте завдяки підвищенню військової значимості молоді як джерела рекрутів. Навпроти, у спокійний період історії етап несамостійності затягується. Для таких періодів соціологи розробили набір критеріїв, яким повинна відповідати молода людина, що претендує на статус дорослого: </w:t>
      </w:r>
    </w:p>
    <w:p w:rsidR="00880619"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 сама себе забезпечувати засобами існування; </w:t>
      </w:r>
    </w:p>
    <w:p w:rsidR="00880619"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 розпоряджатися грошима незалежно від інших; </w:t>
      </w:r>
    </w:p>
    <w:p w:rsidR="00880619"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 бути самостійною у виборі способу життя; </w:t>
      </w:r>
    </w:p>
    <w:p w:rsidR="00880619"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 проживати незалежно від батьків. </w:t>
      </w:r>
    </w:p>
    <w:p w:rsidR="00880619"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В Іспанії соціологи з'ясували, наприклад, що тільки 20% молоді у віці від 15 до 30 років відповідають чотирьом приведеним критеріям і тому в праві називатися дорослими. </w:t>
      </w:r>
    </w:p>
    <w:p w:rsidR="00032CCF"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Поряд з вищевказаними, соціологи вживають і деякі й інші ознаки, зокрема, </w:t>
      </w:r>
    </w:p>
    <w:p w:rsidR="00032CCF"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а) здатність відповідати перед законом; </w:t>
      </w:r>
    </w:p>
    <w:p w:rsidR="00032CCF"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б) допуск до голосування на виборах; </w:t>
      </w:r>
    </w:p>
    <w:p w:rsidR="00454A7D"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в) вступ у шлюб. З погляду соціалізації, лише вступ у шлюб служить значним критерієм дорослості.</w:t>
      </w:r>
    </w:p>
    <w:p w:rsidR="00880619"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Родина – єдиний агент соціалізації, який робить вплив протягом ус</w:t>
      </w:r>
      <w:r w:rsidR="00032CCF" w:rsidRPr="00AD3860">
        <w:rPr>
          <w:noProof/>
          <w:color w:val="000000"/>
          <w:sz w:val="28"/>
          <w:szCs w:val="28"/>
          <w:lang w:val="uk-UA"/>
        </w:rPr>
        <w:t>ього</w:t>
      </w:r>
      <w:r w:rsidRPr="00AD3860">
        <w:rPr>
          <w:noProof/>
          <w:color w:val="000000"/>
          <w:sz w:val="28"/>
          <w:szCs w:val="28"/>
          <w:lang w:val="uk-UA"/>
        </w:rPr>
        <w:t xml:space="preserve"> життя. Однак роль і статус кожного її члена на різних етапах сімейного циклу міняється. Дитина – об'єкт соціалізації й одна з цілей життя батьків, доросла людина – суб'єкт (стосовно дітей) і об'єкт (стосовно іншого чоловіка) соціалізації одночасно. Він перестає служити метою життя, стаючи засобом. Старі і літні члени родини можуть бути тільки суб'єктами, але найчастіше вони виключаються дорослими дітьми з активного процесу соціалізації і виховання онуків. Чоловік і дружина виступають агентами соціалізації друг для друга. </w:t>
      </w:r>
    </w:p>
    <w:p w:rsidR="00880619"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Справа в тому, що сімейна соціалізація для дорослих людей протікає інакше, чим для дітей. Подорослішання юнака, обзавівшись власною родиною, переходить у новий якісний стан – з об'єктів виховання вони стають його суб'єктами. І на перших порах відбувається болісний процес оволодіння новою соціальною роллю: молодята звертаються до батьків, друзів, товаришів по службі по будь-якій дрібниці, яка стосується виховання дитини і облаштування побуту – як сповивати і годувати крихітку, як полагодити водопровідний кран і оплачувати квартиру. Це і є освоєння нової соціальної ролі. Одночасно чоловіки впливають один на одного, вирішуючи питання про розподіл прав і обов'язків, про лідерство в родині, відношення до нової родини і нових друзів. Тут немає суб'єктів і об'єктів, соціалізація відбувається на партнерській основі, оскільки, змінюючи свою поведінку, дружина допомагає змінити поведінку партнера. </w:t>
      </w:r>
    </w:p>
    <w:p w:rsidR="00880619"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Доросле життя – самий активний період соціалізації, тому що саме в цей час спостерігається освоєння соціальних ролей не в ігровий, а в реальній ситуації. Уперше вирівнялися обсяги прав і обов'язків, потреб і засобів їхнього задоволення. </w:t>
      </w:r>
    </w:p>
    <w:p w:rsidR="00880619"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Конкретний вік, у тому числі літній, визначає придатність чи непридатність, до виконання соціальних ролей і видів діяльності. З виходом на пенсію завершується активний період соціалізації, зменшується потреба старших у родині. Літня людина перестає виконувати найголовнішу функцію – бути виробниками матеріальних цінностей. З виробника вона перетворюється в споживача, а тим самим в утриманця. Хоча стара людина найчастіше така ж беззахисна, слабка і безпомічна, як і дитина, але на відміну від дитини старша людина не є метою життя для когось. Батьки шукають емоційне задоволення в спілкуванні з дітьми, а в спілкуванні зі своїми літніми батьками вони найчастіше бачать тільки обов'язок. </w:t>
      </w:r>
    </w:p>
    <w:p w:rsidR="00880619"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Разом з тим перехід від зрілості до старості розкриває нові соціальні можливості і ролі. Люди похилого віку виступають партнерами, чи конкурентами супротивниками інших вікових груп на ринку праці, у системі соціалізації й освіти, у веденні домашнього господарства й у міжособистісному спілкуванні. Правда, у всіх цих сферах їхня роль мінімальна: на роботі літніх звільняють у числі перших, а приймають на роботу в числі останніх; по веденню домашнього господарства їм залишають найпростіші функції (підмітати підлогу, сходити в магазин), а принципові питання молоді залишають за собою; проводити ефективну освіту і соціалізацію в сучасному суспільстві літні не можуть тому, що їх знання в порівнянні з молоддю швидко застарівають, а погляди і манери визнаються архаїчними. </w:t>
      </w:r>
    </w:p>
    <w:p w:rsidR="00880619"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Перехід з фази зрілості у фазу старості стосується змін трудового статусу, змісту роботи, мотивації і відносини до життя, а також відносини до роботи як до джерела доходів і матеріального задоволення, працездатності, кола спілкування і самооцінки. Незвичний надлишок вільного часу, відхід з виробництва і поява нових ролей змушують літню людину заново проходити процес адаптації, хоча старіння людського організму виснажує резерви для повторної адаптації.</w:t>
      </w:r>
      <w:r w:rsidR="00454A7D" w:rsidRPr="00AD3860">
        <w:rPr>
          <w:noProof/>
          <w:color w:val="000000"/>
          <w:sz w:val="28"/>
          <w:szCs w:val="28"/>
          <w:lang w:val="uk-UA"/>
        </w:rPr>
        <w:t xml:space="preserve"> </w:t>
      </w:r>
    </w:p>
    <w:p w:rsidR="00880619"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Фахівці знайшли закономірність: з віком знижується здатність адаптуватися до соціальних змін. Чим старша людина, тим більше вона незадоволена різними сторонами життя.</w:t>
      </w:r>
      <w:r w:rsidR="00454A7D" w:rsidRPr="00AD3860">
        <w:rPr>
          <w:noProof/>
          <w:color w:val="000000"/>
          <w:sz w:val="28"/>
          <w:szCs w:val="28"/>
          <w:lang w:val="uk-UA"/>
        </w:rPr>
        <w:t xml:space="preserve"> </w:t>
      </w:r>
    </w:p>
    <w:p w:rsidR="00454A7D"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Припинення роботи і вихід на пенсію ведуть до негативних наслідків: змушене збільшення і побутові навантаження, матеріальна залежність від родичів, зменшення авторитету і престижу, почуття ізольованості, острах самітності. Спосіб життя і дозвілля стають пасивними, малорухомими й одноманітними (сидіння на лавці в будинку чи в сквері) неспішні й укорочені прогулянки, читання газет і перегляд телепередач більше колишнього). </w:t>
      </w:r>
    </w:p>
    <w:p w:rsidR="00880619"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Життєвий план – ідеалізована картина майбутнього життя, стрижнем якого служить передбачувана траєкторія соціальної кар'єри і сума можливих досягнень. У молодому віці життєві плани приймають форму невизначеної мрії, неясних бажань, у зрілому – чітко вибудованої посадової кар'єри, а в літньому віці вони зникають. </w:t>
      </w:r>
    </w:p>
    <w:p w:rsidR="00880619"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Завдяки життєвим планам соціалізація їх стихійного і некерованого процесу перетворюється в цілеспрямовану стратегію поведінки. Зрілий індивід звіряє з поставленою метою те, чого він реально досяг, і вносить необхідні виправлення. Життєві плани орієнтують людину особливим образом: вони вносять мотивацію досягнення. Але в літніх немає ні одного, ні іншого. Тому в них переважають пасивні форми діяльності і стихійне пристосування до нових соціальних ролей. </w:t>
      </w:r>
    </w:p>
    <w:p w:rsidR="00454A7D" w:rsidRPr="00AD3860" w:rsidRDefault="00454A7D" w:rsidP="00454A7D">
      <w:pPr>
        <w:pStyle w:val="3"/>
        <w:spacing w:before="0" w:beforeAutospacing="0" w:after="0" w:afterAutospacing="0" w:line="360" w:lineRule="auto"/>
        <w:ind w:firstLine="709"/>
        <w:jc w:val="both"/>
        <w:rPr>
          <w:b w:val="0"/>
          <w:noProof/>
          <w:color w:val="000000"/>
          <w:sz w:val="28"/>
          <w:szCs w:val="28"/>
          <w:lang w:val="uk-UA"/>
        </w:rPr>
      </w:pPr>
    </w:p>
    <w:p w:rsidR="00D401B4" w:rsidRPr="00AD3860" w:rsidRDefault="00D401B4" w:rsidP="00454A7D">
      <w:pPr>
        <w:pStyle w:val="3"/>
        <w:spacing w:before="0" w:beforeAutospacing="0" w:after="0" w:afterAutospacing="0" w:line="360" w:lineRule="auto"/>
        <w:ind w:firstLine="709"/>
        <w:jc w:val="both"/>
        <w:rPr>
          <w:noProof/>
          <w:color w:val="000000"/>
          <w:sz w:val="28"/>
          <w:szCs w:val="28"/>
          <w:lang w:val="uk-UA"/>
        </w:rPr>
      </w:pPr>
      <w:r w:rsidRPr="00AD3860">
        <w:rPr>
          <w:noProof/>
          <w:color w:val="000000"/>
          <w:sz w:val="28"/>
          <w:szCs w:val="28"/>
          <w:lang w:val="uk-UA"/>
        </w:rPr>
        <w:t>Соціальн</w:t>
      </w:r>
      <w:r w:rsidR="009F7476" w:rsidRPr="00AD3860">
        <w:rPr>
          <w:noProof/>
          <w:color w:val="000000"/>
          <w:sz w:val="28"/>
          <w:szCs w:val="28"/>
          <w:lang w:val="uk-UA"/>
        </w:rPr>
        <w:t>ий</w:t>
      </w:r>
      <w:r w:rsidRPr="00AD3860">
        <w:rPr>
          <w:noProof/>
          <w:color w:val="000000"/>
          <w:sz w:val="28"/>
          <w:szCs w:val="28"/>
          <w:lang w:val="uk-UA"/>
        </w:rPr>
        <w:t xml:space="preserve"> статус</w:t>
      </w:r>
      <w:r w:rsidR="009F7476" w:rsidRPr="00AD3860">
        <w:rPr>
          <w:noProof/>
          <w:color w:val="000000"/>
          <w:sz w:val="28"/>
          <w:szCs w:val="28"/>
          <w:lang w:val="uk-UA"/>
        </w:rPr>
        <w:t xml:space="preserve"> і соціальні</w:t>
      </w:r>
      <w:r w:rsidRPr="00AD3860">
        <w:rPr>
          <w:noProof/>
          <w:color w:val="000000"/>
          <w:sz w:val="28"/>
          <w:szCs w:val="28"/>
          <w:lang w:val="uk-UA"/>
        </w:rPr>
        <w:t xml:space="preserve"> ролі особистості</w:t>
      </w:r>
    </w:p>
    <w:p w:rsidR="00454A7D" w:rsidRPr="00AD3860" w:rsidRDefault="00454A7D" w:rsidP="00454A7D">
      <w:pPr>
        <w:pStyle w:val="a3"/>
        <w:spacing w:before="0" w:beforeAutospacing="0" w:after="0" w:afterAutospacing="0" w:line="360" w:lineRule="auto"/>
        <w:ind w:firstLine="709"/>
        <w:jc w:val="both"/>
        <w:rPr>
          <w:noProof/>
          <w:color w:val="000000"/>
          <w:sz w:val="28"/>
          <w:szCs w:val="28"/>
          <w:lang w:val="uk-UA"/>
        </w:rPr>
      </w:pPr>
    </w:p>
    <w:p w:rsidR="00454A7D"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noProof/>
          <w:color w:val="000000"/>
          <w:sz w:val="28"/>
          <w:szCs w:val="28"/>
          <w:lang w:val="uk-UA"/>
        </w:rPr>
        <w:t>Сукупність статусно-рольових характеристик людини описується поняттям "</w:t>
      </w:r>
      <w:r w:rsidRPr="00AD3860">
        <w:rPr>
          <w:iCs/>
          <w:noProof/>
          <w:color w:val="000000"/>
          <w:sz w:val="28"/>
          <w:szCs w:val="28"/>
          <w:lang w:val="uk-UA"/>
        </w:rPr>
        <w:t>структура особистості</w:t>
      </w:r>
      <w:r w:rsidRPr="00AD3860">
        <w:rPr>
          <w:noProof/>
          <w:color w:val="000000"/>
          <w:sz w:val="28"/>
          <w:szCs w:val="28"/>
          <w:lang w:val="uk-UA"/>
        </w:rPr>
        <w:t>". У сучасній соціології окреслились два підходи до аналізу соціологічної структури особистості - нормативний і функціональний.</w:t>
      </w:r>
    </w:p>
    <w:p w:rsidR="009F7476" w:rsidRPr="00AD3860" w:rsidRDefault="00D401B4" w:rsidP="00454A7D">
      <w:pPr>
        <w:pStyle w:val="a3"/>
        <w:spacing w:before="0" w:beforeAutospacing="0" w:after="0" w:afterAutospacing="0" w:line="360" w:lineRule="auto"/>
        <w:ind w:firstLine="709"/>
        <w:jc w:val="both"/>
        <w:rPr>
          <w:iCs/>
          <w:noProof/>
          <w:color w:val="000000"/>
          <w:sz w:val="28"/>
          <w:szCs w:val="28"/>
          <w:lang w:val="uk-UA"/>
        </w:rPr>
      </w:pPr>
      <w:r w:rsidRPr="00AD3860">
        <w:rPr>
          <w:noProof/>
          <w:color w:val="000000"/>
          <w:sz w:val="28"/>
          <w:szCs w:val="28"/>
          <w:lang w:val="uk-UA"/>
        </w:rPr>
        <w:t xml:space="preserve">Суть </w:t>
      </w:r>
      <w:r w:rsidRPr="00AD3860">
        <w:rPr>
          <w:iCs/>
          <w:noProof/>
          <w:color w:val="000000"/>
          <w:sz w:val="28"/>
          <w:szCs w:val="28"/>
          <w:lang w:val="uk-UA"/>
        </w:rPr>
        <w:t xml:space="preserve">нормативного підходу </w:t>
      </w:r>
      <w:r w:rsidRPr="00AD3860">
        <w:rPr>
          <w:noProof/>
          <w:color w:val="000000"/>
          <w:sz w:val="28"/>
          <w:szCs w:val="28"/>
          <w:lang w:val="uk-UA"/>
        </w:rPr>
        <w:t xml:space="preserve">полягає в тому, що він допомагає віднайти ті найсуттєвіші ознаки, яким особистість має відповідати в ідеалі. Серед нормативних елементів особистості такими є </w:t>
      </w:r>
      <w:r w:rsidRPr="00AD3860">
        <w:rPr>
          <w:iCs/>
          <w:noProof/>
          <w:color w:val="000000"/>
          <w:sz w:val="28"/>
          <w:szCs w:val="28"/>
          <w:lang w:val="uk-UA"/>
        </w:rPr>
        <w:t>світогляд, духовне багатство, висока</w:t>
      </w:r>
      <w:r w:rsidR="009F7476" w:rsidRPr="00AD3860">
        <w:rPr>
          <w:iCs/>
          <w:noProof/>
          <w:color w:val="000000"/>
          <w:sz w:val="28"/>
          <w:szCs w:val="28"/>
          <w:lang w:val="uk-UA"/>
        </w:rPr>
        <w:t xml:space="preserve"> м</w:t>
      </w:r>
      <w:r w:rsidRPr="00AD3860">
        <w:rPr>
          <w:iCs/>
          <w:noProof/>
          <w:color w:val="000000"/>
          <w:sz w:val="28"/>
          <w:szCs w:val="28"/>
          <w:lang w:val="uk-UA"/>
        </w:rPr>
        <w:t>ораль.</w:t>
      </w:r>
    </w:p>
    <w:p w:rsidR="00454A7D" w:rsidRPr="00AD3860" w:rsidRDefault="009F7476" w:rsidP="00454A7D">
      <w:pPr>
        <w:pStyle w:val="a3"/>
        <w:spacing w:before="0" w:beforeAutospacing="0" w:after="0" w:afterAutospacing="0" w:line="360" w:lineRule="auto"/>
        <w:ind w:firstLine="709"/>
        <w:jc w:val="both"/>
        <w:rPr>
          <w:noProof/>
          <w:color w:val="000000"/>
          <w:sz w:val="28"/>
          <w:szCs w:val="28"/>
          <w:lang w:val="uk-UA"/>
        </w:rPr>
      </w:pPr>
      <w:r w:rsidRPr="00AD3860">
        <w:rPr>
          <w:iCs/>
          <w:noProof/>
          <w:color w:val="000000"/>
          <w:sz w:val="28"/>
          <w:szCs w:val="28"/>
          <w:lang w:val="uk-UA"/>
        </w:rPr>
        <w:t>Ф</w:t>
      </w:r>
      <w:r w:rsidR="00D401B4" w:rsidRPr="00AD3860">
        <w:rPr>
          <w:iCs/>
          <w:noProof/>
          <w:color w:val="000000"/>
          <w:sz w:val="28"/>
          <w:szCs w:val="28"/>
          <w:lang w:val="uk-UA"/>
        </w:rPr>
        <w:t>ункціональний підхід</w:t>
      </w:r>
      <w:r w:rsidR="00D401B4" w:rsidRPr="00AD3860">
        <w:rPr>
          <w:noProof/>
          <w:color w:val="000000"/>
          <w:sz w:val="28"/>
          <w:szCs w:val="28"/>
          <w:lang w:val="uk-UA"/>
        </w:rPr>
        <w:t>, на відміну від нормативного, допомагає виявити ті якості або властивості, якими людина наділена як реальний суб'єкт життєдіяльності. Виходячи з цього підходу, у соціологічній структурі особистості можна виділити три основні елементи:</w:t>
      </w:r>
    </w:p>
    <w:p w:rsidR="009F7476"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noProof/>
          <w:color w:val="000000"/>
          <w:sz w:val="28"/>
          <w:szCs w:val="28"/>
          <w:lang w:val="uk-UA"/>
        </w:rPr>
        <w:t xml:space="preserve">1) соціальний статус; </w:t>
      </w:r>
    </w:p>
    <w:p w:rsidR="009F7476"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noProof/>
          <w:color w:val="000000"/>
          <w:sz w:val="28"/>
          <w:szCs w:val="28"/>
          <w:lang w:val="uk-UA"/>
        </w:rPr>
        <w:t>2)</w:t>
      </w:r>
      <w:r w:rsidR="00454A7D" w:rsidRPr="00AD3860">
        <w:rPr>
          <w:noProof/>
          <w:color w:val="000000"/>
          <w:sz w:val="28"/>
          <w:szCs w:val="28"/>
          <w:lang w:val="uk-UA"/>
        </w:rPr>
        <w:t xml:space="preserve"> </w:t>
      </w:r>
      <w:r w:rsidRPr="00AD3860">
        <w:rPr>
          <w:noProof/>
          <w:color w:val="000000"/>
          <w:sz w:val="28"/>
          <w:szCs w:val="28"/>
          <w:lang w:val="uk-UA"/>
        </w:rPr>
        <w:t xml:space="preserve">соціальну роль; </w:t>
      </w:r>
    </w:p>
    <w:p w:rsidR="009F7476"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noProof/>
          <w:color w:val="000000"/>
          <w:sz w:val="28"/>
          <w:szCs w:val="28"/>
          <w:lang w:val="uk-UA"/>
        </w:rPr>
        <w:t>3) спрямованість</w:t>
      </w:r>
      <w:r w:rsidR="009F7476" w:rsidRPr="00AD3860">
        <w:rPr>
          <w:noProof/>
          <w:color w:val="000000"/>
          <w:sz w:val="28"/>
          <w:szCs w:val="28"/>
          <w:lang w:val="uk-UA"/>
        </w:rPr>
        <w:t xml:space="preserve"> </w:t>
      </w:r>
      <w:r w:rsidRPr="00AD3860">
        <w:rPr>
          <w:noProof/>
          <w:color w:val="000000"/>
          <w:sz w:val="28"/>
          <w:szCs w:val="28"/>
          <w:lang w:val="uk-UA"/>
        </w:rPr>
        <w:t>особистості.</w:t>
      </w:r>
    </w:p>
    <w:p w:rsidR="009F7476"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iCs/>
          <w:noProof/>
          <w:color w:val="000000"/>
          <w:sz w:val="28"/>
          <w:szCs w:val="28"/>
          <w:lang w:val="uk-UA"/>
        </w:rPr>
        <w:t>Соціальний статус</w:t>
      </w:r>
      <w:r w:rsidRPr="00AD3860">
        <w:rPr>
          <w:noProof/>
          <w:color w:val="000000"/>
          <w:sz w:val="28"/>
          <w:szCs w:val="28"/>
          <w:lang w:val="uk-UA"/>
        </w:rPr>
        <w:t xml:space="preserve"> визначається у соціології як становище індивіда або соціальної групи стосовно інших індивідів, груп, яке пізнається за соціально значущими для даної системи ознаками. У найзагальнішому розумінні </w:t>
      </w:r>
      <w:r w:rsidRPr="00AD3860">
        <w:rPr>
          <w:iCs/>
          <w:noProof/>
          <w:color w:val="000000"/>
          <w:sz w:val="28"/>
          <w:szCs w:val="28"/>
          <w:lang w:val="uk-UA"/>
        </w:rPr>
        <w:t>соціальний статус</w:t>
      </w:r>
      <w:r w:rsidRPr="00AD3860">
        <w:rPr>
          <w:i/>
          <w:iCs/>
          <w:noProof/>
          <w:color w:val="000000"/>
          <w:sz w:val="28"/>
          <w:szCs w:val="28"/>
          <w:lang w:val="uk-UA"/>
        </w:rPr>
        <w:t xml:space="preserve"> </w:t>
      </w:r>
      <w:r w:rsidRPr="00AD3860">
        <w:rPr>
          <w:noProof/>
          <w:color w:val="000000"/>
          <w:sz w:val="28"/>
          <w:szCs w:val="28"/>
          <w:lang w:val="uk-UA"/>
        </w:rPr>
        <w:t>особистості в суспільстві пов'язують, як правило, з віком, статтю, походженням, професією, сімейним станом.</w:t>
      </w:r>
    </w:p>
    <w:p w:rsidR="00265197"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noProof/>
          <w:color w:val="000000"/>
          <w:sz w:val="28"/>
          <w:szCs w:val="28"/>
          <w:lang w:val="uk-UA"/>
        </w:rPr>
        <w:t xml:space="preserve">Розрізняють такі </w:t>
      </w:r>
      <w:r w:rsidRPr="00AD3860">
        <w:rPr>
          <w:iCs/>
          <w:noProof/>
          <w:color w:val="000000"/>
          <w:sz w:val="28"/>
          <w:szCs w:val="28"/>
          <w:lang w:val="uk-UA"/>
        </w:rPr>
        <w:t>види статусу:</w:t>
      </w:r>
      <w:r w:rsidRPr="00AD3860">
        <w:rPr>
          <w:noProof/>
          <w:color w:val="000000"/>
          <w:sz w:val="28"/>
          <w:szCs w:val="28"/>
          <w:lang w:val="uk-UA"/>
        </w:rPr>
        <w:t xml:space="preserve"> </w:t>
      </w:r>
    </w:p>
    <w:p w:rsidR="00265197"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noProof/>
          <w:color w:val="000000"/>
          <w:sz w:val="28"/>
          <w:szCs w:val="28"/>
          <w:lang w:val="uk-UA"/>
        </w:rPr>
        <w:t>1) "</w:t>
      </w:r>
      <w:r w:rsidRPr="00AD3860">
        <w:rPr>
          <w:iCs/>
          <w:noProof/>
          <w:color w:val="000000"/>
          <w:sz w:val="28"/>
          <w:szCs w:val="28"/>
          <w:lang w:val="uk-UA"/>
        </w:rPr>
        <w:t>природжений</w:t>
      </w:r>
      <w:r w:rsidRPr="00AD3860">
        <w:rPr>
          <w:noProof/>
          <w:color w:val="000000"/>
          <w:sz w:val="28"/>
          <w:szCs w:val="28"/>
          <w:lang w:val="uk-UA"/>
        </w:rPr>
        <w:t xml:space="preserve">" (соціальне походження, стать, національність, раса); </w:t>
      </w:r>
    </w:p>
    <w:p w:rsidR="00265197"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noProof/>
          <w:color w:val="000000"/>
          <w:sz w:val="28"/>
          <w:szCs w:val="28"/>
          <w:lang w:val="uk-UA"/>
        </w:rPr>
        <w:t>2) "</w:t>
      </w:r>
      <w:r w:rsidRPr="00AD3860">
        <w:rPr>
          <w:iCs/>
          <w:noProof/>
          <w:color w:val="000000"/>
          <w:sz w:val="28"/>
          <w:szCs w:val="28"/>
          <w:lang w:val="uk-UA"/>
        </w:rPr>
        <w:t>надбаний</w:t>
      </w:r>
      <w:r w:rsidRPr="00AD3860">
        <w:rPr>
          <w:noProof/>
          <w:color w:val="000000"/>
          <w:sz w:val="28"/>
          <w:szCs w:val="28"/>
          <w:lang w:val="uk-UA"/>
        </w:rPr>
        <w:t xml:space="preserve">" (освіта, кваліфікація). </w:t>
      </w:r>
    </w:p>
    <w:p w:rsidR="00454A7D"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noProof/>
          <w:color w:val="000000"/>
          <w:sz w:val="28"/>
          <w:szCs w:val="28"/>
          <w:lang w:val="uk-UA"/>
        </w:rPr>
        <w:t xml:space="preserve">Крім того, соціальний статус може бути </w:t>
      </w:r>
      <w:r w:rsidRPr="00AD3860">
        <w:rPr>
          <w:iCs/>
          <w:noProof/>
          <w:color w:val="000000"/>
          <w:sz w:val="28"/>
          <w:szCs w:val="28"/>
          <w:lang w:val="uk-UA"/>
        </w:rPr>
        <w:t>офіційним</w:t>
      </w:r>
      <w:r w:rsidRPr="00AD3860">
        <w:rPr>
          <w:noProof/>
          <w:color w:val="000000"/>
          <w:sz w:val="28"/>
          <w:szCs w:val="28"/>
          <w:lang w:val="uk-UA"/>
        </w:rPr>
        <w:t xml:space="preserve"> або </w:t>
      </w:r>
      <w:r w:rsidRPr="00AD3860">
        <w:rPr>
          <w:iCs/>
          <w:noProof/>
          <w:color w:val="000000"/>
          <w:sz w:val="28"/>
          <w:szCs w:val="28"/>
          <w:lang w:val="uk-UA"/>
        </w:rPr>
        <w:t>неофіційним</w:t>
      </w:r>
      <w:r w:rsidRPr="00AD3860">
        <w:rPr>
          <w:noProof/>
          <w:color w:val="000000"/>
          <w:sz w:val="28"/>
          <w:szCs w:val="28"/>
          <w:lang w:val="uk-UA"/>
        </w:rPr>
        <w:t>. Офіційний має, як правило, офіційну основу - реальний внесок індивіда у розвиток суспільства (праця інженера, вчителя). Втім, як свідчить досвід, часто неофіційний статус оцінюється певними категоріями людей вище, ніж офіційний.</w:t>
      </w:r>
    </w:p>
    <w:p w:rsidR="00265197"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noProof/>
          <w:color w:val="000000"/>
          <w:sz w:val="28"/>
          <w:szCs w:val="28"/>
          <w:lang w:val="uk-UA"/>
        </w:rPr>
        <w:t xml:space="preserve">Слід також відрізняти </w:t>
      </w:r>
      <w:r w:rsidRPr="00AD3860">
        <w:rPr>
          <w:iCs/>
          <w:noProof/>
          <w:color w:val="000000"/>
          <w:sz w:val="28"/>
          <w:szCs w:val="28"/>
          <w:lang w:val="uk-UA"/>
        </w:rPr>
        <w:t>соціальний статус</w:t>
      </w:r>
      <w:r w:rsidRPr="00AD3860">
        <w:rPr>
          <w:noProof/>
          <w:color w:val="000000"/>
          <w:sz w:val="28"/>
          <w:szCs w:val="28"/>
          <w:lang w:val="uk-UA"/>
        </w:rPr>
        <w:t xml:space="preserve"> від </w:t>
      </w:r>
      <w:r w:rsidRPr="00AD3860">
        <w:rPr>
          <w:iCs/>
          <w:noProof/>
          <w:color w:val="000000"/>
          <w:sz w:val="28"/>
          <w:szCs w:val="28"/>
          <w:lang w:val="uk-UA"/>
        </w:rPr>
        <w:t>статусу особистісного</w:t>
      </w:r>
      <w:r w:rsidRPr="00AD3860">
        <w:rPr>
          <w:noProof/>
          <w:color w:val="000000"/>
          <w:sz w:val="28"/>
          <w:szCs w:val="28"/>
          <w:lang w:val="uk-UA"/>
        </w:rPr>
        <w:t>, тобто становища, що його займає індивід як людська істота у первинній групі (сім'ї, колі друзів, серед колег).</w:t>
      </w:r>
    </w:p>
    <w:p w:rsidR="00454A7D"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noProof/>
          <w:color w:val="000000"/>
          <w:sz w:val="28"/>
          <w:szCs w:val="28"/>
          <w:lang w:val="uk-UA"/>
        </w:rPr>
        <w:t xml:space="preserve">У марксистській соціології першоосновою визначення соціального статусу є </w:t>
      </w:r>
      <w:r w:rsidRPr="00AD3860">
        <w:rPr>
          <w:iCs/>
          <w:noProof/>
          <w:color w:val="000000"/>
          <w:sz w:val="28"/>
          <w:szCs w:val="28"/>
          <w:lang w:val="uk-UA"/>
        </w:rPr>
        <w:t>класовий поділ</w:t>
      </w:r>
      <w:r w:rsidRPr="00AD3860">
        <w:rPr>
          <w:noProof/>
          <w:color w:val="000000"/>
          <w:sz w:val="28"/>
          <w:szCs w:val="28"/>
          <w:lang w:val="uk-UA"/>
        </w:rPr>
        <w:t xml:space="preserve"> суспільства, розбіжності всередині самих класів.</w:t>
      </w:r>
    </w:p>
    <w:p w:rsidR="00265197"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noProof/>
          <w:color w:val="000000"/>
          <w:sz w:val="28"/>
          <w:szCs w:val="28"/>
          <w:lang w:val="uk-UA"/>
        </w:rPr>
        <w:t xml:space="preserve">У західній соціології дослідження соціального статусу значною мірою спираються на </w:t>
      </w:r>
      <w:r w:rsidRPr="00AD3860">
        <w:rPr>
          <w:iCs/>
          <w:noProof/>
          <w:color w:val="000000"/>
          <w:sz w:val="28"/>
          <w:szCs w:val="28"/>
          <w:lang w:val="uk-UA"/>
        </w:rPr>
        <w:t>концепцію соціальної стратифікації</w:t>
      </w:r>
      <w:r w:rsidRPr="00AD3860">
        <w:rPr>
          <w:noProof/>
          <w:color w:val="000000"/>
          <w:sz w:val="28"/>
          <w:szCs w:val="28"/>
          <w:lang w:val="uk-UA"/>
        </w:rPr>
        <w:t xml:space="preserve"> німецького соціолога </w:t>
      </w:r>
      <w:r w:rsidRPr="00AD3860">
        <w:rPr>
          <w:iCs/>
          <w:noProof/>
          <w:color w:val="000000"/>
          <w:sz w:val="28"/>
          <w:szCs w:val="28"/>
          <w:lang w:val="uk-UA"/>
        </w:rPr>
        <w:t>Макса Вебера</w:t>
      </w:r>
      <w:r w:rsidRPr="00AD3860">
        <w:rPr>
          <w:noProof/>
          <w:color w:val="000000"/>
          <w:sz w:val="28"/>
          <w:szCs w:val="28"/>
          <w:lang w:val="uk-UA"/>
        </w:rPr>
        <w:t xml:space="preserve"> (1864-1920), згідно з якою статусні групи є найважливішими елементами соціальної структури. Такі групи характеризуються специфічним стилем життя, певним типом освіти і занять, сприйняттям певних цінностей і вірувань, дотриманням правил поведінки і звичаїв.</w:t>
      </w:r>
    </w:p>
    <w:p w:rsidR="00265197"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noProof/>
          <w:color w:val="000000"/>
          <w:sz w:val="28"/>
          <w:szCs w:val="28"/>
          <w:lang w:val="uk-UA"/>
        </w:rPr>
        <w:t xml:space="preserve">У своїй концепції </w:t>
      </w:r>
      <w:r w:rsidRPr="00AD3860">
        <w:rPr>
          <w:iCs/>
          <w:noProof/>
          <w:color w:val="000000"/>
          <w:sz w:val="28"/>
          <w:szCs w:val="28"/>
          <w:lang w:val="uk-UA"/>
        </w:rPr>
        <w:t>П. Сорокін</w:t>
      </w:r>
      <w:r w:rsidRPr="00AD3860">
        <w:rPr>
          <w:noProof/>
          <w:color w:val="000000"/>
          <w:sz w:val="28"/>
          <w:szCs w:val="28"/>
          <w:lang w:val="uk-UA"/>
        </w:rPr>
        <w:t xml:space="preserve"> за критерій соціальної стратифікації бере три основні форми: економічну, </w:t>
      </w:r>
      <w:r w:rsidRPr="00AD3860">
        <w:rPr>
          <w:iCs/>
          <w:noProof/>
          <w:color w:val="000000"/>
          <w:sz w:val="28"/>
          <w:szCs w:val="28"/>
          <w:lang w:val="uk-UA"/>
        </w:rPr>
        <w:t>політичну і професійну</w:t>
      </w:r>
      <w:r w:rsidRPr="00AD3860">
        <w:rPr>
          <w:noProof/>
          <w:color w:val="000000"/>
          <w:sz w:val="28"/>
          <w:szCs w:val="28"/>
          <w:lang w:val="uk-UA"/>
        </w:rPr>
        <w:t>.</w:t>
      </w:r>
      <w:r w:rsidR="00265197" w:rsidRPr="00AD3860">
        <w:rPr>
          <w:iCs/>
          <w:noProof/>
          <w:color w:val="000000"/>
          <w:sz w:val="28"/>
          <w:szCs w:val="28"/>
          <w:lang w:val="uk-UA"/>
        </w:rPr>
        <w:t xml:space="preserve"> </w:t>
      </w:r>
      <w:r w:rsidRPr="00AD3860">
        <w:rPr>
          <w:iCs/>
          <w:noProof/>
          <w:color w:val="000000"/>
          <w:sz w:val="28"/>
          <w:szCs w:val="28"/>
          <w:lang w:val="uk-UA"/>
        </w:rPr>
        <w:t>Т. Парсонс у теорії соціальної дії</w:t>
      </w:r>
      <w:r w:rsidRPr="00AD3860">
        <w:rPr>
          <w:noProof/>
          <w:color w:val="000000"/>
          <w:sz w:val="28"/>
          <w:szCs w:val="28"/>
          <w:lang w:val="uk-UA"/>
        </w:rPr>
        <w:t xml:space="preserve"> спробував розробити універсальні критерії соціальної стратифікації, а саме:</w:t>
      </w:r>
    </w:p>
    <w:p w:rsidR="00454A7D"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noProof/>
          <w:color w:val="000000"/>
          <w:sz w:val="28"/>
          <w:szCs w:val="28"/>
          <w:lang w:val="uk-UA"/>
        </w:rPr>
        <w:t>- "</w:t>
      </w:r>
      <w:r w:rsidRPr="00AD3860">
        <w:rPr>
          <w:iCs/>
          <w:noProof/>
          <w:color w:val="000000"/>
          <w:sz w:val="28"/>
          <w:szCs w:val="28"/>
          <w:lang w:val="uk-UA"/>
        </w:rPr>
        <w:t>якість</w:t>
      </w:r>
      <w:r w:rsidRPr="00AD3860">
        <w:rPr>
          <w:noProof/>
          <w:color w:val="000000"/>
          <w:sz w:val="28"/>
          <w:szCs w:val="28"/>
          <w:lang w:val="uk-UA"/>
        </w:rPr>
        <w:t xml:space="preserve">" (позиція, відповідальність, компетентність особистості); </w:t>
      </w:r>
    </w:p>
    <w:p w:rsidR="00454A7D"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noProof/>
          <w:color w:val="000000"/>
          <w:sz w:val="28"/>
          <w:szCs w:val="28"/>
          <w:lang w:val="uk-UA"/>
        </w:rPr>
        <w:t>- "</w:t>
      </w:r>
      <w:r w:rsidRPr="00AD3860">
        <w:rPr>
          <w:iCs/>
          <w:noProof/>
          <w:color w:val="000000"/>
          <w:sz w:val="28"/>
          <w:szCs w:val="28"/>
          <w:lang w:val="uk-UA"/>
        </w:rPr>
        <w:t>виконання</w:t>
      </w:r>
      <w:r w:rsidRPr="00AD3860">
        <w:rPr>
          <w:noProof/>
          <w:color w:val="000000"/>
          <w:sz w:val="28"/>
          <w:szCs w:val="28"/>
          <w:lang w:val="uk-UA"/>
        </w:rPr>
        <w:t xml:space="preserve">"(оцінка діяльності індивідів порівняно з діяльністю інших людей); </w:t>
      </w:r>
    </w:p>
    <w:p w:rsidR="00454A7D"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noProof/>
          <w:color w:val="000000"/>
          <w:sz w:val="28"/>
          <w:szCs w:val="28"/>
          <w:lang w:val="uk-UA"/>
        </w:rPr>
        <w:t>- "</w:t>
      </w:r>
      <w:r w:rsidRPr="00AD3860">
        <w:rPr>
          <w:iCs/>
          <w:noProof/>
          <w:color w:val="000000"/>
          <w:sz w:val="28"/>
          <w:szCs w:val="28"/>
          <w:lang w:val="uk-UA"/>
        </w:rPr>
        <w:t>володіння</w:t>
      </w:r>
      <w:r w:rsidRPr="00AD3860">
        <w:rPr>
          <w:noProof/>
          <w:color w:val="000000"/>
          <w:sz w:val="28"/>
          <w:szCs w:val="28"/>
          <w:lang w:val="uk-UA"/>
        </w:rPr>
        <w:t>" (майстерністю, талантом, матеріальними, культурними ресурсами).</w:t>
      </w:r>
    </w:p>
    <w:p w:rsidR="00265197"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noProof/>
          <w:color w:val="000000"/>
          <w:sz w:val="28"/>
          <w:szCs w:val="28"/>
          <w:lang w:val="uk-UA"/>
        </w:rPr>
        <w:t>У сучасних</w:t>
      </w:r>
      <w:r w:rsidRPr="00AD3860">
        <w:rPr>
          <w:iCs/>
          <w:noProof/>
          <w:color w:val="000000"/>
          <w:sz w:val="28"/>
          <w:szCs w:val="28"/>
          <w:lang w:val="uk-UA"/>
        </w:rPr>
        <w:t xml:space="preserve"> концепціях соціальної мобільності</w:t>
      </w:r>
      <w:r w:rsidR="00265197" w:rsidRPr="00AD3860">
        <w:rPr>
          <w:noProof/>
          <w:color w:val="000000"/>
          <w:sz w:val="28"/>
          <w:szCs w:val="28"/>
          <w:lang w:val="uk-UA"/>
        </w:rPr>
        <w:t xml:space="preserve"> (термін запровадив у </w:t>
      </w:r>
      <w:r w:rsidRPr="00AD3860">
        <w:rPr>
          <w:noProof/>
          <w:color w:val="000000"/>
          <w:sz w:val="28"/>
          <w:szCs w:val="28"/>
          <w:lang w:val="uk-UA"/>
        </w:rPr>
        <w:t xml:space="preserve">соціологію </w:t>
      </w:r>
      <w:r w:rsidRPr="00AD3860">
        <w:rPr>
          <w:iCs/>
          <w:noProof/>
          <w:color w:val="000000"/>
          <w:sz w:val="28"/>
          <w:szCs w:val="28"/>
          <w:lang w:val="uk-UA"/>
        </w:rPr>
        <w:t>П. Сорокін)</w:t>
      </w:r>
      <w:r w:rsidRPr="00AD3860">
        <w:rPr>
          <w:noProof/>
          <w:color w:val="000000"/>
          <w:sz w:val="28"/>
          <w:szCs w:val="28"/>
          <w:lang w:val="uk-UA"/>
        </w:rPr>
        <w:t xml:space="preserve"> часто використовують семикласову </w:t>
      </w:r>
      <w:r w:rsidR="00265197" w:rsidRPr="00AD3860">
        <w:rPr>
          <w:noProof/>
          <w:color w:val="000000"/>
          <w:sz w:val="28"/>
          <w:szCs w:val="28"/>
          <w:lang w:val="uk-UA"/>
        </w:rPr>
        <w:t>в</w:t>
      </w:r>
      <w:r w:rsidRPr="00AD3860">
        <w:rPr>
          <w:noProof/>
          <w:color w:val="000000"/>
          <w:sz w:val="28"/>
          <w:szCs w:val="28"/>
          <w:lang w:val="uk-UA"/>
        </w:rPr>
        <w:t>ертикальну стратифікацію:</w:t>
      </w:r>
    </w:p>
    <w:p w:rsidR="00265197"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noProof/>
          <w:color w:val="000000"/>
          <w:sz w:val="28"/>
          <w:szCs w:val="28"/>
          <w:lang w:val="uk-UA"/>
        </w:rPr>
        <w:t>1) вищий клас професіоналів, адміністраторів;</w:t>
      </w:r>
    </w:p>
    <w:p w:rsidR="00265197"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noProof/>
          <w:color w:val="000000"/>
          <w:sz w:val="28"/>
          <w:szCs w:val="28"/>
          <w:lang w:val="uk-UA"/>
        </w:rPr>
        <w:t>2) технічні спеціалісти середнього класу;</w:t>
      </w:r>
    </w:p>
    <w:p w:rsidR="00265197"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noProof/>
          <w:color w:val="000000"/>
          <w:sz w:val="28"/>
          <w:szCs w:val="28"/>
          <w:lang w:val="uk-UA"/>
        </w:rPr>
        <w:t>3) комерційний клас;</w:t>
      </w:r>
    </w:p>
    <w:p w:rsidR="00265197"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noProof/>
          <w:color w:val="000000"/>
          <w:sz w:val="28"/>
          <w:szCs w:val="28"/>
          <w:lang w:val="uk-UA"/>
        </w:rPr>
        <w:t>4) дрібна буржуазія;</w:t>
      </w:r>
    </w:p>
    <w:p w:rsidR="00265197"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noProof/>
          <w:color w:val="000000"/>
          <w:sz w:val="28"/>
          <w:szCs w:val="28"/>
          <w:lang w:val="uk-UA"/>
        </w:rPr>
        <w:t>5) техніки й робітники, які здійснюють керівні функції;</w:t>
      </w:r>
    </w:p>
    <w:p w:rsidR="00265197"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noProof/>
          <w:color w:val="000000"/>
          <w:sz w:val="28"/>
          <w:szCs w:val="28"/>
          <w:lang w:val="uk-UA"/>
        </w:rPr>
        <w:t>6) кваліфіковані робітники;</w:t>
      </w:r>
    </w:p>
    <w:p w:rsidR="00265197"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noProof/>
          <w:color w:val="000000"/>
          <w:sz w:val="28"/>
          <w:szCs w:val="28"/>
          <w:lang w:val="uk-UA"/>
        </w:rPr>
        <w:t>7) некваліфіковані робітники.</w:t>
      </w:r>
    </w:p>
    <w:p w:rsidR="00454A7D"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noProof/>
          <w:color w:val="000000"/>
          <w:sz w:val="28"/>
          <w:szCs w:val="28"/>
          <w:lang w:val="uk-UA"/>
        </w:rPr>
        <w:t xml:space="preserve">Цікаві розробки, пов'язані із соціальним статусом особистості, з'являються останнім часом і в Україні. Так, учені Інституту соціології НАН України </w:t>
      </w:r>
      <w:r w:rsidRPr="00AD3860">
        <w:rPr>
          <w:iCs/>
          <w:noProof/>
          <w:color w:val="000000"/>
          <w:sz w:val="28"/>
          <w:szCs w:val="28"/>
          <w:lang w:val="uk-UA"/>
        </w:rPr>
        <w:t>Ю. Канигін і Ю. Яковенко</w:t>
      </w:r>
      <w:r w:rsidRPr="00AD3860">
        <w:rPr>
          <w:noProof/>
          <w:color w:val="000000"/>
          <w:sz w:val="28"/>
          <w:szCs w:val="28"/>
          <w:lang w:val="uk-UA"/>
        </w:rPr>
        <w:t xml:space="preserve"> пов'язують проблему соціального статусу особистості з потребою формування інтелектуальної еліти. Соціальний статус особистості, стверджують вони, вже давно переріс свої стихійні прояви і формується цілеспрямовано, з урахуванням індивідуальних якостей особистості.</w:t>
      </w:r>
    </w:p>
    <w:p w:rsidR="00454A7D"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iCs/>
          <w:noProof/>
          <w:color w:val="000000"/>
          <w:sz w:val="28"/>
          <w:szCs w:val="28"/>
          <w:lang w:val="uk-UA"/>
        </w:rPr>
        <w:t>Соціальна роль</w:t>
      </w:r>
      <w:r w:rsidRPr="00AD3860">
        <w:rPr>
          <w:noProof/>
          <w:color w:val="000000"/>
          <w:sz w:val="28"/>
          <w:szCs w:val="28"/>
          <w:lang w:val="uk-UA"/>
        </w:rPr>
        <w:t>. Виходячи із соціального статусу, людина як член суспільства виконує ту чи іншу роль. Соціальна роль визначається в соціології як нормативний зразок поведінки індивіда, що займає певну соціальну позицію (у суспільстві, групі, організації) і виконує відповідні їй функції.</w:t>
      </w:r>
    </w:p>
    <w:p w:rsidR="00FE1CFC"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noProof/>
          <w:color w:val="000000"/>
          <w:sz w:val="28"/>
          <w:szCs w:val="28"/>
          <w:lang w:val="uk-UA"/>
        </w:rPr>
        <w:t>Для вивчення сукупності соціальних ролей, які виконує в суспільстві особистість, використовують два основних поняття:</w:t>
      </w:r>
    </w:p>
    <w:p w:rsidR="00454A7D"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noProof/>
          <w:color w:val="000000"/>
          <w:sz w:val="28"/>
          <w:szCs w:val="28"/>
          <w:lang w:val="uk-UA"/>
        </w:rPr>
        <w:t xml:space="preserve">- </w:t>
      </w:r>
      <w:r w:rsidRPr="00AD3860">
        <w:rPr>
          <w:iCs/>
          <w:noProof/>
          <w:color w:val="000000"/>
          <w:sz w:val="28"/>
          <w:szCs w:val="28"/>
          <w:lang w:val="uk-UA"/>
        </w:rPr>
        <w:t>спосіб життя</w:t>
      </w:r>
      <w:r w:rsidRPr="00AD3860">
        <w:rPr>
          <w:noProof/>
          <w:color w:val="000000"/>
          <w:sz w:val="28"/>
          <w:szCs w:val="28"/>
          <w:lang w:val="uk-UA"/>
        </w:rPr>
        <w:t xml:space="preserve"> як відображення соціального в індивідуальному;</w:t>
      </w:r>
    </w:p>
    <w:p w:rsidR="00454A7D"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noProof/>
          <w:color w:val="000000"/>
          <w:sz w:val="28"/>
          <w:szCs w:val="28"/>
          <w:lang w:val="uk-UA"/>
        </w:rPr>
        <w:t xml:space="preserve">- </w:t>
      </w:r>
      <w:r w:rsidRPr="00AD3860">
        <w:rPr>
          <w:iCs/>
          <w:noProof/>
          <w:color w:val="000000"/>
          <w:sz w:val="28"/>
          <w:szCs w:val="28"/>
          <w:lang w:val="uk-UA"/>
        </w:rPr>
        <w:t>стиль життя</w:t>
      </w:r>
      <w:r w:rsidRPr="00AD3860">
        <w:rPr>
          <w:noProof/>
          <w:color w:val="000000"/>
          <w:sz w:val="28"/>
          <w:szCs w:val="28"/>
          <w:lang w:val="uk-UA"/>
        </w:rPr>
        <w:t xml:space="preserve"> як відображення індивідуального в соціальному.</w:t>
      </w:r>
    </w:p>
    <w:p w:rsidR="00FE1CFC"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noProof/>
          <w:color w:val="000000"/>
          <w:sz w:val="28"/>
          <w:szCs w:val="28"/>
          <w:lang w:val="uk-UA"/>
        </w:rPr>
        <w:t>Рольова інтерпретація особистості - корисний інструмент пізнання і формування її соціальних якостей.</w:t>
      </w:r>
    </w:p>
    <w:p w:rsidR="00454A7D"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iCs/>
          <w:noProof/>
          <w:color w:val="000000"/>
          <w:sz w:val="28"/>
          <w:szCs w:val="28"/>
          <w:lang w:val="uk-UA"/>
        </w:rPr>
        <w:t>Спрямованість особистості</w:t>
      </w:r>
      <w:r w:rsidRPr="00AD3860">
        <w:rPr>
          <w:noProof/>
          <w:color w:val="000000"/>
          <w:sz w:val="28"/>
          <w:szCs w:val="28"/>
          <w:lang w:val="uk-UA"/>
        </w:rPr>
        <w:t>. У загальному вигляді спрямованість особистості розкриває її ставлення до навколишньої дійсності і самої себе. Український соціолог</w:t>
      </w:r>
      <w:r w:rsidRPr="00AD3860">
        <w:rPr>
          <w:iCs/>
          <w:noProof/>
          <w:color w:val="000000"/>
          <w:sz w:val="28"/>
          <w:szCs w:val="28"/>
          <w:lang w:val="uk-UA"/>
        </w:rPr>
        <w:t xml:space="preserve"> В. Хмелько</w:t>
      </w:r>
      <w:r w:rsidRPr="00AD3860">
        <w:rPr>
          <w:noProof/>
          <w:color w:val="000000"/>
          <w:sz w:val="28"/>
          <w:szCs w:val="28"/>
          <w:lang w:val="uk-UA"/>
        </w:rPr>
        <w:t xml:space="preserve"> виділяє три аспекти соціальної </w:t>
      </w:r>
      <w:r w:rsidR="00FE1CFC" w:rsidRPr="00AD3860">
        <w:rPr>
          <w:noProof/>
          <w:color w:val="000000"/>
          <w:sz w:val="28"/>
          <w:szCs w:val="28"/>
          <w:lang w:val="uk-UA"/>
        </w:rPr>
        <w:t>с</w:t>
      </w:r>
      <w:r w:rsidRPr="00AD3860">
        <w:rPr>
          <w:noProof/>
          <w:color w:val="000000"/>
          <w:sz w:val="28"/>
          <w:szCs w:val="28"/>
          <w:lang w:val="uk-UA"/>
        </w:rPr>
        <w:t xml:space="preserve">прямованості особистості: </w:t>
      </w:r>
    </w:p>
    <w:p w:rsidR="00454A7D"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noProof/>
          <w:color w:val="000000"/>
          <w:sz w:val="28"/>
          <w:szCs w:val="28"/>
          <w:lang w:val="uk-UA"/>
        </w:rPr>
        <w:t xml:space="preserve">- </w:t>
      </w:r>
      <w:r w:rsidRPr="00AD3860">
        <w:rPr>
          <w:iCs/>
          <w:noProof/>
          <w:color w:val="000000"/>
          <w:sz w:val="28"/>
          <w:szCs w:val="28"/>
          <w:lang w:val="uk-UA"/>
        </w:rPr>
        <w:t>ідейно-політична</w:t>
      </w:r>
      <w:r w:rsidRPr="00AD3860">
        <w:rPr>
          <w:noProof/>
          <w:color w:val="000000"/>
          <w:sz w:val="28"/>
          <w:szCs w:val="28"/>
          <w:lang w:val="uk-UA"/>
        </w:rPr>
        <w:t xml:space="preserve">, яка містить у собі різні сторони суб'єктивного ставлення людини до певних ідеологій, класів, націй, держав, правових систем, мікросоціальних груп, спільнот і соціальних організацій; </w:t>
      </w:r>
    </w:p>
    <w:p w:rsidR="00454A7D"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noProof/>
          <w:color w:val="000000"/>
          <w:sz w:val="28"/>
          <w:szCs w:val="28"/>
          <w:lang w:val="uk-UA"/>
        </w:rPr>
        <w:t xml:space="preserve">- </w:t>
      </w:r>
      <w:r w:rsidRPr="00AD3860">
        <w:rPr>
          <w:iCs/>
          <w:noProof/>
          <w:color w:val="000000"/>
          <w:sz w:val="28"/>
          <w:szCs w:val="28"/>
          <w:lang w:val="uk-UA"/>
        </w:rPr>
        <w:t>соціально-культурна</w:t>
      </w:r>
      <w:r w:rsidRPr="00AD3860">
        <w:rPr>
          <w:noProof/>
          <w:color w:val="000000"/>
          <w:sz w:val="28"/>
          <w:szCs w:val="28"/>
          <w:lang w:val="uk-UA"/>
        </w:rPr>
        <w:t xml:space="preserve">, тобто ставлення до праці, інших видів неполітичної діяльності, їхніх безпосередніх умов, сім'ї, до інших нечисленних соціальних груп; </w:t>
      </w:r>
    </w:p>
    <w:p w:rsidR="00454A7D"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noProof/>
          <w:color w:val="000000"/>
          <w:sz w:val="28"/>
          <w:szCs w:val="28"/>
          <w:lang w:val="uk-UA"/>
        </w:rPr>
        <w:t xml:space="preserve">- </w:t>
      </w:r>
      <w:r w:rsidRPr="00AD3860">
        <w:rPr>
          <w:iCs/>
          <w:noProof/>
          <w:color w:val="000000"/>
          <w:sz w:val="28"/>
          <w:szCs w:val="28"/>
          <w:lang w:val="uk-UA"/>
        </w:rPr>
        <w:t>моральна</w:t>
      </w:r>
      <w:r w:rsidRPr="00AD3860">
        <w:rPr>
          <w:noProof/>
          <w:color w:val="000000"/>
          <w:sz w:val="28"/>
          <w:szCs w:val="28"/>
          <w:lang w:val="uk-UA"/>
        </w:rPr>
        <w:t xml:space="preserve">, що включає соціальні орієнтації, які відображають </w:t>
      </w:r>
      <w:r w:rsidR="00FE1CFC" w:rsidRPr="00AD3860">
        <w:rPr>
          <w:noProof/>
          <w:color w:val="000000"/>
          <w:sz w:val="28"/>
          <w:szCs w:val="28"/>
          <w:lang w:val="uk-UA"/>
        </w:rPr>
        <w:t>с</w:t>
      </w:r>
      <w:r w:rsidRPr="00AD3860">
        <w:rPr>
          <w:noProof/>
          <w:color w:val="000000"/>
          <w:sz w:val="28"/>
          <w:szCs w:val="28"/>
          <w:lang w:val="uk-UA"/>
        </w:rPr>
        <w:t>уб'єктивне ставлення людини до інших людей і самої себе.</w:t>
      </w:r>
    </w:p>
    <w:p w:rsidR="00FE1CFC"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noProof/>
          <w:color w:val="000000"/>
          <w:sz w:val="28"/>
          <w:szCs w:val="28"/>
          <w:lang w:val="uk-UA"/>
        </w:rPr>
        <w:t>У своїх безпосередніх проявах спрямованість особистості виступає щодо інших людей як сукупність особистих якостей індивіда, які характеризують його потреби, інтереси, прагнення, ідеали, переконання, цінності тощо.</w:t>
      </w:r>
    </w:p>
    <w:p w:rsidR="00FE1CFC"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noProof/>
          <w:color w:val="000000"/>
          <w:sz w:val="28"/>
          <w:szCs w:val="28"/>
          <w:lang w:val="uk-UA"/>
        </w:rPr>
        <w:t>Таким чином, соціологічна структура особистості є сукупністю стійких зв'язків між елементами у процесі становлення, діяльності і спілкування людини як суспільної істоти.</w:t>
      </w:r>
    </w:p>
    <w:p w:rsidR="00FE1CFC"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noProof/>
          <w:color w:val="000000"/>
          <w:sz w:val="28"/>
          <w:szCs w:val="28"/>
          <w:lang w:val="uk-UA"/>
        </w:rPr>
        <w:t xml:space="preserve">Так, </w:t>
      </w:r>
      <w:r w:rsidRPr="00AD3860">
        <w:rPr>
          <w:iCs/>
          <w:noProof/>
          <w:color w:val="000000"/>
          <w:sz w:val="28"/>
          <w:szCs w:val="28"/>
          <w:lang w:val="uk-UA"/>
        </w:rPr>
        <w:t>Е. Шпрангер</w:t>
      </w:r>
      <w:r w:rsidRPr="00AD3860">
        <w:rPr>
          <w:noProof/>
          <w:color w:val="000000"/>
          <w:sz w:val="28"/>
          <w:szCs w:val="28"/>
          <w:lang w:val="uk-UA"/>
        </w:rPr>
        <w:t>, типологізуючи людську індивідуальність за ціннісно-орієнтаційною спрямованістю людини, виділив шість ідеальних типів: "економічна" людина господарства, "теоретична" людина науки, "естетична" людина мистецтва, "соціальна" людина любові та самовіддачі, "політична" людина влади і "релігійна" людина.</w:t>
      </w:r>
    </w:p>
    <w:p w:rsidR="00FE1CFC"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noProof/>
          <w:color w:val="000000"/>
          <w:sz w:val="28"/>
          <w:szCs w:val="28"/>
          <w:lang w:val="uk-UA"/>
        </w:rPr>
        <w:t xml:space="preserve">Типологізацію, на думку </w:t>
      </w:r>
      <w:r w:rsidRPr="00AD3860">
        <w:rPr>
          <w:iCs/>
          <w:noProof/>
          <w:color w:val="000000"/>
          <w:sz w:val="28"/>
          <w:szCs w:val="28"/>
          <w:lang w:val="uk-UA"/>
        </w:rPr>
        <w:t>Є. І. Головахи</w:t>
      </w:r>
      <w:r w:rsidRPr="00AD3860">
        <w:rPr>
          <w:noProof/>
          <w:color w:val="000000"/>
          <w:sz w:val="28"/>
          <w:szCs w:val="28"/>
          <w:lang w:val="uk-UA"/>
        </w:rPr>
        <w:t>, можна визначити як процес (а виділені типи - як результат сукупності елементів об'єкта дослідження, що здійснюється на підставі аналізу ознак цього об'єкта: виділення серед них найбільш значущих (суттєвих): обґрунтування значущості виділеної ознаки, групування всієї сукупності елементів об'єкта на підставі суттєвої ознаки (або сукупності ознак). Головне завдання типології зводиться до пошуку суттєвих ознак, що визначають внутрішні закони розвитку об'єкта і його закономірні зв'язки з іншими об'єктами зовнішнього світу.</w:t>
      </w:r>
    </w:p>
    <w:p w:rsidR="00454A7D"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noProof/>
          <w:color w:val="000000"/>
          <w:sz w:val="28"/>
          <w:szCs w:val="28"/>
          <w:lang w:val="uk-UA"/>
        </w:rPr>
        <w:t>Процес демократизації в українському суспільстві, оснований на принципах політичного та економічного плюралізму, попри всю непослідовність створив передумови для формування демократичної свідомості суспільства та особистості. Проте суперечності переходу від тоталітарної системи до демократії зумовлюють переважання "перехідного типу" особистості, який характеризується амбівалентністю - двоїстим, суперечливим ставленням до перспективи розвитку суспільства.</w:t>
      </w:r>
    </w:p>
    <w:p w:rsidR="00FE1CFC"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noProof/>
          <w:color w:val="000000"/>
          <w:sz w:val="28"/>
          <w:szCs w:val="28"/>
          <w:lang w:val="uk-UA"/>
        </w:rPr>
        <w:t xml:space="preserve">Свідомість </w:t>
      </w:r>
      <w:r w:rsidRPr="00AD3860">
        <w:rPr>
          <w:iCs/>
          <w:noProof/>
          <w:color w:val="000000"/>
          <w:sz w:val="28"/>
          <w:szCs w:val="28"/>
          <w:lang w:val="uk-UA"/>
        </w:rPr>
        <w:t>амбівалентної особистості</w:t>
      </w:r>
      <w:r w:rsidRPr="00AD3860">
        <w:rPr>
          <w:noProof/>
          <w:color w:val="000000"/>
          <w:sz w:val="28"/>
          <w:szCs w:val="28"/>
          <w:lang w:val="uk-UA"/>
        </w:rPr>
        <w:t xml:space="preserve"> формується з двох складових - демократичних ціннісних уявлень, з одного боку, і тоталітарних орієнтацій, породжених у жорсткій нормативній системі закритого суспільства - з іншого.</w:t>
      </w:r>
    </w:p>
    <w:p w:rsidR="00FE1CFC"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iCs/>
          <w:noProof/>
          <w:color w:val="000000"/>
          <w:sz w:val="28"/>
          <w:szCs w:val="28"/>
          <w:lang w:val="uk-UA"/>
        </w:rPr>
        <w:t>Конформно-амбівалентний тип особистості</w:t>
      </w:r>
      <w:r w:rsidRPr="00AD3860">
        <w:rPr>
          <w:noProof/>
          <w:color w:val="000000"/>
          <w:sz w:val="28"/>
          <w:szCs w:val="28"/>
          <w:lang w:val="uk-UA"/>
        </w:rPr>
        <w:t>. Для нього є характерним некритичне прийняття будь-яких соціально-політичних альтернатив, а також підтримка політичних рішень, лідерів і організацій, які взаємно виключають один одного. Конформно-амбівалентна свідомість не може зберігатися довго без руйнівних соціальних та психологічних наслідків для особистості і суспільства. Вичерпання конформно-амбівалентним типом свідомості свого стабілізуючого суспільство потенціалу призводить до дедалі ширшого розповсюдження протилежної амбівалентній реакції - негативізму.</w:t>
      </w:r>
    </w:p>
    <w:p w:rsidR="00FE1CFC"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iCs/>
          <w:noProof/>
          <w:color w:val="000000"/>
          <w:sz w:val="28"/>
          <w:szCs w:val="28"/>
          <w:lang w:val="uk-UA"/>
        </w:rPr>
        <w:t>Нігілістично-амбівалентний тип особистості</w:t>
      </w:r>
      <w:r w:rsidRPr="00AD3860">
        <w:rPr>
          <w:noProof/>
          <w:color w:val="000000"/>
          <w:sz w:val="28"/>
          <w:szCs w:val="28"/>
          <w:lang w:val="uk-UA"/>
        </w:rPr>
        <w:t>. Схильний до заперечення будь-яких альтернатив суспільного розвитку, до негативізму у ставленні до будь-якої організованої політичної сили. Переважання таких реакцій призводить до відмови від політичного життя в усіх його формах, крім стихійного висловлювання невдоволення та протесту.</w:t>
      </w:r>
    </w:p>
    <w:p w:rsidR="00FE1CFC"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noProof/>
          <w:color w:val="000000"/>
          <w:sz w:val="28"/>
          <w:szCs w:val="28"/>
          <w:lang w:val="uk-UA"/>
        </w:rPr>
        <w:t>Вражаючою ілюстрацією вияву цього типу свідомості є дані досліджень, проведених протягом 90-х років Інститутом соціології НАН України, під час яких більшість громадян України негативно оцінили і попередній, і сучасний, і навіть майбутній уряди щодо наслідків їхньої діяльності й потенціалу розв'язання соціально-економічних проблем України.</w:t>
      </w:r>
    </w:p>
    <w:p w:rsidR="00FE1CFC"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noProof/>
          <w:color w:val="000000"/>
          <w:sz w:val="28"/>
          <w:szCs w:val="28"/>
          <w:lang w:val="uk-UA"/>
        </w:rPr>
        <w:t>Нігілістично-амбівалентна свідомість чинить опір будь-яким спробам вивести суспільство з кризи перехідного періоду, стихія її - це поглиблення кризи, що постійно підкидає хмиз до тліючого багаття незадоволення всім й усіма. Будучи в стабільному суспільстві притаманним люмпенізованим та маргінальним верствам, цей тип свідомості за умов затяжної кризи набуває масового поширення. Знайшовши ідеологічну доктрину в нехитромудрому лозунгу "чим гірше, тим краще", він перетворюється на стихію руйнування матеріальних і духовних засад суспільного життя.</w:t>
      </w:r>
    </w:p>
    <w:p w:rsidR="00FE1CFC"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iCs/>
          <w:noProof/>
          <w:color w:val="000000"/>
          <w:sz w:val="28"/>
          <w:szCs w:val="28"/>
          <w:lang w:val="uk-UA"/>
        </w:rPr>
        <w:t>Мозаїчно-амбівалентний тип особистості</w:t>
      </w:r>
      <w:r w:rsidRPr="00AD3860">
        <w:rPr>
          <w:noProof/>
          <w:color w:val="000000"/>
          <w:sz w:val="28"/>
          <w:szCs w:val="28"/>
          <w:lang w:val="uk-UA"/>
        </w:rPr>
        <w:t>. Характеризується суперечливим поєднанням елементів демократичної свідомості, яка формується, та тоталітарних структур, що поступово руйнуються. До того ж основний конфлікт мозаїчної свідомості полягає в суперечності між демократичним ідеалом та реальними темпами і масштабами демократизації, що породжує намагання будь-якими засобами прискорити процес демократичного оновлення, у тому числі й засобами з добре засвоєного тоталітарного арсеналу - посиленням боротьби з "ворогами демократії".</w:t>
      </w:r>
    </w:p>
    <w:p w:rsidR="00FE1CFC"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noProof/>
          <w:color w:val="000000"/>
          <w:sz w:val="28"/>
          <w:szCs w:val="28"/>
          <w:lang w:val="uk-UA"/>
        </w:rPr>
        <w:t>Мозаїчна свідомість здається найбільш гнучкою, здатною у міру руйнування ідеологічних стереотипів минулого до сприйняття демократичних норм. Переважання того чи іншого типу свідомості зумовлює і можливий варіант розвитку суспільства: до авторитарної влади, до бунту та диктатури або до демократичної еволюції.</w:t>
      </w:r>
    </w:p>
    <w:p w:rsidR="00D401B4" w:rsidRPr="00AD3860" w:rsidRDefault="00D401B4" w:rsidP="00454A7D">
      <w:pPr>
        <w:pStyle w:val="a3"/>
        <w:spacing w:before="0" w:beforeAutospacing="0" w:after="0" w:afterAutospacing="0" w:line="360" w:lineRule="auto"/>
        <w:ind w:firstLine="709"/>
        <w:jc w:val="both"/>
        <w:rPr>
          <w:noProof/>
          <w:color w:val="000000"/>
          <w:sz w:val="28"/>
          <w:szCs w:val="28"/>
          <w:lang w:val="uk-UA"/>
        </w:rPr>
      </w:pPr>
      <w:r w:rsidRPr="00AD3860">
        <w:rPr>
          <w:noProof/>
          <w:color w:val="000000"/>
          <w:sz w:val="28"/>
          <w:szCs w:val="28"/>
          <w:lang w:val="uk-UA"/>
        </w:rPr>
        <w:t xml:space="preserve">Розглянувши соціальні типи особистості, притаманні перехідному типу суспільства, ми усвідомлюємо, що виділені ці типи за ознаками сприйняття соціально-політичного середовища. У той же час виділені типи особистості можуть, на нашу думку, слугувати певним орієнтиром щодо соціально-економічної сфери. Адже людина, яка "родом із тоталітаризму", саме через владні відносини сприймає своє життя, життєдіяльність у всіх сферах суспільства, у тому числі і в економічній сфері. Так проявляється заполітизованість "людини-гвинтика", притаманна тією чи іншою мірою кожній із форм амбівалентного типу особистості. Наявність специфіки соціального типу особистості в перехідному суспільстві слід враховувати, "приміряючи" до неї модель " соціально-економічної людини". </w:t>
      </w:r>
    </w:p>
    <w:p w:rsidR="00D401B4" w:rsidRPr="00AD3860" w:rsidRDefault="00D401B4" w:rsidP="00454A7D">
      <w:pPr>
        <w:pStyle w:val="a3"/>
        <w:spacing w:before="0" w:beforeAutospacing="0" w:after="0" w:afterAutospacing="0" w:line="360" w:lineRule="auto"/>
        <w:ind w:firstLine="709"/>
        <w:jc w:val="both"/>
        <w:rPr>
          <w:noProof/>
          <w:color w:val="000000"/>
          <w:sz w:val="28"/>
          <w:szCs w:val="28"/>
          <w:lang w:val="uk-UA"/>
        </w:rPr>
      </w:pPr>
    </w:p>
    <w:p w:rsidR="00B073D1" w:rsidRPr="00AD3860" w:rsidRDefault="00B073D1" w:rsidP="00454A7D">
      <w:pPr>
        <w:spacing w:line="360" w:lineRule="auto"/>
        <w:ind w:firstLine="709"/>
        <w:jc w:val="both"/>
        <w:rPr>
          <w:b/>
          <w:noProof/>
          <w:color w:val="000000"/>
          <w:sz w:val="28"/>
          <w:szCs w:val="28"/>
          <w:lang w:val="uk-UA"/>
        </w:rPr>
      </w:pPr>
      <w:r w:rsidRPr="00AD3860">
        <w:rPr>
          <w:b/>
          <w:noProof/>
          <w:color w:val="000000"/>
          <w:sz w:val="28"/>
          <w:szCs w:val="28"/>
          <w:lang w:val="uk-UA"/>
        </w:rPr>
        <w:t>Соціальна структура та типи особистості</w:t>
      </w:r>
    </w:p>
    <w:p w:rsidR="00454A7D" w:rsidRPr="00AD3860" w:rsidRDefault="00454A7D" w:rsidP="00454A7D">
      <w:pPr>
        <w:spacing w:line="360" w:lineRule="auto"/>
        <w:ind w:firstLine="709"/>
        <w:jc w:val="both"/>
        <w:rPr>
          <w:noProof/>
          <w:color w:val="000000"/>
          <w:sz w:val="28"/>
          <w:szCs w:val="28"/>
          <w:lang w:val="uk-UA"/>
        </w:rPr>
      </w:pPr>
    </w:p>
    <w:p w:rsidR="00603D15" w:rsidRPr="00AD3860" w:rsidRDefault="00603D15" w:rsidP="00454A7D">
      <w:pPr>
        <w:spacing w:line="360" w:lineRule="auto"/>
        <w:ind w:firstLine="709"/>
        <w:jc w:val="both"/>
        <w:rPr>
          <w:noProof/>
          <w:color w:val="000000"/>
          <w:sz w:val="28"/>
          <w:szCs w:val="28"/>
          <w:lang w:val="uk-UA"/>
        </w:rPr>
      </w:pPr>
      <w:r w:rsidRPr="00AD3860">
        <w:rPr>
          <w:noProof/>
          <w:color w:val="000000"/>
          <w:sz w:val="28"/>
          <w:szCs w:val="28"/>
          <w:lang w:val="uk-UA"/>
        </w:rPr>
        <w:t>Виділяють кілька великих соціальних типів особистості, що просліджуються на всьому історичному шляху розвитку людства:</w:t>
      </w:r>
    </w:p>
    <w:p w:rsidR="00B073D1" w:rsidRPr="00AD3860" w:rsidRDefault="00603D15" w:rsidP="00454A7D">
      <w:pPr>
        <w:spacing w:line="360" w:lineRule="auto"/>
        <w:ind w:firstLine="709"/>
        <w:jc w:val="both"/>
        <w:textAlignment w:val="top"/>
        <w:rPr>
          <w:noProof/>
          <w:color w:val="000000"/>
          <w:sz w:val="28"/>
          <w:szCs w:val="28"/>
          <w:lang w:val="uk-UA"/>
        </w:rPr>
      </w:pPr>
      <w:r w:rsidRPr="00AD3860">
        <w:rPr>
          <w:noProof/>
          <w:color w:val="000000"/>
          <w:sz w:val="28"/>
          <w:szCs w:val="28"/>
          <w:lang w:val="uk-UA"/>
        </w:rPr>
        <w:t>“Діячі” - для таких головне - активна дія, зміна світу й інших людей, включаючи і самого себе, “мислителі”- це люди, що за словами Піфагора, приходять у світ не для того, щоб змагатися і вимагати, а дивитися і міркувати, люди почуттів і емоцій - які гостро почувають, як “тріщина світу” (Р. Гейне) проходить через їхні серця, гуманісти і подвижники - відрізняються загостреним почуттям відчуття щиросердного стану іншої людини, як би “вливаються” в нього, полегшуючи щиросердні і тілесні страждання.</w:t>
      </w:r>
    </w:p>
    <w:p w:rsidR="00B073D1" w:rsidRPr="00AD3860" w:rsidRDefault="00603D15" w:rsidP="00454A7D">
      <w:pPr>
        <w:spacing w:line="360" w:lineRule="auto"/>
        <w:ind w:firstLine="709"/>
        <w:jc w:val="both"/>
        <w:textAlignment w:val="top"/>
        <w:rPr>
          <w:noProof/>
          <w:color w:val="000000"/>
          <w:sz w:val="28"/>
          <w:szCs w:val="28"/>
          <w:lang w:val="uk-UA"/>
        </w:rPr>
      </w:pPr>
      <w:r w:rsidRPr="00AD3860">
        <w:rPr>
          <w:noProof/>
          <w:color w:val="000000"/>
          <w:sz w:val="28"/>
          <w:szCs w:val="28"/>
          <w:lang w:val="uk-UA"/>
        </w:rPr>
        <w:t>В основних культурах і цивілізаціях Землі склалися визн</w:t>
      </w:r>
      <w:r w:rsidR="00511293" w:rsidRPr="00AD3860">
        <w:rPr>
          <w:noProof/>
          <w:color w:val="000000"/>
          <w:sz w:val="28"/>
          <w:szCs w:val="28"/>
          <w:lang w:val="uk-UA"/>
        </w:rPr>
        <w:t>ачені типи особистостей, що відрізн</w:t>
      </w:r>
      <w:r w:rsidRPr="00AD3860">
        <w:rPr>
          <w:noProof/>
          <w:color w:val="000000"/>
          <w:sz w:val="28"/>
          <w:szCs w:val="28"/>
          <w:lang w:val="uk-UA"/>
        </w:rPr>
        <w:t>ють особливості Сходу і Заходу. Так, якщо порівняти європейський канон особистості, ідеал цивілізації Заходу з японським, як моделлю культур Сходу, то очевидні істотні розходження. У європейській моделі особистість розуміється як визначена цілісність, а для японців більш характерне сприйняття особистості і її вчинків як сукупності декількох “кіл обов'язків” - стосовно імператора, батьків, друзів, самого себе і т.д.</w:t>
      </w:r>
    </w:p>
    <w:p w:rsidR="00B073D1" w:rsidRPr="00AD3860" w:rsidRDefault="00603D15" w:rsidP="00454A7D">
      <w:pPr>
        <w:spacing w:line="360" w:lineRule="auto"/>
        <w:ind w:firstLine="709"/>
        <w:jc w:val="both"/>
        <w:textAlignment w:val="top"/>
        <w:rPr>
          <w:noProof/>
          <w:color w:val="000000"/>
          <w:sz w:val="28"/>
          <w:szCs w:val="28"/>
          <w:lang w:val="uk-UA"/>
        </w:rPr>
      </w:pPr>
      <w:r w:rsidRPr="00AD3860">
        <w:rPr>
          <w:noProof/>
          <w:color w:val="000000"/>
          <w:sz w:val="28"/>
          <w:szCs w:val="28"/>
          <w:lang w:val="uk-UA"/>
        </w:rPr>
        <w:t>Нарешті, існуючі світові релігії виробили свій нормативний ідеал особистості, що від</w:t>
      </w:r>
      <w:r w:rsidR="00511293" w:rsidRPr="00AD3860">
        <w:rPr>
          <w:noProof/>
          <w:color w:val="000000"/>
          <w:sz w:val="28"/>
          <w:szCs w:val="28"/>
          <w:lang w:val="uk-UA"/>
        </w:rPr>
        <w:t>ображ</w:t>
      </w:r>
      <w:r w:rsidRPr="00AD3860">
        <w:rPr>
          <w:noProof/>
          <w:color w:val="000000"/>
          <w:sz w:val="28"/>
          <w:szCs w:val="28"/>
          <w:lang w:val="uk-UA"/>
        </w:rPr>
        <w:t xml:space="preserve">ає сутність і догматичний стрижень кожної релігії. Так, християнський ідеал особистості в основі своєї має любов до Бога і любов до ближнього, що нерозривно зв'язано, в ісламській моделі особистості строге і бездоганне виконання волі Аллаха, для особистості вихованої в дусі буддійської традиції, головним є усвідомлення чотирьох “шляхетних” істин і готовність слідувати “вісімковому” шляху досягнення просвітління. </w:t>
      </w:r>
      <w:r w:rsidR="00511293" w:rsidRPr="00AD3860">
        <w:rPr>
          <w:noProof/>
          <w:color w:val="000000"/>
          <w:sz w:val="28"/>
          <w:szCs w:val="28"/>
          <w:lang w:val="uk-UA"/>
        </w:rPr>
        <w:t>В</w:t>
      </w:r>
      <w:r w:rsidRPr="00AD3860">
        <w:rPr>
          <w:noProof/>
          <w:color w:val="000000"/>
          <w:sz w:val="28"/>
          <w:szCs w:val="28"/>
          <w:lang w:val="uk-UA"/>
        </w:rPr>
        <w:t xml:space="preserve"> рамках трьох світових религий можна виділити і різні типи особистості і шляхи її удосконалення</w:t>
      </w:r>
      <w:r w:rsidR="00B073D1" w:rsidRPr="00AD3860">
        <w:rPr>
          <w:noProof/>
          <w:color w:val="000000"/>
          <w:sz w:val="28"/>
          <w:szCs w:val="28"/>
          <w:lang w:val="uk-UA"/>
        </w:rPr>
        <w:t>.</w:t>
      </w:r>
    </w:p>
    <w:p w:rsidR="00581E0B" w:rsidRPr="00AD3860" w:rsidRDefault="00603D15" w:rsidP="00454A7D">
      <w:pPr>
        <w:spacing w:line="360" w:lineRule="auto"/>
        <w:ind w:firstLine="709"/>
        <w:jc w:val="both"/>
        <w:textAlignment w:val="top"/>
        <w:rPr>
          <w:noProof/>
          <w:color w:val="000000"/>
          <w:sz w:val="28"/>
          <w:szCs w:val="28"/>
          <w:lang w:val="uk-UA"/>
        </w:rPr>
      </w:pPr>
      <w:r w:rsidRPr="00AD3860">
        <w:rPr>
          <w:noProof/>
          <w:color w:val="000000"/>
          <w:sz w:val="28"/>
          <w:szCs w:val="28"/>
          <w:lang w:val="uk-UA"/>
        </w:rPr>
        <w:t>Зрозуміло, цим не вичерпується діапазон даного поняття і, мабуть, що більшість людей сполуча</w:t>
      </w:r>
      <w:r w:rsidR="00511293" w:rsidRPr="00AD3860">
        <w:rPr>
          <w:noProof/>
          <w:color w:val="000000"/>
          <w:sz w:val="28"/>
          <w:szCs w:val="28"/>
          <w:lang w:val="uk-UA"/>
        </w:rPr>
        <w:t>ю</w:t>
      </w:r>
      <w:r w:rsidRPr="00AD3860">
        <w:rPr>
          <w:noProof/>
          <w:color w:val="000000"/>
          <w:sz w:val="28"/>
          <w:szCs w:val="28"/>
          <w:lang w:val="uk-UA"/>
        </w:rPr>
        <w:t>ть у собі ознаки різних типів особистостей, а іноді відбувається і зміна ведучих установок. Тут важливо зрозуміти одне – вибір особистісного шляху і поле його діяльності – результат вільного волевиявлення людини. Говорячи про становлення представлень про цінність людини, потрібно підкреслити, що це поняття універсальне і не зводиме до "корисності" людини для суспільства. Спроби поділяти людей на "потрібних" і "непотрібних" порочні по самій суті, тому що їхня реалізація неминуче породжує сваволю, що веде до деградації і людини, і суспільства. Цінність людської особистості у визначеному змісті вище всього того, що робить чи говорить людина.</w:t>
      </w:r>
      <w:r w:rsidR="00511293" w:rsidRPr="00AD3860">
        <w:rPr>
          <w:noProof/>
          <w:color w:val="000000"/>
          <w:sz w:val="28"/>
          <w:szCs w:val="28"/>
          <w:lang w:val="uk-UA"/>
        </w:rPr>
        <w:t xml:space="preserve"> </w:t>
      </w:r>
      <w:r w:rsidRPr="00AD3860">
        <w:rPr>
          <w:noProof/>
          <w:color w:val="000000"/>
          <w:sz w:val="28"/>
          <w:szCs w:val="28"/>
          <w:lang w:val="uk-UA"/>
        </w:rPr>
        <w:t>Історія неодноразово доводить, що справжній масштаб і спрямованість діянь і помислів багатьох особистостей стає очевидний через багато років, а те і сторіч. Цінність багатьох історичних діячів і їхніх праць безупинно зростає і, у той же час, чимало прикладів, коли час розвінчує дуті авторитети світу, що диктує свої закони людині.</w:t>
      </w:r>
      <w:r w:rsidR="00511293" w:rsidRPr="00AD3860">
        <w:rPr>
          <w:noProof/>
          <w:color w:val="000000"/>
          <w:sz w:val="28"/>
          <w:szCs w:val="28"/>
          <w:lang w:val="uk-UA"/>
        </w:rPr>
        <w:t xml:space="preserve"> </w:t>
      </w:r>
      <w:r w:rsidR="00812180" w:rsidRPr="00AD3860">
        <w:rPr>
          <w:noProof/>
          <w:color w:val="000000"/>
          <w:sz w:val="28"/>
          <w:szCs w:val="28"/>
          <w:lang w:val="uk-UA"/>
        </w:rPr>
        <w:t>Воля – це дуже складний і глибоко суперечливий феномен життя людини і суспільства, що має найбільшу привабливість і є в той же час тяжким тягарем, не даремно в західній філософії формувалася явище “утеча від волі”.Тому цінність людини в принципі непорівнянна тільки з плодами його діяльності. Залишаючи після себе речі, дітей і ідеї, людина не може бути зведена до суми цієї спадщини.</w:t>
      </w:r>
    </w:p>
    <w:p w:rsidR="00454A7D" w:rsidRPr="00AD3860" w:rsidRDefault="00812180" w:rsidP="00454A7D">
      <w:pPr>
        <w:spacing w:line="360" w:lineRule="auto"/>
        <w:ind w:firstLine="709"/>
        <w:jc w:val="both"/>
        <w:textAlignment w:val="top"/>
        <w:rPr>
          <w:noProof/>
          <w:color w:val="000000"/>
          <w:sz w:val="28"/>
          <w:szCs w:val="28"/>
          <w:lang w:val="uk-UA"/>
        </w:rPr>
      </w:pPr>
      <w:r w:rsidRPr="00AD3860">
        <w:rPr>
          <w:noProof/>
          <w:color w:val="000000"/>
          <w:sz w:val="28"/>
          <w:szCs w:val="28"/>
          <w:lang w:val="uk-UA"/>
        </w:rPr>
        <w:t>Важливим феноменом світу культури є речі. Світ речей охоплює собою усе – від найдавніших пірамід до суперсучасних комп'ютерів і прискорювачів. Це світ матеріальної культури, створений людьми для задоволення своїх потреб, світ речей став “другою природою” людини і не випадково ціннісне відношення до нього є досить точним критерієм особистості самої людини. Усі релігії строго засуджують прагнення до нагромадження матеріальних цінностей. Речі самі по собі в ціннісному відношенні нейтральні, як і сам феномен волі, хоча людство в плині тисячоріч мріяло переплавити “мечі на орала”. Ціннісне відношення виникає тільки в тому чи іншому соціальному контексті. Повною мірою це відноситься і до системи духовних цінностей і їхньої ролі в становленні особистості.</w:t>
      </w:r>
      <w:r w:rsidR="00581E0B" w:rsidRPr="00AD3860">
        <w:rPr>
          <w:noProof/>
          <w:color w:val="000000"/>
          <w:sz w:val="28"/>
          <w:szCs w:val="28"/>
          <w:lang w:val="uk-UA"/>
        </w:rPr>
        <w:t xml:space="preserve"> </w:t>
      </w:r>
    </w:p>
    <w:p w:rsidR="00454A7D" w:rsidRPr="00AD3860" w:rsidRDefault="00454A7D" w:rsidP="00454A7D">
      <w:pPr>
        <w:spacing w:line="360" w:lineRule="auto"/>
        <w:ind w:firstLine="709"/>
        <w:jc w:val="both"/>
        <w:rPr>
          <w:noProof/>
          <w:color w:val="000000"/>
          <w:sz w:val="28"/>
          <w:szCs w:val="28"/>
          <w:lang w:val="uk-UA"/>
        </w:rPr>
      </w:pPr>
    </w:p>
    <w:p w:rsidR="00454A7D" w:rsidRPr="00AD3860" w:rsidRDefault="00454A7D" w:rsidP="00454A7D">
      <w:pPr>
        <w:spacing w:line="360" w:lineRule="auto"/>
        <w:ind w:firstLine="709"/>
        <w:jc w:val="both"/>
        <w:rPr>
          <w:b/>
          <w:noProof/>
          <w:color w:val="000000"/>
          <w:sz w:val="28"/>
          <w:szCs w:val="28"/>
          <w:lang w:val="uk-UA"/>
        </w:rPr>
      </w:pPr>
      <w:r w:rsidRPr="00AD3860">
        <w:rPr>
          <w:noProof/>
          <w:color w:val="000000"/>
          <w:sz w:val="28"/>
          <w:szCs w:val="28"/>
          <w:lang w:val="uk-UA"/>
        </w:rPr>
        <w:br w:type="page"/>
      </w:r>
      <w:r w:rsidR="00652C4C" w:rsidRPr="00AD3860">
        <w:rPr>
          <w:b/>
          <w:noProof/>
          <w:color w:val="000000"/>
          <w:sz w:val="28"/>
          <w:szCs w:val="28"/>
          <w:lang w:val="uk-UA"/>
        </w:rPr>
        <w:t>Висновок</w:t>
      </w:r>
    </w:p>
    <w:p w:rsidR="00454A7D" w:rsidRPr="00AD3860" w:rsidRDefault="00454A7D" w:rsidP="00454A7D">
      <w:pPr>
        <w:spacing w:line="360" w:lineRule="auto"/>
        <w:ind w:firstLine="709"/>
        <w:jc w:val="both"/>
        <w:rPr>
          <w:noProof/>
          <w:color w:val="000000"/>
          <w:sz w:val="28"/>
          <w:szCs w:val="28"/>
          <w:lang w:val="uk-UA"/>
        </w:rPr>
      </w:pPr>
    </w:p>
    <w:p w:rsidR="00652C4C" w:rsidRPr="00AD3860" w:rsidRDefault="00820BB1"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Проблема особистості - проблема неосяжна і складна, що охоплює величезне поле досліджень. Поняття особистості відноситься до числа найскладніших. Але як ми побачили, характеристикою особистості людини є її суб'єктивність. Погляд на особистісне в людині як прояв його суб'єктивності не є прерогативою філософської думки. Таке представлення про особистість у психології, соціології, педагогіці, літературі. Мистецтво, політика, та й сама мова повсякденного життя наділяють особистість силою активності. Хто не активний </w:t>
      </w:r>
      <w:r w:rsidR="00880619" w:rsidRPr="00AD3860">
        <w:rPr>
          <w:noProof/>
          <w:color w:val="000000"/>
          <w:sz w:val="28"/>
          <w:szCs w:val="28"/>
          <w:lang w:val="uk-UA"/>
        </w:rPr>
        <w:t>т</w:t>
      </w:r>
      <w:r w:rsidRPr="00AD3860">
        <w:rPr>
          <w:noProof/>
          <w:color w:val="000000"/>
          <w:sz w:val="28"/>
          <w:szCs w:val="28"/>
          <w:lang w:val="uk-UA"/>
        </w:rPr>
        <w:t>ой знеособлений. У цьому сходяться наукові й інтуїтивні концепції особистості у свідомості людей.</w:t>
      </w:r>
    </w:p>
    <w:p w:rsidR="00880619"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Соціалізація являє собою процес становлення особистості, поступове засвоєння нею вимог суспільства, придбання соціально значимих характеристик свідомості і поведінки, які регулюють її взаємини із суспільством. </w:t>
      </w:r>
    </w:p>
    <w:p w:rsidR="00880619"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Фрейд виділив психологічні механізми соціалізації: імітацію, ідентифікацію, почуття сорому і провини. </w:t>
      </w:r>
    </w:p>
    <w:p w:rsidR="00880619"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Багато психологів і соціологів підкреслюють, що процес соціалізації продовжується протягом усього життя людини, і стверджують, що соціалізація дорослих відрізняється від соціалізації дітей декількома моментами. Соціалізація дорослих скоріше змінює зовнішню поведінку, у той час як соціалізація дітей формує ціннісні орієнтації. Соціалізація дорослих розрахована на те, щоб допомогти людині набути визначені навички, соціалізація в дитинстві в більшій мірі має справу з мотивацією поведінки. </w:t>
      </w:r>
    </w:p>
    <w:p w:rsidR="00880619" w:rsidRPr="00AD3860" w:rsidRDefault="00880619" w:rsidP="00454A7D">
      <w:pPr>
        <w:spacing w:line="360" w:lineRule="auto"/>
        <w:ind w:firstLine="709"/>
        <w:jc w:val="both"/>
        <w:rPr>
          <w:noProof/>
          <w:color w:val="000000"/>
          <w:sz w:val="28"/>
          <w:szCs w:val="28"/>
          <w:lang w:val="uk-UA"/>
        </w:rPr>
      </w:pPr>
      <w:r w:rsidRPr="00AD3860">
        <w:rPr>
          <w:noProof/>
          <w:color w:val="000000"/>
          <w:sz w:val="28"/>
          <w:szCs w:val="28"/>
          <w:lang w:val="uk-UA"/>
        </w:rPr>
        <w:t xml:space="preserve">Отже, соціалізація – акумулятивний процес, у ході якого накопичуються соціальні навички. </w:t>
      </w:r>
    </w:p>
    <w:p w:rsidR="00652C4C" w:rsidRPr="00AD3860" w:rsidRDefault="00652C4C" w:rsidP="00454A7D">
      <w:pPr>
        <w:spacing w:line="360" w:lineRule="auto"/>
        <w:ind w:firstLine="709"/>
        <w:jc w:val="both"/>
        <w:rPr>
          <w:noProof/>
          <w:color w:val="000000"/>
          <w:sz w:val="28"/>
          <w:szCs w:val="28"/>
          <w:lang w:val="uk-UA"/>
        </w:rPr>
      </w:pPr>
    </w:p>
    <w:p w:rsidR="00652C4C" w:rsidRPr="00AD3860" w:rsidRDefault="00454A7D" w:rsidP="00454A7D">
      <w:pPr>
        <w:spacing w:line="360" w:lineRule="auto"/>
        <w:ind w:firstLine="709"/>
        <w:jc w:val="both"/>
        <w:rPr>
          <w:b/>
          <w:noProof/>
          <w:color w:val="000000"/>
          <w:sz w:val="28"/>
          <w:szCs w:val="28"/>
          <w:lang w:val="uk-UA"/>
        </w:rPr>
      </w:pPr>
      <w:r w:rsidRPr="00AD3860">
        <w:rPr>
          <w:noProof/>
          <w:color w:val="000000"/>
          <w:sz w:val="28"/>
          <w:szCs w:val="28"/>
          <w:lang w:val="uk-UA"/>
        </w:rPr>
        <w:br w:type="page"/>
      </w:r>
      <w:r w:rsidRPr="00AD3860">
        <w:rPr>
          <w:b/>
          <w:noProof/>
          <w:color w:val="000000"/>
          <w:sz w:val="28"/>
          <w:szCs w:val="28"/>
          <w:lang w:val="uk-UA"/>
        </w:rPr>
        <w:t>Література</w:t>
      </w:r>
    </w:p>
    <w:p w:rsidR="00454A7D" w:rsidRPr="00AD3860" w:rsidRDefault="00454A7D" w:rsidP="00454A7D">
      <w:pPr>
        <w:spacing w:line="360" w:lineRule="auto"/>
        <w:ind w:firstLine="709"/>
        <w:jc w:val="both"/>
        <w:rPr>
          <w:noProof/>
          <w:color w:val="000000"/>
          <w:sz w:val="28"/>
          <w:szCs w:val="28"/>
          <w:lang w:val="uk-UA"/>
        </w:rPr>
      </w:pPr>
    </w:p>
    <w:p w:rsidR="00454A7D" w:rsidRPr="00AD3860" w:rsidRDefault="00820BB1" w:rsidP="00454A7D">
      <w:pPr>
        <w:spacing w:line="360" w:lineRule="auto"/>
        <w:jc w:val="both"/>
        <w:rPr>
          <w:noProof/>
          <w:color w:val="000000"/>
          <w:sz w:val="28"/>
          <w:szCs w:val="28"/>
          <w:lang w:val="uk-UA"/>
        </w:rPr>
      </w:pPr>
      <w:r w:rsidRPr="00AD3860">
        <w:rPr>
          <w:noProof/>
          <w:color w:val="000000"/>
          <w:sz w:val="28"/>
          <w:szCs w:val="28"/>
          <w:lang w:val="uk-UA"/>
        </w:rPr>
        <w:t>1. Філософський словник. М., 1987Ф.</w:t>
      </w:r>
    </w:p>
    <w:p w:rsidR="00454A7D" w:rsidRPr="00AD3860" w:rsidRDefault="00820BB1" w:rsidP="00454A7D">
      <w:pPr>
        <w:spacing w:line="360" w:lineRule="auto"/>
        <w:jc w:val="both"/>
        <w:rPr>
          <w:noProof/>
          <w:color w:val="000000"/>
          <w:sz w:val="28"/>
          <w:szCs w:val="28"/>
          <w:lang w:val="uk-UA"/>
        </w:rPr>
      </w:pPr>
      <w:r w:rsidRPr="00AD3860">
        <w:rPr>
          <w:noProof/>
          <w:color w:val="000000"/>
          <w:sz w:val="28"/>
          <w:szCs w:val="28"/>
          <w:lang w:val="uk-UA"/>
        </w:rPr>
        <w:t>2. Э.В. Ильенков Що таке особистість? М.,1991</w:t>
      </w:r>
    </w:p>
    <w:p w:rsidR="00454A7D" w:rsidRPr="00AD3860" w:rsidRDefault="00820BB1" w:rsidP="00454A7D">
      <w:pPr>
        <w:spacing w:line="360" w:lineRule="auto"/>
        <w:jc w:val="both"/>
        <w:rPr>
          <w:noProof/>
          <w:color w:val="000000"/>
          <w:sz w:val="28"/>
          <w:szCs w:val="28"/>
          <w:lang w:val="uk-UA"/>
        </w:rPr>
      </w:pPr>
      <w:r w:rsidRPr="00AD3860">
        <w:rPr>
          <w:noProof/>
          <w:color w:val="000000"/>
          <w:sz w:val="28"/>
          <w:szCs w:val="28"/>
          <w:lang w:val="uk-UA"/>
        </w:rPr>
        <w:t>3. Э.У Ильенков Філософія і культура. М.,1991</w:t>
      </w:r>
    </w:p>
    <w:p w:rsidR="00454A7D" w:rsidRPr="00AD3860" w:rsidRDefault="00A71659" w:rsidP="00454A7D">
      <w:pPr>
        <w:spacing w:line="360" w:lineRule="auto"/>
        <w:jc w:val="both"/>
        <w:rPr>
          <w:noProof/>
          <w:color w:val="000000"/>
          <w:sz w:val="28"/>
          <w:szCs w:val="28"/>
          <w:lang w:val="uk-UA"/>
        </w:rPr>
      </w:pPr>
      <w:r w:rsidRPr="00AD3860">
        <w:rPr>
          <w:noProof/>
          <w:color w:val="000000"/>
          <w:sz w:val="28"/>
          <w:szCs w:val="28"/>
          <w:lang w:val="uk-UA"/>
        </w:rPr>
        <w:t>4</w:t>
      </w:r>
      <w:r w:rsidR="00820BB1" w:rsidRPr="00AD3860">
        <w:rPr>
          <w:noProof/>
          <w:color w:val="000000"/>
          <w:sz w:val="28"/>
          <w:szCs w:val="28"/>
          <w:lang w:val="uk-UA"/>
        </w:rPr>
        <w:t>. Н. Смейзер. Соціологія. Курс лекцій. М., 1994</w:t>
      </w:r>
    </w:p>
    <w:p w:rsidR="00454A7D" w:rsidRPr="00AD3860" w:rsidRDefault="00A71659" w:rsidP="00454A7D">
      <w:pPr>
        <w:spacing w:line="360" w:lineRule="auto"/>
        <w:jc w:val="both"/>
        <w:rPr>
          <w:noProof/>
          <w:color w:val="000000"/>
          <w:sz w:val="28"/>
          <w:szCs w:val="28"/>
          <w:lang w:val="uk-UA"/>
        </w:rPr>
      </w:pPr>
      <w:r w:rsidRPr="00AD3860">
        <w:rPr>
          <w:noProof/>
          <w:color w:val="000000"/>
          <w:sz w:val="28"/>
          <w:szCs w:val="28"/>
          <w:lang w:val="uk-UA"/>
        </w:rPr>
        <w:t>5</w:t>
      </w:r>
      <w:r w:rsidR="00454A7D" w:rsidRPr="00AD3860">
        <w:rPr>
          <w:noProof/>
          <w:color w:val="000000"/>
          <w:sz w:val="28"/>
          <w:szCs w:val="28"/>
          <w:lang w:val="uk-UA"/>
        </w:rPr>
        <w:t>. С.</w:t>
      </w:r>
      <w:r w:rsidR="00820BB1" w:rsidRPr="00AD3860">
        <w:rPr>
          <w:noProof/>
          <w:color w:val="000000"/>
          <w:sz w:val="28"/>
          <w:szCs w:val="28"/>
          <w:lang w:val="uk-UA"/>
        </w:rPr>
        <w:t>С. Фролов. Соціологія. Підручник. М., 1996</w:t>
      </w:r>
    </w:p>
    <w:p w:rsidR="00454A7D" w:rsidRPr="00AD3860" w:rsidRDefault="00A71659" w:rsidP="00454A7D">
      <w:pPr>
        <w:spacing w:line="360" w:lineRule="auto"/>
        <w:jc w:val="both"/>
        <w:rPr>
          <w:noProof/>
          <w:color w:val="000000"/>
          <w:sz w:val="28"/>
          <w:szCs w:val="28"/>
          <w:lang w:val="uk-UA"/>
        </w:rPr>
      </w:pPr>
      <w:r w:rsidRPr="00AD3860">
        <w:rPr>
          <w:noProof/>
          <w:color w:val="000000"/>
          <w:sz w:val="28"/>
          <w:szCs w:val="28"/>
          <w:lang w:val="uk-UA"/>
        </w:rPr>
        <w:t>6</w:t>
      </w:r>
      <w:r w:rsidR="00820BB1" w:rsidRPr="00AD3860">
        <w:rPr>
          <w:noProof/>
          <w:color w:val="000000"/>
          <w:sz w:val="28"/>
          <w:szCs w:val="28"/>
          <w:lang w:val="uk-UA"/>
        </w:rPr>
        <w:t>. Д. Хьелл, Д. Зиглер Теорії особистості- Теорії особистості. М.1997</w:t>
      </w:r>
    </w:p>
    <w:p w:rsidR="002D3552" w:rsidRPr="00AD3860" w:rsidRDefault="00A71659" w:rsidP="00454A7D">
      <w:pPr>
        <w:spacing w:line="360" w:lineRule="auto"/>
        <w:jc w:val="both"/>
        <w:rPr>
          <w:noProof/>
          <w:color w:val="000000"/>
          <w:sz w:val="28"/>
          <w:szCs w:val="28"/>
          <w:lang w:val="uk-UA"/>
        </w:rPr>
      </w:pPr>
      <w:r w:rsidRPr="00AD3860">
        <w:rPr>
          <w:noProof/>
          <w:color w:val="000000"/>
          <w:sz w:val="28"/>
          <w:szCs w:val="28"/>
          <w:lang w:val="uk-UA"/>
        </w:rPr>
        <w:t>7</w:t>
      </w:r>
      <w:r w:rsidR="00454A7D" w:rsidRPr="00AD3860">
        <w:rPr>
          <w:noProof/>
          <w:color w:val="000000"/>
          <w:sz w:val="28"/>
          <w:szCs w:val="28"/>
          <w:lang w:val="uk-UA"/>
        </w:rPr>
        <w:t>. А.</w:t>
      </w:r>
      <w:r w:rsidR="00820BB1" w:rsidRPr="00AD3860">
        <w:rPr>
          <w:noProof/>
          <w:color w:val="000000"/>
          <w:sz w:val="28"/>
          <w:szCs w:val="28"/>
          <w:lang w:val="uk-UA"/>
        </w:rPr>
        <w:t>А. Радугин К. А. Радугин Соціологія. Курс лекцій. М., 1999</w:t>
      </w:r>
    </w:p>
    <w:p w:rsidR="00A71659" w:rsidRPr="00AD3860" w:rsidRDefault="00A71659" w:rsidP="00454A7D">
      <w:pPr>
        <w:pStyle w:val="1"/>
        <w:spacing w:before="0" w:after="0" w:line="360" w:lineRule="auto"/>
        <w:jc w:val="both"/>
        <w:rPr>
          <w:rFonts w:ascii="Times New Roman" w:hAnsi="Times New Roman" w:cs="Times New Roman"/>
          <w:b w:val="0"/>
          <w:noProof/>
          <w:color w:val="000000"/>
          <w:sz w:val="28"/>
          <w:szCs w:val="28"/>
          <w:lang w:val="uk-UA"/>
        </w:rPr>
      </w:pPr>
      <w:r w:rsidRPr="00AD3860">
        <w:rPr>
          <w:rFonts w:ascii="Times New Roman" w:hAnsi="Times New Roman" w:cs="Times New Roman"/>
          <w:b w:val="0"/>
          <w:noProof/>
          <w:color w:val="000000"/>
          <w:sz w:val="28"/>
          <w:szCs w:val="28"/>
          <w:lang w:val="uk-UA"/>
        </w:rPr>
        <w:t xml:space="preserve">8. Лукашевич М.П. Соціологія економіки Підручник. - К.: Каравела, 2005. - 288 с. </w:t>
      </w:r>
      <w:bookmarkStart w:id="0" w:name="_GoBack"/>
      <w:bookmarkEnd w:id="0"/>
    </w:p>
    <w:sectPr w:rsidR="00A71659" w:rsidRPr="00AD3860" w:rsidSect="00454A7D">
      <w:footerReference w:type="even" r:id="rId6"/>
      <w:footerReference w:type="default" r:id="rId7"/>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7330" w:rsidRDefault="00497330">
      <w:r>
        <w:separator/>
      </w:r>
    </w:p>
  </w:endnote>
  <w:endnote w:type="continuationSeparator" w:id="0">
    <w:p w:rsidR="00497330" w:rsidRDefault="00497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D26" w:rsidRDefault="00064D26" w:rsidP="007E6F0E">
    <w:pPr>
      <w:pStyle w:val="a4"/>
      <w:framePr w:wrap="around" w:vAnchor="text" w:hAnchor="margin" w:xAlign="right" w:y="1"/>
      <w:rPr>
        <w:rStyle w:val="a6"/>
      </w:rPr>
    </w:pPr>
  </w:p>
  <w:p w:rsidR="00064D26" w:rsidRDefault="00064D26" w:rsidP="00064D26">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D26" w:rsidRDefault="00672B89" w:rsidP="007E6F0E">
    <w:pPr>
      <w:pStyle w:val="a4"/>
      <w:framePr w:wrap="around" w:vAnchor="text" w:hAnchor="margin" w:xAlign="right" w:y="1"/>
      <w:rPr>
        <w:rStyle w:val="a6"/>
      </w:rPr>
    </w:pPr>
    <w:r>
      <w:rPr>
        <w:rStyle w:val="a6"/>
        <w:noProof/>
      </w:rPr>
      <w:t>2</w:t>
    </w:r>
  </w:p>
  <w:p w:rsidR="00064D26" w:rsidRDefault="00064D26" w:rsidP="00064D26">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7330" w:rsidRDefault="00497330">
      <w:r>
        <w:separator/>
      </w:r>
    </w:p>
  </w:footnote>
  <w:footnote w:type="continuationSeparator" w:id="0">
    <w:p w:rsidR="00497330" w:rsidRDefault="004973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3D15"/>
    <w:rsid w:val="00032CCF"/>
    <w:rsid w:val="00064D26"/>
    <w:rsid w:val="00265197"/>
    <w:rsid w:val="002D3552"/>
    <w:rsid w:val="00320559"/>
    <w:rsid w:val="003E2E6C"/>
    <w:rsid w:val="00424AAD"/>
    <w:rsid w:val="00454A7D"/>
    <w:rsid w:val="00497330"/>
    <w:rsid w:val="00511293"/>
    <w:rsid w:val="00581E0B"/>
    <w:rsid w:val="00603D15"/>
    <w:rsid w:val="006068F0"/>
    <w:rsid w:val="00652C4C"/>
    <w:rsid w:val="00672B89"/>
    <w:rsid w:val="00681373"/>
    <w:rsid w:val="007E6F0E"/>
    <w:rsid w:val="00812180"/>
    <w:rsid w:val="00820BB1"/>
    <w:rsid w:val="00880619"/>
    <w:rsid w:val="009D771E"/>
    <w:rsid w:val="009F7476"/>
    <w:rsid w:val="00A27D32"/>
    <w:rsid w:val="00A52181"/>
    <w:rsid w:val="00A71659"/>
    <w:rsid w:val="00AD3860"/>
    <w:rsid w:val="00B073D1"/>
    <w:rsid w:val="00D401B4"/>
    <w:rsid w:val="00D8703E"/>
    <w:rsid w:val="00E461F8"/>
    <w:rsid w:val="00F03D92"/>
    <w:rsid w:val="00F13ABD"/>
    <w:rsid w:val="00F25A94"/>
    <w:rsid w:val="00FE1C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F9006BF-3897-4724-A795-755C74C13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D401B4"/>
    <w:pPr>
      <w:keepNext/>
      <w:spacing w:before="240" w:after="60"/>
      <w:outlineLvl w:val="0"/>
    </w:pPr>
    <w:rPr>
      <w:rFonts w:ascii="Arial" w:hAnsi="Arial" w:cs="Arial"/>
      <w:b/>
      <w:bCs/>
      <w:kern w:val="32"/>
      <w:sz w:val="32"/>
      <w:szCs w:val="32"/>
    </w:rPr>
  </w:style>
  <w:style w:type="paragraph" w:styleId="3">
    <w:name w:val="heading 3"/>
    <w:basedOn w:val="a"/>
    <w:link w:val="30"/>
    <w:uiPriority w:val="9"/>
    <w:qFormat/>
    <w:rsid w:val="00D401B4"/>
    <w:pPr>
      <w:spacing w:before="100" w:beforeAutospacing="1" w:after="100" w:afterAutospacing="1"/>
      <w:jc w:val="center"/>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ref1">
    <w:name w:val="ref1"/>
    <w:basedOn w:val="a"/>
    <w:rsid w:val="00603D15"/>
    <w:pPr>
      <w:spacing w:after="240"/>
      <w:textAlignment w:val="top"/>
    </w:pPr>
    <w:rPr>
      <w:rFonts w:ascii="Verdana" w:hAnsi="Verdana"/>
    </w:rPr>
  </w:style>
  <w:style w:type="paragraph" w:styleId="a3">
    <w:name w:val="Normal (Web)"/>
    <w:basedOn w:val="a"/>
    <w:uiPriority w:val="99"/>
    <w:rsid w:val="00D401B4"/>
    <w:pPr>
      <w:spacing w:before="100" w:beforeAutospacing="1" w:after="100" w:afterAutospacing="1"/>
    </w:pPr>
  </w:style>
  <w:style w:type="paragraph" w:styleId="a4">
    <w:name w:val="footer"/>
    <w:basedOn w:val="a"/>
    <w:link w:val="a5"/>
    <w:uiPriority w:val="99"/>
    <w:rsid w:val="00064D26"/>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064D26"/>
    <w:rPr>
      <w:rFonts w:cs="Times New Roman"/>
    </w:rPr>
  </w:style>
  <w:style w:type="paragraph" w:styleId="a7">
    <w:name w:val="header"/>
    <w:basedOn w:val="a"/>
    <w:link w:val="a8"/>
    <w:uiPriority w:val="99"/>
    <w:rsid w:val="00454A7D"/>
    <w:pPr>
      <w:tabs>
        <w:tab w:val="center" w:pos="4677"/>
        <w:tab w:val="right" w:pos="9355"/>
      </w:tabs>
    </w:pPr>
  </w:style>
  <w:style w:type="character" w:customStyle="1" w:styleId="a8">
    <w:name w:val="Верхний колонтитул Знак"/>
    <w:link w:val="a7"/>
    <w:uiPriority w:val="99"/>
    <w:locked/>
    <w:rsid w:val="00454A7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7929851">
      <w:marLeft w:val="0"/>
      <w:marRight w:val="0"/>
      <w:marTop w:val="0"/>
      <w:marBottom w:val="0"/>
      <w:divBdr>
        <w:top w:val="none" w:sz="0" w:space="0" w:color="auto"/>
        <w:left w:val="none" w:sz="0" w:space="0" w:color="auto"/>
        <w:bottom w:val="none" w:sz="0" w:space="0" w:color="auto"/>
        <w:right w:val="none" w:sz="0" w:space="0" w:color="auto"/>
      </w:divBdr>
      <w:divsChild>
        <w:div w:id="967929853">
          <w:marLeft w:val="150"/>
          <w:marRight w:val="150"/>
          <w:marTop w:val="150"/>
          <w:marBottom w:val="150"/>
          <w:divBdr>
            <w:top w:val="none" w:sz="0" w:space="0" w:color="auto"/>
            <w:left w:val="none" w:sz="0" w:space="0" w:color="auto"/>
            <w:bottom w:val="none" w:sz="0" w:space="0" w:color="auto"/>
            <w:right w:val="none" w:sz="0" w:space="0" w:color="auto"/>
          </w:divBdr>
          <w:divsChild>
            <w:div w:id="967929849">
              <w:marLeft w:val="0"/>
              <w:marRight w:val="0"/>
              <w:marTop w:val="0"/>
              <w:marBottom w:val="0"/>
              <w:divBdr>
                <w:top w:val="none" w:sz="0" w:space="0" w:color="auto"/>
                <w:left w:val="none" w:sz="0" w:space="0" w:color="auto"/>
                <w:bottom w:val="none" w:sz="0" w:space="0" w:color="auto"/>
                <w:right w:val="none" w:sz="0" w:space="0" w:color="auto"/>
              </w:divBdr>
              <w:divsChild>
                <w:div w:id="96792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7929854">
      <w:marLeft w:val="0"/>
      <w:marRight w:val="0"/>
      <w:marTop w:val="0"/>
      <w:marBottom w:val="0"/>
      <w:divBdr>
        <w:top w:val="none" w:sz="0" w:space="0" w:color="auto"/>
        <w:left w:val="none" w:sz="0" w:space="0" w:color="auto"/>
        <w:bottom w:val="none" w:sz="0" w:space="0" w:color="auto"/>
        <w:right w:val="none" w:sz="0" w:space="0" w:color="auto"/>
      </w:divBdr>
      <w:divsChild>
        <w:div w:id="967929852">
          <w:marLeft w:val="150"/>
          <w:marRight w:val="150"/>
          <w:marTop w:val="150"/>
          <w:marBottom w:val="150"/>
          <w:divBdr>
            <w:top w:val="none" w:sz="0" w:space="0" w:color="auto"/>
            <w:left w:val="none" w:sz="0" w:space="0" w:color="auto"/>
            <w:bottom w:val="none" w:sz="0" w:space="0" w:color="auto"/>
            <w:right w:val="none" w:sz="0" w:space="0" w:color="auto"/>
          </w:divBdr>
          <w:divsChild>
            <w:div w:id="967929855">
              <w:marLeft w:val="0"/>
              <w:marRight w:val="0"/>
              <w:marTop w:val="0"/>
              <w:marBottom w:val="0"/>
              <w:divBdr>
                <w:top w:val="none" w:sz="0" w:space="0" w:color="auto"/>
                <w:left w:val="none" w:sz="0" w:space="0" w:color="auto"/>
                <w:bottom w:val="none" w:sz="0" w:space="0" w:color="auto"/>
                <w:right w:val="none" w:sz="0" w:space="0" w:color="auto"/>
              </w:divBdr>
              <w:divsChild>
                <w:div w:id="967929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6038</Words>
  <Characters>34418</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Слово особистість ("personality") в англійській мові походить від латинського "persona"</vt:lpstr>
    </vt:vector>
  </TitlesOfParts>
  <Company>WolfishLair</Company>
  <LinksUpToDate>false</LinksUpToDate>
  <CharactersWithSpaces>40376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Слово особистість ("personality") в англійській мові походить від латинського "persona"</dc:title>
  <dc:subject/>
  <dc:creator>Loner-XP</dc:creator>
  <cp:keywords/>
  <dc:description/>
  <cp:lastModifiedBy>admin</cp:lastModifiedBy>
  <cp:revision>2</cp:revision>
  <dcterms:created xsi:type="dcterms:W3CDTF">2014-03-08T03:50:00Z</dcterms:created>
  <dcterms:modified xsi:type="dcterms:W3CDTF">2014-03-08T03:50:00Z</dcterms:modified>
</cp:coreProperties>
</file>