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D0F" w:rsidRDefault="00357D0F" w:rsidP="007F0C2C">
      <w:pPr>
        <w:pStyle w:val="afc"/>
        <w:keepNext/>
        <w:widowControl w:val="0"/>
      </w:pPr>
      <w:r>
        <w:t>Содержание</w:t>
      </w:r>
    </w:p>
    <w:p w:rsidR="00357D0F" w:rsidRDefault="00357D0F" w:rsidP="007F0C2C">
      <w:pPr>
        <w:pStyle w:val="afc"/>
        <w:keepNext/>
        <w:widowControl w:val="0"/>
      </w:pPr>
    </w:p>
    <w:p w:rsidR="00357D0F" w:rsidRDefault="00357D0F" w:rsidP="007F0C2C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18491F">
        <w:rPr>
          <w:rStyle w:val="a6"/>
          <w:noProof/>
        </w:rPr>
        <w:t>Введение</w:t>
      </w:r>
    </w:p>
    <w:p w:rsidR="00357D0F" w:rsidRDefault="00357D0F" w:rsidP="007F0C2C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18491F">
        <w:rPr>
          <w:rStyle w:val="a6"/>
          <w:noProof/>
        </w:rPr>
        <w:t>Глава 1. Теоретическое исследование социальной политики в отношении детства</w:t>
      </w:r>
    </w:p>
    <w:p w:rsidR="00357D0F" w:rsidRDefault="00357D0F" w:rsidP="007F0C2C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18491F">
        <w:rPr>
          <w:rStyle w:val="a6"/>
          <w:noProof/>
        </w:rPr>
        <w:t>1.1 Сущность социальной политики и ее основные направления</w:t>
      </w:r>
    </w:p>
    <w:p w:rsidR="00357D0F" w:rsidRDefault="00357D0F" w:rsidP="007F0C2C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18491F">
        <w:rPr>
          <w:rStyle w:val="a6"/>
          <w:noProof/>
        </w:rPr>
        <w:t>1.2 Общая оценка детства в России</w:t>
      </w:r>
    </w:p>
    <w:p w:rsidR="00357D0F" w:rsidRDefault="00357D0F" w:rsidP="007F0C2C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18491F">
        <w:rPr>
          <w:rStyle w:val="a6"/>
          <w:noProof/>
        </w:rPr>
        <w:t>1.3 Социальная политика в отношении детей</w:t>
      </w:r>
    </w:p>
    <w:p w:rsidR="00357D0F" w:rsidRDefault="00357D0F" w:rsidP="007F0C2C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18491F">
        <w:rPr>
          <w:rStyle w:val="a6"/>
          <w:noProof/>
        </w:rPr>
        <w:t>1.4 Реализация социальной программы "Дети России" в Калининградской области</w:t>
      </w:r>
    </w:p>
    <w:p w:rsidR="00357D0F" w:rsidRDefault="00357D0F" w:rsidP="007F0C2C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18491F">
        <w:rPr>
          <w:rStyle w:val="a6"/>
          <w:noProof/>
        </w:rPr>
        <w:t>Глава 2. Эмпирическое исследование региональной социальной политики в отношении детства</w:t>
      </w:r>
    </w:p>
    <w:p w:rsidR="00357D0F" w:rsidRDefault="00357D0F" w:rsidP="007F0C2C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18491F">
        <w:rPr>
          <w:rStyle w:val="a6"/>
          <w:noProof/>
        </w:rPr>
        <w:t>2.1 Ход исследования</w:t>
      </w:r>
    </w:p>
    <w:p w:rsidR="00357D0F" w:rsidRDefault="00357D0F" w:rsidP="007F0C2C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18491F">
        <w:rPr>
          <w:rStyle w:val="a6"/>
          <w:noProof/>
          <w:lang w:eastAsia="ar-SA"/>
        </w:rPr>
        <w:t>2.2 Интерпретация результатов исследования</w:t>
      </w:r>
    </w:p>
    <w:p w:rsidR="00357D0F" w:rsidRDefault="00357D0F" w:rsidP="007F0C2C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18491F">
        <w:rPr>
          <w:rStyle w:val="a6"/>
          <w:noProof/>
        </w:rPr>
        <w:t>Заключение</w:t>
      </w:r>
    </w:p>
    <w:p w:rsidR="00357D0F" w:rsidRDefault="00357D0F" w:rsidP="007F0C2C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18491F">
        <w:rPr>
          <w:rStyle w:val="a6"/>
          <w:noProof/>
        </w:rPr>
        <w:t>Библиография</w:t>
      </w:r>
    </w:p>
    <w:p w:rsidR="00357D0F" w:rsidRDefault="00357D0F" w:rsidP="007F0C2C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18491F">
        <w:rPr>
          <w:rStyle w:val="a6"/>
          <w:noProof/>
        </w:rPr>
        <w:t>Приложение №1</w:t>
      </w:r>
    </w:p>
    <w:p w:rsidR="00357D0F" w:rsidRDefault="00357D0F" w:rsidP="007F0C2C">
      <w:pPr>
        <w:pStyle w:val="24"/>
        <w:keepNext/>
        <w:widowControl w:val="0"/>
        <w:rPr>
          <w:smallCaps w:val="0"/>
          <w:noProof/>
          <w:sz w:val="24"/>
          <w:szCs w:val="24"/>
          <w:lang w:eastAsia="ru-RU"/>
        </w:rPr>
      </w:pPr>
      <w:r w:rsidRPr="0018491F">
        <w:rPr>
          <w:rStyle w:val="a6"/>
          <w:noProof/>
        </w:rPr>
        <w:t>Приложение № 2</w:t>
      </w:r>
    </w:p>
    <w:p w:rsidR="00357D0F" w:rsidRDefault="00357D0F" w:rsidP="007F0C2C">
      <w:pPr>
        <w:pStyle w:val="afc"/>
        <w:keepNext/>
        <w:widowControl w:val="0"/>
      </w:pPr>
    </w:p>
    <w:p w:rsidR="0099362D" w:rsidRPr="0099362D" w:rsidRDefault="00357D0F" w:rsidP="007F0C2C">
      <w:pPr>
        <w:pStyle w:val="2"/>
        <w:widowControl w:val="0"/>
      </w:pPr>
      <w:r>
        <w:br w:type="page"/>
      </w:r>
      <w:bookmarkStart w:id="0" w:name="_Toc272503844"/>
      <w:r w:rsidR="0099362D">
        <w:t>Введение</w:t>
      </w:r>
      <w:bookmarkEnd w:id="0"/>
    </w:p>
    <w:p w:rsidR="00357D0F" w:rsidRDefault="00357D0F" w:rsidP="007F0C2C">
      <w:pPr>
        <w:keepNext/>
        <w:widowControl w:val="0"/>
        <w:ind w:firstLine="709"/>
        <w:rPr>
          <w:lang w:eastAsia="en-US"/>
        </w:rPr>
      </w:pP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Защита детства представляет собой тему, вызывающую постоянное внимание общества и государства, средств массовой информации и правоохранительных органов, политологов и социологов, историков и юристов, теоретиков и практиков, как в нашей стране, так и за рубежом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Школьное образование, физическое и моральное здоровье детей, повышение уровня девиантности в поведении несовершеннолетних, беспризорность и безнадзорность детей, дети-сироты и дети мигрантов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все эти вопросы приобрели общенациональный характер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Существование детей все больше определяется состоянием, которое политологи и социологи обозначают как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общество риска</w:t>
      </w:r>
      <w:r w:rsidR="0099362D">
        <w:rPr>
          <w:lang w:eastAsia="en-US"/>
        </w:rPr>
        <w:t>", "</w:t>
      </w:r>
      <w:r w:rsidRPr="0099362D">
        <w:rPr>
          <w:lang w:eastAsia="en-US"/>
        </w:rPr>
        <w:t>всеобщего риска</w:t>
      </w:r>
      <w:r w:rsidR="0099362D">
        <w:rPr>
          <w:lang w:eastAsia="en-US"/>
        </w:rPr>
        <w:t xml:space="preserve">". </w:t>
      </w:r>
      <w:r w:rsidRPr="0099362D">
        <w:rPr>
          <w:lang w:eastAsia="en-US"/>
        </w:rPr>
        <w:t>По мере возрастания рисков и усиления угроз детству требуется все более целенаправленная и сильная государственная политика, и особенно, планомерная профилактическая работа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Поскольку от развития детей зависит развитие России в настоящем, близком и далеком будущем, место России в современной глобальной цивилизации, постольку и политика в отношении детства выдвигается в число приоритетных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Социальную политику детства можно определить как комплексную систему социально-политической деятельности, предоставляющая детям все социальные гарантии, цель которых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обеспечение возможности для эффективной социализации и полноценного развития детей в интересах личности и общества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Она нацелена на смягчение социальных проблем, влияющих на жизнеобеспечение детей и на более полное удовлетворение интересов и потребностей данной социально-демографической группы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современной России содержание государственной политики по защите детей находится в прямой зависимости от социально-экономического положения в стране</w:t>
      </w:r>
      <w:r w:rsidR="0099362D" w:rsidRPr="0099362D">
        <w:rPr>
          <w:lang w:eastAsia="en-US"/>
        </w:rPr>
        <w:t xml:space="preserve">: </w:t>
      </w:r>
      <w:r w:rsidRPr="0099362D">
        <w:rPr>
          <w:lang w:eastAsia="en-US"/>
        </w:rPr>
        <w:t>дети все чаще становятся жертвами переживаемых страной перемен и переоценок</w:t>
      </w:r>
      <w:r w:rsidR="0099362D" w:rsidRPr="0099362D">
        <w:rPr>
          <w:lang w:eastAsia="en-US"/>
        </w:rPr>
        <w:t>.</w:t>
      </w:r>
    </w:p>
    <w:p w:rsidR="0099362D" w:rsidRDefault="009F4E65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Несмотря на то, что в последние годы на уровне государства принимаются меры, направленные на противодействие социальным рискам, угрожающим детям, вкладываются значительные ресурсы в поддержку детства, государственная политика в отношении детства оказывается крайне неэффективной</w:t>
      </w:r>
      <w:r w:rsidR="0099362D" w:rsidRPr="0099362D">
        <w:rPr>
          <w:lang w:eastAsia="en-US"/>
        </w:rPr>
        <w:t>.</w:t>
      </w:r>
    </w:p>
    <w:p w:rsidR="0099362D" w:rsidRDefault="009F4E65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Актуальность проблем детства связана с возросшими рисками этой категории в условиях экономического кризиса, обусловившего возможность сокращения финансирования социальных программ, направленных на реализацию социальной политики государства</w:t>
      </w:r>
      <w:r w:rsidR="0099362D" w:rsidRPr="0099362D">
        <w:rPr>
          <w:lang w:eastAsia="en-US"/>
        </w:rPr>
        <w:t>.</w:t>
      </w:r>
    </w:p>
    <w:p w:rsidR="0099362D" w:rsidRDefault="009F4E65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Практическая значимость</w:t>
      </w:r>
      <w:r w:rsidRPr="0099362D">
        <w:rPr>
          <w:b/>
          <w:bCs/>
          <w:lang w:eastAsia="en-US"/>
        </w:rPr>
        <w:t xml:space="preserve"> </w:t>
      </w:r>
      <w:r w:rsidRPr="0099362D">
        <w:rPr>
          <w:lang w:eastAsia="en-US"/>
        </w:rPr>
        <w:t>исследования определяется тем, что полученные в ходе исследования данные, могут стать основой для дальнейшего изучения проблем</w:t>
      </w:r>
      <w:r w:rsidR="007E7D14" w:rsidRPr="0099362D">
        <w:rPr>
          <w:lang w:eastAsia="en-US"/>
        </w:rPr>
        <w:t xml:space="preserve"> </w:t>
      </w:r>
      <w:r w:rsidRPr="0099362D">
        <w:rPr>
          <w:lang w:eastAsia="en-US"/>
        </w:rPr>
        <w:t>детства</w:t>
      </w:r>
      <w:r w:rsidR="007E7D14" w:rsidRPr="0099362D">
        <w:rPr>
          <w:lang w:eastAsia="en-US"/>
        </w:rPr>
        <w:t xml:space="preserve"> в рамках социальной политики этого направления,</w:t>
      </w:r>
      <w:r w:rsidRPr="0099362D">
        <w:rPr>
          <w:lang w:eastAsia="en-US"/>
        </w:rPr>
        <w:t xml:space="preserve"> могут оказаться полезными при планировании </w:t>
      </w:r>
      <w:r w:rsidR="007E7D14" w:rsidRPr="0099362D">
        <w:rPr>
          <w:lang w:eastAsia="en-US"/>
        </w:rPr>
        <w:t xml:space="preserve">социальной </w:t>
      </w:r>
      <w:r w:rsidRPr="0099362D">
        <w:rPr>
          <w:lang w:eastAsia="en-US"/>
        </w:rPr>
        <w:t xml:space="preserve">политики в </w:t>
      </w:r>
      <w:r w:rsidR="007E7D14" w:rsidRPr="0099362D">
        <w:rPr>
          <w:lang w:eastAsia="en-US"/>
        </w:rPr>
        <w:t xml:space="preserve">отношении </w:t>
      </w:r>
      <w:r w:rsidRPr="0099362D">
        <w:rPr>
          <w:lang w:eastAsia="en-US"/>
        </w:rPr>
        <w:t>дет</w:t>
      </w:r>
      <w:r w:rsidR="007E7D14" w:rsidRPr="0099362D">
        <w:rPr>
          <w:lang w:eastAsia="en-US"/>
        </w:rPr>
        <w:t>ства</w:t>
      </w:r>
      <w:r w:rsidRPr="0099362D">
        <w:rPr>
          <w:lang w:eastAsia="en-US"/>
        </w:rPr>
        <w:t xml:space="preserve"> на </w:t>
      </w:r>
      <w:r w:rsidR="007E7D14" w:rsidRPr="0099362D">
        <w:rPr>
          <w:lang w:eastAsia="en-US"/>
        </w:rPr>
        <w:t>региональном</w:t>
      </w:r>
      <w:r w:rsidRPr="0099362D">
        <w:rPr>
          <w:lang w:eastAsia="en-US"/>
        </w:rPr>
        <w:t xml:space="preserve"> уровне</w:t>
      </w:r>
      <w:r w:rsidR="007E7D14" w:rsidRPr="0099362D">
        <w:rPr>
          <w:lang w:eastAsia="en-US"/>
        </w:rPr>
        <w:t>, стать основой для учета слабых сторон программы</w:t>
      </w:r>
      <w:r w:rsidR="0099362D">
        <w:rPr>
          <w:lang w:eastAsia="en-US"/>
        </w:rPr>
        <w:t xml:space="preserve"> "</w:t>
      </w:r>
      <w:r w:rsidR="007E7D14" w:rsidRPr="0099362D">
        <w:rPr>
          <w:lang w:eastAsia="en-US"/>
        </w:rPr>
        <w:t>Дети России</w:t>
      </w:r>
      <w:r w:rsidR="0099362D">
        <w:rPr>
          <w:lang w:eastAsia="en-US"/>
        </w:rPr>
        <w:t xml:space="preserve">" </w:t>
      </w:r>
      <w:r w:rsidR="007E7D14" w:rsidRPr="0099362D">
        <w:rPr>
          <w:lang w:eastAsia="en-US"/>
        </w:rPr>
        <w:t xml:space="preserve">и </w:t>
      </w:r>
      <w:r w:rsidR="0023613F" w:rsidRPr="0099362D">
        <w:rPr>
          <w:lang w:eastAsia="en-US"/>
        </w:rPr>
        <w:t xml:space="preserve">ее </w:t>
      </w:r>
      <w:r w:rsidR="007E7D14" w:rsidRPr="0099362D">
        <w:rPr>
          <w:lang w:eastAsia="en-US"/>
        </w:rPr>
        <w:t>совершенствовании</w:t>
      </w:r>
      <w:r w:rsidR="0099362D" w:rsidRPr="0099362D">
        <w:rPr>
          <w:lang w:eastAsia="en-US"/>
        </w:rPr>
        <w:t>.</w:t>
      </w:r>
    </w:p>
    <w:p w:rsidR="0099362D" w:rsidRDefault="00F608DD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Целью нашего исследования является</w:t>
      </w:r>
      <w:r w:rsidR="0099362D" w:rsidRPr="0099362D">
        <w:rPr>
          <w:lang w:eastAsia="en-US"/>
        </w:rPr>
        <w:t xml:space="preserve">: </w:t>
      </w:r>
      <w:r w:rsidRPr="0099362D">
        <w:rPr>
          <w:lang w:eastAsia="en-US"/>
        </w:rPr>
        <w:t>изучи</w:t>
      </w:r>
      <w:r w:rsidR="002A59AB" w:rsidRPr="0099362D">
        <w:rPr>
          <w:lang w:eastAsia="en-US"/>
        </w:rPr>
        <w:t>ть</w:t>
      </w:r>
      <w:r w:rsidRPr="0099362D">
        <w:rPr>
          <w:lang w:eastAsia="en-US"/>
        </w:rPr>
        <w:t xml:space="preserve"> основ</w:t>
      </w:r>
      <w:r w:rsidR="002A59AB" w:rsidRPr="0099362D">
        <w:rPr>
          <w:lang w:eastAsia="en-US"/>
        </w:rPr>
        <w:t>ы</w:t>
      </w:r>
      <w:r w:rsidRPr="0099362D">
        <w:rPr>
          <w:lang w:eastAsia="en-US"/>
        </w:rPr>
        <w:t xml:space="preserve"> региональной социальной политики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в отношении детства</w:t>
      </w:r>
      <w:r w:rsidR="00AD22AE" w:rsidRPr="0099362D">
        <w:rPr>
          <w:lang w:eastAsia="en-US"/>
        </w:rPr>
        <w:t>,</w:t>
      </w:r>
      <w:r w:rsidRPr="0099362D">
        <w:rPr>
          <w:lang w:eastAsia="en-US"/>
        </w:rPr>
        <w:t xml:space="preserve"> и оценить </w:t>
      </w:r>
      <w:r w:rsidR="00AD22AE" w:rsidRPr="0099362D">
        <w:rPr>
          <w:lang w:eastAsia="en-US"/>
        </w:rPr>
        <w:t>эффективность</w:t>
      </w:r>
      <w:r w:rsidRPr="0099362D">
        <w:rPr>
          <w:lang w:eastAsia="en-US"/>
        </w:rPr>
        <w:t xml:space="preserve"> ее реализации на практике</w:t>
      </w:r>
      <w:r w:rsidR="0099362D" w:rsidRPr="0099362D">
        <w:rPr>
          <w:lang w:eastAsia="en-US"/>
        </w:rPr>
        <w:t>.</w:t>
      </w:r>
    </w:p>
    <w:p w:rsidR="00E70960" w:rsidRP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Объект</w:t>
      </w:r>
      <w:r w:rsidR="0099362D" w:rsidRPr="0099362D">
        <w:rPr>
          <w:lang w:eastAsia="en-US"/>
        </w:rPr>
        <w:t xml:space="preserve">: </w:t>
      </w:r>
      <w:r w:rsidRPr="0099362D">
        <w:rPr>
          <w:lang w:eastAsia="en-US"/>
        </w:rPr>
        <w:t>социальная политика в отношении детства</w:t>
      </w:r>
    </w:p>
    <w:p w:rsidR="0099362D" w:rsidRP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Предмет</w:t>
      </w:r>
      <w:r w:rsidR="0099362D" w:rsidRPr="0099362D">
        <w:rPr>
          <w:lang w:eastAsia="en-US"/>
        </w:rPr>
        <w:t xml:space="preserve">: </w:t>
      </w:r>
      <w:r w:rsidRPr="0099362D">
        <w:rPr>
          <w:lang w:eastAsia="en-US"/>
        </w:rPr>
        <w:t>особенности реализации региональной социальной политики в отношении детства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Гипотеза</w:t>
      </w:r>
      <w:r w:rsidR="0099362D" w:rsidRPr="0099362D">
        <w:rPr>
          <w:lang w:eastAsia="en-US"/>
        </w:rPr>
        <w:t xml:space="preserve">: </w:t>
      </w:r>
      <w:r w:rsidRPr="0099362D">
        <w:rPr>
          <w:lang w:eastAsia="en-US"/>
        </w:rPr>
        <w:t>уровень реализации социальной политика в отношении детства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в частности 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 России</w:t>
      </w:r>
      <w:r w:rsidR="0099362D">
        <w:rPr>
          <w:lang w:eastAsia="en-US"/>
        </w:rPr>
        <w:t>"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 xml:space="preserve">в нашем регионе </w:t>
      </w:r>
      <w:r w:rsidR="002A59AB" w:rsidRPr="0099362D">
        <w:rPr>
          <w:lang w:eastAsia="en-US"/>
        </w:rPr>
        <w:t xml:space="preserve">находится </w:t>
      </w:r>
      <w:r w:rsidR="00474DD4" w:rsidRPr="0099362D">
        <w:rPr>
          <w:lang w:eastAsia="en-US"/>
        </w:rPr>
        <w:t>на среднем уровне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соответствии с целью, объектом и предметом мы поставили следующие задачи</w:t>
      </w:r>
      <w:r w:rsidR="0099362D" w:rsidRPr="0099362D">
        <w:rPr>
          <w:lang w:eastAsia="en-US"/>
        </w:rPr>
        <w:t>: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1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выяснить сущность социальной политики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2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охарактеризовать категорию детства в России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3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выявить особенности федеральной и региональной социальной политики в отношении дет</w:t>
      </w:r>
      <w:r w:rsidR="00431287" w:rsidRPr="0099362D">
        <w:rPr>
          <w:lang w:eastAsia="en-US"/>
        </w:rPr>
        <w:t>ства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4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выяснить, как реализуется социальная программа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 России</w:t>
      </w:r>
      <w:r w:rsidR="0099362D">
        <w:rPr>
          <w:lang w:eastAsia="en-US"/>
        </w:rPr>
        <w:t xml:space="preserve">", </w:t>
      </w:r>
      <w:r w:rsidRPr="0099362D">
        <w:rPr>
          <w:lang w:eastAsia="en-US"/>
        </w:rPr>
        <w:t>оценив эффективность ее внедрения в Калининградской области с помощью анкетирования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Для решения поставленных задач нами были использован следующий метод</w:t>
      </w:r>
      <w:r w:rsidR="002A59AB" w:rsidRPr="0099362D">
        <w:rPr>
          <w:lang w:eastAsia="en-US"/>
        </w:rPr>
        <w:t>ы</w:t>
      </w:r>
      <w:r w:rsidRPr="0099362D">
        <w:rPr>
          <w:lang w:eastAsia="en-US"/>
        </w:rPr>
        <w:t xml:space="preserve"> исследования</w:t>
      </w:r>
      <w:r w:rsidR="0099362D" w:rsidRPr="0099362D">
        <w:rPr>
          <w:lang w:eastAsia="en-US"/>
        </w:rPr>
        <w:t>:</w:t>
      </w:r>
    </w:p>
    <w:p w:rsidR="0099362D" w:rsidRPr="0099362D" w:rsidRDefault="002A59AB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Анализ учебной литературы</w:t>
      </w:r>
    </w:p>
    <w:p w:rsidR="0099362D" w:rsidRDefault="002A59AB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</w:t>
      </w:r>
      <w:r w:rsidR="00791ACD" w:rsidRPr="0099362D">
        <w:rPr>
          <w:lang w:eastAsia="en-US"/>
        </w:rPr>
        <w:t>прос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анкетирование</w:t>
      </w:r>
      <w:r w:rsidR="0099362D" w:rsidRPr="0099362D">
        <w:rPr>
          <w:lang w:eastAsia="en-US"/>
        </w:rPr>
        <w:t>)</w:t>
      </w:r>
    </w:p>
    <w:p w:rsidR="0099362D" w:rsidRDefault="002A59AB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Обработка полученных данных</w:t>
      </w:r>
    </w:p>
    <w:p w:rsidR="0099362D" w:rsidRDefault="00791ACD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Выборкой</w:t>
      </w:r>
      <w:r w:rsidR="00440C44" w:rsidRPr="0099362D">
        <w:rPr>
          <w:lang w:eastAsia="en-US"/>
        </w:rPr>
        <w:t xml:space="preserve"> служили студенты 1-х курсов РГУ имени И</w:t>
      </w:r>
      <w:r w:rsidR="0099362D" w:rsidRPr="0099362D">
        <w:rPr>
          <w:lang w:eastAsia="en-US"/>
        </w:rPr>
        <w:t xml:space="preserve">. </w:t>
      </w:r>
      <w:r w:rsidR="00440C44" w:rsidRPr="0099362D">
        <w:rPr>
          <w:lang w:eastAsia="en-US"/>
        </w:rPr>
        <w:t>Канта в возрасте от 17-19 лет</w:t>
      </w:r>
      <w:r w:rsidR="0099362D">
        <w:rPr>
          <w:lang w:eastAsia="en-US"/>
        </w:rPr>
        <w:t xml:space="preserve"> (</w:t>
      </w:r>
      <w:r w:rsidR="002A59AB" w:rsidRPr="0099362D">
        <w:rPr>
          <w:lang w:eastAsia="en-US"/>
        </w:rPr>
        <w:t>40 человек</w:t>
      </w:r>
      <w:r w:rsidR="0099362D" w:rsidRPr="0099362D">
        <w:rPr>
          <w:lang w:eastAsia="en-US"/>
        </w:rPr>
        <w:t>).</w:t>
      </w:r>
    </w:p>
    <w:p w:rsidR="0099362D" w:rsidRPr="0099362D" w:rsidRDefault="00357D0F" w:rsidP="007F0C2C">
      <w:pPr>
        <w:pStyle w:val="2"/>
        <w:widowControl w:val="0"/>
      </w:pPr>
      <w:r>
        <w:br w:type="page"/>
      </w:r>
      <w:bookmarkStart w:id="1" w:name="_Toc272503845"/>
      <w:r w:rsidR="00E70960" w:rsidRPr="0099362D">
        <w:t>Глава 1</w:t>
      </w:r>
      <w:r w:rsidR="0099362D" w:rsidRPr="0099362D">
        <w:t xml:space="preserve">. </w:t>
      </w:r>
      <w:r w:rsidR="00E70960" w:rsidRPr="0099362D">
        <w:t>Теоретическое исследование социальной политики в отношении детства</w:t>
      </w:r>
      <w:bookmarkEnd w:id="1"/>
    </w:p>
    <w:p w:rsidR="00357D0F" w:rsidRDefault="00357D0F" w:rsidP="007F0C2C">
      <w:pPr>
        <w:keepNext/>
        <w:widowControl w:val="0"/>
        <w:ind w:firstLine="709"/>
        <w:rPr>
          <w:b/>
          <w:bCs/>
          <w:lang w:eastAsia="en-US"/>
        </w:rPr>
      </w:pPr>
    </w:p>
    <w:p w:rsidR="0099362D" w:rsidRPr="0099362D" w:rsidRDefault="0099362D" w:rsidP="007F0C2C">
      <w:pPr>
        <w:pStyle w:val="2"/>
        <w:widowControl w:val="0"/>
      </w:pPr>
      <w:bookmarkStart w:id="2" w:name="_Toc272503846"/>
      <w:r>
        <w:t>1.1</w:t>
      </w:r>
      <w:r w:rsidR="00E70960" w:rsidRPr="0099362D">
        <w:t xml:space="preserve"> Сущность социальной политики и ее основные направления</w:t>
      </w:r>
      <w:bookmarkEnd w:id="2"/>
    </w:p>
    <w:p w:rsidR="00357D0F" w:rsidRDefault="00357D0F" w:rsidP="007F0C2C">
      <w:pPr>
        <w:keepNext/>
        <w:widowControl w:val="0"/>
        <w:ind w:firstLine="709"/>
        <w:rPr>
          <w:lang w:eastAsia="en-US"/>
        </w:rPr>
      </w:pP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Прежде чем перейти к проблеме социальной политики в отношении детства, мы рассмотрим сущность самого понятия социальная политика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Наша страна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это обширная территория с многонациональным населением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И на сегодняшний день существует огромное количество социальных проблем и противоречий в обществе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Роль государства здесь в том, что оно призвано решать эти проблемы и, вообще, стараться не допускать их возникновения</w:t>
      </w:r>
      <w:r w:rsidR="0099362D">
        <w:rPr>
          <w:lang w:eastAsia="en-US"/>
        </w:rPr>
        <w:t xml:space="preserve"> (т.е.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проводить их определенную профилактику</w:t>
      </w:r>
      <w:r w:rsidR="0099362D" w:rsidRPr="0099362D">
        <w:rPr>
          <w:lang w:eastAsia="en-US"/>
        </w:rPr>
        <w:t xml:space="preserve">). </w:t>
      </w:r>
      <w:r w:rsidRPr="0099362D">
        <w:rPr>
          <w:lang w:eastAsia="en-US"/>
        </w:rPr>
        <w:t>Все действия государства по осуществлению данной задачи принято называть социальной политикой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Как уже говорилось ранее, сегодня в России существует огромное количество социальных проблем, возникших вследствие сложного процесса социально-исторического развития нашего государства, и ныне требующих безотлагательных решений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Это различного рода проблемы в области охраны труда, в области образования, здравоохранения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специфические проблемы различных категорий населения, слоев, классов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 xml:space="preserve">проблемы демографического характера и </w:t>
      </w:r>
      <w:r w:rsidR="0099362D">
        <w:rPr>
          <w:lang w:eastAsia="en-US"/>
        </w:rPr>
        <w:t>т.д.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Все это крайне неблагоприятно сказывается на состоянии общества в целом, каждого его отдельного члена, а значит и на уровне развития государства в мировом масштабе, на его положении в мире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Поэтому, необходимо обеспечить социальную стабильность общества и создать, на сколько это возможно, одинаковые “стартовые условия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для всех граждан страны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Прежде всего,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это задача государства, которая должна осуществляться различными усилиями в рамках социальной политики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Понятие социальной политики относится к числу таких категорий, которые широко используются в практике государственного строительства, употребляются в официальных документах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С другой стороны, социальная политика служит предметом достаточно широких научных дискуссий, причем объем понятия и его содержание у различных исследователей значительно отличаются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28, с</w:t>
      </w:r>
      <w:r w:rsidR="0099362D">
        <w:rPr>
          <w:lang w:eastAsia="en-US"/>
        </w:rPr>
        <w:t>.5</w:t>
      </w:r>
      <w:r w:rsidRPr="0099362D">
        <w:rPr>
          <w:lang w:eastAsia="en-US"/>
        </w:rPr>
        <w:t>4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Это обусловлено тем, что социальная политика является наиболее значимой сферой интересов современного общества и важнейшей частью деятельности современного государства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Социальная политика теснейшим образом связана с типом и уровнем развития общества, с господствующей ментальностью населения, с теми целями и задачами, которые ставит общество перед собой в своем социальном развитии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Прежде, чем охарактеризовать социальную политику, необходимо вообще сказать о том, что такое политика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Политика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это</w:t>
      </w:r>
      <w:r w:rsidR="0099362D" w:rsidRPr="0099362D">
        <w:rPr>
          <w:lang w:eastAsia="en-US"/>
        </w:rPr>
        <w:t>: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отношения между социальными группами, классами, государствами по поводу завоевания, сохранения упрочнения власти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система деятельности в различных областях общественной жизни</w:t>
      </w:r>
      <w:r w:rsidR="0099362D" w:rsidRPr="0099362D">
        <w:rPr>
          <w:lang w:eastAsia="en-US"/>
        </w:rPr>
        <w:t xml:space="preserve">: </w:t>
      </w:r>
      <w:r w:rsidRPr="0099362D">
        <w:rPr>
          <w:lang w:eastAsia="en-US"/>
        </w:rPr>
        <w:t>в сфере экономики, социальной сфере, духовной жизни, военной сфере и др</w:t>
      </w:r>
      <w:r w:rsidR="0099362D">
        <w:rPr>
          <w:lang w:eastAsia="en-US"/>
        </w:rPr>
        <w:t>.;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практическая деятельность по реализации политического курса, по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достижению политических целей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участие во властных отношениях граждан, политических деятелей, общественных организаций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искусство работы с людьми, умение учитывать и выражать их интересы, возможности, психологические, профессиональные, и иные качества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Центральным субъектом политики является государство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Неотъемлемый атрибут государства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власть, обеспечивающая ему возможность и способность оказывать определяющее воздействие и влияние на жизнедеятельность людей, на их поведение в обществе посредством авторитета, права, насилия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Важнейшим сущностным признаком политики является то, что она предстает как форма интеграции, обобщения интересов и воли социальных групп и общества в целом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Социальная политика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это составная часть внутренней политики государства, воплощенная в его социальных программах и практике, и регулирующая отношения в обществе в интересах и посредством интересов основных социальных групп населения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27, с</w:t>
      </w:r>
      <w:r w:rsidR="0099362D">
        <w:rPr>
          <w:lang w:eastAsia="en-US"/>
        </w:rPr>
        <w:t>.4</w:t>
      </w:r>
      <w:r w:rsidRPr="0099362D">
        <w:rPr>
          <w:lang w:eastAsia="en-US"/>
        </w:rPr>
        <w:t>9</w:t>
      </w:r>
      <w:r w:rsidR="0099362D" w:rsidRPr="0099362D">
        <w:rPr>
          <w:lang w:eastAsia="en-US"/>
        </w:rPr>
        <w:t>].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Социальная политика основана на системе принципов, выражающих характер требований к ее содержанию, формам и методам разработки и реализации</w:t>
      </w:r>
      <w:r w:rsidR="0099362D" w:rsidRPr="0099362D">
        <w:rPr>
          <w:lang w:eastAsia="en-US"/>
        </w:rPr>
        <w:t>: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гуманизм, социальная справедливость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системность, непрерывность, преемственность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сбалансированность целей и возможностей реализации социальной политики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как по времени, так и по необходимым ресурсам</w:t>
      </w:r>
      <w:r w:rsidR="0099362D" w:rsidRPr="0099362D">
        <w:rPr>
          <w:lang w:eastAsia="en-US"/>
        </w:rPr>
        <w:t>);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открытость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свободное выражение суждений всех групп и слоев общества по вопросам социальной политики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наличие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обратной связи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органов управления с массами</w:t>
      </w:r>
      <w:r w:rsidR="0099362D" w:rsidRPr="0099362D">
        <w:rPr>
          <w:lang w:eastAsia="en-US"/>
        </w:rPr>
        <w:t>);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демократизм выработки и реализации социальной политики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открытое обсуждение проектов крупных социально-политических решений, всестороннее выявление общественного мнения по основным вопросам социальных преобразований</w:t>
      </w:r>
      <w:r w:rsidR="0099362D" w:rsidRPr="0099362D">
        <w:rPr>
          <w:lang w:eastAsia="en-US"/>
        </w:rPr>
        <w:t>);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действенный контроль общества над реализацией социальной политики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адресность мер по социальной защите населения, усиление социальной помощи социально уязвимым и малообеспеченным группам населения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Содержание социальной политики, ее цели и задачи раскрываются в системе функций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относительно самостоятельных, но тесно связанных видов политической деятельности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Важнейшими из них являются</w:t>
      </w:r>
      <w:r w:rsidR="0099362D" w:rsidRPr="0099362D">
        <w:rPr>
          <w:lang w:eastAsia="en-US"/>
        </w:rPr>
        <w:t>: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выражение, защита, согласование интересов социальных групп и слоев общества, отдельных его членов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оптимальное разрешение общественных противоречий в социальной сфере, осуществление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диалога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между гражданами и государством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интеграция различных слоев населения, гармонизация их интересов, поддержание целостной общественной системы, стабильности и порядка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прогностическая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социальная защита населения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управление социальными процессами и др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 помощью функций обеспечивается главная задача социальной политики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гармонизация общественных отношений, осуществляется управление социальным развитием общества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22, с</w:t>
      </w:r>
      <w:r w:rsidR="0099362D">
        <w:rPr>
          <w:lang w:eastAsia="en-US"/>
        </w:rPr>
        <w:t>.1</w:t>
      </w:r>
      <w:r w:rsidRPr="0099362D">
        <w:rPr>
          <w:lang w:eastAsia="en-US"/>
        </w:rPr>
        <w:t>5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Что касается направлений социальной политики, то здесь, как правило, принято выделять два относительно самостоятельных блока</w:t>
      </w:r>
      <w:r w:rsidR="0099362D" w:rsidRPr="0099362D">
        <w:rPr>
          <w:lang w:eastAsia="en-US"/>
        </w:rPr>
        <w:t xml:space="preserve">: </w:t>
      </w:r>
      <w:r w:rsidRPr="0099362D">
        <w:rPr>
          <w:lang w:eastAsia="en-US"/>
        </w:rPr>
        <w:t>а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социальная политика в широком смысле, которая охватывает решения и мероприятия, затрагивающие все сферы жизни членов общества, включая обеспечение последних товарами, жильем и услугами социальной инфраструктуры, рабочими местами, приемлемыми денежными доходами, расширение и укрепление материальной базы, охрану и укрепление здоровья населения, его образование и культуру, создание системы гарантированных социальных условий для жизнедеятельности граждан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б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собственно социальная политика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ее элементами являются политика в области социальной защиты и ее конкретные виды</w:t>
      </w:r>
      <w:r w:rsidR="0099362D" w:rsidRPr="0099362D">
        <w:rPr>
          <w:lang w:eastAsia="en-US"/>
        </w:rPr>
        <w:t xml:space="preserve">: </w:t>
      </w:r>
      <w:r w:rsidRPr="0099362D">
        <w:rPr>
          <w:lang w:eastAsia="en-US"/>
        </w:rPr>
        <w:t>семейная политика, молодежная политика, политика по социальной защите пожилых людей и инвалидов</w:t>
      </w:r>
      <w:r w:rsidR="0099362D" w:rsidRPr="0099362D">
        <w:rPr>
          <w:lang w:eastAsia="en-US"/>
        </w:rPr>
        <w:t>) [</w:t>
      </w:r>
      <w:r w:rsidRPr="0099362D">
        <w:rPr>
          <w:lang w:eastAsia="en-US"/>
        </w:rPr>
        <w:t>21</w:t>
      </w:r>
      <w:r w:rsidR="0099362D">
        <w:rPr>
          <w:lang w:eastAsia="en-US"/>
        </w:rPr>
        <w:t>, с.3</w:t>
      </w:r>
      <w:r w:rsidRPr="0099362D">
        <w:rPr>
          <w:lang w:eastAsia="en-US"/>
        </w:rPr>
        <w:t>45</w:t>
      </w:r>
      <w:r w:rsidR="0099362D" w:rsidRPr="0099362D">
        <w:rPr>
          <w:lang w:eastAsia="en-US"/>
        </w:rPr>
        <w:t>].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Основными принципами проведения социальной политики являются</w:t>
      </w:r>
      <w:r w:rsidR="0099362D" w:rsidRPr="0099362D">
        <w:rPr>
          <w:lang w:eastAsia="en-US"/>
        </w:rPr>
        <w:t>: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1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защита уровня жизни путем введения разных форм компенсации при повышении цен и проведение индексации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2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обеспечение помощи самым бедным семьям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3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выдача помощи на случай безработицы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4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обеспечение политики социального страхования, установление минимальной заработной платы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5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развитие образования, охрана здоровья, окружающей среды в основном за счет государства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6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проведение активной политики, направленной на обеспечение квалификации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Также можно выделить следующие структурообразующие элементы социальной политики</w:t>
      </w:r>
      <w:r w:rsidR="0099362D" w:rsidRPr="0099362D">
        <w:rPr>
          <w:lang w:eastAsia="en-US"/>
        </w:rPr>
        <w:t xml:space="preserve">: </w:t>
      </w:r>
      <w:r w:rsidRPr="0099362D">
        <w:rPr>
          <w:lang w:eastAsia="en-US"/>
        </w:rPr>
        <w:t>социальное обеспечение, социальная помощь, социальная защита, социальная работа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</w:t>
      </w:r>
      <w:r w:rsidR="0099362D">
        <w:rPr>
          <w:lang w:eastAsia="en-US"/>
        </w:rPr>
        <w:t xml:space="preserve">.М. </w:t>
      </w:r>
      <w:r w:rsidRPr="0099362D">
        <w:rPr>
          <w:lang w:eastAsia="en-US"/>
        </w:rPr>
        <w:t>Капицин, к числу основных направлений социальной политики относит</w:t>
      </w:r>
      <w:r w:rsidR="0099362D">
        <w:rPr>
          <w:lang w:eastAsia="en-US"/>
        </w:rPr>
        <w:t>:</w:t>
      </w:r>
    </w:p>
    <w:p w:rsidR="0099362D" w:rsidRDefault="0099362D" w:rsidP="007F0C2C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t>1)</w:t>
      </w:r>
      <w:r w:rsidRPr="0099362D">
        <w:rPr>
          <w:lang w:eastAsia="en-US"/>
        </w:rPr>
        <w:t xml:space="preserve"> </w:t>
      </w:r>
      <w:r w:rsidR="00E70960" w:rsidRPr="0099362D">
        <w:rPr>
          <w:lang w:eastAsia="en-US"/>
        </w:rPr>
        <w:t>здравоохранение и обязательное медицинское страхование</w:t>
      </w:r>
      <w:r>
        <w:rPr>
          <w:lang w:eastAsia="en-US"/>
        </w:rPr>
        <w:t>;</w:t>
      </w:r>
    </w:p>
    <w:p w:rsidR="0099362D" w:rsidRDefault="0099362D" w:rsidP="007F0C2C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t>2)</w:t>
      </w:r>
      <w:r w:rsidRPr="0099362D">
        <w:rPr>
          <w:lang w:eastAsia="en-US"/>
        </w:rPr>
        <w:t xml:space="preserve"> </w:t>
      </w:r>
      <w:r w:rsidR="00E70960" w:rsidRPr="0099362D">
        <w:rPr>
          <w:lang w:eastAsia="en-US"/>
        </w:rPr>
        <w:t>поддержку семьи, материнства, детства и отцовства</w:t>
      </w:r>
      <w:r>
        <w:rPr>
          <w:lang w:eastAsia="en-US"/>
        </w:rPr>
        <w:t>;</w:t>
      </w:r>
    </w:p>
    <w:p w:rsidR="0099362D" w:rsidRDefault="0099362D" w:rsidP="007F0C2C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t>3)</w:t>
      </w:r>
      <w:r w:rsidRPr="0099362D">
        <w:rPr>
          <w:lang w:eastAsia="en-US"/>
        </w:rPr>
        <w:t xml:space="preserve"> </w:t>
      </w:r>
      <w:r w:rsidR="00E70960" w:rsidRPr="0099362D">
        <w:rPr>
          <w:lang w:eastAsia="en-US"/>
        </w:rPr>
        <w:t>жилищную политику, коммунальное, бытовое обслуживание населения</w:t>
      </w:r>
      <w:r>
        <w:rPr>
          <w:lang w:eastAsia="en-US"/>
        </w:rPr>
        <w:t>;</w:t>
      </w:r>
    </w:p>
    <w:p w:rsidR="0099362D" w:rsidRDefault="0099362D" w:rsidP="007F0C2C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t>4)</w:t>
      </w:r>
      <w:r w:rsidRPr="0099362D">
        <w:rPr>
          <w:lang w:eastAsia="en-US"/>
        </w:rPr>
        <w:t xml:space="preserve"> </w:t>
      </w:r>
      <w:r w:rsidR="00E70960" w:rsidRPr="0099362D">
        <w:rPr>
          <w:lang w:eastAsia="en-US"/>
        </w:rPr>
        <w:t>поддержку престарелых и инвалидов</w:t>
      </w:r>
      <w:r>
        <w:rPr>
          <w:lang w:eastAsia="en-US"/>
        </w:rPr>
        <w:t>;</w:t>
      </w:r>
    </w:p>
    <w:p w:rsidR="0099362D" w:rsidRDefault="0099362D" w:rsidP="007F0C2C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t>5)</w:t>
      </w:r>
      <w:r w:rsidRPr="0099362D">
        <w:rPr>
          <w:lang w:eastAsia="en-US"/>
        </w:rPr>
        <w:t xml:space="preserve"> </w:t>
      </w:r>
      <w:r w:rsidR="00E70960" w:rsidRPr="0099362D">
        <w:rPr>
          <w:lang w:eastAsia="en-US"/>
        </w:rPr>
        <w:t>социальное обслуживание населения</w:t>
      </w:r>
      <w:r>
        <w:rPr>
          <w:lang w:eastAsia="en-US"/>
        </w:rPr>
        <w:t>;</w:t>
      </w:r>
    </w:p>
    <w:p w:rsidR="0099362D" w:rsidRDefault="0099362D" w:rsidP="007F0C2C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t>6)</w:t>
      </w:r>
      <w:r w:rsidRPr="0099362D">
        <w:rPr>
          <w:lang w:eastAsia="en-US"/>
        </w:rPr>
        <w:t xml:space="preserve"> </w:t>
      </w:r>
      <w:r w:rsidR="00E70960" w:rsidRPr="0099362D">
        <w:rPr>
          <w:lang w:eastAsia="en-US"/>
        </w:rPr>
        <w:t>охрану окружающей природной среды</w:t>
      </w:r>
      <w:r>
        <w:rPr>
          <w:lang w:eastAsia="en-US"/>
        </w:rPr>
        <w:t>;</w:t>
      </w:r>
    </w:p>
    <w:p w:rsidR="0099362D" w:rsidRDefault="0099362D" w:rsidP="007F0C2C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t>7)</w:t>
      </w:r>
      <w:r w:rsidRPr="0099362D">
        <w:rPr>
          <w:lang w:eastAsia="en-US"/>
        </w:rPr>
        <w:t xml:space="preserve"> </w:t>
      </w:r>
      <w:r w:rsidR="00E70960" w:rsidRPr="0099362D">
        <w:rPr>
          <w:lang w:eastAsia="en-US"/>
        </w:rPr>
        <w:t>федеральное и местное</w:t>
      </w:r>
      <w:r>
        <w:rPr>
          <w:lang w:eastAsia="en-US"/>
        </w:rPr>
        <w:t xml:space="preserve"> (</w:t>
      </w:r>
      <w:r w:rsidR="00E70960" w:rsidRPr="0099362D">
        <w:rPr>
          <w:lang w:eastAsia="en-US"/>
        </w:rPr>
        <w:t>муниципальное</w:t>
      </w:r>
      <w:r w:rsidRPr="0099362D">
        <w:rPr>
          <w:lang w:eastAsia="en-US"/>
        </w:rPr>
        <w:t xml:space="preserve">) </w:t>
      </w:r>
      <w:r w:rsidR="00E70960" w:rsidRPr="0099362D">
        <w:rPr>
          <w:lang w:eastAsia="en-US"/>
        </w:rPr>
        <w:t>обустройство мигрантов, особенно беженцев и вынужденных переселенцев</w:t>
      </w:r>
      <w:r w:rsidRPr="0099362D">
        <w:rPr>
          <w:lang w:eastAsia="en-US"/>
        </w:rPr>
        <w:t xml:space="preserve"> [</w:t>
      </w:r>
      <w:r w:rsidR="00E70960" w:rsidRPr="0099362D">
        <w:rPr>
          <w:lang w:eastAsia="en-US"/>
        </w:rPr>
        <w:t>24, с</w:t>
      </w:r>
      <w:r>
        <w:rPr>
          <w:lang w:eastAsia="en-US"/>
        </w:rPr>
        <w:t>.2</w:t>
      </w:r>
      <w:r w:rsidR="00E70960" w:rsidRPr="0099362D">
        <w:rPr>
          <w:lang w:eastAsia="en-US"/>
        </w:rPr>
        <w:t>34-235</w:t>
      </w:r>
      <w:r w:rsidRPr="0099362D">
        <w:rPr>
          <w:lang w:eastAsia="en-US"/>
        </w:rPr>
        <w:t>].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Социальная политика Российской Федерации реализуется на трех уровнях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федеральный, региональный и местный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посредством различных механизмов, наиболее известными и эффективными из которых являются разработка и реализация специальных социальных программ по решению специфических проблем общественного развития, а также специальной законодательной базы в данной сфере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23, с</w:t>
      </w:r>
      <w:r w:rsidR="0099362D">
        <w:rPr>
          <w:lang w:eastAsia="en-US"/>
        </w:rPr>
        <w:t>.3</w:t>
      </w:r>
      <w:r w:rsidRPr="0099362D">
        <w:rPr>
          <w:lang w:eastAsia="en-US"/>
        </w:rPr>
        <w:t>8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Социальная политика государства реализуется через механизм государственных программ социального обеспечения и системы социальных услуг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Важнейшей частью государственной программы социального обеспечения является социальное страхование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Социальное страхование распространяется на лиц, имевших в течение какого то времени постоянную работу и потерявших доход в связи с болезнью, безработицей, пенсионным возрастом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Система социального страхования компенсирует этой части населения потерю дохода из фонда социального страхования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Источником фонда социального страхования являются взносы самих застрахованных, а также отчисления фирм и государства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Соотношение между этими источниками финансирования социального страхования в различных странах различно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Система социальных услуг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здравоохранение, образование, профессиональная подготовка, служба занятости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опираются на государственный сектор отраслей социальной инфраструктуры, хотя в каждой из них есть и частные предприятия, государство участвует в финансировании, производстве и распределении социальных услуг, увеличивая тем самым их доступность населению</w:t>
      </w:r>
      <w:r w:rsidR="0099362D" w:rsidRPr="0099362D">
        <w:rPr>
          <w:lang w:eastAsia="en-US"/>
        </w:rPr>
        <w:t>. [</w:t>
      </w:r>
      <w:r w:rsidR="0038312A" w:rsidRPr="0099362D">
        <w:rPr>
          <w:lang w:eastAsia="en-US"/>
        </w:rPr>
        <w:t>12, с</w:t>
      </w:r>
      <w:r w:rsidR="0099362D">
        <w:rPr>
          <w:lang w:eastAsia="en-US"/>
        </w:rPr>
        <w:t>.2</w:t>
      </w:r>
      <w:r w:rsidR="0038312A" w:rsidRPr="0099362D">
        <w:rPr>
          <w:lang w:eastAsia="en-US"/>
        </w:rPr>
        <w:t>93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Социальная политика является одним из важнейших факторов, оказывающих влияние на социальную работу в обществе и способствующих защите интересов человека, групп и слоев, их прав и свобод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Смыслом социальной политики государства является поддержание отношений, как между социальными группами, так и внутри них, обеспечение условий для повышения благосостояния, уровня жизни членов общества, создание социальных гарантий в формировании экономических стимулов для участия в общественном производстве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5, с</w:t>
      </w:r>
      <w:r w:rsidR="0099362D">
        <w:rPr>
          <w:lang w:eastAsia="en-US"/>
        </w:rPr>
        <w:t>.3</w:t>
      </w:r>
      <w:r w:rsidRPr="0099362D">
        <w:rPr>
          <w:lang w:eastAsia="en-US"/>
        </w:rPr>
        <w:t>5</w:t>
      </w:r>
      <w:r w:rsidR="0099362D" w:rsidRPr="0099362D">
        <w:rPr>
          <w:lang w:eastAsia="en-US"/>
        </w:rPr>
        <w:t>].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Наиболее развитой системой социальной политики на сегодняшний день принято считать систему социальной политики датского государства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Так, оно через определенных механизм налогов, сборов и различных денежных платежей, а также их перераспределения делает возможным осуществление такой социальной политики, когда в государстве не существует бедного слоя населения, а уровень социальных противоречий снижен до такой степени, что возникновение различного рода социальных конфликтов практически невозможно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Именно поэтому, Данию принято называть</w:t>
      </w:r>
      <w:r w:rsidR="0099362D">
        <w:rPr>
          <w:lang w:eastAsia="en-US"/>
        </w:rPr>
        <w:t xml:space="preserve"> " </w:t>
      </w:r>
      <w:r w:rsidRPr="0099362D">
        <w:rPr>
          <w:lang w:eastAsia="en-US"/>
        </w:rPr>
        <w:t>государством всеобщего благосостояния</w:t>
      </w:r>
      <w:r w:rsidR="0099362D">
        <w:rPr>
          <w:lang w:eastAsia="en-US"/>
        </w:rPr>
        <w:t>".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Что же касается России, то здесь в плане проведения социальной политики также следует отдавать предпочтение государству, и не только потому, что частный сектор, коммерческие и другие негосударственные структуры до последнего времени были слабы и неразвиты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сейчас о них этого не скажешь</w:t>
      </w:r>
      <w:r w:rsidR="0099362D" w:rsidRPr="0099362D">
        <w:rPr>
          <w:lang w:eastAsia="en-US"/>
        </w:rPr>
        <w:t>),</w:t>
      </w:r>
      <w:r w:rsidRPr="0099362D">
        <w:rPr>
          <w:lang w:eastAsia="en-US"/>
        </w:rPr>
        <w:t xml:space="preserve"> но и потому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а возможно, и, прежде всего</w:t>
      </w:r>
      <w:r w:rsidR="0099362D" w:rsidRPr="0099362D">
        <w:rPr>
          <w:lang w:eastAsia="en-US"/>
        </w:rPr>
        <w:t>),</w:t>
      </w:r>
      <w:r w:rsidRPr="0099362D">
        <w:rPr>
          <w:lang w:eastAsia="en-US"/>
        </w:rPr>
        <w:t xml:space="preserve"> что они в значительной своей части недостаточно цивилизованы, порой, криминальны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скрытие доходов, игнорирование налоговой системы</w:t>
      </w:r>
      <w:r w:rsidR="0099362D" w:rsidRPr="0099362D">
        <w:rPr>
          <w:lang w:eastAsia="en-US"/>
        </w:rPr>
        <w:t>) [</w:t>
      </w:r>
      <w:r w:rsidRPr="0099362D">
        <w:rPr>
          <w:lang w:eastAsia="en-US"/>
        </w:rPr>
        <w:t>2, с</w:t>
      </w:r>
      <w:r w:rsidR="0099362D">
        <w:rPr>
          <w:lang w:eastAsia="en-US"/>
        </w:rPr>
        <w:t>.5</w:t>
      </w:r>
      <w:r w:rsidRPr="0099362D">
        <w:rPr>
          <w:lang w:eastAsia="en-US"/>
        </w:rPr>
        <w:t>4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55</w:t>
      </w:r>
      <w:r w:rsidR="0099362D" w:rsidRPr="0099362D">
        <w:rPr>
          <w:lang w:eastAsia="en-US"/>
        </w:rPr>
        <w:t>].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Обобщив трактовки категории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социальная защита</w:t>
      </w:r>
      <w:r w:rsidR="0099362D">
        <w:rPr>
          <w:lang w:eastAsia="en-US"/>
        </w:rPr>
        <w:t xml:space="preserve">", </w:t>
      </w:r>
      <w:r w:rsidRPr="0099362D">
        <w:rPr>
          <w:lang w:eastAsia="en-US"/>
        </w:rPr>
        <w:t>можно дать следующее определение данного понятия</w:t>
      </w:r>
      <w:r w:rsidR="0099362D" w:rsidRPr="0099362D">
        <w:rPr>
          <w:lang w:eastAsia="en-US"/>
        </w:rPr>
        <w:t xml:space="preserve">: </w:t>
      </w:r>
      <w:r w:rsidRPr="0099362D">
        <w:rPr>
          <w:lang w:eastAsia="en-US"/>
        </w:rPr>
        <w:t>социальная защита охватывает комплекс отношений, сущностных связей и интересов социальных субъектов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работников и работодателей</w:t>
      </w:r>
      <w:r w:rsidR="0099362D" w:rsidRPr="0099362D">
        <w:rPr>
          <w:lang w:eastAsia="en-US"/>
        </w:rPr>
        <w:t>),</w:t>
      </w:r>
      <w:r w:rsidRPr="0099362D">
        <w:rPr>
          <w:lang w:eastAsia="en-US"/>
        </w:rPr>
        <w:t xml:space="preserve"> общественных организаций и государства, связанных с минимизацией влияния факторов, снижающих качество жизни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в том числе и трудовой</w:t>
      </w:r>
      <w:r w:rsidR="0099362D" w:rsidRPr="0099362D">
        <w:rPr>
          <w:lang w:eastAsia="en-US"/>
        </w:rPr>
        <w:t>).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настоящее время в России ответственность за социальную защиту в случае крайне малого обеспечения несут местные власти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Для этого Госкомстатом ежемесячно определяется стоимость потребительской корзины в целях расчета базового денежного пособия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Для непосредственной организации социальной помощи важны местные социальные программы, которые очень различаются по областям и даже по районам в пределах одной области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Вместе с тем, все большее значение приобретает вопрос о создании единой системы социальной защиты, соединяющей интересы государства, работодателей и граждан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Социальная политика современного периода должна предусматривать механизмы социальной защиты тех групп населения, кто не в состоянии самостоятельно обеспечить себе прожиточный минимум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инвалиды, старики, многодетные семьи</w:t>
      </w:r>
      <w:r w:rsidR="0099362D" w:rsidRPr="0099362D">
        <w:rPr>
          <w:lang w:eastAsia="en-US"/>
        </w:rPr>
        <w:t>).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Необходимой является социальная поддержка наиболее активной части населения, тех, кто хочет и может преодолеть трудности, но не имеет порой для этого необходимых ресурсов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начинающие предприниматели, фермеры</w:t>
      </w:r>
      <w:r w:rsidR="0099362D" w:rsidRPr="0099362D">
        <w:rPr>
          <w:lang w:eastAsia="en-US"/>
        </w:rPr>
        <w:t xml:space="preserve">). </w:t>
      </w:r>
      <w:r w:rsidRPr="0099362D">
        <w:rPr>
          <w:lang w:eastAsia="en-US"/>
        </w:rPr>
        <w:t>Помощь может предоставляться как в форме льготного кредитования и налогообложения, субсидирования, так и в виде предоставления различных консультационных услуг, переобучения на специализированных курсах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3</w:t>
      </w:r>
      <w:r w:rsidR="0099362D">
        <w:rPr>
          <w:lang w:eastAsia="en-US"/>
        </w:rPr>
        <w:t>, с.2</w:t>
      </w:r>
      <w:r w:rsidRPr="0099362D">
        <w:rPr>
          <w:lang w:eastAsia="en-US"/>
        </w:rPr>
        <w:t>40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Рассмотрим наиболее важные стороны социальной жизни населения, наиболее нуждающиеся в реформировании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i/>
          <w:iCs/>
          <w:lang w:eastAsia="en-US"/>
        </w:rPr>
      </w:pPr>
      <w:r w:rsidRPr="0099362D">
        <w:rPr>
          <w:i/>
          <w:iCs/>
          <w:lang w:eastAsia="en-US"/>
        </w:rPr>
        <w:t>Система образования</w:t>
      </w:r>
      <w:r w:rsidR="0099362D" w:rsidRPr="0099362D">
        <w:rPr>
          <w:i/>
          <w:iCs/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Необходимо реформировать всю систему образования, начиная с дошкольного, заканчивая высшим и послевузовским профессиональным образованием, путем усовершенствования образовательных программ и стандартов, большей ориентации на потребности рынка труда, четкого определения границ обязательств государства в области образования на разных его уровнях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Предстоит провести реструктуризацию сети образовательных организаций, упорядочить систему бюджетного и внебюджетного финансирования, за счет перехода на нормативно-подушевое финансирование и внедрения образовательных кредитов, создать независимые системы контроля качества образования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Задачи обеспечения качества, доступности и эффективности образования определены в Концепции модернизации российского образования на период до 2010 года и приоритетных направлениях развития образовательной системы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28, с</w:t>
      </w:r>
      <w:r w:rsidR="0099362D">
        <w:rPr>
          <w:lang w:eastAsia="en-US"/>
        </w:rPr>
        <w:t>.5</w:t>
      </w:r>
      <w:r w:rsidRPr="0099362D">
        <w:rPr>
          <w:lang w:eastAsia="en-US"/>
        </w:rPr>
        <w:t>5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i/>
          <w:iCs/>
          <w:lang w:eastAsia="en-US"/>
        </w:rPr>
      </w:pPr>
      <w:r w:rsidRPr="0099362D">
        <w:rPr>
          <w:i/>
          <w:iCs/>
          <w:lang w:eastAsia="en-US"/>
        </w:rPr>
        <w:t>Система здравоохранения</w:t>
      </w:r>
      <w:r w:rsidR="0099362D" w:rsidRPr="0099362D">
        <w:rPr>
          <w:i/>
          <w:iCs/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последнее десятилетие состояние здоровья населения России заметно ухудшилось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Растет потребность в медицинской помощи, так как течение болезней становится более тяжелым и длительным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Увеличивается удельный вес запущенных патологий, лечение которых требует значительных затрат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Целью реформы здравоохранения является повышение доступности и качества медицинской помощи для широких слоев населения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Одним из важнейших аспектов реформирования здравоохранения является усиление и совершенствование мер, направленных на профилактику социально обусловленных заболеваний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инфекционных и массовых неинфекционных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и снижение риска воздействия неблагоприятных факторов среды обитания на население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целях обеспечения санитарно-эпидемиологического благополучия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населения Российской Федерации будет продолжено осуществление мероприятий, направленных на снижение уровня инфекционной заболеваемости, профилактику, выявление и устранение влияния вредных и опасных факторов среды на здоровье человека, обеспечение санитарно-карантинного контроля в пунктах пропуска через Государственную границу Российской Федерации, недопущение распространения инфекционных болезней при заносе на территорию страны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 использованием программно-целевых методов будут разрабатываться меры, направленные на повышение качества медицинской помощи и улучшение показателей здоровья населения, включающие развитие стандартизации в здравоохранении, разработку новых технологий и методов медицинской и социальной реабилитации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28, с</w:t>
      </w:r>
      <w:r w:rsidR="0099362D">
        <w:rPr>
          <w:lang w:eastAsia="en-US"/>
        </w:rPr>
        <w:t>.5</w:t>
      </w:r>
      <w:r w:rsidRPr="0099362D">
        <w:rPr>
          <w:lang w:eastAsia="en-US"/>
        </w:rPr>
        <w:t>5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i/>
          <w:iCs/>
          <w:lang w:eastAsia="en-US"/>
        </w:rPr>
      </w:pPr>
      <w:r w:rsidRPr="0099362D">
        <w:rPr>
          <w:i/>
          <w:iCs/>
          <w:lang w:eastAsia="en-US"/>
        </w:rPr>
        <w:t>Совершенствование пенсионной системы в России</w:t>
      </w:r>
      <w:r w:rsidR="0099362D" w:rsidRPr="0099362D">
        <w:rPr>
          <w:i/>
          <w:iCs/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Произошедшие в ходе реформирования пенсионной системы ощутимые изменения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переход от распределительной к смешанной распределительно-накопительной пенсионной системе, обеспечение возможности выбора застрахованными лицами порядка формирования своих пенсионных накоплений, как свидетельствует анализ, сопровождаются целым рядом проблем, тормозящих дальнейшие преобразования в пенсионном обеспечении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их числе реформирование льготных пенсий, назначенных ранее общеустановленного пенсионного возраста лицам, занятым на рабочих местах с вредными и опасными условиями труда, финансирование выплаты накопительной части трудовой пенсии, обеспечение среднесрочной и долгосрочной финансовой стабильности пенсионной системы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Основными направлениями проведения пенсионной реформы являются</w:t>
      </w:r>
      <w:r w:rsidR="0099362D" w:rsidRPr="0099362D">
        <w:rPr>
          <w:lang w:eastAsia="en-US"/>
        </w:rPr>
        <w:t>: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1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Завершение формирования нормативной правовой базы обеспечения проведения пенсионной реформы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2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Разработка мер по развитию механизмов обязательного пенсионного страхования, дополнительного пенсионного обеспечения и добровольного пенсионного страхования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28, с</w:t>
      </w:r>
      <w:r w:rsidR="0099362D">
        <w:rPr>
          <w:lang w:eastAsia="en-US"/>
        </w:rPr>
        <w:t>.5</w:t>
      </w:r>
      <w:r w:rsidRPr="0099362D">
        <w:rPr>
          <w:lang w:eastAsia="en-US"/>
        </w:rPr>
        <w:t>6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i/>
          <w:iCs/>
          <w:lang w:eastAsia="en-US"/>
        </w:rPr>
      </w:pPr>
      <w:r w:rsidRPr="0099362D">
        <w:rPr>
          <w:i/>
          <w:iCs/>
          <w:lang w:eastAsia="en-US"/>
        </w:rPr>
        <w:t>Формирование рынка доступного жилья</w:t>
      </w:r>
      <w:r w:rsidR="0099362D" w:rsidRPr="0099362D">
        <w:rPr>
          <w:i/>
          <w:iCs/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Целью политики в сфере формирования в России рынка доступного жилья является создание эффективного жилищного сектора, действующего на рыночных принципах и удовлетворяющего жилищные потребности основной части населения на уровне, соответствующем их платежеспособному спросу, а также механизмов участия государства в поддержке развития и функционирования этого рынка в целом и повышении доступа на него для определенных групп населения, нуждающихся в такой поддержке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Для решения задач по обеспечению граждан доступным жильем предусматривается осуществление приоритетного национального проекта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Доступное и комфортное жилье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гражданам России</w:t>
      </w:r>
      <w:r w:rsidR="0099362D">
        <w:rPr>
          <w:lang w:eastAsia="en-US"/>
        </w:rPr>
        <w:t xml:space="preserve">". </w:t>
      </w:r>
      <w:r w:rsidRPr="0099362D">
        <w:rPr>
          <w:lang w:eastAsia="en-US"/>
        </w:rPr>
        <w:t>На первом этапе реализации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2006-2007 годы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было выделено четыре приоритета</w:t>
      </w:r>
      <w:r w:rsidR="0099362D" w:rsidRPr="0099362D">
        <w:rPr>
          <w:lang w:eastAsia="en-US"/>
        </w:rPr>
        <w:t>: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увеличение объемов долгосрочного ипотечного кредитования, населению на базе развития унифицированной системы рефинансирования ипотечных кредитов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повышение доступности жилья, включая бюджетную поддержку в приобретении жилья, в том числе с помощью ипотечных кредитов, молодым семьям и молодым специалистам на селе, нуждающимся в обеспечении жильем или улучшении жилищных условий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увеличение объемов жилищного строительства и модернизация коммунальной инфраструктуры с целью обеспечения условий для адекватного развития предложения жилья на конкурентном рынке жилищного строительства, удовлетворяющего увеличивающийся платежеспособный спрос населения на жилье, а также повышения качества предоставляемых коммунальных услуг на базе модернизации коммунальной инфраструктуры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выполнение государственных обязательств перед отдельными категориями граждан путем обеспечения возможности приобретения жилья гражданами, перед которыми Российская Федерация имеет обязательства по обеспечению жильем или улучшению жилищных условий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28, с</w:t>
      </w:r>
      <w:r w:rsidR="0099362D">
        <w:rPr>
          <w:lang w:eastAsia="en-US"/>
        </w:rPr>
        <w:t>.5</w:t>
      </w:r>
      <w:r w:rsidRPr="0099362D">
        <w:rPr>
          <w:lang w:eastAsia="en-US"/>
        </w:rPr>
        <w:t>5-56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социальной политике нашего государства особое место занимает семейная политика, к рассмотрению которой мы приступаем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Семейная политика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составная часть социальной политики, целенаправленная деятельность государства и других субъектов политики, ориентированную на обеспечение социальной безопасности семьи,</w:t>
      </w:r>
      <w:r w:rsidRPr="0099362D">
        <w:rPr>
          <w:noProof/>
          <w:lang w:eastAsia="en-US"/>
        </w:rPr>
        <w:t xml:space="preserve"> </w:t>
      </w:r>
      <w:r w:rsidRPr="0099362D">
        <w:rPr>
          <w:lang w:eastAsia="en-US"/>
        </w:rPr>
        <w:t>ее благополучие, укрепление и развитие семьи как важнейшего института общества, создание необходимых условий для</w:t>
      </w:r>
      <w:r w:rsidRPr="0099362D">
        <w:rPr>
          <w:noProof/>
          <w:lang w:eastAsia="en-US"/>
        </w:rPr>
        <w:t xml:space="preserve"> </w:t>
      </w:r>
      <w:r w:rsidRPr="0099362D">
        <w:rPr>
          <w:lang w:eastAsia="en-US"/>
        </w:rPr>
        <w:t>ее функционирования и успешного выполнения социально значимых функций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19, с</w:t>
      </w:r>
      <w:r w:rsidR="0099362D">
        <w:rPr>
          <w:lang w:eastAsia="en-US"/>
        </w:rPr>
        <w:t>.5</w:t>
      </w:r>
      <w:r w:rsidRPr="0099362D">
        <w:rPr>
          <w:lang w:eastAsia="en-US"/>
        </w:rPr>
        <w:t>82</w:t>
      </w:r>
      <w:r w:rsidR="0099362D" w:rsidRPr="0099362D">
        <w:rPr>
          <w:lang w:eastAsia="en-US"/>
        </w:rPr>
        <w:t>]</w:t>
      </w:r>
    </w:p>
    <w:p w:rsidR="0099362D" w:rsidRDefault="0099362D" w:rsidP="007F0C2C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t>"</w:t>
      </w:r>
      <w:r w:rsidR="00E70960" w:rsidRPr="0099362D">
        <w:rPr>
          <w:lang w:eastAsia="en-US"/>
        </w:rPr>
        <w:t>Острие социальной политики государства,</w:t>
      </w:r>
      <w:r w:rsidRPr="0099362D">
        <w:rPr>
          <w:noProof/>
          <w:lang w:eastAsia="en-US"/>
        </w:rPr>
        <w:t xml:space="preserve"> - </w:t>
      </w:r>
      <w:r w:rsidR="00E70960" w:rsidRPr="0099362D">
        <w:rPr>
          <w:lang w:eastAsia="en-US"/>
        </w:rPr>
        <w:t>справедливо считает М</w:t>
      </w:r>
      <w:r>
        <w:rPr>
          <w:lang w:eastAsia="en-US"/>
        </w:rPr>
        <w:t xml:space="preserve">.С. </w:t>
      </w:r>
      <w:r w:rsidR="00E70960" w:rsidRPr="0099362D">
        <w:rPr>
          <w:lang w:eastAsia="en-US"/>
        </w:rPr>
        <w:t>Мацковский,</w:t>
      </w:r>
      <w:r w:rsidRPr="0099362D">
        <w:rPr>
          <w:noProof/>
          <w:lang w:eastAsia="en-US"/>
        </w:rPr>
        <w:t xml:space="preserve"> - </w:t>
      </w:r>
      <w:r w:rsidR="00E70960" w:rsidRPr="0099362D">
        <w:rPr>
          <w:lang w:eastAsia="en-US"/>
        </w:rPr>
        <w:t>должно быть направлено на семью</w:t>
      </w:r>
      <w:r w:rsidRPr="0099362D">
        <w:rPr>
          <w:lang w:eastAsia="en-US"/>
        </w:rPr>
        <w:t xml:space="preserve">. </w:t>
      </w:r>
      <w:r w:rsidR="00E70960" w:rsidRPr="0099362D">
        <w:rPr>
          <w:lang w:eastAsia="en-US"/>
        </w:rPr>
        <w:t>Социальная политика должна стать семейной</w:t>
      </w:r>
      <w:r>
        <w:rPr>
          <w:lang w:eastAsia="en-US"/>
        </w:rPr>
        <w:t xml:space="preserve">". </w:t>
      </w:r>
      <w:r w:rsidR="00E70960" w:rsidRPr="0099362D">
        <w:rPr>
          <w:lang w:eastAsia="en-US"/>
        </w:rPr>
        <w:t>И, прежде всего, по следующим причинам</w:t>
      </w:r>
      <w:r w:rsidRPr="0099362D">
        <w:rPr>
          <w:lang w:eastAsia="en-US"/>
        </w:rPr>
        <w:t xml:space="preserve">: </w:t>
      </w:r>
      <w:r w:rsidR="00E70960" w:rsidRPr="0099362D">
        <w:rPr>
          <w:lang w:eastAsia="en-US"/>
        </w:rPr>
        <w:t>в семьях проживает подавляющее большинство населения России</w:t>
      </w:r>
      <w:r w:rsidRPr="0099362D">
        <w:rPr>
          <w:lang w:eastAsia="en-US"/>
        </w:rPr>
        <w:t xml:space="preserve">; </w:t>
      </w:r>
      <w:r w:rsidR="00E70960" w:rsidRPr="0099362D">
        <w:rPr>
          <w:lang w:eastAsia="en-US"/>
        </w:rPr>
        <w:t>экономические и моральные проблемы общества концентрируются в семье, отражаются на ее жизнедеятельности</w:t>
      </w:r>
      <w:r w:rsidRPr="0099362D">
        <w:rPr>
          <w:lang w:eastAsia="en-US"/>
        </w:rPr>
        <w:t xml:space="preserve">; </w:t>
      </w:r>
      <w:r w:rsidR="00E70960" w:rsidRPr="0099362D">
        <w:rPr>
          <w:lang w:eastAsia="en-US"/>
        </w:rPr>
        <w:t>семья выполняет исключительную по своей значимости для общества функцию по рождению и воспитанию, социализации детей</w:t>
      </w:r>
      <w:r w:rsidRPr="0099362D">
        <w:rPr>
          <w:lang w:eastAsia="en-US"/>
        </w:rPr>
        <w:t xml:space="preserve">; </w:t>
      </w:r>
      <w:r w:rsidR="00E70960" w:rsidRPr="0099362D">
        <w:rPr>
          <w:lang w:eastAsia="en-US"/>
        </w:rPr>
        <w:t>наконец, семья берет на себя основную часть забот о престарелых и инвалидах</w:t>
      </w:r>
      <w:r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Целью семейной политики является благополучие семьи, укрепление и развитие семейного образа жизни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Можно выделить две основные группы проблем, с которыми сталкивается семья в процессе жизнедеятельности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Первая группа объединяет общесоциальные проблемы, которые свойственны всему населению, всем индивидуумам независимо от их принадлежности к семье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Это проблемы, связанные с функционированием макроэкономической и макросоциальной сфер, систем здравоохранения, образования, культуры, занятости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Вторая группа проблем носит специфический характер и отражает институциональное содержание жизнедеятельности семьи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Совокупность этих специфических проблем и составляет предмет семейной политики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Мы дифференцируем также семейную политику и политики в отношении детей и женщин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При самой тесной объективной взаимосвязи они являются самостоятельными направлениями социальной политики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В предмет же семейной политики включаются только специфические семейные проблемы жизнедеятельности детей и женщин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При сопоставлении семейной и демографической политик следует иметь в виду, что репродуктивная функция является только одной из функций семьи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40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Концепции государственной семейной политики цели семейной политики сформулированы следующим образом</w:t>
      </w:r>
      <w:r w:rsidR="0099362D" w:rsidRPr="0099362D">
        <w:rPr>
          <w:lang w:eastAsia="en-US"/>
        </w:rPr>
        <w:t>: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noProof/>
          <w:lang w:eastAsia="en-US"/>
        </w:rPr>
        <w:t>1</w:t>
      </w:r>
      <w:r w:rsidR="0099362D" w:rsidRPr="0099362D">
        <w:rPr>
          <w:noProof/>
          <w:lang w:eastAsia="en-US"/>
        </w:rPr>
        <w:t xml:space="preserve">. </w:t>
      </w:r>
      <w:r w:rsidRPr="0099362D">
        <w:rPr>
          <w:lang w:eastAsia="en-US"/>
        </w:rPr>
        <w:t>Обеспечение необходимых условий для выполнения семьей экономической, репродуктивной, воспитательной, психологической, жизнеохранительной и сексуальной функций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noProof/>
          <w:lang w:eastAsia="en-US"/>
        </w:rPr>
        <w:t>2</w:t>
      </w:r>
      <w:r w:rsidR="0099362D" w:rsidRPr="0099362D">
        <w:rPr>
          <w:noProof/>
          <w:lang w:eastAsia="en-US"/>
        </w:rPr>
        <w:t xml:space="preserve">. </w:t>
      </w:r>
      <w:r w:rsidRPr="0099362D">
        <w:rPr>
          <w:lang w:eastAsia="en-US"/>
        </w:rPr>
        <w:t>Обеспечение условий для совмещения трудовой деятельности и семейных обязанностей с личными интересами самого человека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noProof/>
          <w:lang w:eastAsia="en-US"/>
        </w:rPr>
      </w:pPr>
      <w:r w:rsidRPr="0099362D">
        <w:rPr>
          <w:noProof/>
          <w:lang w:eastAsia="en-US"/>
        </w:rPr>
        <w:t>3</w:t>
      </w:r>
      <w:r w:rsidR="0099362D" w:rsidRPr="0099362D">
        <w:rPr>
          <w:noProof/>
          <w:lang w:eastAsia="en-US"/>
        </w:rPr>
        <w:t xml:space="preserve">. </w:t>
      </w:r>
      <w:r w:rsidRPr="0099362D">
        <w:rPr>
          <w:lang w:eastAsia="en-US"/>
        </w:rPr>
        <w:t>Создание благоприятных условий для рождения и воспитания здоровых детей, охраны материнства и детства</w:t>
      </w:r>
      <w:r w:rsidR="0099362D" w:rsidRPr="0099362D">
        <w:rPr>
          <w:noProof/>
          <w:lang w:eastAsia="en-US"/>
        </w:rPr>
        <w:t>. [</w:t>
      </w:r>
      <w:r w:rsidRPr="0099362D">
        <w:rPr>
          <w:noProof/>
          <w:lang w:eastAsia="en-US"/>
        </w:rPr>
        <w:t>40</w:t>
      </w:r>
      <w:r w:rsidR="0099362D" w:rsidRPr="0099362D">
        <w:rPr>
          <w:noProof/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i/>
          <w:iCs/>
          <w:lang w:eastAsia="en-US"/>
        </w:rPr>
      </w:pPr>
      <w:r w:rsidRPr="0099362D">
        <w:rPr>
          <w:i/>
          <w:iCs/>
          <w:lang w:eastAsia="en-US"/>
        </w:rPr>
        <w:t>Основные направления государственной семейной политики</w:t>
      </w:r>
      <w:r w:rsidR="0099362D" w:rsidRPr="0099362D">
        <w:rPr>
          <w:i/>
          <w:iCs/>
          <w:lang w:eastAsia="en-US"/>
        </w:rPr>
        <w:t>:</w:t>
      </w:r>
    </w:p>
    <w:p w:rsidR="0099362D" w:rsidRDefault="00E70960" w:rsidP="007F0C2C">
      <w:pPr>
        <w:keepNext/>
        <w:widowControl w:val="0"/>
        <w:ind w:firstLine="709"/>
        <w:rPr>
          <w:rStyle w:val="a7"/>
          <w:b w:val="0"/>
          <w:bCs w:val="0"/>
          <w:i/>
          <w:iCs/>
          <w:color w:val="000000"/>
          <w:lang w:eastAsia="en-US"/>
        </w:rPr>
      </w:pPr>
      <w:r w:rsidRPr="0099362D">
        <w:rPr>
          <w:rStyle w:val="a7"/>
          <w:b w:val="0"/>
          <w:bCs w:val="0"/>
          <w:i/>
          <w:iCs/>
          <w:color w:val="000000"/>
          <w:lang w:eastAsia="en-US"/>
        </w:rPr>
        <w:t>Обеспечение условий для преодоления негативных тенденций и стабилизации материального положения семей, уменьшение бедности и увеличение помощи малоимущим семьям, включая</w:t>
      </w:r>
      <w:r w:rsidR="0099362D" w:rsidRPr="0099362D">
        <w:rPr>
          <w:rStyle w:val="a7"/>
          <w:b w:val="0"/>
          <w:bCs w:val="0"/>
          <w:i/>
          <w:iCs/>
          <w:color w:val="000000"/>
          <w:lang w:eastAsia="en-US"/>
        </w:rPr>
        <w:t>: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а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меры по стабилизации ситуации на рынке труда, сокращению уровня безработицы, в том числе скрытой, усилению социальной защиты работников, высвобождаемых в результате банкротства и структурной перестройки организаций, с учетом семейного положения работников, числа иждивенцев, в том числе детей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б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усиление гарантий занятости на рынке труда для работников из семей, нуждающихся в повышенной социальной защите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семей одиноких и многодетных родителей, инвалидов, пенсионеров</w:t>
      </w:r>
      <w:r w:rsidR="0099362D" w:rsidRPr="0099362D">
        <w:rPr>
          <w:lang w:eastAsia="en-US"/>
        </w:rPr>
        <w:t>),</w:t>
      </w:r>
      <w:r w:rsidRPr="0099362D">
        <w:rPr>
          <w:lang w:eastAsia="en-US"/>
        </w:rPr>
        <w:t xml:space="preserve"> путем стимулирования создания для таких работников специальных рабочих мест, обеспечения их профессиональной подготовки и переподготовки, предоставления налоговых или иных льгот организациям, использующим их труд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поддержку развития индивидуальной трудовой деятельности, семейного предпринимательства и фермерства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г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обеспечение государственных гарантий общеобразовательной и профессиональной подготовки несовершеннолетней молодежи, особенно профессиональной подготовки с последующим трудоустройством детей-сирот и детей, оставшихся без попечения родителей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обеспечение условий для установления фактического равенства прав и возможностей женщин и мужчин на рынке труда, для повышения</w:t>
      </w:r>
      <w:r w:rsidR="00640CBC" w:rsidRPr="0099362D">
        <w:rPr>
          <w:lang w:eastAsia="en-US"/>
        </w:rPr>
        <w:t xml:space="preserve"> </w:t>
      </w:r>
      <w:r w:rsidRPr="0099362D">
        <w:rPr>
          <w:lang w:eastAsia="en-US"/>
        </w:rPr>
        <w:t>конкурентоспособности женской рабочей силы, адаптации женщин к новым экономическим отношениям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е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учет при совершенствовании налоговой политики в отношении физических лиц, оплаты труда, при государственном регулировании цен и тарифов для населения необходимости содержания семьи с нетрудоспособными членами за счет трудовых доходов и социальных выплат, достаточных для удовлетворения основных жизненных потребностей семьи, включая оплату услуг образования, здравоохранения, транспорта, коммунального хозяйства, культурных учреждений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ж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дальнейшее развитие системы семейных пособий, охватывающей поддержкой все семьи с несовершеннолетними детьми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поэтапное увеличение доли расходов на семейные пособия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включая пособия по беременности и родам и по уходу за детьми в возрасте до полутора лет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в валовом внутреннем продукте до 2,2 процента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Увеличение размеров ежемесячного пособия на детей семьям одиноких матерей, военнослужащих срочной службы и родителей, которые уклоняются от уплаты алиментов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Увеличение размеров пенсий на детей-сирот и детей-инвалидов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Обеспечение своевременной и полной выплаты семейных пособий, включая приоритетное финансирование и жесткий государственный контроль на федеральном уровне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з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повышение гарантий материального обеспечения ребенка путем усиления государственного контроля за своевременной и полной выплатой алиментов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заключение с государствами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участниками Содружества Независимых Государств, государствами ближнего зарубежья и другими государствами договоров, предусматривающих выполнение гражданами этих государств и гражданами Российской Федерации обязанностей по содержанию детей</w:t>
      </w:r>
      <w:r w:rsid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и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расширение натуральных выдач, льгот и дополнительных целевых выплат семьям с детьми в субъектах Российской Федерации путем сочетания различных форм социальной поддержки семьи и детей в зависимости от семейного состава населения и социально-экономического и демографического развития регионов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к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укрепление в ходе жилищной реформы фонда государственного и муниципального жилья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Кредитование и частичное субсидирование семей, осуществляющих строительство и приобретение жилья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Сохранение льготности обеспечения жильем многодетных семей, неполных семей, семей с инвалидами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Обеспечение экономически обоснованного соотношения доходов семьи и стоимости жилья, размеров его оплаты, аренды и найма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40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rStyle w:val="a7"/>
          <w:b w:val="0"/>
          <w:bCs w:val="0"/>
          <w:i/>
          <w:iCs/>
          <w:color w:val="000000"/>
          <w:lang w:eastAsia="en-US"/>
        </w:rPr>
      </w:pPr>
      <w:r w:rsidRPr="0099362D">
        <w:rPr>
          <w:rStyle w:val="a7"/>
          <w:b w:val="0"/>
          <w:bCs w:val="0"/>
          <w:i/>
          <w:iCs/>
          <w:color w:val="000000"/>
          <w:lang w:eastAsia="en-US"/>
        </w:rPr>
        <w:t>Обеспечение работникам, имеющим детей, благоприятных условий для сочетания трудовой деятельности с выполнением семейных обязанностей, включая</w:t>
      </w:r>
      <w:r w:rsidR="0099362D" w:rsidRPr="0099362D">
        <w:rPr>
          <w:rStyle w:val="a7"/>
          <w:b w:val="0"/>
          <w:bCs w:val="0"/>
          <w:i/>
          <w:iCs/>
          <w:color w:val="000000"/>
          <w:lang w:eastAsia="en-US"/>
        </w:rPr>
        <w:t>: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а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распространение на отца прав на льготы в связи с воспитанием детей, предоставляемые в настоящее время на производстве женщине-матери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б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усиление государственного контроля за соблюдением законодательства Российской Федерации в части правовой защиты интересов работающих членов семьи, мужчин, женщин и подростков в сфере труда независимо от формы собственности организации, где они заняты, в том числе в случае безработицы, при приеме на работу женщин и несовершеннолетних, при прекращении трудового договора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контракта</w:t>
      </w:r>
      <w:r w:rsidR="0099362D" w:rsidRPr="0099362D">
        <w:rPr>
          <w:lang w:eastAsia="en-US"/>
        </w:rPr>
        <w:t>),</w:t>
      </w:r>
      <w:r w:rsidRPr="0099362D">
        <w:rPr>
          <w:lang w:eastAsia="en-US"/>
        </w:rPr>
        <w:t xml:space="preserve"> по обеспечению гарантий и льгот, предоставляемых работающим женщинам в связи с материнством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введение экономических стимулов и льгот, повышающих заинтересованность организаций в приеме на работу граждан с высокой семейной нагрузкой, в том числе на условиях неполного рабочего времени, по гибкому графику или на дому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г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бесплатную профессиональную переподготовку, повышение квалификации или переобучение работниц, имеющих перерывы в трудовой деятельности, вызванные отпусками по беременности и родам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обеспечение доступности для всех детей детских дошкольных учреждений путем развития сети таких учреждений различных форм собственности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Субъекты Российской Федерации и органы местного самоуправления вправе увеличивать расходы на строительство, ремонт и текущее содержание подведомственных им детских дошкольных учреждений и устанавливать доступную для всех семей родительскую плату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е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развитие сети доступных для всех семей внешкольных учреждений, летних оздоровительных лагерей для школьников в целях обеспечения гармоничного художественного, духовно-нравственного и физического развития детей и подростков, а также надзора за детьми в то время, когда их родители заняты трудовой деятельностью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40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rStyle w:val="a7"/>
          <w:b w:val="0"/>
          <w:bCs w:val="0"/>
          <w:i/>
          <w:iCs/>
          <w:color w:val="000000"/>
          <w:lang w:eastAsia="en-US"/>
        </w:rPr>
      </w:pPr>
      <w:r w:rsidRPr="0099362D">
        <w:rPr>
          <w:rStyle w:val="a7"/>
          <w:b w:val="0"/>
          <w:bCs w:val="0"/>
          <w:i/>
          <w:iCs/>
          <w:color w:val="000000"/>
          <w:lang w:eastAsia="en-US"/>
        </w:rPr>
        <w:t>Кардинальное улучшение охраны здоровья семьи, в том числе</w:t>
      </w:r>
      <w:r w:rsidR="0099362D" w:rsidRPr="0099362D">
        <w:rPr>
          <w:rStyle w:val="a7"/>
          <w:b w:val="0"/>
          <w:bCs w:val="0"/>
          <w:i/>
          <w:iCs/>
          <w:color w:val="000000"/>
          <w:lang w:eastAsia="en-US"/>
        </w:rPr>
        <w:t>: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а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доступная для всех семей медицинская помощь на основе сочетания бесплатной медицинской помощи и платного медицинского обслуживания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б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бесплатная медицинская помощь беременным, роженицам и детям до 18 лет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профилактика врожденной инвалидности, развитие медикогенетической помощи населению, совершенствование и внедрение перинатальных технологий для ранней диагностики плода, системы обязательного скринингового обследования беременных и новорожденных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г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улучшение медико-социальной помощи детям-инвалидам, включая квалифицированное восстановительное лечение, протезирование, санаторное лечение, реабилитационные мероприятия, разработку и выпуск специальных тренажеров, приспособлений, колясок, мебели, спортивного инвентаря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Создание и внедрение программ обучения родителей основам реабилитации и воспитания детей с физическими и умственными недостатками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развитие учреждений социального обслуживания семьи в целях оказания услуг по уходу за детьми, престарелыми и больными членами семьи, материальной и консультативной поддержки нуждающихся в посторонней помощи семей, отдельных членов семьи в кризисных ситуациях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Создание учреждений для временного проживания беременных женщин, матерей с детьми, одиноких несовершеннолетних матерей, а также обеспечение проживающих в указанных учреждениях правовой и психологической поддержкой, информацией и их социальное устройство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е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развитие системы охраны репродуктивного здоровья семьи</w:t>
      </w:r>
      <w:r w:rsid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Укрепление службы планирования семьи</w:t>
      </w:r>
      <w:r w:rsid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Высококачественное санитарное просвещение, особенно подростков, по вопросам полового воспитания, безопасного материнства, профилактики заболеваний, передающихся половым путем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40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rStyle w:val="a7"/>
          <w:b w:val="0"/>
          <w:bCs w:val="0"/>
          <w:i/>
          <w:iCs/>
          <w:color w:val="000000"/>
          <w:lang w:eastAsia="en-US"/>
        </w:rPr>
      </w:pPr>
      <w:r w:rsidRPr="0099362D">
        <w:rPr>
          <w:rStyle w:val="a7"/>
          <w:b w:val="0"/>
          <w:bCs w:val="0"/>
          <w:i/>
          <w:iCs/>
          <w:color w:val="000000"/>
          <w:lang w:eastAsia="en-US"/>
        </w:rPr>
        <w:t>Усиление помощи семье в воспитании детей путем</w:t>
      </w:r>
      <w:r w:rsidR="0099362D" w:rsidRPr="0099362D">
        <w:rPr>
          <w:rStyle w:val="a7"/>
          <w:b w:val="0"/>
          <w:bCs w:val="0"/>
          <w:i/>
          <w:iCs/>
          <w:color w:val="000000"/>
          <w:lang w:eastAsia="en-US"/>
        </w:rPr>
        <w:t>: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а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государственной финансовой поддержки издания массовым тиражом и распространения книг по воспитанию ребенка и уходу за ним, по проблемам семейных отношений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б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распространения специальной литературы для семьи среди молодежи, молодых родителей, комплектования ею массовых библиотек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запрета на изготовление, распространение и рекламирование печатных изданий, изображений, видеокассет или иных изделий, пропагандирующих порнографию, культ насилия или жестокости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г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государственной координации и финансовой поддержки</w:t>
      </w:r>
      <w:r w:rsidR="0099362D">
        <w:rPr>
          <w:lang w:eastAsia="en-US"/>
        </w:rPr>
        <w:t xml:space="preserve"> </w:t>
      </w:r>
      <w:r w:rsidRPr="0099362D">
        <w:rPr>
          <w:lang w:eastAsia="en-US"/>
        </w:rPr>
        <w:t>нравственного, этического и экологического просвещения населения и введения программ такого просвещения для детей и молодежи в детских дошкольных учреждениях, общеобразовательных и профессиональных учебных заведениях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формирования и укрепления комиссий по защите прав несовершеннолетних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е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создания системы специализированных социальных служб для безнадзорных детей и подростков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подкинутых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утративших семейные, родственные и другие социальные связи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отказавшихся жить в семье или в учебно-воспитательных учреждениях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оставшихся без попечения родителей или лиц, их заменяющих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не имеющих постоянного места жительства, средств к существованию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задержанных за бродяжничество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подвергшихся любым формам физического или психического насилия</w:t>
      </w:r>
      <w:r w:rsidR="0099362D" w:rsidRPr="0099362D">
        <w:rPr>
          <w:lang w:eastAsia="en-US"/>
        </w:rPr>
        <w:t>);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ж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совершенствования деятельности органов внутренних дел Российской Федерации, органов образования и здравоохранения по профилактике правонарушений среди несовершеннолетних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40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Приоритетность мер государственной семейной политики определяется на основе оценки остроты и значимости проблем семьи, степени их влияния на реализацию основных функций семьи, учитывая при этом ограниченность финансовых и ресурсных возможностей государства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2008 год стал периодом формирования более ясной и понятной семейной политики, способствовал координации усилий органов власти, бизнеса и общественности по повышению статуса женщины-матери в обществе, укреплению социального института семьи, защите материнства и детства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В семейной политике ориентация дается на приоритет общечеловеческих ценностей, построение социального правового государства на демократических основах</w:t>
      </w:r>
      <w:r w:rsidR="0099362D" w:rsidRPr="0099362D">
        <w:rPr>
          <w:lang w:eastAsia="en-US"/>
        </w:rPr>
        <w:t>.</w:t>
      </w:r>
    </w:p>
    <w:p w:rsidR="0099362D" w:rsidRDefault="00F221CB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семейной политике ориентация дается на приоритет общечеловеческих ценностей, построение социального правового государства на демократических основах, как это установлено Конституцией Российской Федерации, определяют соотнесение государственной семейной политики с положениями таких международно-правовых актов, как Всеобщая декларация прав человека, Международный пакт об экономических, социальных и культурных правах, Конвенция о ликвидации всех форм дискриминации в отношении женщин, Конвенция о правах ребенка, Венская декларация и Программа действий Всемирной конференции по правам человека, Пекинская декларация и Платформа действий четвертой Всемирной конференции по положению женщин, а также с документами Международной организации труда, Всемирной организации здравоохранения, Детского фонда ООН и других международных организаций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40</w:t>
      </w:r>
      <w:r w:rsidR="0099362D" w:rsidRPr="0099362D">
        <w:rPr>
          <w:lang w:eastAsia="en-US"/>
        </w:rPr>
        <w:t>]</w:t>
      </w:r>
    </w:p>
    <w:p w:rsidR="0099362D" w:rsidRDefault="00D73999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Государственная семейная политика является составной частью социальной политики Российской Федерации и представляет собой целостную систему принципов, оценок и мер организационного, экономического, правового, научного, информационного, пропагандистского и кадрового характера, направленных на улучшение условий и повышение качества жизни семьи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Итак, подводя итоги, можно сказать о том, что на сегодняшний день в России положение ее граждан пока оставляет желать лучшего, хотя нельзя отрицать и тот факт, что государство пытается изменить эту ситуацию посредством различных мероприятий, проводимых в рамках социальной политики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Главная задача последней состоит в гармонизации общественных отношений путем выработки и осуществления организационно-экономических, научно-технических и нравственно-правовых мер регули</w:t>
      </w:r>
      <w:r w:rsidR="00C4373A" w:rsidRPr="0099362D">
        <w:rPr>
          <w:lang w:eastAsia="en-US"/>
        </w:rPr>
        <w:t>рования общественных отношений</w:t>
      </w:r>
      <w:r w:rsidR="0099362D" w:rsidRPr="0099362D">
        <w:rPr>
          <w:lang w:eastAsia="en-US"/>
        </w:rPr>
        <w:t>.</w:t>
      </w:r>
    </w:p>
    <w:p w:rsidR="0099362D" w:rsidRPr="0099362D" w:rsidRDefault="007F0C2C" w:rsidP="007F0C2C">
      <w:pPr>
        <w:pStyle w:val="2"/>
        <w:widowControl w:val="0"/>
      </w:pPr>
      <w:bookmarkStart w:id="3" w:name="_Toc272503847"/>
      <w:r>
        <w:rPr>
          <w:b w:val="0"/>
          <w:bCs w:val="0"/>
          <w:i w:val="0"/>
          <w:iCs w:val="0"/>
          <w:smallCaps w:val="0"/>
        </w:rPr>
        <w:br w:type="page"/>
      </w:r>
      <w:r w:rsidR="0099362D">
        <w:t>1.2</w:t>
      </w:r>
      <w:r w:rsidR="00E70960" w:rsidRPr="0099362D">
        <w:t xml:space="preserve"> Общая оценка детства в России</w:t>
      </w:r>
      <w:bookmarkEnd w:id="3"/>
    </w:p>
    <w:p w:rsidR="00357D0F" w:rsidRDefault="00357D0F" w:rsidP="007F0C2C">
      <w:pPr>
        <w:keepNext/>
        <w:widowControl w:val="0"/>
        <w:ind w:firstLine="709"/>
        <w:rPr>
          <w:lang w:eastAsia="en-US"/>
        </w:rPr>
      </w:pP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Рассмотрев понятие социальной политики, мы переходим к оценке детства в России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Детство изучается различными научными дисциплинами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его исследование имеет междисциплинарный характер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 точки зрения социальной антропологии, детство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одно из универсальных антропологических состояний в жизни людей, которое проживают и переживают все люди, но по-особенному в зависимости от культурных традиций и обычаев, сложившегося типа семьи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 точки зрения возрастной психологии, под детством понимается начальный возрастной период жизни человека, когда складывается характер и индивидуальные особенности поведения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Социология рассматривает детство как структурный элемент общества, выполняющий, прежде всего, функции первичной социализации с помощью семьи и других социальных институтов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политологии детство рассматривается как область, на которую направлена социальная политика, как один из приоритетов последней, неразрывно связанный с семьей, опекой и попечительством, социальной защитой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Политология исследует причины кризисов социальной политики в отношении детей и ведет поиск выходов из критических состояний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В то же время детство начинает интересовать политологов и как возрастная когорта, связанная с первичной политической социализацией, подготавливающей будущих взрослых членов общества к дальнейшей социально-политической жизни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15, с</w:t>
      </w:r>
      <w:r w:rsidR="0099362D">
        <w:rPr>
          <w:lang w:eastAsia="en-US"/>
        </w:rPr>
        <w:t>.2</w:t>
      </w:r>
      <w:r w:rsidRPr="0099362D">
        <w:rPr>
          <w:lang w:eastAsia="en-US"/>
        </w:rPr>
        <w:t>5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Один из вопросов изучения детства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его сроки, рамки перехода от детства к взрослой жизни, дифференциация возрастных состояний внутри периода детства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Причем за этим вопросом скрываются серьезные проблемы социальной, культурной и правовой политики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Детство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это то с чего начинается жизнь каждого человека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Этот период является самым ярким и важным этапом развития личности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Общество не может познать себя, не поняв мир детства, не осознав, насколько этот мир влияет на жизнь каждого отдельно взятого субъекта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Дети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одна из самых представительных демографических и социальных групп населения, которую составляют лица в возрасте до 18 ле</w:t>
      </w:r>
      <w:r w:rsidR="0099362D">
        <w:rPr>
          <w:lang w:eastAsia="en-US"/>
        </w:rPr>
        <w:t>т.д.</w:t>
      </w:r>
      <w:r w:rsidRPr="0099362D">
        <w:rPr>
          <w:lang w:eastAsia="en-US"/>
        </w:rPr>
        <w:t>ля нее характерны определенные психофизиологические, социальные, правовые особенности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Численность детей в России составляет 35,9 млн</w:t>
      </w:r>
      <w:r w:rsidR="0099362D">
        <w:rPr>
          <w:lang w:eastAsia="en-US"/>
        </w:rPr>
        <w:t>.,</w:t>
      </w:r>
      <w:r w:rsidRPr="0099362D">
        <w:rPr>
          <w:lang w:eastAsia="en-US"/>
        </w:rPr>
        <w:t xml:space="preserve"> или 24,5% от общей численности населения страны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Однако значение этой группы населения определяется не только масштабами, сколько социальной ролью, которую она играет в жизни общества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детском возрасте закладывается фундамент личности, формируется ее основные качества</w:t>
      </w:r>
      <w:r w:rsidR="0099362D" w:rsidRPr="0099362D">
        <w:rPr>
          <w:lang w:eastAsia="en-US"/>
        </w:rPr>
        <w:t xml:space="preserve">: </w:t>
      </w:r>
      <w:r w:rsidRPr="0099362D">
        <w:rPr>
          <w:lang w:eastAsia="en-US"/>
        </w:rPr>
        <w:t>физическое и психическое здоровье, культурный, нравственный и интеллектуальный потенциал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29, с</w:t>
      </w:r>
      <w:r w:rsidR="0099362D">
        <w:rPr>
          <w:lang w:eastAsia="en-US"/>
        </w:rPr>
        <w:t>.2</w:t>
      </w:r>
      <w:r w:rsidRPr="0099362D">
        <w:rPr>
          <w:lang w:eastAsia="en-US"/>
        </w:rPr>
        <w:t>76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Государство принимает определенные меры в защиту детей</w:t>
      </w:r>
      <w:r w:rsidR="0099362D">
        <w:rPr>
          <w:lang w:eastAsia="en-US"/>
        </w:rPr>
        <w:t>.1</w:t>
      </w:r>
      <w:r w:rsidRPr="0099362D">
        <w:rPr>
          <w:lang w:eastAsia="en-US"/>
        </w:rPr>
        <w:t>0 лет назад в Российской Федерации ратифицирована Конвенция о правах ребенка, принятая Генеральной Ассамблеей ООН в 1989 г</w:t>
      </w:r>
      <w:r w:rsidR="0099362D">
        <w:rPr>
          <w:lang w:eastAsia="en-US"/>
        </w:rPr>
        <w:t>.,</w:t>
      </w:r>
      <w:r w:rsidRPr="0099362D">
        <w:rPr>
          <w:lang w:eastAsia="en-US"/>
        </w:rPr>
        <w:t xml:space="preserve"> разработаны федеральные 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 России</w:t>
      </w:r>
      <w:r w:rsidR="0099362D">
        <w:rPr>
          <w:lang w:eastAsia="en-US"/>
        </w:rPr>
        <w:t>", "</w:t>
      </w:r>
      <w:r w:rsidRPr="0099362D">
        <w:rPr>
          <w:lang w:eastAsia="en-US"/>
        </w:rPr>
        <w:t>Национальный план действий в интересах детей</w:t>
      </w:r>
      <w:r w:rsidR="0099362D">
        <w:rPr>
          <w:lang w:eastAsia="en-US"/>
        </w:rPr>
        <w:t xml:space="preserve">", </w:t>
      </w:r>
      <w:r w:rsidRPr="0099362D">
        <w:rPr>
          <w:lang w:eastAsia="en-US"/>
        </w:rPr>
        <w:t>принят Федеральный закон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Об основных гарантиях прав ребенка в Российской Федерации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и др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Современное социальное положение детей определяется многими факторами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Наиболее значимые из них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здоровье, образование, отношение к детям в семье, их материальное благосостояние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России проблемы детей и детства многочисленные и не нашли достойного решения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Многие дети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находятся в сложных и даже чрезвычайных обстоятельствах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Все это сказывается на современном молодом поколении детей в целом и, безусловно, отразиться на будущих поколениях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Одним из важнейших показателей обеспеченности детей должной помощью и заботой общества и государства является состояние их здоровья, которое оценивается различными показателями, включая показатели детской смертности, в том числе младенческой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 xml:space="preserve">заболеваемости, уровня их физического развития и </w:t>
      </w:r>
      <w:r w:rsidR="0099362D">
        <w:rPr>
          <w:lang w:eastAsia="en-US"/>
        </w:rPr>
        <w:t>т.д.</w:t>
      </w:r>
      <w:r w:rsidR="0099362D" w:rsidRPr="0099362D">
        <w:rPr>
          <w:lang w:eastAsia="en-US"/>
        </w:rPr>
        <w:t xml:space="preserve"> [</w:t>
      </w:r>
      <w:r w:rsidRPr="0099362D">
        <w:rPr>
          <w:lang w:eastAsia="en-US"/>
        </w:rPr>
        <w:t>26, с</w:t>
      </w:r>
      <w:r w:rsidR="0099362D">
        <w:rPr>
          <w:lang w:eastAsia="en-US"/>
        </w:rPr>
        <w:t>.4</w:t>
      </w:r>
      <w:r w:rsidRPr="0099362D">
        <w:rPr>
          <w:lang w:eastAsia="en-US"/>
        </w:rPr>
        <w:t>16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Рассмотрев данные статистики, можно сделать вывод о критическом состоянии нынешнего здоровья детей, масштабности хронических больных и необходимости государства в усилении мер по улучшению данного показателя жизнедеятельности детей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настоящее время здоровье детей среди школьников младших классов составляет 10-12</w:t>
      </w:r>
      <w:r w:rsidR="0099362D" w:rsidRPr="0099362D">
        <w:rPr>
          <w:lang w:eastAsia="en-US"/>
        </w:rPr>
        <w:t>%</w:t>
      </w:r>
      <w:r w:rsidRPr="0099362D">
        <w:rPr>
          <w:lang w:eastAsia="en-US"/>
        </w:rPr>
        <w:t>, средних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8</w:t>
      </w:r>
      <w:r w:rsidR="0099362D" w:rsidRPr="0099362D">
        <w:rPr>
          <w:lang w:eastAsia="en-US"/>
        </w:rPr>
        <w:t>%</w:t>
      </w:r>
      <w:r w:rsidRPr="0099362D">
        <w:rPr>
          <w:lang w:eastAsia="en-US"/>
        </w:rPr>
        <w:t>, старших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5%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30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Согласно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43 статьи Конституции РФ, каждый имеет право на образование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Совершенно очевидно, что право на образование гарантировано далеко не каждому ребенку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Сегодня возросла конкуренция в образовании, появились элитарные учебные учреждения, доступные только детям из семей с высокими доходами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И все-таки одной из целей развития нашего государства является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обеспечение к 2015 г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того, что все дети, мальчики и девочки, могли пройти полный курс начальной школы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и имели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равный доступ к образованию на всех уровнях</w:t>
      </w:r>
      <w:r w:rsidR="0099362D">
        <w:rPr>
          <w:lang w:eastAsia="en-US"/>
        </w:rPr>
        <w:t>".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Бедные, безнадзорные и работающие дети не должны подвергаться дискриминации в вопросах получения доступа к образованию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Образование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это единственный путь помочь этим детям выбраться из замкнутого круга нищеты, борьбы за выживание на улице, рабского труда и невежества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3, с</w:t>
      </w:r>
      <w:r w:rsidR="0099362D">
        <w:rPr>
          <w:lang w:eastAsia="en-US"/>
        </w:rPr>
        <w:t>.7</w:t>
      </w:r>
      <w:r w:rsidRPr="0099362D">
        <w:rPr>
          <w:lang w:eastAsia="en-US"/>
        </w:rPr>
        <w:t>5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Очевидно, что система внешкольного воспитания в кризисном состоянии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и нуждается в серьезной поддержке всех уровней власти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Вместе с тем большинство подростков считают, что такие организации нужны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Именно об этом свидетельствует набирающее в России силу детское общественное движение, возрождение пионерских, появление скаутских организаций и многое другие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Особые проблемы возникают в подростковом возрасте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периоде в жизни человека от 12 до 16 лет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Основные проблемы подростков, связанные с их здоровьем, образованием, взаимоотношениями в семье, возможностями проведения досуга, материального положения обусловлены общими для всех возрастных групп детей причинами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Подростки являются одной из наиболее криминально активных частей населения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По данным статистики, мы можем зафиксировать возрастание числа подростков, вовлеченных в преступные группировки взрослыми, вышедших из благополучных семей и также омоложение преступников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Бедой, захлестнувшей Россию, стали беспризорность и безнадзорность детей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К настоящему времени, по данным Генеральной Прокуратуры РФ, численность таких детей достигла 2 млн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человек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Но проблема не только в ее масштабности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По мнению экспертов, это постоянно разрастающийся слой общества, являющийся серьезной угрозой национальной и социальной безопасности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1, с</w:t>
      </w:r>
      <w:r w:rsidR="0099362D">
        <w:rPr>
          <w:lang w:eastAsia="en-US"/>
        </w:rPr>
        <w:t>.3</w:t>
      </w:r>
      <w:r w:rsidRPr="0099362D">
        <w:rPr>
          <w:lang w:eastAsia="en-US"/>
        </w:rPr>
        <w:t>3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 xml:space="preserve">Сегодня и официальные лица, и ученые, и общественность сходятся на том, что корень проблемы беспризорных детей </w:t>
      </w:r>
      <w:r w:rsidR="0099362D">
        <w:rPr>
          <w:lang w:eastAsia="en-US"/>
        </w:rPr>
        <w:t>-</w:t>
      </w:r>
      <w:r w:rsidRPr="0099362D">
        <w:rPr>
          <w:lang w:eastAsia="en-US"/>
        </w:rPr>
        <w:t xml:space="preserve"> в бедности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И пока не решить этой главной проблемы, тысячи детей останутся на улицах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отношении детей-сирот и детей, оставшихся без попечения родителей, большое значение для решения их проблем имеет реформирование сложившейся в России системы социальной защиты населения и его отдельных категорий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Для детей с позиции социальной защиты, представляется важным обратить внимание на такие аспекты, с которыми во многом будет связана социализация, решение профессиональной судьбы, интеграция этих детей в общество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Большое влияние на развитие ребенка имеет окружающая среда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Нормальное и тем более благоприятное протекание детства во многом предопределяется тем, насколько внешняя среда способствует достижению оптимальных способностей или, по крайней мере, поддерживает развитие в пределах потенциальных способностей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3, с</w:t>
      </w:r>
      <w:r w:rsidR="0099362D">
        <w:rPr>
          <w:lang w:eastAsia="en-US"/>
        </w:rPr>
        <w:t>.7</w:t>
      </w:r>
      <w:r w:rsidRPr="0099362D">
        <w:rPr>
          <w:lang w:eastAsia="en-US"/>
        </w:rPr>
        <w:t>4-75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На основе вышеизложенного очевидно, что в силу предопределенной их возрастом биологической незрелости общество должно предоставить особый социальный статус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Признание их взрослыми отодвинуто во времени, а забота и экономическая поддержка закреплены законодательно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Значительная роль в судьбе детей принадлежит родителям, а также социальным институтам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 юридической точки зрения для детей установлены возрастные ограничения в разных жизненных ситуациях</w:t>
      </w:r>
      <w:r w:rsidR="0099362D" w:rsidRPr="0099362D">
        <w:rPr>
          <w:lang w:eastAsia="en-US"/>
        </w:rPr>
        <w:t xml:space="preserve">: </w:t>
      </w:r>
      <w:r w:rsidRPr="0099362D">
        <w:rPr>
          <w:lang w:eastAsia="en-US"/>
        </w:rPr>
        <w:t>при получении работы, вступлении в брак, при призыве на военную службу, получении избирательного права, при осуждении за насилие и во многих других случаях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Для той или иной ситуации действующим законодательством определены возрастные границы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Защита прав ребенка в административном порядке осуществляется правоохранительными органами и органами опеки и попечительства</w:t>
      </w:r>
      <w:r w:rsidR="0099362D" w:rsidRPr="0099362D">
        <w:rPr>
          <w:lang w:eastAsia="en-US"/>
        </w:rPr>
        <w:t xml:space="preserve"> [</w:t>
      </w:r>
      <w:r w:rsidRPr="0099362D">
        <w:rPr>
          <w:lang w:eastAsia="en-US"/>
        </w:rPr>
        <w:t>16, ст</w:t>
      </w:r>
      <w:r w:rsidR="0099362D">
        <w:rPr>
          <w:lang w:eastAsia="en-US"/>
        </w:rPr>
        <w:t>.8</w:t>
      </w:r>
      <w:r w:rsidR="0099362D" w:rsidRPr="0099362D">
        <w:rPr>
          <w:lang w:eastAsia="en-US"/>
        </w:rPr>
        <w:t>].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К первым относятся</w:t>
      </w:r>
      <w:r w:rsidR="0099362D" w:rsidRPr="0099362D">
        <w:rPr>
          <w:lang w:eastAsia="en-US"/>
        </w:rPr>
        <w:t xml:space="preserve">: </w:t>
      </w:r>
      <w:r w:rsidRPr="0099362D">
        <w:rPr>
          <w:lang w:eastAsia="en-US"/>
        </w:rPr>
        <w:t>Прокуратура, Органы внутренних дел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Защита прав ребенка в семье входит также в компетенцию Комиссии по делам несовершеннолетних и защите их прав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Согласно ст</w:t>
      </w:r>
      <w:r w:rsidR="0099362D">
        <w:rPr>
          <w:lang w:eastAsia="en-US"/>
        </w:rPr>
        <w:t>.1</w:t>
      </w:r>
      <w:r w:rsidRPr="0099362D">
        <w:rPr>
          <w:lang w:eastAsia="en-US"/>
        </w:rPr>
        <w:t>1 Закона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Об основах системы профилактики безнадзорности и правонарушений несовершеннолетних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в обязанности этих комиссий входит</w:t>
      </w:r>
      <w:r w:rsidR="0099362D">
        <w:rPr>
          <w:lang w:eastAsia="en-US"/>
        </w:rPr>
        <w:t>: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предъявление в суд иска о лишении и ограничении родительских прав</w:t>
      </w:r>
      <w:r w:rsid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осуществление мер по защите и восстановлению прав и законных интересов ребенка, выявлению и устранению причин и условий, способствующих их безнадзорности, беспризорности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организация, в случае необходимости, контроля за условиями воспитания, обучения, содержания несовершеннолетних детей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подготовка материалов, представляемых в суд по вопросам, связанным с защитой прав ребенка в семье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Органы опеки и попечительства выявляют детей, оставшихся без попечения родителей, ведут учет таких детей и, исходя из конкретных обстоятельств утраты попечения родителей избирают формы их устройства, а также осуществляют последующий контроль за условиями их содержания, воспитания и образования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16, ст</w:t>
      </w:r>
      <w:r w:rsidR="0099362D">
        <w:rPr>
          <w:lang w:eastAsia="en-US"/>
        </w:rPr>
        <w:t>.1</w:t>
      </w:r>
      <w:r w:rsidRPr="0099362D">
        <w:rPr>
          <w:lang w:eastAsia="en-US"/>
        </w:rPr>
        <w:t>21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Помимо этого, органы опеки и попечительства</w:t>
      </w:r>
      <w:r w:rsidR="0099362D" w:rsidRPr="0099362D">
        <w:rPr>
          <w:lang w:eastAsia="en-US"/>
        </w:rPr>
        <w:t xml:space="preserve">: </w:t>
      </w:r>
      <w:r w:rsidRPr="0099362D">
        <w:rPr>
          <w:lang w:eastAsia="en-US"/>
        </w:rPr>
        <w:t>предъявляют иск о лишении родительских прав, ограничении родительских прав, выступают в роли ответчика по делам о восстановлении в родительских правах, отмене ограничения родительских прав, дают заключения по делам, связанным с установлением усыновления, отменой усыновления, дают заключения по спорам, связанным с воспитанием ребенка в семье, в соответствии со ст</w:t>
      </w:r>
      <w:r w:rsidR="0099362D">
        <w:rPr>
          <w:lang w:eastAsia="en-US"/>
        </w:rPr>
        <w:t>.7</w:t>
      </w:r>
      <w:r w:rsidRPr="0099362D">
        <w:rPr>
          <w:lang w:eastAsia="en-US"/>
        </w:rPr>
        <w:t>9 СК участвуют в исполнении решений суда по делам, связанным с воспитанием детей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30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Приведенный перечень государственных органов, защищающих права детей вряд ли можно считать исчерпывающим, так как на местах участие в защите прав детей могут принимать и другие органы, число которых постоянно растет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Центр социальной помощи семье и детям, Центр психолого-педагогической помощи населению, Центр экстренной психологической помощи по телефону, Социально-реабилитационный центр для несовершеннолетних, Центр помощи детям, оставшимся без попечения родителей</w:t>
      </w:r>
      <w:r w:rsidR="0099362D" w:rsidRPr="0099362D">
        <w:rPr>
          <w:lang w:eastAsia="en-US"/>
        </w:rPr>
        <w:t>).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настоящее время Россия обязана периодически представлять в Комитет по правам ребенка ООН государственные Доклады о положении с правами ребенка в РФ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Международно-правовым способом судебной защиты прав ребенка является его обращение в Европейский Суд по правам человека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В случае установления этим судом нарушения права заявителя ему может быть выплачена денежная компенсация, а рекомендации Суда являются обязательными для исполнения государством-ответчиком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 xml:space="preserve">Большое количество дел о защите прав детей в Европейском суде касаются назначения опеки над ребенком, контактов с родителями и другими родственниками, а также </w:t>
      </w:r>
      <w:r w:rsidR="0099362D">
        <w:rPr>
          <w:lang w:eastAsia="en-US"/>
        </w:rPr>
        <w:t>-</w:t>
      </w:r>
      <w:r w:rsidRPr="0099362D">
        <w:rPr>
          <w:lang w:eastAsia="en-US"/>
        </w:rPr>
        <w:t xml:space="preserve"> права на уважение личной и семейной жизни, недопустимости применения физических наказаний и права на обучение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Дела такого рода против России также уже подаются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 момента рождения ребенок взят под охрану государства и обладает следующими правами</w:t>
      </w:r>
      <w:r w:rsidR="0099362D" w:rsidRPr="0099362D">
        <w:rPr>
          <w:lang w:eastAsia="en-US"/>
        </w:rPr>
        <w:t xml:space="preserve">: </w:t>
      </w:r>
      <w:r w:rsidRPr="0099362D">
        <w:rPr>
          <w:lang w:eastAsia="en-US"/>
        </w:rPr>
        <w:t>жить и воспитываться в семье, общаться с родителями и другими родственниками, защищать свои права, выражать своё мнение, право на имя, отчество и фамилию, изменение фамилии и имени, право на имущество, право на медицинское обслуживание, право на образование и другие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В современном обществе эти права часто нарушаются, как и родителями, так и государством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Все это может служить не только мерой защиты, но при определенных обстоятельствах становится способом ущемления интересов детей, что также следует учитывать при реализации мер в сфере реальной социальной политики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К сожалению, правовая культура детей и их родителей низкая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Социальная безопасность может быть достигнута при проведении социальной политики, в которой должное место занимает социальная защита детей, детства, отрочества и юношества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защита социальная</w:t>
      </w:r>
      <w:r w:rsidR="0099362D" w:rsidRPr="0099362D">
        <w:rPr>
          <w:lang w:eastAsia="en-US"/>
        </w:rPr>
        <w:t>).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Социальная защита должна эффективно оберегать детей от социальных рисков</w:t>
      </w:r>
      <w:r w:rsidR="0099362D" w:rsidRPr="0099362D">
        <w:rPr>
          <w:lang w:eastAsia="en-US"/>
        </w:rPr>
        <w:t xml:space="preserve">: </w:t>
      </w:r>
      <w:r w:rsidRPr="0099362D">
        <w:rPr>
          <w:lang w:eastAsia="en-US"/>
        </w:rPr>
        <w:t>обуславливающих мертворождение и патологические роды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голодание и нерациональное для детей питание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безнадзорность и беспризорность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экономическую и сексуальную эксплуатацию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пристрастие к вредным привычкам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отрицательное психологическое воздействие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дискриминацию по национальным, половым, имущественным или любым другим критериям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вовлечение в политическую активность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проживание в экологически неблагополучной среде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пребыванию ребенка в семье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получению образования и духовно-нравственного воспитания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формированию комфортного психологического климата для каждого ребенка в семье, детских коллективах, в регионе проживания, в стране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развитию потенциальных профессиональных, творческих и иных общественно полезных способностей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охране труда подростков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приобщению к культурным ценностям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занятиям физической культурой и спортом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созданием условий для игр, других форм разумных развлечений и безопасного отдыха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выбору вероисповедания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целевому использованию пособий и денежных сбережений, предназначенных для детей, имущественным интересам детей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3, с</w:t>
      </w:r>
      <w:r w:rsidR="0099362D">
        <w:rPr>
          <w:lang w:eastAsia="en-US"/>
        </w:rPr>
        <w:t>.7</w:t>
      </w:r>
      <w:r w:rsidRPr="0099362D">
        <w:rPr>
          <w:lang w:eastAsia="en-US"/>
        </w:rPr>
        <w:t>8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Рассмотрев данную проблему, мы можем сделать вывод, что дети в нынешний этап развития нашего государства наиболее подвержены риску подрыва их физического и психологического здоровья, материального положения и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благополучия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Государство должно обратить внимание на проблемы детей, способствовать интеллектуальному и культурному развитию личности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На решение этих проблем направлена социальная политика нашего государства, наиболее ярко выраженная в социальной программе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 России</w:t>
      </w:r>
      <w:r w:rsidR="0099362D">
        <w:rPr>
          <w:lang w:eastAsia="en-US"/>
        </w:rPr>
        <w:t>".</w:t>
      </w:r>
    </w:p>
    <w:p w:rsidR="00357D0F" w:rsidRDefault="00357D0F" w:rsidP="007F0C2C">
      <w:pPr>
        <w:keepNext/>
        <w:widowControl w:val="0"/>
        <w:ind w:firstLine="709"/>
        <w:rPr>
          <w:lang w:eastAsia="en-US"/>
        </w:rPr>
      </w:pPr>
    </w:p>
    <w:p w:rsidR="0099362D" w:rsidRPr="0099362D" w:rsidRDefault="0099362D" w:rsidP="007F0C2C">
      <w:pPr>
        <w:pStyle w:val="2"/>
        <w:widowControl w:val="0"/>
      </w:pPr>
      <w:bookmarkStart w:id="4" w:name="_Toc272503848"/>
      <w:r>
        <w:t>1.3</w:t>
      </w:r>
      <w:r w:rsidR="00E70960" w:rsidRPr="0099362D">
        <w:t xml:space="preserve"> Социальная политика в отношении детей</w:t>
      </w:r>
      <w:bookmarkEnd w:id="4"/>
    </w:p>
    <w:p w:rsidR="00357D0F" w:rsidRDefault="00357D0F" w:rsidP="007F0C2C">
      <w:pPr>
        <w:keepNext/>
        <w:widowControl w:val="0"/>
        <w:ind w:firstLine="709"/>
        <w:rPr>
          <w:lang w:eastAsia="en-US"/>
        </w:rPr>
      </w:pP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Охарактеризовав государственную социальную политику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в том числе и семейную государственную политику</w:t>
      </w:r>
      <w:r w:rsidR="0099362D" w:rsidRPr="0099362D">
        <w:rPr>
          <w:lang w:eastAsia="en-US"/>
        </w:rPr>
        <w:t>),</w:t>
      </w:r>
      <w:r w:rsidRPr="0099362D">
        <w:rPr>
          <w:lang w:eastAsia="en-US"/>
        </w:rPr>
        <w:t xml:space="preserve"> оценив положение детства в России, мы переходим к основной проблеме нашего исследования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социальной политике в отношении детей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На наш взгляд, в настоящее время в нашем обществе наиболее животрепещущими являются проблемы детей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Общеизвестен тезис о том, что отношение к детям показатель социального и нравственного здоровья общества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К сожалению, говорить о здоровом российском обществе рано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Государство в период реформирования оказалось не готовым гарантировать реализацию основных жизненных прав и интересов более чем 25 миллионам детей России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Проблема достойного обеспечения детства является важной и сверхприоритетной для России, где кризис коснулся буквально каждой семьи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Политика государства по защите детства должна включать в себя научно выверенную систему мероприятий, подкрепляемых гарантиями в виде скоординированных позиций и комплексных институционализированных механизмов, помогающих прогнозировать развитие, поддерживать нормальные условия детства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 xml:space="preserve">здравоохранение, образование, воспитание, коррекцию трудновоспитуемых, подростковая занятость и </w:t>
      </w:r>
      <w:r w:rsidR="0099362D">
        <w:rPr>
          <w:lang w:eastAsia="en-US"/>
        </w:rPr>
        <w:t>т.д.)</w:t>
      </w:r>
      <w:r w:rsidR="0099362D" w:rsidRPr="0099362D">
        <w:rPr>
          <w:lang w:eastAsia="en-US"/>
        </w:rPr>
        <w:t>,</w:t>
      </w:r>
      <w:r w:rsidRPr="0099362D">
        <w:rPr>
          <w:lang w:eastAsia="en-US"/>
        </w:rPr>
        <w:t xml:space="preserve"> учет, контроль за его за использованием механизмов защиты детства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31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Поэтому социальную политику по защите детства определяется как совокупность разноуровневых управленческих воздействий через механизмы, обеспечивающих солидарную поддержку обществом жизнедеятельности детей как социальной группы, наиболее подверженной потенциальным и реальным рискам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Она нацелена на смягчение социальных проблем, влияющих на жизнеобеспечение детей и на более полное удовлетворение интересов и потребностей данной социально-демографической группы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Государственная социальная политика детства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это целостная система принципов, оценок и мер организационного, экономического, правового, научного, информационного и кадрового характера, направленная на улучшение условий, уровня и качества жизни детей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Политика по отношению к детству выделяется, по сравнению со многими направлениями политики, прежде всего по следующим основаниям</w:t>
      </w:r>
      <w:r w:rsidR="0099362D" w:rsidRPr="0099362D">
        <w:rPr>
          <w:lang w:eastAsia="en-US"/>
        </w:rPr>
        <w:t>: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1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она направлена на субъект-адресат, который стремительно развивается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2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детство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субъект-адресат, который не является еще сформировавшейся и саморегулирующейся системой, способной организовываться для своей защиты от рисков и угроз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3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ошибки политики в отношении детей отзываются наиболее болезненно, так как эта категория является несформировавшейся для собственной защиты и поэтому наиболее подвержена рискам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4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в такой политике важное место должны занимать планирование и профилактика для реагирования на потенциальные и реальные социальные риски, нейтрализацию последних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Профилактика как часть политики должна быть многосторонней</w:t>
      </w:r>
      <w:r w:rsidR="0099362D" w:rsidRPr="0099362D">
        <w:rPr>
          <w:lang w:eastAsia="en-US"/>
        </w:rPr>
        <w:t xml:space="preserve">: </w:t>
      </w:r>
      <w:r w:rsidRPr="0099362D">
        <w:rPr>
          <w:lang w:eastAsia="en-US"/>
        </w:rPr>
        <w:t>контрольно-финансовой, медицинской, санитарно-гигиенической, экологической, гуманитарно-правовой, психолого-коррекционной и др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Планирование и профилактическая составляющая в государственной политике в отношении детства требует от данного направления системности, комплексности, гарантированности, основанной на солидарности общества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Это предполагает в охране и защите детства применение программно-целевого подхода, не исключающего в тоже время жесткого директивного планирования, но оперативного и гибкого, учитывающего рыночные реалии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Здесь неправомерен подход, когда средства, предназначаемые на детей, могут быть переброшены на другой важный объект, как это нередко делалось в России в 1990-е годы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Будущее страны в условиях продолжающихся реформ, масштабных социально-экономических изменений общества, в контексте мировой глобализации, определяется во многом тем, каковы будут условия обеспечения детства</w:t>
      </w:r>
      <w:r w:rsidR="0099362D" w:rsidRPr="0099362D">
        <w:rPr>
          <w:lang w:eastAsia="en-US"/>
        </w:rPr>
        <w:t xml:space="preserve">: </w:t>
      </w:r>
      <w:r w:rsidRPr="0099362D">
        <w:rPr>
          <w:lang w:eastAsia="en-US"/>
        </w:rPr>
        <w:t>материальные, образовательно-педагогические, медицинские, экологические, идейно-политические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Воспитание, обучение, физическое и духовное развитие детей, подготовка их к жизни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факторы национально-государственного развития России и обеспечения ее достойного положения в глобальном мире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Социальная политика в отношении детства выиграет от изменения социально-правового и политического статуса детства, если на основе законодательства и федеральных целевых программ, новой Концепции здравоохранения, Концепции национальной безопасности, Концепции образования признать детей группой риска и приоритетным объектом социальной, экономической, культурной и правовой политики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Это соответствовало бы международным конвенциям и позволило реализовать Национальный план действий в отношении детей, реально перейти к интеграции и координации всех механизмов охраны и защиты детства, приостановить тенденции рисков детства, предотвратить демографическую катастрофу и скатывание России в разряд стран, будущее которых чревато кризисом социальной политики и культуры нации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Поэтому выполнение Федеральной целевой программы “Дети России”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это сегодня одна из главнейших обязанностей всех органов государственной власти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Впервые, программа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 России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была утверждена Правительством РФ в 1993 году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А в 1994 программе придан статус президентской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Это решение еще раз свидетельствовало, что в трудных условиях социально-экономического перехода общество и его властные структуры последовательно и четко осознают и в рамках имеющихся ресурсов проводят линию на приоритетную поддержку детства, защиту прав и жизненно важных интересов детей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Поскольку решение стратегических задач улучшения положения детей носит долговременный характер, действие 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 России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со времени первого ее утверждения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1993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несколько раз продлевалось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Так, в 1993г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первоначально в программу входило только 5 федеральных целевых программ</w:t>
      </w:r>
      <w:r w:rsidR="0099362D" w:rsidRPr="0099362D">
        <w:rPr>
          <w:lang w:eastAsia="en-US"/>
        </w:rPr>
        <w:t>: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Дети-сироты</w:t>
      </w:r>
      <w:r w:rsidR="0099362D">
        <w:rPr>
          <w:lang w:eastAsia="en-US"/>
        </w:rPr>
        <w:t>", "</w:t>
      </w:r>
      <w:r w:rsidRPr="0099362D">
        <w:rPr>
          <w:lang w:eastAsia="en-US"/>
        </w:rPr>
        <w:t>Дети-инвалиды</w:t>
      </w:r>
      <w:r w:rsidR="0099362D">
        <w:rPr>
          <w:lang w:eastAsia="en-US"/>
        </w:rPr>
        <w:t>", "</w:t>
      </w:r>
      <w:r w:rsidRPr="0099362D">
        <w:rPr>
          <w:lang w:eastAsia="en-US"/>
        </w:rPr>
        <w:t>Дети Севера</w:t>
      </w:r>
      <w:r w:rsidR="0099362D">
        <w:rPr>
          <w:lang w:eastAsia="en-US"/>
        </w:rPr>
        <w:t>". "</w:t>
      </w:r>
      <w:r w:rsidRPr="0099362D">
        <w:rPr>
          <w:lang w:eastAsia="en-US"/>
        </w:rPr>
        <w:t>Планирование семьи</w:t>
      </w:r>
      <w:r w:rsidR="0099362D">
        <w:rPr>
          <w:lang w:eastAsia="en-US"/>
        </w:rPr>
        <w:t>", "</w:t>
      </w:r>
      <w:r w:rsidRPr="0099362D">
        <w:rPr>
          <w:lang w:eastAsia="en-US"/>
        </w:rPr>
        <w:t>Дети Чернобыля</w:t>
      </w:r>
      <w:r w:rsidR="0099362D">
        <w:rPr>
          <w:lang w:eastAsia="en-US"/>
        </w:rPr>
        <w:t xml:space="preserve">". </w:t>
      </w:r>
      <w:r w:rsidRPr="0099362D">
        <w:rPr>
          <w:lang w:eastAsia="en-US"/>
        </w:rPr>
        <w:t>В 1994г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в программу включена федеральная целевая программа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Развитие индустрии детского питания</w:t>
      </w:r>
      <w:r w:rsidR="0099362D">
        <w:rPr>
          <w:lang w:eastAsia="en-US"/>
        </w:rPr>
        <w:t>".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1995г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Указом Президента Российской Федерации Правительству поручено включить в состав президентской 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 России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федеральные целевые 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Одаренные дети</w:t>
      </w:r>
      <w:r w:rsidR="0099362D">
        <w:rPr>
          <w:lang w:eastAsia="en-US"/>
        </w:rPr>
        <w:t>", "</w:t>
      </w:r>
      <w:r w:rsidRPr="0099362D">
        <w:rPr>
          <w:lang w:eastAsia="en-US"/>
        </w:rPr>
        <w:t>Организация летнего отдыха детей</w:t>
      </w:r>
      <w:r w:rsidR="0099362D">
        <w:rPr>
          <w:lang w:eastAsia="en-US"/>
        </w:rPr>
        <w:t>", "</w:t>
      </w:r>
      <w:r w:rsidRPr="0099362D">
        <w:rPr>
          <w:lang w:eastAsia="en-US"/>
        </w:rPr>
        <w:t>Дети семей беженцев и вынужденных переселенцев</w:t>
      </w:r>
      <w:r w:rsidR="0099362D">
        <w:rPr>
          <w:lang w:eastAsia="en-US"/>
        </w:rPr>
        <w:t xml:space="preserve">", </w:t>
      </w:r>
      <w:r w:rsidRPr="0099362D">
        <w:rPr>
          <w:lang w:eastAsia="en-US"/>
        </w:rPr>
        <w:t>которые и реализуются в составе президентской программы с 1996г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1996 г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в состав программы также были включены федеральные целевые 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Безопасное материнство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и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Развитие Всероссийских детских центров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Орленок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и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Океан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в 1996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2000 г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г</w:t>
      </w:r>
      <w:r w:rsidR="0099362D" w:rsidRPr="0099362D">
        <w:rPr>
          <w:lang w:eastAsia="en-US"/>
        </w:rPr>
        <w:t>.</w:t>
      </w:r>
      <w:r w:rsidR="0099362D">
        <w:rPr>
          <w:lang w:eastAsia="en-US"/>
        </w:rPr>
        <w:t xml:space="preserve"> ", "</w:t>
      </w:r>
      <w:r w:rsidRPr="0099362D">
        <w:rPr>
          <w:lang w:eastAsia="en-US"/>
        </w:rPr>
        <w:t>Развитие социального обслуживания семьи и детей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и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Профилактика безнадзорности и правонарушений несовершеннолетних</w:t>
      </w:r>
      <w:r w:rsidR="0099362D">
        <w:rPr>
          <w:lang w:eastAsia="en-US"/>
        </w:rPr>
        <w:t xml:space="preserve">" </w:t>
      </w:r>
      <w:r w:rsidR="0099362D" w:rsidRPr="0099362D">
        <w:rPr>
          <w:lang w:eastAsia="en-US"/>
        </w:rPr>
        <w:t>[</w:t>
      </w:r>
      <w:r w:rsidRPr="0099362D">
        <w:rPr>
          <w:lang w:eastAsia="en-US"/>
        </w:rPr>
        <w:t>2, с</w:t>
      </w:r>
      <w:r w:rsidR="0099362D">
        <w:rPr>
          <w:lang w:eastAsia="en-US"/>
        </w:rPr>
        <w:t>.3</w:t>
      </w:r>
      <w:r w:rsidRPr="0099362D">
        <w:rPr>
          <w:lang w:eastAsia="en-US"/>
        </w:rPr>
        <w:t>6</w:t>
      </w:r>
      <w:r w:rsidR="0099362D" w:rsidRPr="0099362D">
        <w:rPr>
          <w:lang w:eastAsia="en-US"/>
        </w:rPr>
        <w:t>].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Основной целью президентской 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 России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является создание благоприятных условий для развития и жизнедеятельности детей, обеспечение их социальной защиты в период социально-экономических преобразований и реформ, в том числе от последствий межнациональных конфликтов и экологических бедствий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ряду приоритетов программы</w:t>
      </w:r>
      <w:r w:rsidR="0099362D" w:rsidRPr="0099362D">
        <w:rPr>
          <w:lang w:eastAsia="en-US"/>
        </w:rPr>
        <w:t>: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обеспечение безопасного материнства и рождения здоровых детей, охрана здоровья детей и подростков, в том числе репродуктивного здоровья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профилактика и снижение детской и подростковой заболеваемости, инвалидности и смертности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создание государственной системы выявления, развития и адресной поддержки одаренных детей, сохранение национального генофонда страны, развитие интеллектуального и творческого потенциала России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профилактика социального неблагополучия семей с детьми, защита прав и интересов детей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совершенствование системы профилактики безнадзорности и правонарушений несовершеннолетних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проведение эффективной реабилитации и адаптации детей, находящихся в трудной жизненной ситуации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обеспечение полноценной жизнедеятельности детей-инвалидов и их интеграции в общество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профилактика социального сиротства, постепенный переход от содержания детей в учреждениях интернатного типа к семейным формам устройства детей-сирот и детей, оставшихся без попечения родителей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обеспечение профессиональной подготовки и социальной защищенности выпускников детских интернатных учреждений, развитие системы социализации детей-сирот и детей, оставшихся без попечения родителей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34, с</w:t>
      </w:r>
      <w:r w:rsidR="0099362D">
        <w:rPr>
          <w:lang w:eastAsia="en-US"/>
        </w:rPr>
        <w:t>.3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Решение указанных задач будет осуществляться в рамках реализации входящих в состав Программы подпрограмм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Здоровое поколение</w:t>
      </w:r>
      <w:r w:rsidR="0099362D">
        <w:rPr>
          <w:lang w:eastAsia="en-US"/>
        </w:rPr>
        <w:t>", "</w:t>
      </w:r>
      <w:r w:rsidRPr="0099362D">
        <w:rPr>
          <w:lang w:eastAsia="en-US"/>
        </w:rPr>
        <w:t>Одаренные дети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и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 и семья</w:t>
      </w:r>
      <w:r w:rsidR="0099362D">
        <w:rPr>
          <w:lang w:eastAsia="en-US"/>
        </w:rPr>
        <w:t>".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Государственными заказчиками федеральных программ, входящих в президентскую программу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 России</w:t>
      </w:r>
      <w:r w:rsidR="0099362D">
        <w:rPr>
          <w:lang w:eastAsia="en-US"/>
        </w:rPr>
        <w:t xml:space="preserve">", </w:t>
      </w:r>
      <w:r w:rsidRPr="0099362D">
        <w:rPr>
          <w:lang w:eastAsia="en-US"/>
        </w:rPr>
        <w:t>являются</w:t>
      </w:r>
      <w:r w:rsidR="0099362D" w:rsidRPr="0099362D">
        <w:rPr>
          <w:lang w:eastAsia="en-US"/>
        </w:rPr>
        <w:t>: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Министерство здравоохранения и социального развития Российской Федерации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Дети-инвалиды</w:t>
      </w:r>
      <w:r w:rsidR="0099362D">
        <w:rPr>
          <w:lang w:eastAsia="en-US"/>
        </w:rPr>
        <w:t>", "</w:t>
      </w:r>
      <w:r w:rsidRPr="0099362D">
        <w:rPr>
          <w:lang w:eastAsia="en-US"/>
        </w:rPr>
        <w:t>Развитие социального обслуживания семьи и детей</w:t>
      </w:r>
      <w:r w:rsidR="0099362D">
        <w:rPr>
          <w:lang w:eastAsia="en-US"/>
        </w:rPr>
        <w:t>", "</w:t>
      </w:r>
      <w:r w:rsidRPr="0099362D">
        <w:rPr>
          <w:lang w:eastAsia="en-US"/>
        </w:rPr>
        <w:t>Профилактика безнадзорности и правонарушений несовершеннолетних</w:t>
      </w:r>
      <w:r w:rsidR="0099362D">
        <w:rPr>
          <w:lang w:eastAsia="en-US"/>
        </w:rPr>
        <w:t>"</w:t>
      </w:r>
      <w:r w:rsidR="0099362D" w:rsidRPr="0099362D">
        <w:rPr>
          <w:lang w:eastAsia="en-US"/>
        </w:rPr>
        <w:t>);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Планирование семьи</w:t>
      </w:r>
      <w:r w:rsidR="0099362D">
        <w:rPr>
          <w:lang w:eastAsia="en-US"/>
        </w:rPr>
        <w:t>", "</w:t>
      </w:r>
      <w:r w:rsidRPr="0099362D">
        <w:rPr>
          <w:lang w:eastAsia="en-US"/>
        </w:rPr>
        <w:t>Безопасное материнство</w:t>
      </w:r>
      <w:r w:rsidR="0099362D">
        <w:rPr>
          <w:lang w:eastAsia="en-US"/>
        </w:rPr>
        <w:t>"</w:t>
      </w:r>
      <w:r w:rsidR="0099362D" w:rsidRPr="0099362D">
        <w:rPr>
          <w:lang w:eastAsia="en-US"/>
        </w:rPr>
        <w:t>);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Министерство образования и науки Российской Федерации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Дети-сироты</w:t>
      </w:r>
      <w:r w:rsidR="0099362D">
        <w:rPr>
          <w:lang w:eastAsia="en-US"/>
        </w:rPr>
        <w:t>", "</w:t>
      </w:r>
      <w:r w:rsidRPr="0099362D">
        <w:rPr>
          <w:lang w:eastAsia="en-US"/>
        </w:rPr>
        <w:t>Одаренные дети</w:t>
      </w:r>
      <w:r w:rsidR="0099362D">
        <w:rPr>
          <w:lang w:eastAsia="en-US"/>
        </w:rPr>
        <w:t>"</w:t>
      </w:r>
      <w:r w:rsidR="0099362D" w:rsidRPr="0099362D">
        <w:rPr>
          <w:lang w:eastAsia="en-US"/>
        </w:rPr>
        <w:t>);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Министерство сельского хозяйства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программа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Развитие индустрии детского питания</w:t>
      </w:r>
      <w:r w:rsidR="0099362D">
        <w:rPr>
          <w:lang w:eastAsia="en-US"/>
        </w:rPr>
        <w:t>"</w:t>
      </w:r>
      <w:r w:rsidR="0099362D" w:rsidRPr="0099362D">
        <w:rPr>
          <w:lang w:eastAsia="en-US"/>
        </w:rPr>
        <w:t>);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Министерство Российской Федерации по делам гражданской обороны, чрезвычайным ситуациям и ликвидации последствий стихийных бедствий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программа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 Чернобыля</w:t>
      </w:r>
      <w:r w:rsidR="0099362D">
        <w:rPr>
          <w:lang w:eastAsia="en-US"/>
        </w:rPr>
        <w:t>"</w:t>
      </w:r>
      <w:r w:rsidR="0099362D" w:rsidRPr="0099362D">
        <w:rPr>
          <w:lang w:eastAsia="en-US"/>
        </w:rPr>
        <w:t>);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Министерство региональной политики Российской Федерации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программа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 Севера</w:t>
      </w:r>
      <w:r w:rsidR="0099362D">
        <w:rPr>
          <w:lang w:eastAsia="en-US"/>
        </w:rPr>
        <w:t>"</w:t>
      </w:r>
      <w:r w:rsidR="0099362D" w:rsidRPr="0099362D">
        <w:rPr>
          <w:lang w:eastAsia="en-US"/>
        </w:rPr>
        <w:t>);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Федеральная миграционная служба России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программа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 семей беженцев и вынужденных переселенцев</w:t>
      </w:r>
      <w:r w:rsidR="0099362D">
        <w:rPr>
          <w:lang w:eastAsia="en-US"/>
        </w:rPr>
        <w:t>"</w:t>
      </w:r>
      <w:r w:rsidR="0099362D" w:rsidRPr="0099362D">
        <w:rPr>
          <w:lang w:eastAsia="en-US"/>
        </w:rPr>
        <w:t>). [</w:t>
      </w:r>
      <w:r w:rsidRPr="0099362D">
        <w:rPr>
          <w:lang w:eastAsia="en-US"/>
        </w:rPr>
        <w:t>34, с</w:t>
      </w:r>
      <w:r w:rsidR="0099362D">
        <w:rPr>
          <w:lang w:eastAsia="en-US"/>
        </w:rPr>
        <w:t>.2</w:t>
      </w:r>
      <w:r w:rsidRPr="0099362D">
        <w:rPr>
          <w:lang w:eastAsia="en-US"/>
        </w:rPr>
        <w:t>-3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Наряду с госзаказчиками непосредственное участие в разработке и реализации программы принимают еще 10 федеральных министерств и ведомств, Генеральная прокуратура Российской Федерации, Российская академия наук, Российская академия образования, Российская академия сельскохозяйственных наук, большое число научно-исследовательских и конструкторских учреждений и вузов, Федерация независимых профсоюзов РФ, неправительственные организации, органы исполнительной власти субъектов Российской Федерации, различные предприятия и, прежде всего, учреждения социальной инфраструктуры детства на местах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Таким образом, субъекты Российской Федерации являются полноправным партнером федеральных органов исполнительной власти по выполнению программы, вносящими очень большой вклад в достижение программных целей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Большое число участников выполнения программы и необходимость в условиях ограниченных средств бюджета строго целевого и наиболее эффективного их использования потребовали совершенствования механизма реализации президентской 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 России</w:t>
      </w:r>
      <w:r w:rsidR="0099362D">
        <w:rPr>
          <w:lang w:eastAsia="en-US"/>
        </w:rPr>
        <w:t>".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На уровне министерств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государственных заказчиков федеральных целевых программ в составе президентской 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 России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установлена процедура конкурсного отбора инвестиционных проектов и заключения государственных контрактов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договоров</w:t>
      </w:r>
      <w:r w:rsidR="0099362D" w:rsidRPr="0099362D">
        <w:rPr>
          <w:lang w:eastAsia="en-US"/>
        </w:rPr>
        <w:t>),</w:t>
      </w:r>
      <w:r w:rsidRPr="0099362D">
        <w:rPr>
          <w:lang w:eastAsia="en-US"/>
        </w:rPr>
        <w:t xml:space="preserve"> созданы дирекции по управлению программами с привлечением независимых экспертов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известных специалистов по проблемам, решению которых посвящены программы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Координатором выполнения президентской 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 России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в целом определено Министерство здравоохранения и социального развития Российской Федерации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Для обеспечения согласованных действий федеральных органов исполнительной власти по реализации программных мероприятий и эффективному использованию средств федерального бюджета с 1997г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работает Координационный совет по реализации 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 России</w:t>
      </w:r>
      <w:r w:rsidR="0099362D">
        <w:rPr>
          <w:lang w:eastAsia="en-US"/>
        </w:rPr>
        <w:t xml:space="preserve">". </w:t>
      </w:r>
      <w:r w:rsidR="0099362D" w:rsidRPr="0099362D">
        <w:rPr>
          <w:lang w:eastAsia="en-US"/>
        </w:rPr>
        <w:t>[</w:t>
      </w:r>
      <w:r w:rsidRPr="0099362D">
        <w:rPr>
          <w:lang w:eastAsia="en-US"/>
        </w:rPr>
        <w:t>34, с</w:t>
      </w:r>
      <w:r w:rsidR="0099362D">
        <w:rPr>
          <w:lang w:eastAsia="en-US"/>
        </w:rPr>
        <w:t>.2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Выполнение программы постоянно находится в поле зрения Правительства Российской Федерации, Федерального Собрания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За период реализации программы ход ее выполнения рассматривался на заседаниях Правительства Российской Федерации, неоднократно обсуждался на парламентских слушаниях в Государственной Думе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Наиболее острой проблемой в условиях сокращения инвестиций является финансирование капитальных вложений, что в первую очередь влияет на выполнение программ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Развитие индустрии детского питания</w:t>
      </w:r>
      <w:r w:rsidR="0099362D">
        <w:rPr>
          <w:lang w:eastAsia="en-US"/>
        </w:rPr>
        <w:t>", "</w:t>
      </w:r>
      <w:r w:rsidRPr="0099362D">
        <w:rPr>
          <w:lang w:eastAsia="en-US"/>
        </w:rPr>
        <w:t>Дети-сироты</w:t>
      </w:r>
      <w:r w:rsidR="0099362D">
        <w:rPr>
          <w:lang w:eastAsia="en-US"/>
        </w:rPr>
        <w:t>", "</w:t>
      </w:r>
      <w:r w:rsidRPr="0099362D">
        <w:rPr>
          <w:lang w:eastAsia="en-US"/>
        </w:rPr>
        <w:t>Дети Севера</w:t>
      </w:r>
      <w:r w:rsidR="0099362D">
        <w:rPr>
          <w:lang w:eastAsia="en-US"/>
        </w:rPr>
        <w:t xml:space="preserve">". </w:t>
      </w:r>
      <w:r w:rsidR="0099362D" w:rsidRPr="0099362D">
        <w:rPr>
          <w:lang w:eastAsia="en-US"/>
        </w:rPr>
        <w:t>[</w:t>
      </w:r>
      <w:r w:rsidRPr="0099362D">
        <w:rPr>
          <w:lang w:eastAsia="en-US"/>
        </w:rPr>
        <w:t>16, с</w:t>
      </w:r>
      <w:r w:rsidR="0099362D">
        <w:rPr>
          <w:lang w:eastAsia="en-US"/>
        </w:rPr>
        <w:t>.3</w:t>
      </w:r>
      <w:r w:rsidRPr="0099362D">
        <w:rPr>
          <w:lang w:eastAsia="en-US"/>
        </w:rPr>
        <w:t>9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Вместе с тем широкий резонанс, вызванный реализацией программы, а также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инициирование программой усилий субъектов РФ в сфере улучшения положения детей стимулирует разработку и реализацию территориальных программ по улучшению положения детей в регионах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В настоящее время в 77 субъектах РФ разработаны и реализуются программы, подобные программе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 России</w:t>
      </w:r>
      <w:r w:rsidR="0099362D">
        <w:rPr>
          <w:lang w:eastAsia="en-US"/>
        </w:rPr>
        <w:t xml:space="preserve">". </w:t>
      </w:r>
      <w:r w:rsidRPr="0099362D">
        <w:rPr>
          <w:lang w:eastAsia="en-US"/>
        </w:rPr>
        <w:t>Так, в Алтайском крае в рамках президентской 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 России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действуют краевые социальные программы</w:t>
      </w:r>
      <w:r w:rsidR="0099362D" w:rsidRPr="0099362D">
        <w:rPr>
          <w:lang w:eastAsia="en-US"/>
        </w:rPr>
        <w:t>: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Семья, женщины, дети</w:t>
      </w:r>
      <w:r w:rsidR="0099362D">
        <w:rPr>
          <w:lang w:eastAsia="en-US"/>
        </w:rPr>
        <w:t>", "</w:t>
      </w:r>
      <w:r w:rsidRPr="0099362D">
        <w:rPr>
          <w:lang w:eastAsia="en-US"/>
        </w:rPr>
        <w:t>Дети Алтая</w:t>
      </w:r>
      <w:r w:rsidR="0099362D">
        <w:rPr>
          <w:lang w:eastAsia="en-US"/>
        </w:rPr>
        <w:t>", "</w:t>
      </w:r>
      <w:r w:rsidRPr="0099362D">
        <w:rPr>
          <w:lang w:eastAsia="en-US"/>
        </w:rPr>
        <w:t>Дети инвалиды</w:t>
      </w:r>
      <w:r w:rsidR="0099362D">
        <w:rPr>
          <w:lang w:eastAsia="en-US"/>
        </w:rPr>
        <w:t>", "</w:t>
      </w:r>
      <w:r w:rsidRPr="0099362D">
        <w:rPr>
          <w:lang w:eastAsia="en-US"/>
        </w:rPr>
        <w:t>Одаренные дети</w:t>
      </w:r>
      <w:r w:rsidR="0099362D">
        <w:rPr>
          <w:lang w:eastAsia="en-US"/>
        </w:rPr>
        <w:t xml:space="preserve">". </w:t>
      </w:r>
      <w:r w:rsidRPr="0099362D">
        <w:rPr>
          <w:lang w:eastAsia="en-US"/>
        </w:rPr>
        <w:t>Все активнее в реализации программы участвуют общественные организации, особенно на региональном уровне</w:t>
      </w:r>
      <w:r w:rsidR="0099362D" w:rsidRPr="0099362D">
        <w:rPr>
          <w:lang w:eastAsia="en-US"/>
        </w:rPr>
        <w:t xml:space="preserve"> [</w:t>
      </w:r>
      <w:r w:rsidRPr="0099362D">
        <w:rPr>
          <w:lang w:eastAsia="en-US"/>
        </w:rPr>
        <w:t>16, с</w:t>
      </w:r>
      <w:r w:rsidR="0099362D">
        <w:rPr>
          <w:lang w:eastAsia="en-US"/>
        </w:rPr>
        <w:t>.4</w:t>
      </w:r>
      <w:r w:rsidRPr="0099362D">
        <w:rPr>
          <w:lang w:eastAsia="en-US"/>
        </w:rPr>
        <w:t>0</w:t>
      </w:r>
      <w:r w:rsidR="0099362D" w:rsidRPr="0099362D">
        <w:rPr>
          <w:lang w:eastAsia="en-US"/>
        </w:rPr>
        <w:t>].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Одним из основных направлений программы является создание и совершенствование нормативно-правовой базы профилактики безнадзорности</w:t>
      </w:r>
      <w:r w:rsidR="0099362D" w:rsidRPr="0099362D">
        <w:rPr>
          <w:lang w:eastAsia="en-US"/>
        </w:rPr>
        <w:t xml:space="preserve">: </w:t>
      </w:r>
      <w:r w:rsidRPr="0099362D">
        <w:rPr>
          <w:lang w:eastAsia="en-US"/>
        </w:rPr>
        <w:t>принят в первом чтении проект федерального закона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Об основах системы профилактики безнадзорности и правонарушений несовершеннолетних в Российской Федерации</w:t>
      </w:r>
      <w:r w:rsidR="0099362D">
        <w:rPr>
          <w:lang w:eastAsia="en-US"/>
        </w:rPr>
        <w:t xml:space="preserve">"; </w:t>
      </w:r>
      <w:r w:rsidRPr="0099362D">
        <w:rPr>
          <w:lang w:eastAsia="en-US"/>
        </w:rPr>
        <w:t>подготовлен проект федерального закона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Об основах деятельности комиссий по делам несовершеннолетних, защите их прав</w:t>
      </w:r>
      <w:r w:rsidR="0099362D">
        <w:rPr>
          <w:lang w:eastAsia="en-US"/>
        </w:rPr>
        <w:t xml:space="preserve">", </w:t>
      </w:r>
      <w:r w:rsidRPr="0099362D">
        <w:rPr>
          <w:lang w:eastAsia="en-US"/>
        </w:rPr>
        <w:t>который в установленном порядке направлен на рассмотрение в субъекты Российской Федерации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ведется работа над законопроектом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О медико-социальной реабилитации хронических наркоманов и алкоголиков</w:t>
      </w:r>
      <w:r w:rsidR="0099362D">
        <w:rPr>
          <w:lang w:eastAsia="en-US"/>
        </w:rPr>
        <w:t xml:space="preserve">"; </w:t>
      </w:r>
      <w:r w:rsidRPr="0099362D">
        <w:rPr>
          <w:lang w:eastAsia="en-US"/>
        </w:rPr>
        <w:t>Правительством Российской Федерации утверждено типовое положение об образовательном учреждении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центре психолого-педагогической и медико-социальной помощи детям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Подготовлены и направлены в субъекты Российской Федерации</w:t>
      </w:r>
      <w:r w:rsidR="0099362D" w:rsidRPr="0099362D">
        <w:rPr>
          <w:lang w:eastAsia="en-US"/>
        </w:rPr>
        <w:t xml:space="preserve">: </w:t>
      </w:r>
      <w:r w:rsidRPr="0099362D">
        <w:rPr>
          <w:lang w:eastAsia="en-US"/>
        </w:rPr>
        <w:t>Концепция государственной системы профилактики безнадзорности и правонарушений несовершеннолетних в современных условиях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рекомендации по повышению эффективности деятельности комиссий по делам несовершеннолетних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проект доклада Правительства Российской Федерации Президенту Российской Федерации о принятии мер по решению проблем детской безнадзорности</w:t>
      </w:r>
      <w:r w:rsidR="0099362D" w:rsidRPr="0099362D">
        <w:rPr>
          <w:lang w:eastAsia="en-US"/>
        </w:rPr>
        <w:t xml:space="preserve"> [</w:t>
      </w:r>
      <w:r w:rsidRPr="0099362D">
        <w:rPr>
          <w:lang w:eastAsia="en-US"/>
        </w:rPr>
        <w:t>2, с</w:t>
      </w:r>
      <w:r w:rsidR="0099362D">
        <w:rPr>
          <w:lang w:eastAsia="en-US"/>
        </w:rPr>
        <w:t>.4</w:t>
      </w:r>
      <w:r w:rsidRPr="0099362D">
        <w:rPr>
          <w:lang w:eastAsia="en-US"/>
        </w:rPr>
        <w:t>1</w:t>
      </w:r>
      <w:r w:rsidR="0099362D" w:rsidRPr="0099362D">
        <w:rPr>
          <w:lang w:eastAsia="en-US"/>
        </w:rPr>
        <w:t>].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Все вышесказанное свидетельствует о сохранении в ближайшей перспективе актуальности президентской 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 России</w:t>
      </w:r>
      <w:r w:rsidR="0099362D">
        <w:rPr>
          <w:lang w:eastAsia="en-US"/>
        </w:rPr>
        <w:t xml:space="preserve">", </w:t>
      </w:r>
      <w:r w:rsidRPr="0099362D">
        <w:rPr>
          <w:lang w:eastAsia="en-US"/>
        </w:rPr>
        <w:t>эффективности решения стоящих проблем на программно-целевой основе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Федеральная целевая программа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 России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разработана на 2007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2010</w:t>
      </w:r>
      <w:r w:rsidR="0099362D">
        <w:rPr>
          <w:lang w:eastAsia="en-US"/>
        </w:rPr>
        <w:t xml:space="preserve"> </w:t>
      </w:r>
      <w:r w:rsidRPr="0099362D">
        <w:rPr>
          <w:lang w:eastAsia="en-US"/>
        </w:rPr>
        <w:t>годы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распоряжение Правительства Российской Федерации от 26</w:t>
      </w:r>
      <w:r w:rsidR="0099362D">
        <w:rPr>
          <w:lang w:eastAsia="en-US"/>
        </w:rPr>
        <w:t xml:space="preserve"> </w:t>
      </w:r>
      <w:r w:rsidRPr="0099362D">
        <w:rPr>
          <w:lang w:eastAsia="en-US"/>
        </w:rPr>
        <w:t>января 2007</w:t>
      </w:r>
      <w:r w:rsidR="0099362D">
        <w:rPr>
          <w:lang w:eastAsia="en-US"/>
        </w:rPr>
        <w:t xml:space="preserve"> </w:t>
      </w:r>
      <w:r w:rsidRPr="0099362D">
        <w:rPr>
          <w:lang w:eastAsia="en-US"/>
        </w:rPr>
        <w:t>г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№</w:t>
      </w:r>
      <w:r w:rsidR="0099362D">
        <w:rPr>
          <w:lang w:eastAsia="en-US"/>
        </w:rPr>
        <w:t xml:space="preserve"> </w:t>
      </w:r>
      <w:r w:rsidRPr="0099362D">
        <w:rPr>
          <w:lang w:eastAsia="en-US"/>
        </w:rPr>
        <w:t>79-р</w:t>
      </w:r>
      <w:r w:rsidR="0099362D" w:rsidRPr="0099362D">
        <w:rPr>
          <w:lang w:eastAsia="en-US"/>
        </w:rPr>
        <w:t xml:space="preserve">). </w:t>
      </w:r>
      <w:r w:rsidRPr="0099362D">
        <w:rPr>
          <w:lang w:eastAsia="en-US"/>
        </w:rPr>
        <w:t>Перечень подпрограмм</w:t>
      </w:r>
      <w:r w:rsidR="0099362D" w:rsidRPr="0099362D">
        <w:rPr>
          <w:lang w:eastAsia="en-US"/>
        </w:rPr>
        <w:t xml:space="preserve"> -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Здоровое поколение</w:t>
      </w:r>
      <w:r w:rsidR="0099362D">
        <w:rPr>
          <w:lang w:eastAsia="en-US"/>
        </w:rPr>
        <w:t>", "</w:t>
      </w:r>
      <w:r w:rsidRPr="0099362D">
        <w:rPr>
          <w:lang w:eastAsia="en-US"/>
        </w:rPr>
        <w:t>Одаренные дети</w:t>
      </w:r>
      <w:r w:rsidR="0099362D">
        <w:rPr>
          <w:lang w:eastAsia="en-US"/>
        </w:rPr>
        <w:t>", "</w:t>
      </w:r>
      <w:r w:rsidRPr="0099362D">
        <w:rPr>
          <w:lang w:eastAsia="en-US"/>
        </w:rPr>
        <w:t>Дети и семья</w:t>
      </w:r>
      <w:r w:rsidR="0099362D">
        <w:rPr>
          <w:lang w:eastAsia="en-US"/>
        </w:rPr>
        <w:t>".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Российской Федерации проживает 29</w:t>
      </w:r>
      <w:r w:rsidR="0099362D">
        <w:rPr>
          <w:lang w:eastAsia="en-US"/>
        </w:rPr>
        <w:t xml:space="preserve"> </w:t>
      </w:r>
      <w:r w:rsidRPr="0099362D">
        <w:rPr>
          <w:lang w:eastAsia="en-US"/>
        </w:rPr>
        <w:t>млн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детей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К числу наиболее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уязвимых категорий детей относятся дети-сироты и дети, оставшиеся без попечения родителей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731</w:t>
      </w:r>
      <w:r w:rsidR="0099362D">
        <w:rPr>
          <w:lang w:eastAsia="en-US"/>
        </w:rPr>
        <w:t xml:space="preserve"> </w:t>
      </w:r>
      <w:r w:rsidRPr="0099362D">
        <w:rPr>
          <w:lang w:eastAsia="en-US"/>
        </w:rPr>
        <w:t>тыс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детей</w:t>
      </w:r>
      <w:r w:rsidR="0099362D" w:rsidRPr="0099362D">
        <w:rPr>
          <w:lang w:eastAsia="en-US"/>
        </w:rPr>
        <w:t>),</w:t>
      </w:r>
      <w:r w:rsidRPr="0099362D">
        <w:rPr>
          <w:lang w:eastAsia="en-US"/>
        </w:rPr>
        <w:t xml:space="preserve"> дети-инвалиды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587</w:t>
      </w:r>
      <w:r w:rsidR="0099362D">
        <w:rPr>
          <w:lang w:eastAsia="en-US"/>
        </w:rPr>
        <w:t xml:space="preserve"> </w:t>
      </w:r>
      <w:r w:rsidRPr="0099362D">
        <w:rPr>
          <w:lang w:eastAsia="en-US"/>
        </w:rPr>
        <w:t>тыс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детей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и дети, находящиеся в социально опасном положении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676</w:t>
      </w:r>
      <w:r w:rsidR="0099362D">
        <w:rPr>
          <w:lang w:eastAsia="en-US"/>
        </w:rPr>
        <w:t xml:space="preserve"> </w:t>
      </w:r>
      <w:r w:rsidRPr="0099362D">
        <w:rPr>
          <w:lang w:eastAsia="en-US"/>
        </w:rPr>
        <w:t>тыс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детей</w:t>
      </w:r>
      <w:r w:rsidR="0099362D" w:rsidRPr="0099362D">
        <w:rPr>
          <w:lang w:eastAsia="en-US"/>
        </w:rPr>
        <w:t xml:space="preserve">). </w:t>
      </w:r>
      <w:r w:rsidRPr="0099362D">
        <w:rPr>
          <w:lang w:eastAsia="en-US"/>
        </w:rPr>
        <w:t>Указанные группы детей нуждаются в первую очередь в социальной реабилитации и адаптации, интеграции в общество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34, с</w:t>
      </w:r>
      <w:r w:rsidR="0099362D">
        <w:rPr>
          <w:lang w:eastAsia="en-US"/>
        </w:rPr>
        <w:t>.7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Социальная значимость проблем, связанных с состоянием здоровья детей в Российской Федерации, обусловливает необходимость их решения программно-целевым методом на основе реализации системы мероприятий, направленных на снижение показателей детской заболеваемости, инвалидности и смертности, сохранение и укрепление здоровья на всех этапах развития ребенка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последние годы наметилась тенденция к сокращению количества беспризорных и безнадзорных детей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Но говорить о полном устранении указанного негативного социального явления преждевременно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Необходимо продолжить реализацию мероприятий, направленных не только на расширение, но и на совершенствование деятельности системы учреждений профилактики безнадзорности и беспризорности, повышение качества и доступности социальных услуг для детей, находящихся в трудной жизненной ситуации, а также на профилактику социального неблагополучия семей с детьми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34, с</w:t>
      </w:r>
      <w:r w:rsidR="0099362D">
        <w:rPr>
          <w:lang w:eastAsia="en-US"/>
        </w:rPr>
        <w:t>.8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Проблема социального сиротства продолжает оставаться одной из наиболее важных проблем детства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Развитие семейных форм устройства детей-сирот и детей, оставшихся без попечения родителей, происходит медленно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Активное внедрение таких форм воспитания позволит решить проблему социализации детей-сирот и детей, оставшихся без попечения родителей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Программно-целевой метод обеспечивает достаточно высокий уровень межведомственной координации, является инструментом налаживания взаимодействия при выработке общих подходов, как на федеральном, так и на региональном уровнях, а также при реализации мер по социальной поддержке и улучшению положения детей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34, с</w:t>
      </w:r>
      <w:r w:rsidR="0099362D">
        <w:rPr>
          <w:lang w:eastAsia="en-US"/>
        </w:rPr>
        <w:t>.8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Федеральная целевая программа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 России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на 2007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2010</w:t>
      </w:r>
      <w:r w:rsidR="0099362D">
        <w:rPr>
          <w:lang w:eastAsia="en-US"/>
        </w:rPr>
        <w:t xml:space="preserve"> </w:t>
      </w:r>
      <w:r w:rsidRPr="0099362D">
        <w:rPr>
          <w:lang w:eastAsia="en-US"/>
        </w:rPr>
        <w:t>годы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является продолжением федеральной целевой 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 России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на 2003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2006</w:t>
      </w:r>
      <w:r w:rsidR="0099362D">
        <w:rPr>
          <w:lang w:eastAsia="en-US"/>
        </w:rPr>
        <w:t xml:space="preserve"> </w:t>
      </w:r>
      <w:r w:rsidRPr="0099362D">
        <w:rPr>
          <w:lang w:eastAsia="en-US"/>
        </w:rPr>
        <w:t>годы, результаты выполнения которой свидетельствуют о качественных сдвигах по улучшению положения детей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Расширение сети реабилитационных центров для детей с ограниченными возможностями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с 293 в 2002</w:t>
      </w:r>
      <w:r w:rsidR="0099362D">
        <w:rPr>
          <w:lang w:eastAsia="en-US"/>
        </w:rPr>
        <w:t xml:space="preserve"> </w:t>
      </w:r>
      <w:r w:rsidRPr="0099362D">
        <w:rPr>
          <w:lang w:eastAsia="en-US"/>
        </w:rPr>
        <w:t>году до 324 в 2005</w:t>
      </w:r>
      <w:r w:rsidR="0099362D">
        <w:rPr>
          <w:lang w:eastAsia="en-US"/>
        </w:rPr>
        <w:t xml:space="preserve"> </w:t>
      </w:r>
      <w:r w:rsidRPr="0099362D">
        <w:rPr>
          <w:lang w:eastAsia="en-US"/>
        </w:rPr>
        <w:t>году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и оснащение их современным оборудованием позволили создать условия для более полного удовлетворения потребностей детей-инвалидов и семей, имеющих детей-инвалидов, в реабилитационных услугах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По данным статистики, мы можем проследить, что доступ к услугам реабилитации получило большее количество детей-сирот по сравнению с другими годами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Также данные показывают, что увеличилось количество детей, получающих помощь в учреждениях социального обслуживания семьи и детей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на 35, 6%</w:t>
      </w:r>
      <w:r w:rsidR="0099362D" w:rsidRPr="0099362D">
        <w:rPr>
          <w:lang w:eastAsia="en-US"/>
        </w:rPr>
        <w:t>).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Реализация федеральной целевой 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 России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на 2003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2006</w:t>
      </w:r>
      <w:r w:rsidR="0099362D">
        <w:rPr>
          <w:lang w:eastAsia="en-US"/>
        </w:rPr>
        <w:t xml:space="preserve"> </w:t>
      </w:r>
      <w:r w:rsidRPr="0099362D">
        <w:rPr>
          <w:lang w:eastAsia="en-US"/>
        </w:rPr>
        <w:t>годы способствовала мобилизации финансовых ресурсов на цели улучшения положения детей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на 1</w:t>
      </w:r>
      <w:r w:rsidR="0099362D">
        <w:rPr>
          <w:lang w:eastAsia="en-US"/>
        </w:rPr>
        <w:t xml:space="preserve"> </w:t>
      </w:r>
      <w:r w:rsidRPr="0099362D">
        <w:rPr>
          <w:lang w:eastAsia="en-US"/>
        </w:rPr>
        <w:t>рубль средств федерального бюджета вложено 2,3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3</w:t>
      </w:r>
      <w:r w:rsidR="0099362D">
        <w:rPr>
          <w:lang w:eastAsia="en-US"/>
        </w:rPr>
        <w:t xml:space="preserve"> </w:t>
      </w:r>
      <w:r w:rsidRPr="0099362D">
        <w:rPr>
          <w:lang w:eastAsia="en-US"/>
        </w:rPr>
        <w:t>рубля средств бюджетов субъектов Российской Федерации и внебюджетных источников</w:t>
      </w:r>
      <w:r w:rsidR="0099362D" w:rsidRPr="0099362D">
        <w:rPr>
          <w:lang w:eastAsia="en-US"/>
        </w:rPr>
        <w:t>). [</w:t>
      </w:r>
      <w:r w:rsidRPr="0099362D">
        <w:rPr>
          <w:lang w:eastAsia="en-US"/>
        </w:rPr>
        <w:t>34, с</w:t>
      </w:r>
      <w:r w:rsidR="0099362D">
        <w:rPr>
          <w:lang w:eastAsia="en-US"/>
        </w:rPr>
        <w:t>.8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Новизна Программы состоит в следующем</w:t>
      </w:r>
      <w:r w:rsidR="0099362D" w:rsidRPr="0099362D">
        <w:rPr>
          <w:lang w:eastAsia="en-US"/>
        </w:rPr>
        <w:t>: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ориентированность как на поддержку и развитие детей, так и на профилактику семейного неблагополучия и поддержку семей, оказавшихся в трудной жизненной ситуации, в первую очередь семей с детьми-инвалидами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использование современных технологий и инноваций при решении проблем семей с детьми в целом и проблем детей, в частности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направленность мероприятий Программы на достижение измеряемых результатов, оцениваемых целевыми показателями и индикаторами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34, с</w:t>
      </w:r>
      <w:r w:rsidR="0099362D">
        <w:rPr>
          <w:lang w:eastAsia="en-US"/>
        </w:rPr>
        <w:t>.9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рамках подпрограммы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Здоровое поколение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предусматриваются мероприятия, направленные на</w:t>
      </w:r>
      <w:r w:rsidR="0099362D" w:rsidRPr="0099362D">
        <w:rPr>
          <w:lang w:eastAsia="en-US"/>
        </w:rPr>
        <w:t>: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совершенствование специализированной медицинской помощи, реанимационной и интенсивной терапии, оказываемой беременным женщинам и новорожденным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расширение массового обследования новорожденных и дальнейшее внедрение скринингового обследования наследственных и врожденных заболеваний у детей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оснащение оборудованием реабилитационных центров, отделений восстановительного лечения для детей, лечебно-профилактических учреждений для оказания реанимационной помощи и интенсивной терапии новорожденным детям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обеспечение оказания специализированной медицинской помощи детям и подросткам, в том числе проживающим в районах Крайнего Севера и приравненных к ним местностях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строительство и реконструкцию перинатальных центров и межрегиональных центров восстановительного и реабилитационного лечения, а также учреждений родовспоможения и детства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разработку методик по совершенствованию технологий диагностики и лечения заболеваний у новорожденных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Целями подпрограммы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Здоровое поколение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является сохранение, восстановление и укрепление здоровья детей и подростков, а также привитие навыков здорового образа жизни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рамках подпрограммы предусматривается строительство и реконструкция 32</w:t>
      </w:r>
      <w:r w:rsidR="0099362D">
        <w:rPr>
          <w:lang w:eastAsia="en-US"/>
        </w:rPr>
        <w:t xml:space="preserve"> </w:t>
      </w:r>
      <w:r w:rsidRPr="0099362D">
        <w:rPr>
          <w:lang w:eastAsia="en-US"/>
        </w:rPr>
        <w:t>учреждений родовспоможения и детства, в том числе 7</w:t>
      </w:r>
      <w:r w:rsidR="0099362D">
        <w:rPr>
          <w:lang w:eastAsia="en-US"/>
        </w:rPr>
        <w:t xml:space="preserve"> </w:t>
      </w:r>
      <w:r w:rsidRPr="0099362D">
        <w:rPr>
          <w:lang w:eastAsia="en-US"/>
        </w:rPr>
        <w:t>перинатальных центров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34, с</w:t>
      </w:r>
      <w:r w:rsidR="0099362D">
        <w:rPr>
          <w:lang w:eastAsia="en-US"/>
        </w:rPr>
        <w:t>.1</w:t>
      </w:r>
      <w:r w:rsidRPr="0099362D">
        <w:rPr>
          <w:lang w:eastAsia="en-US"/>
        </w:rPr>
        <w:t>1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рамках подпрограммы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Одаренные дети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предусматривается реализация следующих мероприятий</w:t>
      </w:r>
      <w:r w:rsidR="0099362D" w:rsidRPr="0099362D">
        <w:rPr>
          <w:lang w:eastAsia="en-US"/>
        </w:rPr>
        <w:t>: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материально-техническая поддержка организаций, работающих с одаренными детьми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проведение в рамках системы внешкольного дополнительного образования детей комплекса всероссийских мероприятий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 xml:space="preserve">конкурсов, соревнований, олимпиад, турниров и </w:t>
      </w:r>
      <w:r w:rsidR="0099362D">
        <w:rPr>
          <w:lang w:eastAsia="en-US"/>
        </w:rPr>
        <w:t>др.)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для выявления одаренных детей в различных областях творческой и интеллектуальной деятельности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проведение семинаров для педагогов, работающих с детьми, проявившими незаурядные способности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организационно-методическое и информационное обеспечение подпрограммы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Целью подпрограммы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Одаренные дети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является обеспечение благоприятных условий для создания единой государственной системы выявления, развития и адресной поддержки одаренных детей в различных областях интеллектуальной и творческой деятельности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Подпрограмма содержит мероприятия, направленные на адресную поддержку одаренных детей, обеспечение условий для их личностной, социальной самореализации и профессионального самоопределения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34, с</w:t>
      </w:r>
      <w:r w:rsidR="0099362D">
        <w:rPr>
          <w:lang w:eastAsia="en-US"/>
        </w:rPr>
        <w:t>.1</w:t>
      </w:r>
      <w:r w:rsidRPr="0099362D">
        <w:rPr>
          <w:lang w:eastAsia="en-US"/>
        </w:rPr>
        <w:t>1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Мероприятия подпрограммы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 и семья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разделены по следующим направлениям</w:t>
      </w:r>
      <w:r w:rsidR="0099362D" w:rsidRPr="0099362D">
        <w:rPr>
          <w:lang w:eastAsia="en-US"/>
        </w:rPr>
        <w:t>: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1</w:t>
      </w:r>
      <w:r w:rsidR="0099362D" w:rsidRPr="0099362D">
        <w:rPr>
          <w:lang w:eastAsia="en-US"/>
        </w:rPr>
        <w:t>.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 xml:space="preserve">Профилактика </w:t>
      </w:r>
      <w:r w:rsidR="00C4373A" w:rsidRPr="0099362D">
        <w:rPr>
          <w:lang w:eastAsia="en-US"/>
        </w:rPr>
        <w:t>безнадзорности и правонарушений несовершеннолетних</w:t>
      </w:r>
      <w:r w:rsidR="0099362D">
        <w:rPr>
          <w:lang w:eastAsia="en-US"/>
        </w:rPr>
        <w:t>"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2</w:t>
      </w:r>
      <w:r w:rsidR="0099362D" w:rsidRPr="0099362D">
        <w:rPr>
          <w:lang w:eastAsia="en-US"/>
        </w:rPr>
        <w:t>.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Семья с детьми-инвалидами</w:t>
      </w:r>
      <w:r w:rsidR="0099362D">
        <w:rPr>
          <w:lang w:eastAsia="en-US"/>
        </w:rPr>
        <w:t>"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3</w:t>
      </w:r>
      <w:r w:rsidR="0099362D" w:rsidRPr="0099362D">
        <w:rPr>
          <w:lang w:eastAsia="en-US"/>
        </w:rPr>
        <w:t>.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Дети-сироты</w:t>
      </w:r>
      <w:r w:rsidR="0099362D">
        <w:rPr>
          <w:lang w:eastAsia="en-US"/>
        </w:rPr>
        <w:t>".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Целями подпрограммы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 и семья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являются защита и улучшение положения детей, находящихся в трудной жизненной ситуации, профилактика социального сиротства и семейного неблагополучия, комплексное решение проблем семей с детьми-инвалидами, обеспечение их полноценной жизнедеятельности и интеграции в общество, развитие семейных форм устройства детей-сирот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Подпрограмма обеспечит комплексное решение проблем социализации детей, находящихся в трудной жизненной ситуации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рамках направления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Профилактика безнадзорности и правонарушений несовершеннолетних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предусматривается реализация следующих мероприятий</w:t>
      </w:r>
      <w:r w:rsidR="0099362D" w:rsidRPr="0099362D">
        <w:rPr>
          <w:lang w:eastAsia="en-US"/>
        </w:rPr>
        <w:t>: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внедрение новых технологий и форм социальной работы с семьями и детьми, а также профилактики семейного неблагополучия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создание условий для творческого развития, оздоровления и временной занятости детей, находящихся в трудной жизненной ситуации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укрепление системы профилактики безнадзорности и правонарушений несовершеннолетних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разработка методик и технологий обеспечения деятельности учреждений социального обслуживания семьи и детей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строительство и реконструкция центров временного содержания для несовершеннолетних правонарушителей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рамках направления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Семья с детьми-инвалидами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предусматривается реализация следующих мероприятий</w:t>
      </w:r>
      <w:r w:rsidR="0099362D" w:rsidRPr="0099362D">
        <w:rPr>
          <w:lang w:eastAsia="en-US"/>
        </w:rPr>
        <w:t>: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развитие и ежегодное обновление федерального банка данных о детях с ограниченными возможностями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внедрение современных технологий при оказании консультативной помощи по реабилитации, воспитанию детей-инвалидов в семье и их социальной адаптации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материально-техническое оснащение специализированных учреждений для детей-инвалидов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внедрение современных технологий и форм реабилитации детей-инвалидов на базе реабилитационных учреждений для детей-инвалидов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создание учебно-производственных, трудовых и творческих мастерских в специализированных учреждениях для детей-инвалидов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проведение всероссийских и региональных мероприятий для детей-инвалидов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 xml:space="preserve">фестивалей, спартакиад и </w:t>
      </w:r>
      <w:r w:rsidR="0099362D">
        <w:rPr>
          <w:lang w:eastAsia="en-US"/>
        </w:rPr>
        <w:t>др.)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разработка методик и технологий комплексной реабилитации детей-инвалидов в условиях семьи и учреждений социального обслуживания семьи и детей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строительство и реконструкция специализированных учреждений для детей-инвалидов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рамках направления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Дети-сироты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предусматривается реализация следующих мероприятий</w:t>
      </w:r>
      <w:r w:rsidR="0099362D" w:rsidRPr="0099362D">
        <w:rPr>
          <w:lang w:eastAsia="en-US"/>
        </w:rPr>
        <w:t>: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обеспечение функционирования федерального банка данных о детях, оставшихся без попечения родителей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внедрение современных технологий в области профилактики социального сиротства и устройства в семью детей-сирот и детей, оставшихся без попечения родителей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материально-техническое оснащение учреждений для детей-сирот и детей, оставшихся без попечения родителей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научно-методическое обеспечение деятельности, связанной с развитием семейного устройства детей, оставшихся без попечения родителей, а также с профессиональным образованием и социальным сопровождением воспитанников образовательных учреждений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строительство и реконструкция детских домов и школ-интернатов для детей-сирот и детей, оставшихся без попечения родителей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34, с</w:t>
      </w:r>
      <w:r w:rsidR="0099362D">
        <w:rPr>
          <w:lang w:eastAsia="en-US"/>
        </w:rPr>
        <w:t>.1</w:t>
      </w:r>
      <w:r w:rsidRPr="0099362D">
        <w:rPr>
          <w:lang w:eastAsia="en-US"/>
        </w:rPr>
        <w:t>2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Реализация мероприятий Программы в субъектах Российской Федерации осуществляется в рамках региональных целевых программ или соответствующих плановых мероприятий, направленных на повышение качества жизни и здоровья детей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Итак, исходя из всего вышесказанного, можно сделать вывод о том, что реализация различного рода социальных программ является одним из важнейших механизмов достижения целей социально политики государства, в приоритетах которой, безусловно, и, прежде всего, должны стоять социальная справедливость в обществе, социальная защищенность всех граждан, принцип всеобщего благосостояния</w:t>
      </w:r>
      <w:r w:rsidR="0099362D" w:rsidRPr="0099362D">
        <w:rPr>
          <w:lang w:eastAsia="en-US"/>
        </w:rPr>
        <w:t>.</w:t>
      </w:r>
    </w:p>
    <w:p w:rsidR="00357D0F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Проблема достойного обеспечения детства является важной и сверхприоритетной для России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Поэтому выполнение Федеральной целевой программы “Дети России”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это сегодня одна из главнейших обязанностей всех</w:t>
      </w:r>
      <w:r w:rsidR="00EE4CE1" w:rsidRPr="0099362D">
        <w:rPr>
          <w:lang w:eastAsia="en-US"/>
        </w:rPr>
        <w:t xml:space="preserve"> органов государственной власти</w:t>
      </w:r>
      <w:r w:rsidR="0099362D" w:rsidRPr="0099362D">
        <w:rPr>
          <w:lang w:eastAsia="en-US"/>
        </w:rPr>
        <w:t>.</w:t>
      </w:r>
    </w:p>
    <w:p w:rsidR="007F0C2C" w:rsidRDefault="007F0C2C" w:rsidP="007F0C2C">
      <w:pPr>
        <w:pStyle w:val="2"/>
        <w:widowControl w:val="0"/>
      </w:pPr>
    </w:p>
    <w:p w:rsidR="0099362D" w:rsidRPr="0099362D" w:rsidRDefault="0099362D" w:rsidP="007F0C2C">
      <w:pPr>
        <w:pStyle w:val="2"/>
        <w:widowControl w:val="0"/>
      </w:pPr>
      <w:bookmarkStart w:id="5" w:name="_Toc272503849"/>
      <w:r>
        <w:t>1.4</w:t>
      </w:r>
      <w:r w:rsidR="00EE4CE1" w:rsidRPr="0099362D">
        <w:t xml:space="preserve"> </w:t>
      </w:r>
      <w:r w:rsidR="00E70960" w:rsidRPr="0099362D">
        <w:t>Реализация социальной программы</w:t>
      </w:r>
      <w:r>
        <w:t xml:space="preserve"> "</w:t>
      </w:r>
      <w:r w:rsidR="00E70960" w:rsidRPr="0099362D">
        <w:t>Дети России</w:t>
      </w:r>
      <w:r>
        <w:t xml:space="preserve">" </w:t>
      </w:r>
      <w:r w:rsidR="00B05B8B" w:rsidRPr="0099362D">
        <w:t>в Калининградской области</w:t>
      </w:r>
      <w:bookmarkEnd w:id="5"/>
    </w:p>
    <w:p w:rsidR="00357D0F" w:rsidRDefault="00357D0F" w:rsidP="007F0C2C">
      <w:pPr>
        <w:keepNext/>
        <w:widowControl w:val="0"/>
        <w:ind w:firstLine="709"/>
        <w:rPr>
          <w:lang w:eastAsia="en-US"/>
        </w:rPr>
      </w:pPr>
    </w:p>
    <w:p w:rsidR="0099362D" w:rsidRDefault="00B05B8B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Рассмотрев социальную политику в отношении дет</w:t>
      </w:r>
      <w:r w:rsidR="00EE4CE1" w:rsidRPr="0099362D">
        <w:rPr>
          <w:lang w:eastAsia="en-US"/>
        </w:rPr>
        <w:t>ства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в частности программу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 России</w:t>
      </w:r>
      <w:r w:rsidR="0099362D">
        <w:rPr>
          <w:lang w:eastAsia="en-US"/>
        </w:rPr>
        <w:t>"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на федеральном уровне, мы переходим к исследованию реализации данной программы в Калининградской области</w:t>
      </w:r>
      <w:r w:rsidR="0099362D" w:rsidRPr="0099362D">
        <w:rPr>
          <w:lang w:eastAsia="en-US"/>
        </w:rPr>
        <w:t>.</w:t>
      </w:r>
    </w:p>
    <w:p w:rsidR="0099362D" w:rsidRDefault="00B05B8B" w:rsidP="007F0C2C">
      <w:pPr>
        <w:keepNext/>
        <w:widowControl w:val="0"/>
        <w:ind w:firstLine="709"/>
        <w:rPr>
          <w:i/>
          <w:iCs/>
          <w:lang w:eastAsia="en-US"/>
        </w:rPr>
      </w:pPr>
      <w:r w:rsidRPr="0099362D">
        <w:rPr>
          <w:i/>
          <w:iCs/>
          <w:lang w:eastAsia="en-US"/>
        </w:rPr>
        <w:t>1</w:t>
      </w:r>
      <w:r w:rsidR="0099362D" w:rsidRPr="0099362D">
        <w:rPr>
          <w:i/>
          <w:iCs/>
          <w:lang w:eastAsia="en-US"/>
        </w:rPr>
        <w:t xml:space="preserve">. </w:t>
      </w:r>
      <w:r w:rsidRPr="0099362D">
        <w:rPr>
          <w:i/>
          <w:iCs/>
          <w:lang w:eastAsia="en-US"/>
        </w:rPr>
        <w:t>Характеристика проблемы, на решение которой направлена подпрограмма</w:t>
      </w:r>
      <w:r w:rsidR="0099362D">
        <w:rPr>
          <w:i/>
          <w:iCs/>
          <w:lang w:eastAsia="en-US"/>
        </w:rPr>
        <w:t xml:space="preserve"> "</w:t>
      </w:r>
      <w:r w:rsidRPr="0099362D">
        <w:rPr>
          <w:i/>
          <w:iCs/>
          <w:lang w:eastAsia="en-US"/>
        </w:rPr>
        <w:t>Здоровое поколение</w:t>
      </w:r>
      <w:r w:rsidR="0099362D">
        <w:rPr>
          <w:i/>
          <w:iCs/>
          <w:lang w:eastAsia="en-US"/>
        </w:rPr>
        <w:t>"</w:t>
      </w:r>
    </w:p>
    <w:p w:rsidR="0099362D" w:rsidRDefault="00B05B8B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последние годы благодаря совместной деятельности органов исполнительной власти и учреждений здравоохранения по совершенствованию системы охраны здоровья матери и ребенка, реализации мероприятий федеральных целевых программ по улучшению положения детей, а также региональных программ удалось улучшить ряд показателей службы материнства и детства</w:t>
      </w:r>
      <w:r w:rsidR="0099362D" w:rsidRPr="0099362D">
        <w:rPr>
          <w:lang w:eastAsia="en-US"/>
        </w:rPr>
        <w:t>.</w:t>
      </w:r>
    </w:p>
    <w:p w:rsidR="0099362D" w:rsidRDefault="00B05B8B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Однако уровень рождаемости не обеспечивает простого воспроизводства населения, показатели материнской и младенческой смертности остаются на высоком уровне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Только 30</w:t>
      </w:r>
      <w:r w:rsidR="0099362D">
        <w:rPr>
          <w:lang w:eastAsia="en-US"/>
        </w:rPr>
        <w:t xml:space="preserve"> </w:t>
      </w:r>
      <w:r w:rsidRPr="0099362D">
        <w:rPr>
          <w:lang w:eastAsia="en-US"/>
        </w:rPr>
        <w:t>процентов новорожденных могут быть признаны здоровыми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Около 2</w:t>
      </w:r>
      <w:r w:rsidR="0099362D">
        <w:rPr>
          <w:lang w:eastAsia="en-US"/>
        </w:rPr>
        <w:t xml:space="preserve"> </w:t>
      </w:r>
      <w:r w:rsidRPr="0099362D">
        <w:rPr>
          <w:lang w:eastAsia="en-US"/>
        </w:rPr>
        <w:t>процентов новорожденных и более 3</w:t>
      </w:r>
      <w:r w:rsidR="0099362D">
        <w:rPr>
          <w:lang w:eastAsia="en-US"/>
        </w:rPr>
        <w:t xml:space="preserve"> </w:t>
      </w:r>
      <w:r w:rsidRPr="0099362D">
        <w:rPr>
          <w:lang w:eastAsia="en-US"/>
        </w:rPr>
        <w:t>процентов детей раннего возраста требуют оказания реанимационной помощи и интенсивной терапии</w:t>
      </w:r>
      <w:r w:rsidR="0099362D" w:rsidRPr="0099362D">
        <w:rPr>
          <w:lang w:eastAsia="en-US"/>
        </w:rPr>
        <w:t>.</w:t>
      </w:r>
    </w:p>
    <w:p w:rsidR="0099362D" w:rsidRDefault="00B05B8B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Основными демографическими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тенденциями стали рост общей смертности, снижение естественного прироста и, как следствие, уменьшение доли детского населения в структуре населения Калининградской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области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и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г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Калининграда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Удельный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вес детей в возрасте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до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14 лет жизни в городе за последние 5 лет уменьшился с 17,0% до 14,1%</w:t>
      </w:r>
      <w:r w:rsidR="0099362D" w:rsidRPr="0099362D">
        <w:rPr>
          <w:lang w:eastAsia="en-US"/>
        </w:rPr>
        <w:t>.</w:t>
      </w:r>
    </w:p>
    <w:p w:rsidR="0099362D" w:rsidRDefault="00B05B8B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Одной из причин ухудшения здоровья детей является недостаточная эффективность профилактических и коррекционных мероприятий, направленных на сохранение и укрепление здоровья детей и подростков</w:t>
      </w:r>
      <w:r w:rsidR="0099362D" w:rsidRPr="0099362D">
        <w:rPr>
          <w:lang w:eastAsia="en-US"/>
        </w:rPr>
        <w:t>.</w:t>
      </w:r>
    </w:p>
    <w:p w:rsidR="0099362D" w:rsidRDefault="00B05B8B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Неблагоприятным фоном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является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ухудшение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соматического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и психического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здоровья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населения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детородного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возраста,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рост злокачественных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заболеваний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репродуктивной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системы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женщин, новообразований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у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детей</w:t>
      </w:r>
      <w:r w:rsidR="0099362D" w:rsidRPr="0099362D">
        <w:rPr>
          <w:lang w:eastAsia="en-US"/>
        </w:rPr>
        <w:t xml:space="preserve">, </w:t>
      </w:r>
      <w:r w:rsidRPr="0099362D">
        <w:rPr>
          <w:lang w:eastAsia="en-US"/>
        </w:rPr>
        <w:t>социально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обусловленных заболеваний, инфекций</w:t>
      </w:r>
      <w:r w:rsidR="0099362D" w:rsidRPr="0099362D">
        <w:rPr>
          <w:lang w:eastAsia="en-US"/>
        </w:rPr>
        <w:t xml:space="preserve">, </w:t>
      </w:r>
      <w:r w:rsidRPr="0099362D">
        <w:rPr>
          <w:lang w:eastAsia="en-US"/>
        </w:rPr>
        <w:t>передаваемых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половым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путем,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ВИЧ/СПИД,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наркомании, алкоголизма</w:t>
      </w:r>
      <w:r w:rsidR="0099362D" w:rsidRPr="0099362D">
        <w:rPr>
          <w:lang w:eastAsia="en-US"/>
        </w:rPr>
        <w:t>.</w:t>
      </w:r>
    </w:p>
    <w:p w:rsidR="0099362D" w:rsidRDefault="00B05B8B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Социальная значимость проблем, связанных с состоянием здоровья детей в Калининградской области, обусловливает необходимость их решения при активной государственной поддержке с использованием программно-целевого метода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34, С</w:t>
      </w:r>
      <w:r w:rsidR="0099362D">
        <w:rPr>
          <w:lang w:eastAsia="en-US"/>
        </w:rPr>
        <w:t>.2</w:t>
      </w:r>
      <w:r w:rsidRPr="0099362D">
        <w:rPr>
          <w:lang w:eastAsia="en-US"/>
        </w:rPr>
        <w:t>3</w:t>
      </w:r>
      <w:r w:rsidR="0099362D" w:rsidRPr="0099362D">
        <w:rPr>
          <w:lang w:eastAsia="en-US"/>
        </w:rPr>
        <w:t>]</w:t>
      </w:r>
    </w:p>
    <w:p w:rsidR="0099362D" w:rsidRDefault="00B05B8B" w:rsidP="007F0C2C">
      <w:pPr>
        <w:keepNext/>
        <w:widowControl w:val="0"/>
        <w:ind w:firstLine="709"/>
        <w:rPr>
          <w:i/>
          <w:iCs/>
          <w:lang w:eastAsia="en-US"/>
        </w:rPr>
      </w:pPr>
      <w:r w:rsidRPr="0099362D">
        <w:rPr>
          <w:i/>
          <w:iCs/>
          <w:lang w:eastAsia="en-US"/>
        </w:rPr>
        <w:t>2</w:t>
      </w:r>
      <w:r w:rsidR="0099362D" w:rsidRPr="0099362D">
        <w:rPr>
          <w:i/>
          <w:iCs/>
          <w:lang w:eastAsia="en-US"/>
        </w:rPr>
        <w:t xml:space="preserve">. </w:t>
      </w:r>
      <w:r w:rsidRPr="0099362D">
        <w:rPr>
          <w:i/>
          <w:iCs/>
          <w:lang w:eastAsia="en-US"/>
        </w:rPr>
        <w:t>Характеристика проблемы, на решение которой направлена подпрограмма</w:t>
      </w:r>
      <w:r w:rsidR="0099362D">
        <w:rPr>
          <w:i/>
          <w:iCs/>
          <w:lang w:eastAsia="en-US"/>
        </w:rPr>
        <w:t xml:space="preserve"> "</w:t>
      </w:r>
      <w:r w:rsidRPr="0099362D">
        <w:rPr>
          <w:i/>
          <w:iCs/>
          <w:lang w:eastAsia="en-US"/>
        </w:rPr>
        <w:t>Одаренные дети</w:t>
      </w:r>
      <w:r w:rsidR="0099362D">
        <w:rPr>
          <w:i/>
          <w:iCs/>
          <w:lang w:eastAsia="en-US"/>
        </w:rPr>
        <w:t>"</w:t>
      </w:r>
    </w:p>
    <w:p w:rsidR="0099362D" w:rsidRDefault="00B05B8B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современных условиях требует дальнейшего решения проблема обеспечения личностной, социальной самореализации и профессионального самоопределения одаренных детей в новых социально-экономических условиях, и в этой связи на государственном уровне должны оказываться содействие выявлению и развитию природных задатков детей на всех ступенях их воспитания и образования, а также адресная поддержка каждого талантливого ребенка</w:t>
      </w:r>
      <w:r w:rsidR="0099362D" w:rsidRPr="0099362D">
        <w:rPr>
          <w:lang w:eastAsia="en-US"/>
        </w:rPr>
        <w:t>.</w:t>
      </w:r>
    </w:p>
    <w:p w:rsidR="0099362D" w:rsidRDefault="00B05B8B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Сложность и специфика работы с одаренными детьми требует привлечения к ее осуществлению различных специалистов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педагогов, психологов, деятелей культуры и спорта и других специалистов</w:t>
      </w:r>
      <w:r w:rsidR="0099362D" w:rsidRPr="0099362D">
        <w:rPr>
          <w:lang w:eastAsia="en-US"/>
        </w:rPr>
        <w:t>.</w:t>
      </w:r>
    </w:p>
    <w:p w:rsidR="0099362D" w:rsidRDefault="00B05B8B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Необходимо дальнейшее обеспечение условий, способствующих максимальному раскрытию потенциальных возможностей одаренных детей, в том числе совершенствование государственной системы выявления одаренных детей с раннего возраста, развития, оказания адресной поддержки каждому ребенку, проявившему незаурядные способности, разработка индивидуальных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образовательных маршрутов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с учетом специфики творческой и интеллектуальной одаренности ребенка, формирование личностного и профессионального самоопределения</w:t>
      </w:r>
      <w:r w:rsidR="0099362D" w:rsidRPr="0099362D">
        <w:rPr>
          <w:lang w:eastAsia="en-US"/>
        </w:rPr>
        <w:t>.</w:t>
      </w:r>
    </w:p>
    <w:p w:rsidR="0099362D" w:rsidRDefault="00B05B8B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Необходимым условием полноценного и позитивного развития ребенка является взаимодействие педагогов и других специалистов с его родителями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34, с</w:t>
      </w:r>
      <w:r w:rsidR="0099362D">
        <w:rPr>
          <w:lang w:eastAsia="en-US"/>
        </w:rPr>
        <w:t>.3</w:t>
      </w:r>
      <w:r w:rsidRPr="0099362D">
        <w:rPr>
          <w:lang w:eastAsia="en-US"/>
        </w:rPr>
        <w:t>0</w:t>
      </w:r>
      <w:r w:rsidR="0099362D" w:rsidRPr="0099362D">
        <w:rPr>
          <w:lang w:eastAsia="en-US"/>
        </w:rPr>
        <w:t>]</w:t>
      </w:r>
    </w:p>
    <w:p w:rsidR="0099362D" w:rsidRDefault="00B05B8B" w:rsidP="007F0C2C">
      <w:pPr>
        <w:keepNext/>
        <w:widowControl w:val="0"/>
        <w:ind w:firstLine="709"/>
        <w:rPr>
          <w:i/>
          <w:iCs/>
          <w:lang w:eastAsia="en-US"/>
        </w:rPr>
      </w:pPr>
      <w:r w:rsidRPr="0099362D">
        <w:rPr>
          <w:i/>
          <w:iCs/>
          <w:lang w:eastAsia="en-US"/>
        </w:rPr>
        <w:t>3</w:t>
      </w:r>
      <w:r w:rsidR="0099362D" w:rsidRPr="0099362D">
        <w:rPr>
          <w:i/>
          <w:iCs/>
          <w:lang w:eastAsia="en-US"/>
        </w:rPr>
        <w:t xml:space="preserve">. </w:t>
      </w:r>
      <w:r w:rsidRPr="0099362D">
        <w:rPr>
          <w:i/>
          <w:iCs/>
          <w:lang w:eastAsia="en-US"/>
        </w:rPr>
        <w:t>Характеристика проблемы, на решение которой направлена подпрограмма</w:t>
      </w:r>
      <w:r w:rsidR="0099362D">
        <w:rPr>
          <w:i/>
          <w:iCs/>
          <w:lang w:eastAsia="en-US"/>
        </w:rPr>
        <w:t xml:space="preserve"> "</w:t>
      </w:r>
      <w:r w:rsidRPr="0099362D">
        <w:rPr>
          <w:i/>
          <w:iCs/>
          <w:lang w:eastAsia="en-US"/>
        </w:rPr>
        <w:t>Дети и семья</w:t>
      </w:r>
      <w:r w:rsidR="0099362D">
        <w:rPr>
          <w:i/>
          <w:iCs/>
          <w:lang w:eastAsia="en-US"/>
        </w:rPr>
        <w:t>"</w:t>
      </w:r>
    </w:p>
    <w:p w:rsidR="0099362D" w:rsidRDefault="00B05B8B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Семья как социальный институт особенно чувствительна к кардинальным реформам государственного масштаба, поскольку их результаты напрямую отражаются на уровне ее жизни и стабильности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Семейное неблагополучие является одной из главных причин роста детской безнадзорности и беспризорности, а также социального сиротства</w:t>
      </w:r>
      <w:r w:rsidR="0099362D" w:rsidRPr="0099362D">
        <w:rPr>
          <w:lang w:eastAsia="en-US"/>
        </w:rPr>
        <w:t>.</w:t>
      </w:r>
    </w:p>
    <w:p w:rsidR="0099362D" w:rsidRDefault="00B05B8B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последние годы наметилась тенденция к сокращению количества беспризорных и безнадзорных детей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В 2007 году в Калининградской области несовершеннолетними или с их участием совершено 896 преступлений, что на 0,1</w:t>
      </w:r>
      <w:r w:rsidR="0099362D" w:rsidRPr="0099362D">
        <w:rPr>
          <w:lang w:eastAsia="en-US"/>
        </w:rPr>
        <w:t>%</w:t>
      </w:r>
      <w:r w:rsidRPr="0099362D">
        <w:rPr>
          <w:lang w:eastAsia="en-US"/>
        </w:rPr>
        <w:t xml:space="preserve"> меньше, чем за 2006 г</w:t>
      </w:r>
      <w:r w:rsidR="0099362D" w:rsidRPr="0099362D">
        <w:rPr>
          <w:lang w:eastAsia="en-US"/>
        </w:rPr>
        <w:t>. -</w:t>
      </w:r>
      <w:r w:rsidR="0099362D">
        <w:rPr>
          <w:lang w:eastAsia="en-US"/>
        </w:rPr>
        <w:t xml:space="preserve"> </w:t>
      </w:r>
      <w:r w:rsidRPr="0099362D">
        <w:rPr>
          <w:lang w:eastAsia="en-US"/>
        </w:rPr>
        <w:t>897 преступлений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Удельный вес также снизился и составил 8,6</w:t>
      </w:r>
      <w:r w:rsidR="0099362D" w:rsidRPr="0099362D">
        <w:rPr>
          <w:lang w:eastAsia="en-US"/>
        </w:rPr>
        <w:t>%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2006 г</w:t>
      </w:r>
      <w:r w:rsidR="0099362D" w:rsidRPr="0099362D">
        <w:rPr>
          <w:lang w:eastAsia="en-US"/>
        </w:rPr>
        <w:t>. -</w:t>
      </w:r>
      <w:r w:rsidR="0099362D">
        <w:rPr>
          <w:lang w:eastAsia="en-US"/>
        </w:rPr>
        <w:t xml:space="preserve"> </w:t>
      </w:r>
      <w:r w:rsidRPr="0099362D">
        <w:rPr>
          <w:lang w:eastAsia="en-US"/>
        </w:rPr>
        <w:t>8,8</w:t>
      </w:r>
      <w:r w:rsidR="0099362D" w:rsidRPr="0099362D">
        <w:rPr>
          <w:lang w:eastAsia="en-US"/>
        </w:rPr>
        <w:t>%).</w:t>
      </w:r>
    </w:p>
    <w:p w:rsidR="0099362D" w:rsidRDefault="00B05B8B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Продолжено расширение сети и укрепление материально-технической базы специализированных учреждений для несовершеннолетних, нуждающихся в социальной реабилитации, что способствует увеличению объема и повышению качества социальных услуг, предоставляемых несовершеннолетним, оказавшимся в трудной жизненной ситуации</w:t>
      </w:r>
      <w:r w:rsidR="0099362D" w:rsidRPr="0099362D">
        <w:rPr>
          <w:lang w:eastAsia="en-US"/>
        </w:rPr>
        <w:t>.</w:t>
      </w:r>
    </w:p>
    <w:p w:rsidR="0099362D" w:rsidRDefault="00B05B8B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Вместе с тем о полном устранении этого негативного социального явления говорить еще рано, и мероприятия подпрограммы направлены на качественное совершенствование системы профилактики безнадзорности и приоритетное развитие форм профилактики социального неблагополучия семей с детьми</w:t>
      </w:r>
      <w:r w:rsidR="0099362D" w:rsidRPr="0099362D">
        <w:rPr>
          <w:lang w:eastAsia="en-US"/>
        </w:rPr>
        <w:t>.</w:t>
      </w:r>
    </w:p>
    <w:p w:rsidR="0099362D" w:rsidRDefault="00B05B8B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Проблема социального сиротства продолжает оставаться одной из наиболее острых проблем детства</w:t>
      </w:r>
      <w:r w:rsidR="0099362D" w:rsidRPr="0099362D">
        <w:rPr>
          <w:lang w:eastAsia="en-US"/>
        </w:rPr>
        <w:t>.</w:t>
      </w:r>
    </w:p>
    <w:p w:rsidR="0099362D" w:rsidRDefault="00B05B8B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Главная задача этого направления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активное внедрение семейных форм устройства детей-сирот и детей, оставшихся без попечения родителей, и сокращение количества детей, находящихся в интернатных учреждениях</w:t>
      </w:r>
      <w:r w:rsidR="0099362D" w:rsidRPr="0099362D">
        <w:rPr>
          <w:lang w:eastAsia="en-US"/>
        </w:rPr>
        <w:t>.</w:t>
      </w:r>
    </w:p>
    <w:p w:rsidR="0099362D" w:rsidRDefault="00B05B8B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Следует отметить, что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изменилась динамика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усыновлений детей иностранными гражданами, которые раньше чаще усыновляли детей, чем российские семьи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Из 865 детей, устроенных в семьи в 2007 году, 72 были усыновлены россиянами, и только 52 иностранными гражданами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в 2002-м году россияне усыновили только 24 ребенка</w:t>
      </w:r>
      <w:r w:rsidR="0099362D" w:rsidRPr="0099362D">
        <w:rPr>
          <w:lang w:eastAsia="en-US"/>
        </w:rPr>
        <w:t xml:space="preserve">). </w:t>
      </w:r>
      <w:r w:rsidRPr="0099362D">
        <w:rPr>
          <w:lang w:eastAsia="en-US"/>
        </w:rPr>
        <w:t>Немаловажную роль в пропаганде усыновления в регионе играют СМИ</w:t>
      </w:r>
      <w:r w:rsidR="0099362D" w:rsidRPr="0099362D">
        <w:rPr>
          <w:lang w:eastAsia="en-US"/>
        </w:rPr>
        <w:t>.</w:t>
      </w:r>
    </w:p>
    <w:p w:rsidR="0099362D" w:rsidRDefault="00B05B8B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Укрепление материально-технической базы специализированных учреждений для детей-инвалидов способствовало повышению эффективности реабилитационных мероприятий и увеличению спектра социальных услуг, предоставляемых детям-инвалидам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Однако в настоящее время сохраняется тенденция роста детской инвалидности</w:t>
      </w:r>
      <w:r w:rsidR="0099362D" w:rsidRPr="0099362D">
        <w:rPr>
          <w:lang w:eastAsia="en-US"/>
        </w:rPr>
        <w:t>.</w:t>
      </w:r>
    </w:p>
    <w:p w:rsidR="0099362D" w:rsidRDefault="00B05B8B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связи с тем, что большинство детей-инвалидов воспитывается в семье, работа специализированных учреждений для детей с ограниченными возможностями будет носить профилактическую направленность</w:t>
      </w:r>
      <w:r w:rsidR="0099362D" w:rsidRPr="0099362D">
        <w:rPr>
          <w:lang w:eastAsia="en-US"/>
        </w:rPr>
        <w:t>.</w:t>
      </w:r>
    </w:p>
    <w:p w:rsidR="0099362D" w:rsidRDefault="00B05B8B" w:rsidP="007F0C2C">
      <w:pPr>
        <w:keepNext/>
        <w:widowControl w:val="0"/>
        <w:ind w:firstLine="709"/>
        <w:rPr>
          <w:snapToGrid w:val="0"/>
          <w:lang w:eastAsia="en-US"/>
        </w:rPr>
      </w:pPr>
      <w:r w:rsidRPr="0099362D">
        <w:rPr>
          <w:lang w:eastAsia="en-US"/>
        </w:rPr>
        <w:t>Социальная значимость проблем, связанных с семейным неблагополучием, социальным сиротством и детской инвалидностью</w:t>
      </w:r>
      <w:r w:rsidR="0099362D">
        <w:rPr>
          <w:lang w:eastAsia="en-US"/>
        </w:rPr>
        <w:t xml:space="preserve">, </w:t>
      </w:r>
      <w:r w:rsidRPr="0099362D">
        <w:rPr>
          <w:lang w:eastAsia="en-US"/>
        </w:rPr>
        <w:t>обусловливает необходимость их решения при активной государственной поддержке с использованием программно-целевого метода</w:t>
      </w:r>
      <w:r w:rsidR="0099362D" w:rsidRPr="0099362D">
        <w:rPr>
          <w:lang w:eastAsia="en-US"/>
        </w:rPr>
        <w:t>. [</w:t>
      </w:r>
      <w:r w:rsidRPr="0099362D">
        <w:rPr>
          <w:snapToGrid w:val="0"/>
          <w:lang w:eastAsia="en-US"/>
        </w:rPr>
        <w:t>34, с</w:t>
      </w:r>
      <w:r w:rsidR="0099362D">
        <w:rPr>
          <w:snapToGrid w:val="0"/>
          <w:lang w:eastAsia="en-US"/>
        </w:rPr>
        <w:t>.6</w:t>
      </w:r>
      <w:r w:rsidR="0099362D" w:rsidRPr="0099362D">
        <w:rPr>
          <w:snapToGrid w:val="0"/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Охарактеризовав проблемы, на решение которых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направлена программа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 России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в Калининградской области, мы переходим к данным о реализации данной программы в нашем регионе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Правительством Российской Федерации принят комплекс мер по поддержке детей-сирот и детей, оставшихся без попечения родителей</w:t>
      </w:r>
      <w:r w:rsidR="0099362D" w:rsidRPr="0099362D">
        <w:rPr>
          <w:lang w:eastAsia="en-US"/>
        </w:rPr>
        <w:t>: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 1 января 2007 года установлено единовременное пособие при всех формах устройства ребенка на воспитание в замещающую семью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усыновление, опека, приемная семья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в размере 8000 рублей с финансированием его в</w:t>
      </w:r>
      <w:r w:rsidR="00EE4CE1" w:rsidRPr="0099362D">
        <w:rPr>
          <w:lang w:eastAsia="en-US"/>
        </w:rPr>
        <w:t>ыплаты из федерального бюджета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Установлен единый для всех субъектов Российской Федерации минимальный размер выплат ежемесячного пособия на содержание ребенка, переданного под опеку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попечительство</w:t>
      </w:r>
      <w:r w:rsidR="0099362D" w:rsidRPr="0099362D">
        <w:rPr>
          <w:lang w:eastAsia="en-US"/>
        </w:rPr>
        <w:t>),</w:t>
      </w:r>
      <w:r w:rsidRPr="0099362D">
        <w:rPr>
          <w:lang w:eastAsia="en-US"/>
        </w:rPr>
        <w:t xml:space="preserve"> в приемную семью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4000 рублей, оплаты труда приемного родителя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2500 рублей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Предусмотрено проведение ежегодной диспансеризации детей-сирот, находящихся в стационарных учреждениях всех ведомств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 xml:space="preserve">домах ребенка, детских домах и </w:t>
      </w:r>
      <w:r w:rsidR="0099362D">
        <w:rPr>
          <w:lang w:eastAsia="en-US"/>
        </w:rPr>
        <w:t>др.)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Калининградской области также приняты законодательные и организационные меры в поддержку детей-сирот и детей, оставшихся без попечения родителей, семей с детьми, находящимися в трудной жизненной ситуации, в том числе в рамках целевой программы Калининградской области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Дети-сироты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на 2007-2011 гг</w:t>
      </w:r>
      <w:r w:rsidR="0099362D">
        <w:rPr>
          <w:lang w:eastAsia="en-US"/>
        </w:rPr>
        <w:t>.,</w:t>
      </w:r>
      <w:r w:rsidRPr="0099362D">
        <w:rPr>
          <w:lang w:eastAsia="en-US"/>
        </w:rPr>
        <w:t xml:space="preserve"> утвержденной Постановлением Правительства Калининградской области от 08</w:t>
      </w:r>
      <w:r w:rsidR="0099362D">
        <w:rPr>
          <w:lang w:eastAsia="en-US"/>
        </w:rPr>
        <w:t>.02.20</w:t>
      </w:r>
      <w:r w:rsidRPr="0099362D">
        <w:rPr>
          <w:lang w:eastAsia="en-US"/>
        </w:rPr>
        <w:t>07 № 50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2007 году в целях создания единой системы органов опеки и попечительства на региональном и муниципальных уровнях в Калининградской области был принят Закон от 28</w:t>
      </w:r>
      <w:r w:rsidR="0099362D">
        <w:rPr>
          <w:lang w:eastAsia="en-US"/>
        </w:rPr>
        <w:t>.12.20</w:t>
      </w:r>
      <w:r w:rsidRPr="0099362D">
        <w:rPr>
          <w:lang w:eastAsia="en-US"/>
        </w:rPr>
        <w:t>07 г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№ 241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О наделении органов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местного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самоуправления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Калининградской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области отдельными государственными полномочиями по осуществлению деятельности по опеке и попечительству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в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отношении несовершеннолетних,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социальной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поддержке детей-сирот и детей, оставшихся без попечения родителей</w:t>
      </w:r>
      <w:r w:rsidR="0099362D">
        <w:rPr>
          <w:lang w:eastAsia="en-US"/>
        </w:rPr>
        <w:t xml:space="preserve">". </w:t>
      </w:r>
      <w:r w:rsidR="0099362D" w:rsidRPr="0099362D">
        <w:rPr>
          <w:lang w:eastAsia="en-US"/>
        </w:rPr>
        <w:t>[</w:t>
      </w:r>
      <w:r w:rsidRPr="0099362D">
        <w:rPr>
          <w:lang w:eastAsia="en-US"/>
        </w:rPr>
        <w:t>39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рамках областной целевой 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Дети-сироты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на 2007-2011 гг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предусмотрено создание банка данных о детях, находящихся в социально опасном положении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проведение обучающих семинаров для специалистов органов опеки и попечительства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Идет процесс реформирования учреждений для детей-сирот и детей, оставшихся без попечения родителей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2007 году в Калининградской области поставлено на учет 897 детей, оставшихся без попечения родителей, 611 из них находятся в 21 детском доме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 1 января 2007 года опекунам, патронатным родителям ежемесячные выплаты установлены в размере 6 тысяч рублей на ребенка, который не получает пенсию, и 5 тысяч рублей на ребенка, который имеет пенсию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в 2006 году пособие составляло от 3,5 до 3-х тысяч рублей</w:t>
      </w:r>
      <w:r w:rsidR="0099362D" w:rsidRPr="0099362D">
        <w:rPr>
          <w:lang w:eastAsia="en-US"/>
        </w:rPr>
        <w:t xml:space="preserve">). </w:t>
      </w:r>
      <w:r w:rsidRPr="0099362D">
        <w:rPr>
          <w:lang w:eastAsia="en-US"/>
        </w:rPr>
        <w:t>Оплата труда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приемного родителя и патронатного воспитателя перестала зависеть от педагогического стажа и составила 3 тысячи рублей на одного ребенка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Данные меры являются стимулом для семей, желающих взять ребенка на воспитание, однако очевидно не являются достаточными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Необходимо увеличивать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размер ежемесячного пособия на ребенка и оплаты труда приемных родителей, вводить дополнительные виды пособий, льгот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Рекомендуется также рассмотреть вопрос о возможности продления срока нахождения детей в приемных и патронатных семьях на время получения ими среднего или высшего профессионального образования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Данный вопрос особенно актуален в связи с жилищной неустроенностью лиц из числа детей-сирот и детей, оставшихся без попечения родителей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результате организации работы по передаче детей-сирот и детей, оставшихся без попечения, в семьи граждан, ликвидирован детский дом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Ромашка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Гурьевского городского округа</w:t>
      </w:r>
      <w:r w:rsidR="0099362D" w:rsidRPr="0099362D">
        <w:rPr>
          <w:lang w:eastAsia="en-US"/>
        </w:rPr>
        <w:t xml:space="preserve">, </w:t>
      </w:r>
      <w:r w:rsidRPr="0099362D">
        <w:rPr>
          <w:lang w:eastAsia="en-US"/>
        </w:rPr>
        <w:t>сохраненное здание передано детскому саду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г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Советске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детский дом также реорганизован в дошкольное образовательное учреждение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Пионерском городском округе идет процесс реорганизации детского дома в детский дом семейного типа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В 2006 году в регионе было 23 детских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 xml:space="preserve">дома, к концу 2007-го </w:t>
      </w:r>
      <w:r w:rsidR="0099362D">
        <w:rPr>
          <w:lang w:eastAsia="en-US"/>
        </w:rPr>
        <w:t>-</w:t>
      </w:r>
      <w:r w:rsidRPr="0099362D">
        <w:rPr>
          <w:lang w:eastAsia="en-US"/>
        </w:rPr>
        <w:t xml:space="preserve"> 21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Наиболее успешно в регионе развивается патронатная форма воспитания детей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В патронатных семьях в Калининградской области проживает 350 детей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на 93 ребенка больше, чем на начало 2007 года</w:t>
      </w:r>
      <w:r w:rsidR="0099362D" w:rsidRPr="0099362D">
        <w:rPr>
          <w:lang w:eastAsia="en-US"/>
        </w:rPr>
        <w:t>).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Деятельность по оказанию психолого-педагогической и социальной помощи семье и детям в муниципальных образованиях оказывают Центры, созданные в системе образования, где работают психологи, социальные педагоги, дефектологи, логопеды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некоторых муниципальных образованиях специалисты этих Центров привлечены к организации подготовки и сопровождения семей, принявших на воспитания детей из категории детей-сирот и детей, оставшихся без попечения родителей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отдельных муниципальных образованиях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Гурьевский городской округ, г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Калининград, Зеленоградский район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на базе детских домов образовались службы по сопровождению замещающих семей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целях поддержки учреждений, активно занимающихся устройством детей в семьи граждан, в рамках 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Дети-сироты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запланированы средства на приобретение автотранспорта для организации сопровождения замещающих семей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39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результате эффективной деятельности органов государственной власти и местного самоуправления Калининградской области по осуществлению социального патроната семей с детьми, а также эффективной работы социальных учреждений по профилактике безнадзорности и социального сиротства, за три года в регионе в 2,5 раза уменьшилось количество безнадзорных детей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В течение трёх лет значительно снизилось количество семей, находящихся в социально опасном положении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c 3255 в 2004 г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до 1913 в 2007 г</w:t>
      </w:r>
      <w:r w:rsidR="0099362D">
        <w:rPr>
          <w:lang w:eastAsia="en-US"/>
        </w:rPr>
        <w:t>.,</w:t>
      </w:r>
      <w:r w:rsidRPr="0099362D">
        <w:rPr>
          <w:lang w:eastAsia="en-US"/>
        </w:rPr>
        <w:t xml:space="preserve"> и числа детей и подростков, проживающих в таких семьях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c 5505 до 3196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Увеличилось количество воспитанников социальных приютов и центров, возвращенных после реабилитационных мероприятий в родную семью, c 49% до 51%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Снизилось число несовершеннолетних, определенных в государственные интернатные учреждения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на 6%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и, увеличилось количество детей, определённых в различные виды замещающих семей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c 13% до 22%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Самой острой проблемой в части реализации прав детей-сирот и детей, оставшихся без попечения родителей, остается проблема обеспечения указанной категории лиц жильем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Данные статистики обеспечения жильем детей-сирот свидетельствуют об удаленности показателей нуждающихся в данной помощи и лиц, ее получивших, об остроте проблемы, стоящей перед Калининградским правительством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В 2006 году улучшили жилищные условия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в городе Калининграде всего 10 детей-сирот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В 2007-м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27, из них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10 человек получили квартиры, 9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комнаты в коммунальных квартирах, 8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жилье в маневренном фонде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 целью решения данной проблемы в Калининградской области действует ряд целевых программ, предусматривающих средства областного бюджета на приобретение жилья для лиц указанной категории, на условиях софинансирования с муниципальными образованиями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 целью оказания помощи выпускникам интернатных учреждений, не имеющих жилья, в области создаются учреждения постинтернатной адаптации с помещениями для временного проживания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В настоящее время в регионе функционируют три центра постинтернатной адаптации, планируется строительство таких центров в муниципальных образованиях области</w:t>
      </w:r>
      <w:r w:rsidR="0099362D" w:rsidRPr="0099362D">
        <w:rPr>
          <w:lang w:eastAsia="en-US"/>
        </w:rPr>
        <w:t>. [</w:t>
      </w:r>
      <w:r w:rsidR="00BD588D" w:rsidRPr="0099362D">
        <w:rPr>
          <w:lang w:eastAsia="en-US"/>
        </w:rPr>
        <w:t>39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2007 году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в аппарат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Уполномоченного поступило 5 обращений от лиц из числа детей-сирот и детей, оставшихся без попечения родителей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Во всех случаях молодые люди остались без жилья вследствие своей правовой безграмотности, так как своевременно в порядке, предусмотренном законодательством Российской Федерации и Калининградской области, не обращались в органы местного самоуправления по вопросам закрепления за ними жилья либо постановки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на учет граждан, нуждающихся в улучшении жилищных условий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Эти факты свидетельствуют о том, что в регионе не организовано на должном уровне гражданско-правовое образование детей-сирот и детей, оставшихся без попечения родителей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регионе увеличивается число детей, передаваемых в замещающие семьи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2008 году Министерством образования завершена работа по созданию областного центра профилактики социального сиротства и развития семейных форм устройства детей-сирот и детей, оставшихся без попечения родителей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39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Центр осуществляет свою работу по следующим основным направлениям</w:t>
      </w:r>
      <w:r w:rsidR="0099362D" w:rsidRPr="0099362D">
        <w:rPr>
          <w:lang w:eastAsia="en-US"/>
        </w:rPr>
        <w:t>: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разработка информационно-методических материалов по вопросам защиты прав детей, развития семейных форм устройства детей, оставшихся без попечения родителей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подготовка сотрудников органов опеки и попечительства, социальных педагогов и психологов учреждений для детей-сирот и детей, оставшихся без попечения родителей, и иных специалистов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постинтернатное социально-психологическое и правовое сопровождение выпускников интернатных учреждений в сложной жизненной ситуации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содействие в создание служб психолого-педагогического сопровождения семей, взявших на воспитание ребенка, оставшегося без попечения родителей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На данный момент за информационной, методической и организационной помощью в Центр обращаются многие специалисты, работающие с детьми-сиротами и детьми, оставшимися без попечения родителей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2007-2008 году Министерством образования была начата работа по обеспечению центров профилактики социального сиротства и развития семейных форм устройства детей-сирот и детей, оставшихся без попечения родителей автотранспортом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За этот период автотранспортом обеспечены</w:t>
      </w:r>
      <w:r w:rsidR="0099362D" w:rsidRPr="0099362D">
        <w:rPr>
          <w:lang w:eastAsia="en-US"/>
        </w:rPr>
        <w:t xml:space="preserve">: </w:t>
      </w:r>
      <w:r w:rsidRPr="0099362D">
        <w:rPr>
          <w:lang w:eastAsia="en-US"/>
        </w:rPr>
        <w:t>центры профилактики социального сиротства Гурьевского и Советского городских округов, а также областной Центр профилактики социального сиротства и развития семейных форм устройства детей-сирот и детей, оста</w:t>
      </w:r>
      <w:r w:rsidR="00EE4CE1" w:rsidRPr="0099362D">
        <w:rPr>
          <w:lang w:eastAsia="en-US"/>
        </w:rPr>
        <w:t>вшихся без попечения родителей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Работа по оснащению Центров автотранспортом будет продолжена и в 2009-2011 годах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целях создания единой компьютерной сети по формированию и использованию банка данных о детях, оставшихся без попечения родителей в муниципальных образованиях области, за счет средств 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Дети-сироты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в 2007-2008 годах проводилось оснащение компьютерным оборудованием операторов регионального банка данных о детях-сиротах и детях, оставшихся без попечения родителей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36</w:t>
      </w:r>
      <w:r w:rsidR="0099362D" w:rsidRPr="0099362D">
        <w:rPr>
          <w:lang w:eastAsia="en-US"/>
        </w:rPr>
        <w:t>]</w:t>
      </w:r>
    </w:p>
    <w:p w:rsidR="00C4373A" w:rsidRP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2008 году в Калининградской области была проведена законотворческая деятельность и приняты следующие законы</w:t>
      </w:r>
      <w:r w:rsidR="0099362D" w:rsidRPr="0099362D">
        <w:rPr>
          <w:lang w:eastAsia="en-US"/>
        </w:rPr>
        <w:t>: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О патронатном воспитании</w:t>
      </w:r>
      <w:r w:rsidR="0099362D">
        <w:rPr>
          <w:lang w:eastAsia="en-US"/>
        </w:rPr>
        <w:t>", "</w:t>
      </w:r>
      <w:r w:rsidRPr="0099362D">
        <w:rPr>
          <w:lang w:eastAsia="en-US"/>
        </w:rPr>
        <w:t>О размерах денежных средств на содержание детей-сирот и детей, оставшихся без попечения родителей, находящихся под опекой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попечительством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воспитывающихся в приемных семьях и семьях патронатных воспитателей, а также на оплату труда приемным родителям и патронатным воспитателям</w:t>
      </w:r>
      <w:r w:rsidR="0099362D">
        <w:rPr>
          <w:lang w:eastAsia="en-US"/>
        </w:rPr>
        <w:t>", "</w:t>
      </w:r>
      <w:r w:rsidRPr="0099362D">
        <w:rPr>
          <w:lang w:eastAsia="en-US"/>
        </w:rPr>
        <w:t>О нормах материального обеспечения детей-сирот и детей, оставшихся без попечения родителей, лиц из числа детей-сирот и детей, оставшихся без попечения родителей, обучающихся и воспитывающихся в областных государственных учреждениях</w:t>
      </w:r>
      <w:r w:rsidR="0099362D">
        <w:rPr>
          <w:lang w:eastAsia="en-US"/>
        </w:rPr>
        <w:t>"</w:t>
      </w:r>
      <w:r w:rsidRPr="0099362D">
        <w:rPr>
          <w:lang w:eastAsia="en-US"/>
        </w:rPr>
        <w:t>,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целях расширения практики передачи детей-сирот и детей, оставшихся без попечения родителей в семьи, а также финансовой поддержки семей, усыновивших ребенка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детей</w:t>
      </w:r>
      <w:r w:rsidR="0099362D" w:rsidRPr="0099362D">
        <w:rPr>
          <w:lang w:eastAsia="en-US"/>
        </w:rPr>
        <w:t>),</w:t>
      </w:r>
      <w:r w:rsidRPr="0099362D">
        <w:rPr>
          <w:lang w:eastAsia="en-US"/>
        </w:rPr>
        <w:t xml:space="preserve"> принят Закон Калининградской области, устанавливающий выплату гражданам, усыновившим ребенка, единовременного денежного пособия в размере свыше 300 000 рублей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Данное пособие является целевым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для приобретения жилья усыновленному ребенку</w:t>
      </w:r>
      <w:r w:rsidR="0099362D" w:rsidRPr="0099362D">
        <w:rPr>
          <w:lang w:eastAsia="en-US"/>
        </w:rPr>
        <w:t>). [</w:t>
      </w:r>
      <w:r w:rsidRPr="0099362D">
        <w:rPr>
          <w:lang w:eastAsia="en-US"/>
        </w:rPr>
        <w:t>35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Можно увидеть, что благодаря проводимым конкурсам удалось привлечь внимание СМИ к данной проблеме, осуществить системную работу по информированию населения о проблемах детей, оставшихся без родительского попечения, о детях, которых можно взять на усыновление, под опеку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попечительство</w:t>
      </w:r>
      <w:r w:rsidR="0099362D" w:rsidRPr="0099362D">
        <w:rPr>
          <w:lang w:eastAsia="en-US"/>
        </w:rPr>
        <w:t>),</w:t>
      </w:r>
      <w:r w:rsidRPr="0099362D">
        <w:rPr>
          <w:lang w:eastAsia="en-US"/>
        </w:rPr>
        <w:t xml:space="preserve"> в приемную семью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Также можно выделить, что на протяжении 2008 года была проведена реорганизация детских домов</w:t>
      </w:r>
      <w:r w:rsidR="0099362D" w:rsidRPr="0099362D">
        <w:rPr>
          <w:lang w:eastAsia="en-US"/>
        </w:rPr>
        <w:t xml:space="preserve">: </w:t>
      </w:r>
      <w:r w:rsidRPr="0099362D">
        <w:rPr>
          <w:lang w:eastAsia="en-US"/>
        </w:rPr>
        <w:t>в Пионерском городском округе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в детский дом семейного типа, в Черняховском, Краснознаменском, Гурьевском, Славском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в стадии реорганизации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Это обеспечит 800 дополнительных мест в детских садах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В Калининграде реорганизуются два детских дома, располагавшихся в типовых зданиях детских садов, рассчитанных на 320 мест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36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Калининградской области создана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сеть специализированных учреждений социального обслуживания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для несовершеннолетних, находящихся в социально опасном положении или иной трудной ситуации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По данным, предоставленной прокуратурой, УВД Калининградской области, мы можем проследить динамику снижения преступности несовершеннолетних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 xml:space="preserve">Это свидетельствует </w:t>
      </w:r>
      <w:r w:rsidR="00B316D5" w:rsidRPr="0099362D">
        <w:rPr>
          <w:lang w:eastAsia="en-US"/>
        </w:rPr>
        <w:t>об активации профилактической ра</w:t>
      </w:r>
      <w:r w:rsidRPr="0099362D">
        <w:rPr>
          <w:lang w:eastAsia="en-US"/>
        </w:rPr>
        <w:t>боты с подростками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Профилактике правонарушений несовершеннолетних служат рекомендации по организации воспитательной и профилактической работы в образовательных учреждениях Калининградской области, являющиеся приложением к Приказу № 276/1 от 19</w:t>
      </w:r>
      <w:r w:rsidR="0099362D">
        <w:rPr>
          <w:lang w:eastAsia="en-US"/>
        </w:rPr>
        <w:t>.03.20</w:t>
      </w:r>
      <w:r w:rsidRPr="0099362D">
        <w:rPr>
          <w:lang w:eastAsia="en-US"/>
        </w:rPr>
        <w:t>07 г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Министерства образ</w:t>
      </w:r>
      <w:r w:rsidR="00B316D5" w:rsidRPr="0099362D">
        <w:rPr>
          <w:lang w:eastAsia="en-US"/>
        </w:rPr>
        <w:t>ования Калининградской области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Мероприятия в рамках вышеуказанных рекомендаций направлены на предупреждение, выявление и устранение причин и условий, способствующих безнадзорности и совершению правонарушений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мониторинг текущего состояния воспитательной и профилактической работы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своевременное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реагирование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на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асоциальные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проявления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и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их оперативное устранение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выработку и проведение единой воспитательной политики</w:t>
      </w:r>
      <w:r w:rsidR="0099362D" w:rsidRPr="0099362D">
        <w:rPr>
          <w:lang w:eastAsia="en-US"/>
        </w:rPr>
        <w:t>. [</w:t>
      </w:r>
      <w:r w:rsidR="00B316D5" w:rsidRPr="0099362D">
        <w:rPr>
          <w:lang w:eastAsia="en-US"/>
        </w:rPr>
        <w:t>39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целях профилактики правонарушений несовершеннолетних, предотвращения безнадзорности несовершеннолетних, обеспечения гарантий обеспечения и защиты, прав ребенка рекомендуется</w:t>
      </w:r>
      <w:r w:rsidR="0099362D" w:rsidRPr="0099362D">
        <w:rPr>
          <w:lang w:eastAsia="en-US"/>
        </w:rPr>
        <w:t>: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совершенствовать систему подготовки кадров в области работы с семьей и детьми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совершенствовать деятельность по оказанию экстренной помощи детям, оказавшимся в кризисной ситуации, пережившим насилие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разработать программы реабилитации и интеграции в общество несовершеннолетних, вышедших из мест лишения свободы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создать единую систему, обеспечивающую каждому ребенку доступ к информации о правах, возможность получения квалифицированной помощи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поддерживать создание в образовательных учреждениях органов по защите прав участников образовательного процесса, специализированных правовых и правозащитных центров, создаваемых студентами, школьниками старших классов при содействии общественных организаций, Уполномоченного по правам человека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осуществить комплекс мер по популяризации Конвенции о правах ребенка, законодательства о правах человека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39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2008 году в области продолжала действовать Концепция развития здравоохранения и государственной политики по охране здоровья населения Калининградской области, областные целевые 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Здоровый ребенок</w:t>
      </w:r>
      <w:r w:rsidR="0099362D">
        <w:rPr>
          <w:lang w:eastAsia="en-US"/>
        </w:rPr>
        <w:t>", "</w:t>
      </w:r>
      <w:r w:rsidRPr="0099362D">
        <w:rPr>
          <w:lang w:eastAsia="en-US"/>
        </w:rPr>
        <w:t>Дети-инвалиды</w:t>
      </w:r>
      <w:r w:rsidR="0099362D">
        <w:rPr>
          <w:lang w:eastAsia="en-US"/>
        </w:rPr>
        <w:t>".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Законом Калининградской области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Об утверждении областной целевой 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Льготные лекарства на 2005-2007 годы</w:t>
      </w:r>
      <w:r w:rsidR="0099362D">
        <w:rPr>
          <w:lang w:eastAsia="en-US"/>
        </w:rPr>
        <w:t xml:space="preserve">"" </w:t>
      </w:r>
      <w:r w:rsidRPr="0099362D">
        <w:rPr>
          <w:lang w:eastAsia="en-US"/>
        </w:rPr>
        <w:t>гарантируется обеспечение граждан, в том числе и детей, имеющих право на льготное лекарственное обеспечение, жизненно необходимыми лекарствами при амбулаторном лечении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Создано детско-молодежное общественное движение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Здоровое поколение</w:t>
      </w:r>
      <w:r w:rsidR="0099362D">
        <w:rPr>
          <w:lang w:eastAsia="en-US"/>
        </w:rPr>
        <w:t xml:space="preserve">", </w:t>
      </w:r>
      <w:r w:rsidRPr="0099362D">
        <w:rPr>
          <w:lang w:eastAsia="en-US"/>
        </w:rPr>
        <w:t xml:space="preserve">целями и задачами </w:t>
      </w:r>
      <w:r w:rsidR="00640CBC" w:rsidRPr="0099362D">
        <w:rPr>
          <w:lang w:eastAsia="en-US"/>
        </w:rPr>
        <w:t>деятельности</w:t>
      </w:r>
      <w:r w:rsidRPr="0099362D">
        <w:rPr>
          <w:lang w:eastAsia="en-US"/>
        </w:rPr>
        <w:t xml:space="preserve"> которого являются</w:t>
      </w:r>
      <w:r w:rsidR="0099362D" w:rsidRPr="0099362D">
        <w:rPr>
          <w:lang w:eastAsia="en-US"/>
        </w:rPr>
        <w:t>: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пропаганда здорового образа жизни среди детей и молодежи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создание и обеспечение условий для реализации программ и проектов, способствующих физическому развитию, удовлетворению духовных, культурных и других потребностей</w:t>
      </w:r>
      <w:r w:rsidR="0099362D">
        <w:rPr>
          <w:lang w:eastAsia="en-US"/>
        </w:rPr>
        <w:t xml:space="preserve"> </w:t>
      </w:r>
      <w:r w:rsidRPr="0099362D">
        <w:rPr>
          <w:lang w:eastAsia="en-US"/>
        </w:rPr>
        <w:t>детей и молодежи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поддержка детских и молодежных инициатив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развитие массового спорта среди детей и молодежи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создание условий для духовно-нравственного становления детей и молодежи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реализация проектов и программ, способствующих развитию молодежной политики и самореализации детей и молодежи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повышение гражданской сознательности детей и молодежи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удовлетворение творческих потребностей детей и молодежи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снижение влияния асоциальных факторов на молодежную среду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объединение и сплочение детей и молодежи Калининградской области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установление и развитие детских и молодежных, культурных, деловых, научных, спортивных и личных межрегиональных и международных контактов и связей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Основные направления деятельности Движения</w:t>
      </w:r>
      <w:r w:rsidR="0099362D" w:rsidRPr="0099362D">
        <w:rPr>
          <w:lang w:eastAsia="en-US"/>
        </w:rPr>
        <w:t>: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проведение массовых культурных, спортивных, интеллектуальных, досуговых мероприятий для детей и молодежи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организация досуговой, спортивной, патриотической, просветительской работы с детьми и молодежью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создание в установленном порядке центров, клубов, секций, выполняющих задачи Движения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проведение концертов, спортивных соревнований, шоу-программ, дискотек и других массовых мероприятий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организация экскурсионно-образовательных поездок для детей и молодежи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пропаганда целей Движения, информирование общественности о деятельности</w:t>
      </w:r>
      <w:r w:rsidR="0099362D">
        <w:rPr>
          <w:lang w:eastAsia="en-US"/>
        </w:rPr>
        <w:t xml:space="preserve"> </w:t>
      </w:r>
      <w:r w:rsidRPr="0099362D">
        <w:rPr>
          <w:lang w:eastAsia="en-US"/>
        </w:rPr>
        <w:t>Движения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участие в межрегиональном и международном сотрудничестве и обмене опытом согласно Уставу и Программе Движения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содействие реализации федеральных, региональных и местных программ, направленных на развитие молодежной сферы Калининградской области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выражение интересов детей и молодежи в государственных и общественных органах</w:t>
      </w:r>
      <w:r w:rsidR="0099362D" w:rsidRPr="0099362D">
        <w:rPr>
          <w:lang w:eastAsia="en-US"/>
        </w:rPr>
        <w:t>;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осуществление иной деятельности, не противоречащей настоящему Уставу и действующему законодательству РФ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38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целях реализации права ребенка на образование Министерством образования Калининградской области разработаны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региональные целевые программы</w:t>
      </w:r>
      <w:r w:rsidR="0099362D" w:rsidRPr="0099362D">
        <w:rPr>
          <w:lang w:eastAsia="en-US"/>
        </w:rPr>
        <w:t>: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Развитие образования на 2007-2011 гг</w:t>
      </w:r>
      <w:r w:rsidR="0099362D" w:rsidRPr="0099362D">
        <w:rPr>
          <w:lang w:eastAsia="en-US"/>
        </w:rPr>
        <w:t>.</w:t>
      </w:r>
      <w:r w:rsidR="0099362D">
        <w:rPr>
          <w:lang w:eastAsia="en-US"/>
        </w:rPr>
        <w:t xml:space="preserve"> ", "</w:t>
      </w:r>
      <w:r w:rsidRPr="0099362D">
        <w:rPr>
          <w:lang w:eastAsia="en-US"/>
        </w:rPr>
        <w:t>Мы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россияне</w:t>
      </w:r>
      <w:r w:rsidR="0099362D">
        <w:rPr>
          <w:lang w:eastAsia="en-US"/>
        </w:rPr>
        <w:t>".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Калининградская область в рамках приоритетного национального проекта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Образование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приняла участие во всех программах, направленных на стимулирование процесса модернизации общего образования, поощрение учителей и школ, внедряющих инновационные программы, поддержку талантливой молодежи, укрепление материально-технической базы образовательных учреждений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При проведении конкурсов лучших школ и лучших учителей в рамках национального проекта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Образование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было обеспечено общественное участие в управлении образованием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2007-м году в Калининграде открылась школа для одаренных детей, талантливые дети получили возможность участия в конкурсах в рамках Национального проекта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Образование</w:t>
      </w:r>
      <w:r w:rsidR="0099362D">
        <w:rPr>
          <w:lang w:eastAsia="en-US"/>
        </w:rPr>
        <w:t>".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 xml:space="preserve">Проведено свыше </w:t>
      </w:r>
      <w:r w:rsidRPr="0099362D">
        <w:rPr>
          <w:rStyle w:val="a7"/>
          <w:b w:val="0"/>
          <w:bCs w:val="0"/>
          <w:color w:val="000000"/>
          <w:lang w:eastAsia="en-US"/>
        </w:rPr>
        <w:t>130 творческих мероприятий</w:t>
      </w:r>
      <w:r w:rsidR="0099362D">
        <w:rPr>
          <w:rStyle w:val="a7"/>
          <w:color w:val="000000"/>
          <w:lang w:eastAsia="en-US"/>
        </w:rPr>
        <w:t xml:space="preserve"> (</w:t>
      </w:r>
      <w:r w:rsidRPr="0099362D">
        <w:rPr>
          <w:lang w:eastAsia="en-US"/>
        </w:rPr>
        <w:t>проектов</w:t>
      </w:r>
      <w:r w:rsidR="0099362D" w:rsidRPr="0099362D">
        <w:rPr>
          <w:lang w:eastAsia="en-US"/>
        </w:rPr>
        <w:t>),</w:t>
      </w:r>
      <w:r w:rsidRPr="0099362D">
        <w:rPr>
          <w:lang w:eastAsia="en-US"/>
        </w:rPr>
        <w:t xml:space="preserve"> в числе которых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международный фестиваль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для детей и юношества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Музыкальная весна</w:t>
      </w:r>
      <w:r w:rsidR="0099362D">
        <w:rPr>
          <w:lang w:eastAsia="en-US"/>
        </w:rPr>
        <w:t xml:space="preserve">"; </w:t>
      </w:r>
      <w:r w:rsidRPr="0099362D">
        <w:rPr>
          <w:lang w:eastAsia="en-US"/>
        </w:rPr>
        <w:t>цикл концертов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Дирижеры России</w:t>
      </w:r>
      <w:r w:rsidR="0099362D">
        <w:rPr>
          <w:lang w:eastAsia="en-US"/>
        </w:rPr>
        <w:t xml:space="preserve">"; </w:t>
      </w:r>
      <w:r w:rsidRPr="0099362D">
        <w:rPr>
          <w:lang w:eastAsia="en-US"/>
        </w:rPr>
        <w:t>международный книжный фестиваль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С книгой в XXI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век</w:t>
      </w:r>
      <w:r w:rsidR="0099362D">
        <w:rPr>
          <w:lang w:eastAsia="en-US"/>
        </w:rPr>
        <w:t xml:space="preserve">"; </w:t>
      </w:r>
      <w:r w:rsidRPr="0099362D">
        <w:rPr>
          <w:lang w:eastAsia="en-US"/>
        </w:rPr>
        <w:t>церемонии вручения премий Калининградской области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Созидание</w:t>
      </w:r>
      <w:r w:rsidR="0099362D">
        <w:rPr>
          <w:lang w:eastAsia="en-US"/>
        </w:rPr>
        <w:t>", "</w:t>
      </w:r>
      <w:r w:rsidRPr="0099362D">
        <w:rPr>
          <w:lang w:eastAsia="en-US"/>
        </w:rPr>
        <w:t>Сопричастность</w:t>
      </w:r>
      <w:r w:rsidR="0099362D">
        <w:rPr>
          <w:lang w:eastAsia="en-US"/>
        </w:rPr>
        <w:t>", "</w:t>
      </w:r>
      <w:r w:rsidRPr="0099362D">
        <w:rPr>
          <w:lang w:eastAsia="en-US"/>
        </w:rPr>
        <w:t>Признание</w:t>
      </w:r>
      <w:r w:rsidR="0099362D">
        <w:rPr>
          <w:lang w:eastAsia="en-US"/>
        </w:rPr>
        <w:t>", "</w:t>
      </w:r>
      <w:r w:rsidRPr="0099362D">
        <w:rPr>
          <w:lang w:eastAsia="en-US"/>
        </w:rPr>
        <w:t>Эврика</w:t>
      </w:r>
      <w:r w:rsidR="0099362D">
        <w:rPr>
          <w:lang w:eastAsia="en-US"/>
        </w:rPr>
        <w:t xml:space="preserve">"; </w:t>
      </w:r>
      <w:r w:rsidRPr="0099362D">
        <w:rPr>
          <w:lang w:eastAsia="en-US"/>
        </w:rPr>
        <w:t>международный фестиваль семейного творчества,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Музейная ночь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и др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33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рамках программы</w:t>
      </w:r>
      <w:r w:rsidR="0099362D">
        <w:rPr>
          <w:lang w:eastAsia="en-US"/>
        </w:rPr>
        <w:t xml:space="preserve"> "</w:t>
      </w:r>
      <w:r w:rsidRPr="0099362D">
        <w:rPr>
          <w:rStyle w:val="a7"/>
          <w:b w:val="0"/>
          <w:bCs w:val="0"/>
          <w:color w:val="000000"/>
          <w:lang w:eastAsia="en-US"/>
        </w:rPr>
        <w:t xml:space="preserve">Мы </w:t>
      </w:r>
      <w:r w:rsidR="0099362D">
        <w:rPr>
          <w:rStyle w:val="a7"/>
          <w:b w:val="0"/>
          <w:bCs w:val="0"/>
          <w:color w:val="000000"/>
          <w:lang w:eastAsia="en-US"/>
        </w:rPr>
        <w:t>-</w:t>
      </w:r>
      <w:r w:rsidRPr="0099362D">
        <w:rPr>
          <w:rStyle w:val="a7"/>
          <w:b w:val="0"/>
          <w:bCs w:val="0"/>
          <w:color w:val="000000"/>
          <w:lang w:eastAsia="en-US"/>
        </w:rPr>
        <w:t xml:space="preserve"> россияне</w:t>
      </w:r>
      <w:r w:rsidR="0099362D">
        <w:rPr>
          <w:rStyle w:val="a7"/>
          <w:color w:val="000000"/>
          <w:lang w:eastAsia="en-US"/>
        </w:rPr>
        <w:t xml:space="preserve">" </w:t>
      </w:r>
      <w:r w:rsidRPr="0099362D">
        <w:rPr>
          <w:lang w:eastAsia="en-US"/>
        </w:rPr>
        <w:t>в 2008 году в экскурсионно-образовательных поездках по городам России приняли участие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 xml:space="preserve">около </w:t>
      </w:r>
      <w:r w:rsidRPr="0099362D">
        <w:rPr>
          <w:rStyle w:val="a7"/>
          <w:b w:val="0"/>
          <w:bCs w:val="0"/>
          <w:color w:val="000000"/>
          <w:lang w:eastAsia="en-US"/>
        </w:rPr>
        <w:t>12,5 тысяч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человек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Школьники и молодежь побывали уже в</w:t>
      </w:r>
      <w:r w:rsidR="0099362D" w:rsidRPr="0099362D">
        <w:rPr>
          <w:lang w:eastAsia="en-US"/>
        </w:rPr>
        <w:t xml:space="preserve"> </w:t>
      </w:r>
      <w:r w:rsidRPr="0099362D">
        <w:rPr>
          <w:rStyle w:val="a7"/>
          <w:b w:val="0"/>
          <w:bCs w:val="0"/>
          <w:color w:val="000000"/>
          <w:lang w:eastAsia="en-US"/>
        </w:rPr>
        <w:t>24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субъектах РФ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Больше 3 тысяч юных жителей Калининградской области побывали на зимних каникулах в исторических городах России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Такую возможность они получили благодаря программе регионального правительства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Мы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россияне</w:t>
      </w:r>
      <w:r w:rsidR="0099362D">
        <w:rPr>
          <w:lang w:eastAsia="en-US"/>
        </w:rPr>
        <w:t>".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Как сообщает пресс-служба регионального правительства, участие в экскурсионно-образовательных поездках принимают школьники из всех районов области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Ребята из социально ослабленных семей, дети-инвалиды, сироты путешествуют бесплатно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Родители остальных оплачивают не более 20 процентов стоимости поездки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Нынешней зимой на познавательные путешествия детей направлено 50 миллионов рублей из областного бюджета, 5 миллионов составили родительские взносы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2009 году финансирование программы не уменьшится,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сказал директор координационного центра 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 xml:space="preserve">Мы </w:t>
      </w:r>
      <w:r w:rsidR="0099362D">
        <w:rPr>
          <w:lang w:eastAsia="en-US"/>
        </w:rPr>
        <w:t>-</w:t>
      </w:r>
      <w:r w:rsidRPr="0099362D">
        <w:rPr>
          <w:lang w:eastAsia="en-US"/>
        </w:rPr>
        <w:t xml:space="preserve"> россияне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Дмитрий Цветков</w:t>
      </w:r>
      <w:r w:rsidR="0099362D" w:rsidRPr="0099362D">
        <w:rPr>
          <w:lang w:eastAsia="en-US"/>
        </w:rPr>
        <w:t xml:space="preserve">. </w:t>
      </w:r>
      <w:r w:rsidR="0099362D">
        <w:rPr>
          <w:lang w:eastAsia="en-US"/>
        </w:rPr>
        <w:t>-</w:t>
      </w:r>
      <w:r w:rsidRPr="0099362D">
        <w:rPr>
          <w:lang w:eastAsia="en-US"/>
        </w:rPr>
        <w:t xml:space="preserve"> Более того, планируется увеличение суммы финансирования, так как с нынешнего года программа вошла в ФЦП развития Калининградской области, и будет получать федеральные средства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 xml:space="preserve">Цель поездок, ставших уже традиционными </w:t>
      </w:r>
      <w:r w:rsidR="0099362D">
        <w:rPr>
          <w:lang w:eastAsia="en-US"/>
        </w:rPr>
        <w:t>-</w:t>
      </w:r>
      <w:r w:rsidRPr="0099362D">
        <w:rPr>
          <w:lang w:eastAsia="en-US"/>
        </w:rPr>
        <w:t xml:space="preserve"> приобщение юных жителей самой западной области к культурным и историческим ценностям Родины, воспитание патриотизма, гордости за свою страну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За три года реализации региональной 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Мы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россияне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с историческими достопримечательностями своей страны познакомились свыше 40 тысяч юных жителей области</w:t>
      </w:r>
      <w:r w:rsidR="0099362D" w:rsidRPr="0099362D">
        <w:rPr>
          <w:lang w:eastAsia="en-US"/>
        </w:rPr>
        <w:t>. [</w:t>
      </w:r>
      <w:r w:rsidRPr="0099362D">
        <w:rPr>
          <w:lang w:eastAsia="en-US"/>
        </w:rPr>
        <w:t>37</w:t>
      </w:r>
      <w:r w:rsidR="0099362D" w:rsidRPr="0099362D">
        <w:rPr>
          <w:lang w:eastAsia="en-US"/>
        </w:rPr>
        <w:t>]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Таким образом, в Калининградской области, как и в других субъектах Российской Федерации, идет реализация 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 России</w:t>
      </w:r>
      <w:r w:rsidR="0099362D">
        <w:rPr>
          <w:lang w:eastAsia="en-US"/>
        </w:rPr>
        <w:t xml:space="preserve">", </w:t>
      </w:r>
      <w:r w:rsidRPr="0099362D">
        <w:rPr>
          <w:lang w:eastAsia="en-US"/>
        </w:rPr>
        <w:t>сопровождаемая увеличением мер, направленных на защиту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детства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Данные, рассмотренные в этом параграфе,</w:t>
      </w:r>
      <w:r w:rsidR="001D7884" w:rsidRPr="0099362D">
        <w:rPr>
          <w:lang w:eastAsia="en-US"/>
        </w:rPr>
        <w:t xml:space="preserve"> свидетельствуют </w:t>
      </w:r>
      <w:r w:rsidR="00B316D5" w:rsidRPr="0099362D">
        <w:rPr>
          <w:lang w:eastAsia="en-US"/>
        </w:rPr>
        <w:t xml:space="preserve">о </w:t>
      </w:r>
      <w:r w:rsidR="00C50B77" w:rsidRPr="0099362D">
        <w:rPr>
          <w:lang w:eastAsia="en-US"/>
        </w:rPr>
        <w:t>результативности</w:t>
      </w:r>
      <w:r w:rsidRPr="0099362D">
        <w:rPr>
          <w:lang w:eastAsia="en-US"/>
        </w:rPr>
        <w:t xml:space="preserve"> </w:t>
      </w:r>
      <w:r w:rsidR="00C50B77" w:rsidRPr="0099362D">
        <w:rPr>
          <w:lang w:eastAsia="en-US"/>
        </w:rPr>
        <w:t xml:space="preserve">мероприятий, направленных на улучшение </w:t>
      </w:r>
      <w:r w:rsidRPr="0099362D">
        <w:rPr>
          <w:lang w:eastAsia="en-US"/>
        </w:rPr>
        <w:t>положения одаренных детей, детей-инвалидов, детей-сирот,</w:t>
      </w:r>
      <w:r w:rsidR="00B92521" w:rsidRPr="0099362D">
        <w:rPr>
          <w:lang w:eastAsia="en-US"/>
        </w:rPr>
        <w:t xml:space="preserve"> </w:t>
      </w:r>
      <w:r w:rsidR="00D73999" w:rsidRPr="0099362D">
        <w:rPr>
          <w:lang w:eastAsia="en-US"/>
        </w:rPr>
        <w:t>сокращению</w:t>
      </w:r>
      <w:r w:rsidR="00B92521" w:rsidRPr="0099362D">
        <w:rPr>
          <w:lang w:eastAsia="en-US"/>
        </w:rPr>
        <w:t xml:space="preserve"> </w:t>
      </w:r>
      <w:r w:rsidR="00D73999" w:rsidRPr="0099362D">
        <w:rPr>
          <w:lang w:eastAsia="en-US"/>
        </w:rPr>
        <w:t>количества беспризорных и безнадзорных детей</w:t>
      </w:r>
      <w:r w:rsidR="0099362D" w:rsidRPr="0099362D">
        <w:rPr>
          <w:lang w:eastAsia="en-US"/>
        </w:rPr>
        <w:t xml:space="preserve">. </w:t>
      </w:r>
      <w:r w:rsidR="004C2005" w:rsidRPr="0099362D">
        <w:rPr>
          <w:lang w:eastAsia="en-US"/>
        </w:rPr>
        <w:t>В</w:t>
      </w:r>
      <w:r w:rsidR="001D7884" w:rsidRPr="0099362D">
        <w:rPr>
          <w:lang w:eastAsia="en-US"/>
        </w:rPr>
        <w:t xml:space="preserve"> то же время многие проблемы</w:t>
      </w:r>
      <w:r w:rsidR="00643D15" w:rsidRPr="0099362D">
        <w:rPr>
          <w:lang w:eastAsia="en-US"/>
        </w:rPr>
        <w:t>, связанные с данными категориями</w:t>
      </w:r>
      <w:r w:rsidR="001D7884" w:rsidRPr="0099362D">
        <w:rPr>
          <w:lang w:eastAsia="en-US"/>
        </w:rPr>
        <w:t xml:space="preserve"> остаются не</w:t>
      </w:r>
      <w:r w:rsidR="00643D15" w:rsidRPr="0099362D">
        <w:rPr>
          <w:lang w:eastAsia="en-US"/>
        </w:rPr>
        <w:t xml:space="preserve"> </w:t>
      </w:r>
      <w:r w:rsidR="001D7884" w:rsidRPr="0099362D">
        <w:rPr>
          <w:lang w:eastAsia="en-US"/>
        </w:rPr>
        <w:t>решаемы</w:t>
      </w:r>
      <w:r w:rsidR="00643D15" w:rsidRPr="0099362D">
        <w:rPr>
          <w:lang w:eastAsia="en-US"/>
        </w:rPr>
        <w:t>ми</w:t>
      </w:r>
      <w:r w:rsidR="001D7884" w:rsidRPr="0099362D">
        <w:rPr>
          <w:lang w:eastAsia="en-US"/>
        </w:rPr>
        <w:t>, в том числе жилищное обеспечение</w:t>
      </w:r>
      <w:r w:rsidR="00643D15" w:rsidRPr="0099362D">
        <w:rPr>
          <w:lang w:eastAsia="en-US"/>
        </w:rPr>
        <w:t xml:space="preserve"> детей-сирот, профилактика и предотвращение</w:t>
      </w:r>
      <w:r w:rsidR="00812ECA" w:rsidRPr="0099362D">
        <w:rPr>
          <w:lang w:eastAsia="en-US"/>
        </w:rPr>
        <w:t xml:space="preserve"> </w:t>
      </w:r>
      <w:r w:rsidR="00D73999" w:rsidRPr="0099362D">
        <w:rPr>
          <w:lang w:eastAsia="en-US"/>
        </w:rPr>
        <w:t>безнадзорности и беспризорности</w:t>
      </w:r>
      <w:r w:rsidR="0099362D" w:rsidRPr="0099362D">
        <w:rPr>
          <w:lang w:eastAsia="en-US"/>
        </w:rPr>
        <w:t xml:space="preserve">. </w:t>
      </w:r>
      <w:r w:rsidR="00B316D5" w:rsidRPr="0099362D">
        <w:rPr>
          <w:lang w:eastAsia="en-US"/>
        </w:rPr>
        <w:t>Эти и другие проблемы, возникающие в ходе реализации социальной политики</w:t>
      </w:r>
      <w:r w:rsidR="0099362D" w:rsidRPr="0099362D">
        <w:rPr>
          <w:lang w:eastAsia="en-US"/>
        </w:rPr>
        <w:t xml:space="preserve"> </w:t>
      </w:r>
      <w:r w:rsidR="00B316D5" w:rsidRPr="0099362D">
        <w:rPr>
          <w:lang w:eastAsia="en-US"/>
        </w:rPr>
        <w:t xml:space="preserve">в отношении детства, </w:t>
      </w:r>
      <w:r w:rsidR="00E34643" w:rsidRPr="0099362D">
        <w:rPr>
          <w:lang w:eastAsia="en-US"/>
        </w:rPr>
        <w:t>требу</w:t>
      </w:r>
      <w:r w:rsidR="00B316D5" w:rsidRPr="0099362D">
        <w:rPr>
          <w:lang w:eastAsia="en-US"/>
        </w:rPr>
        <w:t>ю</w:t>
      </w:r>
      <w:r w:rsidR="00E34643" w:rsidRPr="0099362D">
        <w:rPr>
          <w:lang w:eastAsia="en-US"/>
        </w:rPr>
        <w:t>т</w:t>
      </w:r>
      <w:r w:rsidR="0099362D" w:rsidRPr="0099362D">
        <w:rPr>
          <w:lang w:eastAsia="en-US"/>
        </w:rPr>
        <w:t xml:space="preserve"> </w:t>
      </w:r>
      <w:r w:rsidR="00C50B77" w:rsidRPr="0099362D">
        <w:rPr>
          <w:lang w:eastAsia="en-US"/>
        </w:rPr>
        <w:t>совершенствования</w:t>
      </w:r>
      <w:r w:rsidR="00C16AFF" w:rsidRPr="0099362D">
        <w:rPr>
          <w:lang w:eastAsia="en-US"/>
        </w:rPr>
        <w:t xml:space="preserve"> социальных программ и проводимых в их рамках мероприятий</w:t>
      </w:r>
      <w:r w:rsidR="00C50B77" w:rsidRPr="0099362D">
        <w:rPr>
          <w:lang w:eastAsia="en-US"/>
        </w:rPr>
        <w:t xml:space="preserve">, </w:t>
      </w:r>
      <w:r w:rsidR="00B316D5" w:rsidRPr="0099362D">
        <w:rPr>
          <w:lang w:eastAsia="en-US"/>
        </w:rPr>
        <w:t>повышения уровня реализации</w:t>
      </w:r>
      <w:r w:rsidR="00C16AFF" w:rsidRPr="0099362D">
        <w:rPr>
          <w:lang w:eastAsia="en-US"/>
        </w:rPr>
        <w:t xml:space="preserve"> этих программ</w:t>
      </w:r>
      <w:r w:rsidR="00F221CB" w:rsidRPr="0099362D">
        <w:rPr>
          <w:lang w:eastAsia="en-US"/>
        </w:rPr>
        <w:t xml:space="preserve"> и </w:t>
      </w:r>
      <w:r w:rsidR="0038312A" w:rsidRPr="0099362D">
        <w:rPr>
          <w:lang w:eastAsia="en-US"/>
        </w:rPr>
        <w:t>эффективности ее внедрения в нашем регионе</w:t>
      </w:r>
      <w:r w:rsidR="0099362D" w:rsidRPr="0099362D">
        <w:rPr>
          <w:lang w:eastAsia="en-US"/>
        </w:rPr>
        <w:t>.</w:t>
      </w:r>
    </w:p>
    <w:p w:rsidR="0099362D" w:rsidRDefault="00357D0F" w:rsidP="007F0C2C">
      <w:pPr>
        <w:pStyle w:val="2"/>
        <w:widowControl w:val="0"/>
      </w:pPr>
      <w:r>
        <w:br w:type="page"/>
      </w:r>
      <w:bookmarkStart w:id="6" w:name="_Toc272503850"/>
      <w:r w:rsidR="00BD588D" w:rsidRPr="0099362D">
        <w:t>Глава 2</w:t>
      </w:r>
      <w:r w:rsidR="0099362D" w:rsidRPr="0099362D">
        <w:t xml:space="preserve">. </w:t>
      </w:r>
      <w:r w:rsidR="00BD588D" w:rsidRPr="0099362D">
        <w:t>Эмпирическое исследование региональной социальной политики в отношении детства</w:t>
      </w:r>
      <w:bookmarkEnd w:id="6"/>
    </w:p>
    <w:p w:rsidR="00357D0F" w:rsidRPr="00357D0F" w:rsidRDefault="00357D0F" w:rsidP="007F0C2C">
      <w:pPr>
        <w:keepNext/>
        <w:widowControl w:val="0"/>
        <w:ind w:firstLine="709"/>
        <w:rPr>
          <w:lang w:eastAsia="en-US"/>
        </w:rPr>
      </w:pPr>
    </w:p>
    <w:p w:rsidR="0099362D" w:rsidRDefault="0099362D" w:rsidP="007F0C2C">
      <w:pPr>
        <w:pStyle w:val="2"/>
        <w:widowControl w:val="0"/>
      </w:pPr>
      <w:bookmarkStart w:id="7" w:name="_Toc272503851"/>
      <w:r>
        <w:t>2.1</w:t>
      </w:r>
      <w:r w:rsidR="00F872CE" w:rsidRPr="0099362D">
        <w:t xml:space="preserve"> Ход исследования</w:t>
      </w:r>
      <w:bookmarkEnd w:id="7"/>
    </w:p>
    <w:p w:rsidR="00357D0F" w:rsidRDefault="00357D0F" w:rsidP="007F0C2C">
      <w:pPr>
        <w:keepNext/>
        <w:widowControl w:val="0"/>
        <w:ind w:firstLine="709"/>
        <w:rPr>
          <w:lang w:eastAsia="en-US"/>
        </w:rPr>
      </w:pPr>
    </w:p>
    <w:p w:rsidR="0099362D" w:rsidRDefault="00F872CE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Проанализировав отчетные данные Правительства Калининградской области о реализации социальной политики в отношении детства, мы переходим к оценке ее эффективности в нашем регионе</w:t>
      </w:r>
      <w:r w:rsidR="0099362D" w:rsidRPr="0099362D">
        <w:rPr>
          <w:lang w:eastAsia="en-US"/>
        </w:rPr>
        <w:t>.</w:t>
      </w:r>
    </w:p>
    <w:p w:rsidR="0099362D" w:rsidRDefault="00F872CE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ar-SA"/>
        </w:rPr>
        <w:t>Целью нашего эмпирического исследования является</w:t>
      </w:r>
      <w:r w:rsidR="0099362D" w:rsidRPr="0099362D">
        <w:rPr>
          <w:lang w:eastAsia="ar-SA"/>
        </w:rPr>
        <w:t xml:space="preserve">: </w:t>
      </w:r>
      <w:r w:rsidRPr="0099362D">
        <w:rPr>
          <w:lang w:eastAsia="en-US"/>
        </w:rPr>
        <w:t xml:space="preserve">оценить </w:t>
      </w:r>
      <w:r w:rsidR="00160C98" w:rsidRPr="0099362D">
        <w:rPr>
          <w:lang w:eastAsia="en-US"/>
        </w:rPr>
        <w:t>эффективность</w:t>
      </w:r>
      <w:r w:rsidRPr="0099362D">
        <w:rPr>
          <w:lang w:eastAsia="en-US"/>
        </w:rPr>
        <w:t xml:space="preserve"> реализации региональной социальной политики в отношении детства</w:t>
      </w:r>
      <w:r w:rsidR="0099362D" w:rsidRPr="0099362D">
        <w:rPr>
          <w:lang w:eastAsia="en-US"/>
        </w:rPr>
        <w:t>.</w:t>
      </w:r>
    </w:p>
    <w:p w:rsidR="0099362D" w:rsidRDefault="00F872CE" w:rsidP="007F0C2C">
      <w:pPr>
        <w:keepNext/>
        <w:widowControl w:val="0"/>
        <w:ind w:firstLine="709"/>
        <w:rPr>
          <w:lang w:eastAsia="ar-SA"/>
        </w:rPr>
      </w:pPr>
      <w:r w:rsidRPr="0099362D">
        <w:rPr>
          <w:lang w:eastAsia="ar-SA"/>
        </w:rPr>
        <w:t>Также мы определили следующие задачи</w:t>
      </w:r>
      <w:r w:rsidR="0099362D" w:rsidRPr="0099362D">
        <w:rPr>
          <w:lang w:eastAsia="ar-SA"/>
        </w:rPr>
        <w:t>:</w:t>
      </w:r>
    </w:p>
    <w:p w:rsidR="00F872CE" w:rsidRPr="0099362D" w:rsidRDefault="00F872CE" w:rsidP="007F0C2C">
      <w:pPr>
        <w:keepNext/>
        <w:widowControl w:val="0"/>
        <w:ind w:firstLine="709"/>
        <w:rPr>
          <w:lang w:eastAsia="ar-SA"/>
        </w:rPr>
      </w:pPr>
      <w:r w:rsidRPr="0099362D">
        <w:rPr>
          <w:lang w:eastAsia="ar-SA"/>
        </w:rPr>
        <w:t>1</w:t>
      </w:r>
      <w:r w:rsidR="0099362D" w:rsidRPr="0099362D">
        <w:rPr>
          <w:lang w:eastAsia="ar-SA"/>
        </w:rPr>
        <w:t xml:space="preserve">. </w:t>
      </w:r>
      <w:r w:rsidRPr="0099362D">
        <w:rPr>
          <w:lang w:eastAsia="ar-SA"/>
        </w:rPr>
        <w:t>Составление программы исследования</w:t>
      </w:r>
    </w:p>
    <w:p w:rsidR="00F872CE" w:rsidRPr="0099362D" w:rsidRDefault="00F872CE" w:rsidP="007F0C2C">
      <w:pPr>
        <w:keepNext/>
        <w:widowControl w:val="0"/>
        <w:ind w:firstLine="709"/>
        <w:rPr>
          <w:lang w:eastAsia="ar-SA"/>
        </w:rPr>
      </w:pPr>
      <w:r w:rsidRPr="0099362D">
        <w:rPr>
          <w:lang w:eastAsia="ar-SA"/>
        </w:rPr>
        <w:t>2</w:t>
      </w:r>
      <w:r w:rsidR="0099362D" w:rsidRPr="0099362D">
        <w:rPr>
          <w:lang w:eastAsia="ar-SA"/>
        </w:rPr>
        <w:t xml:space="preserve">. </w:t>
      </w:r>
      <w:r w:rsidRPr="0099362D">
        <w:rPr>
          <w:lang w:eastAsia="ar-SA"/>
        </w:rPr>
        <w:t>Формирование исследовательской группы</w:t>
      </w:r>
    </w:p>
    <w:p w:rsidR="00F872CE" w:rsidRPr="0099362D" w:rsidRDefault="00F872CE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ar-SA"/>
        </w:rPr>
        <w:t>3</w:t>
      </w:r>
      <w:r w:rsidR="0099362D" w:rsidRPr="0099362D">
        <w:rPr>
          <w:lang w:eastAsia="ar-SA"/>
        </w:rPr>
        <w:t xml:space="preserve">. </w:t>
      </w:r>
      <w:r w:rsidRPr="0099362D">
        <w:rPr>
          <w:lang w:eastAsia="ar-SA"/>
        </w:rPr>
        <w:t>Обработка полученных данных</w:t>
      </w:r>
    </w:p>
    <w:p w:rsidR="0099362D" w:rsidRDefault="00F872CE" w:rsidP="007F0C2C">
      <w:pPr>
        <w:keepNext/>
        <w:widowControl w:val="0"/>
        <w:ind w:firstLine="709"/>
        <w:rPr>
          <w:lang w:eastAsia="ar-SA"/>
        </w:rPr>
      </w:pPr>
      <w:r w:rsidRPr="0099362D">
        <w:rPr>
          <w:lang w:eastAsia="ar-SA"/>
        </w:rPr>
        <w:t>Для достижения поставленной цели и задач нами был использован следующий метод исследования</w:t>
      </w:r>
      <w:r w:rsidR="0099362D" w:rsidRPr="0099362D">
        <w:rPr>
          <w:lang w:eastAsia="ar-SA"/>
        </w:rPr>
        <w:t xml:space="preserve"> - </w:t>
      </w:r>
      <w:r w:rsidRPr="0099362D">
        <w:rPr>
          <w:lang w:eastAsia="ar-SA"/>
        </w:rPr>
        <w:t>опрос</w:t>
      </w:r>
      <w:r w:rsidR="0099362D">
        <w:rPr>
          <w:lang w:eastAsia="ar-SA"/>
        </w:rPr>
        <w:t xml:space="preserve"> (</w:t>
      </w:r>
      <w:r w:rsidRPr="0099362D">
        <w:rPr>
          <w:lang w:eastAsia="ar-SA"/>
        </w:rPr>
        <w:t>анкетирование</w:t>
      </w:r>
      <w:r w:rsidR="0099362D" w:rsidRPr="0099362D">
        <w:rPr>
          <w:lang w:eastAsia="ar-SA"/>
        </w:rPr>
        <w:t>).</w:t>
      </w:r>
    </w:p>
    <w:p w:rsidR="0099362D" w:rsidRDefault="00F872CE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ar-SA"/>
        </w:rPr>
        <w:t>При исследовании мы использовали выборку малого объема</w:t>
      </w:r>
      <w:r w:rsidR="0099362D">
        <w:rPr>
          <w:lang w:eastAsia="ar-SA"/>
        </w:rPr>
        <w:t xml:space="preserve"> (</w:t>
      </w:r>
      <w:r w:rsidRPr="0099362D">
        <w:rPr>
          <w:lang w:eastAsia="ar-SA"/>
        </w:rPr>
        <w:t>40 человек</w:t>
      </w:r>
      <w:r w:rsidR="0099362D" w:rsidRPr="0099362D">
        <w:rPr>
          <w:lang w:eastAsia="ar-SA"/>
        </w:rPr>
        <w:t xml:space="preserve">): </w:t>
      </w:r>
      <w:r w:rsidRPr="0099362D">
        <w:rPr>
          <w:lang w:eastAsia="ar-SA"/>
        </w:rPr>
        <w:t>студенты 1-х курсов РГУ имени И</w:t>
      </w:r>
      <w:r w:rsidR="0099362D" w:rsidRPr="0099362D">
        <w:rPr>
          <w:lang w:eastAsia="ar-SA"/>
        </w:rPr>
        <w:t xml:space="preserve">. </w:t>
      </w:r>
      <w:r w:rsidRPr="0099362D">
        <w:rPr>
          <w:lang w:eastAsia="ar-SA"/>
        </w:rPr>
        <w:t xml:space="preserve">Канта в возрасте от 17-19 лет, среди которых 14 юношей и 26 девушек, </w:t>
      </w:r>
      <w:r w:rsidRPr="0099362D">
        <w:rPr>
          <w:lang w:eastAsia="en-US"/>
        </w:rPr>
        <w:t>те, кто в недавнем прошлом был потребителем социальных услуг социальной политики в отношении детства</w:t>
      </w:r>
      <w:r w:rsidR="00B7175A" w:rsidRPr="0099362D">
        <w:rPr>
          <w:lang w:eastAsia="en-US"/>
        </w:rPr>
        <w:t>,</w:t>
      </w:r>
      <w:r w:rsidRPr="0099362D">
        <w:rPr>
          <w:lang w:eastAsia="en-US"/>
        </w:rPr>
        <w:t xml:space="preserve"> и именно они могут наиболее объективно оценить эффективность этих социальных услуг </w:t>
      </w:r>
      <w:r w:rsidR="00B7175A" w:rsidRPr="0099362D">
        <w:rPr>
          <w:lang w:eastAsia="en-US"/>
        </w:rPr>
        <w:t xml:space="preserve">в </w:t>
      </w:r>
      <w:r w:rsidRPr="0099362D">
        <w:rPr>
          <w:lang w:eastAsia="en-US"/>
        </w:rPr>
        <w:t>рамках социальной 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 России</w:t>
      </w:r>
      <w:r w:rsidR="0099362D">
        <w:rPr>
          <w:lang w:eastAsia="en-US"/>
        </w:rPr>
        <w:t>" (</w:t>
      </w:r>
      <w:r w:rsidRPr="0099362D">
        <w:rPr>
          <w:lang w:eastAsia="en-US"/>
        </w:rPr>
        <w:t>их точка зрения по реализации социальной политики в отношении детства</w:t>
      </w:r>
      <w:r w:rsidR="0099362D" w:rsidRPr="0099362D">
        <w:rPr>
          <w:lang w:eastAsia="en-US"/>
        </w:rPr>
        <w:t>).</w:t>
      </w:r>
    </w:p>
    <w:p w:rsidR="0099362D" w:rsidRDefault="00F872CE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Мы провели полевое исследование в естественных для респондентов условиях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по месту жительства</w:t>
      </w:r>
      <w:r w:rsidR="0099362D" w:rsidRPr="0099362D">
        <w:rPr>
          <w:lang w:eastAsia="en-US"/>
        </w:rPr>
        <w:t xml:space="preserve">). </w:t>
      </w:r>
      <w:r w:rsidRPr="0099362D">
        <w:rPr>
          <w:lang w:eastAsia="en-US"/>
        </w:rPr>
        <w:t>Перед заполнением анкет была проведена разъяснительная работа, объяснена цель и задачи опроса</w:t>
      </w:r>
      <w:r w:rsidR="0099362D" w:rsidRPr="0099362D">
        <w:rPr>
          <w:lang w:eastAsia="en-US"/>
        </w:rPr>
        <w:t>.</w:t>
      </w:r>
    </w:p>
    <w:p w:rsidR="0099362D" w:rsidRDefault="00F872CE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Наша анкета состояла из 2-х блоков</w:t>
      </w:r>
      <w:r w:rsidR="0099362D" w:rsidRPr="0099362D">
        <w:rPr>
          <w:lang w:eastAsia="en-US"/>
        </w:rPr>
        <w:t>:</w:t>
      </w:r>
    </w:p>
    <w:p w:rsidR="0099362D" w:rsidRDefault="00F872CE" w:rsidP="007F0C2C">
      <w:pPr>
        <w:keepNext/>
        <w:widowControl w:val="0"/>
        <w:ind w:firstLine="709"/>
        <w:rPr>
          <w:lang w:eastAsia="en-US"/>
        </w:rPr>
      </w:pPr>
      <w:r w:rsidRPr="0099362D">
        <w:rPr>
          <w:i/>
          <w:iCs/>
          <w:lang w:eastAsia="en-US"/>
        </w:rPr>
        <w:t>1 блок вопросов</w:t>
      </w:r>
      <w:r w:rsidR="0099362D">
        <w:rPr>
          <w:i/>
          <w:iCs/>
          <w:lang w:eastAsia="en-US"/>
        </w:rPr>
        <w:t xml:space="preserve"> (</w:t>
      </w:r>
      <w:r w:rsidRPr="0099362D">
        <w:rPr>
          <w:i/>
          <w:iCs/>
          <w:lang w:eastAsia="en-US"/>
        </w:rPr>
        <w:t>1,2,3,4,5,7,8</w:t>
      </w:r>
      <w:r w:rsidR="0099362D" w:rsidRPr="0099362D">
        <w:rPr>
          <w:i/>
          <w:iCs/>
          <w:lang w:eastAsia="en-US"/>
        </w:rPr>
        <w:t xml:space="preserve">) - </w:t>
      </w:r>
      <w:r w:rsidRPr="0099362D">
        <w:rPr>
          <w:i/>
          <w:iCs/>
          <w:lang w:eastAsia="en-US"/>
        </w:rPr>
        <w:t>оценка уровня реализации социальной политики в отношении детства</w:t>
      </w:r>
      <w:r w:rsidR="0099362D" w:rsidRPr="0099362D">
        <w:rPr>
          <w:i/>
          <w:iCs/>
          <w:lang w:eastAsia="en-US"/>
        </w:rPr>
        <w:t>.</w:t>
      </w:r>
      <w:r w:rsidR="0099362D">
        <w:rPr>
          <w:i/>
          <w:iCs/>
          <w:lang w:eastAsia="en-US"/>
        </w:rPr>
        <w:t xml:space="preserve"> (</w:t>
      </w:r>
      <w:r w:rsidRPr="0099362D">
        <w:rPr>
          <w:lang w:eastAsia="en-US"/>
        </w:rPr>
        <w:t>см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Таблица 1</w:t>
      </w:r>
      <w:r w:rsidR="0099362D" w:rsidRPr="0099362D">
        <w:rPr>
          <w:lang w:eastAsia="en-US"/>
        </w:rPr>
        <w:t>)</w:t>
      </w:r>
    </w:p>
    <w:p w:rsidR="0099362D" w:rsidRDefault="00F872CE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Да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3 б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скорее да, чем нет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2 б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скорее нет, чем да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1 б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нет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0 б</w:t>
      </w:r>
      <w:r w:rsidR="0099362D" w:rsidRPr="0099362D">
        <w:rPr>
          <w:lang w:eastAsia="en-US"/>
        </w:rPr>
        <w:t>.</w:t>
      </w:r>
    </w:p>
    <w:p w:rsidR="0099362D" w:rsidRDefault="00F872CE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Высокий уровень реализации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18-21 б</w:t>
      </w:r>
      <w:r w:rsidR="0099362D" w:rsidRPr="0099362D">
        <w:rPr>
          <w:lang w:eastAsia="en-US"/>
        </w:rPr>
        <w:t>;</w:t>
      </w:r>
    </w:p>
    <w:p w:rsidR="0099362D" w:rsidRDefault="00F872CE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Средний уровень реализации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11-17 б</w:t>
      </w:r>
      <w:r w:rsidR="0099362D" w:rsidRPr="0099362D">
        <w:rPr>
          <w:lang w:eastAsia="en-US"/>
        </w:rPr>
        <w:t>;</w:t>
      </w:r>
    </w:p>
    <w:p w:rsidR="0099362D" w:rsidRDefault="00F872CE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Удовлетворительный уровень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4-10 б</w:t>
      </w:r>
      <w:r w:rsidR="0099362D" w:rsidRPr="0099362D">
        <w:rPr>
          <w:lang w:eastAsia="en-US"/>
        </w:rPr>
        <w:t>;</w:t>
      </w:r>
    </w:p>
    <w:p w:rsidR="0099362D" w:rsidRDefault="00F872CE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Низкий уровень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0-3 б</w:t>
      </w:r>
      <w:r w:rsidR="0099362D" w:rsidRPr="0099362D">
        <w:rPr>
          <w:lang w:eastAsia="en-US"/>
        </w:rPr>
        <w:t>.</w:t>
      </w:r>
    </w:p>
    <w:p w:rsidR="0099362D" w:rsidRDefault="00F872CE" w:rsidP="007F0C2C">
      <w:pPr>
        <w:keepNext/>
        <w:widowControl w:val="0"/>
        <w:ind w:firstLine="709"/>
        <w:rPr>
          <w:lang w:eastAsia="en-US"/>
        </w:rPr>
      </w:pPr>
      <w:r w:rsidRPr="0099362D">
        <w:rPr>
          <w:i/>
          <w:iCs/>
          <w:lang w:eastAsia="en-US"/>
        </w:rPr>
        <w:t>2 блок вопросов</w:t>
      </w:r>
      <w:r w:rsidR="0099362D">
        <w:rPr>
          <w:i/>
          <w:iCs/>
          <w:lang w:eastAsia="en-US"/>
        </w:rPr>
        <w:t xml:space="preserve"> (</w:t>
      </w:r>
      <w:r w:rsidRPr="0099362D">
        <w:rPr>
          <w:i/>
          <w:iCs/>
          <w:lang w:eastAsia="en-US"/>
        </w:rPr>
        <w:t>6,9,10,11,12,13,14,15</w:t>
      </w:r>
      <w:r w:rsidR="0099362D" w:rsidRPr="0099362D">
        <w:rPr>
          <w:i/>
          <w:iCs/>
          <w:lang w:eastAsia="en-US"/>
        </w:rPr>
        <w:t xml:space="preserve">) - </w:t>
      </w:r>
      <w:r w:rsidRPr="0099362D">
        <w:rPr>
          <w:i/>
          <w:iCs/>
          <w:lang w:eastAsia="en-US"/>
        </w:rPr>
        <w:t>оценка эффективности социальной политики в отношении детства</w:t>
      </w:r>
      <w:r w:rsidR="0099362D" w:rsidRPr="0099362D">
        <w:rPr>
          <w:i/>
          <w:iCs/>
          <w:lang w:eastAsia="en-US"/>
        </w:rPr>
        <w:t>.</w:t>
      </w:r>
      <w:r w:rsidR="0099362D">
        <w:rPr>
          <w:i/>
          <w:iCs/>
          <w:lang w:eastAsia="en-US"/>
        </w:rPr>
        <w:t xml:space="preserve"> (</w:t>
      </w:r>
      <w:r w:rsidRPr="0099362D">
        <w:rPr>
          <w:lang w:eastAsia="en-US"/>
        </w:rPr>
        <w:t>см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Таблица 2</w:t>
      </w:r>
      <w:r w:rsidR="0099362D" w:rsidRPr="0099362D">
        <w:rPr>
          <w:lang w:eastAsia="en-US"/>
        </w:rPr>
        <w:t>)</w:t>
      </w:r>
    </w:p>
    <w:p w:rsidR="0099362D" w:rsidRDefault="00F872CE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Да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3 б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скорее да, чем нет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2 б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скорее нет, чем да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1 б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нет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0 б</w:t>
      </w:r>
      <w:r w:rsidR="0099362D" w:rsidRPr="0099362D">
        <w:rPr>
          <w:lang w:eastAsia="en-US"/>
        </w:rPr>
        <w:t>.</w:t>
      </w:r>
    </w:p>
    <w:p w:rsidR="0099362D" w:rsidRDefault="00F872CE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Высокий уровень реализации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20-24 б</w:t>
      </w:r>
      <w:r w:rsidR="0099362D" w:rsidRPr="0099362D">
        <w:rPr>
          <w:lang w:eastAsia="en-US"/>
        </w:rPr>
        <w:t>;</w:t>
      </w:r>
    </w:p>
    <w:p w:rsidR="0099362D" w:rsidRDefault="00F872CE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Средний уровень реализации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12-19 б</w:t>
      </w:r>
      <w:r w:rsidR="0099362D" w:rsidRPr="0099362D">
        <w:rPr>
          <w:lang w:eastAsia="en-US"/>
        </w:rPr>
        <w:t>;</w:t>
      </w:r>
    </w:p>
    <w:p w:rsidR="0099362D" w:rsidRDefault="00F872CE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Удовлетворительный уровень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4-11 б</w:t>
      </w:r>
      <w:r w:rsidR="0099362D" w:rsidRPr="0099362D">
        <w:rPr>
          <w:lang w:eastAsia="en-US"/>
        </w:rPr>
        <w:t>;</w:t>
      </w:r>
    </w:p>
    <w:p w:rsidR="0099362D" w:rsidRDefault="00F872CE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Низкий уровень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0-3 б</w:t>
      </w:r>
      <w:r w:rsidR="0099362D" w:rsidRPr="0099362D">
        <w:rPr>
          <w:lang w:eastAsia="en-US"/>
        </w:rPr>
        <w:t>.</w:t>
      </w:r>
    </w:p>
    <w:p w:rsidR="0099362D" w:rsidRDefault="00F872CE" w:rsidP="007F0C2C">
      <w:pPr>
        <w:keepNext/>
        <w:widowControl w:val="0"/>
        <w:ind w:firstLine="709"/>
        <w:rPr>
          <w:lang w:eastAsia="ar-SA"/>
        </w:rPr>
      </w:pPr>
      <w:r w:rsidRPr="0099362D">
        <w:rPr>
          <w:i/>
          <w:iCs/>
          <w:lang w:eastAsia="ar-SA"/>
        </w:rPr>
        <w:t>Общая оценка эффективности реализации социальной политики в отношении детства</w:t>
      </w:r>
      <w:r w:rsidR="0099362D">
        <w:rPr>
          <w:i/>
          <w:iCs/>
          <w:lang w:eastAsia="ar-SA"/>
        </w:rPr>
        <w:t xml:space="preserve"> (</w:t>
      </w:r>
      <w:r w:rsidRPr="0099362D">
        <w:rPr>
          <w:i/>
          <w:iCs/>
          <w:lang w:eastAsia="ar-SA"/>
        </w:rPr>
        <w:t>1-15 вопросы</w:t>
      </w:r>
      <w:r w:rsidR="0099362D" w:rsidRPr="0099362D">
        <w:rPr>
          <w:i/>
          <w:iCs/>
          <w:lang w:eastAsia="ar-SA"/>
        </w:rPr>
        <w:t>)</w:t>
      </w:r>
      <w:r w:rsidR="0099362D">
        <w:rPr>
          <w:i/>
          <w:iCs/>
          <w:lang w:eastAsia="ar-SA"/>
        </w:rPr>
        <w:t xml:space="preserve"> (</w:t>
      </w:r>
      <w:r w:rsidRPr="0099362D">
        <w:rPr>
          <w:lang w:eastAsia="en-US"/>
        </w:rPr>
        <w:t>см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Таблица № 3</w:t>
      </w:r>
      <w:r w:rsidR="0099362D" w:rsidRPr="0099362D">
        <w:rPr>
          <w:lang w:eastAsia="en-US"/>
        </w:rPr>
        <w:t xml:space="preserve">) </w:t>
      </w:r>
      <w:r w:rsidRPr="0099362D">
        <w:rPr>
          <w:lang w:eastAsia="ar-SA"/>
        </w:rPr>
        <w:t>определялась по следующим параметрам</w:t>
      </w:r>
      <w:r w:rsidR="0099362D" w:rsidRPr="0099362D">
        <w:rPr>
          <w:lang w:eastAsia="ar-SA"/>
        </w:rPr>
        <w:t>:</w:t>
      </w:r>
    </w:p>
    <w:p w:rsidR="0099362D" w:rsidRDefault="00F872CE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Высокая эффективность соц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политики в отношении детства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38-45б</w:t>
      </w:r>
      <w:r w:rsidR="0099362D" w:rsidRPr="0099362D">
        <w:rPr>
          <w:lang w:eastAsia="en-US"/>
        </w:rPr>
        <w:t>;</w:t>
      </w:r>
    </w:p>
    <w:p w:rsidR="0099362D" w:rsidRDefault="00F872CE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Средняя эффективность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23-37б</w:t>
      </w:r>
      <w:r w:rsidR="0099362D" w:rsidRPr="0099362D">
        <w:rPr>
          <w:lang w:eastAsia="en-US"/>
        </w:rPr>
        <w:t>;</w:t>
      </w:r>
    </w:p>
    <w:p w:rsidR="0099362D" w:rsidRDefault="00F872CE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Удовлетворительная эффективность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8-22 б</w:t>
      </w:r>
      <w:r w:rsidR="0099362D" w:rsidRPr="0099362D">
        <w:rPr>
          <w:lang w:eastAsia="en-US"/>
        </w:rPr>
        <w:t>;</w:t>
      </w:r>
    </w:p>
    <w:p w:rsidR="0099362D" w:rsidRDefault="00F872CE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Низкая эффективность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0-7б</w:t>
      </w:r>
      <w:r w:rsidR="0099362D" w:rsidRPr="0099362D">
        <w:rPr>
          <w:lang w:eastAsia="en-US"/>
        </w:rPr>
        <w:t>.</w:t>
      </w:r>
    </w:p>
    <w:p w:rsidR="0099362D" w:rsidRDefault="00F872CE" w:rsidP="007F0C2C">
      <w:pPr>
        <w:keepNext/>
        <w:widowControl w:val="0"/>
        <w:ind w:firstLine="709"/>
        <w:rPr>
          <w:lang w:eastAsia="ar-SA"/>
        </w:rPr>
      </w:pPr>
      <w:r w:rsidRPr="0099362D">
        <w:rPr>
          <w:lang w:eastAsia="ar-SA"/>
        </w:rPr>
        <w:t>Сбор информации проходил прямым способом</w:t>
      </w:r>
      <w:r w:rsidR="0099362D" w:rsidRPr="0099362D">
        <w:rPr>
          <w:lang w:eastAsia="ar-SA"/>
        </w:rPr>
        <w:t xml:space="preserve">. </w:t>
      </w:r>
      <w:r w:rsidRPr="0099362D">
        <w:rPr>
          <w:lang w:eastAsia="ar-SA"/>
        </w:rPr>
        <w:t>Обработка полученных данных проходила вручную</w:t>
      </w:r>
      <w:r w:rsidR="0099362D" w:rsidRPr="0099362D">
        <w:rPr>
          <w:lang w:eastAsia="ar-SA"/>
        </w:rPr>
        <w:t>.</w:t>
      </w:r>
    </w:p>
    <w:p w:rsidR="00357D0F" w:rsidRDefault="00357D0F" w:rsidP="007F0C2C">
      <w:pPr>
        <w:keepNext/>
        <w:widowControl w:val="0"/>
        <w:ind w:firstLine="709"/>
        <w:rPr>
          <w:lang w:eastAsia="ar-SA"/>
        </w:rPr>
      </w:pPr>
    </w:p>
    <w:p w:rsidR="0099362D" w:rsidRPr="0099362D" w:rsidRDefault="0099362D" w:rsidP="007F0C2C">
      <w:pPr>
        <w:pStyle w:val="2"/>
        <w:widowControl w:val="0"/>
        <w:rPr>
          <w:lang w:eastAsia="ar-SA"/>
        </w:rPr>
      </w:pPr>
      <w:bookmarkStart w:id="8" w:name="_Toc272503852"/>
      <w:r>
        <w:rPr>
          <w:lang w:eastAsia="ar-SA"/>
        </w:rPr>
        <w:t>2.2</w:t>
      </w:r>
      <w:r w:rsidR="00F872CE" w:rsidRPr="0099362D">
        <w:rPr>
          <w:lang w:eastAsia="ar-SA"/>
        </w:rPr>
        <w:t xml:space="preserve"> Интерпретация результатов исследования</w:t>
      </w:r>
      <w:bookmarkEnd w:id="8"/>
    </w:p>
    <w:p w:rsidR="00357D0F" w:rsidRDefault="00357D0F" w:rsidP="007F0C2C">
      <w:pPr>
        <w:keepNext/>
        <w:widowControl w:val="0"/>
        <w:ind w:firstLine="709"/>
        <w:rPr>
          <w:lang w:eastAsia="ar-SA"/>
        </w:rPr>
      </w:pPr>
    </w:p>
    <w:p w:rsidR="0099362D" w:rsidRDefault="00F872CE" w:rsidP="007F0C2C">
      <w:pPr>
        <w:keepNext/>
        <w:widowControl w:val="0"/>
        <w:ind w:firstLine="709"/>
        <w:rPr>
          <w:lang w:eastAsia="ar-SA"/>
        </w:rPr>
      </w:pPr>
      <w:r w:rsidRPr="0099362D">
        <w:rPr>
          <w:lang w:eastAsia="ar-SA"/>
        </w:rPr>
        <w:t>Проанализировав ответы респондентов по 1 блоку вопросов</w:t>
      </w:r>
      <w:r w:rsidR="0099362D">
        <w:rPr>
          <w:lang w:eastAsia="ar-SA"/>
        </w:rPr>
        <w:t xml:space="preserve"> (</w:t>
      </w:r>
      <w:r w:rsidRPr="0099362D">
        <w:rPr>
          <w:lang w:eastAsia="ar-SA"/>
        </w:rPr>
        <w:t>1-5, 7,8</w:t>
      </w:r>
      <w:r w:rsidR="0099362D" w:rsidRPr="0099362D">
        <w:rPr>
          <w:lang w:eastAsia="ar-SA"/>
        </w:rPr>
        <w:t xml:space="preserve">) </w:t>
      </w:r>
      <w:r w:rsidRPr="0099362D">
        <w:rPr>
          <w:lang w:eastAsia="ar-SA"/>
        </w:rPr>
        <w:t>мы можем отметить, что большая часть опрошенных</w:t>
      </w:r>
      <w:r w:rsidR="0099362D">
        <w:rPr>
          <w:lang w:eastAsia="ar-SA"/>
        </w:rPr>
        <w:t xml:space="preserve"> (</w:t>
      </w:r>
      <w:r w:rsidRPr="0099362D">
        <w:rPr>
          <w:lang w:eastAsia="ar-SA"/>
        </w:rPr>
        <w:t>28 человек</w:t>
      </w:r>
      <w:r w:rsidR="0099362D" w:rsidRPr="0099362D">
        <w:rPr>
          <w:lang w:eastAsia="ar-SA"/>
        </w:rPr>
        <w:t xml:space="preserve">) </w:t>
      </w:r>
      <w:r w:rsidRPr="0099362D">
        <w:rPr>
          <w:lang w:eastAsia="ar-SA"/>
        </w:rPr>
        <w:t>оценивает уровень реализации социальной политики в отношении детства как средний</w:t>
      </w:r>
      <w:r w:rsidR="0099362D" w:rsidRPr="0099362D">
        <w:rPr>
          <w:lang w:eastAsia="ar-SA"/>
        </w:rPr>
        <w:t>.</w:t>
      </w:r>
      <w:r w:rsidR="0099362D">
        <w:rPr>
          <w:lang w:eastAsia="ar-SA"/>
        </w:rPr>
        <w:t xml:space="preserve"> (</w:t>
      </w:r>
      <w:r w:rsidRPr="0099362D">
        <w:rPr>
          <w:lang w:eastAsia="ar-SA"/>
        </w:rPr>
        <w:t>см</w:t>
      </w:r>
      <w:r w:rsidR="0099362D" w:rsidRPr="0099362D">
        <w:rPr>
          <w:lang w:eastAsia="ar-SA"/>
        </w:rPr>
        <w:t xml:space="preserve">. </w:t>
      </w:r>
      <w:r w:rsidRPr="0099362D">
        <w:rPr>
          <w:lang w:eastAsia="ar-SA"/>
        </w:rPr>
        <w:t>Таблица № 1</w:t>
      </w:r>
      <w:r w:rsidR="0099362D" w:rsidRPr="0099362D">
        <w:rPr>
          <w:lang w:eastAsia="ar-SA"/>
        </w:rPr>
        <w:t>)</w:t>
      </w:r>
    </w:p>
    <w:p w:rsidR="0099362D" w:rsidRDefault="00F872CE" w:rsidP="007F0C2C">
      <w:pPr>
        <w:keepNext/>
        <w:widowControl w:val="0"/>
        <w:ind w:firstLine="709"/>
        <w:rPr>
          <w:lang w:eastAsia="ar-SA"/>
        </w:rPr>
      </w:pPr>
      <w:r w:rsidRPr="0099362D">
        <w:rPr>
          <w:lang w:eastAsia="ar-SA"/>
        </w:rPr>
        <w:t>Лишь 3 респондента определили уровень реализации как соответствующий высокому уровню, 8</w:t>
      </w:r>
      <w:r w:rsidR="0099362D" w:rsidRPr="0099362D">
        <w:rPr>
          <w:lang w:eastAsia="ar-SA"/>
        </w:rPr>
        <w:t xml:space="preserve"> - </w:t>
      </w:r>
      <w:r w:rsidRPr="0099362D">
        <w:rPr>
          <w:lang w:eastAsia="ar-SA"/>
        </w:rPr>
        <w:t>как удовлетворительный</w:t>
      </w:r>
      <w:r w:rsidR="0099362D" w:rsidRPr="0099362D">
        <w:rPr>
          <w:lang w:eastAsia="ar-SA"/>
        </w:rPr>
        <w:t>.</w:t>
      </w:r>
    </w:p>
    <w:p w:rsidR="0099362D" w:rsidRDefault="00F872CE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Также мы отметим низкую оценку уровня реализации, данную одним респондентом в этом блоке вопросов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Мы можем предположить, что это связано с незнанием основных подпрограмм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 России</w:t>
      </w:r>
      <w:r w:rsidR="0099362D">
        <w:rPr>
          <w:lang w:eastAsia="en-US"/>
        </w:rPr>
        <w:t xml:space="preserve">", </w:t>
      </w:r>
      <w:r w:rsidRPr="0099362D">
        <w:rPr>
          <w:lang w:eastAsia="en-US"/>
        </w:rPr>
        <w:t>не только не участием в них, но и отсутствием осведомленности в их существовании</w:t>
      </w:r>
      <w:r w:rsidR="0099362D" w:rsidRPr="0099362D">
        <w:rPr>
          <w:lang w:eastAsia="en-US"/>
        </w:rPr>
        <w:t>.</w:t>
      </w:r>
    </w:p>
    <w:p w:rsidR="0099362D" w:rsidRDefault="00F872CE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ходе исследования данного блока вопросов был выявлен средний уровень участия опрашиваемых в различного рода мероприятиях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конкурсах, олимпиадах, турнирах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творческих, интеллектуальных, физических</w:t>
      </w:r>
      <w:r w:rsidR="0099362D" w:rsidRPr="0099362D">
        <w:rPr>
          <w:lang w:eastAsia="en-US"/>
        </w:rPr>
        <w:t>).</w:t>
      </w:r>
    </w:p>
    <w:p w:rsidR="00F872CE" w:rsidRPr="0099362D" w:rsidRDefault="00F872CE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Проанализировав полученные данные можно отметить, что большинство респондентов приняли участие и знают о существовании и реализации ряда программ, проводимых в рамках социальной политики в отношении детства</w:t>
      </w:r>
      <w:r w:rsidR="0099362D" w:rsidRPr="0099362D">
        <w:rPr>
          <w:lang w:eastAsia="en-US"/>
        </w:rPr>
        <w:t xml:space="preserve">, </w:t>
      </w:r>
      <w:r w:rsidRPr="0099362D">
        <w:rPr>
          <w:lang w:eastAsia="en-US"/>
        </w:rPr>
        <w:t>и характеризуют участие своих знакомых в данных мероприятиях на достаточно высоком уровне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Характеризуя участие в программе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Мы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Россияне</w:t>
      </w:r>
      <w:r w:rsidR="0099362D">
        <w:rPr>
          <w:lang w:eastAsia="en-US"/>
        </w:rPr>
        <w:t xml:space="preserve">" </w:t>
      </w:r>
      <w:r w:rsidRPr="0099362D">
        <w:rPr>
          <w:lang w:eastAsia="en-US"/>
        </w:rPr>
        <w:t>большинство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18 человек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отметили, что не участвовали, но знают о существовании данной программы</w:t>
      </w:r>
      <w:r w:rsidR="0099362D" w:rsidRPr="0099362D">
        <w:rPr>
          <w:lang w:eastAsia="en-US"/>
        </w:rPr>
        <w:t xml:space="preserve">. </w:t>
      </w:r>
    </w:p>
    <w:p w:rsidR="0099362D" w:rsidRDefault="00F872CE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 тоже время необходимо отметить, что меньшая часть респондентов отметила отсутствие информации о программах в рамках социальной политики в отношении детства, участие в них самих опрашиваемых и их знакомых</w:t>
      </w:r>
      <w:r w:rsidR="0099362D" w:rsidRPr="0099362D">
        <w:rPr>
          <w:lang w:eastAsia="en-US"/>
        </w:rPr>
        <w:t>.</w:t>
      </w:r>
    </w:p>
    <w:p w:rsidR="00357D0F" w:rsidRDefault="00357D0F" w:rsidP="007F0C2C">
      <w:pPr>
        <w:keepNext/>
        <w:widowControl w:val="0"/>
        <w:ind w:firstLine="709"/>
        <w:rPr>
          <w:lang w:eastAsia="ar-SA"/>
        </w:rPr>
      </w:pPr>
    </w:p>
    <w:p w:rsidR="0099362D" w:rsidRDefault="0038312A" w:rsidP="007F0C2C">
      <w:pPr>
        <w:keepNext/>
        <w:widowControl w:val="0"/>
        <w:ind w:firstLine="709"/>
        <w:rPr>
          <w:lang w:eastAsia="ar-SA"/>
        </w:rPr>
      </w:pPr>
      <w:r w:rsidRPr="0099362D">
        <w:rPr>
          <w:lang w:eastAsia="ar-SA"/>
        </w:rPr>
        <w:t>Таблица № 1</w:t>
      </w:r>
    </w:p>
    <w:tbl>
      <w:tblPr>
        <w:tblW w:w="8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5"/>
        <w:gridCol w:w="1642"/>
      </w:tblGrid>
      <w:tr w:rsidR="00357D0F" w:rsidRPr="0099362D" w:rsidTr="00636C94">
        <w:trPr>
          <w:trHeight w:val="575"/>
          <w:jc w:val="center"/>
        </w:trPr>
        <w:tc>
          <w:tcPr>
            <w:tcW w:w="6865" w:type="dxa"/>
            <w:shd w:val="clear" w:color="auto" w:fill="auto"/>
          </w:tcPr>
          <w:p w:rsidR="00357D0F" w:rsidRPr="0099362D" w:rsidRDefault="00357D0F" w:rsidP="00636C94">
            <w:pPr>
              <w:pStyle w:val="afd"/>
              <w:keepNext/>
              <w:widowControl w:val="0"/>
            </w:pPr>
            <w:r w:rsidRPr="0099362D">
              <w:t>Оценка уровня реализации социальной политики в отношении детства</w:t>
            </w:r>
          </w:p>
        </w:tc>
        <w:tc>
          <w:tcPr>
            <w:tcW w:w="1642" w:type="dxa"/>
            <w:shd w:val="clear" w:color="auto" w:fill="auto"/>
            <w:noWrap/>
          </w:tcPr>
          <w:p w:rsidR="00357D0F" w:rsidRDefault="00357D0F" w:rsidP="00636C94">
            <w:pPr>
              <w:pStyle w:val="afd"/>
              <w:keepNext/>
              <w:widowControl w:val="0"/>
            </w:pPr>
            <w:r w:rsidRPr="0099362D">
              <w:t xml:space="preserve">Количество </w:t>
            </w:r>
          </w:p>
          <w:p w:rsidR="00357D0F" w:rsidRPr="0099362D" w:rsidRDefault="00357D0F" w:rsidP="00636C94">
            <w:pPr>
              <w:pStyle w:val="afd"/>
              <w:keepNext/>
              <w:widowControl w:val="0"/>
            </w:pPr>
            <w:r w:rsidRPr="0099362D">
              <w:t>респондентов</w:t>
            </w:r>
          </w:p>
        </w:tc>
      </w:tr>
      <w:tr w:rsidR="00357D0F" w:rsidRPr="0099362D" w:rsidTr="00636C94">
        <w:trPr>
          <w:trHeight w:val="423"/>
          <w:jc w:val="center"/>
        </w:trPr>
        <w:tc>
          <w:tcPr>
            <w:tcW w:w="6865" w:type="dxa"/>
            <w:shd w:val="clear" w:color="auto" w:fill="auto"/>
            <w:noWrap/>
          </w:tcPr>
          <w:p w:rsidR="00357D0F" w:rsidRPr="0099362D" w:rsidRDefault="00357D0F" w:rsidP="00636C94">
            <w:pPr>
              <w:pStyle w:val="afd"/>
              <w:keepNext/>
              <w:widowControl w:val="0"/>
            </w:pPr>
            <w:r w:rsidRPr="0099362D">
              <w:t>Высокая оценка уровня реализации социальной политики в отношении детства</w:t>
            </w:r>
          </w:p>
        </w:tc>
        <w:tc>
          <w:tcPr>
            <w:tcW w:w="1642" w:type="dxa"/>
            <w:shd w:val="clear" w:color="auto" w:fill="auto"/>
            <w:noWrap/>
          </w:tcPr>
          <w:p w:rsidR="00357D0F" w:rsidRPr="0099362D" w:rsidRDefault="00357D0F" w:rsidP="00636C94">
            <w:pPr>
              <w:pStyle w:val="afd"/>
              <w:keepNext/>
              <w:widowControl w:val="0"/>
            </w:pPr>
            <w:r w:rsidRPr="0099362D">
              <w:t>3</w:t>
            </w:r>
          </w:p>
        </w:tc>
      </w:tr>
      <w:tr w:rsidR="00357D0F" w:rsidRPr="0099362D" w:rsidTr="00636C94">
        <w:trPr>
          <w:trHeight w:val="257"/>
          <w:jc w:val="center"/>
        </w:trPr>
        <w:tc>
          <w:tcPr>
            <w:tcW w:w="6865" w:type="dxa"/>
            <w:shd w:val="clear" w:color="auto" w:fill="auto"/>
            <w:noWrap/>
          </w:tcPr>
          <w:p w:rsidR="00357D0F" w:rsidRPr="0099362D" w:rsidRDefault="00357D0F" w:rsidP="00636C94">
            <w:pPr>
              <w:pStyle w:val="afd"/>
              <w:keepNext/>
              <w:widowControl w:val="0"/>
            </w:pPr>
            <w:r w:rsidRPr="0099362D">
              <w:t>Средняя оценка уровня реализации социальной политики в отношении детства</w:t>
            </w:r>
          </w:p>
        </w:tc>
        <w:tc>
          <w:tcPr>
            <w:tcW w:w="1642" w:type="dxa"/>
            <w:shd w:val="clear" w:color="auto" w:fill="auto"/>
            <w:noWrap/>
          </w:tcPr>
          <w:p w:rsidR="00357D0F" w:rsidRPr="0099362D" w:rsidRDefault="00357D0F" w:rsidP="00636C94">
            <w:pPr>
              <w:pStyle w:val="afd"/>
              <w:keepNext/>
              <w:widowControl w:val="0"/>
            </w:pPr>
            <w:r w:rsidRPr="0099362D">
              <w:t>28</w:t>
            </w:r>
          </w:p>
        </w:tc>
      </w:tr>
      <w:tr w:rsidR="00357D0F" w:rsidRPr="0099362D" w:rsidTr="00636C94">
        <w:trPr>
          <w:trHeight w:val="257"/>
          <w:jc w:val="center"/>
        </w:trPr>
        <w:tc>
          <w:tcPr>
            <w:tcW w:w="6865" w:type="dxa"/>
            <w:shd w:val="clear" w:color="auto" w:fill="auto"/>
            <w:noWrap/>
          </w:tcPr>
          <w:p w:rsidR="00357D0F" w:rsidRPr="0099362D" w:rsidRDefault="00357D0F" w:rsidP="00636C94">
            <w:pPr>
              <w:pStyle w:val="afd"/>
              <w:keepNext/>
              <w:widowControl w:val="0"/>
            </w:pPr>
            <w:r w:rsidRPr="0099362D">
              <w:t>Удовлетворительная оценка уровня реализации социальной политики в отношении детства</w:t>
            </w:r>
          </w:p>
        </w:tc>
        <w:tc>
          <w:tcPr>
            <w:tcW w:w="1642" w:type="dxa"/>
            <w:shd w:val="clear" w:color="auto" w:fill="auto"/>
            <w:noWrap/>
          </w:tcPr>
          <w:p w:rsidR="00357D0F" w:rsidRPr="0099362D" w:rsidRDefault="00357D0F" w:rsidP="00636C94">
            <w:pPr>
              <w:pStyle w:val="afd"/>
              <w:keepNext/>
              <w:widowControl w:val="0"/>
            </w:pPr>
            <w:r w:rsidRPr="0099362D">
              <w:t>8</w:t>
            </w:r>
          </w:p>
        </w:tc>
      </w:tr>
      <w:tr w:rsidR="00357D0F" w:rsidRPr="0099362D" w:rsidTr="00636C94">
        <w:trPr>
          <w:trHeight w:val="465"/>
          <w:jc w:val="center"/>
        </w:trPr>
        <w:tc>
          <w:tcPr>
            <w:tcW w:w="6865" w:type="dxa"/>
            <w:shd w:val="clear" w:color="auto" w:fill="auto"/>
            <w:noWrap/>
          </w:tcPr>
          <w:p w:rsidR="00357D0F" w:rsidRPr="0099362D" w:rsidRDefault="00357D0F" w:rsidP="00636C94">
            <w:pPr>
              <w:pStyle w:val="afd"/>
              <w:keepNext/>
              <w:widowControl w:val="0"/>
            </w:pPr>
            <w:r w:rsidRPr="0099362D">
              <w:t>Низкий оценка уровня реализации социальной политики в отношении детства</w:t>
            </w:r>
          </w:p>
        </w:tc>
        <w:tc>
          <w:tcPr>
            <w:tcW w:w="1642" w:type="dxa"/>
            <w:shd w:val="clear" w:color="auto" w:fill="auto"/>
            <w:noWrap/>
          </w:tcPr>
          <w:p w:rsidR="00357D0F" w:rsidRPr="0099362D" w:rsidRDefault="00357D0F" w:rsidP="00636C94">
            <w:pPr>
              <w:pStyle w:val="afd"/>
              <w:keepNext/>
              <w:widowControl w:val="0"/>
            </w:pPr>
            <w:r w:rsidRPr="0099362D">
              <w:t>1</w:t>
            </w:r>
          </w:p>
        </w:tc>
      </w:tr>
    </w:tbl>
    <w:p w:rsidR="00357D0F" w:rsidRPr="0099362D" w:rsidRDefault="00357D0F" w:rsidP="007F0C2C">
      <w:pPr>
        <w:keepNext/>
        <w:widowControl w:val="0"/>
        <w:ind w:firstLine="709"/>
        <w:rPr>
          <w:lang w:eastAsia="ar-SA"/>
        </w:rPr>
      </w:pPr>
    </w:p>
    <w:p w:rsidR="0099362D" w:rsidRDefault="00F872CE" w:rsidP="007F0C2C">
      <w:pPr>
        <w:keepNext/>
        <w:widowControl w:val="0"/>
        <w:ind w:firstLine="709"/>
        <w:rPr>
          <w:lang w:eastAsia="ar-SA"/>
        </w:rPr>
      </w:pPr>
      <w:r w:rsidRPr="0099362D">
        <w:rPr>
          <w:lang w:eastAsia="ar-SA"/>
        </w:rPr>
        <w:t>Проанализировав ответы респондентов по 2 блоку вопросов</w:t>
      </w:r>
      <w:r w:rsidR="0099362D">
        <w:rPr>
          <w:lang w:eastAsia="ar-SA"/>
        </w:rPr>
        <w:t xml:space="preserve"> (</w:t>
      </w:r>
      <w:r w:rsidRPr="0099362D">
        <w:rPr>
          <w:lang w:eastAsia="ar-SA"/>
        </w:rPr>
        <w:t>6, 9-15</w:t>
      </w:r>
      <w:r w:rsidR="0099362D" w:rsidRPr="0099362D">
        <w:rPr>
          <w:lang w:eastAsia="ar-SA"/>
        </w:rPr>
        <w:t xml:space="preserve">) </w:t>
      </w:r>
      <w:r w:rsidRPr="0099362D">
        <w:rPr>
          <w:lang w:eastAsia="ar-SA"/>
        </w:rPr>
        <w:t>можно отметить, что большая часть опрошенных</w:t>
      </w:r>
      <w:r w:rsidR="0099362D">
        <w:rPr>
          <w:lang w:eastAsia="ar-SA"/>
        </w:rPr>
        <w:t xml:space="preserve"> (</w:t>
      </w:r>
      <w:r w:rsidRPr="0099362D">
        <w:rPr>
          <w:lang w:eastAsia="ar-SA"/>
        </w:rPr>
        <w:t>27 человек</w:t>
      </w:r>
      <w:r w:rsidR="0099362D" w:rsidRPr="0099362D">
        <w:rPr>
          <w:lang w:eastAsia="ar-SA"/>
        </w:rPr>
        <w:t xml:space="preserve">) </w:t>
      </w:r>
      <w:r w:rsidRPr="0099362D">
        <w:rPr>
          <w:lang w:eastAsia="ar-SA"/>
        </w:rPr>
        <w:t>оценивают</w:t>
      </w:r>
      <w:r w:rsidR="0099362D" w:rsidRPr="0099362D">
        <w:rPr>
          <w:lang w:eastAsia="ar-SA"/>
        </w:rPr>
        <w:t xml:space="preserve"> </w:t>
      </w:r>
      <w:r w:rsidRPr="0099362D">
        <w:rPr>
          <w:lang w:eastAsia="ar-SA"/>
        </w:rPr>
        <w:t>реализацию социальной политики в отношении детства как средней эффективности</w:t>
      </w:r>
      <w:r w:rsidR="0099362D" w:rsidRPr="0099362D">
        <w:rPr>
          <w:lang w:eastAsia="ar-SA"/>
        </w:rPr>
        <w:t>.</w:t>
      </w:r>
      <w:r w:rsidR="0099362D">
        <w:rPr>
          <w:lang w:eastAsia="ar-SA"/>
        </w:rPr>
        <w:t xml:space="preserve"> (</w:t>
      </w:r>
      <w:r w:rsidRPr="0099362D">
        <w:rPr>
          <w:lang w:eastAsia="ar-SA"/>
        </w:rPr>
        <w:t>см</w:t>
      </w:r>
      <w:r w:rsidR="0099362D" w:rsidRPr="0099362D">
        <w:rPr>
          <w:lang w:eastAsia="ar-SA"/>
        </w:rPr>
        <w:t xml:space="preserve">. </w:t>
      </w:r>
      <w:r w:rsidRPr="0099362D">
        <w:rPr>
          <w:lang w:eastAsia="ar-SA"/>
        </w:rPr>
        <w:t>Таблица № 2</w:t>
      </w:r>
      <w:r w:rsidR="0099362D" w:rsidRPr="0099362D">
        <w:rPr>
          <w:lang w:eastAsia="ar-SA"/>
        </w:rPr>
        <w:t>)</w:t>
      </w:r>
    </w:p>
    <w:p w:rsidR="0099362D" w:rsidRDefault="00F872CE" w:rsidP="007F0C2C">
      <w:pPr>
        <w:keepNext/>
        <w:widowControl w:val="0"/>
        <w:ind w:firstLine="709"/>
        <w:rPr>
          <w:lang w:eastAsia="ar-SA"/>
        </w:rPr>
      </w:pPr>
      <w:r w:rsidRPr="0099362D">
        <w:rPr>
          <w:lang w:eastAsia="ar-SA"/>
        </w:rPr>
        <w:t>В вопросах</w:t>
      </w:r>
      <w:r w:rsidR="0099362D">
        <w:rPr>
          <w:lang w:eastAsia="ar-SA"/>
        </w:rPr>
        <w:t xml:space="preserve"> (</w:t>
      </w:r>
      <w:r w:rsidRPr="0099362D">
        <w:rPr>
          <w:lang w:eastAsia="ar-SA"/>
        </w:rPr>
        <w:t>6,9</w:t>
      </w:r>
      <w:r w:rsidR="0099362D" w:rsidRPr="0099362D">
        <w:rPr>
          <w:lang w:eastAsia="ar-SA"/>
        </w:rPr>
        <w:t>),</w:t>
      </w:r>
      <w:r w:rsidRPr="0099362D">
        <w:rPr>
          <w:lang w:eastAsia="ar-SA"/>
        </w:rPr>
        <w:t xml:space="preserve"> касающихся оценки мероприятий, способствующих физическому развитию, укреплению здоровья, поддержанию и развитию творческого и интеллектуального потенциала, большинство опрошенных</w:t>
      </w:r>
      <w:r w:rsidR="0099362D">
        <w:rPr>
          <w:lang w:eastAsia="ar-SA"/>
        </w:rPr>
        <w:t xml:space="preserve"> (</w:t>
      </w:r>
      <w:r w:rsidRPr="0099362D">
        <w:rPr>
          <w:lang w:eastAsia="ar-SA"/>
        </w:rPr>
        <w:t>более 20</w:t>
      </w:r>
      <w:r w:rsidR="0099362D" w:rsidRPr="0099362D">
        <w:rPr>
          <w:lang w:eastAsia="ar-SA"/>
        </w:rPr>
        <w:t xml:space="preserve">) </w:t>
      </w:r>
      <w:r w:rsidRPr="0099362D">
        <w:rPr>
          <w:lang w:eastAsia="ar-SA"/>
        </w:rPr>
        <w:t>дают оценку</w:t>
      </w:r>
      <w:r w:rsidR="0099362D">
        <w:rPr>
          <w:lang w:eastAsia="ar-SA"/>
        </w:rPr>
        <w:t xml:space="preserve"> "</w:t>
      </w:r>
      <w:r w:rsidRPr="0099362D">
        <w:rPr>
          <w:lang w:eastAsia="ar-SA"/>
        </w:rPr>
        <w:t>скорее да, чем нет</w:t>
      </w:r>
      <w:r w:rsidR="0099362D">
        <w:rPr>
          <w:lang w:eastAsia="ar-SA"/>
        </w:rPr>
        <w:t>" (</w:t>
      </w:r>
      <w:r w:rsidRPr="0099362D">
        <w:rPr>
          <w:lang w:eastAsia="ar-SA"/>
        </w:rPr>
        <w:t>может быть и лучше</w:t>
      </w:r>
      <w:r w:rsidR="0099362D" w:rsidRPr="0099362D">
        <w:rPr>
          <w:lang w:eastAsia="ar-SA"/>
        </w:rPr>
        <w:t>),</w:t>
      </w:r>
      <w:r w:rsidRPr="0099362D">
        <w:rPr>
          <w:lang w:eastAsia="ar-SA"/>
        </w:rPr>
        <w:t xml:space="preserve"> в меньшей степени оценивают как эффективную, удовлетворительную и низкую оценку дает наименьшее число опрошенных</w:t>
      </w:r>
      <w:r w:rsidR="0099362D" w:rsidRPr="0099362D">
        <w:rPr>
          <w:lang w:eastAsia="ar-SA"/>
        </w:rPr>
        <w:t>.</w:t>
      </w:r>
    </w:p>
    <w:p w:rsidR="0099362D" w:rsidRDefault="00F872CE" w:rsidP="007F0C2C">
      <w:pPr>
        <w:keepNext/>
        <w:widowControl w:val="0"/>
        <w:ind w:firstLine="709"/>
        <w:rPr>
          <w:lang w:eastAsia="ar-SA"/>
        </w:rPr>
      </w:pPr>
      <w:r w:rsidRPr="0099362D">
        <w:rPr>
          <w:lang w:eastAsia="ar-SA"/>
        </w:rPr>
        <w:t>Большая часть ответов в данном блоке составлял ответ</w:t>
      </w:r>
      <w:r w:rsidR="0099362D">
        <w:rPr>
          <w:lang w:eastAsia="ar-SA"/>
        </w:rPr>
        <w:t xml:space="preserve"> "</w:t>
      </w:r>
      <w:r w:rsidRPr="0099362D">
        <w:rPr>
          <w:lang w:eastAsia="ar-SA"/>
        </w:rPr>
        <w:t>скорее да, чем нет</w:t>
      </w:r>
      <w:r w:rsidR="0099362D">
        <w:rPr>
          <w:lang w:eastAsia="ar-SA"/>
        </w:rPr>
        <w:t xml:space="preserve">" </w:t>
      </w:r>
      <w:r w:rsidRPr="0099362D">
        <w:rPr>
          <w:lang w:eastAsia="ar-SA"/>
        </w:rPr>
        <w:t>относительно вопросов о доступности участия, об охвате участников, о решении проблем, связанных с детством, об информированности через СМИ, Интернет о реализации программ, о качестве реализаций</w:t>
      </w:r>
      <w:r w:rsidR="0099362D" w:rsidRPr="0099362D">
        <w:rPr>
          <w:lang w:eastAsia="ar-SA"/>
        </w:rPr>
        <w:t>.</w:t>
      </w:r>
    </w:p>
    <w:p w:rsidR="0099362D" w:rsidRDefault="00F872CE" w:rsidP="007F0C2C">
      <w:pPr>
        <w:keepNext/>
        <w:widowControl w:val="0"/>
        <w:ind w:firstLine="709"/>
        <w:rPr>
          <w:lang w:eastAsia="ar-SA"/>
        </w:rPr>
      </w:pPr>
      <w:r w:rsidRPr="0099362D">
        <w:rPr>
          <w:lang w:eastAsia="ar-SA"/>
        </w:rPr>
        <w:t>В этом блоке вопросов ответ</w:t>
      </w:r>
      <w:r w:rsidR="0099362D">
        <w:rPr>
          <w:lang w:eastAsia="ar-SA"/>
        </w:rPr>
        <w:t xml:space="preserve"> "</w:t>
      </w:r>
      <w:r w:rsidRPr="0099362D">
        <w:rPr>
          <w:lang w:eastAsia="ar-SA"/>
        </w:rPr>
        <w:t>да</w:t>
      </w:r>
      <w:r w:rsidR="0099362D">
        <w:rPr>
          <w:lang w:eastAsia="ar-SA"/>
        </w:rPr>
        <w:t xml:space="preserve">", </w:t>
      </w:r>
      <w:r w:rsidRPr="0099362D">
        <w:rPr>
          <w:lang w:eastAsia="ar-SA"/>
        </w:rPr>
        <w:t>оценивающий высокую эффективность</w:t>
      </w:r>
      <w:r w:rsidR="0099362D" w:rsidRPr="0099362D">
        <w:rPr>
          <w:lang w:eastAsia="ar-SA"/>
        </w:rPr>
        <w:t xml:space="preserve"> </w:t>
      </w:r>
      <w:r w:rsidRPr="0099362D">
        <w:rPr>
          <w:lang w:eastAsia="ar-SA"/>
        </w:rPr>
        <w:t>социальной политики в отношении детства, выбирался очень редко, реже чем ответ</w:t>
      </w:r>
      <w:r w:rsidR="0099362D">
        <w:rPr>
          <w:lang w:eastAsia="ar-SA"/>
        </w:rPr>
        <w:t xml:space="preserve"> "</w:t>
      </w:r>
      <w:r w:rsidRPr="0099362D">
        <w:rPr>
          <w:lang w:eastAsia="ar-SA"/>
        </w:rPr>
        <w:t>скорее нет, чем да</w:t>
      </w:r>
      <w:r w:rsidR="0099362D">
        <w:rPr>
          <w:lang w:eastAsia="ar-SA"/>
        </w:rPr>
        <w:t>" (</w:t>
      </w:r>
      <w:r w:rsidRPr="0099362D">
        <w:rPr>
          <w:lang w:eastAsia="ar-SA"/>
        </w:rPr>
        <w:t>11,12,13,14 вопросы</w:t>
      </w:r>
      <w:r w:rsidR="0099362D" w:rsidRPr="0099362D">
        <w:rPr>
          <w:lang w:eastAsia="ar-SA"/>
        </w:rPr>
        <w:t>),</w:t>
      </w:r>
      <w:r w:rsidRPr="0099362D">
        <w:rPr>
          <w:lang w:eastAsia="ar-SA"/>
        </w:rPr>
        <w:t xml:space="preserve"> характеризующий эффективность социальных программ как удовлетворительную</w:t>
      </w:r>
      <w:r w:rsidR="0099362D" w:rsidRPr="0099362D">
        <w:rPr>
          <w:lang w:eastAsia="ar-SA"/>
        </w:rPr>
        <w:t>.</w:t>
      </w:r>
    </w:p>
    <w:p w:rsidR="0099362D" w:rsidRDefault="00F872CE" w:rsidP="007F0C2C">
      <w:pPr>
        <w:keepNext/>
        <w:widowControl w:val="0"/>
        <w:ind w:firstLine="709"/>
        <w:rPr>
          <w:lang w:eastAsia="ar-SA"/>
        </w:rPr>
      </w:pPr>
      <w:r w:rsidRPr="0099362D">
        <w:rPr>
          <w:lang w:eastAsia="ar-SA"/>
        </w:rPr>
        <w:t>Также в этом блоке вопросов, в отличие от предыдущего, чаще встречаются ответы</w:t>
      </w:r>
      <w:r w:rsidR="0099362D">
        <w:rPr>
          <w:lang w:eastAsia="ar-SA"/>
        </w:rPr>
        <w:t xml:space="preserve"> "</w:t>
      </w:r>
      <w:r w:rsidRPr="0099362D">
        <w:rPr>
          <w:lang w:eastAsia="ar-SA"/>
        </w:rPr>
        <w:t>нет</w:t>
      </w:r>
      <w:r w:rsidR="0099362D">
        <w:rPr>
          <w:lang w:eastAsia="ar-SA"/>
        </w:rPr>
        <w:t xml:space="preserve">", </w:t>
      </w:r>
      <w:r w:rsidRPr="0099362D">
        <w:rPr>
          <w:lang w:eastAsia="ar-SA"/>
        </w:rPr>
        <w:t>касающиеся вопросов о доступности участия в программах, решении проблем, стоящих перед детством</w:t>
      </w:r>
      <w:r w:rsidR="0099362D">
        <w:rPr>
          <w:lang w:eastAsia="ar-SA"/>
        </w:rPr>
        <w:t xml:space="preserve"> (</w:t>
      </w:r>
      <w:r w:rsidRPr="0099362D">
        <w:rPr>
          <w:lang w:eastAsia="ar-SA"/>
        </w:rPr>
        <w:t>по мнению 10 респондентов, многие проблемы остаются без внимания</w:t>
      </w:r>
      <w:r w:rsidR="0099362D" w:rsidRPr="0099362D">
        <w:rPr>
          <w:lang w:eastAsia="ar-SA"/>
        </w:rPr>
        <w:t>)</w:t>
      </w:r>
      <w:r w:rsidR="0099362D">
        <w:rPr>
          <w:lang w:eastAsia="ar-SA"/>
        </w:rPr>
        <w:t>.4</w:t>
      </w:r>
      <w:r w:rsidRPr="0099362D">
        <w:rPr>
          <w:lang w:eastAsia="ar-SA"/>
        </w:rPr>
        <w:t xml:space="preserve"> респондента охарактеризовали малый охват детей, на которых направлена программа</w:t>
      </w:r>
      <w:r w:rsidR="0099362D">
        <w:rPr>
          <w:lang w:eastAsia="ar-SA"/>
        </w:rPr>
        <w:t xml:space="preserve"> "</w:t>
      </w:r>
      <w:r w:rsidRPr="0099362D">
        <w:rPr>
          <w:lang w:eastAsia="ar-SA"/>
        </w:rPr>
        <w:t>Дети России</w:t>
      </w:r>
      <w:r w:rsidR="0099362D">
        <w:rPr>
          <w:lang w:eastAsia="ar-SA"/>
        </w:rPr>
        <w:t>".</w:t>
      </w:r>
    </w:p>
    <w:p w:rsidR="0099362D" w:rsidRDefault="00F872CE" w:rsidP="007F0C2C">
      <w:pPr>
        <w:keepNext/>
        <w:widowControl w:val="0"/>
        <w:ind w:firstLine="709"/>
        <w:rPr>
          <w:lang w:eastAsia="ar-SA"/>
        </w:rPr>
      </w:pPr>
      <w:r w:rsidRPr="0099362D">
        <w:rPr>
          <w:lang w:eastAsia="ar-SA"/>
        </w:rPr>
        <w:t>Оценивая социальную политику в отношении детства, большинство определило ее как положительную</w:t>
      </w:r>
      <w:r w:rsidR="0099362D">
        <w:rPr>
          <w:lang w:eastAsia="ar-SA"/>
        </w:rPr>
        <w:t xml:space="preserve"> ("</w:t>
      </w:r>
      <w:r w:rsidRPr="0099362D">
        <w:rPr>
          <w:lang w:eastAsia="ar-SA"/>
        </w:rPr>
        <w:t>скорее да, чем нет</w:t>
      </w:r>
      <w:r w:rsidR="0099362D">
        <w:rPr>
          <w:lang w:eastAsia="ar-SA"/>
        </w:rPr>
        <w:t>"</w:t>
      </w:r>
      <w:r w:rsidR="0099362D" w:rsidRPr="0099362D">
        <w:rPr>
          <w:lang w:eastAsia="ar-SA"/>
        </w:rPr>
        <w:t>),</w:t>
      </w:r>
      <w:r w:rsidRPr="0099362D">
        <w:rPr>
          <w:lang w:eastAsia="ar-SA"/>
        </w:rPr>
        <w:t xml:space="preserve"> но нуждающуюся в совершенствовании существующих и создании дополнительных программ, 5 респондентов оценили как положительную и эффективную</w:t>
      </w:r>
      <w:r w:rsidR="0099362D" w:rsidRPr="0099362D">
        <w:rPr>
          <w:lang w:eastAsia="ar-SA"/>
        </w:rPr>
        <w:t xml:space="preserve">. </w:t>
      </w:r>
      <w:r w:rsidRPr="0099362D">
        <w:rPr>
          <w:lang w:eastAsia="ar-SA"/>
        </w:rPr>
        <w:t>Такое же количество респондентов</w:t>
      </w:r>
      <w:r w:rsidR="0099362D">
        <w:rPr>
          <w:lang w:eastAsia="ar-SA"/>
        </w:rPr>
        <w:t xml:space="preserve"> (</w:t>
      </w:r>
      <w:r w:rsidRPr="0099362D">
        <w:rPr>
          <w:lang w:eastAsia="ar-SA"/>
        </w:rPr>
        <w:t>5</w:t>
      </w:r>
      <w:r w:rsidR="0099362D" w:rsidRPr="0099362D">
        <w:rPr>
          <w:lang w:eastAsia="ar-SA"/>
        </w:rPr>
        <w:t xml:space="preserve">) </w:t>
      </w:r>
      <w:r w:rsidRPr="0099362D">
        <w:rPr>
          <w:lang w:eastAsia="ar-SA"/>
        </w:rPr>
        <w:t>относятся скептически</w:t>
      </w:r>
      <w:r w:rsidR="0099362D">
        <w:rPr>
          <w:lang w:eastAsia="ar-SA"/>
        </w:rPr>
        <w:t xml:space="preserve"> (</w:t>
      </w:r>
      <w:r w:rsidRPr="0099362D">
        <w:rPr>
          <w:lang w:eastAsia="ar-SA"/>
        </w:rPr>
        <w:t>она не меняет ситуацию и не решает, связанных с детством проблем</w:t>
      </w:r>
      <w:r w:rsidR="0099362D" w:rsidRPr="0099362D">
        <w:rPr>
          <w:lang w:eastAsia="ar-SA"/>
        </w:rPr>
        <w:t>).</w:t>
      </w:r>
    </w:p>
    <w:p w:rsidR="0099362D" w:rsidRPr="0099362D" w:rsidRDefault="00357D0F" w:rsidP="007F0C2C">
      <w:pPr>
        <w:keepNext/>
        <w:widowControl w:val="0"/>
        <w:ind w:firstLine="709"/>
        <w:rPr>
          <w:lang w:eastAsia="ar-SA"/>
        </w:rPr>
      </w:pPr>
      <w:r>
        <w:rPr>
          <w:lang w:eastAsia="ar-SA"/>
        </w:rPr>
        <w:br w:type="page"/>
      </w:r>
      <w:r w:rsidR="00F872CE" w:rsidRPr="0099362D">
        <w:rPr>
          <w:lang w:eastAsia="ar-SA"/>
        </w:rPr>
        <w:t>Таблица № 2</w:t>
      </w:r>
    </w:p>
    <w:tbl>
      <w:tblPr>
        <w:tblW w:w="8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8"/>
        <w:gridCol w:w="1687"/>
      </w:tblGrid>
      <w:tr w:rsidR="00357D0F" w:rsidRPr="0099362D" w:rsidTr="00636C94">
        <w:trPr>
          <w:trHeight w:val="680"/>
          <w:jc w:val="center"/>
        </w:trPr>
        <w:tc>
          <w:tcPr>
            <w:tcW w:w="6528" w:type="dxa"/>
            <w:shd w:val="clear" w:color="auto" w:fill="auto"/>
          </w:tcPr>
          <w:p w:rsidR="00357D0F" w:rsidRPr="0099362D" w:rsidRDefault="00357D0F" w:rsidP="00636C94">
            <w:pPr>
              <w:pStyle w:val="afd"/>
              <w:keepNext/>
              <w:widowControl w:val="0"/>
            </w:pPr>
            <w:r w:rsidRPr="0099362D">
              <w:t>Оценка эффективности социальной политики в отношении детства</w:t>
            </w:r>
          </w:p>
        </w:tc>
        <w:tc>
          <w:tcPr>
            <w:tcW w:w="1687" w:type="dxa"/>
            <w:shd w:val="clear" w:color="auto" w:fill="auto"/>
            <w:noWrap/>
          </w:tcPr>
          <w:p w:rsidR="00357D0F" w:rsidRDefault="00357D0F" w:rsidP="00636C94">
            <w:pPr>
              <w:pStyle w:val="afd"/>
              <w:keepNext/>
              <w:widowControl w:val="0"/>
            </w:pPr>
            <w:r w:rsidRPr="0099362D">
              <w:t xml:space="preserve">Количество </w:t>
            </w:r>
          </w:p>
          <w:p w:rsidR="00357D0F" w:rsidRPr="0099362D" w:rsidRDefault="00357D0F" w:rsidP="00636C94">
            <w:pPr>
              <w:pStyle w:val="afd"/>
              <w:keepNext/>
              <w:widowControl w:val="0"/>
            </w:pPr>
            <w:r w:rsidRPr="0099362D">
              <w:t>респондентов</w:t>
            </w:r>
          </w:p>
        </w:tc>
      </w:tr>
      <w:tr w:rsidR="00357D0F" w:rsidRPr="0099362D" w:rsidTr="00636C94">
        <w:trPr>
          <w:trHeight w:val="405"/>
          <w:jc w:val="center"/>
        </w:trPr>
        <w:tc>
          <w:tcPr>
            <w:tcW w:w="6528" w:type="dxa"/>
            <w:shd w:val="clear" w:color="auto" w:fill="auto"/>
            <w:noWrap/>
          </w:tcPr>
          <w:p w:rsidR="00357D0F" w:rsidRPr="0099362D" w:rsidRDefault="00357D0F" w:rsidP="00636C94">
            <w:pPr>
              <w:pStyle w:val="afd"/>
              <w:keepNext/>
              <w:widowControl w:val="0"/>
            </w:pPr>
            <w:r w:rsidRPr="0099362D">
              <w:t>Высокая эффективность социальной политики в отношении детства</w:t>
            </w:r>
          </w:p>
        </w:tc>
        <w:tc>
          <w:tcPr>
            <w:tcW w:w="1687" w:type="dxa"/>
            <w:shd w:val="clear" w:color="auto" w:fill="auto"/>
            <w:noWrap/>
          </w:tcPr>
          <w:p w:rsidR="00357D0F" w:rsidRPr="0099362D" w:rsidRDefault="00357D0F" w:rsidP="00636C94">
            <w:pPr>
              <w:pStyle w:val="afd"/>
              <w:keepNext/>
              <w:widowControl w:val="0"/>
            </w:pPr>
            <w:r w:rsidRPr="0099362D">
              <w:t>5</w:t>
            </w:r>
          </w:p>
        </w:tc>
      </w:tr>
      <w:tr w:rsidR="00357D0F" w:rsidRPr="0099362D" w:rsidTr="00636C94">
        <w:trPr>
          <w:trHeight w:val="246"/>
          <w:jc w:val="center"/>
        </w:trPr>
        <w:tc>
          <w:tcPr>
            <w:tcW w:w="6528" w:type="dxa"/>
            <w:shd w:val="clear" w:color="auto" w:fill="auto"/>
            <w:noWrap/>
          </w:tcPr>
          <w:p w:rsidR="00357D0F" w:rsidRPr="0099362D" w:rsidRDefault="00357D0F" w:rsidP="00636C94">
            <w:pPr>
              <w:pStyle w:val="afd"/>
              <w:keepNext/>
              <w:widowControl w:val="0"/>
            </w:pPr>
            <w:r w:rsidRPr="0099362D">
              <w:t>Средняя эффективность социальной политики в отношении детства</w:t>
            </w:r>
          </w:p>
        </w:tc>
        <w:tc>
          <w:tcPr>
            <w:tcW w:w="1687" w:type="dxa"/>
            <w:shd w:val="clear" w:color="auto" w:fill="auto"/>
            <w:noWrap/>
          </w:tcPr>
          <w:p w:rsidR="00357D0F" w:rsidRPr="0099362D" w:rsidRDefault="00357D0F" w:rsidP="00636C94">
            <w:pPr>
              <w:pStyle w:val="afd"/>
              <w:keepNext/>
              <w:widowControl w:val="0"/>
            </w:pPr>
            <w:r w:rsidRPr="0099362D">
              <w:t>27</w:t>
            </w:r>
          </w:p>
        </w:tc>
      </w:tr>
      <w:tr w:rsidR="00357D0F" w:rsidRPr="0099362D" w:rsidTr="00636C94">
        <w:trPr>
          <w:trHeight w:val="246"/>
          <w:jc w:val="center"/>
        </w:trPr>
        <w:tc>
          <w:tcPr>
            <w:tcW w:w="6528" w:type="dxa"/>
            <w:shd w:val="clear" w:color="auto" w:fill="auto"/>
            <w:noWrap/>
          </w:tcPr>
          <w:p w:rsidR="00357D0F" w:rsidRPr="0099362D" w:rsidRDefault="00357D0F" w:rsidP="00636C94">
            <w:pPr>
              <w:pStyle w:val="afd"/>
              <w:keepNext/>
              <w:widowControl w:val="0"/>
            </w:pPr>
            <w:r w:rsidRPr="0099362D">
              <w:t>Удовлетворительная эффективность социальной политики в отношении детства</w:t>
            </w:r>
          </w:p>
        </w:tc>
        <w:tc>
          <w:tcPr>
            <w:tcW w:w="1687" w:type="dxa"/>
            <w:shd w:val="clear" w:color="auto" w:fill="auto"/>
            <w:noWrap/>
          </w:tcPr>
          <w:p w:rsidR="00357D0F" w:rsidRPr="0099362D" w:rsidRDefault="00357D0F" w:rsidP="00636C94">
            <w:pPr>
              <w:pStyle w:val="afd"/>
              <w:keepNext/>
              <w:widowControl w:val="0"/>
            </w:pPr>
            <w:r w:rsidRPr="0099362D">
              <w:t>8</w:t>
            </w:r>
          </w:p>
        </w:tc>
      </w:tr>
      <w:tr w:rsidR="00357D0F" w:rsidRPr="0099362D" w:rsidTr="00636C94">
        <w:trPr>
          <w:trHeight w:val="486"/>
          <w:jc w:val="center"/>
        </w:trPr>
        <w:tc>
          <w:tcPr>
            <w:tcW w:w="6528" w:type="dxa"/>
            <w:shd w:val="clear" w:color="auto" w:fill="auto"/>
            <w:noWrap/>
          </w:tcPr>
          <w:p w:rsidR="00357D0F" w:rsidRPr="0099362D" w:rsidRDefault="00357D0F" w:rsidP="00636C94">
            <w:pPr>
              <w:pStyle w:val="afd"/>
              <w:keepNext/>
              <w:widowControl w:val="0"/>
            </w:pPr>
            <w:r w:rsidRPr="0099362D">
              <w:t>Низкая эффективность социальной политики в отношении детства</w:t>
            </w:r>
          </w:p>
        </w:tc>
        <w:tc>
          <w:tcPr>
            <w:tcW w:w="1687" w:type="dxa"/>
            <w:shd w:val="clear" w:color="auto" w:fill="auto"/>
            <w:noWrap/>
          </w:tcPr>
          <w:p w:rsidR="00357D0F" w:rsidRPr="0099362D" w:rsidRDefault="00357D0F" w:rsidP="00636C94">
            <w:pPr>
              <w:pStyle w:val="afd"/>
              <w:keepNext/>
              <w:widowControl w:val="0"/>
            </w:pPr>
            <w:r w:rsidRPr="0099362D">
              <w:t>0</w:t>
            </w:r>
          </w:p>
        </w:tc>
      </w:tr>
    </w:tbl>
    <w:p w:rsidR="00357D0F" w:rsidRDefault="00357D0F" w:rsidP="007F0C2C">
      <w:pPr>
        <w:keepNext/>
        <w:widowControl w:val="0"/>
        <w:ind w:firstLine="709"/>
        <w:rPr>
          <w:lang w:eastAsia="ar-SA"/>
        </w:rPr>
      </w:pPr>
    </w:p>
    <w:p w:rsidR="0099362D" w:rsidRDefault="00F872CE" w:rsidP="007F0C2C">
      <w:pPr>
        <w:keepNext/>
        <w:widowControl w:val="0"/>
        <w:ind w:firstLine="709"/>
        <w:rPr>
          <w:lang w:eastAsia="ar-SA"/>
        </w:rPr>
      </w:pPr>
      <w:r w:rsidRPr="0099362D">
        <w:rPr>
          <w:lang w:eastAsia="ar-SA"/>
        </w:rPr>
        <w:t>Рассмотрев оценку уровня и эффективности социальной политики в отношении детства, данную респондентами в 2-х блоках анкеты, мы переходим к общей оценке реализации</w:t>
      </w:r>
      <w:r w:rsidR="0099362D">
        <w:rPr>
          <w:lang w:eastAsia="ar-SA"/>
        </w:rPr>
        <w:t xml:space="preserve"> (</w:t>
      </w:r>
      <w:r w:rsidRPr="0099362D">
        <w:rPr>
          <w:lang w:eastAsia="ar-SA"/>
        </w:rPr>
        <w:t>этого направления политики</w:t>
      </w:r>
      <w:r w:rsidR="0099362D" w:rsidRPr="0099362D">
        <w:rPr>
          <w:lang w:eastAsia="ar-SA"/>
        </w:rPr>
        <w:t>),</w:t>
      </w:r>
      <w:r w:rsidR="00846A7A" w:rsidRPr="0099362D">
        <w:rPr>
          <w:lang w:eastAsia="ar-SA"/>
        </w:rPr>
        <w:t xml:space="preserve"> </w:t>
      </w:r>
      <w:r w:rsidRPr="0099362D">
        <w:rPr>
          <w:lang w:eastAsia="ar-SA"/>
        </w:rPr>
        <w:t>складывающуюся из составляющих уровня и эффективности</w:t>
      </w:r>
      <w:r w:rsidR="0099362D" w:rsidRPr="0099362D">
        <w:rPr>
          <w:lang w:eastAsia="ar-SA"/>
        </w:rPr>
        <w:t>.</w:t>
      </w:r>
      <w:r w:rsidR="0099362D">
        <w:rPr>
          <w:lang w:eastAsia="ar-SA"/>
        </w:rPr>
        <w:t xml:space="preserve"> (</w:t>
      </w:r>
      <w:r w:rsidRPr="0099362D">
        <w:rPr>
          <w:lang w:eastAsia="ar-SA"/>
        </w:rPr>
        <w:t>см</w:t>
      </w:r>
      <w:r w:rsidR="0099362D" w:rsidRPr="0099362D">
        <w:rPr>
          <w:lang w:eastAsia="ar-SA"/>
        </w:rPr>
        <w:t xml:space="preserve">. </w:t>
      </w:r>
      <w:r w:rsidRPr="0099362D">
        <w:rPr>
          <w:lang w:eastAsia="ar-SA"/>
        </w:rPr>
        <w:t>Таблица № 3</w:t>
      </w:r>
      <w:r w:rsidR="0099362D" w:rsidRPr="0099362D">
        <w:rPr>
          <w:lang w:eastAsia="ar-SA"/>
        </w:rPr>
        <w:t>)</w:t>
      </w:r>
    </w:p>
    <w:p w:rsidR="0099362D" w:rsidRDefault="00F872CE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ar-SA"/>
        </w:rPr>
        <w:t>Исследование выявило следующие результаты</w:t>
      </w:r>
      <w:r w:rsidR="0099362D" w:rsidRPr="0099362D">
        <w:rPr>
          <w:lang w:eastAsia="en-US"/>
        </w:rPr>
        <w:t xml:space="preserve">: </w:t>
      </w:r>
      <w:r w:rsidRPr="0099362D">
        <w:rPr>
          <w:lang w:eastAsia="en-US"/>
        </w:rPr>
        <w:t>лишь один респондент оценил региональную политику в отношении детства как проходящую на высоком уровне, 30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на среднем уровне, 9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определили социальную политику как проходящую на удовлетворительном уровне</w:t>
      </w:r>
      <w:r w:rsidR="0099362D" w:rsidRPr="0099362D">
        <w:rPr>
          <w:lang w:eastAsia="en-US"/>
        </w:rPr>
        <w:t>.</w:t>
      </w:r>
    </w:p>
    <w:p w:rsidR="0099362D" w:rsidRDefault="00F872CE" w:rsidP="007F0C2C">
      <w:pPr>
        <w:keepNext/>
        <w:widowControl w:val="0"/>
        <w:ind w:firstLine="709"/>
        <w:rPr>
          <w:lang w:eastAsia="ar-SA"/>
        </w:rPr>
      </w:pPr>
      <w:r w:rsidRPr="0099362D">
        <w:rPr>
          <w:lang w:eastAsia="ar-SA"/>
        </w:rPr>
        <w:t>Необходимо отметить, что количество респондентов, оценивших эффективность реализации как удовлетворительную, превышает количество респондентов, давших высокую оценку эффективности реализации социальной политики в отношении детства</w:t>
      </w:r>
      <w:r w:rsidR="0099362D" w:rsidRPr="0099362D">
        <w:rPr>
          <w:lang w:eastAsia="ar-SA"/>
        </w:rPr>
        <w:t>.</w:t>
      </w:r>
    </w:p>
    <w:p w:rsidR="0099362D" w:rsidRDefault="00F872CE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Еще раз отметим, что большинство опрошенных оценили социальную политику как положительную, в тоже время, отметив необходимость реформирования существующих и создание новых программ</w:t>
      </w:r>
      <w:r w:rsidR="0099362D" w:rsidRPr="0099362D">
        <w:rPr>
          <w:lang w:eastAsia="en-US"/>
        </w:rPr>
        <w:t>.</w:t>
      </w:r>
    </w:p>
    <w:p w:rsidR="0099362D" w:rsidRDefault="00160C98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Большое количество ответов противоречило выбранной оценке в связи с незнанием программ или не участием в них, среднему уровню вовлечения детей в мероприятия различного рода, оценкам, данным респондентами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доступности, охвата проблем, связанных с детством, самой оценке социальной политике, данной 5 респондентами</w:t>
      </w:r>
      <w:r w:rsidR="0099362D" w:rsidRPr="0099362D">
        <w:rPr>
          <w:lang w:eastAsia="en-US"/>
        </w:rPr>
        <w:t>).</w:t>
      </w:r>
    </w:p>
    <w:p w:rsidR="0099362D" w:rsidRDefault="004721CC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На все эти помехи и препятствия должно быть обращено внимание, и в последствии привести к изменениям в социальной политике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совершенствованию программ, улучшения качества их исполнения</w:t>
      </w:r>
      <w:r w:rsidR="0099362D" w:rsidRPr="0099362D">
        <w:rPr>
          <w:lang w:eastAsia="en-US"/>
        </w:rPr>
        <w:t xml:space="preserve">, </w:t>
      </w:r>
      <w:r w:rsidRPr="0099362D">
        <w:rPr>
          <w:lang w:eastAsia="en-US"/>
        </w:rPr>
        <w:t>создание новых программ, мероприятий и движений, преследующих целью повышение уровня реализации социальных политики в отношении детства</w:t>
      </w:r>
      <w:r w:rsidR="0099362D" w:rsidRPr="0099362D">
        <w:rPr>
          <w:lang w:eastAsia="en-US"/>
        </w:rPr>
        <w:t>.</w:t>
      </w:r>
    </w:p>
    <w:p w:rsidR="00357D0F" w:rsidRDefault="00357D0F" w:rsidP="007F0C2C">
      <w:pPr>
        <w:keepNext/>
        <w:widowControl w:val="0"/>
        <w:ind w:firstLine="709"/>
        <w:rPr>
          <w:lang w:eastAsia="en-US"/>
        </w:rPr>
      </w:pPr>
    </w:p>
    <w:p w:rsidR="00352710" w:rsidRPr="0099362D" w:rsidRDefault="0035271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Таблица № 3</w:t>
      </w:r>
    </w:p>
    <w:tbl>
      <w:tblPr>
        <w:tblW w:w="7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4"/>
        <w:gridCol w:w="1421"/>
      </w:tblGrid>
      <w:tr w:rsidR="00357D0F" w:rsidRPr="0099362D" w:rsidTr="00636C94">
        <w:trPr>
          <w:trHeight w:val="720"/>
          <w:jc w:val="center"/>
        </w:trPr>
        <w:tc>
          <w:tcPr>
            <w:tcW w:w="6394" w:type="dxa"/>
            <w:shd w:val="clear" w:color="auto" w:fill="auto"/>
            <w:noWrap/>
          </w:tcPr>
          <w:p w:rsidR="00357D0F" w:rsidRPr="0099362D" w:rsidRDefault="00357D0F" w:rsidP="00636C94">
            <w:pPr>
              <w:pStyle w:val="afd"/>
              <w:keepNext/>
              <w:widowControl w:val="0"/>
            </w:pPr>
            <w:r w:rsidRPr="0099362D">
              <w:t>Общая оценка эффективности реализации социальной политики в отношении детства</w:t>
            </w:r>
          </w:p>
        </w:tc>
        <w:tc>
          <w:tcPr>
            <w:tcW w:w="1421" w:type="dxa"/>
            <w:shd w:val="clear" w:color="auto" w:fill="auto"/>
            <w:noWrap/>
          </w:tcPr>
          <w:p w:rsidR="00357D0F" w:rsidRDefault="00357D0F" w:rsidP="00636C94">
            <w:pPr>
              <w:pStyle w:val="afd"/>
              <w:keepNext/>
              <w:widowControl w:val="0"/>
            </w:pPr>
            <w:r w:rsidRPr="0099362D">
              <w:t xml:space="preserve">Количество </w:t>
            </w:r>
          </w:p>
          <w:p w:rsidR="00357D0F" w:rsidRPr="0099362D" w:rsidRDefault="00357D0F" w:rsidP="00636C94">
            <w:pPr>
              <w:pStyle w:val="afd"/>
              <w:keepNext/>
              <w:widowControl w:val="0"/>
            </w:pPr>
            <w:r w:rsidRPr="0099362D">
              <w:t>респондентов</w:t>
            </w:r>
          </w:p>
        </w:tc>
      </w:tr>
      <w:tr w:rsidR="00357D0F" w:rsidRPr="0099362D" w:rsidTr="00636C94">
        <w:trPr>
          <w:trHeight w:val="610"/>
          <w:jc w:val="center"/>
        </w:trPr>
        <w:tc>
          <w:tcPr>
            <w:tcW w:w="6394" w:type="dxa"/>
            <w:shd w:val="clear" w:color="auto" w:fill="auto"/>
            <w:noWrap/>
          </w:tcPr>
          <w:p w:rsidR="00357D0F" w:rsidRPr="0099362D" w:rsidRDefault="00357D0F" w:rsidP="00636C94">
            <w:pPr>
              <w:pStyle w:val="afd"/>
              <w:keepNext/>
              <w:widowControl w:val="0"/>
            </w:pPr>
            <w:r w:rsidRPr="0099362D">
              <w:t>Высокая оценка эффективности реализации социальной политики в отношении детства</w:t>
            </w:r>
          </w:p>
        </w:tc>
        <w:tc>
          <w:tcPr>
            <w:tcW w:w="1421" w:type="dxa"/>
            <w:shd w:val="clear" w:color="auto" w:fill="auto"/>
            <w:noWrap/>
          </w:tcPr>
          <w:p w:rsidR="00357D0F" w:rsidRPr="0099362D" w:rsidRDefault="00357D0F" w:rsidP="00636C94">
            <w:pPr>
              <w:pStyle w:val="afd"/>
              <w:keepNext/>
              <w:widowControl w:val="0"/>
            </w:pPr>
            <w:r w:rsidRPr="0099362D">
              <w:t>1</w:t>
            </w:r>
          </w:p>
        </w:tc>
      </w:tr>
      <w:tr w:rsidR="00357D0F" w:rsidRPr="0099362D" w:rsidTr="00636C94">
        <w:trPr>
          <w:trHeight w:val="240"/>
          <w:jc w:val="center"/>
        </w:trPr>
        <w:tc>
          <w:tcPr>
            <w:tcW w:w="6394" w:type="dxa"/>
            <w:shd w:val="clear" w:color="auto" w:fill="auto"/>
            <w:noWrap/>
          </w:tcPr>
          <w:p w:rsidR="00357D0F" w:rsidRPr="0099362D" w:rsidRDefault="00357D0F" w:rsidP="00636C94">
            <w:pPr>
              <w:pStyle w:val="afd"/>
              <w:keepNext/>
              <w:widowControl w:val="0"/>
            </w:pPr>
            <w:r w:rsidRPr="0099362D">
              <w:t>Средняя оценка эффективности реализации социальной политики в отношении детства</w:t>
            </w:r>
          </w:p>
        </w:tc>
        <w:tc>
          <w:tcPr>
            <w:tcW w:w="1421" w:type="dxa"/>
            <w:shd w:val="clear" w:color="auto" w:fill="auto"/>
            <w:noWrap/>
          </w:tcPr>
          <w:p w:rsidR="00357D0F" w:rsidRPr="0099362D" w:rsidRDefault="00357D0F" w:rsidP="00636C94">
            <w:pPr>
              <w:pStyle w:val="afd"/>
              <w:keepNext/>
              <w:widowControl w:val="0"/>
            </w:pPr>
            <w:r w:rsidRPr="0099362D">
              <w:t>30</w:t>
            </w:r>
          </w:p>
        </w:tc>
      </w:tr>
      <w:tr w:rsidR="00357D0F" w:rsidRPr="0099362D" w:rsidTr="00636C94">
        <w:trPr>
          <w:trHeight w:val="240"/>
          <w:jc w:val="center"/>
        </w:trPr>
        <w:tc>
          <w:tcPr>
            <w:tcW w:w="6394" w:type="dxa"/>
            <w:shd w:val="clear" w:color="auto" w:fill="auto"/>
            <w:noWrap/>
          </w:tcPr>
          <w:p w:rsidR="00357D0F" w:rsidRPr="0099362D" w:rsidRDefault="00357D0F" w:rsidP="00636C94">
            <w:pPr>
              <w:pStyle w:val="afd"/>
              <w:keepNext/>
              <w:widowControl w:val="0"/>
            </w:pPr>
            <w:r w:rsidRPr="0099362D">
              <w:t>Удовлетворительная оценка эффективности реализации социальной политики в отношении детства</w:t>
            </w:r>
          </w:p>
        </w:tc>
        <w:tc>
          <w:tcPr>
            <w:tcW w:w="1421" w:type="dxa"/>
            <w:shd w:val="clear" w:color="auto" w:fill="auto"/>
            <w:noWrap/>
          </w:tcPr>
          <w:p w:rsidR="00357D0F" w:rsidRPr="0099362D" w:rsidRDefault="00357D0F" w:rsidP="00636C94">
            <w:pPr>
              <w:pStyle w:val="afd"/>
              <w:keepNext/>
              <w:widowControl w:val="0"/>
            </w:pPr>
            <w:r w:rsidRPr="0099362D">
              <w:t>9</w:t>
            </w:r>
          </w:p>
        </w:tc>
      </w:tr>
      <w:tr w:rsidR="00357D0F" w:rsidRPr="0099362D" w:rsidTr="00636C94">
        <w:trPr>
          <w:trHeight w:val="240"/>
          <w:jc w:val="center"/>
        </w:trPr>
        <w:tc>
          <w:tcPr>
            <w:tcW w:w="6394" w:type="dxa"/>
            <w:shd w:val="clear" w:color="auto" w:fill="auto"/>
            <w:noWrap/>
          </w:tcPr>
          <w:p w:rsidR="00357D0F" w:rsidRPr="0099362D" w:rsidRDefault="00357D0F" w:rsidP="00636C94">
            <w:pPr>
              <w:pStyle w:val="afd"/>
              <w:keepNext/>
              <w:widowControl w:val="0"/>
            </w:pPr>
            <w:r w:rsidRPr="0099362D">
              <w:t>Низкая оценка эффективности реализации социальной политики в отношении детства</w:t>
            </w:r>
          </w:p>
        </w:tc>
        <w:tc>
          <w:tcPr>
            <w:tcW w:w="1421" w:type="dxa"/>
            <w:shd w:val="clear" w:color="auto" w:fill="auto"/>
            <w:noWrap/>
          </w:tcPr>
          <w:p w:rsidR="00357D0F" w:rsidRPr="0099362D" w:rsidRDefault="00357D0F" w:rsidP="00636C94">
            <w:pPr>
              <w:pStyle w:val="afd"/>
              <w:keepNext/>
              <w:widowControl w:val="0"/>
            </w:pPr>
            <w:r w:rsidRPr="0099362D">
              <w:t>0</w:t>
            </w:r>
          </w:p>
        </w:tc>
      </w:tr>
    </w:tbl>
    <w:p w:rsidR="005F6864" w:rsidRPr="0099362D" w:rsidRDefault="005F6864" w:rsidP="007F0C2C">
      <w:pPr>
        <w:keepNext/>
        <w:widowControl w:val="0"/>
        <w:ind w:firstLine="709"/>
        <w:rPr>
          <w:lang w:eastAsia="ar-SA"/>
        </w:rPr>
      </w:pPr>
    </w:p>
    <w:p w:rsidR="0099362D" w:rsidRDefault="004721CC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ar-SA"/>
        </w:rPr>
        <w:t>Выявленная средняя эффективность реализации социальной политики</w:t>
      </w:r>
      <w:r w:rsidR="0099362D" w:rsidRPr="0099362D">
        <w:rPr>
          <w:lang w:eastAsia="ar-SA"/>
        </w:rPr>
        <w:t xml:space="preserve"> </w:t>
      </w:r>
      <w:r w:rsidRPr="0099362D">
        <w:rPr>
          <w:lang w:eastAsia="ar-SA"/>
        </w:rPr>
        <w:t xml:space="preserve">в отношении детства </w:t>
      </w:r>
      <w:r w:rsidRPr="0099362D">
        <w:rPr>
          <w:lang w:eastAsia="en-US"/>
        </w:rPr>
        <w:t>свидетельствует о пока еще невозможности говорить об эффективной региональной социальной политике в отношении детства, а также о не высоком уровне реализации</w:t>
      </w:r>
      <w:r w:rsidR="00352710" w:rsidRPr="0099362D">
        <w:rPr>
          <w:lang w:eastAsia="en-US"/>
        </w:rPr>
        <w:t xml:space="preserve"> данной политики</w:t>
      </w:r>
      <w:r w:rsidRPr="0099362D">
        <w:rPr>
          <w:lang w:eastAsia="en-US"/>
        </w:rPr>
        <w:t>, что подтверждает нашу гипотезу исследования</w:t>
      </w:r>
      <w:r w:rsidR="0099362D" w:rsidRPr="0099362D">
        <w:rPr>
          <w:lang w:eastAsia="en-US"/>
        </w:rPr>
        <w:t xml:space="preserve">: </w:t>
      </w:r>
      <w:r w:rsidRPr="0099362D">
        <w:rPr>
          <w:lang w:eastAsia="en-US"/>
        </w:rPr>
        <w:t>уровень реализации социальной политика в отношении детства в нашем регионе находится на среднем уровне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выявленный в ходе исследования</w:t>
      </w:r>
      <w:r w:rsidR="0099362D" w:rsidRPr="0099362D">
        <w:rPr>
          <w:lang w:eastAsia="en-US"/>
        </w:rPr>
        <w:t>).</w:t>
      </w:r>
    </w:p>
    <w:p w:rsidR="0099362D" w:rsidRPr="0099362D" w:rsidRDefault="00357D0F" w:rsidP="007F0C2C">
      <w:pPr>
        <w:pStyle w:val="2"/>
        <w:widowControl w:val="0"/>
      </w:pPr>
      <w:r>
        <w:br w:type="page"/>
      </w:r>
      <w:bookmarkStart w:id="9" w:name="_Toc272503853"/>
      <w:r w:rsidR="0099362D">
        <w:t>Заключение</w:t>
      </w:r>
      <w:bookmarkEnd w:id="9"/>
    </w:p>
    <w:p w:rsidR="00357D0F" w:rsidRDefault="00357D0F" w:rsidP="007F0C2C">
      <w:pPr>
        <w:keepNext/>
        <w:widowControl w:val="0"/>
        <w:ind w:firstLine="709"/>
        <w:rPr>
          <w:lang w:eastAsia="en-US"/>
        </w:rPr>
      </w:pP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Социальная политика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политика государства и других институтов общества, объектом которой являются социальная сфера и социальные отношения групп и людей как элементов социума во имя удовлетворения и стимулирования их жизненных потребностей, смягчения негативных воздействий социальной среды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В отношении детства такое определение дает интересные подходы, особенно потому, что дети как социальная группа и детство как особое состояние чрезвычайно чувствительны к негативным воздействиям социальной среды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Необходимость изучения защиты детства как политической проблемы вытекает из явно обозначившейся тенденции умножения социальных рисков детства в условиях нестабильного развития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Воспитание, обучение, физическое и духовное развитие детей, подготовка их к жизни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факторы национально-государственного развития России и обеспечения ее достойного положения в глобальном мире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Будущее страны в условиях продолжающихся реформ, масштабных изменений общества, в контексте мировой глобализации, определяется во многом тем, каковы будут условия обеспечения детства</w:t>
      </w:r>
      <w:r w:rsidR="0099362D" w:rsidRPr="0099362D">
        <w:rPr>
          <w:lang w:eastAsia="en-US"/>
        </w:rPr>
        <w:t xml:space="preserve">: </w:t>
      </w:r>
      <w:r w:rsidRPr="0099362D">
        <w:rPr>
          <w:lang w:eastAsia="en-US"/>
        </w:rPr>
        <w:t>материальные, образовательно-педагогические, медицинские, экологические, идейно-политические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Детству требуется все более целенаправленная и сильная государственная политика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Поскольку от развития детей зависит развитие России в настоящем, близком и далеком будущем, постольку и политика в отношении детства выдвигается в число приоритетных</w:t>
      </w:r>
      <w:r w:rsidR="0099362D" w:rsidRPr="0099362D">
        <w:rPr>
          <w:lang w:eastAsia="en-US"/>
        </w:rPr>
        <w:t>.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Внедрение социальной программы</w:t>
      </w:r>
      <w:r w:rsidR="0099362D">
        <w:rPr>
          <w:lang w:eastAsia="en-US"/>
        </w:rPr>
        <w:t xml:space="preserve"> "</w:t>
      </w:r>
      <w:r w:rsidRPr="0099362D">
        <w:rPr>
          <w:lang w:eastAsia="en-US"/>
        </w:rPr>
        <w:t>Дети России</w:t>
      </w:r>
      <w:r w:rsidR="0099362D">
        <w:rPr>
          <w:lang w:eastAsia="en-US"/>
        </w:rPr>
        <w:t>" (</w:t>
      </w:r>
      <w:r w:rsidRPr="0099362D">
        <w:rPr>
          <w:lang w:eastAsia="en-US"/>
        </w:rPr>
        <w:t>как основа реализации социальной политики в отношении дет</w:t>
      </w:r>
      <w:r w:rsidR="00B10BEC" w:rsidRPr="0099362D">
        <w:rPr>
          <w:lang w:eastAsia="en-US"/>
        </w:rPr>
        <w:t>ства</w:t>
      </w:r>
      <w:r w:rsidR="0099362D" w:rsidRPr="0099362D">
        <w:rPr>
          <w:lang w:eastAsia="en-US"/>
        </w:rPr>
        <w:t xml:space="preserve">) </w:t>
      </w:r>
      <w:r w:rsidRPr="0099362D">
        <w:rPr>
          <w:lang w:eastAsia="en-US"/>
        </w:rPr>
        <w:t>снижает риски, которым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>сегодня подвержены дети, улучшая демографическую ситуацию нашей страны</w:t>
      </w:r>
      <w:r w:rsidR="00B10BEC" w:rsidRPr="0099362D">
        <w:rPr>
          <w:lang w:eastAsia="en-US"/>
        </w:rPr>
        <w:t>, но для дальнейшего улучшения</w:t>
      </w:r>
    </w:p>
    <w:p w:rsidR="0099362D" w:rsidRDefault="00E70960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 xml:space="preserve">В ходе проведения исследования нами была достигнута ее цель, </w:t>
      </w:r>
      <w:r w:rsidR="0099362D">
        <w:rPr>
          <w:lang w:eastAsia="en-US"/>
        </w:rPr>
        <w:t>т.е.</w:t>
      </w:r>
      <w:r w:rsidR="0099362D" w:rsidRPr="0099362D">
        <w:rPr>
          <w:lang w:eastAsia="en-US"/>
        </w:rPr>
        <w:t xml:space="preserve"> </w:t>
      </w:r>
      <w:r w:rsidRPr="0099362D">
        <w:rPr>
          <w:lang w:eastAsia="en-US"/>
        </w:rPr>
        <w:t xml:space="preserve">мы изучили основы социальной политики в отношении детства и </w:t>
      </w:r>
      <w:r w:rsidR="005F6864" w:rsidRPr="0099362D">
        <w:rPr>
          <w:lang w:eastAsia="en-US"/>
        </w:rPr>
        <w:t>эффективность</w:t>
      </w:r>
      <w:r w:rsidRPr="0099362D">
        <w:rPr>
          <w:lang w:eastAsia="en-US"/>
        </w:rPr>
        <w:t xml:space="preserve"> ее реализации на практике</w:t>
      </w:r>
      <w:r w:rsidR="0099362D" w:rsidRPr="0099362D">
        <w:rPr>
          <w:lang w:eastAsia="en-US"/>
        </w:rPr>
        <w:t xml:space="preserve">. </w:t>
      </w:r>
      <w:r w:rsidR="00C50B77" w:rsidRPr="0099362D">
        <w:rPr>
          <w:lang w:eastAsia="en-US"/>
        </w:rPr>
        <w:t>Также была подтверждена гипотеза исследования, ведь в Калининградской области уровень реализации социальной политики в отношении детства находится на среднем уровне</w:t>
      </w:r>
      <w:r w:rsidR="0099362D" w:rsidRPr="0099362D">
        <w:rPr>
          <w:lang w:eastAsia="en-US"/>
        </w:rPr>
        <w:t>.</w:t>
      </w:r>
    </w:p>
    <w:p w:rsidR="0099362D" w:rsidRDefault="00C50B77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Выявленные результаты р</w:t>
      </w:r>
      <w:r w:rsidR="00D55EEF" w:rsidRPr="0099362D">
        <w:rPr>
          <w:lang w:eastAsia="en-US"/>
        </w:rPr>
        <w:t>еализаци</w:t>
      </w:r>
      <w:r w:rsidRPr="0099362D">
        <w:rPr>
          <w:lang w:eastAsia="en-US"/>
        </w:rPr>
        <w:t>я</w:t>
      </w:r>
      <w:r w:rsidR="00D55EEF" w:rsidRPr="0099362D">
        <w:rPr>
          <w:lang w:eastAsia="en-US"/>
        </w:rPr>
        <w:t xml:space="preserve"> социальных программ в отношении детства, </w:t>
      </w:r>
      <w:r w:rsidR="00352710" w:rsidRPr="0099362D">
        <w:rPr>
          <w:lang w:eastAsia="en-US"/>
        </w:rPr>
        <w:t>направлен</w:t>
      </w:r>
      <w:r w:rsidR="00D55EEF" w:rsidRPr="0099362D">
        <w:rPr>
          <w:lang w:eastAsia="en-US"/>
        </w:rPr>
        <w:t>ны</w:t>
      </w:r>
      <w:r w:rsidRPr="0099362D">
        <w:rPr>
          <w:lang w:eastAsia="en-US"/>
        </w:rPr>
        <w:t>х</w:t>
      </w:r>
      <w:r w:rsidR="00352710" w:rsidRPr="0099362D">
        <w:rPr>
          <w:lang w:eastAsia="en-US"/>
        </w:rPr>
        <w:t xml:space="preserve"> </w:t>
      </w:r>
      <w:r w:rsidR="00D55EEF" w:rsidRPr="0099362D">
        <w:rPr>
          <w:lang w:eastAsia="en-US"/>
        </w:rPr>
        <w:t xml:space="preserve">на </w:t>
      </w:r>
      <w:r w:rsidR="00352710" w:rsidRPr="0099362D">
        <w:rPr>
          <w:lang w:eastAsia="en-US"/>
        </w:rPr>
        <w:t>улучшения здоровья детей, в том числе и положения детей-сирот</w:t>
      </w:r>
      <w:r w:rsidR="0099362D" w:rsidRPr="0099362D">
        <w:rPr>
          <w:lang w:eastAsia="en-US"/>
        </w:rPr>
        <w:t xml:space="preserve">; </w:t>
      </w:r>
      <w:r w:rsidR="00352710" w:rsidRPr="0099362D">
        <w:rPr>
          <w:lang w:eastAsia="en-US"/>
        </w:rPr>
        <w:t>борьб</w:t>
      </w:r>
      <w:r w:rsidRPr="0099362D">
        <w:rPr>
          <w:lang w:eastAsia="en-US"/>
        </w:rPr>
        <w:t>у</w:t>
      </w:r>
      <w:r w:rsidR="00352710" w:rsidRPr="0099362D">
        <w:rPr>
          <w:lang w:eastAsia="en-US"/>
        </w:rPr>
        <w:t xml:space="preserve"> с беспризорностью и безнадзорностью</w:t>
      </w:r>
      <w:r w:rsidR="0099362D">
        <w:rPr>
          <w:lang w:eastAsia="en-US"/>
        </w:rPr>
        <w:t xml:space="preserve"> (</w:t>
      </w:r>
      <w:r w:rsidR="00352710" w:rsidRPr="0099362D">
        <w:rPr>
          <w:lang w:eastAsia="en-US"/>
        </w:rPr>
        <w:t>как последствие с несовершеннолетними правонарушителями</w:t>
      </w:r>
      <w:r w:rsidR="0099362D" w:rsidRPr="0099362D">
        <w:rPr>
          <w:lang w:eastAsia="en-US"/>
        </w:rPr>
        <w:t>),</w:t>
      </w:r>
      <w:r w:rsidR="00352710" w:rsidRPr="0099362D">
        <w:rPr>
          <w:lang w:eastAsia="en-US"/>
        </w:rPr>
        <w:t xml:space="preserve"> их профилактик</w:t>
      </w:r>
      <w:r w:rsidR="00D55EEF" w:rsidRPr="0099362D">
        <w:rPr>
          <w:lang w:eastAsia="en-US"/>
        </w:rPr>
        <w:t>ой</w:t>
      </w:r>
      <w:r w:rsidR="0099362D" w:rsidRPr="0099362D">
        <w:rPr>
          <w:lang w:eastAsia="en-US"/>
        </w:rPr>
        <w:t xml:space="preserve">; </w:t>
      </w:r>
      <w:r w:rsidR="00352710" w:rsidRPr="0099362D">
        <w:rPr>
          <w:lang w:eastAsia="en-US"/>
        </w:rPr>
        <w:t>предоставление талантам и одаренным детям возможности развития и реализации</w:t>
      </w:r>
      <w:r w:rsidR="0099362D" w:rsidRPr="0099362D">
        <w:rPr>
          <w:lang w:eastAsia="en-US"/>
        </w:rPr>
        <w:t xml:space="preserve"> - </w:t>
      </w:r>
      <w:r w:rsidR="00352710" w:rsidRPr="0099362D">
        <w:rPr>
          <w:lang w:eastAsia="en-US"/>
        </w:rPr>
        <w:t>комплекса мер, направленных на стабилизацию и повышения качества их жизни</w:t>
      </w:r>
      <w:r w:rsidRPr="0099362D">
        <w:rPr>
          <w:lang w:eastAsia="en-US"/>
        </w:rPr>
        <w:t xml:space="preserve">, </w:t>
      </w:r>
      <w:r w:rsidR="00D55EEF" w:rsidRPr="0099362D">
        <w:rPr>
          <w:lang w:eastAsia="en-US"/>
        </w:rPr>
        <w:t>свидетельствуют о недостаточно высоком уровне реализации социальной политики в отношении детства</w:t>
      </w:r>
      <w:r w:rsidR="0099362D">
        <w:rPr>
          <w:lang w:eastAsia="en-US"/>
        </w:rPr>
        <w:t xml:space="preserve"> (</w:t>
      </w:r>
      <w:r w:rsidR="00D55EEF" w:rsidRPr="0099362D">
        <w:rPr>
          <w:lang w:eastAsia="en-US"/>
        </w:rPr>
        <w:t>в частности программы</w:t>
      </w:r>
      <w:r w:rsidR="0099362D">
        <w:rPr>
          <w:lang w:eastAsia="en-US"/>
        </w:rPr>
        <w:t xml:space="preserve"> "</w:t>
      </w:r>
      <w:r w:rsidR="00D55EEF" w:rsidRPr="0099362D">
        <w:rPr>
          <w:lang w:eastAsia="en-US"/>
        </w:rPr>
        <w:t>Дети России</w:t>
      </w:r>
      <w:r w:rsidR="0099362D">
        <w:rPr>
          <w:lang w:eastAsia="en-US"/>
        </w:rPr>
        <w:t>"</w:t>
      </w:r>
      <w:r w:rsidR="0099362D" w:rsidRPr="0099362D">
        <w:rPr>
          <w:lang w:eastAsia="en-US"/>
        </w:rPr>
        <w:t>),</w:t>
      </w:r>
      <w:r w:rsidR="00D55EEF" w:rsidRPr="0099362D">
        <w:rPr>
          <w:lang w:eastAsia="en-US"/>
        </w:rPr>
        <w:t xml:space="preserve"> о</w:t>
      </w:r>
      <w:r w:rsidR="005F6864" w:rsidRPr="0099362D">
        <w:rPr>
          <w:lang w:eastAsia="en-US"/>
        </w:rPr>
        <w:t xml:space="preserve"> необходимости в </w:t>
      </w:r>
      <w:r w:rsidRPr="0099362D">
        <w:rPr>
          <w:lang w:eastAsia="en-US"/>
        </w:rPr>
        <w:t xml:space="preserve">совершенствовании </w:t>
      </w:r>
      <w:r w:rsidR="005F6864" w:rsidRPr="0099362D">
        <w:rPr>
          <w:lang w:eastAsia="en-US"/>
        </w:rPr>
        <w:t>социальных программ и проводимых в их рамках мероприятий, повышения уровня реализации этих программ и эффективности ее внедрения в нашем регионе</w:t>
      </w:r>
      <w:r w:rsidR="0099362D" w:rsidRPr="0099362D">
        <w:rPr>
          <w:lang w:eastAsia="en-US"/>
        </w:rPr>
        <w:t>.</w:t>
      </w:r>
    </w:p>
    <w:p w:rsidR="00E70960" w:rsidRPr="0099362D" w:rsidRDefault="00357D0F" w:rsidP="007F0C2C">
      <w:pPr>
        <w:pStyle w:val="2"/>
        <w:widowControl w:val="0"/>
      </w:pPr>
      <w:r>
        <w:br w:type="page"/>
      </w:r>
      <w:bookmarkStart w:id="10" w:name="_Toc272503854"/>
      <w:r w:rsidR="00E70960" w:rsidRPr="0099362D">
        <w:t>Библиография</w:t>
      </w:r>
      <w:bookmarkEnd w:id="10"/>
    </w:p>
    <w:p w:rsidR="00357D0F" w:rsidRDefault="00357D0F" w:rsidP="007F0C2C">
      <w:pPr>
        <w:keepNext/>
        <w:widowControl w:val="0"/>
        <w:ind w:firstLine="709"/>
        <w:rPr>
          <w:lang w:eastAsia="en-US"/>
        </w:rPr>
      </w:pPr>
    </w:p>
    <w:p w:rsidR="00E70960" w:rsidRPr="0099362D" w:rsidRDefault="00E70960" w:rsidP="007F0C2C">
      <w:pPr>
        <w:pStyle w:val="af7"/>
        <w:keepNext/>
        <w:widowControl w:val="0"/>
      </w:pPr>
      <w:r w:rsidRPr="0099362D">
        <w:t>1</w:t>
      </w:r>
      <w:r w:rsidR="0099362D" w:rsidRPr="0099362D">
        <w:t xml:space="preserve">. </w:t>
      </w:r>
      <w:r w:rsidRPr="0099362D">
        <w:t>Апарина И</w:t>
      </w:r>
      <w:r w:rsidR="0099362D">
        <w:t xml:space="preserve">.И. </w:t>
      </w:r>
      <w:r w:rsidRPr="0099362D">
        <w:t>Детские проблемы Российской Федерации</w:t>
      </w:r>
      <w:r w:rsidR="0099362D">
        <w:t>.</w:t>
      </w:r>
      <w:r w:rsidR="00357D0F">
        <w:t xml:space="preserve"> </w:t>
      </w:r>
      <w:r w:rsidR="0099362D">
        <w:t xml:space="preserve">М., </w:t>
      </w:r>
      <w:r w:rsidR="0099362D" w:rsidRPr="0099362D">
        <w:t>19</w:t>
      </w:r>
      <w:r w:rsidRPr="0099362D">
        <w:t>94</w:t>
      </w:r>
    </w:p>
    <w:p w:rsidR="00E70960" w:rsidRPr="0099362D" w:rsidRDefault="00E70960" w:rsidP="007F0C2C">
      <w:pPr>
        <w:pStyle w:val="af7"/>
        <w:keepNext/>
        <w:widowControl w:val="0"/>
      </w:pPr>
      <w:r w:rsidRPr="0099362D">
        <w:t>2</w:t>
      </w:r>
      <w:r w:rsidR="0099362D" w:rsidRPr="0099362D">
        <w:t xml:space="preserve">. </w:t>
      </w:r>
      <w:r w:rsidRPr="0099362D">
        <w:t>Батурин Л</w:t>
      </w:r>
      <w:r w:rsidR="0099362D">
        <w:t xml:space="preserve">.А., </w:t>
      </w:r>
      <w:r w:rsidRPr="0099362D">
        <w:t>Бутов В</w:t>
      </w:r>
      <w:r w:rsidR="0099362D">
        <w:t xml:space="preserve">.И. </w:t>
      </w:r>
      <w:r w:rsidRPr="0099362D">
        <w:t>Социальная сфера в рыночной экономике</w:t>
      </w:r>
      <w:r w:rsidR="0099362D" w:rsidRPr="0099362D">
        <w:t xml:space="preserve">. </w:t>
      </w:r>
      <w:r w:rsidRPr="0099362D">
        <w:t>Минск</w:t>
      </w:r>
      <w:r w:rsidR="0099362D" w:rsidRPr="0099362D">
        <w:t>:</w:t>
      </w:r>
      <w:r w:rsidR="0099362D">
        <w:t xml:space="preserve"> "</w:t>
      </w:r>
      <w:r w:rsidRPr="0099362D">
        <w:t>Слово</w:t>
      </w:r>
      <w:r w:rsidR="0099362D">
        <w:t xml:space="preserve">", </w:t>
      </w:r>
      <w:r w:rsidRPr="0099362D">
        <w:t>1997</w:t>
      </w:r>
    </w:p>
    <w:p w:rsidR="0099362D" w:rsidRDefault="00E70960" w:rsidP="007F0C2C">
      <w:pPr>
        <w:pStyle w:val="af7"/>
        <w:keepNext/>
        <w:widowControl w:val="0"/>
        <w:rPr>
          <w:rFonts w:cs="Times New Roman"/>
        </w:rPr>
      </w:pPr>
      <w:r w:rsidRPr="0099362D">
        <w:t>3</w:t>
      </w:r>
      <w:r w:rsidR="0099362D" w:rsidRPr="0099362D">
        <w:t xml:space="preserve">. </w:t>
      </w:r>
      <w:r w:rsidRPr="0099362D">
        <w:t>Волгин Н</w:t>
      </w:r>
      <w:r w:rsidR="0099362D">
        <w:t xml:space="preserve">.А. </w:t>
      </w:r>
      <w:r w:rsidRPr="0099362D">
        <w:t>Соц</w:t>
      </w:r>
      <w:r w:rsidR="0099362D" w:rsidRPr="0099362D">
        <w:t xml:space="preserve">. </w:t>
      </w:r>
      <w:r w:rsidRPr="0099362D">
        <w:t>политика</w:t>
      </w:r>
      <w:r w:rsidR="0099362D" w:rsidRPr="0099362D">
        <w:t xml:space="preserve">: </w:t>
      </w:r>
      <w:r w:rsidRPr="0099362D">
        <w:t>энциклопедия</w:t>
      </w:r>
      <w:r w:rsidR="0099362D" w:rsidRPr="0099362D">
        <w:t xml:space="preserve"> - </w:t>
      </w:r>
      <w:r w:rsidRPr="0099362D">
        <w:t>М, Альфа-Пресс, 2006</w:t>
      </w:r>
    </w:p>
    <w:p w:rsidR="0099362D" w:rsidRDefault="00E70960" w:rsidP="007F0C2C">
      <w:pPr>
        <w:pStyle w:val="af7"/>
        <w:keepNext/>
        <w:widowControl w:val="0"/>
        <w:rPr>
          <w:rFonts w:cs="Times New Roman"/>
        </w:rPr>
      </w:pPr>
      <w:r w:rsidRPr="0099362D">
        <w:t>4</w:t>
      </w:r>
      <w:r w:rsidR="0099362D" w:rsidRPr="0099362D">
        <w:t xml:space="preserve">. </w:t>
      </w:r>
      <w:r w:rsidRPr="0099362D">
        <w:t>Гусев Б</w:t>
      </w:r>
      <w:r w:rsidR="0099362D">
        <w:t xml:space="preserve">.Б., </w:t>
      </w:r>
      <w:r w:rsidRPr="0099362D">
        <w:t>Лопухин А</w:t>
      </w:r>
      <w:r w:rsidR="0099362D">
        <w:t xml:space="preserve">.М. </w:t>
      </w:r>
      <w:r w:rsidRPr="0099362D">
        <w:t>Стратегия государственной молодежной</w:t>
      </w:r>
      <w:r w:rsidR="0099362D" w:rsidRPr="0099362D">
        <w:t xml:space="preserve"> </w:t>
      </w:r>
      <w:r w:rsidRPr="0099362D">
        <w:t>политики М, 2007</w:t>
      </w:r>
    </w:p>
    <w:p w:rsidR="0099362D" w:rsidRDefault="00E70960" w:rsidP="007F0C2C">
      <w:pPr>
        <w:pStyle w:val="af7"/>
        <w:keepNext/>
        <w:widowControl w:val="0"/>
        <w:rPr>
          <w:rFonts w:cs="Times New Roman"/>
        </w:rPr>
      </w:pPr>
      <w:r w:rsidRPr="0099362D">
        <w:t>5</w:t>
      </w:r>
      <w:r w:rsidR="0099362D" w:rsidRPr="0099362D">
        <w:t xml:space="preserve">. </w:t>
      </w:r>
      <w:r w:rsidRPr="0099362D">
        <w:t>Жуков В</w:t>
      </w:r>
      <w:r w:rsidR="0099362D">
        <w:t xml:space="preserve">.И. </w:t>
      </w:r>
      <w:r w:rsidRPr="0099362D">
        <w:t>Потенциал человека</w:t>
      </w:r>
      <w:r w:rsidR="0099362D" w:rsidRPr="0099362D">
        <w:t xml:space="preserve">: </w:t>
      </w:r>
      <w:r w:rsidRPr="0099362D">
        <w:t>Индекс социального развития</w:t>
      </w:r>
      <w:r w:rsidR="0099362D">
        <w:t xml:space="preserve"> // </w:t>
      </w:r>
      <w:r w:rsidRPr="0099362D">
        <w:t>Семья в России</w:t>
      </w:r>
      <w:r w:rsidR="0099362D" w:rsidRPr="0099362D">
        <w:t>. -</w:t>
      </w:r>
      <w:r w:rsidR="0099362D">
        <w:t xml:space="preserve"> </w:t>
      </w:r>
      <w:r w:rsidRPr="0099362D">
        <w:t>№ 3, 1996</w:t>
      </w:r>
      <w:r w:rsidR="0099362D" w:rsidRPr="0099362D">
        <w:t>.</w:t>
      </w:r>
    </w:p>
    <w:p w:rsidR="00E70960" w:rsidRPr="0099362D" w:rsidRDefault="00E70960" w:rsidP="007F0C2C">
      <w:pPr>
        <w:pStyle w:val="af7"/>
        <w:keepNext/>
        <w:widowControl w:val="0"/>
      </w:pPr>
      <w:r w:rsidRPr="0099362D">
        <w:t>6</w:t>
      </w:r>
      <w:r w:rsidR="0099362D" w:rsidRPr="0099362D">
        <w:t xml:space="preserve">. </w:t>
      </w:r>
      <w:r w:rsidRPr="0099362D">
        <w:t>Защита прав ребенка в современной России,</w:t>
      </w:r>
      <w:r w:rsidR="0099362D" w:rsidRPr="0099362D">
        <w:t xml:space="preserve"> - </w:t>
      </w:r>
      <w:r w:rsidRPr="0099362D">
        <w:t>Изд</w:t>
      </w:r>
      <w:r w:rsidR="0099362D">
        <w:t>.:</w:t>
      </w:r>
      <w:r w:rsidR="0099362D" w:rsidRPr="0099362D">
        <w:t xml:space="preserve"> </w:t>
      </w:r>
      <w:r w:rsidRPr="0099362D">
        <w:t>Институт государства и права РАН</w:t>
      </w:r>
      <w:r w:rsidR="0099362D" w:rsidRPr="0099362D">
        <w:t xml:space="preserve">, - </w:t>
      </w:r>
      <w:r w:rsidRPr="0099362D">
        <w:t>2004 г</w:t>
      </w:r>
    </w:p>
    <w:p w:rsidR="00E70960" w:rsidRPr="0099362D" w:rsidRDefault="00E70960" w:rsidP="007F0C2C">
      <w:pPr>
        <w:pStyle w:val="af7"/>
        <w:keepNext/>
        <w:widowControl w:val="0"/>
      </w:pPr>
      <w:r w:rsidRPr="0099362D">
        <w:t>7</w:t>
      </w:r>
      <w:r w:rsidR="0099362D" w:rsidRPr="0099362D">
        <w:t xml:space="preserve">. </w:t>
      </w:r>
      <w:r w:rsidRPr="0099362D">
        <w:t>Игнатов В</w:t>
      </w:r>
      <w:r w:rsidR="0099362D">
        <w:t xml:space="preserve">.Г. </w:t>
      </w:r>
      <w:r w:rsidRPr="0099362D">
        <w:t>Экономика социальной сферы</w:t>
      </w:r>
      <w:r w:rsidR="0099362D" w:rsidRPr="0099362D">
        <w:t xml:space="preserve">: </w:t>
      </w:r>
      <w:r w:rsidRPr="0099362D">
        <w:t>Учебное пособие</w:t>
      </w:r>
      <w:r w:rsidR="0099362D" w:rsidRPr="0099362D">
        <w:t>. -</w:t>
      </w:r>
      <w:r w:rsidR="0099362D">
        <w:t xml:space="preserve"> </w:t>
      </w:r>
      <w:r w:rsidRPr="0099362D">
        <w:t>М</w:t>
      </w:r>
      <w:r w:rsidR="0099362D">
        <w:t>.:</w:t>
      </w:r>
      <w:r w:rsidR="0099362D" w:rsidRPr="0099362D">
        <w:t xml:space="preserve"> </w:t>
      </w:r>
      <w:r w:rsidRPr="0099362D">
        <w:t>Изд</w:t>
      </w:r>
      <w:r w:rsidR="0099362D" w:rsidRPr="0099362D">
        <w:t>.</w:t>
      </w:r>
      <w:r w:rsidR="0099362D">
        <w:t xml:space="preserve"> "</w:t>
      </w:r>
      <w:r w:rsidRPr="0099362D">
        <w:t>МарТ</w:t>
      </w:r>
      <w:r w:rsidR="0099362D">
        <w:t xml:space="preserve">", </w:t>
      </w:r>
      <w:r w:rsidRPr="0099362D">
        <w:t>2005</w:t>
      </w:r>
    </w:p>
    <w:p w:rsidR="00E70960" w:rsidRPr="0099362D" w:rsidRDefault="00E70960" w:rsidP="007F0C2C">
      <w:pPr>
        <w:pStyle w:val="af7"/>
        <w:keepNext/>
        <w:widowControl w:val="0"/>
      </w:pPr>
      <w:r w:rsidRPr="0099362D">
        <w:t>8</w:t>
      </w:r>
      <w:r w:rsidR="0099362D" w:rsidRPr="0099362D">
        <w:t xml:space="preserve">. </w:t>
      </w:r>
      <w:r w:rsidRPr="0099362D">
        <w:t>Климантова Г</w:t>
      </w:r>
      <w:r w:rsidR="0099362D">
        <w:t xml:space="preserve">.И. </w:t>
      </w:r>
      <w:r w:rsidRPr="0099362D">
        <w:t>Государственная семейная политика в условиях социально-политической трансформации современной России</w:t>
      </w:r>
      <w:r w:rsidR="0099362D">
        <w:t xml:space="preserve">.М., </w:t>
      </w:r>
      <w:r w:rsidR="0099362D" w:rsidRPr="0099362D">
        <w:t>20</w:t>
      </w:r>
      <w:r w:rsidRPr="0099362D">
        <w:t>01</w:t>
      </w:r>
    </w:p>
    <w:p w:rsidR="0099362D" w:rsidRDefault="00E70960" w:rsidP="007F0C2C">
      <w:pPr>
        <w:pStyle w:val="af7"/>
        <w:keepNext/>
        <w:widowControl w:val="0"/>
        <w:rPr>
          <w:rFonts w:cs="Times New Roman"/>
        </w:rPr>
      </w:pPr>
      <w:r w:rsidRPr="0099362D">
        <w:t>9</w:t>
      </w:r>
      <w:r w:rsidR="0099362D" w:rsidRPr="0099362D">
        <w:t xml:space="preserve">. </w:t>
      </w:r>
      <w:r w:rsidRPr="0099362D">
        <w:t>Кон И</w:t>
      </w:r>
      <w:r w:rsidR="0099362D">
        <w:t xml:space="preserve">.С. </w:t>
      </w:r>
      <w:r w:rsidRPr="0099362D">
        <w:t>Ребенок и общество</w:t>
      </w:r>
      <w:r w:rsidR="0099362D" w:rsidRPr="0099362D">
        <w:t xml:space="preserve"> - </w:t>
      </w:r>
      <w:r w:rsidRPr="0099362D">
        <w:t>М, Академия, 2003</w:t>
      </w:r>
    </w:p>
    <w:p w:rsidR="00E70960" w:rsidRPr="0099362D" w:rsidRDefault="00E70960" w:rsidP="007F0C2C">
      <w:pPr>
        <w:pStyle w:val="af7"/>
        <w:keepNext/>
        <w:widowControl w:val="0"/>
      </w:pPr>
      <w:r w:rsidRPr="0099362D">
        <w:t>10</w:t>
      </w:r>
      <w:r w:rsidR="0099362D" w:rsidRPr="0099362D">
        <w:t xml:space="preserve">. </w:t>
      </w:r>
      <w:r w:rsidRPr="0099362D">
        <w:t>Конституция Российской Федерации</w:t>
      </w:r>
      <w:r w:rsidR="0099362D" w:rsidRPr="0099362D">
        <w:t xml:space="preserve">: </w:t>
      </w:r>
      <w:r w:rsidRPr="0099362D">
        <w:t>Официальный текст</w:t>
      </w:r>
      <w:r w:rsidR="0099362D">
        <w:t xml:space="preserve">.М., </w:t>
      </w:r>
      <w:r w:rsidRPr="0099362D">
        <w:t>Изд</w:t>
      </w:r>
      <w:r w:rsidR="0099362D" w:rsidRPr="0099362D">
        <w:t>.</w:t>
      </w:r>
      <w:r w:rsidR="0099362D">
        <w:t xml:space="preserve"> "</w:t>
      </w:r>
      <w:r w:rsidRPr="0099362D">
        <w:t>ОМЕГА-Л</w:t>
      </w:r>
      <w:r w:rsidR="0099362D">
        <w:t xml:space="preserve">", </w:t>
      </w:r>
      <w:r w:rsidRPr="0099362D">
        <w:t>2005</w:t>
      </w:r>
    </w:p>
    <w:p w:rsidR="0099362D" w:rsidRDefault="00E70960" w:rsidP="007F0C2C">
      <w:pPr>
        <w:pStyle w:val="af7"/>
        <w:keepNext/>
        <w:widowControl w:val="0"/>
        <w:rPr>
          <w:rFonts w:cs="Times New Roman"/>
        </w:rPr>
      </w:pPr>
      <w:r w:rsidRPr="0099362D">
        <w:t>11</w:t>
      </w:r>
      <w:r w:rsidR="0099362D" w:rsidRPr="0099362D">
        <w:t xml:space="preserve">. </w:t>
      </w:r>
      <w:r w:rsidRPr="0099362D">
        <w:t>Пешихонов Ю</w:t>
      </w:r>
      <w:r w:rsidR="0099362D">
        <w:t xml:space="preserve">.В., </w:t>
      </w:r>
      <w:r w:rsidRPr="0099362D">
        <w:t>Водопьянов С</w:t>
      </w:r>
      <w:r w:rsidR="0099362D">
        <w:t xml:space="preserve">.В. </w:t>
      </w:r>
      <w:r w:rsidRPr="0099362D">
        <w:t>Современные проблемы финансирования социальной сферы</w:t>
      </w:r>
      <w:r w:rsidR="0099362D">
        <w:t xml:space="preserve"> // </w:t>
      </w:r>
      <w:r w:rsidRPr="0099362D">
        <w:t>Финансы</w:t>
      </w:r>
      <w:r w:rsidR="0099362D" w:rsidRPr="0099362D">
        <w:t>. -</w:t>
      </w:r>
      <w:r w:rsidR="0099362D">
        <w:t xml:space="preserve"> </w:t>
      </w:r>
      <w:r w:rsidRPr="0099362D">
        <w:t>№ 3, 2001</w:t>
      </w:r>
      <w:r w:rsidR="0099362D" w:rsidRPr="0099362D">
        <w:t>.</w:t>
      </w:r>
    </w:p>
    <w:p w:rsidR="0099362D" w:rsidRDefault="00E70960" w:rsidP="007F0C2C">
      <w:pPr>
        <w:pStyle w:val="af7"/>
        <w:keepNext/>
        <w:widowControl w:val="0"/>
        <w:rPr>
          <w:rFonts w:cs="Times New Roman"/>
        </w:rPr>
      </w:pPr>
      <w:r w:rsidRPr="0099362D">
        <w:t>12</w:t>
      </w:r>
      <w:r w:rsidR="0099362D" w:rsidRPr="0099362D">
        <w:t xml:space="preserve">. </w:t>
      </w:r>
      <w:r w:rsidRPr="0099362D">
        <w:t>Павленок П</w:t>
      </w:r>
      <w:r w:rsidR="0099362D">
        <w:t xml:space="preserve">.Д. </w:t>
      </w:r>
      <w:r w:rsidRPr="0099362D">
        <w:t>Основы социальной работы</w:t>
      </w:r>
      <w:r w:rsidR="0099362D" w:rsidRPr="0099362D">
        <w:t xml:space="preserve">. </w:t>
      </w:r>
      <w:r w:rsidRPr="0099362D">
        <w:t>М</w:t>
      </w:r>
      <w:r w:rsidR="0099362D">
        <w:t>.:</w:t>
      </w:r>
      <w:r w:rsidR="0099362D" w:rsidRPr="0099362D">
        <w:t xml:space="preserve"> </w:t>
      </w:r>
      <w:r w:rsidRPr="0099362D">
        <w:t>ИНФРА-М, 2001</w:t>
      </w:r>
      <w:r w:rsidR="0099362D" w:rsidRPr="0099362D">
        <w:t>.</w:t>
      </w:r>
    </w:p>
    <w:p w:rsidR="0099362D" w:rsidRDefault="00E70960" w:rsidP="007F0C2C">
      <w:pPr>
        <w:pStyle w:val="af7"/>
        <w:keepNext/>
        <w:widowControl w:val="0"/>
        <w:rPr>
          <w:rFonts w:cs="Times New Roman"/>
        </w:rPr>
      </w:pPr>
      <w:r w:rsidRPr="0099362D">
        <w:t>13</w:t>
      </w:r>
      <w:r w:rsidR="0099362D" w:rsidRPr="0099362D">
        <w:t xml:space="preserve">. </w:t>
      </w:r>
      <w:r w:rsidRPr="0099362D">
        <w:t>Римашевская Н</w:t>
      </w:r>
      <w:r w:rsidR="0099362D">
        <w:t xml:space="preserve">.М., </w:t>
      </w:r>
      <w:r w:rsidRPr="0099362D">
        <w:t>Бреева Е</w:t>
      </w:r>
      <w:r w:rsidR="0099362D">
        <w:t xml:space="preserve">.Б. </w:t>
      </w:r>
      <w:r w:rsidRPr="0099362D">
        <w:t>Дети России</w:t>
      </w:r>
      <w:r w:rsidR="0099362D" w:rsidRPr="0099362D">
        <w:t xml:space="preserve">: </w:t>
      </w:r>
      <w:r w:rsidRPr="0099362D">
        <w:t>социально-экономические проблемы</w:t>
      </w:r>
      <w:r w:rsidR="0099362D">
        <w:t>.</w:t>
      </w:r>
      <w:r w:rsidR="00357D0F">
        <w:t xml:space="preserve"> </w:t>
      </w:r>
      <w:r w:rsidR="0099362D">
        <w:t xml:space="preserve">М., </w:t>
      </w:r>
      <w:r w:rsidR="0099362D" w:rsidRPr="0099362D">
        <w:t>19</w:t>
      </w:r>
      <w:r w:rsidRPr="0099362D">
        <w:t>94</w:t>
      </w:r>
      <w:r w:rsidR="0099362D" w:rsidRPr="0099362D">
        <w:t>;</w:t>
      </w:r>
    </w:p>
    <w:p w:rsidR="00E70960" w:rsidRPr="0099362D" w:rsidRDefault="00E70960" w:rsidP="007F0C2C">
      <w:pPr>
        <w:pStyle w:val="af7"/>
        <w:keepNext/>
        <w:widowControl w:val="0"/>
      </w:pPr>
      <w:r w:rsidRPr="0099362D">
        <w:t>14</w:t>
      </w:r>
      <w:r w:rsidR="0099362D" w:rsidRPr="0099362D">
        <w:t xml:space="preserve">. </w:t>
      </w:r>
      <w:r w:rsidRPr="0099362D">
        <w:t>Роик В</w:t>
      </w:r>
      <w:r w:rsidR="0099362D" w:rsidRPr="0099362D">
        <w:t xml:space="preserve">. </w:t>
      </w:r>
      <w:r w:rsidRPr="0099362D">
        <w:t>Социальное страхование</w:t>
      </w:r>
      <w:r w:rsidR="0099362D" w:rsidRPr="0099362D">
        <w:t xml:space="preserve"> - </w:t>
      </w:r>
      <w:r w:rsidRPr="0099362D">
        <w:t>ведущий институт социальной защиты</w:t>
      </w:r>
      <w:r w:rsidR="0099362D">
        <w:t xml:space="preserve"> // </w:t>
      </w:r>
      <w:r w:rsidR="0099362D" w:rsidRPr="0099362D">
        <w:t xml:space="preserve">- </w:t>
      </w:r>
      <w:r w:rsidRPr="0099362D">
        <w:t>2007</w:t>
      </w:r>
      <w:r w:rsidR="0099362D" w:rsidRPr="0099362D">
        <w:t>. -</w:t>
      </w:r>
      <w:r w:rsidR="0099362D">
        <w:t xml:space="preserve"> </w:t>
      </w:r>
      <w:r w:rsidRPr="0099362D">
        <w:t>№9</w:t>
      </w:r>
    </w:p>
    <w:p w:rsidR="0099362D" w:rsidRDefault="00E70960" w:rsidP="007F0C2C">
      <w:pPr>
        <w:pStyle w:val="af7"/>
        <w:keepNext/>
        <w:widowControl w:val="0"/>
        <w:rPr>
          <w:rFonts w:cs="Times New Roman"/>
        </w:rPr>
      </w:pPr>
      <w:r w:rsidRPr="0099362D">
        <w:t>15</w:t>
      </w:r>
      <w:r w:rsidR="0099362D" w:rsidRPr="0099362D">
        <w:t xml:space="preserve">. </w:t>
      </w:r>
      <w:r w:rsidRPr="0099362D">
        <w:t>Рыбинский Е</w:t>
      </w:r>
      <w:r w:rsidR="0099362D">
        <w:t xml:space="preserve">.М. </w:t>
      </w:r>
      <w:r w:rsidRPr="0099362D">
        <w:t>Детство как социальный феномен</w:t>
      </w:r>
      <w:r w:rsidR="0099362D">
        <w:t>.</w:t>
      </w:r>
      <w:r w:rsidR="00357D0F">
        <w:t xml:space="preserve"> </w:t>
      </w:r>
      <w:r w:rsidR="0099362D">
        <w:t xml:space="preserve">М., </w:t>
      </w:r>
      <w:r w:rsidR="0099362D" w:rsidRPr="0099362D">
        <w:t>19</w:t>
      </w:r>
      <w:r w:rsidRPr="0099362D">
        <w:t>98</w:t>
      </w:r>
    </w:p>
    <w:p w:rsidR="00E70960" w:rsidRPr="0099362D" w:rsidRDefault="00E70960" w:rsidP="007F0C2C">
      <w:pPr>
        <w:pStyle w:val="af7"/>
        <w:keepNext/>
        <w:widowControl w:val="0"/>
      </w:pPr>
      <w:r w:rsidRPr="0099362D">
        <w:t>16</w:t>
      </w:r>
      <w:r w:rsidR="0099362D" w:rsidRPr="0099362D">
        <w:t xml:space="preserve">. </w:t>
      </w:r>
      <w:r w:rsidRPr="0099362D">
        <w:t>Семейный кодекс Российской Федерации</w:t>
      </w:r>
      <w:r w:rsidR="0099362D" w:rsidRPr="0099362D">
        <w:t xml:space="preserve">: </w:t>
      </w:r>
      <w:r w:rsidRPr="0099362D">
        <w:t>Официальный текст, действующая редакция</w:t>
      </w:r>
      <w:r w:rsidR="0099362D" w:rsidRPr="0099362D">
        <w:t>. -</w:t>
      </w:r>
      <w:r w:rsidR="0099362D">
        <w:t xml:space="preserve"> </w:t>
      </w:r>
      <w:r w:rsidRPr="0099362D">
        <w:t>М</w:t>
      </w:r>
      <w:r w:rsidR="0099362D">
        <w:t>.:</w:t>
      </w:r>
      <w:r w:rsidR="0099362D" w:rsidRPr="0099362D">
        <w:t xml:space="preserve"> </w:t>
      </w:r>
      <w:r w:rsidRPr="0099362D">
        <w:t>Изд</w:t>
      </w:r>
      <w:r w:rsidR="0099362D" w:rsidRPr="0099362D">
        <w:t>.</w:t>
      </w:r>
      <w:r w:rsidR="0099362D">
        <w:t xml:space="preserve"> "</w:t>
      </w:r>
      <w:r w:rsidRPr="0099362D">
        <w:t>ЭКЗАМЕН</w:t>
      </w:r>
      <w:r w:rsidR="0099362D">
        <w:t xml:space="preserve">", </w:t>
      </w:r>
      <w:r w:rsidRPr="0099362D">
        <w:t>2005</w:t>
      </w:r>
    </w:p>
    <w:p w:rsidR="0099362D" w:rsidRDefault="00E70960" w:rsidP="007F0C2C">
      <w:pPr>
        <w:pStyle w:val="af7"/>
        <w:keepNext/>
        <w:widowControl w:val="0"/>
        <w:rPr>
          <w:rFonts w:cs="Times New Roman"/>
        </w:rPr>
      </w:pPr>
      <w:r w:rsidRPr="0099362D">
        <w:t>17</w:t>
      </w:r>
      <w:r w:rsidR="0099362D" w:rsidRPr="0099362D">
        <w:t xml:space="preserve">. </w:t>
      </w:r>
      <w:r w:rsidRPr="0099362D">
        <w:t>Смирнов С</w:t>
      </w:r>
      <w:r w:rsidR="0099362D">
        <w:t xml:space="preserve">.С., </w:t>
      </w:r>
      <w:r w:rsidRPr="0099362D">
        <w:t>Исаев Н</w:t>
      </w:r>
      <w:r w:rsidR="0099362D">
        <w:t xml:space="preserve">.А. </w:t>
      </w:r>
      <w:r w:rsidRPr="0099362D">
        <w:t>Социальная политика</w:t>
      </w:r>
      <w:r w:rsidR="0099362D" w:rsidRPr="0099362D">
        <w:t xml:space="preserve">. </w:t>
      </w:r>
      <w:r w:rsidRPr="0099362D">
        <w:t>Новый курс</w:t>
      </w:r>
      <w:r w:rsidR="0099362D">
        <w:t xml:space="preserve"> // </w:t>
      </w:r>
      <w:r w:rsidRPr="0099362D">
        <w:t>Вопросы экономики</w:t>
      </w:r>
      <w:r w:rsidR="0099362D" w:rsidRPr="0099362D">
        <w:t>. -</w:t>
      </w:r>
      <w:r w:rsidR="0099362D">
        <w:t xml:space="preserve"> </w:t>
      </w:r>
      <w:r w:rsidRPr="0099362D">
        <w:t>№ 2, 1999</w:t>
      </w:r>
    </w:p>
    <w:p w:rsidR="00E70960" w:rsidRPr="0099362D" w:rsidRDefault="00E70960" w:rsidP="007F0C2C">
      <w:pPr>
        <w:pStyle w:val="af7"/>
        <w:keepNext/>
        <w:widowControl w:val="0"/>
      </w:pPr>
      <w:r w:rsidRPr="0099362D">
        <w:t>18</w:t>
      </w:r>
      <w:r w:rsidR="0099362D" w:rsidRPr="0099362D">
        <w:t xml:space="preserve">. </w:t>
      </w:r>
      <w:r w:rsidRPr="0099362D">
        <w:t>Социальная работа</w:t>
      </w:r>
      <w:r w:rsidR="0099362D" w:rsidRPr="0099362D">
        <w:t xml:space="preserve">: </w:t>
      </w:r>
      <w:r w:rsidRPr="0099362D">
        <w:t>теория и практика</w:t>
      </w:r>
      <w:r w:rsidR="0099362D">
        <w:t xml:space="preserve"> // </w:t>
      </w:r>
      <w:r w:rsidRPr="0099362D">
        <w:t>ред</w:t>
      </w:r>
      <w:r w:rsidR="0099362D">
        <w:t>.</w:t>
      </w:r>
      <w:r w:rsidR="00357D0F">
        <w:t xml:space="preserve"> </w:t>
      </w:r>
      <w:r w:rsidR="0099362D">
        <w:t xml:space="preserve">Е.И. </w:t>
      </w:r>
      <w:r w:rsidRPr="0099362D">
        <w:t>Холостова, А</w:t>
      </w:r>
      <w:r w:rsidR="0099362D">
        <w:t xml:space="preserve">.С. </w:t>
      </w:r>
      <w:r w:rsidRPr="0099362D">
        <w:t>Сорвина</w:t>
      </w:r>
      <w:r w:rsidR="0099362D" w:rsidRPr="0099362D">
        <w:t>. -</w:t>
      </w:r>
      <w:r w:rsidR="0099362D">
        <w:t xml:space="preserve"> </w:t>
      </w:r>
      <w:r w:rsidRPr="0099362D">
        <w:t>М</w:t>
      </w:r>
      <w:r w:rsidR="0099362D">
        <w:t>.:</w:t>
      </w:r>
      <w:r w:rsidR="0099362D" w:rsidRPr="0099362D">
        <w:t xml:space="preserve"> </w:t>
      </w:r>
      <w:r w:rsidRPr="0099362D">
        <w:t>ИНФРА-М, 2004</w:t>
      </w:r>
    </w:p>
    <w:p w:rsidR="0099362D" w:rsidRDefault="00E70960" w:rsidP="007F0C2C">
      <w:pPr>
        <w:pStyle w:val="af7"/>
        <w:keepNext/>
        <w:widowControl w:val="0"/>
        <w:rPr>
          <w:rFonts w:cs="Times New Roman"/>
        </w:rPr>
      </w:pPr>
      <w:r w:rsidRPr="0099362D">
        <w:t>19</w:t>
      </w:r>
      <w:r w:rsidR="0099362D" w:rsidRPr="0099362D">
        <w:t xml:space="preserve">. </w:t>
      </w:r>
      <w:r w:rsidRPr="0099362D">
        <w:t>Социология семьи / под ред</w:t>
      </w:r>
      <w:r w:rsidR="0099362D">
        <w:t xml:space="preserve">.А.И. </w:t>
      </w:r>
      <w:r w:rsidRPr="0099362D">
        <w:t>Антонова</w:t>
      </w:r>
      <w:r w:rsidR="0099362D" w:rsidRPr="0099362D">
        <w:t xml:space="preserve"> - </w:t>
      </w:r>
      <w:r w:rsidRPr="0099362D">
        <w:t>М, 2005</w:t>
      </w:r>
    </w:p>
    <w:p w:rsidR="0099362D" w:rsidRPr="0099362D" w:rsidRDefault="00E70960" w:rsidP="007F0C2C">
      <w:pPr>
        <w:pStyle w:val="af7"/>
        <w:keepNext/>
        <w:widowControl w:val="0"/>
        <w:rPr>
          <w:rFonts w:cs="Times New Roman"/>
        </w:rPr>
      </w:pPr>
      <w:r w:rsidRPr="0099362D">
        <w:t>20</w:t>
      </w:r>
      <w:r w:rsidR="0099362D" w:rsidRPr="0099362D">
        <w:t xml:space="preserve">. </w:t>
      </w:r>
      <w:r w:rsidRPr="0099362D">
        <w:t>Социология управления соц</w:t>
      </w:r>
      <w:r w:rsidR="0099362D" w:rsidRPr="0099362D">
        <w:t xml:space="preserve">. </w:t>
      </w:r>
      <w:r w:rsidRPr="0099362D">
        <w:t>сферой В</w:t>
      </w:r>
      <w:r w:rsidR="0099362D">
        <w:t xml:space="preserve">.Н. </w:t>
      </w:r>
      <w:r w:rsidRPr="0099362D">
        <w:t>Ковалев</w:t>
      </w:r>
      <w:r w:rsidR="0099362D" w:rsidRPr="0099362D">
        <w:t xml:space="preserve"> - </w:t>
      </w:r>
      <w:r w:rsidRPr="0099362D">
        <w:t>М, Академический проект, 2003</w:t>
      </w:r>
    </w:p>
    <w:p w:rsidR="00E70960" w:rsidRPr="0099362D" w:rsidRDefault="00E70960" w:rsidP="007F0C2C">
      <w:pPr>
        <w:pStyle w:val="af7"/>
        <w:keepNext/>
        <w:widowControl w:val="0"/>
      </w:pPr>
      <w:r w:rsidRPr="0099362D">
        <w:t>21</w:t>
      </w:r>
      <w:r w:rsidR="0099362D" w:rsidRPr="0099362D">
        <w:t xml:space="preserve">. </w:t>
      </w:r>
      <w:r w:rsidRPr="0099362D">
        <w:t>Тетерский И</w:t>
      </w:r>
      <w:r w:rsidR="0099362D">
        <w:t xml:space="preserve">.О. </w:t>
      </w:r>
      <w:r w:rsidRPr="0099362D">
        <w:t>Введение в социальную работу</w:t>
      </w:r>
      <w:r w:rsidR="0099362D" w:rsidRPr="0099362D">
        <w:t xml:space="preserve">. </w:t>
      </w:r>
      <w:r w:rsidRPr="0099362D">
        <w:t>М</w:t>
      </w:r>
      <w:r w:rsidR="0099362D">
        <w:t>.:</w:t>
      </w:r>
      <w:r w:rsidR="0099362D" w:rsidRPr="0099362D">
        <w:t xml:space="preserve"> </w:t>
      </w:r>
      <w:r w:rsidRPr="0099362D">
        <w:t>Академический проект, 2004</w:t>
      </w:r>
    </w:p>
    <w:p w:rsidR="0099362D" w:rsidRDefault="00E70960" w:rsidP="007F0C2C">
      <w:pPr>
        <w:pStyle w:val="af7"/>
        <w:keepNext/>
        <w:widowControl w:val="0"/>
        <w:rPr>
          <w:rFonts w:cs="Times New Roman"/>
        </w:rPr>
      </w:pPr>
      <w:r w:rsidRPr="0099362D">
        <w:t>22</w:t>
      </w:r>
      <w:r w:rsidR="0099362D" w:rsidRPr="0099362D">
        <w:t xml:space="preserve">. </w:t>
      </w:r>
      <w:r w:rsidRPr="0099362D">
        <w:t>Тишин Е</w:t>
      </w:r>
      <w:r w:rsidR="0099362D">
        <w:t xml:space="preserve">.А. </w:t>
      </w:r>
      <w:r w:rsidRPr="0099362D">
        <w:t>Актуальные проблемы социального развития</w:t>
      </w:r>
      <w:r w:rsidR="0099362D">
        <w:t xml:space="preserve"> // </w:t>
      </w:r>
      <w:r w:rsidRPr="0099362D">
        <w:t>Экономист</w:t>
      </w:r>
      <w:r w:rsidR="0099362D" w:rsidRPr="0099362D">
        <w:t>. -</w:t>
      </w:r>
      <w:r w:rsidR="0099362D">
        <w:t xml:space="preserve"> </w:t>
      </w:r>
      <w:r w:rsidRPr="0099362D">
        <w:t>№ 4, 1997</w:t>
      </w:r>
      <w:r w:rsidR="0099362D" w:rsidRPr="0099362D">
        <w:t>.</w:t>
      </w:r>
    </w:p>
    <w:p w:rsidR="0099362D" w:rsidRDefault="00E70960" w:rsidP="007F0C2C">
      <w:pPr>
        <w:pStyle w:val="af7"/>
        <w:keepNext/>
        <w:widowControl w:val="0"/>
        <w:rPr>
          <w:rFonts w:cs="Times New Roman"/>
        </w:rPr>
      </w:pPr>
      <w:r w:rsidRPr="0099362D">
        <w:t>23</w:t>
      </w:r>
      <w:r w:rsidR="0099362D" w:rsidRPr="0099362D">
        <w:t xml:space="preserve">. </w:t>
      </w:r>
      <w:r w:rsidRPr="0099362D">
        <w:t>Холостова Е</w:t>
      </w:r>
      <w:r w:rsidR="0099362D">
        <w:t xml:space="preserve">.И. </w:t>
      </w:r>
      <w:r w:rsidRPr="0099362D">
        <w:t>Глоссарий социальной работы</w:t>
      </w:r>
      <w:r w:rsidR="0099362D" w:rsidRPr="0099362D">
        <w:t xml:space="preserve"> - </w:t>
      </w:r>
      <w:r w:rsidRPr="0099362D">
        <w:t>М, 2007</w:t>
      </w:r>
    </w:p>
    <w:p w:rsidR="00E70960" w:rsidRPr="0099362D" w:rsidRDefault="00E70960" w:rsidP="007F0C2C">
      <w:pPr>
        <w:pStyle w:val="af7"/>
        <w:keepNext/>
        <w:widowControl w:val="0"/>
      </w:pPr>
      <w:r w:rsidRPr="0099362D">
        <w:t>24</w:t>
      </w:r>
      <w:r w:rsidR="0099362D" w:rsidRPr="0099362D">
        <w:t xml:space="preserve">. </w:t>
      </w:r>
      <w:r w:rsidRPr="0099362D">
        <w:t>Холостова Е</w:t>
      </w:r>
      <w:r w:rsidR="0099362D">
        <w:t xml:space="preserve">.И. </w:t>
      </w:r>
      <w:r w:rsidRPr="0099362D">
        <w:t>Социальная работа</w:t>
      </w:r>
      <w:r w:rsidR="0099362D" w:rsidRPr="0099362D">
        <w:t xml:space="preserve">: </w:t>
      </w:r>
      <w:r w:rsidRPr="0099362D">
        <w:t>Учебное пособие</w:t>
      </w:r>
      <w:r w:rsidR="0099362D" w:rsidRPr="0099362D">
        <w:t>. -</w:t>
      </w:r>
      <w:r w:rsidR="0099362D">
        <w:t xml:space="preserve"> </w:t>
      </w:r>
      <w:r w:rsidRPr="0099362D">
        <w:t>М</w:t>
      </w:r>
      <w:r w:rsidR="0099362D">
        <w:t>.:</w:t>
      </w:r>
      <w:r w:rsidR="0099362D" w:rsidRPr="0099362D">
        <w:t xml:space="preserve"> </w:t>
      </w:r>
      <w:r w:rsidRPr="0099362D">
        <w:t>Изд</w:t>
      </w:r>
      <w:r w:rsidR="0099362D" w:rsidRPr="0099362D">
        <w:t>.</w:t>
      </w:r>
      <w:r w:rsidR="0099362D">
        <w:t xml:space="preserve"> "</w:t>
      </w:r>
      <w:r w:rsidRPr="0099362D">
        <w:t>Дашков и К</w:t>
      </w:r>
      <w:r w:rsidR="0099362D">
        <w:t xml:space="preserve">", </w:t>
      </w:r>
      <w:r w:rsidRPr="0099362D">
        <w:t>2004</w:t>
      </w:r>
    </w:p>
    <w:p w:rsidR="0099362D" w:rsidRDefault="00E70960" w:rsidP="007F0C2C">
      <w:pPr>
        <w:pStyle w:val="af7"/>
        <w:keepNext/>
        <w:widowControl w:val="0"/>
        <w:rPr>
          <w:rFonts w:cs="Times New Roman"/>
        </w:rPr>
      </w:pPr>
      <w:r w:rsidRPr="0099362D">
        <w:t>25</w:t>
      </w:r>
      <w:r w:rsidR="0099362D" w:rsidRPr="0099362D">
        <w:t xml:space="preserve">. </w:t>
      </w:r>
      <w:r w:rsidRPr="0099362D">
        <w:t>Холостова Е</w:t>
      </w:r>
      <w:r w:rsidR="0099362D">
        <w:t xml:space="preserve">.И. </w:t>
      </w:r>
      <w:r w:rsidRPr="0099362D">
        <w:t>Теория социальной работы</w:t>
      </w:r>
      <w:r w:rsidR="0099362D" w:rsidRPr="0099362D">
        <w:t>. -</w:t>
      </w:r>
      <w:r w:rsidR="0099362D">
        <w:t xml:space="preserve"> </w:t>
      </w:r>
      <w:r w:rsidRPr="0099362D">
        <w:t>М</w:t>
      </w:r>
      <w:r w:rsidR="0099362D">
        <w:t>.:</w:t>
      </w:r>
      <w:r w:rsidR="0099362D" w:rsidRPr="0099362D">
        <w:t xml:space="preserve"> </w:t>
      </w:r>
      <w:r w:rsidRPr="0099362D">
        <w:t>Юристъ, 1998</w:t>
      </w:r>
      <w:r w:rsidR="0099362D" w:rsidRPr="0099362D">
        <w:t>.</w:t>
      </w:r>
    </w:p>
    <w:p w:rsidR="00E70960" w:rsidRPr="0099362D" w:rsidRDefault="00E70960" w:rsidP="007F0C2C">
      <w:pPr>
        <w:pStyle w:val="af7"/>
        <w:keepNext/>
        <w:widowControl w:val="0"/>
      </w:pPr>
      <w:r w:rsidRPr="0099362D">
        <w:t>26</w:t>
      </w:r>
      <w:r w:rsidR="0099362D" w:rsidRPr="0099362D">
        <w:t xml:space="preserve">. </w:t>
      </w:r>
      <w:r w:rsidRPr="0099362D">
        <w:t>Чумаков Б</w:t>
      </w:r>
      <w:r w:rsidR="0099362D">
        <w:t xml:space="preserve">.Н., </w:t>
      </w:r>
      <w:r w:rsidR="0099362D" w:rsidRPr="0099362D">
        <w:t xml:space="preserve">- </w:t>
      </w:r>
      <w:r w:rsidRPr="0099362D">
        <w:t>Основы здорового образа жизни</w:t>
      </w:r>
      <w:r w:rsidR="0099362D" w:rsidRPr="0099362D">
        <w:t xml:space="preserve">. </w:t>
      </w:r>
      <w:r w:rsidRPr="0099362D">
        <w:t>,</w:t>
      </w:r>
      <w:r w:rsidR="0099362D" w:rsidRPr="0099362D">
        <w:t xml:space="preserve"> - </w:t>
      </w:r>
      <w:r w:rsidRPr="0099362D">
        <w:t>М</w:t>
      </w:r>
      <w:r w:rsidR="0099362D">
        <w:t>.:</w:t>
      </w:r>
      <w:r w:rsidR="0099362D" w:rsidRPr="0099362D">
        <w:t xml:space="preserve"> </w:t>
      </w:r>
      <w:r w:rsidRPr="0099362D">
        <w:t>Издательство</w:t>
      </w:r>
      <w:r w:rsidR="0099362D">
        <w:t xml:space="preserve"> "</w:t>
      </w:r>
      <w:r w:rsidRPr="0099362D">
        <w:t>Педагогическое общество России</w:t>
      </w:r>
      <w:r w:rsidR="0099362D">
        <w:t xml:space="preserve">", </w:t>
      </w:r>
      <w:r w:rsidRPr="0099362D">
        <w:t>2004</w:t>
      </w:r>
    </w:p>
    <w:p w:rsidR="00E70960" w:rsidRPr="0099362D" w:rsidRDefault="00E70960" w:rsidP="007F0C2C">
      <w:pPr>
        <w:pStyle w:val="af7"/>
        <w:keepNext/>
        <w:widowControl w:val="0"/>
      </w:pPr>
      <w:r w:rsidRPr="0099362D">
        <w:t>27</w:t>
      </w:r>
      <w:r w:rsidR="0099362D" w:rsidRPr="0099362D">
        <w:t xml:space="preserve">. </w:t>
      </w:r>
      <w:r w:rsidRPr="0099362D">
        <w:t>Шаронов А</w:t>
      </w:r>
      <w:r w:rsidR="0099362D">
        <w:t xml:space="preserve">.О., </w:t>
      </w:r>
      <w:r w:rsidRPr="0099362D">
        <w:t>Ильин И</w:t>
      </w:r>
      <w:r w:rsidR="0099362D" w:rsidRPr="0099362D">
        <w:t xml:space="preserve">. </w:t>
      </w:r>
      <w:r w:rsidRPr="0099362D">
        <w:t>Формирование системы государственных минимальных социальных стандартов</w:t>
      </w:r>
      <w:r w:rsidR="0099362D">
        <w:t xml:space="preserve"> // </w:t>
      </w:r>
      <w:r w:rsidRPr="0099362D">
        <w:t>Экономист</w:t>
      </w:r>
      <w:r w:rsidR="0099362D" w:rsidRPr="0099362D">
        <w:t>. -</w:t>
      </w:r>
      <w:r w:rsidR="0099362D">
        <w:t xml:space="preserve"> </w:t>
      </w:r>
      <w:r w:rsidRPr="0099362D">
        <w:t>№1, 1999</w:t>
      </w:r>
    </w:p>
    <w:p w:rsidR="0099362D" w:rsidRDefault="00E70960" w:rsidP="007F0C2C">
      <w:pPr>
        <w:pStyle w:val="af7"/>
        <w:keepNext/>
        <w:widowControl w:val="0"/>
        <w:rPr>
          <w:rFonts w:cs="Times New Roman"/>
        </w:rPr>
      </w:pPr>
      <w:r w:rsidRPr="0099362D">
        <w:t>28</w:t>
      </w:r>
      <w:r w:rsidR="0099362D" w:rsidRPr="0099362D">
        <w:t xml:space="preserve">. </w:t>
      </w:r>
      <w:r w:rsidRPr="0099362D">
        <w:t>Шаронов А</w:t>
      </w:r>
      <w:r w:rsidR="00357D0F">
        <w:t xml:space="preserve">. </w:t>
      </w:r>
      <w:r w:rsidRPr="0099362D">
        <w:t>О некоторых аспектах социальной политики</w:t>
      </w:r>
      <w:r w:rsidR="0099362D">
        <w:t xml:space="preserve"> // </w:t>
      </w:r>
      <w:r w:rsidRPr="0099362D">
        <w:t>Экономист</w:t>
      </w:r>
      <w:r w:rsidR="0099362D" w:rsidRPr="0099362D">
        <w:t>. -</w:t>
      </w:r>
      <w:r w:rsidR="0099362D">
        <w:t xml:space="preserve"> </w:t>
      </w:r>
      <w:r w:rsidRPr="0099362D">
        <w:t>2008г</w:t>
      </w:r>
      <w:r w:rsidR="0099362D" w:rsidRPr="0099362D">
        <w:t>. -</w:t>
      </w:r>
      <w:r w:rsidR="0099362D">
        <w:t xml:space="preserve"> </w:t>
      </w:r>
      <w:r w:rsidRPr="0099362D">
        <w:t>№8</w:t>
      </w:r>
      <w:r w:rsidR="0099362D" w:rsidRPr="0099362D">
        <w:t>.</w:t>
      </w:r>
    </w:p>
    <w:p w:rsidR="00E70960" w:rsidRPr="0099362D" w:rsidRDefault="00E70960" w:rsidP="007F0C2C">
      <w:pPr>
        <w:pStyle w:val="af7"/>
        <w:keepNext/>
        <w:widowControl w:val="0"/>
      </w:pPr>
      <w:r w:rsidRPr="0099362D">
        <w:t>29</w:t>
      </w:r>
      <w:r w:rsidR="0099362D" w:rsidRPr="0099362D">
        <w:t xml:space="preserve">. </w:t>
      </w:r>
      <w:r w:rsidRPr="0099362D">
        <w:t>Щеглова С</w:t>
      </w:r>
      <w:r w:rsidR="0099362D">
        <w:t xml:space="preserve">.Н. </w:t>
      </w:r>
      <w:r w:rsidRPr="0099362D">
        <w:t>Детство</w:t>
      </w:r>
      <w:r w:rsidR="0099362D">
        <w:t xml:space="preserve"> // </w:t>
      </w:r>
      <w:r w:rsidRPr="0099362D">
        <w:t>Социологическая энциклопедия</w:t>
      </w:r>
      <w:r w:rsidR="0099362D" w:rsidRPr="0099362D">
        <w:t xml:space="preserve">. </w:t>
      </w:r>
      <w:r w:rsidRPr="0099362D">
        <w:t>В двух томах</w:t>
      </w:r>
      <w:r w:rsidR="0099362D" w:rsidRPr="0099362D">
        <w:t xml:space="preserve">. </w:t>
      </w:r>
      <w:r w:rsidRPr="0099362D">
        <w:t>/Под ред</w:t>
      </w:r>
      <w:r w:rsidR="0099362D">
        <w:t xml:space="preserve">.В.Н. </w:t>
      </w:r>
      <w:r w:rsidRPr="0099362D">
        <w:t>Иванова</w:t>
      </w:r>
      <w:r w:rsidR="0099362D" w:rsidRPr="0099362D">
        <w:t xml:space="preserve">. </w:t>
      </w:r>
      <w:r w:rsidRPr="0099362D">
        <w:t>Т</w:t>
      </w:r>
      <w:r w:rsidR="0099362D">
        <w:t xml:space="preserve">.1.М., </w:t>
      </w:r>
      <w:r w:rsidR="0099362D" w:rsidRPr="0099362D">
        <w:t>20</w:t>
      </w:r>
      <w:r w:rsidRPr="0099362D">
        <w:t>03</w:t>
      </w:r>
    </w:p>
    <w:p w:rsidR="00E70960" w:rsidRPr="0099362D" w:rsidRDefault="00E70960" w:rsidP="007F0C2C">
      <w:pPr>
        <w:pStyle w:val="af7"/>
        <w:keepNext/>
        <w:widowControl w:val="0"/>
        <w:rPr>
          <w:rFonts w:cs="Times New Roman"/>
        </w:rPr>
      </w:pPr>
      <w:r w:rsidRPr="0099362D">
        <w:t>30</w:t>
      </w:r>
      <w:r w:rsidR="0099362D" w:rsidRPr="0099362D">
        <w:t xml:space="preserve">. </w:t>
      </w:r>
      <w:r w:rsidR="0099362D" w:rsidRPr="0018491F">
        <w:t>http://www.</w:t>
      </w:r>
      <w:r w:rsidRPr="0018491F">
        <w:t>noabort</w:t>
      </w:r>
      <w:r w:rsidR="0099362D" w:rsidRPr="0018491F">
        <w:t>.net</w:t>
      </w:r>
      <w:r w:rsidRPr="0018491F">
        <w:t>/node/16</w:t>
      </w:r>
    </w:p>
    <w:p w:rsidR="00E70960" w:rsidRPr="0099362D" w:rsidRDefault="00E70960" w:rsidP="007F0C2C">
      <w:pPr>
        <w:pStyle w:val="af7"/>
        <w:keepNext/>
        <w:widowControl w:val="0"/>
      </w:pPr>
      <w:r w:rsidRPr="0099362D">
        <w:t>31</w:t>
      </w:r>
      <w:r w:rsidR="0099362D" w:rsidRPr="0099362D">
        <w:t xml:space="preserve">. </w:t>
      </w:r>
      <w:r w:rsidR="0099362D">
        <w:t>http://www.</w:t>
      </w:r>
      <w:r w:rsidRPr="0099362D">
        <w:t>rksm</w:t>
      </w:r>
      <w:r w:rsidR="0099362D">
        <w:t>.ru</w:t>
      </w:r>
      <w:r w:rsidRPr="0099362D">
        <w:t>/node/168</w:t>
      </w:r>
    </w:p>
    <w:p w:rsidR="00E70960" w:rsidRPr="007F0C2C" w:rsidRDefault="00E70960" w:rsidP="007F0C2C">
      <w:pPr>
        <w:pStyle w:val="af7"/>
        <w:keepNext/>
        <w:widowControl w:val="0"/>
        <w:rPr>
          <w:rFonts w:cs="Times New Roman"/>
          <w:lang w:val="en-US"/>
        </w:rPr>
      </w:pPr>
      <w:r w:rsidRPr="007F0C2C">
        <w:rPr>
          <w:lang w:val="en-US"/>
        </w:rPr>
        <w:t>32</w:t>
      </w:r>
      <w:r w:rsidR="0099362D" w:rsidRPr="007F0C2C">
        <w:rPr>
          <w:lang w:val="en-US"/>
        </w:rPr>
        <w:t xml:space="preserve">. </w:t>
      </w:r>
      <w:r w:rsidR="0099362D" w:rsidRPr="0018491F">
        <w:rPr>
          <w:lang w:val="en-US"/>
        </w:rPr>
        <w:t>http://www.</w:t>
      </w:r>
      <w:r w:rsidRPr="0018491F">
        <w:rPr>
          <w:lang w:val="en-US"/>
        </w:rPr>
        <w:t>odardeti</w:t>
      </w:r>
      <w:r w:rsidR="0099362D" w:rsidRPr="0018491F">
        <w:rPr>
          <w:lang w:val="en-US"/>
        </w:rPr>
        <w:t>.ru</w:t>
      </w:r>
      <w:r w:rsidRPr="0018491F">
        <w:rPr>
          <w:lang w:val="en-US"/>
        </w:rPr>
        <w:t>/static</w:t>
      </w:r>
      <w:r w:rsidR="0099362D" w:rsidRPr="0018491F">
        <w:rPr>
          <w:lang w:val="en-US"/>
        </w:rPr>
        <w:t xml:space="preserve">. </w:t>
      </w:r>
      <w:r w:rsidRPr="0018491F">
        <w:rPr>
          <w:lang w:val="en-US"/>
        </w:rPr>
        <w:t>php</w:t>
      </w:r>
      <w:r w:rsidR="0099362D" w:rsidRPr="0018491F">
        <w:rPr>
          <w:lang w:val="en-US"/>
        </w:rPr>
        <w:t xml:space="preserve">? </w:t>
      </w:r>
      <w:r w:rsidRPr="0018491F">
        <w:rPr>
          <w:lang w:val="en-US"/>
        </w:rPr>
        <w:t>mode=index</w:t>
      </w:r>
    </w:p>
    <w:p w:rsidR="00E70960" w:rsidRPr="007F0C2C" w:rsidRDefault="00E70960" w:rsidP="007F0C2C">
      <w:pPr>
        <w:pStyle w:val="af7"/>
        <w:keepNext/>
        <w:widowControl w:val="0"/>
        <w:rPr>
          <w:rFonts w:cs="Times New Roman"/>
          <w:lang w:val="en-US"/>
        </w:rPr>
      </w:pPr>
      <w:r w:rsidRPr="007F0C2C">
        <w:rPr>
          <w:lang w:val="en-US"/>
        </w:rPr>
        <w:t>33</w:t>
      </w:r>
      <w:r w:rsidR="0099362D" w:rsidRPr="007F0C2C">
        <w:rPr>
          <w:lang w:val="en-US"/>
        </w:rPr>
        <w:t xml:space="preserve">. </w:t>
      </w:r>
      <w:r w:rsidR="0099362D" w:rsidRPr="0018491F">
        <w:rPr>
          <w:lang w:val="en-US"/>
        </w:rPr>
        <w:t>http://</w:t>
      </w:r>
      <w:r w:rsidRPr="0018491F">
        <w:rPr>
          <w:lang w:val="en-US"/>
        </w:rPr>
        <w:t>www</w:t>
      </w:r>
      <w:r w:rsidR="0099362D" w:rsidRPr="0018491F">
        <w:rPr>
          <w:lang w:val="en-US"/>
        </w:rPr>
        <w:t xml:space="preserve">.edu. </w:t>
      </w:r>
      <w:r w:rsidRPr="0018491F">
        <w:rPr>
          <w:lang w:val="en-US"/>
        </w:rPr>
        <w:t>baltinform</w:t>
      </w:r>
      <w:r w:rsidR="0099362D" w:rsidRPr="0018491F">
        <w:rPr>
          <w:lang w:val="en-US"/>
        </w:rPr>
        <w:t>.ru</w:t>
      </w:r>
      <w:r w:rsidRPr="0018491F">
        <w:rPr>
          <w:lang w:val="en-US"/>
        </w:rPr>
        <w:t>/</w:t>
      </w:r>
      <w:r w:rsidR="0099362D" w:rsidRPr="0018491F">
        <w:rPr>
          <w:lang w:val="en-US"/>
        </w:rPr>
        <w:t xml:space="preserve">? </w:t>
      </w:r>
      <w:r w:rsidRPr="0018491F">
        <w:rPr>
          <w:lang w:val="en-US"/>
        </w:rPr>
        <w:t>pid=89</w:t>
      </w:r>
    </w:p>
    <w:p w:rsidR="00E70960" w:rsidRPr="007F0C2C" w:rsidRDefault="00E70960" w:rsidP="007F0C2C">
      <w:pPr>
        <w:pStyle w:val="af7"/>
        <w:keepNext/>
        <w:widowControl w:val="0"/>
        <w:rPr>
          <w:lang w:val="en-US"/>
        </w:rPr>
      </w:pPr>
      <w:r w:rsidRPr="007F0C2C">
        <w:rPr>
          <w:lang w:val="en-US"/>
        </w:rPr>
        <w:t>34</w:t>
      </w:r>
      <w:r w:rsidR="0099362D" w:rsidRPr="007F0C2C">
        <w:rPr>
          <w:lang w:val="en-US"/>
        </w:rPr>
        <w:t>. http://www.</w:t>
      </w:r>
      <w:r w:rsidRPr="007F0C2C">
        <w:rPr>
          <w:lang w:val="en-US"/>
        </w:rPr>
        <w:t>businesspravo</w:t>
      </w:r>
      <w:r w:rsidR="0099362D" w:rsidRPr="007F0C2C">
        <w:rPr>
          <w:lang w:val="en-US"/>
        </w:rPr>
        <w:t>.ru</w:t>
      </w:r>
      <w:r w:rsidRPr="007F0C2C">
        <w:rPr>
          <w:lang w:val="en-US"/>
        </w:rPr>
        <w:t>/Docum/DocumShow</w:t>
      </w:r>
      <w:r w:rsidR="0099362D" w:rsidRPr="007F0C2C">
        <w:rPr>
          <w:lang w:val="en-US"/>
        </w:rPr>
        <w:t xml:space="preserve">. </w:t>
      </w:r>
      <w:r w:rsidRPr="007F0C2C">
        <w:rPr>
          <w:lang w:val="en-US"/>
        </w:rPr>
        <w:t>asp</w:t>
      </w:r>
      <w:r w:rsidR="0099362D" w:rsidRPr="007F0C2C">
        <w:rPr>
          <w:lang w:val="en-US"/>
        </w:rPr>
        <w:t xml:space="preserve">? </w:t>
      </w:r>
      <w:r w:rsidRPr="007F0C2C">
        <w:rPr>
          <w:lang w:val="en-US"/>
        </w:rPr>
        <w:t>DocumID=122401&amp;DocumType=3</w:t>
      </w:r>
    </w:p>
    <w:p w:rsidR="00E70960" w:rsidRPr="007F0C2C" w:rsidRDefault="00E70960" w:rsidP="007F0C2C">
      <w:pPr>
        <w:pStyle w:val="af7"/>
        <w:keepNext/>
        <w:widowControl w:val="0"/>
        <w:rPr>
          <w:lang w:val="en-US"/>
        </w:rPr>
      </w:pPr>
      <w:r w:rsidRPr="007F0C2C">
        <w:rPr>
          <w:lang w:val="en-US"/>
        </w:rPr>
        <w:t>35</w:t>
      </w:r>
      <w:r w:rsidR="0099362D" w:rsidRPr="007F0C2C">
        <w:rPr>
          <w:lang w:val="en-US"/>
        </w:rPr>
        <w:t>. http://</w:t>
      </w:r>
      <w:r w:rsidRPr="007F0C2C">
        <w:rPr>
          <w:lang w:val="en-US"/>
        </w:rPr>
        <w:t>gov39</w:t>
      </w:r>
      <w:r w:rsidR="0099362D" w:rsidRPr="007F0C2C">
        <w:rPr>
          <w:lang w:val="en-US"/>
        </w:rPr>
        <w:t>.ru</w:t>
      </w:r>
      <w:r w:rsidRPr="007F0C2C">
        <w:rPr>
          <w:lang w:val="en-US"/>
        </w:rPr>
        <w:t>/index</w:t>
      </w:r>
      <w:r w:rsidR="0099362D" w:rsidRPr="007F0C2C">
        <w:rPr>
          <w:lang w:val="en-US"/>
        </w:rPr>
        <w:t xml:space="preserve">. </w:t>
      </w:r>
      <w:r w:rsidRPr="007F0C2C">
        <w:rPr>
          <w:lang w:val="en-US"/>
        </w:rPr>
        <w:t>php</w:t>
      </w:r>
      <w:r w:rsidR="0099362D" w:rsidRPr="007F0C2C">
        <w:rPr>
          <w:lang w:val="en-US"/>
        </w:rPr>
        <w:t xml:space="preserve">? </w:t>
      </w:r>
      <w:r w:rsidRPr="007F0C2C">
        <w:rPr>
          <w:lang w:val="en-US"/>
        </w:rPr>
        <w:t>d2m=page&amp;contid=baab34018148392463ef4c49b5a924409cf5f7b0</w:t>
      </w:r>
    </w:p>
    <w:p w:rsidR="00E70960" w:rsidRPr="007F0C2C" w:rsidRDefault="00E70960" w:rsidP="007F0C2C">
      <w:pPr>
        <w:pStyle w:val="af7"/>
        <w:keepNext/>
        <w:widowControl w:val="0"/>
        <w:rPr>
          <w:rFonts w:cs="Times New Roman"/>
          <w:lang w:val="en-US"/>
        </w:rPr>
      </w:pPr>
      <w:r w:rsidRPr="007F0C2C">
        <w:rPr>
          <w:lang w:val="en-US"/>
        </w:rPr>
        <w:t>36</w:t>
      </w:r>
      <w:r w:rsidR="0099362D" w:rsidRPr="007F0C2C">
        <w:rPr>
          <w:lang w:val="en-US"/>
        </w:rPr>
        <w:t xml:space="preserve">. </w:t>
      </w:r>
      <w:r w:rsidR="0099362D" w:rsidRPr="0018491F">
        <w:rPr>
          <w:lang w:val="en-US"/>
        </w:rPr>
        <w:t>http://</w:t>
      </w:r>
      <w:r w:rsidRPr="0018491F">
        <w:rPr>
          <w:lang w:val="en-US"/>
        </w:rPr>
        <w:t>gov39</w:t>
      </w:r>
      <w:r w:rsidR="0099362D" w:rsidRPr="0018491F">
        <w:rPr>
          <w:lang w:val="en-US"/>
        </w:rPr>
        <w:t>.ru</w:t>
      </w:r>
      <w:r w:rsidRPr="0018491F">
        <w:rPr>
          <w:lang w:val="en-US"/>
        </w:rPr>
        <w:t>/index</w:t>
      </w:r>
      <w:r w:rsidR="0099362D" w:rsidRPr="0018491F">
        <w:rPr>
          <w:lang w:val="en-US"/>
        </w:rPr>
        <w:t xml:space="preserve">. </w:t>
      </w:r>
      <w:r w:rsidRPr="0018491F">
        <w:rPr>
          <w:lang w:val="en-US"/>
        </w:rPr>
        <w:t>php</w:t>
      </w:r>
      <w:r w:rsidR="0099362D" w:rsidRPr="0018491F">
        <w:rPr>
          <w:lang w:val="en-US"/>
        </w:rPr>
        <w:t xml:space="preserve">? </w:t>
      </w:r>
      <w:r w:rsidRPr="0018491F">
        <w:rPr>
          <w:lang w:val="en-US"/>
        </w:rPr>
        <w:t>nid=df07706cd3eae7850d564e652d2190345dd08c91</w:t>
      </w:r>
    </w:p>
    <w:p w:rsidR="00E70960" w:rsidRPr="007F0C2C" w:rsidRDefault="00E70960" w:rsidP="007F0C2C">
      <w:pPr>
        <w:pStyle w:val="af7"/>
        <w:keepNext/>
        <w:widowControl w:val="0"/>
        <w:rPr>
          <w:rFonts w:cs="Times New Roman"/>
          <w:lang w:val="en-US"/>
        </w:rPr>
      </w:pPr>
      <w:r w:rsidRPr="007F0C2C">
        <w:rPr>
          <w:lang w:val="en-US"/>
        </w:rPr>
        <w:t>37</w:t>
      </w:r>
      <w:r w:rsidR="0099362D" w:rsidRPr="007F0C2C">
        <w:rPr>
          <w:lang w:val="en-US"/>
        </w:rPr>
        <w:t xml:space="preserve">. </w:t>
      </w:r>
      <w:r w:rsidR="0099362D" w:rsidRPr="0018491F">
        <w:rPr>
          <w:lang w:val="en-US"/>
        </w:rPr>
        <w:t>http://</w:t>
      </w:r>
      <w:r w:rsidRPr="0018491F">
        <w:rPr>
          <w:lang w:val="en-US"/>
        </w:rPr>
        <w:t>39-rus</w:t>
      </w:r>
      <w:r w:rsidR="0099362D" w:rsidRPr="0018491F">
        <w:rPr>
          <w:lang w:val="en-US"/>
        </w:rPr>
        <w:t>.ru</w:t>
      </w:r>
      <w:r w:rsidRPr="0018491F">
        <w:rPr>
          <w:lang w:val="en-US"/>
        </w:rPr>
        <w:t>/lenta/482-finansirovanie-programmy-my-rossijane</w:t>
      </w:r>
      <w:r w:rsidR="0099362D" w:rsidRPr="0018491F">
        <w:rPr>
          <w:lang w:val="en-US"/>
        </w:rPr>
        <w:t>.html</w:t>
      </w:r>
    </w:p>
    <w:p w:rsidR="00E70960" w:rsidRPr="007F0C2C" w:rsidRDefault="00E70960" w:rsidP="007F0C2C">
      <w:pPr>
        <w:pStyle w:val="af7"/>
        <w:keepNext/>
        <w:widowControl w:val="0"/>
        <w:rPr>
          <w:rFonts w:cs="Times New Roman"/>
          <w:lang w:val="en-US"/>
        </w:rPr>
      </w:pPr>
      <w:r w:rsidRPr="007F0C2C">
        <w:rPr>
          <w:lang w:val="en-US"/>
        </w:rPr>
        <w:t>38</w:t>
      </w:r>
      <w:r w:rsidR="0099362D" w:rsidRPr="007F0C2C">
        <w:rPr>
          <w:lang w:val="en-US"/>
        </w:rPr>
        <w:t xml:space="preserve">. </w:t>
      </w:r>
      <w:r w:rsidR="0099362D" w:rsidRPr="0018491F">
        <w:rPr>
          <w:lang w:val="en-US"/>
        </w:rPr>
        <w:t>http://</w:t>
      </w:r>
      <w:r w:rsidRPr="0018491F">
        <w:rPr>
          <w:lang w:val="en-US"/>
        </w:rPr>
        <w:t>web</w:t>
      </w:r>
      <w:r w:rsidR="0099362D" w:rsidRPr="0018491F">
        <w:rPr>
          <w:lang w:val="en-US"/>
        </w:rPr>
        <w:t xml:space="preserve">. </w:t>
      </w:r>
      <w:r w:rsidRPr="0018491F">
        <w:rPr>
          <w:lang w:val="en-US"/>
        </w:rPr>
        <w:t>molod39</w:t>
      </w:r>
      <w:r w:rsidR="0099362D" w:rsidRPr="0018491F">
        <w:rPr>
          <w:lang w:val="en-US"/>
        </w:rPr>
        <w:t>.ru</w:t>
      </w:r>
      <w:r w:rsidRPr="0018491F">
        <w:rPr>
          <w:lang w:val="en-US"/>
        </w:rPr>
        <w:t>/index</w:t>
      </w:r>
      <w:r w:rsidR="0099362D" w:rsidRPr="0018491F">
        <w:rPr>
          <w:lang w:val="en-US"/>
        </w:rPr>
        <w:t xml:space="preserve">. </w:t>
      </w:r>
      <w:r w:rsidRPr="0018491F">
        <w:rPr>
          <w:lang w:val="en-US"/>
        </w:rPr>
        <w:t>php</w:t>
      </w:r>
      <w:r w:rsidR="0099362D" w:rsidRPr="0018491F">
        <w:rPr>
          <w:lang w:val="en-US"/>
        </w:rPr>
        <w:t xml:space="preserve">? </w:t>
      </w:r>
      <w:r w:rsidRPr="0018491F">
        <w:rPr>
          <w:lang w:val="en-US"/>
        </w:rPr>
        <w:t>option=com_content&amp;view=article&amp;id=41</w:t>
      </w:r>
    </w:p>
    <w:p w:rsidR="00E70960" w:rsidRPr="007F0C2C" w:rsidRDefault="00E70960" w:rsidP="007F0C2C">
      <w:pPr>
        <w:pStyle w:val="af7"/>
        <w:keepNext/>
        <w:widowControl w:val="0"/>
        <w:rPr>
          <w:rFonts w:cs="Times New Roman"/>
          <w:lang w:val="en-US"/>
        </w:rPr>
      </w:pPr>
      <w:r w:rsidRPr="007F0C2C">
        <w:rPr>
          <w:lang w:val="en-US"/>
        </w:rPr>
        <w:t>39</w:t>
      </w:r>
      <w:r w:rsidR="0099362D" w:rsidRPr="007F0C2C">
        <w:rPr>
          <w:lang w:val="en-US"/>
        </w:rPr>
        <w:t xml:space="preserve">. </w:t>
      </w:r>
      <w:r w:rsidR="0099362D" w:rsidRPr="0018491F">
        <w:rPr>
          <w:lang w:val="en-US"/>
        </w:rPr>
        <w:t>http://</w:t>
      </w:r>
      <w:r w:rsidRPr="0018491F">
        <w:rPr>
          <w:lang w:val="en-US"/>
        </w:rPr>
        <w:t>ombudsman</w:t>
      </w:r>
      <w:r w:rsidR="0099362D" w:rsidRPr="0018491F">
        <w:rPr>
          <w:lang w:val="en-US"/>
        </w:rPr>
        <w:t xml:space="preserve">. </w:t>
      </w:r>
      <w:r w:rsidRPr="0018491F">
        <w:rPr>
          <w:lang w:val="en-US"/>
        </w:rPr>
        <w:t>nm</w:t>
      </w:r>
      <w:r w:rsidR="0099362D" w:rsidRPr="0018491F">
        <w:rPr>
          <w:lang w:val="en-US"/>
        </w:rPr>
        <w:t>.ru</w:t>
      </w:r>
      <w:r w:rsidRPr="0018491F">
        <w:rPr>
          <w:lang w:val="en-US"/>
        </w:rPr>
        <w:t>/dOKLAD2006</w:t>
      </w:r>
      <w:r w:rsidR="0099362D" w:rsidRPr="0018491F">
        <w:rPr>
          <w:lang w:val="en-US"/>
        </w:rPr>
        <w:t xml:space="preserve">. </w:t>
      </w:r>
      <w:r w:rsidRPr="0018491F">
        <w:rPr>
          <w:lang w:val="en-US"/>
        </w:rPr>
        <w:t>htm</w:t>
      </w:r>
    </w:p>
    <w:p w:rsidR="00E70960" w:rsidRPr="007F0C2C" w:rsidRDefault="00E70960" w:rsidP="007F0C2C">
      <w:pPr>
        <w:pStyle w:val="af7"/>
        <w:keepNext/>
        <w:widowControl w:val="0"/>
        <w:rPr>
          <w:rFonts w:cs="Times New Roman"/>
          <w:lang w:val="en-US"/>
        </w:rPr>
      </w:pPr>
      <w:r w:rsidRPr="007F0C2C">
        <w:rPr>
          <w:lang w:val="en-US"/>
        </w:rPr>
        <w:t>40</w:t>
      </w:r>
      <w:r w:rsidR="0099362D" w:rsidRPr="007F0C2C">
        <w:rPr>
          <w:lang w:val="en-US"/>
        </w:rPr>
        <w:t xml:space="preserve">. </w:t>
      </w:r>
      <w:r w:rsidR="0099362D" w:rsidRPr="0018491F">
        <w:rPr>
          <w:lang w:val="en-US"/>
        </w:rPr>
        <w:t>http://www.</w:t>
      </w:r>
      <w:r w:rsidRPr="0018491F">
        <w:rPr>
          <w:lang w:val="en-US"/>
        </w:rPr>
        <w:t>semya2008</w:t>
      </w:r>
      <w:r w:rsidR="0099362D" w:rsidRPr="0018491F">
        <w:rPr>
          <w:lang w:val="en-US"/>
        </w:rPr>
        <w:t>.ru</w:t>
      </w:r>
      <w:r w:rsidRPr="0018491F">
        <w:rPr>
          <w:lang w:val="en-US"/>
        </w:rPr>
        <w:t>/documents/20080325/55182550-print</w:t>
      </w:r>
      <w:r w:rsidR="0099362D" w:rsidRPr="0018491F">
        <w:rPr>
          <w:lang w:val="en-US"/>
        </w:rPr>
        <w:t>.html</w:t>
      </w:r>
    </w:p>
    <w:p w:rsidR="0099362D" w:rsidRDefault="00357D0F" w:rsidP="007F0C2C">
      <w:pPr>
        <w:pStyle w:val="2"/>
        <w:widowControl w:val="0"/>
      </w:pPr>
      <w:r w:rsidRPr="007F0C2C">
        <w:br w:type="page"/>
      </w:r>
      <w:bookmarkStart w:id="11" w:name="_Toc272503855"/>
      <w:r w:rsidR="00A6762A" w:rsidRPr="0099362D">
        <w:t>Приложение №1</w:t>
      </w:r>
      <w:bookmarkEnd w:id="11"/>
    </w:p>
    <w:p w:rsidR="00357D0F" w:rsidRDefault="00357D0F" w:rsidP="007F0C2C">
      <w:pPr>
        <w:keepNext/>
        <w:widowControl w:val="0"/>
        <w:ind w:firstLine="709"/>
        <w:rPr>
          <w:b/>
          <w:bCs/>
          <w:lang w:eastAsia="en-US"/>
        </w:rPr>
      </w:pPr>
    </w:p>
    <w:p w:rsidR="0099362D" w:rsidRDefault="0099362D" w:rsidP="007F0C2C">
      <w:pPr>
        <w:keepNext/>
        <w:widowControl w:val="0"/>
        <w:ind w:firstLine="709"/>
        <w:rPr>
          <w:b/>
          <w:bCs/>
          <w:lang w:eastAsia="en-US"/>
        </w:rPr>
      </w:pPr>
      <w:r>
        <w:rPr>
          <w:b/>
          <w:bCs/>
          <w:lang w:eastAsia="en-US"/>
        </w:rPr>
        <w:t>"</w:t>
      </w:r>
      <w:r w:rsidR="00846A7A" w:rsidRPr="0099362D">
        <w:rPr>
          <w:b/>
          <w:bCs/>
          <w:lang w:eastAsia="en-US"/>
        </w:rPr>
        <w:t>Оценка уровня реализации региональной социальной политики в отношении детства</w:t>
      </w:r>
      <w:r>
        <w:rPr>
          <w:b/>
          <w:bCs/>
          <w:lang w:eastAsia="en-US"/>
        </w:rPr>
        <w:t>"</w:t>
      </w:r>
    </w:p>
    <w:p w:rsidR="00846A7A" w:rsidRP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Пол ____</w:t>
      </w:r>
    </w:p>
    <w:p w:rsidR="0099362D" w:rsidRP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Возраст ____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i/>
          <w:iCs/>
          <w:lang w:eastAsia="en-US"/>
        </w:rPr>
        <w:t>Инструкция</w:t>
      </w:r>
      <w:r w:rsidR="0099362D" w:rsidRPr="0099362D">
        <w:rPr>
          <w:i/>
          <w:iCs/>
          <w:lang w:eastAsia="en-US"/>
        </w:rPr>
        <w:t xml:space="preserve">: </w:t>
      </w:r>
      <w:r w:rsidRPr="0099362D">
        <w:rPr>
          <w:lang w:eastAsia="en-US"/>
        </w:rPr>
        <w:t>Социальная политика в отношении детства охватывает категорию до 18 лет, это возраст, выпадающий на школьный этап жизни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Ответьте на вопросы по данной проблеме и оцените эффективность реализации социальной политики в отношении детства относительно вашего опыта и знаний</w:t>
      </w:r>
      <w:r w:rsidR="0099362D" w:rsidRPr="0099362D">
        <w:rPr>
          <w:lang w:eastAsia="en-US"/>
        </w:rPr>
        <w:t>.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Вам нужно напротив каждого номера поставить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+</w:t>
      </w:r>
      <w:r w:rsidR="0099362D" w:rsidRPr="0099362D">
        <w:rPr>
          <w:lang w:eastAsia="en-US"/>
        </w:rPr>
        <w:t>),</w:t>
      </w:r>
      <w:r w:rsidRPr="0099362D">
        <w:rPr>
          <w:lang w:eastAsia="en-US"/>
        </w:rPr>
        <w:t xml:space="preserve"> выбрав тот ответ, который в наибольшей степени соответствует Вашему мнению</w:t>
      </w:r>
      <w:r w:rsidR="0099362D" w:rsidRPr="0099362D">
        <w:rPr>
          <w:lang w:eastAsia="en-US"/>
        </w:rPr>
        <w:t>.</w:t>
      </w:r>
    </w:p>
    <w:p w:rsidR="0099362D" w:rsidRDefault="00846A7A" w:rsidP="007F0C2C">
      <w:pPr>
        <w:keepNext/>
        <w:widowControl w:val="0"/>
        <w:ind w:firstLine="709"/>
        <w:rPr>
          <w:b/>
          <w:bCs/>
          <w:lang w:eastAsia="en-US"/>
        </w:rPr>
      </w:pPr>
      <w:r w:rsidRPr="0099362D">
        <w:rPr>
          <w:b/>
          <w:bCs/>
          <w:lang w:eastAsia="en-US"/>
        </w:rPr>
        <w:t>1</w:t>
      </w:r>
      <w:r w:rsidR="0099362D" w:rsidRPr="0099362D">
        <w:rPr>
          <w:b/>
          <w:bCs/>
          <w:lang w:eastAsia="en-US"/>
        </w:rPr>
        <w:t xml:space="preserve">. </w:t>
      </w:r>
      <w:r w:rsidRPr="0099362D">
        <w:rPr>
          <w:b/>
          <w:bCs/>
          <w:lang w:eastAsia="en-US"/>
        </w:rPr>
        <w:t>Знаете ли Вы социальные программы, входящие в государственную политику и направленные на защиту детства</w:t>
      </w:r>
      <w:r w:rsidR="0099362D" w:rsidRPr="0099362D">
        <w:rPr>
          <w:b/>
          <w:bCs/>
          <w:lang w:eastAsia="en-US"/>
        </w:rPr>
        <w:t>?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несколько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не более одной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скорее нет, чем да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слышал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а</w:t>
      </w:r>
      <w:r w:rsidR="0099362D" w:rsidRPr="0099362D">
        <w:rPr>
          <w:lang w:eastAsia="en-US"/>
        </w:rPr>
        <w:t>),</w:t>
      </w:r>
      <w:r w:rsidRPr="0099362D">
        <w:rPr>
          <w:lang w:eastAsia="en-US"/>
        </w:rPr>
        <w:t xml:space="preserve"> не знаю, как называются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нет</w:t>
      </w:r>
    </w:p>
    <w:p w:rsidR="0099362D" w:rsidRDefault="00846A7A" w:rsidP="007F0C2C">
      <w:pPr>
        <w:keepNext/>
        <w:widowControl w:val="0"/>
        <w:ind w:firstLine="709"/>
        <w:rPr>
          <w:b/>
          <w:bCs/>
          <w:lang w:eastAsia="en-US"/>
        </w:rPr>
      </w:pPr>
      <w:r w:rsidRPr="0099362D">
        <w:rPr>
          <w:b/>
          <w:bCs/>
          <w:lang w:eastAsia="en-US"/>
        </w:rPr>
        <w:t>2</w:t>
      </w:r>
      <w:r w:rsidR="0099362D" w:rsidRPr="0099362D">
        <w:rPr>
          <w:b/>
          <w:bCs/>
          <w:lang w:eastAsia="en-US"/>
        </w:rPr>
        <w:t xml:space="preserve">. </w:t>
      </w:r>
      <w:r w:rsidRPr="0099362D">
        <w:rPr>
          <w:b/>
          <w:bCs/>
          <w:lang w:eastAsia="en-US"/>
        </w:rPr>
        <w:t>Участвовали ли Вы в экскурсионно-образовательных поездках в рамках программы</w:t>
      </w:r>
      <w:r w:rsidR="0099362D">
        <w:rPr>
          <w:b/>
          <w:bCs/>
          <w:lang w:eastAsia="en-US"/>
        </w:rPr>
        <w:t xml:space="preserve"> "</w:t>
      </w:r>
      <w:r w:rsidRPr="0099362D">
        <w:rPr>
          <w:b/>
          <w:bCs/>
          <w:lang w:eastAsia="en-US"/>
        </w:rPr>
        <w:t>Мы</w:t>
      </w:r>
      <w:r w:rsidR="0099362D" w:rsidRPr="0099362D">
        <w:rPr>
          <w:b/>
          <w:bCs/>
          <w:lang w:eastAsia="en-US"/>
        </w:rPr>
        <w:t xml:space="preserve"> - </w:t>
      </w:r>
      <w:r w:rsidRPr="0099362D">
        <w:rPr>
          <w:b/>
          <w:bCs/>
          <w:lang w:eastAsia="en-US"/>
        </w:rPr>
        <w:t>Россияне</w:t>
      </w:r>
      <w:r w:rsidR="0099362D">
        <w:rPr>
          <w:b/>
          <w:bCs/>
          <w:lang w:eastAsia="en-US"/>
        </w:rPr>
        <w:t>"</w:t>
      </w:r>
      <w:r w:rsidR="0099362D" w:rsidRPr="0099362D">
        <w:rPr>
          <w:b/>
          <w:bCs/>
          <w:lang w:eastAsia="en-US"/>
        </w:rPr>
        <w:t>?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1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да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более 1 раза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2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да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один раз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3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нет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но знаю об ее существовании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4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не знаю, о чем идет речь</w:t>
      </w:r>
    </w:p>
    <w:p w:rsidR="0099362D" w:rsidRDefault="00846A7A" w:rsidP="007F0C2C">
      <w:pPr>
        <w:keepNext/>
        <w:widowControl w:val="0"/>
        <w:ind w:firstLine="709"/>
        <w:rPr>
          <w:b/>
          <w:bCs/>
          <w:lang w:eastAsia="en-US"/>
        </w:rPr>
      </w:pPr>
      <w:r w:rsidRPr="0099362D">
        <w:rPr>
          <w:b/>
          <w:bCs/>
          <w:lang w:eastAsia="en-US"/>
        </w:rPr>
        <w:t>3</w:t>
      </w:r>
      <w:r w:rsidR="0099362D" w:rsidRPr="0099362D">
        <w:rPr>
          <w:b/>
          <w:bCs/>
          <w:lang w:eastAsia="en-US"/>
        </w:rPr>
        <w:t xml:space="preserve">. </w:t>
      </w:r>
      <w:r w:rsidRPr="0099362D">
        <w:rPr>
          <w:b/>
          <w:bCs/>
          <w:lang w:eastAsia="en-US"/>
        </w:rPr>
        <w:t>Какое количество Ваших знакомых участвовало в поездках в рамках программы</w:t>
      </w:r>
      <w:r w:rsidR="0099362D">
        <w:rPr>
          <w:b/>
          <w:bCs/>
          <w:lang w:eastAsia="en-US"/>
        </w:rPr>
        <w:t xml:space="preserve"> "</w:t>
      </w:r>
      <w:r w:rsidRPr="0099362D">
        <w:rPr>
          <w:b/>
          <w:bCs/>
          <w:lang w:eastAsia="en-US"/>
        </w:rPr>
        <w:t>Мы</w:t>
      </w:r>
      <w:r w:rsidR="0099362D" w:rsidRPr="0099362D">
        <w:rPr>
          <w:b/>
          <w:bCs/>
          <w:lang w:eastAsia="en-US"/>
        </w:rPr>
        <w:t xml:space="preserve"> - </w:t>
      </w:r>
      <w:r w:rsidRPr="0099362D">
        <w:rPr>
          <w:b/>
          <w:bCs/>
          <w:lang w:eastAsia="en-US"/>
        </w:rPr>
        <w:t>Россияне</w:t>
      </w:r>
      <w:r w:rsidR="0099362D">
        <w:rPr>
          <w:b/>
          <w:bCs/>
          <w:lang w:eastAsia="en-US"/>
        </w:rPr>
        <w:t>"</w:t>
      </w:r>
      <w:r w:rsidR="0099362D" w:rsidRPr="0099362D">
        <w:rPr>
          <w:b/>
          <w:bCs/>
          <w:lang w:eastAsia="en-US"/>
        </w:rPr>
        <w:t>?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достаточно много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более 10 человек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несколько человек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таких нет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4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не знаю, о чем идет речь</w:t>
      </w:r>
    </w:p>
    <w:p w:rsidR="0099362D" w:rsidRDefault="00846A7A" w:rsidP="007F0C2C">
      <w:pPr>
        <w:keepNext/>
        <w:widowControl w:val="0"/>
        <w:ind w:firstLine="709"/>
        <w:rPr>
          <w:b/>
          <w:bCs/>
          <w:lang w:eastAsia="en-US"/>
        </w:rPr>
      </w:pPr>
      <w:r w:rsidRPr="0099362D">
        <w:rPr>
          <w:b/>
          <w:bCs/>
          <w:lang w:eastAsia="en-US"/>
        </w:rPr>
        <w:t>4</w:t>
      </w:r>
      <w:r w:rsidR="0099362D" w:rsidRPr="0099362D">
        <w:rPr>
          <w:b/>
          <w:bCs/>
          <w:lang w:eastAsia="en-US"/>
        </w:rPr>
        <w:t xml:space="preserve">. </w:t>
      </w:r>
      <w:r w:rsidRPr="0099362D">
        <w:rPr>
          <w:b/>
          <w:bCs/>
          <w:lang w:eastAsia="en-US"/>
        </w:rPr>
        <w:t>Принимали ли Вы участие в акциях движения</w:t>
      </w:r>
      <w:r w:rsidR="0099362D">
        <w:rPr>
          <w:b/>
          <w:bCs/>
          <w:lang w:eastAsia="en-US"/>
        </w:rPr>
        <w:t xml:space="preserve"> "</w:t>
      </w:r>
      <w:r w:rsidRPr="0099362D">
        <w:rPr>
          <w:b/>
          <w:bCs/>
          <w:lang w:eastAsia="en-US"/>
        </w:rPr>
        <w:t>Здоровое поколение</w:t>
      </w:r>
      <w:r w:rsidR="0099362D">
        <w:rPr>
          <w:b/>
          <w:bCs/>
          <w:lang w:eastAsia="en-US"/>
        </w:rPr>
        <w:t>"</w:t>
      </w:r>
      <w:r w:rsidR="0099362D" w:rsidRPr="0099362D">
        <w:rPr>
          <w:b/>
          <w:bCs/>
          <w:lang w:eastAsia="en-US"/>
        </w:rPr>
        <w:t>?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более 1 раза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один раз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нет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но знаю об его существовании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не знаю, о чем идет речь</w:t>
      </w:r>
    </w:p>
    <w:p w:rsidR="0099362D" w:rsidRDefault="00846A7A" w:rsidP="007F0C2C">
      <w:pPr>
        <w:keepNext/>
        <w:widowControl w:val="0"/>
        <w:ind w:firstLine="709"/>
        <w:rPr>
          <w:b/>
          <w:bCs/>
          <w:lang w:eastAsia="en-US"/>
        </w:rPr>
      </w:pPr>
      <w:r w:rsidRPr="0099362D">
        <w:rPr>
          <w:b/>
          <w:bCs/>
          <w:lang w:eastAsia="en-US"/>
        </w:rPr>
        <w:t>5</w:t>
      </w:r>
      <w:r w:rsidR="0099362D" w:rsidRPr="0099362D">
        <w:rPr>
          <w:b/>
          <w:bCs/>
          <w:lang w:eastAsia="en-US"/>
        </w:rPr>
        <w:t xml:space="preserve">. </w:t>
      </w:r>
      <w:r w:rsidRPr="0099362D">
        <w:rPr>
          <w:b/>
          <w:bCs/>
          <w:lang w:eastAsia="en-US"/>
        </w:rPr>
        <w:t>Участвовали ли Ваши знакомые в движении</w:t>
      </w:r>
      <w:r w:rsidR="0099362D">
        <w:rPr>
          <w:b/>
          <w:bCs/>
          <w:lang w:eastAsia="en-US"/>
        </w:rPr>
        <w:t xml:space="preserve"> "</w:t>
      </w:r>
      <w:r w:rsidRPr="0099362D">
        <w:rPr>
          <w:b/>
          <w:bCs/>
          <w:lang w:eastAsia="en-US"/>
        </w:rPr>
        <w:t>Здоровое поколение</w:t>
      </w:r>
      <w:r w:rsidR="0099362D">
        <w:rPr>
          <w:b/>
          <w:bCs/>
          <w:lang w:eastAsia="en-US"/>
        </w:rPr>
        <w:t>"</w:t>
      </w:r>
      <w:r w:rsidR="0099362D" w:rsidRPr="0099362D">
        <w:rPr>
          <w:b/>
          <w:bCs/>
          <w:lang w:eastAsia="en-US"/>
        </w:rPr>
        <w:t>?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их достаточно много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знаю 1-3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нет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4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не знаю, о чем идет речь</w:t>
      </w:r>
    </w:p>
    <w:p w:rsidR="0099362D" w:rsidRDefault="00846A7A" w:rsidP="007F0C2C">
      <w:pPr>
        <w:keepNext/>
        <w:widowControl w:val="0"/>
        <w:ind w:firstLine="709"/>
        <w:rPr>
          <w:b/>
          <w:bCs/>
          <w:lang w:eastAsia="en-US"/>
        </w:rPr>
      </w:pPr>
      <w:r w:rsidRPr="0099362D">
        <w:rPr>
          <w:b/>
          <w:bCs/>
          <w:lang w:eastAsia="en-US"/>
        </w:rPr>
        <w:t>6</w:t>
      </w:r>
      <w:r w:rsidR="0099362D" w:rsidRPr="0099362D">
        <w:rPr>
          <w:b/>
          <w:bCs/>
          <w:lang w:eastAsia="en-US"/>
        </w:rPr>
        <w:t xml:space="preserve">. </w:t>
      </w:r>
      <w:r w:rsidRPr="0099362D">
        <w:rPr>
          <w:b/>
          <w:bCs/>
          <w:lang w:eastAsia="en-US"/>
        </w:rPr>
        <w:t>Как Вы считаете, реализация социальных программ в отношении детства способствует физическому развитию, укреплению здоровья</w:t>
      </w:r>
      <w:r w:rsidR="0099362D" w:rsidRPr="0099362D">
        <w:rPr>
          <w:b/>
          <w:bCs/>
          <w:lang w:eastAsia="en-US"/>
        </w:rPr>
        <w:t>?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очень эффективно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но может быть и лучше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скорее нет, чем да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мало эффективно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нет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не способствует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b/>
          <w:bCs/>
          <w:lang w:eastAsia="en-US"/>
        </w:rPr>
      </w:pPr>
      <w:r w:rsidRPr="0099362D">
        <w:rPr>
          <w:b/>
          <w:bCs/>
          <w:lang w:eastAsia="en-US"/>
        </w:rPr>
        <w:t>7</w:t>
      </w:r>
      <w:r w:rsidR="0099362D" w:rsidRPr="0099362D">
        <w:rPr>
          <w:b/>
          <w:bCs/>
          <w:lang w:eastAsia="en-US"/>
        </w:rPr>
        <w:t xml:space="preserve">. </w:t>
      </w:r>
      <w:r w:rsidRPr="0099362D">
        <w:rPr>
          <w:b/>
          <w:bCs/>
          <w:lang w:eastAsia="en-US"/>
        </w:rPr>
        <w:t>Принимали ли Вы участие в конкурсах, соревнованиях, олимпиадах, турнирах</w:t>
      </w:r>
      <w:r w:rsidR="0099362D">
        <w:rPr>
          <w:b/>
          <w:bCs/>
          <w:lang w:eastAsia="en-US"/>
        </w:rPr>
        <w:t xml:space="preserve"> (</w:t>
      </w:r>
      <w:r w:rsidRPr="0099362D">
        <w:rPr>
          <w:b/>
          <w:bCs/>
          <w:lang w:eastAsia="en-US"/>
        </w:rPr>
        <w:t>в творческих, в интеллектуальных, в физических</w:t>
      </w:r>
      <w:r w:rsidR="0099362D">
        <w:rPr>
          <w:b/>
          <w:bCs/>
          <w:lang w:eastAsia="en-US"/>
        </w:rPr>
        <w:t>)?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в нескольких видах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в чем-то одном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нет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но знаю о возможности участвовать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нет</w:t>
      </w:r>
    </w:p>
    <w:p w:rsidR="0099362D" w:rsidRDefault="00846A7A" w:rsidP="007F0C2C">
      <w:pPr>
        <w:keepNext/>
        <w:widowControl w:val="0"/>
        <w:ind w:firstLine="709"/>
        <w:rPr>
          <w:b/>
          <w:bCs/>
          <w:lang w:eastAsia="en-US"/>
        </w:rPr>
      </w:pPr>
      <w:r w:rsidRPr="0099362D">
        <w:rPr>
          <w:b/>
          <w:bCs/>
          <w:lang w:eastAsia="en-US"/>
        </w:rPr>
        <w:t>8</w:t>
      </w:r>
      <w:r w:rsidR="0099362D" w:rsidRPr="0099362D">
        <w:rPr>
          <w:b/>
          <w:bCs/>
          <w:lang w:eastAsia="en-US"/>
        </w:rPr>
        <w:t xml:space="preserve">. </w:t>
      </w:r>
      <w:r w:rsidRPr="0099362D">
        <w:rPr>
          <w:b/>
          <w:bCs/>
          <w:lang w:eastAsia="en-US"/>
        </w:rPr>
        <w:t>Большое ли количество Ваших знакомых, было задействовано в конкурсах, соревнованиях, олимпиадах, турнирах</w:t>
      </w:r>
      <w:r w:rsidR="0099362D" w:rsidRPr="0099362D">
        <w:rPr>
          <w:b/>
          <w:bCs/>
          <w:lang w:eastAsia="en-US"/>
        </w:rPr>
        <w:t>?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вовлечено много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несколько человек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скорее нет, чем да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очень мало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нет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таких нет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b/>
          <w:bCs/>
          <w:lang w:eastAsia="en-US"/>
        </w:rPr>
      </w:pPr>
      <w:r w:rsidRPr="0099362D">
        <w:rPr>
          <w:b/>
          <w:bCs/>
          <w:lang w:eastAsia="en-US"/>
        </w:rPr>
        <w:t>9</w:t>
      </w:r>
      <w:r w:rsidR="0099362D" w:rsidRPr="0099362D">
        <w:rPr>
          <w:b/>
          <w:bCs/>
          <w:lang w:eastAsia="en-US"/>
        </w:rPr>
        <w:t xml:space="preserve">. </w:t>
      </w:r>
      <w:r w:rsidRPr="0099362D">
        <w:rPr>
          <w:b/>
          <w:bCs/>
          <w:lang w:eastAsia="en-US"/>
        </w:rPr>
        <w:t>Как Вы считаете, реализация социальных программ в отношении детства способствует поддержанию и развитию творческого и интеллектуального потенциала</w:t>
      </w:r>
      <w:r w:rsidR="0099362D" w:rsidRPr="0099362D">
        <w:rPr>
          <w:b/>
          <w:bCs/>
          <w:lang w:eastAsia="en-US"/>
        </w:rPr>
        <w:t>?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очень эффективно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но может быть и лучше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скорее нет, чем да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мало эффективно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нет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совсем не способствует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b/>
          <w:bCs/>
          <w:lang w:eastAsia="en-US"/>
        </w:rPr>
      </w:pPr>
      <w:r w:rsidRPr="0099362D">
        <w:rPr>
          <w:b/>
          <w:bCs/>
          <w:lang w:eastAsia="en-US"/>
        </w:rPr>
        <w:t>10</w:t>
      </w:r>
      <w:r w:rsidR="0099362D" w:rsidRPr="0099362D">
        <w:rPr>
          <w:b/>
          <w:bCs/>
          <w:lang w:eastAsia="en-US"/>
        </w:rPr>
        <w:t xml:space="preserve">. </w:t>
      </w:r>
      <w:r w:rsidRPr="0099362D">
        <w:rPr>
          <w:b/>
          <w:bCs/>
          <w:lang w:eastAsia="en-US"/>
        </w:rPr>
        <w:t>Как Вы считаете, в нашем регионе программа</w:t>
      </w:r>
      <w:r w:rsidR="0099362D">
        <w:rPr>
          <w:b/>
          <w:bCs/>
          <w:lang w:eastAsia="en-US"/>
        </w:rPr>
        <w:t xml:space="preserve"> "</w:t>
      </w:r>
      <w:r w:rsidRPr="0099362D">
        <w:rPr>
          <w:b/>
          <w:bCs/>
          <w:lang w:eastAsia="en-US"/>
        </w:rPr>
        <w:t>Дети России</w:t>
      </w:r>
      <w:r w:rsidR="0099362D">
        <w:rPr>
          <w:b/>
          <w:bCs/>
          <w:lang w:eastAsia="en-US"/>
        </w:rPr>
        <w:t xml:space="preserve">" </w:t>
      </w:r>
      <w:r w:rsidRPr="0099362D">
        <w:rPr>
          <w:b/>
          <w:bCs/>
          <w:lang w:eastAsia="en-US"/>
        </w:rPr>
        <w:t>охватила большое количество детей</w:t>
      </w:r>
      <w:r w:rsidR="0099362D" w:rsidRPr="0099362D">
        <w:rPr>
          <w:b/>
          <w:bCs/>
          <w:lang w:eastAsia="en-US"/>
        </w:rPr>
        <w:t>?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высокий уровень вовлеченности детей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скорее да, чем нет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могло бы быть выше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скорее нет, чем да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нет</w:t>
      </w:r>
    </w:p>
    <w:p w:rsidR="0099362D" w:rsidRDefault="00846A7A" w:rsidP="007F0C2C">
      <w:pPr>
        <w:keepNext/>
        <w:widowControl w:val="0"/>
        <w:ind w:firstLine="709"/>
        <w:rPr>
          <w:b/>
          <w:bCs/>
          <w:lang w:eastAsia="en-US"/>
        </w:rPr>
      </w:pPr>
      <w:r w:rsidRPr="0099362D">
        <w:rPr>
          <w:b/>
          <w:bCs/>
          <w:lang w:eastAsia="en-US"/>
        </w:rPr>
        <w:t>11</w:t>
      </w:r>
      <w:r w:rsidR="0099362D" w:rsidRPr="0099362D">
        <w:rPr>
          <w:b/>
          <w:bCs/>
          <w:lang w:eastAsia="en-US"/>
        </w:rPr>
        <w:t xml:space="preserve">. </w:t>
      </w:r>
      <w:r w:rsidRPr="0099362D">
        <w:rPr>
          <w:b/>
          <w:bCs/>
          <w:lang w:eastAsia="en-US"/>
        </w:rPr>
        <w:t>Как Вы считаете, все ли</w:t>
      </w:r>
      <w:r w:rsidR="0099362D" w:rsidRPr="0099362D">
        <w:rPr>
          <w:b/>
          <w:bCs/>
          <w:lang w:eastAsia="en-US"/>
        </w:rPr>
        <w:t xml:space="preserve"> </w:t>
      </w:r>
      <w:r w:rsidRPr="0099362D">
        <w:rPr>
          <w:b/>
          <w:bCs/>
          <w:lang w:eastAsia="en-US"/>
        </w:rPr>
        <w:t>проблемы, связанные с детством, охватываются данными программами</w:t>
      </w:r>
      <w:r w:rsidR="0099362D" w:rsidRPr="0099362D">
        <w:rPr>
          <w:b/>
          <w:bCs/>
          <w:lang w:eastAsia="en-US"/>
        </w:rPr>
        <w:t>?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абсолютно все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практически все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скорее нет, чем да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практически не охватываются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нет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многие проблемы остаются без внимания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b/>
          <w:bCs/>
          <w:lang w:eastAsia="en-US"/>
        </w:rPr>
      </w:pPr>
      <w:r w:rsidRPr="0099362D">
        <w:rPr>
          <w:b/>
          <w:bCs/>
          <w:lang w:eastAsia="en-US"/>
        </w:rPr>
        <w:t>12</w:t>
      </w:r>
      <w:r w:rsidR="0099362D" w:rsidRPr="0099362D">
        <w:rPr>
          <w:b/>
          <w:bCs/>
          <w:lang w:eastAsia="en-US"/>
        </w:rPr>
        <w:t xml:space="preserve">. </w:t>
      </w:r>
      <w:r w:rsidRPr="0099362D">
        <w:rPr>
          <w:b/>
          <w:bCs/>
          <w:lang w:eastAsia="en-US"/>
        </w:rPr>
        <w:t>Как Вы считаете, участие во всех перечисленных программах является доступным</w:t>
      </w:r>
      <w:r w:rsidR="0099362D" w:rsidRPr="0099362D">
        <w:rPr>
          <w:b/>
          <w:bCs/>
          <w:lang w:eastAsia="en-US"/>
        </w:rPr>
        <w:t>?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абсолютно для всех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скорее да, чем нет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скорее нет, чем да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нет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не доступно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b/>
          <w:bCs/>
          <w:lang w:eastAsia="en-US"/>
        </w:rPr>
      </w:pPr>
      <w:r w:rsidRPr="0099362D">
        <w:rPr>
          <w:b/>
          <w:bCs/>
          <w:lang w:eastAsia="en-US"/>
        </w:rPr>
        <w:t>13</w:t>
      </w:r>
      <w:r w:rsidR="0099362D" w:rsidRPr="0099362D">
        <w:rPr>
          <w:b/>
          <w:bCs/>
          <w:lang w:eastAsia="en-US"/>
        </w:rPr>
        <w:t xml:space="preserve">. </w:t>
      </w:r>
      <w:r w:rsidRPr="0099362D">
        <w:rPr>
          <w:b/>
          <w:bCs/>
          <w:lang w:eastAsia="en-US"/>
        </w:rPr>
        <w:t>Вы где-нибудь слышали</w:t>
      </w:r>
      <w:r w:rsidR="0099362D">
        <w:rPr>
          <w:b/>
          <w:bCs/>
          <w:lang w:eastAsia="en-US"/>
        </w:rPr>
        <w:t xml:space="preserve"> (</w:t>
      </w:r>
      <w:r w:rsidRPr="0099362D">
        <w:rPr>
          <w:b/>
          <w:bCs/>
          <w:lang w:eastAsia="en-US"/>
        </w:rPr>
        <w:t>видели</w:t>
      </w:r>
      <w:r w:rsidR="0099362D" w:rsidRPr="0099362D">
        <w:rPr>
          <w:b/>
          <w:bCs/>
          <w:lang w:eastAsia="en-US"/>
        </w:rPr>
        <w:t xml:space="preserve">) </w:t>
      </w:r>
      <w:r w:rsidRPr="0099362D">
        <w:rPr>
          <w:b/>
          <w:bCs/>
          <w:lang w:eastAsia="en-US"/>
        </w:rPr>
        <w:t>информацию о реализации социальных программ в отношении детства</w:t>
      </w:r>
      <w:r w:rsidR="0099362D">
        <w:rPr>
          <w:b/>
          <w:bCs/>
          <w:lang w:eastAsia="en-US"/>
        </w:rPr>
        <w:t xml:space="preserve"> (</w:t>
      </w:r>
      <w:r w:rsidRPr="0099362D">
        <w:rPr>
          <w:b/>
          <w:bCs/>
          <w:lang w:eastAsia="en-US"/>
        </w:rPr>
        <w:t>СМИ, Интернет</w:t>
      </w:r>
      <w:r w:rsidR="0099362D">
        <w:rPr>
          <w:b/>
          <w:bCs/>
          <w:lang w:eastAsia="en-US"/>
        </w:rPr>
        <w:t>)?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регулярно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очень редко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скорее нет, чем да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нет</w:t>
      </w:r>
    </w:p>
    <w:p w:rsidR="0099362D" w:rsidRDefault="00846A7A" w:rsidP="007F0C2C">
      <w:pPr>
        <w:keepNext/>
        <w:widowControl w:val="0"/>
        <w:ind w:firstLine="709"/>
        <w:rPr>
          <w:b/>
          <w:bCs/>
          <w:lang w:eastAsia="en-US"/>
        </w:rPr>
      </w:pPr>
      <w:r w:rsidRPr="0099362D">
        <w:rPr>
          <w:b/>
          <w:bCs/>
          <w:lang w:eastAsia="en-US"/>
        </w:rPr>
        <w:t>14</w:t>
      </w:r>
      <w:r w:rsidR="0099362D" w:rsidRPr="0099362D">
        <w:rPr>
          <w:b/>
          <w:bCs/>
          <w:lang w:eastAsia="en-US"/>
        </w:rPr>
        <w:t xml:space="preserve">. </w:t>
      </w:r>
      <w:r w:rsidRPr="0099362D">
        <w:rPr>
          <w:b/>
          <w:bCs/>
          <w:lang w:eastAsia="en-US"/>
        </w:rPr>
        <w:t>Как вы считаете, качественно ли реализуются в нашем регионе социальные программы в отношении детства</w:t>
      </w:r>
      <w:r w:rsidR="0099362D" w:rsidRPr="0099362D">
        <w:rPr>
          <w:b/>
          <w:bCs/>
          <w:lang w:eastAsia="en-US"/>
        </w:rPr>
        <w:t>?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очень результативно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скорее да, чем нет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скорее нет, чем да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без погрешностей не обходится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нет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на очень плохом уровне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b/>
          <w:bCs/>
          <w:lang w:eastAsia="en-US"/>
        </w:rPr>
      </w:pPr>
      <w:r w:rsidRPr="0099362D">
        <w:rPr>
          <w:b/>
          <w:bCs/>
          <w:lang w:eastAsia="en-US"/>
        </w:rPr>
        <w:t>15</w:t>
      </w:r>
      <w:r w:rsidR="0099362D" w:rsidRPr="0099362D">
        <w:rPr>
          <w:b/>
          <w:bCs/>
          <w:lang w:eastAsia="en-US"/>
        </w:rPr>
        <w:t xml:space="preserve">. </w:t>
      </w:r>
      <w:r w:rsidRPr="0099362D">
        <w:rPr>
          <w:b/>
          <w:bCs/>
          <w:lang w:eastAsia="en-US"/>
        </w:rPr>
        <w:t>Как Вы оцениваете социальную политику в отношении детства</w:t>
      </w:r>
      <w:r w:rsidR="0099362D" w:rsidRPr="0099362D">
        <w:rPr>
          <w:b/>
          <w:bCs/>
          <w:lang w:eastAsia="en-US"/>
        </w:rPr>
        <w:t>?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положительно, данная программа эффективна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положительно, но необходимо совершенствование существующих и создание дополнительных программ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скептически, она не меняет ситуацию и не решает, связанных с детством проблем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не имею представления об ее существовании</w:t>
      </w:r>
      <w:r w:rsidR="0099362D">
        <w:rPr>
          <w:lang w:eastAsia="en-US"/>
        </w:rPr>
        <w:t xml:space="preserve"> (</w:t>
      </w:r>
      <w:r w:rsidRPr="0099362D">
        <w:rPr>
          <w:lang w:eastAsia="en-US"/>
        </w:rPr>
        <w:t>реализации</w:t>
      </w:r>
      <w:r w:rsidR="0099362D" w:rsidRPr="0099362D">
        <w:rPr>
          <w:lang w:eastAsia="en-US"/>
        </w:rPr>
        <w:t>)</w:t>
      </w:r>
    </w:p>
    <w:p w:rsidR="0099362D" w:rsidRDefault="00846A7A" w:rsidP="007F0C2C">
      <w:pPr>
        <w:keepNext/>
        <w:widowControl w:val="0"/>
        <w:ind w:firstLine="709"/>
        <w:rPr>
          <w:i/>
          <w:iCs/>
          <w:lang w:eastAsia="en-US"/>
        </w:rPr>
      </w:pPr>
      <w:r w:rsidRPr="0099362D">
        <w:rPr>
          <w:i/>
          <w:iCs/>
          <w:lang w:eastAsia="en-US"/>
        </w:rPr>
        <w:t>1 блок вопросов</w:t>
      </w:r>
      <w:r w:rsidR="0099362D">
        <w:rPr>
          <w:i/>
          <w:iCs/>
          <w:lang w:eastAsia="en-US"/>
        </w:rPr>
        <w:t xml:space="preserve"> (</w:t>
      </w:r>
      <w:r w:rsidRPr="0099362D">
        <w:rPr>
          <w:i/>
          <w:iCs/>
          <w:lang w:eastAsia="en-US"/>
        </w:rPr>
        <w:t>1,2,3,4,5,7,8</w:t>
      </w:r>
      <w:r w:rsidR="0099362D" w:rsidRPr="0099362D">
        <w:rPr>
          <w:i/>
          <w:iCs/>
          <w:lang w:eastAsia="en-US"/>
        </w:rPr>
        <w:t xml:space="preserve">) - </w:t>
      </w:r>
      <w:r w:rsidRPr="0099362D">
        <w:rPr>
          <w:i/>
          <w:iCs/>
          <w:lang w:eastAsia="en-US"/>
        </w:rPr>
        <w:t>оценка уровня реализации социальной политики в отношении детства</w:t>
      </w:r>
      <w:r w:rsidR="0099362D" w:rsidRPr="0099362D">
        <w:rPr>
          <w:i/>
          <w:iCs/>
          <w:lang w:eastAsia="en-US"/>
        </w:rPr>
        <w:t>.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Да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3 б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скорее да, чем нет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2 б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скорее нет, чем да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1 б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нет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0 б</w:t>
      </w:r>
      <w:r w:rsidR="0099362D" w:rsidRPr="0099362D">
        <w:rPr>
          <w:lang w:eastAsia="en-US"/>
        </w:rPr>
        <w:t>.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Высокий уровень реализации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18-21 б</w:t>
      </w:r>
      <w:r w:rsidR="0099362D" w:rsidRPr="0099362D">
        <w:rPr>
          <w:lang w:eastAsia="en-US"/>
        </w:rPr>
        <w:t>;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Средний уровень реализации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11-17 б</w:t>
      </w:r>
      <w:r w:rsidR="0099362D" w:rsidRPr="0099362D">
        <w:rPr>
          <w:lang w:eastAsia="en-US"/>
        </w:rPr>
        <w:t>;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Удовлетворительный уровень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4-10 б</w:t>
      </w:r>
      <w:r w:rsidR="0099362D" w:rsidRPr="0099362D">
        <w:rPr>
          <w:lang w:eastAsia="en-US"/>
        </w:rPr>
        <w:t>;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Низкий уровень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0-3 б</w:t>
      </w:r>
      <w:r w:rsidR="0099362D" w:rsidRPr="0099362D">
        <w:rPr>
          <w:lang w:eastAsia="en-US"/>
        </w:rPr>
        <w:t>.</w:t>
      </w:r>
    </w:p>
    <w:p w:rsidR="0099362D" w:rsidRDefault="00846A7A" w:rsidP="007F0C2C">
      <w:pPr>
        <w:keepNext/>
        <w:widowControl w:val="0"/>
        <w:ind w:firstLine="709"/>
        <w:rPr>
          <w:i/>
          <w:iCs/>
          <w:lang w:eastAsia="en-US"/>
        </w:rPr>
      </w:pPr>
      <w:r w:rsidRPr="0099362D">
        <w:rPr>
          <w:i/>
          <w:iCs/>
          <w:lang w:eastAsia="en-US"/>
        </w:rPr>
        <w:t>2 блок вопросов</w:t>
      </w:r>
      <w:r w:rsidR="0099362D">
        <w:rPr>
          <w:i/>
          <w:iCs/>
          <w:lang w:eastAsia="en-US"/>
        </w:rPr>
        <w:t xml:space="preserve"> (</w:t>
      </w:r>
      <w:r w:rsidRPr="0099362D">
        <w:rPr>
          <w:i/>
          <w:iCs/>
          <w:lang w:eastAsia="en-US"/>
        </w:rPr>
        <w:t>6,9,10,11,12,13,14,15</w:t>
      </w:r>
      <w:r w:rsidR="0099362D" w:rsidRPr="0099362D">
        <w:rPr>
          <w:i/>
          <w:iCs/>
          <w:lang w:eastAsia="en-US"/>
        </w:rPr>
        <w:t xml:space="preserve">) - </w:t>
      </w:r>
      <w:r w:rsidRPr="0099362D">
        <w:rPr>
          <w:i/>
          <w:iCs/>
          <w:lang w:eastAsia="en-US"/>
        </w:rPr>
        <w:t>оценка эффективности социальной политики в отношении детства</w:t>
      </w:r>
      <w:r w:rsidR="0099362D" w:rsidRPr="0099362D">
        <w:rPr>
          <w:i/>
          <w:iCs/>
          <w:lang w:eastAsia="en-US"/>
        </w:rPr>
        <w:t>.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Да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3 б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скорее да, чем нет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2 б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скорее нет, чем да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1 б</w:t>
      </w:r>
      <w:r w:rsidR="0099362D" w:rsidRPr="0099362D">
        <w:rPr>
          <w:lang w:eastAsia="en-US"/>
        </w:rPr>
        <w:t xml:space="preserve">; </w:t>
      </w:r>
      <w:r w:rsidRPr="0099362D">
        <w:rPr>
          <w:lang w:eastAsia="en-US"/>
        </w:rPr>
        <w:t>нет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0 б</w:t>
      </w:r>
      <w:r w:rsidR="0099362D" w:rsidRPr="0099362D">
        <w:rPr>
          <w:lang w:eastAsia="en-US"/>
        </w:rPr>
        <w:t>.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Высокий уровень реализации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20-24 б</w:t>
      </w:r>
      <w:r w:rsidR="0099362D" w:rsidRPr="0099362D">
        <w:rPr>
          <w:lang w:eastAsia="en-US"/>
        </w:rPr>
        <w:t>;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Средний уровень реализации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12-19 б</w:t>
      </w:r>
      <w:r w:rsidR="0099362D" w:rsidRPr="0099362D">
        <w:rPr>
          <w:lang w:eastAsia="en-US"/>
        </w:rPr>
        <w:t>;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Удовлетворительный уровень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4-11 б</w:t>
      </w:r>
      <w:r w:rsidR="0099362D" w:rsidRPr="0099362D">
        <w:rPr>
          <w:lang w:eastAsia="en-US"/>
        </w:rPr>
        <w:t>;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Низкий уровень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0-3 б</w:t>
      </w:r>
      <w:r w:rsidR="0099362D" w:rsidRPr="0099362D">
        <w:rPr>
          <w:lang w:eastAsia="en-US"/>
        </w:rPr>
        <w:t>.</w:t>
      </w:r>
    </w:p>
    <w:p w:rsidR="0099362D" w:rsidRDefault="00846A7A" w:rsidP="007F0C2C">
      <w:pPr>
        <w:keepNext/>
        <w:widowControl w:val="0"/>
        <w:ind w:firstLine="709"/>
        <w:rPr>
          <w:lang w:eastAsia="ar-SA"/>
        </w:rPr>
      </w:pPr>
      <w:r w:rsidRPr="0099362D">
        <w:rPr>
          <w:i/>
          <w:iCs/>
          <w:lang w:eastAsia="ar-SA"/>
        </w:rPr>
        <w:t>Общая оценка эффективности реализации социальной политики в отношении детства</w:t>
      </w:r>
      <w:r w:rsidR="0099362D">
        <w:rPr>
          <w:i/>
          <w:iCs/>
          <w:lang w:eastAsia="ar-SA"/>
        </w:rPr>
        <w:t xml:space="preserve"> (</w:t>
      </w:r>
      <w:r w:rsidRPr="0099362D">
        <w:rPr>
          <w:i/>
          <w:iCs/>
          <w:lang w:eastAsia="ar-SA"/>
        </w:rPr>
        <w:t>1-15 вопросы</w:t>
      </w:r>
      <w:r w:rsidR="0099362D" w:rsidRPr="0099362D">
        <w:rPr>
          <w:i/>
          <w:iCs/>
          <w:lang w:eastAsia="ar-SA"/>
        </w:rPr>
        <w:t xml:space="preserve">) </w:t>
      </w:r>
      <w:r w:rsidRPr="0099362D">
        <w:rPr>
          <w:lang w:eastAsia="ar-SA"/>
        </w:rPr>
        <w:t>определялась по следующим параметрам</w:t>
      </w:r>
      <w:r w:rsidR="0099362D" w:rsidRPr="0099362D">
        <w:rPr>
          <w:lang w:eastAsia="ar-SA"/>
        </w:rPr>
        <w:t>: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Высокая эффективность соц</w:t>
      </w:r>
      <w:r w:rsidR="0099362D" w:rsidRPr="0099362D">
        <w:rPr>
          <w:lang w:eastAsia="en-US"/>
        </w:rPr>
        <w:t xml:space="preserve">. </w:t>
      </w:r>
      <w:r w:rsidRPr="0099362D">
        <w:rPr>
          <w:lang w:eastAsia="en-US"/>
        </w:rPr>
        <w:t>политики в отношении детства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38-45б</w:t>
      </w:r>
      <w:r w:rsidR="0099362D" w:rsidRPr="0099362D">
        <w:rPr>
          <w:lang w:eastAsia="en-US"/>
        </w:rPr>
        <w:t>;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Средняя эффективность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23-37б</w:t>
      </w:r>
      <w:r w:rsidR="0099362D" w:rsidRPr="0099362D">
        <w:rPr>
          <w:lang w:eastAsia="en-US"/>
        </w:rPr>
        <w:t>;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Удовлетворительная эффективность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8-22 б</w:t>
      </w:r>
      <w:r w:rsidR="0099362D" w:rsidRPr="0099362D">
        <w:rPr>
          <w:lang w:eastAsia="en-US"/>
        </w:rPr>
        <w:t>;</w:t>
      </w:r>
    </w:p>
    <w:p w:rsidR="0099362D" w:rsidRDefault="00846A7A" w:rsidP="007F0C2C">
      <w:pPr>
        <w:keepNext/>
        <w:widowControl w:val="0"/>
        <w:ind w:firstLine="709"/>
        <w:rPr>
          <w:lang w:eastAsia="en-US"/>
        </w:rPr>
      </w:pPr>
      <w:r w:rsidRPr="0099362D">
        <w:rPr>
          <w:lang w:eastAsia="en-US"/>
        </w:rPr>
        <w:t>Низкая эффективность</w:t>
      </w:r>
      <w:r w:rsidR="0099362D" w:rsidRPr="0099362D">
        <w:rPr>
          <w:lang w:eastAsia="en-US"/>
        </w:rPr>
        <w:t xml:space="preserve"> - </w:t>
      </w:r>
      <w:r w:rsidRPr="0099362D">
        <w:rPr>
          <w:lang w:eastAsia="en-US"/>
        </w:rPr>
        <w:t>0-7б</w:t>
      </w:r>
      <w:r w:rsidR="0099362D" w:rsidRPr="0099362D">
        <w:rPr>
          <w:lang w:eastAsia="en-US"/>
        </w:rPr>
        <w:t>.</w:t>
      </w:r>
    </w:p>
    <w:p w:rsidR="0099362D" w:rsidRPr="0099362D" w:rsidRDefault="0099362D" w:rsidP="007F0C2C">
      <w:pPr>
        <w:keepNext/>
        <w:widowControl w:val="0"/>
        <w:ind w:firstLine="709"/>
        <w:rPr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9"/>
        <w:gridCol w:w="1088"/>
        <w:gridCol w:w="1855"/>
        <w:gridCol w:w="2236"/>
        <w:gridCol w:w="2390"/>
      </w:tblGrid>
      <w:tr w:rsidR="00A015A2" w:rsidRPr="0099362D" w:rsidTr="00636C94">
        <w:trPr>
          <w:trHeight w:val="886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№ опрашиваемого</w:t>
            </w:r>
          </w:p>
        </w:tc>
        <w:tc>
          <w:tcPr>
            <w:tcW w:w="1088" w:type="dxa"/>
            <w:shd w:val="clear" w:color="auto" w:fill="auto"/>
          </w:tcPr>
          <w:p w:rsidR="0099362D" w:rsidRDefault="00A015A2" w:rsidP="00636C94">
            <w:pPr>
              <w:pStyle w:val="afd"/>
              <w:keepNext/>
              <w:widowControl w:val="0"/>
            </w:pPr>
            <w:r w:rsidRPr="0099362D">
              <w:t>Оценка уровня реализации</w:t>
            </w:r>
          </w:p>
          <w:p w:rsidR="00A015A2" w:rsidRPr="0099362D" w:rsidRDefault="0099362D" w:rsidP="00636C94">
            <w:pPr>
              <w:pStyle w:val="afd"/>
              <w:keepNext/>
              <w:widowControl w:val="0"/>
            </w:pPr>
            <w:r>
              <w:t>(</w:t>
            </w:r>
            <w:r w:rsidR="00A015A2" w:rsidRPr="0099362D">
              <w:t>1-5,7,8 вопросы</w:t>
            </w:r>
            <w:r w:rsidRPr="0099362D">
              <w:t xml:space="preserve">) </w:t>
            </w:r>
          </w:p>
        </w:tc>
        <w:tc>
          <w:tcPr>
            <w:tcW w:w="1855" w:type="dxa"/>
            <w:shd w:val="clear" w:color="auto" w:fill="auto"/>
          </w:tcPr>
          <w:p w:rsidR="0099362D" w:rsidRDefault="00A015A2" w:rsidP="00636C94">
            <w:pPr>
              <w:pStyle w:val="afd"/>
              <w:keepNext/>
              <w:widowControl w:val="0"/>
            </w:pPr>
            <w:r w:rsidRPr="0099362D">
              <w:t>Уровень реализации</w:t>
            </w:r>
          </w:p>
          <w:p w:rsidR="00242B44" w:rsidRPr="0099362D" w:rsidRDefault="0099362D" w:rsidP="00636C94">
            <w:pPr>
              <w:pStyle w:val="afd"/>
              <w:keepNext/>
              <w:widowControl w:val="0"/>
            </w:pPr>
            <w:r>
              <w:t>(</w:t>
            </w:r>
            <w:r w:rsidR="00242B44" w:rsidRPr="0099362D">
              <w:t>1 блок вопросов</w:t>
            </w:r>
            <w:r w:rsidRPr="0099362D">
              <w:t xml:space="preserve">) </w:t>
            </w:r>
          </w:p>
        </w:tc>
        <w:tc>
          <w:tcPr>
            <w:tcW w:w="2236" w:type="dxa"/>
            <w:shd w:val="clear" w:color="auto" w:fill="auto"/>
            <w:noWrap/>
          </w:tcPr>
          <w:p w:rsidR="0099362D" w:rsidRDefault="00A015A2" w:rsidP="00636C94">
            <w:pPr>
              <w:pStyle w:val="afd"/>
              <w:keepNext/>
              <w:widowControl w:val="0"/>
            </w:pPr>
            <w:r w:rsidRPr="0099362D">
              <w:t>Оценка эффективности реализации</w:t>
            </w:r>
          </w:p>
          <w:p w:rsidR="00A015A2" w:rsidRPr="0099362D" w:rsidRDefault="0099362D" w:rsidP="00636C94">
            <w:pPr>
              <w:pStyle w:val="afd"/>
              <w:keepNext/>
              <w:widowControl w:val="0"/>
            </w:pPr>
            <w:r>
              <w:t>(</w:t>
            </w:r>
            <w:r w:rsidR="00A015A2" w:rsidRPr="0099362D">
              <w:t>6, 9</w:t>
            </w:r>
            <w:r w:rsidRPr="0099362D">
              <w:t xml:space="preserve"> - </w:t>
            </w:r>
            <w:r w:rsidR="00A015A2" w:rsidRPr="0099362D">
              <w:t>15 вопросы</w:t>
            </w:r>
            <w:r w:rsidRPr="0099362D">
              <w:t xml:space="preserve">) 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Уровень эффективности</w:t>
            </w:r>
          </w:p>
          <w:p w:rsidR="0099362D" w:rsidRDefault="00242B44" w:rsidP="00636C94">
            <w:pPr>
              <w:pStyle w:val="afd"/>
              <w:keepNext/>
              <w:widowControl w:val="0"/>
            </w:pPr>
            <w:r w:rsidRPr="0099362D">
              <w:t>р</w:t>
            </w:r>
            <w:r w:rsidR="00A015A2" w:rsidRPr="0099362D">
              <w:t>еализации</w:t>
            </w:r>
          </w:p>
          <w:p w:rsidR="00242B44" w:rsidRPr="0099362D" w:rsidRDefault="0099362D" w:rsidP="00636C94">
            <w:pPr>
              <w:pStyle w:val="afd"/>
              <w:keepNext/>
              <w:widowControl w:val="0"/>
            </w:pPr>
            <w:r>
              <w:t>(</w:t>
            </w:r>
            <w:r w:rsidR="00242B44" w:rsidRPr="0099362D">
              <w:t>2 блок вопросов</w:t>
            </w:r>
            <w:r w:rsidRPr="0099362D">
              <w:t xml:space="preserve">) 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11 б</w:t>
            </w:r>
            <w:r w:rsidR="0099362D" w:rsidRPr="0099362D">
              <w:t xml:space="preserve"> 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Средний 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16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Средний 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2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13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Средний 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14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Средний 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3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16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Средний 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18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Средний 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4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7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Удовлетворительный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9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Удовлетворительный 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5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12 б 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Средний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16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Средний 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6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6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Удовлетворительный 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14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Средний 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7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11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Средний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8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Удовлетворительный 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8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14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Средний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15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Средний 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9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14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Средний 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16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Средний 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10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16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Средний 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13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Средний 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11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13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Средний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7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Удовлетворительный 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12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14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Средний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18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Средний 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13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15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Средний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20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Высокий 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14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12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Средний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16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Средний 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15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11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Средний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20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Средний 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16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14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Средний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13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Средний 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17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19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Высокий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14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Средний 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18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14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Средний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17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Средний 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19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12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Средний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14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Средний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20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16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Средний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17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Средний 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21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3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Низкий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11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Удовлетворительный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22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11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Средний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15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Средний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23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17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Средний 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20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Высокий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24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10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Удовлетворительный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10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Удовлетворительный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25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7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Средний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15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Средний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26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20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Высокий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18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Средний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27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16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Средний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20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Высокий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28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12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Средний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16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Средний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29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16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Средний 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11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Удовлетворительный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30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14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Средний 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10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Удовлетворительный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31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7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Удовлетворительный 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17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Средний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32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12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Средний уровень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13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Средний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33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8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Удовлетворительный 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19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Удовлетворительный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34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13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Средний уровень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17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Средний 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35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18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Высокий уровень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15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Средний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36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16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Средний уровень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17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Средний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37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8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Удовлетворительный 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12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Удовлетворительный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38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10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Удовлетворительный 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15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Средний уровень</w:t>
            </w:r>
          </w:p>
        </w:tc>
      </w:tr>
      <w:tr w:rsidR="00A015A2" w:rsidRPr="0099362D" w:rsidTr="00636C94">
        <w:trPr>
          <w:trHeight w:val="357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39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11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Средний 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7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Удовлетворительный </w:t>
            </w:r>
          </w:p>
        </w:tc>
      </w:tr>
      <w:tr w:rsidR="00A015A2" w:rsidRPr="0099362D" w:rsidTr="00636C94">
        <w:trPr>
          <w:trHeight w:val="315"/>
          <w:jc w:val="center"/>
        </w:trPr>
        <w:tc>
          <w:tcPr>
            <w:tcW w:w="1629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40</w:t>
            </w:r>
            <w:r w:rsidR="0099362D" w:rsidRPr="0099362D">
              <w:t xml:space="preserve">) </w:t>
            </w:r>
          </w:p>
        </w:tc>
        <w:tc>
          <w:tcPr>
            <w:tcW w:w="1088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11 б</w:t>
            </w:r>
          </w:p>
        </w:tc>
        <w:tc>
          <w:tcPr>
            <w:tcW w:w="1855" w:type="dxa"/>
            <w:shd w:val="clear" w:color="auto" w:fill="auto"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 xml:space="preserve">Средний </w:t>
            </w:r>
          </w:p>
        </w:tc>
        <w:tc>
          <w:tcPr>
            <w:tcW w:w="2236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14 б</w:t>
            </w:r>
          </w:p>
        </w:tc>
        <w:tc>
          <w:tcPr>
            <w:tcW w:w="2390" w:type="dxa"/>
            <w:shd w:val="clear" w:color="auto" w:fill="auto"/>
            <w:noWrap/>
          </w:tcPr>
          <w:p w:rsidR="00A015A2" w:rsidRPr="0099362D" w:rsidRDefault="00A015A2" w:rsidP="00636C94">
            <w:pPr>
              <w:pStyle w:val="afd"/>
              <w:keepNext/>
              <w:widowControl w:val="0"/>
            </w:pPr>
            <w:r w:rsidRPr="0099362D">
              <w:t>Средний уровень</w:t>
            </w:r>
          </w:p>
        </w:tc>
      </w:tr>
    </w:tbl>
    <w:p w:rsidR="00357D0F" w:rsidRDefault="00357D0F" w:rsidP="007F0C2C">
      <w:pPr>
        <w:keepNext/>
        <w:widowControl w:val="0"/>
        <w:ind w:firstLine="709"/>
        <w:rPr>
          <w:b/>
          <w:bCs/>
          <w:lang w:eastAsia="en-US"/>
        </w:rPr>
      </w:pPr>
    </w:p>
    <w:p w:rsidR="00357D0F" w:rsidRDefault="00357D0F" w:rsidP="007F0C2C">
      <w:pPr>
        <w:pStyle w:val="2"/>
        <w:widowControl w:val="0"/>
      </w:pPr>
      <w:r>
        <w:br w:type="page"/>
      </w:r>
      <w:bookmarkStart w:id="12" w:name="_Toc272503856"/>
      <w:r w:rsidR="00A015A2" w:rsidRPr="0099362D">
        <w:t xml:space="preserve">Приложение № </w:t>
      </w:r>
      <w:r w:rsidR="00242B44" w:rsidRPr="0099362D">
        <w:t>2</w:t>
      </w:r>
      <w:bookmarkEnd w:id="12"/>
      <w:r w:rsidR="0099362D">
        <w:t xml:space="preserve"> </w:t>
      </w:r>
    </w:p>
    <w:p w:rsidR="00357D0F" w:rsidRDefault="00357D0F" w:rsidP="007F0C2C">
      <w:pPr>
        <w:keepNext/>
        <w:widowControl w:val="0"/>
        <w:ind w:firstLine="709"/>
        <w:rPr>
          <w:b/>
          <w:bCs/>
          <w:lang w:eastAsia="en-US"/>
        </w:rPr>
      </w:pPr>
    </w:p>
    <w:p w:rsidR="00357D0F" w:rsidRDefault="00357D0F" w:rsidP="007F0C2C">
      <w:pPr>
        <w:keepNext/>
        <w:widowControl w:val="0"/>
        <w:ind w:left="708" w:firstLine="1"/>
        <w:rPr>
          <w:lang w:eastAsia="en-US"/>
        </w:rPr>
      </w:pPr>
      <w:r w:rsidRPr="0099362D">
        <w:rPr>
          <w:b/>
          <w:bCs/>
          <w:lang w:eastAsia="en-US"/>
        </w:rPr>
        <w:t>Общая оценка эффективности реализации социальной политики в отношении детства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9"/>
        <w:gridCol w:w="1899"/>
        <w:gridCol w:w="3902"/>
      </w:tblGrid>
      <w:tr w:rsidR="00846A7A" w:rsidRPr="00636C94" w:rsidTr="00636C94">
        <w:trPr>
          <w:trHeight w:val="529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№ опрашиваемого</w:t>
            </w:r>
          </w:p>
        </w:tc>
        <w:tc>
          <w:tcPr>
            <w:tcW w:w="1899" w:type="dxa"/>
            <w:shd w:val="clear" w:color="auto" w:fill="auto"/>
            <w:noWrap/>
          </w:tcPr>
          <w:p w:rsidR="00357D0F" w:rsidRDefault="00846A7A" w:rsidP="00636C94">
            <w:pPr>
              <w:pStyle w:val="afd"/>
              <w:keepNext/>
              <w:widowControl w:val="0"/>
            </w:pPr>
            <w:r w:rsidRPr="0099362D">
              <w:t>Общее количество</w:t>
            </w:r>
          </w:p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 xml:space="preserve"> баллов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Уровень оценки реализации</w:t>
            </w:r>
          </w:p>
          <w:p w:rsidR="00846A7A" w:rsidRPr="00636C94" w:rsidRDefault="00846A7A" w:rsidP="00636C94">
            <w:pPr>
              <w:pStyle w:val="afd"/>
              <w:keepNext/>
              <w:widowControl w:val="0"/>
              <w:rPr>
                <w:b/>
                <w:bCs/>
              </w:rPr>
            </w:pP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1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27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Средний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27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99362D" w:rsidP="00636C94">
            <w:pPr>
              <w:pStyle w:val="afd"/>
              <w:keepNext/>
              <w:widowControl w:val="0"/>
            </w:pPr>
            <w:r w:rsidRPr="0099362D">
              <w:t xml:space="preserve"> </w:t>
            </w:r>
            <w:r w:rsidR="00846A7A" w:rsidRPr="0099362D">
              <w:t>Средний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3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34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Средний уровень реализации</w:t>
            </w:r>
          </w:p>
        </w:tc>
      </w:tr>
      <w:tr w:rsidR="00846A7A" w:rsidRPr="0099362D" w:rsidTr="00636C94">
        <w:trPr>
          <w:trHeight w:val="270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4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15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Удовлетворительный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5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28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Средний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6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20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Удовлетворительный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7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19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Удовлетворительный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8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29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Средний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9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30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Средний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10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29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Средний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11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20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Удовлетворительный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12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32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Средний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13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35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Средний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14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28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Средний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15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31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Средний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16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27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Средний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17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33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Средний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18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31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Средний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19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26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Средний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20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33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Средний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21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14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Удовлетворительный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22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26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Средний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23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37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Средний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24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20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Удовлетворительный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25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22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Удовлетворительный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26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38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Высокий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27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36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Средний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28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28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Средний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29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27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Средний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30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24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Средний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31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23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Средний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32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25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Средний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33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27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Средний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34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30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Средний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35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33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Средний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36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33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Средний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37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20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Удовлетворительный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38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25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Средний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39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18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Удовлетворительный уровень реализации</w:t>
            </w:r>
          </w:p>
        </w:tc>
      </w:tr>
      <w:tr w:rsidR="00846A7A" w:rsidRPr="0099362D" w:rsidTr="00636C94">
        <w:trPr>
          <w:trHeight w:val="255"/>
          <w:jc w:val="center"/>
        </w:trPr>
        <w:tc>
          <w:tcPr>
            <w:tcW w:w="208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40</w:t>
            </w:r>
            <w:r w:rsidR="0099362D" w:rsidRPr="0099362D">
              <w:t xml:space="preserve">) </w:t>
            </w:r>
          </w:p>
        </w:tc>
        <w:tc>
          <w:tcPr>
            <w:tcW w:w="1899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25 б</w:t>
            </w:r>
          </w:p>
        </w:tc>
        <w:tc>
          <w:tcPr>
            <w:tcW w:w="3902" w:type="dxa"/>
            <w:shd w:val="clear" w:color="auto" w:fill="auto"/>
            <w:noWrap/>
          </w:tcPr>
          <w:p w:rsidR="00846A7A" w:rsidRPr="0099362D" w:rsidRDefault="00846A7A" w:rsidP="00636C94">
            <w:pPr>
              <w:pStyle w:val="afd"/>
              <w:keepNext/>
              <w:widowControl w:val="0"/>
            </w:pPr>
            <w:r w:rsidRPr="0099362D">
              <w:t>Средний уровень реализации</w:t>
            </w:r>
          </w:p>
        </w:tc>
      </w:tr>
    </w:tbl>
    <w:p w:rsidR="0023512F" w:rsidRPr="0099362D" w:rsidRDefault="0023512F" w:rsidP="007F0C2C">
      <w:pPr>
        <w:keepNext/>
        <w:widowControl w:val="0"/>
        <w:ind w:firstLine="709"/>
        <w:rPr>
          <w:lang w:eastAsia="en-US"/>
        </w:rPr>
      </w:pPr>
      <w:bookmarkStart w:id="13" w:name="_GoBack"/>
      <w:bookmarkEnd w:id="13"/>
    </w:p>
    <w:sectPr w:rsidR="0023512F" w:rsidRPr="0099362D" w:rsidSect="0099362D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C94" w:rsidRDefault="00636C94">
      <w:pPr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636C94" w:rsidRDefault="00636C94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2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D0F" w:rsidRDefault="00357D0F" w:rsidP="00357D0F">
    <w:pPr>
      <w:pStyle w:val="a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C94" w:rsidRDefault="00636C94">
      <w:pPr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636C94" w:rsidRDefault="00636C94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D0F" w:rsidRDefault="0018491F" w:rsidP="0099362D">
    <w:pPr>
      <w:pStyle w:val="ac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357D0F" w:rsidRDefault="00357D0F" w:rsidP="0099362D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263794"/>
    <w:multiLevelType w:val="hybridMultilevel"/>
    <w:tmpl w:val="8E8AD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83A430D"/>
    <w:multiLevelType w:val="hybridMultilevel"/>
    <w:tmpl w:val="F760E3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CB6E54"/>
    <w:multiLevelType w:val="hybridMultilevel"/>
    <w:tmpl w:val="01D6CF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1D405F3"/>
    <w:multiLevelType w:val="hybridMultilevel"/>
    <w:tmpl w:val="152CB0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A4253FD"/>
    <w:multiLevelType w:val="multilevel"/>
    <w:tmpl w:val="A156FE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6">
    <w:nsid w:val="326A5499"/>
    <w:multiLevelType w:val="hybridMultilevel"/>
    <w:tmpl w:val="ABF8D9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3E76614"/>
    <w:multiLevelType w:val="hybridMultilevel"/>
    <w:tmpl w:val="8DC89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E2C6A14"/>
    <w:multiLevelType w:val="hybridMultilevel"/>
    <w:tmpl w:val="BE66E0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0194F70"/>
    <w:multiLevelType w:val="hybridMultilevel"/>
    <w:tmpl w:val="ED1AAF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5713053"/>
    <w:multiLevelType w:val="hybridMultilevel"/>
    <w:tmpl w:val="C0C4A8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BEF17BA"/>
    <w:multiLevelType w:val="hybridMultilevel"/>
    <w:tmpl w:val="B3880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E035A37"/>
    <w:multiLevelType w:val="hybridMultilevel"/>
    <w:tmpl w:val="9B208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8BD6723"/>
    <w:multiLevelType w:val="hybridMultilevel"/>
    <w:tmpl w:val="87B82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00A0ECC"/>
    <w:multiLevelType w:val="hybridMultilevel"/>
    <w:tmpl w:val="1F0428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0AE0137"/>
    <w:multiLevelType w:val="hybridMultilevel"/>
    <w:tmpl w:val="E40056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C0F0BED"/>
    <w:multiLevelType w:val="hybridMultilevel"/>
    <w:tmpl w:val="F81A8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6"/>
  </w:num>
  <w:num w:numId="2">
    <w:abstractNumId w:val="5"/>
  </w:num>
  <w:num w:numId="3">
    <w:abstractNumId w:val="2"/>
  </w:num>
  <w:num w:numId="4">
    <w:abstractNumId w:val="18"/>
  </w:num>
  <w:num w:numId="5">
    <w:abstractNumId w:val="12"/>
  </w:num>
  <w:num w:numId="6">
    <w:abstractNumId w:val="13"/>
  </w:num>
  <w:num w:numId="7">
    <w:abstractNumId w:val="11"/>
  </w:num>
  <w:num w:numId="8">
    <w:abstractNumId w:val="6"/>
  </w:num>
  <w:num w:numId="9">
    <w:abstractNumId w:val="14"/>
  </w:num>
  <w:num w:numId="10">
    <w:abstractNumId w:val="10"/>
  </w:num>
  <w:num w:numId="11">
    <w:abstractNumId w:val="4"/>
  </w:num>
  <w:num w:numId="12">
    <w:abstractNumId w:val="1"/>
  </w:num>
  <w:num w:numId="13">
    <w:abstractNumId w:val="3"/>
  </w:num>
  <w:num w:numId="14">
    <w:abstractNumId w:val="15"/>
  </w:num>
  <w:num w:numId="15">
    <w:abstractNumId w:val="8"/>
  </w:num>
  <w:num w:numId="16">
    <w:abstractNumId w:val="17"/>
  </w:num>
  <w:num w:numId="17">
    <w:abstractNumId w:val="7"/>
  </w:num>
  <w:num w:numId="18">
    <w:abstractNumId w:val="9"/>
  </w:num>
  <w:num w:numId="19">
    <w:abstractNumId w:val="0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0960"/>
    <w:rsid w:val="000B6599"/>
    <w:rsid w:val="00142049"/>
    <w:rsid w:val="00160C98"/>
    <w:rsid w:val="0018491F"/>
    <w:rsid w:val="001D27E5"/>
    <w:rsid w:val="001D7884"/>
    <w:rsid w:val="0023512F"/>
    <w:rsid w:val="0023613F"/>
    <w:rsid w:val="00242B44"/>
    <w:rsid w:val="00280F14"/>
    <w:rsid w:val="0029656A"/>
    <w:rsid w:val="002A59AB"/>
    <w:rsid w:val="0033701F"/>
    <w:rsid w:val="00350CC2"/>
    <w:rsid w:val="00352710"/>
    <w:rsid w:val="00357D0F"/>
    <w:rsid w:val="0038312A"/>
    <w:rsid w:val="00383AB0"/>
    <w:rsid w:val="00385A4E"/>
    <w:rsid w:val="0039436B"/>
    <w:rsid w:val="003D1BF8"/>
    <w:rsid w:val="00431287"/>
    <w:rsid w:val="00440C44"/>
    <w:rsid w:val="004721CC"/>
    <w:rsid w:val="00474DD4"/>
    <w:rsid w:val="004C2005"/>
    <w:rsid w:val="004E0BDE"/>
    <w:rsid w:val="004F1027"/>
    <w:rsid w:val="00506CCB"/>
    <w:rsid w:val="00533E38"/>
    <w:rsid w:val="00580928"/>
    <w:rsid w:val="005B2AF4"/>
    <w:rsid w:val="005E75E2"/>
    <w:rsid w:val="005F6864"/>
    <w:rsid w:val="00636C94"/>
    <w:rsid w:val="00640CBC"/>
    <w:rsid w:val="00643D15"/>
    <w:rsid w:val="00680875"/>
    <w:rsid w:val="00725F50"/>
    <w:rsid w:val="00764930"/>
    <w:rsid w:val="00774C6B"/>
    <w:rsid w:val="00791ACD"/>
    <w:rsid w:val="007E7D14"/>
    <w:rsid w:val="007F0C2C"/>
    <w:rsid w:val="00812ECA"/>
    <w:rsid w:val="00846A7A"/>
    <w:rsid w:val="0099362D"/>
    <w:rsid w:val="009F4E65"/>
    <w:rsid w:val="00A015A2"/>
    <w:rsid w:val="00A17D6A"/>
    <w:rsid w:val="00A6762A"/>
    <w:rsid w:val="00AC0BC7"/>
    <w:rsid w:val="00AD22AE"/>
    <w:rsid w:val="00B05B8B"/>
    <w:rsid w:val="00B10BEC"/>
    <w:rsid w:val="00B316D5"/>
    <w:rsid w:val="00B57973"/>
    <w:rsid w:val="00B7175A"/>
    <w:rsid w:val="00B92521"/>
    <w:rsid w:val="00BA5BA0"/>
    <w:rsid w:val="00BD588D"/>
    <w:rsid w:val="00BE4955"/>
    <w:rsid w:val="00C16AFF"/>
    <w:rsid w:val="00C4373A"/>
    <w:rsid w:val="00C50B77"/>
    <w:rsid w:val="00C94209"/>
    <w:rsid w:val="00CE722D"/>
    <w:rsid w:val="00CF58F2"/>
    <w:rsid w:val="00D1647D"/>
    <w:rsid w:val="00D41EEF"/>
    <w:rsid w:val="00D45BC7"/>
    <w:rsid w:val="00D55EEF"/>
    <w:rsid w:val="00D73999"/>
    <w:rsid w:val="00E34643"/>
    <w:rsid w:val="00E70960"/>
    <w:rsid w:val="00EB3F44"/>
    <w:rsid w:val="00EB6721"/>
    <w:rsid w:val="00EE4CE1"/>
    <w:rsid w:val="00EF3CBE"/>
    <w:rsid w:val="00F221CB"/>
    <w:rsid w:val="00F608DD"/>
    <w:rsid w:val="00F73D43"/>
    <w:rsid w:val="00F872CE"/>
    <w:rsid w:val="00FC2A72"/>
    <w:rsid w:val="00FD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1DACF57-85F3-476C-B2ED-A97B7E70B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99362D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99362D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99362D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99362D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99362D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99362D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99362D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99362D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99362D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en-US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x-none" w:eastAsia="en-US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x-none" w:eastAsia="en-US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lang w:val="x-none" w:eastAsia="en-US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  <w:lang w:val="x-none" w:eastAsia="en-US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  <w:lang w:val="x-none" w:eastAsia="en-US"/>
    </w:rPr>
  </w:style>
  <w:style w:type="paragraph" w:styleId="21">
    <w:name w:val="Body Text Indent 2"/>
    <w:basedOn w:val="a2"/>
    <w:link w:val="22"/>
    <w:uiPriority w:val="99"/>
    <w:rsid w:val="0099362D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8"/>
      <w:szCs w:val="28"/>
      <w:lang w:val="x-none" w:eastAsia="en-US"/>
    </w:rPr>
  </w:style>
  <w:style w:type="character" w:customStyle="1" w:styleId="opis1">
    <w:name w:val="opis1"/>
    <w:uiPriority w:val="99"/>
    <w:rsid w:val="00E70960"/>
    <w:rPr>
      <w:rFonts w:ascii="Arial" w:hAnsi="Arial" w:cs="Arial"/>
      <w:sz w:val="20"/>
      <w:szCs w:val="20"/>
    </w:rPr>
  </w:style>
  <w:style w:type="character" w:styleId="a6">
    <w:name w:val="Hyperlink"/>
    <w:uiPriority w:val="99"/>
    <w:rsid w:val="0099362D"/>
    <w:rPr>
      <w:rFonts w:cs="Times New Roman"/>
      <w:color w:val="auto"/>
      <w:sz w:val="28"/>
      <w:szCs w:val="28"/>
      <w:u w:val="single"/>
      <w:vertAlign w:val="baseline"/>
    </w:rPr>
  </w:style>
  <w:style w:type="character" w:customStyle="1" w:styleId="izd1">
    <w:name w:val="izd1"/>
    <w:uiPriority w:val="99"/>
    <w:rsid w:val="00E70960"/>
    <w:rPr>
      <w:rFonts w:cs="Times New Roman"/>
      <w:color w:val="000000"/>
      <w:sz w:val="22"/>
      <w:szCs w:val="22"/>
      <w:u w:val="none"/>
      <w:effect w:val="none"/>
    </w:rPr>
  </w:style>
  <w:style w:type="character" w:styleId="a7">
    <w:name w:val="Strong"/>
    <w:uiPriority w:val="99"/>
    <w:qFormat/>
    <w:rsid w:val="00E70960"/>
    <w:rPr>
      <w:rFonts w:cs="Times New Roman"/>
      <w:b/>
      <w:bCs/>
    </w:rPr>
  </w:style>
  <w:style w:type="character" w:customStyle="1" w:styleId="greenurl1">
    <w:name w:val="green_url1"/>
    <w:uiPriority w:val="99"/>
    <w:rsid w:val="00E70960"/>
    <w:rPr>
      <w:rFonts w:cs="Times New Roman"/>
      <w:color w:val="auto"/>
    </w:rPr>
  </w:style>
  <w:style w:type="character" w:styleId="a8">
    <w:name w:val="FollowedHyperlink"/>
    <w:uiPriority w:val="99"/>
    <w:rsid w:val="00E70960"/>
    <w:rPr>
      <w:rFonts w:cs="Times New Roman"/>
      <w:color w:val="800080"/>
      <w:u w:val="single"/>
    </w:rPr>
  </w:style>
  <w:style w:type="paragraph" w:styleId="a9">
    <w:name w:val="footer"/>
    <w:basedOn w:val="a2"/>
    <w:link w:val="aa"/>
    <w:uiPriority w:val="99"/>
    <w:semiHidden/>
    <w:rsid w:val="0099362D"/>
    <w:pPr>
      <w:tabs>
        <w:tab w:val="center" w:pos="4819"/>
        <w:tab w:val="right" w:pos="9639"/>
      </w:tabs>
      <w:ind w:firstLine="709"/>
    </w:pPr>
    <w:rPr>
      <w:lang w:eastAsia="en-US"/>
    </w:rPr>
  </w:style>
  <w:style w:type="character" w:customStyle="1" w:styleId="aa">
    <w:name w:val="Нижний колонтитул Знак"/>
    <w:link w:val="a9"/>
    <w:uiPriority w:val="99"/>
    <w:semiHidden/>
    <w:locked/>
    <w:rsid w:val="0099362D"/>
    <w:rPr>
      <w:rFonts w:eastAsia="Times New Roman" w:cs="Times New Roman"/>
      <w:sz w:val="28"/>
      <w:szCs w:val="28"/>
      <w:lang w:val="ru-RU" w:eastAsia="en-US"/>
    </w:rPr>
  </w:style>
  <w:style w:type="character" w:customStyle="1" w:styleId="ab">
    <w:name w:val="Верхний колонтитул Знак"/>
    <w:link w:val="ac"/>
    <w:uiPriority w:val="99"/>
    <w:semiHidden/>
    <w:locked/>
    <w:rsid w:val="0099362D"/>
    <w:rPr>
      <w:rFonts w:eastAsia="Times New Roman" w:cs="Times New Roman"/>
      <w:noProof/>
      <w:kern w:val="16"/>
      <w:sz w:val="28"/>
      <w:szCs w:val="28"/>
      <w:lang w:val="ru-RU" w:eastAsia="en-US"/>
    </w:rPr>
  </w:style>
  <w:style w:type="character" w:styleId="ad">
    <w:name w:val="page number"/>
    <w:uiPriority w:val="99"/>
    <w:rsid w:val="0099362D"/>
    <w:rPr>
      <w:rFonts w:ascii="Times New Roman" w:hAnsi="Times New Roman" w:cs="Times New Roman"/>
      <w:sz w:val="28"/>
      <w:szCs w:val="28"/>
    </w:rPr>
  </w:style>
  <w:style w:type="paragraph" w:customStyle="1" w:styleId="P2">
    <w:name w:val="P2"/>
    <w:basedOn w:val="a2"/>
    <w:uiPriority w:val="99"/>
    <w:rsid w:val="00E70960"/>
    <w:pPr>
      <w:widowControl w:val="0"/>
      <w:suppressAutoHyphens/>
      <w:ind w:firstLine="709"/>
    </w:pPr>
    <w:rPr>
      <w:rFonts w:ascii="Arial2" w:hAnsi="Arial2" w:cs="Arial2"/>
      <w:lang w:val="en-US" w:eastAsia="ar-SA"/>
    </w:rPr>
  </w:style>
  <w:style w:type="paragraph" w:customStyle="1" w:styleId="P20">
    <w:name w:val="P20"/>
    <w:basedOn w:val="a2"/>
    <w:uiPriority w:val="99"/>
    <w:rsid w:val="00E70960"/>
    <w:pPr>
      <w:widowControl w:val="0"/>
      <w:suppressAutoHyphens/>
      <w:ind w:firstLine="709"/>
    </w:pPr>
    <w:rPr>
      <w:rFonts w:ascii="Arial2" w:hAnsi="Arial2" w:cs="Arial2"/>
      <w:lang w:val="en-US" w:eastAsia="ar-SA"/>
    </w:rPr>
  </w:style>
  <w:style w:type="paragraph" w:styleId="ac">
    <w:name w:val="header"/>
    <w:basedOn w:val="a2"/>
    <w:next w:val="ae"/>
    <w:link w:val="ab"/>
    <w:uiPriority w:val="99"/>
    <w:rsid w:val="0099362D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character" w:customStyle="1" w:styleId="12">
    <w:name w:val="Верхний колонтитул Знак1"/>
    <w:uiPriority w:val="99"/>
    <w:semiHidden/>
    <w:rPr>
      <w:sz w:val="28"/>
      <w:szCs w:val="28"/>
    </w:rPr>
  </w:style>
  <w:style w:type="character" w:styleId="af">
    <w:name w:val="endnote reference"/>
    <w:uiPriority w:val="99"/>
    <w:semiHidden/>
    <w:rsid w:val="0099362D"/>
    <w:rPr>
      <w:rFonts w:cs="Times New Roman"/>
      <w:vertAlign w:val="superscript"/>
    </w:rPr>
  </w:style>
  <w:style w:type="table" w:styleId="-1">
    <w:name w:val="Table Web 1"/>
    <w:basedOn w:val="a4"/>
    <w:uiPriority w:val="99"/>
    <w:rsid w:val="0099362D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Body Text"/>
    <w:basedOn w:val="a2"/>
    <w:link w:val="af0"/>
    <w:uiPriority w:val="99"/>
    <w:rsid w:val="0099362D"/>
    <w:pPr>
      <w:ind w:firstLine="709"/>
    </w:pPr>
    <w:rPr>
      <w:lang w:eastAsia="en-US"/>
    </w:rPr>
  </w:style>
  <w:style w:type="character" w:customStyle="1" w:styleId="af0">
    <w:name w:val="Основной текст Знак"/>
    <w:link w:val="ae"/>
    <w:uiPriority w:val="99"/>
    <w:semiHidden/>
    <w:locked/>
    <w:rPr>
      <w:rFonts w:cs="Times New Roman"/>
      <w:sz w:val="28"/>
      <w:szCs w:val="28"/>
    </w:rPr>
  </w:style>
  <w:style w:type="paragraph" w:customStyle="1" w:styleId="af1">
    <w:name w:val="выделение"/>
    <w:uiPriority w:val="99"/>
    <w:rsid w:val="0099362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f2"/>
    <w:uiPriority w:val="99"/>
    <w:rsid w:val="0099362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99362D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f3">
    <w:name w:val="Основной текст с отступом Знак"/>
    <w:link w:val="af2"/>
    <w:uiPriority w:val="99"/>
    <w:semiHidden/>
    <w:locked/>
    <w:rPr>
      <w:rFonts w:cs="Times New Roman"/>
      <w:sz w:val="28"/>
      <w:szCs w:val="28"/>
    </w:rPr>
  </w:style>
  <w:style w:type="character" w:styleId="af4">
    <w:name w:val="footnote reference"/>
    <w:uiPriority w:val="99"/>
    <w:semiHidden/>
    <w:rsid w:val="0099362D"/>
    <w:rPr>
      <w:rFonts w:cs="Times New Roman"/>
      <w:sz w:val="28"/>
      <w:szCs w:val="28"/>
      <w:vertAlign w:val="superscript"/>
    </w:rPr>
  </w:style>
  <w:style w:type="paragraph" w:styleId="af5">
    <w:name w:val="Plain Text"/>
    <w:basedOn w:val="a2"/>
    <w:link w:val="13"/>
    <w:uiPriority w:val="99"/>
    <w:rsid w:val="0099362D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Текст Знак1"/>
    <w:link w:val="af5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99362D"/>
    <w:pPr>
      <w:numPr>
        <w:numId w:val="17"/>
      </w:numPr>
      <w:spacing w:line="360" w:lineRule="auto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99362D"/>
    <w:pPr>
      <w:numPr>
        <w:numId w:val="18"/>
      </w:numPr>
    </w:pPr>
  </w:style>
  <w:style w:type="paragraph" w:customStyle="1" w:styleId="af7">
    <w:name w:val="литера"/>
    <w:uiPriority w:val="99"/>
    <w:rsid w:val="0099362D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8">
    <w:name w:val="номер страницы"/>
    <w:uiPriority w:val="99"/>
    <w:rsid w:val="0099362D"/>
    <w:rPr>
      <w:rFonts w:cs="Times New Roman"/>
      <w:sz w:val="28"/>
      <w:szCs w:val="28"/>
    </w:rPr>
  </w:style>
  <w:style w:type="paragraph" w:styleId="af9">
    <w:name w:val="Normal (Web)"/>
    <w:basedOn w:val="a2"/>
    <w:uiPriority w:val="99"/>
    <w:rsid w:val="0099362D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99362D"/>
    <w:pPr>
      <w:ind w:firstLine="709"/>
    </w:pPr>
    <w:rPr>
      <w:lang w:eastAsia="en-US"/>
    </w:rPr>
  </w:style>
  <w:style w:type="paragraph" w:styleId="14">
    <w:name w:val="toc 1"/>
    <w:basedOn w:val="a2"/>
    <w:next w:val="a2"/>
    <w:autoRedefine/>
    <w:uiPriority w:val="99"/>
    <w:semiHidden/>
    <w:rsid w:val="0099362D"/>
    <w:pPr>
      <w:tabs>
        <w:tab w:val="right" w:leader="dot" w:pos="1400"/>
      </w:tabs>
      <w:ind w:firstLine="709"/>
    </w:pPr>
    <w:rPr>
      <w:lang w:eastAsia="en-US"/>
    </w:rPr>
  </w:style>
  <w:style w:type="paragraph" w:styleId="24">
    <w:name w:val="toc 2"/>
    <w:basedOn w:val="a2"/>
    <w:next w:val="a2"/>
    <w:autoRedefine/>
    <w:uiPriority w:val="99"/>
    <w:semiHidden/>
    <w:rsid w:val="0099362D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99362D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99362D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99362D"/>
    <w:pPr>
      <w:ind w:left="958" w:firstLine="709"/>
    </w:pPr>
    <w:rPr>
      <w:lang w:eastAsia="en-US"/>
    </w:rPr>
  </w:style>
  <w:style w:type="paragraph" w:styleId="32">
    <w:name w:val="Body Text Indent 3"/>
    <w:basedOn w:val="a2"/>
    <w:link w:val="33"/>
    <w:uiPriority w:val="99"/>
    <w:rsid w:val="0099362D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b">
    <w:name w:val="Table Grid"/>
    <w:basedOn w:val="a4"/>
    <w:uiPriority w:val="99"/>
    <w:rsid w:val="0099362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99362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9362D"/>
    <w:pPr>
      <w:numPr>
        <w:numId w:val="19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9362D"/>
    <w:pPr>
      <w:numPr>
        <w:numId w:val="20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99362D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99362D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99362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9362D"/>
    <w:rPr>
      <w:i/>
      <w:iCs/>
    </w:rPr>
  </w:style>
  <w:style w:type="paragraph" w:customStyle="1" w:styleId="afd">
    <w:name w:val="ТАБЛИЦА"/>
    <w:next w:val="a2"/>
    <w:autoRedefine/>
    <w:uiPriority w:val="99"/>
    <w:rsid w:val="0099362D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d"/>
    <w:next w:val="a2"/>
    <w:autoRedefine/>
    <w:uiPriority w:val="99"/>
    <w:rsid w:val="0099362D"/>
  </w:style>
  <w:style w:type="paragraph" w:customStyle="1" w:styleId="afe">
    <w:name w:val="Стиль ТАБЛИЦА + Междустр.интервал:  полуторный"/>
    <w:basedOn w:val="afd"/>
    <w:uiPriority w:val="99"/>
    <w:rsid w:val="0099362D"/>
  </w:style>
  <w:style w:type="paragraph" w:customStyle="1" w:styleId="15">
    <w:name w:val="Стиль ТАБЛИЦА + Междустр.интервал:  полуторный1"/>
    <w:basedOn w:val="afd"/>
    <w:autoRedefine/>
    <w:uiPriority w:val="99"/>
    <w:rsid w:val="0099362D"/>
  </w:style>
  <w:style w:type="table" w:customStyle="1" w:styleId="16">
    <w:name w:val="Стиль таблицы1"/>
    <w:basedOn w:val="a4"/>
    <w:uiPriority w:val="99"/>
    <w:rsid w:val="0099362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99362D"/>
    <w:pPr>
      <w:jc w:val="center"/>
    </w:pPr>
  </w:style>
  <w:style w:type="paragraph" w:styleId="aff0">
    <w:name w:val="endnote text"/>
    <w:basedOn w:val="a2"/>
    <w:link w:val="aff1"/>
    <w:autoRedefine/>
    <w:uiPriority w:val="99"/>
    <w:semiHidden/>
    <w:rsid w:val="0099362D"/>
    <w:pPr>
      <w:ind w:firstLine="709"/>
    </w:pPr>
    <w:rPr>
      <w:sz w:val="20"/>
      <w:szCs w:val="20"/>
      <w:lang w:eastAsia="en-US"/>
    </w:rPr>
  </w:style>
  <w:style w:type="character" w:customStyle="1" w:styleId="aff1">
    <w:name w:val="Текст концевой сноски Знак"/>
    <w:link w:val="aff0"/>
    <w:uiPriority w:val="99"/>
    <w:semiHidden/>
    <w:locked/>
    <w:rPr>
      <w:rFonts w:cs="Times New Roman"/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99362D"/>
    <w:pPr>
      <w:ind w:firstLine="709"/>
    </w:pPr>
    <w:rPr>
      <w:color w:val="000000"/>
      <w:sz w:val="20"/>
      <w:szCs w:val="20"/>
      <w:lang w:eastAsia="en-US"/>
    </w:rPr>
  </w:style>
  <w:style w:type="character" w:customStyle="1" w:styleId="aff3">
    <w:name w:val="Текст сноски Знак"/>
    <w:link w:val="aff2"/>
    <w:uiPriority w:val="99"/>
    <w:locked/>
    <w:rsid w:val="0099362D"/>
    <w:rPr>
      <w:rFonts w:eastAsia="Times New Roman" w:cs="Times New Roman"/>
      <w:color w:val="000000"/>
      <w:lang w:val="ru-RU" w:eastAsia="en-US"/>
    </w:rPr>
  </w:style>
  <w:style w:type="paragraph" w:customStyle="1" w:styleId="aff4">
    <w:name w:val="титут"/>
    <w:autoRedefine/>
    <w:uiPriority w:val="99"/>
    <w:rsid w:val="0099362D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18174</Words>
  <Characters>103598</Characters>
  <Application>Microsoft Office Word</Application>
  <DocSecurity>0</DocSecurity>
  <Lines>863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                                                                                                             3</vt:lpstr>
    </vt:vector>
  </TitlesOfParts>
  <Company/>
  <LinksUpToDate>false</LinksUpToDate>
  <CharactersWithSpaces>121529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                                                                                                             3</dc:title>
  <dc:subject/>
  <dc:creator>1</dc:creator>
  <cp:keywords/>
  <dc:description/>
  <cp:lastModifiedBy>admin</cp:lastModifiedBy>
  <cp:revision>2</cp:revision>
  <dcterms:created xsi:type="dcterms:W3CDTF">2014-03-08T01:19:00Z</dcterms:created>
  <dcterms:modified xsi:type="dcterms:W3CDTF">2014-03-08T01:19:00Z</dcterms:modified>
</cp:coreProperties>
</file>