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22D" w:rsidRPr="00A65741" w:rsidRDefault="006F0A4B" w:rsidP="00A65741">
      <w:pPr>
        <w:spacing w:after="0" w:line="360" w:lineRule="auto"/>
        <w:ind w:firstLine="709"/>
        <w:jc w:val="center"/>
        <w:rPr>
          <w:rFonts w:ascii="Times New Roman" w:hAnsi="Times New Roman"/>
          <w:b/>
          <w:sz w:val="28"/>
          <w:szCs w:val="28"/>
        </w:rPr>
      </w:pPr>
      <w:r w:rsidRPr="00A65741">
        <w:rPr>
          <w:rFonts w:ascii="Times New Roman" w:hAnsi="Times New Roman"/>
          <w:b/>
          <w:sz w:val="28"/>
          <w:szCs w:val="28"/>
        </w:rPr>
        <w:t>Содержание</w:t>
      </w:r>
    </w:p>
    <w:p w:rsidR="004938A8" w:rsidRPr="00A65741" w:rsidRDefault="004938A8" w:rsidP="00A65741">
      <w:pPr>
        <w:spacing w:after="0" w:line="360" w:lineRule="auto"/>
        <w:ind w:firstLine="709"/>
        <w:jc w:val="both"/>
        <w:rPr>
          <w:rFonts w:ascii="Times New Roman" w:hAnsi="Times New Roman"/>
          <w:sz w:val="28"/>
          <w:szCs w:val="28"/>
        </w:rPr>
      </w:pPr>
    </w:p>
    <w:p w:rsidR="004938A8" w:rsidRPr="00A65741" w:rsidRDefault="004938A8" w:rsidP="00A65741">
      <w:pPr>
        <w:spacing w:after="0" w:line="360" w:lineRule="auto"/>
        <w:jc w:val="both"/>
        <w:rPr>
          <w:rFonts w:ascii="Times New Roman" w:hAnsi="Times New Roman"/>
          <w:sz w:val="28"/>
          <w:szCs w:val="28"/>
        </w:rPr>
      </w:pPr>
      <w:r w:rsidRPr="00A65741">
        <w:rPr>
          <w:rFonts w:ascii="Times New Roman" w:hAnsi="Times New Roman"/>
          <w:sz w:val="28"/>
          <w:szCs w:val="28"/>
        </w:rPr>
        <w:t>Введение</w:t>
      </w:r>
    </w:p>
    <w:p w:rsidR="004938A8" w:rsidRPr="00A65741" w:rsidRDefault="004938A8" w:rsidP="00A65741">
      <w:pPr>
        <w:spacing w:after="0" w:line="360" w:lineRule="auto"/>
        <w:jc w:val="both"/>
        <w:rPr>
          <w:rFonts w:ascii="Times New Roman" w:hAnsi="Times New Roman"/>
          <w:sz w:val="28"/>
          <w:szCs w:val="28"/>
        </w:rPr>
      </w:pPr>
      <w:r w:rsidRPr="00A65741">
        <w:rPr>
          <w:rFonts w:ascii="Times New Roman" w:hAnsi="Times New Roman"/>
          <w:sz w:val="28"/>
          <w:szCs w:val="28"/>
        </w:rPr>
        <w:t>Глава 1 Теоретические аспекты характеристики благотворительной деятельности как социокультурного феномена</w:t>
      </w:r>
    </w:p>
    <w:p w:rsidR="004938A8" w:rsidRPr="00A65741" w:rsidRDefault="004938A8" w:rsidP="00A65741">
      <w:pPr>
        <w:pStyle w:val="a3"/>
        <w:numPr>
          <w:ilvl w:val="1"/>
          <w:numId w:val="1"/>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Сущность и содержание благотворительной деятельности</w:t>
      </w:r>
    </w:p>
    <w:p w:rsidR="004938A8" w:rsidRPr="00A65741" w:rsidRDefault="004938A8" w:rsidP="00A65741">
      <w:pPr>
        <w:pStyle w:val="a3"/>
        <w:numPr>
          <w:ilvl w:val="1"/>
          <w:numId w:val="1"/>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 Основные </w:t>
      </w:r>
      <w:r w:rsidR="00707066" w:rsidRPr="00A65741">
        <w:rPr>
          <w:rFonts w:ascii="Times New Roman" w:hAnsi="Times New Roman"/>
          <w:sz w:val="28"/>
          <w:szCs w:val="28"/>
        </w:rPr>
        <w:t xml:space="preserve">тенденции развития </w:t>
      </w:r>
      <w:r w:rsidRPr="00A65741">
        <w:rPr>
          <w:rFonts w:ascii="Times New Roman" w:hAnsi="Times New Roman"/>
          <w:sz w:val="28"/>
          <w:szCs w:val="28"/>
        </w:rPr>
        <w:t>благотворительной деятельности</w:t>
      </w:r>
      <w:r w:rsidR="00707066" w:rsidRPr="00A65741">
        <w:rPr>
          <w:rFonts w:ascii="Times New Roman" w:hAnsi="Times New Roman"/>
          <w:sz w:val="28"/>
          <w:szCs w:val="28"/>
        </w:rPr>
        <w:t xml:space="preserve"> в РФ</w:t>
      </w:r>
    </w:p>
    <w:p w:rsidR="004938A8" w:rsidRPr="00A65741" w:rsidRDefault="004938A8" w:rsidP="00A65741">
      <w:pPr>
        <w:spacing w:after="0" w:line="360" w:lineRule="auto"/>
        <w:jc w:val="both"/>
        <w:rPr>
          <w:rFonts w:ascii="Times New Roman" w:hAnsi="Times New Roman"/>
          <w:sz w:val="28"/>
          <w:szCs w:val="28"/>
        </w:rPr>
      </w:pPr>
      <w:r w:rsidRPr="00A65741">
        <w:rPr>
          <w:rFonts w:ascii="Times New Roman" w:hAnsi="Times New Roman"/>
          <w:sz w:val="28"/>
          <w:szCs w:val="28"/>
        </w:rPr>
        <w:t>Глава 2 Технологии благотворительной деятельности в Алтайском крае</w:t>
      </w:r>
    </w:p>
    <w:p w:rsidR="004938A8" w:rsidRPr="00A65741" w:rsidRDefault="00A07888" w:rsidP="00A65741">
      <w:pPr>
        <w:pStyle w:val="a3"/>
        <w:spacing w:after="0" w:line="360" w:lineRule="auto"/>
        <w:ind w:left="0"/>
        <w:jc w:val="both"/>
        <w:rPr>
          <w:rFonts w:ascii="Times New Roman" w:hAnsi="Times New Roman"/>
          <w:sz w:val="28"/>
          <w:szCs w:val="28"/>
        </w:rPr>
      </w:pPr>
      <w:r w:rsidRPr="00A65741">
        <w:rPr>
          <w:rFonts w:ascii="Times New Roman" w:hAnsi="Times New Roman"/>
          <w:sz w:val="28"/>
          <w:szCs w:val="28"/>
        </w:rPr>
        <w:t>2.1</w:t>
      </w:r>
      <w:r w:rsidR="00E05BFC" w:rsidRPr="00E05BFC">
        <w:rPr>
          <w:rFonts w:ascii="Times New Roman" w:hAnsi="Times New Roman"/>
          <w:sz w:val="28"/>
          <w:szCs w:val="28"/>
        </w:rPr>
        <w:t xml:space="preserve"> </w:t>
      </w:r>
      <w:r w:rsidR="004938A8" w:rsidRPr="00A65741">
        <w:rPr>
          <w:rFonts w:ascii="Times New Roman" w:hAnsi="Times New Roman"/>
          <w:sz w:val="28"/>
          <w:szCs w:val="28"/>
        </w:rPr>
        <w:t>Технологии благотворительности на уровне муниципальных образований</w:t>
      </w:r>
    </w:p>
    <w:p w:rsidR="004938A8" w:rsidRPr="00A65741" w:rsidRDefault="00A07888" w:rsidP="00A65741">
      <w:pPr>
        <w:pStyle w:val="a3"/>
        <w:spacing w:after="0" w:line="360" w:lineRule="auto"/>
        <w:ind w:left="0"/>
        <w:jc w:val="both"/>
        <w:rPr>
          <w:rFonts w:ascii="Times New Roman" w:hAnsi="Times New Roman"/>
          <w:sz w:val="28"/>
          <w:szCs w:val="28"/>
        </w:rPr>
      </w:pPr>
      <w:r w:rsidRPr="00A65741">
        <w:rPr>
          <w:rFonts w:ascii="Times New Roman" w:hAnsi="Times New Roman"/>
          <w:sz w:val="28"/>
          <w:szCs w:val="28"/>
        </w:rPr>
        <w:t xml:space="preserve">2.2 </w:t>
      </w:r>
      <w:r w:rsidR="004938A8" w:rsidRPr="00A65741">
        <w:rPr>
          <w:rFonts w:ascii="Times New Roman" w:hAnsi="Times New Roman"/>
          <w:sz w:val="28"/>
          <w:szCs w:val="28"/>
        </w:rPr>
        <w:t>Основные технологии благотворительности в деятельности общественных благотворительных организаций</w:t>
      </w:r>
    </w:p>
    <w:p w:rsidR="004938A8" w:rsidRPr="00A65741" w:rsidRDefault="00A07888" w:rsidP="00A65741">
      <w:pPr>
        <w:pStyle w:val="a3"/>
        <w:spacing w:after="0" w:line="360" w:lineRule="auto"/>
        <w:ind w:left="0"/>
        <w:jc w:val="both"/>
        <w:rPr>
          <w:rFonts w:ascii="Times New Roman" w:hAnsi="Times New Roman"/>
          <w:sz w:val="28"/>
          <w:szCs w:val="28"/>
        </w:rPr>
      </w:pPr>
      <w:r w:rsidRPr="00A65741">
        <w:rPr>
          <w:rFonts w:ascii="Times New Roman" w:hAnsi="Times New Roman"/>
          <w:sz w:val="28"/>
          <w:szCs w:val="28"/>
        </w:rPr>
        <w:t xml:space="preserve">2.3 </w:t>
      </w:r>
      <w:r w:rsidR="004938A8" w:rsidRPr="00A65741">
        <w:rPr>
          <w:rFonts w:ascii="Times New Roman" w:hAnsi="Times New Roman"/>
          <w:sz w:val="28"/>
          <w:szCs w:val="28"/>
        </w:rPr>
        <w:t>Благотворительность коммерческих организаций Алтайского края</w:t>
      </w:r>
    </w:p>
    <w:p w:rsidR="004938A8" w:rsidRPr="00A65741" w:rsidRDefault="004938A8" w:rsidP="00A65741">
      <w:pPr>
        <w:pStyle w:val="a3"/>
        <w:spacing w:after="0" w:line="360" w:lineRule="auto"/>
        <w:ind w:left="0"/>
        <w:jc w:val="both"/>
        <w:rPr>
          <w:rFonts w:ascii="Times New Roman" w:hAnsi="Times New Roman"/>
          <w:sz w:val="28"/>
          <w:szCs w:val="28"/>
        </w:rPr>
      </w:pPr>
      <w:r w:rsidRPr="00A65741">
        <w:rPr>
          <w:rFonts w:ascii="Times New Roman" w:hAnsi="Times New Roman"/>
          <w:sz w:val="28"/>
          <w:szCs w:val="28"/>
        </w:rPr>
        <w:t>Заключение</w:t>
      </w:r>
    </w:p>
    <w:p w:rsidR="004938A8" w:rsidRPr="00A65741" w:rsidRDefault="004938A8" w:rsidP="00A65741">
      <w:pPr>
        <w:pStyle w:val="a3"/>
        <w:spacing w:after="0" w:line="360" w:lineRule="auto"/>
        <w:ind w:left="0"/>
        <w:jc w:val="both"/>
        <w:rPr>
          <w:rFonts w:ascii="Times New Roman" w:hAnsi="Times New Roman"/>
          <w:sz w:val="28"/>
          <w:szCs w:val="28"/>
        </w:rPr>
      </w:pPr>
      <w:r w:rsidRPr="00A65741">
        <w:rPr>
          <w:rFonts w:ascii="Times New Roman" w:hAnsi="Times New Roman"/>
          <w:sz w:val="28"/>
          <w:szCs w:val="28"/>
        </w:rPr>
        <w:t>Библиографический список</w:t>
      </w:r>
    </w:p>
    <w:p w:rsidR="004938A8" w:rsidRPr="00A65741" w:rsidRDefault="00A65741" w:rsidP="00A65741">
      <w:pPr>
        <w:pStyle w:val="a3"/>
        <w:spacing w:after="0" w:line="360" w:lineRule="auto"/>
        <w:ind w:left="0"/>
        <w:jc w:val="center"/>
        <w:rPr>
          <w:rFonts w:ascii="Times New Roman" w:hAnsi="Times New Roman"/>
          <w:b/>
          <w:sz w:val="28"/>
          <w:szCs w:val="28"/>
        </w:rPr>
      </w:pPr>
      <w:r>
        <w:rPr>
          <w:rFonts w:ascii="Times New Roman" w:hAnsi="Times New Roman"/>
          <w:sz w:val="28"/>
          <w:szCs w:val="28"/>
        </w:rPr>
        <w:br w:type="page"/>
      </w:r>
      <w:r w:rsidR="006F0A4B" w:rsidRPr="00A65741">
        <w:rPr>
          <w:rFonts w:ascii="Times New Roman" w:hAnsi="Times New Roman"/>
          <w:b/>
          <w:sz w:val="28"/>
          <w:szCs w:val="28"/>
        </w:rPr>
        <w:t>Введение</w:t>
      </w:r>
    </w:p>
    <w:p w:rsidR="004938A8" w:rsidRPr="00A65741" w:rsidRDefault="004938A8" w:rsidP="00A65741">
      <w:pPr>
        <w:pStyle w:val="a3"/>
        <w:spacing w:after="0" w:line="360" w:lineRule="auto"/>
        <w:ind w:left="0" w:firstLine="709"/>
        <w:jc w:val="center"/>
        <w:rPr>
          <w:rFonts w:ascii="Times New Roman" w:hAnsi="Times New Roman"/>
          <w:b/>
          <w:sz w:val="28"/>
          <w:szCs w:val="28"/>
        </w:rPr>
      </w:pPr>
    </w:p>
    <w:p w:rsidR="004938A8" w:rsidRPr="00A65741" w:rsidRDefault="00D71DF4" w:rsidP="00A65741">
      <w:pPr>
        <w:pStyle w:val="a3"/>
        <w:spacing w:after="0" w:line="360" w:lineRule="auto"/>
        <w:ind w:left="0" w:firstLine="709"/>
        <w:jc w:val="both"/>
        <w:rPr>
          <w:rFonts w:ascii="Times New Roman" w:hAnsi="Times New Roman"/>
          <w:b/>
          <w:sz w:val="28"/>
          <w:szCs w:val="28"/>
        </w:rPr>
      </w:pPr>
      <w:r w:rsidRPr="00A65741">
        <w:rPr>
          <w:rFonts w:ascii="Times New Roman" w:hAnsi="Times New Roman"/>
          <w:b/>
          <w:sz w:val="28"/>
          <w:szCs w:val="28"/>
        </w:rPr>
        <w:t>Актуальность темы исследования</w:t>
      </w:r>
    </w:p>
    <w:p w:rsidR="00D71DF4" w:rsidRPr="00A65741" w:rsidRDefault="00D71DF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Развитие российского общества в настоящее время характеризуется существенными изменениями в политической, социально – экономической и культурных сферах. К ним, в частности можно отнести появление безработицы, увеличение категорий нуждающегося населения, недостаточное финансирование со стороны государства</w:t>
      </w:r>
      <w:r w:rsidR="00A65741">
        <w:rPr>
          <w:rFonts w:ascii="Times New Roman" w:hAnsi="Times New Roman"/>
          <w:sz w:val="28"/>
          <w:szCs w:val="28"/>
        </w:rPr>
        <w:t xml:space="preserve"> </w:t>
      </w:r>
      <w:r w:rsidRPr="00A65741">
        <w:rPr>
          <w:rFonts w:ascii="Times New Roman" w:hAnsi="Times New Roman"/>
          <w:sz w:val="28"/>
          <w:szCs w:val="28"/>
        </w:rPr>
        <w:t>науки, образования и культуры. Все это приводит к развитию негосударственных форм поддержки социальной сферы. В силу этого,</w:t>
      </w:r>
      <w:r w:rsidR="00A65741">
        <w:rPr>
          <w:rFonts w:ascii="Times New Roman" w:hAnsi="Times New Roman"/>
          <w:sz w:val="28"/>
          <w:szCs w:val="28"/>
        </w:rPr>
        <w:t xml:space="preserve"> </w:t>
      </w:r>
      <w:r w:rsidRPr="00A65741">
        <w:rPr>
          <w:rFonts w:ascii="Times New Roman" w:hAnsi="Times New Roman"/>
          <w:sz w:val="28"/>
          <w:szCs w:val="28"/>
        </w:rPr>
        <w:t xml:space="preserve">требует особого осмысления такого российского феномена российского общества как благотворительность. </w:t>
      </w:r>
    </w:p>
    <w:p w:rsidR="00D71DF4" w:rsidRPr="00A65741" w:rsidRDefault="00D71DF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 начала девяностых годов началось активное развитие негосударственных форм благотворительности. В настоящее время меняются масштабы, характер и состав участников</w:t>
      </w:r>
      <w:r w:rsidR="003C39E4" w:rsidRPr="00A65741">
        <w:rPr>
          <w:rFonts w:ascii="Times New Roman" w:hAnsi="Times New Roman"/>
          <w:sz w:val="28"/>
          <w:szCs w:val="28"/>
        </w:rPr>
        <w:t xml:space="preserve"> благотворительного движения. В России вообще и в Алтайском крае в частности, появляются новые благотворительные организации и фонды, проводятся различные благотворительные акции.</w:t>
      </w:r>
    </w:p>
    <w:p w:rsidR="003C39E4" w:rsidRPr="00A65741" w:rsidRDefault="003C39E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Возрождение в Российском обществе благотворительности вызывает потребность в научном осмыслении этого феномена – его основных форм, технологий и перспектив развития.</w:t>
      </w:r>
    </w:p>
    <w:p w:rsidR="003C39E4" w:rsidRPr="00A65741" w:rsidRDefault="003C39E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Все это обуславливает актуальность исследования благотворительности в современном обществе.</w:t>
      </w:r>
    </w:p>
    <w:p w:rsidR="003C39E4" w:rsidRPr="00A65741" w:rsidRDefault="003C39E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b/>
          <w:sz w:val="28"/>
          <w:szCs w:val="28"/>
        </w:rPr>
        <w:t xml:space="preserve">Цель исследования: </w:t>
      </w:r>
      <w:r w:rsidRPr="00A65741">
        <w:rPr>
          <w:rFonts w:ascii="Times New Roman" w:hAnsi="Times New Roman"/>
          <w:sz w:val="28"/>
          <w:szCs w:val="28"/>
        </w:rPr>
        <w:t>выявить основные технологии развития благотворительности в Алтайском крае.</w:t>
      </w:r>
    </w:p>
    <w:p w:rsidR="003C39E4" w:rsidRPr="00A65741" w:rsidRDefault="003C39E4" w:rsidP="00A65741">
      <w:pPr>
        <w:pStyle w:val="a3"/>
        <w:spacing w:after="0" w:line="360" w:lineRule="auto"/>
        <w:ind w:left="0" w:firstLine="709"/>
        <w:jc w:val="both"/>
        <w:rPr>
          <w:rFonts w:ascii="Times New Roman" w:hAnsi="Times New Roman"/>
          <w:b/>
          <w:sz w:val="28"/>
          <w:szCs w:val="28"/>
        </w:rPr>
      </w:pPr>
      <w:r w:rsidRPr="00A65741">
        <w:rPr>
          <w:rFonts w:ascii="Times New Roman" w:hAnsi="Times New Roman"/>
          <w:sz w:val="28"/>
          <w:szCs w:val="28"/>
        </w:rPr>
        <w:t xml:space="preserve">Данная цель обуславливает необходимость решения следующих основных </w:t>
      </w:r>
      <w:r w:rsidRPr="00A65741">
        <w:rPr>
          <w:rFonts w:ascii="Times New Roman" w:hAnsi="Times New Roman"/>
          <w:b/>
          <w:sz w:val="28"/>
          <w:szCs w:val="28"/>
        </w:rPr>
        <w:t>задач:</w:t>
      </w:r>
    </w:p>
    <w:p w:rsidR="003C39E4" w:rsidRPr="00A65741" w:rsidRDefault="003C39E4" w:rsidP="00A65741">
      <w:pPr>
        <w:pStyle w:val="a3"/>
        <w:numPr>
          <w:ilvl w:val="0"/>
          <w:numId w:val="3"/>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Проанализировать основные подходы к анализу благотворительности в Алтайском крае.</w:t>
      </w:r>
    </w:p>
    <w:p w:rsidR="003C39E4" w:rsidRPr="00A65741" w:rsidRDefault="003C39E4" w:rsidP="00A65741">
      <w:pPr>
        <w:pStyle w:val="a3"/>
        <w:numPr>
          <w:ilvl w:val="0"/>
          <w:numId w:val="3"/>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Выявить основные направления благотворительности.</w:t>
      </w:r>
    </w:p>
    <w:p w:rsidR="003C39E4" w:rsidRPr="00A65741" w:rsidRDefault="003C39E4" w:rsidP="00A65741">
      <w:pPr>
        <w:pStyle w:val="a3"/>
        <w:numPr>
          <w:ilvl w:val="0"/>
          <w:numId w:val="3"/>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Охарактеризовать основные технологии благотворительности в Алтайском крае.</w:t>
      </w:r>
    </w:p>
    <w:p w:rsidR="00D672FD" w:rsidRPr="00A65741" w:rsidRDefault="00D672FD"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b/>
          <w:sz w:val="28"/>
          <w:szCs w:val="28"/>
        </w:rPr>
        <w:t xml:space="preserve">Объект исследования: </w:t>
      </w:r>
      <w:r w:rsidRPr="00A65741">
        <w:rPr>
          <w:rFonts w:ascii="Times New Roman" w:hAnsi="Times New Roman"/>
          <w:sz w:val="28"/>
          <w:szCs w:val="28"/>
        </w:rPr>
        <w:t>благотворительность как социокультурное явление в российском обществе</w:t>
      </w:r>
    </w:p>
    <w:p w:rsidR="00D672FD" w:rsidRPr="00A65741" w:rsidRDefault="00D672FD"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b/>
          <w:sz w:val="28"/>
          <w:szCs w:val="28"/>
        </w:rPr>
        <w:t>Предмет исследования:</w:t>
      </w:r>
      <w:r w:rsidRPr="00A65741">
        <w:rPr>
          <w:rFonts w:ascii="Times New Roman" w:hAnsi="Times New Roman"/>
          <w:sz w:val="28"/>
          <w:szCs w:val="28"/>
        </w:rPr>
        <w:t xml:space="preserve"> закономерности и особенности развития благотворительности в регионе (на примере Алтайского края).</w:t>
      </w:r>
    </w:p>
    <w:p w:rsidR="003C39E4" w:rsidRPr="00A65741" w:rsidRDefault="003C39E4" w:rsidP="00A65741">
      <w:pPr>
        <w:pStyle w:val="a3"/>
        <w:spacing w:after="0" w:line="360" w:lineRule="auto"/>
        <w:ind w:left="0" w:firstLine="709"/>
        <w:jc w:val="both"/>
        <w:rPr>
          <w:rFonts w:ascii="Times New Roman" w:hAnsi="Times New Roman"/>
          <w:b/>
          <w:sz w:val="28"/>
          <w:szCs w:val="28"/>
        </w:rPr>
      </w:pPr>
      <w:r w:rsidRPr="00A65741">
        <w:rPr>
          <w:rFonts w:ascii="Times New Roman" w:hAnsi="Times New Roman"/>
          <w:b/>
          <w:sz w:val="28"/>
          <w:szCs w:val="28"/>
        </w:rPr>
        <w:t>Гипотезы исследования:</w:t>
      </w:r>
    </w:p>
    <w:p w:rsidR="003C39E4" w:rsidRPr="00A65741" w:rsidRDefault="003C39E4" w:rsidP="00A65741">
      <w:pPr>
        <w:pStyle w:val="a3"/>
        <w:numPr>
          <w:ilvl w:val="0"/>
          <w:numId w:val="4"/>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Наиболее адекватный анализ благотворительности осуществляется в контексте социологического знания</w:t>
      </w:r>
      <w:r w:rsidR="00614646" w:rsidRPr="00A65741">
        <w:rPr>
          <w:rFonts w:ascii="Times New Roman" w:hAnsi="Times New Roman"/>
          <w:sz w:val="28"/>
          <w:szCs w:val="28"/>
        </w:rPr>
        <w:t>, что предполагает возможность анализа, с одной стороны</w:t>
      </w:r>
      <w:r w:rsidR="00A65741">
        <w:rPr>
          <w:rFonts w:ascii="Times New Roman" w:hAnsi="Times New Roman"/>
          <w:sz w:val="28"/>
          <w:szCs w:val="28"/>
        </w:rPr>
        <w:t xml:space="preserve"> </w:t>
      </w:r>
      <w:r w:rsidR="00614646" w:rsidRPr="00A65741">
        <w:rPr>
          <w:rFonts w:ascii="Times New Roman" w:hAnsi="Times New Roman"/>
          <w:sz w:val="28"/>
          <w:szCs w:val="28"/>
        </w:rPr>
        <w:t>основных</w:t>
      </w:r>
      <w:r w:rsidR="00A65741">
        <w:rPr>
          <w:rFonts w:ascii="Times New Roman" w:hAnsi="Times New Roman"/>
          <w:sz w:val="28"/>
          <w:szCs w:val="28"/>
        </w:rPr>
        <w:t xml:space="preserve"> </w:t>
      </w:r>
      <w:r w:rsidR="00614646" w:rsidRPr="00A65741">
        <w:rPr>
          <w:rFonts w:ascii="Times New Roman" w:hAnsi="Times New Roman"/>
          <w:sz w:val="28"/>
          <w:szCs w:val="28"/>
        </w:rPr>
        <w:t>характеристик благотворительности, так и характеристики, обусловленные современным состоянием общества.</w:t>
      </w:r>
    </w:p>
    <w:p w:rsidR="00614646" w:rsidRPr="00A65741" w:rsidRDefault="00614646" w:rsidP="00A65741">
      <w:pPr>
        <w:pStyle w:val="a3"/>
        <w:numPr>
          <w:ilvl w:val="0"/>
          <w:numId w:val="4"/>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Благотворительность является социокультурным явлением, включающим как характеристики, соответствующие прежним общественно – историческим периодам, так и характеристики, обусловленные современным общественным состоянием.</w:t>
      </w:r>
    </w:p>
    <w:p w:rsidR="00614646" w:rsidRPr="00A65741" w:rsidRDefault="00614646" w:rsidP="00A65741">
      <w:pPr>
        <w:pStyle w:val="a3"/>
        <w:numPr>
          <w:ilvl w:val="0"/>
          <w:numId w:val="4"/>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Существуют как общие тенденции развития благотворительности, характерные для российского общества, так и те, которые формируются и развиваются на уровне региона.</w:t>
      </w:r>
    </w:p>
    <w:p w:rsidR="00614646" w:rsidRPr="00A65741" w:rsidRDefault="00614646" w:rsidP="00A65741">
      <w:pPr>
        <w:pStyle w:val="a3"/>
        <w:numPr>
          <w:ilvl w:val="0"/>
          <w:numId w:val="4"/>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На уровне региона в настоящее время благотворительность</w:t>
      </w:r>
      <w:r w:rsidR="00D672FD" w:rsidRPr="00A65741">
        <w:rPr>
          <w:rFonts w:ascii="Times New Roman" w:hAnsi="Times New Roman"/>
          <w:sz w:val="28"/>
          <w:szCs w:val="28"/>
        </w:rPr>
        <w:t xml:space="preserve"> развита, в первую очередь в форме добровольческого движения, причем проявляющегося в форме одноразовых акций.</w:t>
      </w:r>
    </w:p>
    <w:p w:rsidR="00D672FD" w:rsidRPr="00A65741" w:rsidRDefault="00D672FD" w:rsidP="00A65741">
      <w:pPr>
        <w:pStyle w:val="a3"/>
        <w:spacing w:after="0" w:line="360" w:lineRule="auto"/>
        <w:ind w:left="0" w:firstLine="709"/>
        <w:jc w:val="both"/>
        <w:rPr>
          <w:rFonts w:ascii="Times New Roman" w:hAnsi="Times New Roman"/>
          <w:b/>
          <w:sz w:val="28"/>
          <w:szCs w:val="28"/>
        </w:rPr>
      </w:pPr>
      <w:r w:rsidRPr="00A65741">
        <w:rPr>
          <w:rFonts w:ascii="Times New Roman" w:hAnsi="Times New Roman"/>
          <w:b/>
          <w:sz w:val="28"/>
          <w:szCs w:val="28"/>
        </w:rPr>
        <w:t>Методы исследования:</w:t>
      </w:r>
    </w:p>
    <w:p w:rsidR="00D672FD" w:rsidRPr="00A65741" w:rsidRDefault="00D672FD"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-анализ научной литературы и Интернет – источников;</w:t>
      </w:r>
    </w:p>
    <w:p w:rsidR="00D672FD" w:rsidRPr="00A65741" w:rsidRDefault="00D672FD"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-вторичный анализ социологических данных.</w:t>
      </w:r>
    </w:p>
    <w:p w:rsidR="00D672FD" w:rsidRPr="00A65741" w:rsidRDefault="00D672FD"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b/>
          <w:sz w:val="28"/>
          <w:szCs w:val="28"/>
        </w:rPr>
        <w:t>Теоретико – методологическую основу исследования</w:t>
      </w:r>
      <w:r w:rsidRPr="00A65741">
        <w:rPr>
          <w:rFonts w:ascii="Times New Roman" w:hAnsi="Times New Roman"/>
          <w:sz w:val="28"/>
          <w:szCs w:val="28"/>
        </w:rPr>
        <w:t xml:space="preserve"> составляют:</w:t>
      </w:r>
    </w:p>
    <w:p w:rsidR="00D672FD" w:rsidRPr="00A65741" w:rsidRDefault="00D672FD"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 теория социкультурной динамики;</w:t>
      </w:r>
    </w:p>
    <w:p w:rsidR="00D672FD" w:rsidRPr="00A65741" w:rsidRDefault="00D672FD"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-концепция жизненных</w:t>
      </w:r>
      <w:r w:rsidR="00A65741">
        <w:rPr>
          <w:rFonts w:ascii="Times New Roman" w:hAnsi="Times New Roman"/>
          <w:sz w:val="28"/>
          <w:szCs w:val="28"/>
        </w:rPr>
        <w:t xml:space="preserve"> </w:t>
      </w:r>
      <w:r w:rsidRPr="00A65741">
        <w:rPr>
          <w:rFonts w:ascii="Times New Roman" w:hAnsi="Times New Roman"/>
          <w:sz w:val="28"/>
          <w:szCs w:val="28"/>
        </w:rPr>
        <w:t>сил человека, его индивидуальной социальной субъектности;</w:t>
      </w:r>
    </w:p>
    <w:p w:rsidR="001531FB" w:rsidRPr="00A65741" w:rsidRDefault="00A65741"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br w:type="page"/>
      </w:r>
      <w:r w:rsidR="001531FB" w:rsidRPr="00A65741">
        <w:rPr>
          <w:rFonts w:ascii="Times New Roman" w:hAnsi="Times New Roman"/>
          <w:sz w:val="28"/>
          <w:szCs w:val="28"/>
        </w:rPr>
        <w:t>В научной литературе, за исключением работ Антонович[</w:t>
      </w:r>
      <w:r w:rsidR="005E44A4" w:rsidRPr="00A65741">
        <w:rPr>
          <w:rFonts w:ascii="Times New Roman" w:hAnsi="Times New Roman"/>
          <w:sz w:val="28"/>
          <w:szCs w:val="28"/>
        </w:rPr>
        <w:t>1</w:t>
      </w:r>
      <w:r w:rsidR="001531FB" w:rsidRPr="00A65741">
        <w:rPr>
          <w:rFonts w:ascii="Times New Roman" w:hAnsi="Times New Roman"/>
          <w:sz w:val="28"/>
          <w:szCs w:val="28"/>
        </w:rPr>
        <w:t>]</w:t>
      </w:r>
      <w:r>
        <w:rPr>
          <w:rFonts w:ascii="Times New Roman" w:hAnsi="Times New Roman"/>
          <w:sz w:val="28"/>
          <w:szCs w:val="28"/>
        </w:rPr>
        <w:t xml:space="preserve"> </w:t>
      </w:r>
      <w:r w:rsidR="001531FB" w:rsidRPr="00A65741">
        <w:rPr>
          <w:rFonts w:ascii="Times New Roman" w:hAnsi="Times New Roman"/>
          <w:sz w:val="28"/>
          <w:szCs w:val="28"/>
        </w:rPr>
        <w:t>отсутствуют специальные исследования, объектом которых являются природа и сущность благотворительности как социокультурного явления. Вместе с тем, имеются работы, посвященные отдельным проблемам благотворительности, которые осуществляют специалисты из разных областей знания. Так, исследование данного феномена ведется историками, философами.</w:t>
      </w:r>
    </w:p>
    <w:p w:rsidR="001531FB" w:rsidRPr="00A65741" w:rsidRDefault="001531F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Имеющуюся в нашем использовании литературу можно, с достаточной степенью условности разделить по отраслевому признаку: монографические работы, учебная литература и публицистическая литература.</w:t>
      </w:r>
    </w:p>
    <w:p w:rsidR="001531FB" w:rsidRPr="00A65741" w:rsidRDefault="00A65741" w:rsidP="006F0A4B">
      <w:pPr>
        <w:spacing w:after="0" w:line="360" w:lineRule="auto"/>
        <w:ind w:left="709"/>
        <w:jc w:val="center"/>
        <w:rPr>
          <w:rFonts w:ascii="Times New Roman" w:hAnsi="Times New Roman"/>
          <w:b/>
          <w:sz w:val="28"/>
          <w:szCs w:val="28"/>
        </w:rPr>
      </w:pPr>
      <w:r>
        <w:rPr>
          <w:rFonts w:ascii="Times New Roman" w:hAnsi="Times New Roman"/>
          <w:sz w:val="28"/>
          <w:szCs w:val="28"/>
        </w:rPr>
        <w:br w:type="page"/>
      </w:r>
      <w:r w:rsidR="006F0A4B" w:rsidRPr="00A65741">
        <w:rPr>
          <w:rFonts w:ascii="Times New Roman" w:hAnsi="Times New Roman"/>
          <w:b/>
          <w:sz w:val="28"/>
          <w:szCs w:val="28"/>
        </w:rPr>
        <w:t>Глава 1</w:t>
      </w:r>
      <w:r w:rsidR="006F0A4B">
        <w:rPr>
          <w:rFonts w:ascii="Times New Roman" w:hAnsi="Times New Roman"/>
          <w:b/>
          <w:sz w:val="28"/>
          <w:szCs w:val="28"/>
        </w:rPr>
        <w:t>.</w:t>
      </w:r>
      <w:r w:rsidR="006F0A4B" w:rsidRPr="00A65741">
        <w:rPr>
          <w:rFonts w:ascii="Times New Roman" w:hAnsi="Times New Roman"/>
          <w:b/>
          <w:sz w:val="28"/>
          <w:szCs w:val="28"/>
        </w:rPr>
        <w:t xml:space="preserve"> </w:t>
      </w:r>
      <w:r w:rsidR="006F0A4B">
        <w:rPr>
          <w:rFonts w:ascii="Times New Roman" w:hAnsi="Times New Roman"/>
          <w:b/>
          <w:sz w:val="28"/>
          <w:szCs w:val="28"/>
        </w:rPr>
        <w:t>Т</w:t>
      </w:r>
      <w:r w:rsidR="006F0A4B" w:rsidRPr="00A65741">
        <w:rPr>
          <w:rFonts w:ascii="Times New Roman" w:hAnsi="Times New Roman"/>
          <w:b/>
          <w:sz w:val="28"/>
          <w:szCs w:val="28"/>
        </w:rPr>
        <w:t>еоретические аспекты характеристики благотворительной деятельности как социокультурного феномена</w:t>
      </w:r>
    </w:p>
    <w:p w:rsidR="00707066" w:rsidRPr="00A65741" w:rsidRDefault="00707066" w:rsidP="00A65741">
      <w:pPr>
        <w:spacing w:after="0" w:line="360" w:lineRule="auto"/>
        <w:ind w:firstLine="709"/>
        <w:jc w:val="center"/>
        <w:rPr>
          <w:rFonts w:ascii="Times New Roman" w:hAnsi="Times New Roman"/>
          <w:b/>
          <w:sz w:val="28"/>
          <w:szCs w:val="28"/>
        </w:rPr>
      </w:pPr>
    </w:p>
    <w:p w:rsidR="001531FB" w:rsidRPr="00A65741" w:rsidRDefault="001531FB" w:rsidP="00A65741">
      <w:pPr>
        <w:spacing w:after="0" w:line="360" w:lineRule="auto"/>
        <w:ind w:firstLine="709"/>
        <w:jc w:val="center"/>
        <w:rPr>
          <w:rFonts w:ascii="Times New Roman" w:hAnsi="Times New Roman"/>
          <w:b/>
          <w:sz w:val="28"/>
          <w:szCs w:val="28"/>
        </w:rPr>
      </w:pPr>
      <w:r w:rsidRPr="00A65741">
        <w:rPr>
          <w:rFonts w:ascii="Times New Roman" w:hAnsi="Times New Roman"/>
          <w:b/>
          <w:sz w:val="28"/>
          <w:szCs w:val="28"/>
        </w:rPr>
        <w:t>1.1 Сущность и содержание благотворительной деятельности</w:t>
      </w:r>
    </w:p>
    <w:p w:rsidR="00707066" w:rsidRPr="00A65741" w:rsidRDefault="00707066" w:rsidP="00A65741">
      <w:pPr>
        <w:spacing w:after="0" w:line="360" w:lineRule="auto"/>
        <w:ind w:firstLine="709"/>
        <w:jc w:val="both"/>
        <w:rPr>
          <w:rFonts w:ascii="Times New Roman" w:hAnsi="Times New Roman"/>
          <w:sz w:val="28"/>
          <w:szCs w:val="28"/>
        </w:rPr>
      </w:pPr>
    </w:p>
    <w:p w:rsidR="006714FA" w:rsidRPr="00A65741" w:rsidRDefault="006714FA"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научной литературе существует несколько подходов к анализу феномена благотворительной деятельности.</w:t>
      </w:r>
    </w:p>
    <w:p w:rsidR="006714FA"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Философский поход к содержанию благотворительности подчеркивает такие важные аспекты как любовь к людям, милосердие и определяет феномен благотворительности как состояние человеческой души и стремление делать добро.</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Этический подход к анализу данного феномена подчеркивает связь благотворительности с общечеловеческими ценностями.</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И, наконец, социологический подход рассматривает благотворительность как целенаправленную общественную деятельность.</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рамках данного подхода мы и будем характеризовать феномен благотворительности в современном обществе.</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Благотворительность образуется на основе социальных связей, взаимодействия и отношений индивидов, социальных групп и иных общностей по поводу реализации тех или иных жизненно важных потребностей [</w:t>
      </w:r>
      <w:r w:rsidR="005E44A4" w:rsidRPr="00A65741">
        <w:rPr>
          <w:rFonts w:ascii="Times New Roman" w:hAnsi="Times New Roman"/>
          <w:sz w:val="28"/>
          <w:szCs w:val="28"/>
        </w:rPr>
        <w:t>1, с. 28</w:t>
      </w:r>
      <w:r w:rsidRPr="00A65741">
        <w:rPr>
          <w:rFonts w:ascii="Times New Roman" w:hAnsi="Times New Roman"/>
          <w:sz w:val="28"/>
          <w:szCs w:val="28"/>
        </w:rPr>
        <w:t>].</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Процесс возрождения благотворительности - ответная реакция общества на сложившуюся социально-экономическую ситуацию, которая характеризуется не только обнищанием сравнительно большой части населения, но и ослаблением потенциала государства. </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свое время государство значительно сузило свои функции в регулировании и развитии социальной сферы, государственная система патронажа заметно ослабла. Благотворительность возрождается как реакция общества на вызов времени.</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Таким образом, можно обозначить наличие объективных предпосылок формирования благотворительности.</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Учеными И.М. Модель и Б.С. Модель была осуществлена попытка рассмотреть институт благотворительности как один из элементов гражданского общества, и в доказательство этому были приведены некоторые аргументы. </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По их мнению, деятельность социальных институтов,, как указано в «Российской социологической энциклопедии», определяется рядом признаков: во-первых, набором специфических социальных норм и предписаний, регулирующих соответствующие тины поведения, что составляет формально-правовую основу деятельности того или иного института; во-вторых, интеграцией его в социально-политическую, идеологическую и ценностную структуры общества, что позволяет осуществлять социальный контроль над институциональными типами действий; в-третьих, наличием материальных средств и условий, обеспечивающих успешное выполнение нормативных предписаний и осуществления социального контроля.</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Первая позиция, позволяющая отнести благотворительные общественные объединения к категории социальных институтов, это наличие у них уставов. Устав - основной документ, лицо организации.</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 обосновании второй позиции приводятся следующие аргументы: благотворительные общественные объединения как «типичные представители» некоммерческих общественных объединений граждан интегрировались в социальную структуру общества. Так как эти организации некоммерческие, то их назначение </w:t>
      </w:r>
      <w:r w:rsidR="00A65741" w:rsidRPr="00A65741">
        <w:rPr>
          <w:rFonts w:ascii="Times New Roman" w:hAnsi="Times New Roman"/>
          <w:sz w:val="28"/>
          <w:szCs w:val="28"/>
        </w:rPr>
        <w:t>- п</w:t>
      </w:r>
      <w:r w:rsidRPr="00A65741">
        <w:rPr>
          <w:rFonts w:ascii="Times New Roman" w:hAnsi="Times New Roman"/>
          <w:sz w:val="28"/>
          <w:szCs w:val="28"/>
        </w:rPr>
        <w:t>омогать и государству, и обществу, быть посредником между государством и обществом, между бизнесом и нуждающимися гражданами, организациями, объединениями.</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последнее десятилетие федеральными властями принят ряд законов, регламентирующих деятельность организаций и объединений этого сектора общества, что позволяет «третьему сектору» узаконить формально-правовую основу его деятельности.</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Благотворительные общественные объединения располагают некоторыми условиями и средствами для реализации своей деятельности: получают определенные социальные заказы от властей (с соответствующим финансированием), пользуются льготами при аренде помещений, получают организационную и информационную помощь со стороны государственных и муниципальных структур, им разрешена и коммерческая деятельность.</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Благотворительность характеризуется наличием цели деятельности, соответствующими функциями и принципами, набором статусов и ролей, обеспечивающих успех деятельности объединения.</w:t>
      </w:r>
    </w:p>
    <w:p w:rsidR="00585005" w:rsidRPr="00A65741" w:rsidRDefault="00585005"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Все цели, в которых может осуществляться благотворительная деятельность, четко перечислены в пункте 2.1 Федерального закона «О благотворительной деятельности и благотворительных организациях»:</w:t>
      </w:r>
    </w:p>
    <w:p w:rsidR="00585005" w:rsidRPr="00A65741" w:rsidRDefault="00585005"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социальная поддержка и защита граждан, включая улучшение материального положения малообеспеченных, социальную реабилитацию безработных, 1швалидов и иных лиц, которые в силу своих физических или интеллектуальных особенностей, иных обстоятельств не способны самостоятельно реализовать свои права и законные интересы;</w:t>
      </w:r>
    </w:p>
    <w:p w:rsidR="00585005" w:rsidRPr="00A65741" w:rsidRDefault="00585005"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подготовка населения к преодолению последствий стихийных бедствий, экологических, промышленных или иных катастроф, к предотвращению несчастных случаев;</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оказание помощи пострадавшим в результате стихийных бедствий, экологических, промышленных или иных катастроф, социальных, национальных, религиозных конфликтов, жертвам репрессий, беженцам и вынужденным переселенцам;</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укреплению мира, дружбы и согласия между народами, предотвращению социальных, национальных, религиозных конфликтов;</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укреплению престижа и роли семьи в обществе;</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защите материнства, детства и отцовства;</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деятельности в сфере образования, науки, культуры, искусства, просвещения, духовному развитию личности;</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деятельности в сфере профилактики и охраны здоровья граждан, а также пропаганды здорового образа жизни, улучшения морально-психологического состояния граждан;</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деятельности в сфере физической культуры и</w:t>
      </w:r>
      <w:r w:rsidR="00A65741">
        <w:rPr>
          <w:rFonts w:ascii="Times New Roman" w:hAnsi="Times New Roman"/>
          <w:sz w:val="28"/>
          <w:szCs w:val="28"/>
        </w:rPr>
        <w:t xml:space="preserve"> </w:t>
      </w:r>
      <w:r w:rsidRPr="00A65741">
        <w:rPr>
          <w:rFonts w:ascii="Times New Roman" w:hAnsi="Times New Roman"/>
          <w:sz w:val="28"/>
          <w:szCs w:val="28"/>
        </w:rPr>
        <w:t>массового спорта;</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охрана окружающей природной среды и защиты животных;</w:t>
      </w:r>
      <w:r w:rsidR="00A65741">
        <w:rPr>
          <w:rFonts w:ascii="Times New Roman" w:hAnsi="Times New Roman"/>
          <w:sz w:val="28"/>
          <w:szCs w:val="28"/>
        </w:rPr>
        <w:t xml:space="preserve"> </w:t>
      </w:r>
    </w:p>
    <w:p w:rsidR="00E05D64" w:rsidRPr="00A65741" w:rsidRDefault="00E05D64" w:rsidP="00A65741">
      <w:pPr>
        <w:numPr>
          <w:ilvl w:val="0"/>
          <w:numId w:val="15"/>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охрана и должное содержания зданий, объектов и территорий, имеющих историческое, культовое, культурное или природоохранное значение, и мест захоронения.</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Благотворительность как общественная деятельность характеризуется наличием следующих основных функций:</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1.</w:t>
      </w:r>
      <w:r w:rsidR="00A65741">
        <w:rPr>
          <w:rFonts w:ascii="Times New Roman" w:hAnsi="Times New Roman"/>
          <w:sz w:val="28"/>
          <w:szCs w:val="28"/>
        </w:rPr>
        <w:t xml:space="preserve"> </w:t>
      </w:r>
      <w:r w:rsidRPr="00A65741">
        <w:rPr>
          <w:rFonts w:ascii="Times New Roman" w:hAnsi="Times New Roman"/>
          <w:sz w:val="28"/>
          <w:szCs w:val="28"/>
        </w:rPr>
        <w:t>Экономическая. - обеспечение достойного существования тех граждан, которые в силу объективных особенностей жизненных ситуаций не способны самостоятельно позаботиться о себе. Восполнение недостатков функционирования рыночных механизмов.</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2.</w:t>
      </w:r>
      <w:r w:rsidR="00A65741">
        <w:rPr>
          <w:rFonts w:ascii="Times New Roman" w:hAnsi="Times New Roman"/>
          <w:sz w:val="28"/>
          <w:szCs w:val="28"/>
        </w:rPr>
        <w:t xml:space="preserve"> </w:t>
      </w:r>
      <w:r w:rsidRPr="00A65741">
        <w:rPr>
          <w:rFonts w:ascii="Times New Roman" w:hAnsi="Times New Roman"/>
          <w:sz w:val="28"/>
          <w:szCs w:val="28"/>
        </w:rPr>
        <w:t>Социальная - снятие социальной напряженности путем выравнивания уровня жизни, поддержки самых обездоленных слоев населения, которые по объективным обстоятельствам не могут |адаптироваться в новых условиях жизни. Восполнение перекосов общественных отношений, приводящих к отходу не по своей воле отдельных категорий населения от принятых стандартов жизнедеятельности, что ограничивает их возможность потребления общественных благ и самореализации, одновременно - воздействие на общественноё мнение.</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3. Политическая - реализация механизмов обратной связи населения и властных структур. Формулирование социальных приоритетов от имени тех, кто в социальном плане в силу объективных причин не способен отстаивать свои права.</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Это внешние функции. Есть еще и внутренняя функция - культивация альтруистических и человеколюбивых настроений в обществе, удовлетворение нравственных потребностей благотворителей.</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Для определения и характеристики основных форм благотворительности необходимо выделить «типовые» показатели и критерии благотворительности. </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К ним относятся:</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1) субъект благотворительности - тот, кто осуществляет благотворительную деятельность;</w:t>
      </w:r>
      <w:r w:rsidR="00A65741">
        <w:rPr>
          <w:rFonts w:ascii="Times New Roman" w:hAnsi="Times New Roman"/>
          <w:sz w:val="28"/>
          <w:szCs w:val="28"/>
        </w:rPr>
        <w:t xml:space="preserve"> </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2) объект благотворительности - тот, кому оказывается благотворительная помощь;</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3) масштаб благотворительной деятельности;</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4)</w:t>
      </w:r>
      <w:r w:rsidR="00A65741">
        <w:rPr>
          <w:rFonts w:ascii="Times New Roman" w:hAnsi="Times New Roman"/>
          <w:sz w:val="28"/>
          <w:szCs w:val="28"/>
        </w:rPr>
        <w:t xml:space="preserve"> </w:t>
      </w:r>
      <w:r w:rsidRPr="00A65741">
        <w:rPr>
          <w:rFonts w:ascii="Times New Roman" w:hAnsi="Times New Roman"/>
          <w:sz w:val="28"/>
          <w:szCs w:val="28"/>
        </w:rPr>
        <w:t>мотивы благотворительной деятельности - то, что, побуждает в ней участвовать;</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5)</w:t>
      </w:r>
      <w:r w:rsidR="00A65741">
        <w:rPr>
          <w:rFonts w:ascii="Times New Roman" w:hAnsi="Times New Roman"/>
          <w:sz w:val="28"/>
          <w:szCs w:val="28"/>
        </w:rPr>
        <w:t xml:space="preserve"> </w:t>
      </w:r>
      <w:r w:rsidRPr="00A65741">
        <w:rPr>
          <w:rFonts w:ascii="Times New Roman" w:hAnsi="Times New Roman"/>
          <w:sz w:val="28"/>
          <w:szCs w:val="28"/>
        </w:rPr>
        <w:t>социокультурный статус благотворительности - то, какое место занимает она в социокультурной системе ценностей;</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6) духовные основы благотворительной деятельности - идеологические, морально-этические, религиозные источники благотворительности;</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7) организационные формы благотворительности.</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Основными субъектами благотворительной деятельности выступают: семья, родственники, друзья, знакомые, соседи и местная община, сослуживцы, сотрудники, органы государственной власти и в том числе местной власти, администрация предприятий, организаций, общественные организации, в том числе профессиональные союзы, религиозные организации, частные лица.</w:t>
      </w:r>
    </w:p>
    <w:p w:rsidR="00E05D64" w:rsidRDefault="00E05D64" w:rsidP="00A65741">
      <w:pPr>
        <w:spacing w:after="0" w:line="360" w:lineRule="auto"/>
        <w:ind w:firstLine="709"/>
        <w:jc w:val="both"/>
        <w:rPr>
          <w:rFonts w:ascii="Times New Roman" w:hAnsi="Times New Roman"/>
          <w:sz w:val="28"/>
          <w:szCs w:val="28"/>
          <w:lang w:val="en-US"/>
        </w:rPr>
      </w:pPr>
      <w:r w:rsidRPr="00A65741">
        <w:rPr>
          <w:rFonts w:ascii="Times New Roman" w:hAnsi="Times New Roman"/>
          <w:sz w:val="28"/>
          <w:szCs w:val="28"/>
        </w:rPr>
        <w:t>Соответственно этому можно выделить следующие формы благотворительности: семейно-родственную, дружескую, общинную, государственную, корпоративную, общественную, религиозную или церковную, частную (табл.1).</w:t>
      </w:r>
    </w:p>
    <w:p w:rsidR="00707066" w:rsidRPr="00A65741" w:rsidRDefault="00A65741" w:rsidP="00A65741">
      <w:pPr>
        <w:spacing w:after="0" w:line="360" w:lineRule="auto"/>
        <w:ind w:firstLine="709"/>
        <w:jc w:val="both"/>
        <w:rPr>
          <w:rFonts w:ascii="Times New Roman" w:hAnsi="Times New Roman"/>
          <w:sz w:val="28"/>
          <w:szCs w:val="28"/>
        </w:rPr>
      </w:pPr>
      <w:r>
        <w:rPr>
          <w:rFonts w:ascii="Times New Roman" w:hAnsi="Times New Roman"/>
          <w:sz w:val="28"/>
          <w:szCs w:val="28"/>
          <w:lang w:val="en-US"/>
        </w:rPr>
        <w:br w:type="page"/>
      </w:r>
      <w:r w:rsidR="00707066" w:rsidRPr="00A65741">
        <w:rPr>
          <w:rFonts w:ascii="Times New Roman" w:hAnsi="Times New Roman"/>
          <w:sz w:val="28"/>
          <w:szCs w:val="28"/>
        </w:rPr>
        <w:t>Таблица 1</w:t>
      </w:r>
      <w:r>
        <w:rPr>
          <w:rFonts w:ascii="Times New Roman" w:hAnsi="Times New Roman"/>
          <w:sz w:val="28"/>
          <w:szCs w:val="28"/>
          <w:lang w:val="en-US"/>
        </w:rPr>
        <w:t xml:space="preserve"> </w:t>
      </w:r>
      <w:r w:rsidR="00707066" w:rsidRPr="00A65741">
        <w:rPr>
          <w:rFonts w:ascii="Times New Roman" w:hAnsi="Times New Roman"/>
          <w:sz w:val="28"/>
          <w:szCs w:val="28"/>
        </w:rPr>
        <w:t>Формы благотворительности</w:t>
      </w:r>
    </w:p>
    <w:tbl>
      <w:tblPr>
        <w:tblW w:w="0" w:type="auto"/>
        <w:jc w:val="center"/>
        <w:tblLayout w:type="fixed"/>
        <w:tblCellMar>
          <w:left w:w="40" w:type="dxa"/>
          <w:right w:w="40" w:type="dxa"/>
        </w:tblCellMar>
        <w:tblLook w:val="0000" w:firstRow="0" w:lastRow="0" w:firstColumn="0" w:lastColumn="0" w:noHBand="0" w:noVBand="0"/>
      </w:tblPr>
      <w:tblGrid>
        <w:gridCol w:w="5240"/>
        <w:gridCol w:w="3550"/>
      </w:tblGrid>
      <w:tr w:rsidR="00E05D64" w:rsidRPr="00A65741" w:rsidTr="006F0A4B">
        <w:trPr>
          <w:trHeight w:val="502"/>
          <w:jc w:val="center"/>
        </w:trPr>
        <w:tc>
          <w:tcPr>
            <w:tcW w:w="5240" w:type="dxa"/>
            <w:tcBorders>
              <w:top w:val="single" w:sz="6" w:space="0" w:color="auto"/>
              <w:left w:val="single" w:sz="6" w:space="0" w:color="auto"/>
              <w:bottom w:val="single" w:sz="6" w:space="0" w:color="auto"/>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Субъект благотворительности</w:t>
            </w:r>
          </w:p>
        </w:tc>
        <w:tc>
          <w:tcPr>
            <w:tcW w:w="3550" w:type="dxa"/>
            <w:tcBorders>
              <w:top w:val="single" w:sz="6" w:space="0" w:color="auto"/>
              <w:left w:val="single" w:sz="6" w:space="0" w:color="auto"/>
              <w:bottom w:val="single" w:sz="6" w:space="0" w:color="auto"/>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bCs/>
                <w:sz w:val="20"/>
                <w:szCs w:val="20"/>
              </w:rPr>
              <w:t>Форма благотворительности</w:t>
            </w:r>
          </w:p>
        </w:tc>
      </w:tr>
      <w:tr w:rsidR="00E05D64" w:rsidRPr="00A65741" w:rsidTr="006F0A4B">
        <w:trPr>
          <w:trHeight w:val="367"/>
          <w:jc w:val="center"/>
        </w:trPr>
        <w:tc>
          <w:tcPr>
            <w:tcW w:w="5240" w:type="dxa"/>
            <w:tcBorders>
              <w:top w:val="single" w:sz="6" w:space="0" w:color="auto"/>
              <w:left w:val="single" w:sz="6" w:space="0" w:color="auto"/>
              <w:bottom w:val="nil"/>
              <w:right w:val="single" w:sz="6" w:space="0" w:color="auto"/>
            </w:tcBorders>
            <w:shd w:val="clear" w:color="auto" w:fill="FFFFFF"/>
          </w:tcPr>
          <w:p w:rsidR="00E05D64" w:rsidRPr="00A65741" w:rsidRDefault="00707066"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 xml:space="preserve">Семья, </w:t>
            </w:r>
            <w:r w:rsidR="00E05D64" w:rsidRPr="00A65741">
              <w:rPr>
                <w:rFonts w:ascii="Times New Roman" w:hAnsi="Times New Roman"/>
                <w:sz w:val="20"/>
                <w:szCs w:val="20"/>
              </w:rPr>
              <w:t>родственники</w:t>
            </w:r>
          </w:p>
        </w:tc>
        <w:tc>
          <w:tcPr>
            <w:tcW w:w="3550" w:type="dxa"/>
            <w:tcBorders>
              <w:top w:val="single" w:sz="6" w:space="0" w:color="auto"/>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Семейно-родственная</w:t>
            </w:r>
          </w:p>
        </w:tc>
      </w:tr>
      <w:tr w:rsidR="00E05D64" w:rsidRPr="00A65741" w:rsidTr="006F0A4B">
        <w:trPr>
          <w:trHeight w:val="290"/>
          <w:jc w:val="center"/>
        </w:trPr>
        <w:tc>
          <w:tcPr>
            <w:tcW w:w="524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Друзья, знакомые</w:t>
            </w:r>
          </w:p>
        </w:tc>
        <w:tc>
          <w:tcPr>
            <w:tcW w:w="355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Дружеская</w:t>
            </w:r>
          </w:p>
        </w:tc>
      </w:tr>
      <w:tr w:rsidR="00E05D64" w:rsidRPr="00A65741" w:rsidTr="006F0A4B">
        <w:trPr>
          <w:trHeight w:val="275"/>
          <w:jc w:val="center"/>
        </w:trPr>
        <w:tc>
          <w:tcPr>
            <w:tcW w:w="524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Соседи и местная община</w:t>
            </w:r>
          </w:p>
        </w:tc>
        <w:tc>
          <w:tcPr>
            <w:tcW w:w="355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Общинная</w:t>
            </w:r>
          </w:p>
        </w:tc>
      </w:tr>
      <w:tr w:rsidR="00E05D64" w:rsidRPr="00A65741" w:rsidTr="006F0A4B">
        <w:trPr>
          <w:trHeight w:val="302"/>
          <w:jc w:val="center"/>
        </w:trPr>
        <w:tc>
          <w:tcPr>
            <w:tcW w:w="524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Сослуживцы, сотрудники</w:t>
            </w:r>
          </w:p>
        </w:tc>
        <w:tc>
          <w:tcPr>
            <w:tcW w:w="355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Корпоративная</w:t>
            </w:r>
          </w:p>
        </w:tc>
      </w:tr>
      <w:tr w:rsidR="00E05D64" w:rsidRPr="00A65741" w:rsidTr="006F0A4B">
        <w:trPr>
          <w:trHeight w:val="270"/>
          <w:jc w:val="center"/>
        </w:trPr>
        <w:tc>
          <w:tcPr>
            <w:tcW w:w="524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Органы государственной власти</w:t>
            </w:r>
          </w:p>
        </w:tc>
        <w:tc>
          <w:tcPr>
            <w:tcW w:w="355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Государственная</w:t>
            </w:r>
          </w:p>
        </w:tc>
      </w:tr>
      <w:tr w:rsidR="00E05D64" w:rsidRPr="00A65741" w:rsidTr="006F0A4B">
        <w:trPr>
          <w:trHeight w:val="282"/>
          <w:jc w:val="center"/>
        </w:trPr>
        <w:tc>
          <w:tcPr>
            <w:tcW w:w="524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Общественные организации</w:t>
            </w:r>
          </w:p>
        </w:tc>
        <w:tc>
          <w:tcPr>
            <w:tcW w:w="355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Общественная</w:t>
            </w:r>
          </w:p>
        </w:tc>
      </w:tr>
      <w:tr w:rsidR="00E05D64" w:rsidRPr="00A65741" w:rsidTr="006F0A4B">
        <w:trPr>
          <w:trHeight w:val="285"/>
          <w:jc w:val="center"/>
        </w:trPr>
        <w:tc>
          <w:tcPr>
            <w:tcW w:w="524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Религиозные организации</w:t>
            </w:r>
          </w:p>
        </w:tc>
        <w:tc>
          <w:tcPr>
            <w:tcW w:w="3550" w:type="dxa"/>
            <w:tcBorders>
              <w:top w:val="nil"/>
              <w:left w:val="single" w:sz="6" w:space="0" w:color="auto"/>
              <w:bottom w:val="nil"/>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Религиозная церковная</w:t>
            </w:r>
          </w:p>
        </w:tc>
      </w:tr>
      <w:tr w:rsidR="00E05D64" w:rsidRPr="00A65741" w:rsidTr="006F0A4B">
        <w:trPr>
          <w:trHeight w:val="382"/>
          <w:jc w:val="center"/>
        </w:trPr>
        <w:tc>
          <w:tcPr>
            <w:tcW w:w="5240" w:type="dxa"/>
            <w:tcBorders>
              <w:top w:val="nil"/>
              <w:left w:val="single" w:sz="6" w:space="0" w:color="auto"/>
              <w:bottom w:val="single" w:sz="6" w:space="0" w:color="auto"/>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Частные лица</w:t>
            </w:r>
          </w:p>
        </w:tc>
        <w:tc>
          <w:tcPr>
            <w:tcW w:w="3550" w:type="dxa"/>
            <w:tcBorders>
              <w:top w:val="nil"/>
              <w:left w:val="single" w:sz="6" w:space="0" w:color="auto"/>
              <w:bottom w:val="single" w:sz="6" w:space="0" w:color="auto"/>
              <w:right w:val="single" w:sz="6" w:space="0" w:color="auto"/>
            </w:tcBorders>
            <w:shd w:val="clear" w:color="auto" w:fill="FFFFFF"/>
          </w:tcPr>
          <w:p w:rsidR="00E05D64" w:rsidRPr="00A65741" w:rsidRDefault="00E05D64" w:rsidP="00A65741">
            <w:pPr>
              <w:shd w:val="clear" w:color="auto" w:fill="FFFFFF"/>
              <w:autoSpaceDE w:val="0"/>
              <w:autoSpaceDN w:val="0"/>
              <w:adjustRightInd w:val="0"/>
              <w:spacing w:after="0" w:line="360" w:lineRule="auto"/>
              <w:rPr>
                <w:rFonts w:ascii="Times New Roman" w:hAnsi="Times New Roman"/>
                <w:sz w:val="20"/>
                <w:szCs w:val="20"/>
              </w:rPr>
            </w:pPr>
            <w:r w:rsidRPr="00A65741">
              <w:rPr>
                <w:rFonts w:ascii="Times New Roman" w:hAnsi="Times New Roman"/>
                <w:sz w:val="20"/>
                <w:szCs w:val="20"/>
              </w:rPr>
              <w:t>Частная</w:t>
            </w:r>
          </w:p>
        </w:tc>
      </w:tr>
    </w:tbl>
    <w:p w:rsidR="00A65741" w:rsidRDefault="00A65741" w:rsidP="00A65741">
      <w:pPr>
        <w:spacing w:after="0" w:line="360" w:lineRule="auto"/>
        <w:ind w:firstLine="709"/>
        <w:jc w:val="both"/>
        <w:rPr>
          <w:rFonts w:ascii="Times New Roman" w:hAnsi="Times New Roman"/>
          <w:sz w:val="28"/>
          <w:szCs w:val="28"/>
          <w:lang w:val="en-US"/>
        </w:rPr>
      </w:pP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Нужно отметить, что эта типология имеет достаточно условный характер, так как субъекты благотворительности в некоторых с</w:t>
      </w:r>
      <w:r w:rsidR="00707066" w:rsidRPr="00A65741">
        <w:rPr>
          <w:rFonts w:ascii="Times New Roman" w:hAnsi="Times New Roman"/>
          <w:sz w:val="28"/>
          <w:szCs w:val="28"/>
        </w:rPr>
        <w:t>лучаях, «совмещаются».</w:t>
      </w:r>
      <w:r w:rsidR="00A65741" w:rsidRPr="00A65741">
        <w:rPr>
          <w:rFonts w:ascii="Times New Roman" w:hAnsi="Times New Roman"/>
          <w:sz w:val="28"/>
          <w:szCs w:val="28"/>
        </w:rPr>
        <w:t xml:space="preserve"> </w:t>
      </w:r>
      <w:r w:rsidRPr="00A65741">
        <w:rPr>
          <w:rFonts w:ascii="Times New Roman" w:hAnsi="Times New Roman"/>
          <w:sz w:val="28"/>
          <w:szCs w:val="28"/>
        </w:rPr>
        <w:t>При «проецировании» данной модели на российскую действительность сразу же обнаруживаются три важных обстоятельства.</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Итак, во-первых, функционально-ролевое соотношение субъектов благотворительности в отдельные периоды российской истории различно.</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Общественная форма благотворительности возникла только в начале XIX </w:t>
      </w:r>
      <w:r w:rsidR="00707066" w:rsidRPr="00A65741">
        <w:rPr>
          <w:rFonts w:ascii="Times New Roman" w:hAnsi="Times New Roman"/>
          <w:sz w:val="28"/>
          <w:szCs w:val="28"/>
        </w:rPr>
        <w:t>века с</w:t>
      </w:r>
      <w:r w:rsidRPr="00A65741">
        <w:rPr>
          <w:rFonts w:ascii="Times New Roman" w:hAnsi="Times New Roman"/>
          <w:sz w:val="28"/>
          <w:szCs w:val="28"/>
        </w:rPr>
        <w:t xml:space="preserve"> учреждением Императорского человеколюбивого общества. Примерно в это же время стала развиваться частная благотворительность. С отменой крепостного права, развитием </w:t>
      </w:r>
      <w:r w:rsidR="00707066" w:rsidRPr="00A65741">
        <w:rPr>
          <w:rFonts w:ascii="Times New Roman" w:hAnsi="Times New Roman"/>
          <w:sz w:val="28"/>
          <w:szCs w:val="28"/>
        </w:rPr>
        <w:t xml:space="preserve">рыночных </w:t>
      </w:r>
      <w:r w:rsidRPr="00A65741">
        <w:rPr>
          <w:rFonts w:ascii="Times New Roman" w:hAnsi="Times New Roman"/>
          <w:sz w:val="28"/>
          <w:szCs w:val="28"/>
        </w:rPr>
        <w:t>отношений в деревне начинает падать роль общинной благотворительности.</w:t>
      </w:r>
    </w:p>
    <w:p w:rsidR="00707066"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Во-вторых, формы благотворительности значительно различались в городе и деревне. Влияло на них и сословное деление общества. </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Если в деревне сравнительно большую роль </w:t>
      </w:r>
      <w:r w:rsidR="00707066" w:rsidRPr="00A65741">
        <w:rPr>
          <w:rFonts w:ascii="Times New Roman" w:hAnsi="Times New Roman"/>
          <w:sz w:val="28"/>
          <w:szCs w:val="28"/>
        </w:rPr>
        <w:t xml:space="preserve">играли </w:t>
      </w:r>
      <w:r w:rsidRPr="00A65741">
        <w:rPr>
          <w:rFonts w:ascii="Times New Roman" w:hAnsi="Times New Roman"/>
          <w:sz w:val="28"/>
          <w:szCs w:val="28"/>
        </w:rPr>
        <w:t xml:space="preserve">семейно-родственная и общинная формы благотворительности, то в городе </w:t>
      </w:r>
      <w:r w:rsidR="00A65741" w:rsidRPr="00A65741">
        <w:rPr>
          <w:rFonts w:ascii="Times New Roman" w:hAnsi="Times New Roman"/>
          <w:sz w:val="28"/>
          <w:szCs w:val="28"/>
        </w:rPr>
        <w:t>- г</w:t>
      </w:r>
      <w:r w:rsidRPr="00A65741">
        <w:rPr>
          <w:rFonts w:ascii="Times New Roman" w:hAnsi="Times New Roman"/>
          <w:sz w:val="28"/>
          <w:szCs w:val="28"/>
        </w:rPr>
        <w:t>осударственная, корпоративная и частная. Для мещан большее значение имели государственная и частная благотворительность, для купцов - семейно-родственная, дворян - корпоративно-дружеская.</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В-третьих, статистические или аналитические данные по многим формам благотворительной деятельности отсутствуют, есть они в более или менее полном виде только по трем формам благотворительности: государственной, частной и церковной.</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Однако независимо от функционально-ролевых смещений, степени полноты статистических и аналитических данных очевидно следующее: доминирующей формой социальной поддержки для россиян была и остается семейно-родственная. Проходят века, но семья и родственники остаются основным источником социальной поддержки, помощи.</w:t>
      </w:r>
    </w:p>
    <w:p w:rsidR="00E05D64" w:rsidRPr="00A65741" w:rsidRDefault="00E05D6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Таким образом, социологический подход позволяет проследить динамику форм, факторов, влияющих на благотворительность, показать специфическое содержание, все внутренние механизмы, которые воздействуют на сохранение отдельных благотворительных форм.</w:t>
      </w:r>
    </w:p>
    <w:p w:rsidR="00707066" w:rsidRPr="00A65741" w:rsidRDefault="00707066" w:rsidP="00A65741">
      <w:pPr>
        <w:spacing w:after="0" w:line="360" w:lineRule="auto"/>
        <w:ind w:firstLine="709"/>
        <w:jc w:val="both"/>
        <w:rPr>
          <w:rFonts w:ascii="Times New Roman" w:hAnsi="Times New Roman"/>
          <w:sz w:val="28"/>
          <w:szCs w:val="28"/>
        </w:rPr>
      </w:pPr>
    </w:p>
    <w:p w:rsidR="00707066" w:rsidRPr="00A65741" w:rsidRDefault="00707066" w:rsidP="00A65741">
      <w:pPr>
        <w:spacing w:after="0" w:line="360" w:lineRule="auto"/>
        <w:ind w:firstLine="709"/>
        <w:jc w:val="center"/>
        <w:rPr>
          <w:rFonts w:ascii="Times New Roman" w:hAnsi="Times New Roman"/>
          <w:b/>
          <w:sz w:val="28"/>
          <w:szCs w:val="28"/>
        </w:rPr>
      </w:pPr>
      <w:r w:rsidRPr="00A65741">
        <w:rPr>
          <w:rFonts w:ascii="Times New Roman" w:hAnsi="Times New Roman"/>
          <w:b/>
          <w:sz w:val="28"/>
          <w:szCs w:val="28"/>
        </w:rPr>
        <w:t>1.2</w:t>
      </w:r>
      <w:r w:rsidR="00A65741" w:rsidRPr="00A65741">
        <w:rPr>
          <w:rFonts w:ascii="Times New Roman" w:hAnsi="Times New Roman"/>
          <w:b/>
          <w:sz w:val="28"/>
          <w:szCs w:val="28"/>
        </w:rPr>
        <w:t xml:space="preserve"> </w:t>
      </w:r>
      <w:r w:rsidRPr="00A65741">
        <w:rPr>
          <w:rFonts w:ascii="Times New Roman" w:hAnsi="Times New Roman"/>
          <w:b/>
          <w:sz w:val="28"/>
          <w:szCs w:val="28"/>
        </w:rPr>
        <w:t>Основные тенденции развития благотворительной деятельности в РФ</w:t>
      </w:r>
    </w:p>
    <w:p w:rsidR="00707066" w:rsidRPr="00A65741" w:rsidRDefault="00707066" w:rsidP="00A65741">
      <w:pPr>
        <w:pStyle w:val="a6"/>
        <w:spacing w:after="0" w:line="360" w:lineRule="auto"/>
        <w:ind w:firstLine="709"/>
        <w:jc w:val="both"/>
        <w:rPr>
          <w:rFonts w:ascii="Times New Roman" w:hAnsi="Times New Roman"/>
          <w:sz w:val="28"/>
          <w:szCs w:val="28"/>
        </w:rPr>
      </w:pPr>
    </w:p>
    <w:p w:rsidR="00707066" w:rsidRPr="00A65741" w:rsidRDefault="00FD7D0D"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Ф</w:t>
      </w:r>
      <w:r w:rsidR="00707066" w:rsidRPr="00A65741">
        <w:rPr>
          <w:rFonts w:ascii="Times New Roman" w:hAnsi="Times New Roman"/>
          <w:sz w:val="28"/>
          <w:szCs w:val="28"/>
        </w:rPr>
        <w:t xml:space="preserve">ормирование в </w:t>
      </w:r>
      <w:r w:rsidR="00707066" w:rsidRPr="00A65741">
        <w:rPr>
          <w:rFonts w:ascii="Times New Roman" w:hAnsi="Times New Roman"/>
          <w:sz w:val="28"/>
          <w:szCs w:val="28"/>
          <w:lang w:val="en-US"/>
        </w:rPr>
        <w:t>XX</w:t>
      </w:r>
      <w:r w:rsidR="00707066" w:rsidRPr="00A65741">
        <w:rPr>
          <w:rFonts w:ascii="Times New Roman" w:hAnsi="Times New Roman"/>
          <w:sz w:val="28"/>
          <w:szCs w:val="28"/>
        </w:rPr>
        <w:t xml:space="preserve"> веке достаточно сильных структур «третьего сектора» есть известная реализация некоторых принципов общественного устройства [1].</w:t>
      </w:r>
    </w:p>
    <w:p w:rsidR="00FD7D0D"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«Уровень развития благотворительности как социокультурного явления выражает степень достигнутой меры свободы экономических субъектов самим распоряжаться частью своих доходов для социального воспроизводства. </w:t>
      </w:r>
    </w:p>
    <w:p w:rsidR="00707066"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Это вопросы идеологии, власти и контроля. Объемы налоговых льгот на благотворительную деятельность есть мера, в которой государство допускает свободу граждан реализовывать свою самостоятельность, </w:t>
      </w:r>
      <w:r w:rsidR="00FD7D0D" w:rsidRPr="00A65741">
        <w:rPr>
          <w:rFonts w:ascii="Times New Roman" w:hAnsi="Times New Roman"/>
          <w:sz w:val="28"/>
          <w:szCs w:val="28"/>
        </w:rPr>
        <w:t xml:space="preserve">то есть </w:t>
      </w:r>
      <w:r w:rsidRPr="00A65741">
        <w:rPr>
          <w:rFonts w:ascii="Times New Roman" w:hAnsi="Times New Roman"/>
          <w:sz w:val="28"/>
          <w:szCs w:val="28"/>
        </w:rPr>
        <w:t>мера развитости гражданского общества» [1, с. 40].</w:t>
      </w:r>
    </w:p>
    <w:p w:rsidR="00707066"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Ограничивая или не поощряя благотворительность (не предоставляя налоговых льгот), государство укрепляет свои позиции и действует в «своих интересах». У него есть два пути: первый -</w:t>
      </w:r>
      <w:r w:rsidR="00FD7D0D" w:rsidRPr="00A65741">
        <w:rPr>
          <w:rFonts w:ascii="Times New Roman" w:hAnsi="Times New Roman"/>
          <w:sz w:val="28"/>
          <w:szCs w:val="28"/>
        </w:rPr>
        <w:t xml:space="preserve"> </w:t>
      </w:r>
      <w:r w:rsidRPr="00A65741">
        <w:rPr>
          <w:rFonts w:ascii="Times New Roman" w:hAnsi="Times New Roman"/>
          <w:sz w:val="28"/>
          <w:szCs w:val="28"/>
        </w:rPr>
        <w:t>дать возможность гражданам обобществлять и распределять по своему усмотрению часть подлежащих обобществлению средств, второй - поставить экономического субъекта в такое положение, когда он вынужден осуществлять благотворительность среди принудительных (налоговых) форм обобществления.</w:t>
      </w:r>
    </w:p>
    <w:p w:rsidR="00707066"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Сегодня в России используется несколько модернизированный второй путь: государство рассматривает некоторую часть благотворительных пожертвований в качестве доходов благополучателя и облагает этот «доход» налогами.</w:t>
      </w:r>
    </w:p>
    <w:p w:rsidR="00707066"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В современных условиях благотворительность как знак «социального статуса» входит в набор моральных обязанностей, принимаемых тем или иным индивидом вместе со статусом. Так как принятие статуса осуществляется добровольно, то такого рода «благотворительность» выступает в качестве морально-статусной нормы. «Для государства благотворительность есть особая форма имущественных отношений, связанных с движением материальных ресурсов. Поэтому оно относится к ней весьма заинтересованно как к хозяйственной деятельности и совершенно безразлично к тому, что это в первую очередь этический и культурный феномен, приводящий в движение совсем другого рода ценности - этические и культурные» [3, с. 28].</w:t>
      </w:r>
    </w:p>
    <w:p w:rsidR="00FD7D0D"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Первые фонды появились в России в конце 1980-х годов. </w:t>
      </w:r>
    </w:p>
    <w:p w:rsidR="00FD7D0D"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Ими были Детский фонд, Советский фонд культуры, Фонд милосердия и здоровья и ряд других. Они накопили большой опыт благотворительной деятельности. </w:t>
      </w:r>
    </w:p>
    <w:p w:rsidR="00707066"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Так, советский Детский фонд был создан в 1987 году. Он стал первой независимой общественной организацией со времен революции, оказ</w:t>
      </w:r>
      <w:r w:rsidR="00FD7D0D" w:rsidRPr="00A65741">
        <w:rPr>
          <w:rFonts w:ascii="Times New Roman" w:hAnsi="Times New Roman"/>
          <w:sz w:val="28"/>
          <w:szCs w:val="28"/>
        </w:rPr>
        <w:t>ывающей благотворительную по</w:t>
      </w:r>
      <w:r w:rsidRPr="00A65741">
        <w:rPr>
          <w:rFonts w:ascii="Times New Roman" w:hAnsi="Times New Roman"/>
          <w:sz w:val="28"/>
          <w:szCs w:val="28"/>
        </w:rPr>
        <w:t xml:space="preserve">мощь детям - сиротам и инвалидам. Его деятельность формально была построена на принципах благотворительности, </w:t>
      </w:r>
      <w:r w:rsidR="00FD7D0D" w:rsidRPr="00A65741">
        <w:rPr>
          <w:rFonts w:ascii="Times New Roman" w:hAnsi="Times New Roman"/>
          <w:sz w:val="28"/>
          <w:szCs w:val="28"/>
        </w:rPr>
        <w:t xml:space="preserve">то есть </w:t>
      </w:r>
      <w:r w:rsidRPr="00A65741">
        <w:rPr>
          <w:rFonts w:ascii="Times New Roman" w:hAnsi="Times New Roman"/>
          <w:sz w:val="28"/>
          <w:szCs w:val="28"/>
        </w:rPr>
        <w:t>сбора пожертвований от населения и предприятий и реализации за счет этого программ безвозмездной помощи. За последние годы возникло много новых благотворительных организаций, деятельность которых направленных на разработку и реализацию целевых программ оказания социальной помощи различным категориям населения, на формирование источников финансирования, а также на совершенствование личности, осуществление принципа социальной справедливости и улучш</w:t>
      </w:r>
      <w:r w:rsidR="00A65741">
        <w:rPr>
          <w:rFonts w:ascii="Times New Roman" w:hAnsi="Times New Roman"/>
          <w:sz w:val="28"/>
          <w:szCs w:val="28"/>
        </w:rPr>
        <w:t>ение качества жизни в целом. На</w:t>
      </w:r>
      <w:r w:rsidRPr="00A65741">
        <w:rPr>
          <w:rFonts w:ascii="Times New Roman" w:hAnsi="Times New Roman"/>
          <w:sz w:val="28"/>
          <w:szCs w:val="28"/>
        </w:rPr>
        <w:t>конец 1993 года в России было зарегистрировано около 9 тысяч общественных объединений. Из них более чем 1,5 тысячи можно отнести к благотворительным</w:t>
      </w:r>
      <w:r w:rsidR="00FD7D0D" w:rsidRPr="00A65741">
        <w:rPr>
          <w:rFonts w:ascii="Times New Roman" w:hAnsi="Times New Roman"/>
          <w:sz w:val="28"/>
          <w:szCs w:val="28"/>
        </w:rPr>
        <w:t xml:space="preserve"> [1; с. 70]</w:t>
      </w:r>
      <w:r w:rsidRPr="00A65741">
        <w:rPr>
          <w:rFonts w:ascii="Times New Roman" w:hAnsi="Times New Roman"/>
          <w:sz w:val="28"/>
          <w:szCs w:val="28"/>
        </w:rPr>
        <w:t>.</w:t>
      </w:r>
    </w:p>
    <w:p w:rsidR="00FD7D0D"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К сожалению, обобщенных данных о работе общественных благотворительных организаций в целом по России нет, но опыт их деятельности в отдельных регионах свидетельствует о том, что многие из них успешно продолжают исторические традиции благотворительности. Инициативы благотворительных организаций весьма разнообразны. </w:t>
      </w:r>
    </w:p>
    <w:p w:rsidR="00FD7D0D" w:rsidRPr="00A65741" w:rsidRDefault="00707066"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Одни из них занимаются помощью, поддержкой и социальной реабилитацией безнадежно больных. Например, общество «Мы и вы», благотворительная организация «хоспис». </w:t>
      </w:r>
    </w:p>
    <w:p w:rsidR="00FD7D0D" w:rsidRPr="00A65741" w:rsidRDefault="00707066"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Другие осуществляют социальную защиту военнослужа</w:t>
      </w:r>
      <w:r w:rsidR="001C5B19">
        <w:rPr>
          <w:rFonts w:ascii="Times New Roman" w:hAnsi="Times New Roman"/>
          <w:sz w:val="28"/>
          <w:szCs w:val="28"/>
        </w:rPr>
        <w:t>щих Фонд защиты военнослужащих</w:t>
      </w:r>
      <w:r w:rsidRPr="00A65741">
        <w:rPr>
          <w:rFonts w:ascii="Times New Roman" w:hAnsi="Times New Roman"/>
          <w:sz w:val="28"/>
          <w:szCs w:val="28"/>
        </w:rPr>
        <w:t>, а также лиц, принадлежа</w:t>
      </w:r>
      <w:r w:rsidR="001C5B19">
        <w:rPr>
          <w:rFonts w:ascii="Times New Roman" w:hAnsi="Times New Roman"/>
          <w:sz w:val="28"/>
          <w:szCs w:val="28"/>
        </w:rPr>
        <w:t xml:space="preserve">щих к определенной профессии </w:t>
      </w:r>
      <w:r w:rsidRPr="00A65741">
        <w:rPr>
          <w:rFonts w:ascii="Times New Roman" w:hAnsi="Times New Roman"/>
          <w:sz w:val="28"/>
          <w:szCs w:val="28"/>
        </w:rPr>
        <w:t>Ассоциация профессионалов риска, Благотвори</w:t>
      </w:r>
      <w:r w:rsidR="001C5B19">
        <w:rPr>
          <w:rFonts w:ascii="Times New Roman" w:hAnsi="Times New Roman"/>
          <w:sz w:val="28"/>
          <w:szCs w:val="28"/>
        </w:rPr>
        <w:t>тельный фонд защиты журналистов</w:t>
      </w:r>
      <w:r w:rsidRPr="00A65741">
        <w:rPr>
          <w:rFonts w:ascii="Times New Roman" w:hAnsi="Times New Roman"/>
          <w:sz w:val="28"/>
          <w:szCs w:val="28"/>
        </w:rPr>
        <w:t>, социальную защиту инвалидов, лиц, страдающих отдельными видами заболеваний, в том числе помощь душевнобольным, алкоголикам и нарко</w:t>
      </w:r>
      <w:r w:rsidR="001C5B19">
        <w:rPr>
          <w:rFonts w:ascii="Times New Roman" w:hAnsi="Times New Roman"/>
          <w:sz w:val="28"/>
          <w:szCs w:val="28"/>
        </w:rPr>
        <w:t xml:space="preserve">манам </w:t>
      </w:r>
      <w:r w:rsidRPr="00A65741">
        <w:rPr>
          <w:rFonts w:ascii="Times New Roman" w:hAnsi="Times New Roman"/>
          <w:sz w:val="28"/>
          <w:szCs w:val="28"/>
        </w:rPr>
        <w:t>благотв</w:t>
      </w:r>
      <w:r w:rsidR="001C5B19">
        <w:rPr>
          <w:rFonts w:ascii="Times New Roman" w:hAnsi="Times New Roman"/>
          <w:sz w:val="28"/>
          <w:szCs w:val="28"/>
        </w:rPr>
        <w:t>орительный фонд «Душа человека»</w:t>
      </w:r>
      <w:r w:rsidRPr="00A65741">
        <w:rPr>
          <w:rFonts w:ascii="Times New Roman" w:hAnsi="Times New Roman"/>
          <w:sz w:val="28"/>
          <w:szCs w:val="28"/>
        </w:rPr>
        <w:t xml:space="preserve">, социальную защиту и помощь детям-сиротам и детям, оставшимся без </w:t>
      </w:r>
      <w:r w:rsidR="00A65741">
        <w:rPr>
          <w:rFonts w:ascii="Times New Roman" w:hAnsi="Times New Roman"/>
          <w:sz w:val="28"/>
          <w:szCs w:val="28"/>
        </w:rPr>
        <w:t>попе</w:t>
      </w:r>
      <w:r w:rsidR="00FD7D0D" w:rsidRPr="00A65741">
        <w:rPr>
          <w:rFonts w:ascii="Times New Roman" w:hAnsi="Times New Roman"/>
          <w:sz w:val="28"/>
          <w:szCs w:val="28"/>
        </w:rPr>
        <w:t>чения, воспитанникам д</w:t>
      </w:r>
      <w:r w:rsidR="001C5B19">
        <w:rPr>
          <w:rFonts w:ascii="Times New Roman" w:hAnsi="Times New Roman"/>
          <w:sz w:val="28"/>
          <w:szCs w:val="28"/>
        </w:rPr>
        <w:t xml:space="preserve">етских домов </w:t>
      </w:r>
      <w:r w:rsidR="00FD7D0D" w:rsidRPr="00A65741">
        <w:rPr>
          <w:rFonts w:ascii="Times New Roman" w:hAnsi="Times New Roman"/>
          <w:sz w:val="28"/>
          <w:szCs w:val="28"/>
        </w:rPr>
        <w:t>благотворительный фонд «Белый журавлик», пе</w:t>
      </w:r>
      <w:r w:rsidR="001C5B19">
        <w:rPr>
          <w:rFonts w:ascii="Times New Roman" w:hAnsi="Times New Roman"/>
          <w:sz w:val="28"/>
          <w:szCs w:val="28"/>
        </w:rPr>
        <w:t>дагогическая ассоциация «Китеж»</w:t>
      </w:r>
      <w:r w:rsidR="00FD7D0D" w:rsidRPr="00A65741">
        <w:rPr>
          <w:rFonts w:ascii="Times New Roman" w:hAnsi="Times New Roman"/>
          <w:sz w:val="28"/>
          <w:szCs w:val="28"/>
        </w:rPr>
        <w:t xml:space="preserve">. </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Существует социальная защита жертв экологических катастроф (союз «Чернобыль»), социальная поддержка многодетных и неполных семей (Союз многодетных матерей, ассоциация «Только мама», ассоциация «Отцы и дети»), помощь беженцам, бездомным и безработным (ассоциация исследователей бездонности и безработицы, комитет по оказанию помощи беженцам).</w:t>
      </w:r>
      <w:r w:rsidR="001C5B19" w:rsidRPr="001C5B19">
        <w:rPr>
          <w:rFonts w:ascii="Times New Roman" w:hAnsi="Times New Roman"/>
          <w:sz w:val="28"/>
          <w:szCs w:val="28"/>
        </w:rPr>
        <w:t xml:space="preserve"> </w:t>
      </w:r>
      <w:r w:rsidRPr="00A65741">
        <w:rPr>
          <w:rFonts w:ascii="Times New Roman" w:hAnsi="Times New Roman"/>
          <w:sz w:val="28"/>
          <w:szCs w:val="28"/>
        </w:rPr>
        <w:t>Так, в Москве в настоящее время зарегистрировано свыше 500 организаций, большая часть которых осуществляет помощь инвалидам, многодетным семьям, одиноким пожилым людям [1, с. 72]. Примером может служить Московский дом милосердия, зарегистрированный в 1991 году как независимый благотворительный фонд, главной своей задачей считающий создание системы долгосрочной помощи нуждающимся, объединение людей доброй воли в заботе о бедных, пожилых, инвалидах.</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Сотрудниками Дома милосердия, его активистами разработаны различные программы, в том числе «Доброта без границ», «Территориальные агентства», «Доступный транспорт». </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В муниципальных округах города создано 45 территориальных агентств, строящих свою работу на основе гражданской инициативы и социальной активности жителей. Их деятельность организуется на основе труда добровольцев непосредственно по месту жительства, где создается</w:t>
      </w:r>
      <w:r w:rsidR="00A65741">
        <w:rPr>
          <w:rFonts w:ascii="Times New Roman" w:hAnsi="Times New Roman"/>
          <w:sz w:val="28"/>
          <w:szCs w:val="28"/>
        </w:rPr>
        <w:t xml:space="preserve"> </w:t>
      </w:r>
      <w:r w:rsidRPr="00A65741">
        <w:rPr>
          <w:rFonts w:ascii="Times New Roman" w:hAnsi="Times New Roman"/>
          <w:sz w:val="28"/>
          <w:szCs w:val="28"/>
        </w:rPr>
        <w:t>среда взаимопомощи. Для бедных людей открыта сеть столовых бесплатного питания, проводятся недели милосердия, праздничные мероприятия и т.д. В 1994 году московский Дом милосердия оказал различные виды услуг более чем 150 тысячам нуждающимся в них людей [1, с. 72].</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Также в качестве примера может быть приведен опыт работы благотворительного фонда «Сопричастность», оказывающего необходимую психиатрическую и психологическую помощь душевнобольным и их родственникам. Работа фонда строится с позиций так называемой социальной психиатрии, предусматривающей попытки интегрировать больного и общество. Для пациентов проводятся</w:t>
      </w:r>
      <w:r w:rsidR="00A65741">
        <w:rPr>
          <w:rFonts w:ascii="Times New Roman" w:hAnsi="Times New Roman"/>
          <w:sz w:val="28"/>
          <w:szCs w:val="28"/>
        </w:rPr>
        <w:t xml:space="preserve"> </w:t>
      </w:r>
      <w:r w:rsidRPr="00A65741">
        <w:rPr>
          <w:rFonts w:ascii="Times New Roman" w:hAnsi="Times New Roman"/>
          <w:sz w:val="28"/>
          <w:szCs w:val="28"/>
        </w:rPr>
        <w:t>консультации</w:t>
      </w:r>
      <w:r w:rsidR="00A65741">
        <w:rPr>
          <w:rFonts w:ascii="Times New Roman" w:hAnsi="Times New Roman"/>
          <w:sz w:val="28"/>
          <w:szCs w:val="28"/>
        </w:rPr>
        <w:t xml:space="preserve"> </w:t>
      </w:r>
      <w:r w:rsidRPr="00A65741">
        <w:rPr>
          <w:rFonts w:ascii="Times New Roman" w:hAnsi="Times New Roman"/>
          <w:sz w:val="28"/>
          <w:szCs w:val="28"/>
        </w:rPr>
        <w:t>специалистов</w:t>
      </w:r>
      <w:r w:rsidR="00A65741">
        <w:rPr>
          <w:rFonts w:ascii="Times New Roman" w:hAnsi="Times New Roman"/>
          <w:sz w:val="28"/>
          <w:szCs w:val="28"/>
        </w:rPr>
        <w:t xml:space="preserve"> </w:t>
      </w:r>
      <w:r w:rsidRPr="00A65741">
        <w:rPr>
          <w:rFonts w:ascii="Times New Roman" w:hAnsi="Times New Roman"/>
          <w:sz w:val="28"/>
          <w:szCs w:val="28"/>
        </w:rPr>
        <w:t>в</w:t>
      </w:r>
      <w:r w:rsidR="00A65741">
        <w:rPr>
          <w:rFonts w:ascii="Times New Roman" w:hAnsi="Times New Roman"/>
          <w:sz w:val="28"/>
          <w:szCs w:val="28"/>
        </w:rPr>
        <w:t xml:space="preserve"> </w:t>
      </w:r>
      <w:r w:rsidRPr="00A65741">
        <w:rPr>
          <w:rFonts w:ascii="Times New Roman" w:hAnsi="Times New Roman"/>
          <w:sz w:val="28"/>
          <w:szCs w:val="28"/>
        </w:rPr>
        <w:t>области</w:t>
      </w:r>
      <w:r w:rsidR="00A65741">
        <w:rPr>
          <w:rFonts w:ascii="Times New Roman" w:hAnsi="Times New Roman"/>
          <w:sz w:val="28"/>
          <w:szCs w:val="28"/>
        </w:rPr>
        <w:t xml:space="preserve"> </w:t>
      </w:r>
      <w:r w:rsidRPr="00A65741">
        <w:rPr>
          <w:rFonts w:ascii="Times New Roman" w:hAnsi="Times New Roman"/>
          <w:sz w:val="28"/>
          <w:szCs w:val="28"/>
        </w:rPr>
        <w:t>психиатрии, психологии, права. Работают клубы родственников, широко распространено движение волонтеров, активно развиваются формы самопомощи и взаимопомощи. Кроме того, фонд работает с людьми пожилого возраста. Разработана специальная программа «Геронтология», включающая такие направления, как оказание социальной помощи на дому, медицинское консультирование, информационное обслуживание, социально-психологическая адаптация к пенсии.</w:t>
      </w:r>
      <w:r w:rsidR="001C5B19" w:rsidRPr="001C5B19">
        <w:rPr>
          <w:rFonts w:ascii="Times New Roman" w:hAnsi="Times New Roman"/>
          <w:sz w:val="28"/>
          <w:szCs w:val="28"/>
        </w:rPr>
        <w:t xml:space="preserve"> </w:t>
      </w:r>
      <w:r w:rsidRPr="00A65741">
        <w:rPr>
          <w:rFonts w:ascii="Times New Roman" w:hAnsi="Times New Roman"/>
          <w:sz w:val="28"/>
          <w:szCs w:val="28"/>
        </w:rPr>
        <w:t>В Перовском районе Москвы с 1991 года существует благотворительный фонд «Душа человека» - негосударственная некоммерческая общественная организация помощи лицам с душевными заболеваниями и их семьям. Учредителями выступили 15 частных лиц. Основным содержанием работы фонда стала комплексная программа реабилитации «Душевное здоровье», направленная на помощь и психологическую поддержку душевнобольного человека в период выздоровления и ремиссии. Формы работы: консультации, финансовая помощь инвалидам и их семьям, обеспечение продуктами, лекарствами и одеждой, трудоустройство, организация групп общения, клубов, работа с родственниками.</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Фонд регулярно обеспечивает своих подопечных продовольствием и одеждой, организовано ежедневное бесплатное питание 75 человек в диетической столовой, работают три клуба психологической поддержки, проводятся медицинские, психологические и юридические консультации.</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В 1993 году Фонд провел акцию «Банковский лекарственный щит». Она заключалась в сборе пожертвований (был собран 1 млн. руб.) и закупке на эти деньги лекарств для душевнобольных. Акция, во-первых, помогла выжить 150 больным; во-вторых, показала, что благотворительные организации могут успешно работать, если к этому делу привлечь как профессионалов в области социальной работы, так и людей доброй воли [2, с. 45].</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Традиции российской благотворительности продолжает благотворительный фонд «Метрополь». Еще в начале века он был задуман Саввой Морозовым не только как гостиница, но и как культурный центр. Обстоятельства помешали осуществлению этого проекта, однако гостиница всегда поддерживала связи с ведущими деятелями культуры и искусства, что и определило направленность работы современного фонда «Метрополь» - помощь талантливым деятелям культуры, а в их лице — поддержка русской культуры в целом.</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«Фонд не выделяет денежных средств, а бесплатно предоставляет номера в гостинице для участников и гостей концертов и фестивалей. Фондом были поддержаны фестиваль, посвященный 100-летию Сергея Прокофьева, благотворительные концерты</w:t>
      </w:r>
      <w:r w:rsidR="008F4C7A" w:rsidRPr="00A65741">
        <w:rPr>
          <w:rFonts w:ascii="Times New Roman" w:hAnsi="Times New Roman"/>
          <w:sz w:val="28"/>
          <w:szCs w:val="28"/>
        </w:rPr>
        <w:t xml:space="preserve"> Монсер</w:t>
      </w:r>
      <w:r w:rsidRPr="00A65741">
        <w:rPr>
          <w:rFonts w:ascii="Times New Roman" w:hAnsi="Times New Roman"/>
          <w:sz w:val="28"/>
          <w:szCs w:val="28"/>
        </w:rPr>
        <w:t>рат Кабалье и ряд других» [2, с. 216].</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Наиболее распространенная форма благотворительности на сегодняшний день - это добровольчество.</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Традиции благотворительности в России складывались столетиями и </w:t>
      </w:r>
      <w:r w:rsidR="001C5B19" w:rsidRPr="00A65741">
        <w:rPr>
          <w:rFonts w:ascii="Times New Roman" w:hAnsi="Times New Roman"/>
          <w:sz w:val="28"/>
          <w:szCs w:val="28"/>
        </w:rPr>
        <w:t>понимались,</w:t>
      </w:r>
      <w:r w:rsidRPr="00A65741">
        <w:rPr>
          <w:rFonts w:ascii="Times New Roman" w:hAnsi="Times New Roman"/>
          <w:sz w:val="28"/>
          <w:szCs w:val="28"/>
        </w:rPr>
        <w:t xml:space="preserve"> как стремление помочь «бедным, дряхлым, хворым, неимущим». Причем ею занимались на добровольческой основе. И тогда в понятие «добровольный» вкладывался немного другой смысл. Хотя суть его не изменилась.</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Вместе с новшествами в различных областях человеческой деятельности в нашу речь часто входят иностранные понятия и термины. Например, сегодня прочно используются понятия </w:t>
      </w:r>
      <w:r w:rsidR="008F4C7A" w:rsidRPr="00A65741">
        <w:rPr>
          <w:rFonts w:ascii="Times New Roman" w:hAnsi="Times New Roman"/>
          <w:iCs/>
          <w:sz w:val="28"/>
          <w:szCs w:val="28"/>
        </w:rPr>
        <w:t>фан</w:t>
      </w:r>
      <w:r w:rsidRPr="00A65741">
        <w:rPr>
          <w:rFonts w:ascii="Times New Roman" w:hAnsi="Times New Roman"/>
          <w:iCs/>
          <w:sz w:val="28"/>
          <w:szCs w:val="28"/>
        </w:rPr>
        <w:t>дрейзинг</w:t>
      </w:r>
      <w:r w:rsidRPr="00A65741">
        <w:rPr>
          <w:rFonts w:ascii="Times New Roman" w:hAnsi="Times New Roman"/>
          <w:i/>
          <w:iCs/>
          <w:sz w:val="28"/>
          <w:szCs w:val="28"/>
        </w:rPr>
        <w:t xml:space="preserve"> </w:t>
      </w:r>
      <w:r w:rsidRPr="00A65741">
        <w:rPr>
          <w:rFonts w:ascii="Times New Roman" w:hAnsi="Times New Roman"/>
          <w:sz w:val="28"/>
          <w:szCs w:val="28"/>
        </w:rPr>
        <w:t xml:space="preserve">(сбор средств), </w:t>
      </w:r>
      <w:r w:rsidRPr="00A65741">
        <w:rPr>
          <w:rFonts w:ascii="Times New Roman" w:hAnsi="Times New Roman"/>
          <w:iCs/>
          <w:sz w:val="28"/>
          <w:szCs w:val="28"/>
        </w:rPr>
        <w:t>паблик рилейшнс</w:t>
      </w:r>
      <w:r w:rsidRPr="00A65741">
        <w:rPr>
          <w:rFonts w:ascii="Times New Roman" w:hAnsi="Times New Roman"/>
          <w:i/>
          <w:iCs/>
          <w:sz w:val="28"/>
          <w:szCs w:val="28"/>
        </w:rPr>
        <w:t xml:space="preserve"> </w:t>
      </w:r>
      <w:r w:rsidRPr="00A65741">
        <w:rPr>
          <w:rFonts w:ascii="Times New Roman" w:hAnsi="Times New Roman"/>
          <w:sz w:val="28"/>
          <w:szCs w:val="28"/>
        </w:rPr>
        <w:t xml:space="preserve">(связь с общественностью), </w:t>
      </w:r>
      <w:r w:rsidRPr="00A65741">
        <w:rPr>
          <w:rFonts w:ascii="Times New Roman" w:hAnsi="Times New Roman"/>
          <w:iCs/>
          <w:sz w:val="28"/>
          <w:szCs w:val="28"/>
        </w:rPr>
        <w:t xml:space="preserve">менеджмент </w:t>
      </w:r>
      <w:r w:rsidRPr="00A65741">
        <w:rPr>
          <w:rFonts w:ascii="Times New Roman" w:hAnsi="Times New Roman"/>
          <w:sz w:val="28"/>
          <w:szCs w:val="28"/>
        </w:rPr>
        <w:t xml:space="preserve">(управление). Эти термины уже становятся все более употребляемыми в их иностранном звучании. Все чаще слышим мы слова </w:t>
      </w:r>
      <w:r w:rsidRPr="00A65741">
        <w:rPr>
          <w:rFonts w:ascii="Times New Roman" w:hAnsi="Times New Roman"/>
          <w:iCs/>
          <w:sz w:val="28"/>
          <w:szCs w:val="28"/>
        </w:rPr>
        <w:t>волонтёр, волонтерство,</w:t>
      </w:r>
      <w:r w:rsidRPr="00A65741">
        <w:rPr>
          <w:rFonts w:ascii="Times New Roman" w:hAnsi="Times New Roman"/>
          <w:i/>
          <w:iCs/>
          <w:sz w:val="28"/>
          <w:szCs w:val="28"/>
        </w:rPr>
        <w:t xml:space="preserve"> </w:t>
      </w:r>
      <w:r w:rsidRPr="00A65741">
        <w:rPr>
          <w:rFonts w:ascii="Times New Roman" w:hAnsi="Times New Roman"/>
          <w:sz w:val="28"/>
          <w:szCs w:val="28"/>
        </w:rPr>
        <w:t>что в переводе с английского означает доброволец, добровольчество. В старых словарях русского языка-, понятие «доброволец» имеет несколько отличный смысл от современного значения, сложившегося в практике международного добровольческого движения, а понятия «добровольчество» как такового нет вообще. Но жизнь идёт вперед, старые слова наполняются новым содержанием, становятся привычными.</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Термин «добровольчество» означает деятельность на основе доброй воли. Добровольно (без принуждения) люди совершают те или иные действия. Мы многие делаем добровольно, стараясь в своих поступках руководствоваться собственным решением, быть независимыми. Это касается нашего личного времени за пределами служебных и семейных обязанностей. Свое свободное время мы по собственному уб</w:t>
      </w:r>
      <w:r w:rsidR="008F4C7A" w:rsidRPr="00A65741">
        <w:rPr>
          <w:rFonts w:ascii="Times New Roman" w:hAnsi="Times New Roman"/>
          <w:sz w:val="28"/>
          <w:szCs w:val="28"/>
        </w:rPr>
        <w:t>еждению используем по-разному: д</w:t>
      </w:r>
      <w:r w:rsidRPr="00A65741">
        <w:rPr>
          <w:rFonts w:ascii="Times New Roman" w:hAnsi="Times New Roman"/>
          <w:sz w:val="28"/>
          <w:szCs w:val="28"/>
        </w:rPr>
        <w:t xml:space="preserve">ом, семья, театр, хобби, спорт и многое другое, </w:t>
      </w:r>
      <w:r w:rsidR="008F4C7A" w:rsidRPr="00A65741">
        <w:rPr>
          <w:rFonts w:ascii="Times New Roman" w:hAnsi="Times New Roman"/>
          <w:sz w:val="28"/>
          <w:szCs w:val="28"/>
        </w:rPr>
        <w:t xml:space="preserve">то есть </w:t>
      </w:r>
      <w:r w:rsidRPr="00A65741">
        <w:rPr>
          <w:rFonts w:ascii="Times New Roman" w:hAnsi="Times New Roman"/>
          <w:sz w:val="28"/>
          <w:szCs w:val="28"/>
        </w:rPr>
        <w:t>в целях собственной необходимости или собственного развития.</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Самым главным признаком добровольчества является то, что доброволец, или волонтер, часть своего свободного времени, а следовательно, сил, энергии, знаний, о</w:t>
      </w:r>
      <w:r w:rsidR="008F4C7A" w:rsidRPr="00A65741">
        <w:rPr>
          <w:rFonts w:ascii="Times New Roman" w:hAnsi="Times New Roman"/>
          <w:sz w:val="28"/>
          <w:szCs w:val="28"/>
        </w:rPr>
        <w:t>пыта добровольно тратит на вы</w:t>
      </w:r>
      <w:r w:rsidRPr="00A65741">
        <w:rPr>
          <w:rFonts w:ascii="Times New Roman" w:hAnsi="Times New Roman"/>
          <w:sz w:val="28"/>
          <w:szCs w:val="28"/>
        </w:rPr>
        <w:t>полнение деятельности, которая</w:t>
      </w:r>
      <w:r w:rsidR="008F4C7A" w:rsidRPr="00A65741">
        <w:rPr>
          <w:rFonts w:ascii="Times New Roman" w:hAnsi="Times New Roman"/>
          <w:sz w:val="28"/>
          <w:szCs w:val="28"/>
        </w:rPr>
        <w:t xml:space="preserve"> приносит пользу другим людям ил</w:t>
      </w:r>
      <w:r w:rsidRPr="00A65741">
        <w:rPr>
          <w:rFonts w:ascii="Times New Roman" w:hAnsi="Times New Roman"/>
          <w:sz w:val="28"/>
          <w:szCs w:val="28"/>
        </w:rPr>
        <w:t>и обществу в целом.</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Каждый может вспомнить примеры из своей жизни, когда из лучших побуждений или желания кому-то помочь, к примеру, он собирает детей и увлекает их каким-то интересным делом, или вместе с соседями убирает двор, участвует в работе органов самоуправления, отстаивает интересы бедных, оказывает им социальную помощь. Другой пример, когда человек, собираясь с единомышленниками, решает создать новую организацию в целях решения волнующих общество проблем.</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Добровольческие организации могут быть очень маленькими и очень большими и иметь большой бюджет. Такие организации управляются советом директоров, людьми, которые работают добровольно, но пользуются и наемным персоналом. Такие программы получают пожертвования из бизнес-сектора, от частных лиц и государства.</w:t>
      </w:r>
    </w:p>
    <w:p w:rsidR="00FD7D0D" w:rsidRPr="00A65741" w:rsidRDefault="00FD7D0D"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Важным элементом добровольческого сектора является добровольная работа, или отдача своего времени. Добровольная работа -самая главная часть добровольческого сектора. Очень важно отыскивать пути к поощрению людей вступать в добровольческие организации.</w:t>
      </w:r>
    </w:p>
    <w:p w:rsidR="00707066" w:rsidRPr="00A65741" w:rsidRDefault="00FD7D0D"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Добровольцы оказывают услуги тем, кто в них нуждается, выступают защитниками тех, кто не может защитить себя - забытых • и обездоленных, работают в комитетах и органах самоуправления по месту жительства, организуют группы само- и взаимопомощи, борются за создание общества, в котором каждый сможет почувствовать себя в безопасности и под защитой правосудия.</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Добровольчество - деятельность столь же выгодная для людей, ищущих помощь, сколь и для самих добровольцев, потому что добровольчество - это способ:</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строить социальные отношения; применять на практике свои моральные и религиозные принципы;</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получить новые навыки; найти поддержку и друзей; почувствовать себя способным что-то совершить.</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Но никакие добровольческие организации, центры, независимо от того, большие они или маленькие, не могут работать без какой-либо основы: различных программ, целей, задач. Любой организации нужны свои технологии работы. </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Технологии — это определённые программы, задачи, цели, на которых основано существование и дальнейшая работа организации. Следовательно, для создания любой организации нужно прежде всего определить, для чего именно нужна данная организация, и на основе этого строить ее дальнейшую работу, а именно технологии, на которые она будет опираться.</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Но однократного создания этих технологий недостаточно, для успешной работы организации их нужно изменять, усовершенствовать, подстраивать под настоящее время и под людей.</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Социальные технологии - это такие технологии, которые созданы именно для социальных организаций и направлены на социальные проблемы, то есть это технологии для организаций, деятельность которых направлена на помощь различным слоям населения.</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В России движении добровольцев только набирает силу. Отсутствие информации о значении добровольного труда не способствует его популярности среди различных категорий населения.</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Согласно данным социологических исследований, которые были проведены Благотворительным фондом «Сопричастности» Центром «Информ-проект» в Москве, Челябинске и Екатеринбурге при поддержке Института «Открытое общество», большинство людей не готовы к личному систематическому участию в неоплачиваемых работах, хотя и воспринимают добровольный труд как ценное положительное явление [2, с.35]. Современные добровольцы в основном люди пожилого или, наоборот, молодежного возраста, как правило, женщины. </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Это те, кто относится к категории населения с невысоким уровнем доходов, они особо остро переживают дефицит внимания со стороны близких, коллег, государственных и коммерческих структур.</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Обычно участие в добровольном труде объясняется ощущением потребности в общении с другими, желанием быть кому-то нужным, своеобразным бегством от одиночества. Для многих это еще и способность удовлетворять сопутствующие интересы: возможность получать информацию, повышая уровень образования, заводить знакомства, участвовать в работах, результаты которых можно использовать как приобретение новых деловых контактов. И, наконец, это может быть изначальной увлеченностью предлагаемым видом деятельности.</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Но парадокс заключается в том, что большинство людей положительно оценивая добровольный труд, выступают категорически против собственного участия в нем, мотивируя отказ отсутствием «заказчика», то есть какой-либо системы организации этого вида деятельности на уровне местного самоуправления (города, района или отдельно взятой формы). Нефинансовые интересы сторон сегодня не популярны. Это объясняется материальными трудностями</w:t>
      </w:r>
      <w:r w:rsidR="00A65741">
        <w:rPr>
          <w:rFonts w:ascii="Times New Roman" w:hAnsi="Times New Roman"/>
          <w:sz w:val="28"/>
          <w:szCs w:val="28"/>
        </w:rPr>
        <w:t xml:space="preserve"> </w:t>
      </w:r>
      <w:r w:rsidRPr="00A65741">
        <w:rPr>
          <w:rFonts w:ascii="Times New Roman" w:hAnsi="Times New Roman"/>
          <w:sz w:val="28"/>
          <w:szCs w:val="28"/>
        </w:rPr>
        <w:t>тех,</w:t>
      </w:r>
      <w:r w:rsidR="00A65741">
        <w:rPr>
          <w:rFonts w:ascii="Times New Roman" w:hAnsi="Times New Roman"/>
          <w:sz w:val="28"/>
          <w:szCs w:val="28"/>
        </w:rPr>
        <w:t xml:space="preserve"> </w:t>
      </w:r>
      <w:r w:rsidRPr="00A65741">
        <w:rPr>
          <w:rFonts w:ascii="Times New Roman" w:hAnsi="Times New Roman"/>
          <w:sz w:val="28"/>
          <w:szCs w:val="28"/>
        </w:rPr>
        <w:t>кто стремится</w:t>
      </w:r>
      <w:r w:rsidR="00A65741">
        <w:rPr>
          <w:rFonts w:ascii="Times New Roman" w:hAnsi="Times New Roman"/>
          <w:sz w:val="28"/>
          <w:szCs w:val="28"/>
        </w:rPr>
        <w:t xml:space="preserve"> </w:t>
      </w:r>
      <w:r w:rsidRPr="00A65741">
        <w:rPr>
          <w:rFonts w:ascii="Times New Roman" w:hAnsi="Times New Roman"/>
          <w:sz w:val="28"/>
          <w:szCs w:val="28"/>
        </w:rPr>
        <w:t>использовать свое</w:t>
      </w:r>
      <w:r w:rsidR="00A65741">
        <w:rPr>
          <w:rFonts w:ascii="Times New Roman" w:hAnsi="Times New Roman"/>
          <w:sz w:val="28"/>
          <w:szCs w:val="28"/>
        </w:rPr>
        <w:t xml:space="preserve"> </w:t>
      </w:r>
      <w:r w:rsidRPr="00A65741">
        <w:rPr>
          <w:rFonts w:ascii="Times New Roman" w:hAnsi="Times New Roman"/>
          <w:sz w:val="28"/>
          <w:szCs w:val="28"/>
        </w:rPr>
        <w:t>свободное время для дополнительного заработка.</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К сожалению, большинство сторон, согласно социологическим опросам, вообще не могут сформулировать и необходимые условия, при которых они бы согласились лично участвовать в неоплачиваемых работах. Но основные тенденции, выделенные по результатам исследований, сводятся к следующему: молодежь стремится получить какие-либо нефинансовые выгоды, люди среднего возраста хотят работать в хорошо организованной группе, а старшее поколение - извлечь из добровольного труда обеспечение комфортного эмоционально-психологического состояния, уважительного отношения к своей деятельности.</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По данным исследований, три четверти добровольцев - женщины. </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Их число особенно велико среди людей пенсионного и предпенсионного возраста, в то время как среди молодых добровольцев (до 30 лет) заметно преобладание мужчин [2, с.390]. И это загадка: если волонтерская деятельность пожилых женщин еще более или менее вписывается в существующие стереотипы (собственное тяжелое положение, особенности воспитания, одиночество), то молодые мужчины менее всего ассоциируются с теми, кто готов в свободное время бесплатно трудиться на благо общества [2].</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Среди добровольцев присутствуют люди различных возрастов, что не позволяет объяснить данный феномен только недостатком общения одиноких пенсионеров или юношеским идеализмом и наводит на мысль о том, что на самом деле причины куда более серьезны. Представители двух из перечисленных категорий, действительно, располагают большим количеством свободного времени, которое они могут себе позволить использовать, в том числе и для помощи окружающим.</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Однако есть признак, объединяющий большинство волонтеров, - это довольно высокий образовательный уровень (наличие высшего или незаконченного высшего образования отмечается более чем у половины). Но и здесь трудно с уверенностью сказать, где причина, где следствие. Ведь каких-либо существенных отличий культурных предпочтений добровольцев от интересов большинства населения не наблюдается. Духовная «потребительская корзина» волонтеров включает наиболее известные имена: А. С. </w:t>
      </w:r>
      <w:r w:rsidRPr="00A65741">
        <w:rPr>
          <w:rFonts w:ascii="Times New Roman" w:hAnsi="Times New Roman"/>
          <w:smallCaps/>
          <w:sz w:val="28"/>
          <w:szCs w:val="28"/>
        </w:rPr>
        <w:t xml:space="preserve">Пушкин. </w:t>
      </w:r>
      <w:r w:rsidRPr="00A65741">
        <w:rPr>
          <w:rFonts w:ascii="Times New Roman" w:hAnsi="Times New Roman"/>
          <w:sz w:val="28"/>
          <w:szCs w:val="28"/>
        </w:rPr>
        <w:t>Л. Н. Толстой. П. И. Чайковский.</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Можно привести в качестве примера гуманитарно-благотворительный центр «Сострадание», где используется работа добровольцев. Он создан в феврале 1992 года. Миссия этой организации - оказание медико-социальной помощи наиболее уязвимым группам населения (детям, старикам, инвалидам). Центр вырос из медицинской группы общества «Мемориал», что и определило основное направление его деятельности - помощь жертвам сталинских репрессий. Основная программа Центра в области социальной поддержки и медицины «Помощь на дому» - оказание медицинской и социальной помощи пациентам дома.</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Особое значение имеет социальная помощь. Пациенты - старые, больные, часто одинокие люди, нуждающиеся не только в конкретной помощи, но в первую очередь в душевном тепле и участии.</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Каждый доброволец - социальный работник - берет шефство над одним или несколькими пациентами, с которыми часто беседует по телефону, совершает совместные прогулки, читает вслух, выполняет отдельные поручения: ищет лекарства в 'аптеках, сопровождает подопечного в поездках к врачу, на процедуры, в различные учреждения, навещает заболевшего в больнице, доме престарелых.</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Центр использует помочь и инвалидов, не выходящих из дома, которые беседуют с пациентами по телефону. Это скрашивает одиночество стариков, помогает им ощутить свою ценность и выйти из изоляции. Трудности общения с подопечными связаны с их психологическими особенностями: у большинства пациентов отмечается нарушение социальной адаптация с психическими отклонениями различной степени выраженности. Для общения с ними нужны доброта, терпение, чувство ответственности. Центр направляет желающих на курсы социальных работников. Проходят семинары, на которых волонтеры узнают о добровольческом движении в разных странах, основах психологии и психологических особенностях данных пациентов. График работы добровольца - индивидуальный. Каждый трудится столько, сколько он может и хочет. Испытательный срок для новичка - 1 месяц. С каждым добровольцем составляется индивидуальный договор.</w:t>
      </w:r>
    </w:p>
    <w:p w:rsidR="008F4C7A" w:rsidRPr="00A65741" w:rsidRDefault="008F4C7A"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Другим примером может послужить Центр поддержки добровольных инициатив в городе Лыткарино. Еще в 1992 году городская интеллигенция объединилась в Фонд возрождения исторического и природного наследия города. Программы Фонда - развитие краеведения, изучение местной истории, сохранение и развитие традиционных промыслов - привлекают все больше жителей города и, что особенно важно, молодежи.</w:t>
      </w:r>
    </w:p>
    <w:p w:rsidR="008F4C7A" w:rsidRPr="00A65741" w:rsidRDefault="008F4C7A"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 этих программах может найти свое место любая организация, даже та, которая считает своей задачей элементарное выживание своих членов. </w:t>
      </w:r>
    </w:p>
    <w:p w:rsidR="008F4C7A" w:rsidRPr="00A65741" w:rsidRDefault="008F4C7A"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Таким образом, основной тенденцией развития благотворительности в Российской Федерации является</w:t>
      </w:r>
      <w:r w:rsidR="00A65741">
        <w:rPr>
          <w:rFonts w:ascii="Times New Roman" w:hAnsi="Times New Roman"/>
          <w:sz w:val="28"/>
          <w:szCs w:val="28"/>
        </w:rPr>
        <w:t xml:space="preserve"> </w:t>
      </w:r>
      <w:r w:rsidR="00B5002B" w:rsidRPr="00A65741">
        <w:rPr>
          <w:rFonts w:ascii="Times New Roman" w:hAnsi="Times New Roman"/>
          <w:sz w:val="28"/>
          <w:szCs w:val="28"/>
        </w:rPr>
        <w:t>общий отход государства от решения социальных проблем и развитие, по преимуществу негосударственных форм</w:t>
      </w:r>
      <w:r w:rsidR="00A65741">
        <w:rPr>
          <w:rFonts w:ascii="Times New Roman" w:hAnsi="Times New Roman"/>
          <w:sz w:val="28"/>
          <w:szCs w:val="28"/>
        </w:rPr>
        <w:t xml:space="preserve"> </w:t>
      </w:r>
      <w:r w:rsidR="00B5002B" w:rsidRPr="00A65741">
        <w:rPr>
          <w:rFonts w:ascii="Times New Roman" w:hAnsi="Times New Roman"/>
          <w:sz w:val="28"/>
          <w:szCs w:val="28"/>
        </w:rPr>
        <w:t>и технологий благотворительной деятельности.</w:t>
      </w:r>
    </w:p>
    <w:p w:rsidR="00B5002B" w:rsidRPr="001C5B19" w:rsidRDefault="001C5B19" w:rsidP="001C5B19">
      <w:pPr>
        <w:pStyle w:val="a6"/>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6F0A4B" w:rsidRPr="001C5B19">
        <w:rPr>
          <w:rFonts w:ascii="Times New Roman" w:hAnsi="Times New Roman"/>
          <w:b/>
          <w:sz w:val="28"/>
          <w:szCs w:val="28"/>
        </w:rPr>
        <w:t>Глава 2</w:t>
      </w:r>
      <w:r w:rsidR="006F0A4B">
        <w:rPr>
          <w:rFonts w:ascii="Times New Roman" w:hAnsi="Times New Roman"/>
          <w:b/>
          <w:sz w:val="28"/>
          <w:szCs w:val="28"/>
        </w:rPr>
        <w:t>.</w:t>
      </w:r>
      <w:r w:rsidR="006F0A4B" w:rsidRPr="001C5B19">
        <w:rPr>
          <w:rFonts w:ascii="Times New Roman" w:hAnsi="Times New Roman"/>
          <w:b/>
          <w:sz w:val="28"/>
          <w:szCs w:val="28"/>
        </w:rPr>
        <w:t xml:space="preserve"> Технологии бл</w:t>
      </w:r>
      <w:r w:rsidR="006F0A4B">
        <w:rPr>
          <w:rFonts w:ascii="Times New Roman" w:hAnsi="Times New Roman"/>
          <w:b/>
          <w:sz w:val="28"/>
          <w:szCs w:val="28"/>
        </w:rPr>
        <w:t>аготворительной деятельности в А</w:t>
      </w:r>
      <w:r w:rsidR="006F0A4B" w:rsidRPr="001C5B19">
        <w:rPr>
          <w:rFonts w:ascii="Times New Roman" w:hAnsi="Times New Roman"/>
          <w:b/>
          <w:sz w:val="28"/>
          <w:szCs w:val="28"/>
        </w:rPr>
        <w:t>лтайском крае</w:t>
      </w:r>
    </w:p>
    <w:p w:rsidR="001C5B19" w:rsidRPr="001C5B19" w:rsidRDefault="001C5B19" w:rsidP="001C5B19">
      <w:pPr>
        <w:pStyle w:val="a6"/>
        <w:spacing w:after="0" w:line="360" w:lineRule="auto"/>
        <w:ind w:firstLine="709"/>
        <w:jc w:val="center"/>
        <w:rPr>
          <w:rFonts w:ascii="Times New Roman" w:hAnsi="Times New Roman"/>
          <w:b/>
          <w:sz w:val="28"/>
          <w:szCs w:val="28"/>
        </w:rPr>
      </w:pPr>
    </w:p>
    <w:p w:rsidR="00B5002B" w:rsidRPr="001C5B19" w:rsidRDefault="00B5002B" w:rsidP="001C5B19">
      <w:pPr>
        <w:pStyle w:val="a3"/>
        <w:spacing w:after="0" w:line="360" w:lineRule="auto"/>
        <w:ind w:left="0" w:firstLine="709"/>
        <w:jc w:val="center"/>
        <w:rPr>
          <w:rFonts w:ascii="Times New Roman" w:hAnsi="Times New Roman"/>
          <w:b/>
          <w:sz w:val="28"/>
          <w:szCs w:val="28"/>
        </w:rPr>
      </w:pPr>
      <w:r w:rsidRPr="001C5B19">
        <w:rPr>
          <w:rFonts w:ascii="Times New Roman" w:hAnsi="Times New Roman"/>
          <w:b/>
          <w:sz w:val="28"/>
          <w:szCs w:val="28"/>
        </w:rPr>
        <w:t>2.1 Технологии благотворительности на</w:t>
      </w:r>
      <w:r w:rsidR="00A65741" w:rsidRPr="001C5B19">
        <w:rPr>
          <w:rFonts w:ascii="Times New Roman" w:hAnsi="Times New Roman"/>
          <w:b/>
          <w:sz w:val="28"/>
          <w:szCs w:val="28"/>
        </w:rPr>
        <w:t xml:space="preserve"> </w:t>
      </w:r>
      <w:r w:rsidRPr="001C5B19">
        <w:rPr>
          <w:rFonts w:ascii="Times New Roman" w:hAnsi="Times New Roman"/>
          <w:b/>
          <w:sz w:val="28"/>
          <w:szCs w:val="28"/>
        </w:rPr>
        <w:t>уровне муниципальных образований</w:t>
      </w:r>
    </w:p>
    <w:p w:rsidR="00B5002B" w:rsidRPr="00A65741" w:rsidRDefault="00B5002B" w:rsidP="00A65741">
      <w:pPr>
        <w:pStyle w:val="a3"/>
        <w:spacing w:after="0" w:line="360" w:lineRule="auto"/>
        <w:ind w:left="0" w:firstLine="709"/>
        <w:jc w:val="both"/>
        <w:rPr>
          <w:rFonts w:ascii="Times New Roman" w:hAnsi="Times New Roman"/>
          <w:sz w:val="28"/>
          <w:szCs w:val="28"/>
        </w:rPr>
      </w:pPr>
    </w:p>
    <w:p w:rsidR="003E6B24"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Развитие благотворительности в Алтайском крае подчиняется в общем основным тенденциям развития этого феномена в Российской Федерации. Тем не менее, </w:t>
      </w:r>
      <w:r w:rsidR="003E6B24" w:rsidRPr="00A65741">
        <w:rPr>
          <w:rFonts w:ascii="Times New Roman" w:hAnsi="Times New Roman"/>
          <w:sz w:val="28"/>
          <w:szCs w:val="28"/>
        </w:rPr>
        <w:t>мы можем констатировать наличие определенных особенностей развития этой деятельности в нашем регионе. Одной из них является то, что государство, в лице муниципальных образований, активно участвует в процессе благотворительной деятельности.</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Главной отличительной чертой развития благотворительности органов местного самоуправления является социальная ответственность территориальных органов местного самоуправления.</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Общепринятого определения социальной ответственности в международной практике не существует, что дает повод понимать этот термин каждому по-своему. Это, в свою очередь, мешает установлению и закреплению правильного понимания термина среди российских бизнесменов и не дает компаниям быть по-настоящему социально ответственными.</w:t>
      </w:r>
    </w:p>
    <w:p w:rsidR="003E6B24" w:rsidRPr="00A65741" w:rsidRDefault="003E6B2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Основными муниципальными </w:t>
      </w:r>
      <w:r w:rsidR="001C5B19" w:rsidRPr="00A65741">
        <w:rPr>
          <w:rFonts w:ascii="Times New Roman" w:hAnsi="Times New Roman"/>
          <w:sz w:val="28"/>
          <w:szCs w:val="28"/>
        </w:rPr>
        <w:t>организациями,</w:t>
      </w:r>
      <w:r w:rsidRPr="00A65741">
        <w:rPr>
          <w:rFonts w:ascii="Times New Roman" w:hAnsi="Times New Roman"/>
          <w:sz w:val="28"/>
          <w:szCs w:val="28"/>
        </w:rPr>
        <w:t xml:space="preserve"> осуществляющими благотворительную деятельность на уровне государственных муниципальных образований стали ТОС и ТСЖ.</w:t>
      </w:r>
    </w:p>
    <w:p w:rsidR="003E6B24" w:rsidRPr="00A65741" w:rsidRDefault="003E6B2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качестве примера, нами будет охарактеризована благотворительная деятельность ТОС «Западный» Петровского микрорайона Г. Барнаула.</w:t>
      </w:r>
    </w:p>
    <w:p w:rsidR="00B5002B" w:rsidRPr="00A65741" w:rsidRDefault="003E6B2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Благотворительная деятельность в рамках </w:t>
      </w:r>
      <w:r w:rsidR="00B5002B" w:rsidRPr="00A65741">
        <w:rPr>
          <w:rFonts w:ascii="Times New Roman" w:hAnsi="Times New Roman"/>
          <w:sz w:val="28"/>
          <w:szCs w:val="28"/>
        </w:rPr>
        <w:t>Петровского микрорайона города строится по плану Совета и программ администраций района и города с учетом всех категорий населения.</w:t>
      </w:r>
      <w:r w:rsidR="001C5B19" w:rsidRPr="001C5B19">
        <w:rPr>
          <w:rFonts w:ascii="Times New Roman" w:hAnsi="Times New Roman"/>
          <w:sz w:val="28"/>
          <w:szCs w:val="28"/>
        </w:rPr>
        <w:t xml:space="preserve"> </w:t>
      </w:r>
      <w:r w:rsidR="00B5002B" w:rsidRPr="00A65741">
        <w:rPr>
          <w:rFonts w:ascii="Times New Roman" w:hAnsi="Times New Roman"/>
          <w:sz w:val="28"/>
          <w:szCs w:val="28"/>
        </w:rPr>
        <w:t>Основная направленность работы Совета по социальной защите и поддержке населения – конкретные решения вопросов по оказанию социальной, моральной, материальной и психологической помощи населению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Особое внимание уделяется социально не защищенной категории граждан: инвалиды, одинокие и одиноко проживающие престарелые пенсионеры, многодетные и опекаемые семьи, безработные и другие, совокупный доход которых ниже прожиточного уровня, установленного в Алтайском крае.</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За отчетный период обратилось в Совет по социальным вопросам 340 человек. Оказана помощь 270-ти, остальным даны разъяснения.</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При определении выделения помощи конкретному человеку, Совет, комиссия руководствуется Законом Алтайского края «О благотворительной деятельности», городской программы «О мерах по социальной поддержке населения г. Барнаула».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Различная социальная помощь оказана 3482-м жителям микрорайона на сумму 108455 рублей.</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Оказана единовременная материальная помощь малообеспеченным семьям на прохождение курса лечения и приобретение лекарственных препаратов, на продукты питания, на приобретение одежды и обуви, на приобретение школьных принадлежностей и учебников, на долевое участие в ремонте подъезда, в установке входных металлических дверей в подъездах, на возмещение расходов на похороны и др.</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месячник пожилого человека было посещено 129 квартир одиноких и одиноко проживающих пожилых людей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Адресно поздравлены с Днем пожилого человека 45 одиноких престарелых людей с вручением подарков.</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особом внимании нуждаются инвалиды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Забота, внимание, теплые слова – вот самое главное для них.</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По инициативе инвалида-колясочника Шарыпова Валерия Николаевича – председателя Краевой общественной организации инвалидов «Преодоление», жителя нашего микрорайона, создана в микрорайоне инициативная группа инвалидов.</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ТОС оказывает большую моральную помощь и поддержку инвалидам, поддерживает связь с людьми, которым требуется психологическая и эмоциональная помощь.</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Собственным опытом, мужеством, жизнелюбием, энтузиазмом помогает людям обрести себя.</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По просьбе инициативной группы был организован и проведен вечер отдыха «Пусть он будет самым добрым, приходящий Новый год» с чаепитием.</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Такие мероприятия помогают людям сблизиться, узнать друг друга. Вместе легче преодолеть жизненные проблемы.</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 Новогодними праздниками поздравлены на дому одинокие и с тяжелой формой заболевания инвалиды микрорайона в количестве 46 человек.</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50 новогодних подарков было вручено детям-инвалидам и детям из малообеспеченных семей.</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 привлечением спонсорской помощи были поздравлены Новогодними подарками 50 активных жителей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На привлеченные средства предпринимателей, оказана различная социальная помощь 1268-ми жителям микрорайона на сумму 38220 рублей.</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316 жителей микрорайона были адресно поздравлены с различными праздничными датами. Это участники и ветераны ВОВ, члены домовых и уличных комитетов, правления ТСЖ и ЖСК, активные жители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Социальная работа Совета строится в тесном контакте с Комитетом социальной защиты района и Территориальным Центром помощи семье и детям.</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71-му малообеспеченному жителю микрорайона оказаны бесплатные услуги парикмахера, массажиста, лечебной физкультуры через Территориальный Центр социальной помощи семье и детям.</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129 жителей микрорайона приняли участие в различных культурно-массовых мероприятиях, организованных Комитетом социальной защиты и Территориальным центром социальной помощи.</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Социальная комиссия много времени уделяет подготовке и проведению культурно-массовых мероприятий, посвященных как праздничным датам, так и событиям местного значения.</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Для различных категорий взрослого населения было организовано 12 культурно-массовых мероприятий с участием 2374-х человек.</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Были проведены праздники:</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посвященный Дню Защитника Отечества «Воинская доблесть»;</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посвященный Дню 8 Марта «Пусть март подарит Вам цветы»;</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«Новогодний серпантин» – открытие снежного городка и др.</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Стали использовать разнообразные формы работы, это экскурсии, посещение музея, театра.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Традицией стали выставки народного творчества населения микрорайона. 18 жителей микрорайона приняли активное участие в выставке, посвященной 40-летию Черемушек.</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Вся деятельность Совета по работе с ветеранами ВОВ и тружениками тыла была посвящена 60-летию Победы.</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Проведена работа по составлению списков участников ВОВ и тружеников тыла, проживающих на территории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Вручено на дому 103 юбилейных медали «60 лет Победы в ВОВ 1945 – 1945 гг.».</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Адресно вручено 124 продуктовых набора.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15 участниц войны и вдов военнослужащих погибших в годы ВОВ были поздравлены на дому с Международным женским днем 8 Марта с вручением подарков.</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Стало уже традицией поздравлять с различными юбилейными датами участников и ветеранов ВОВ микрорайона с вручением подарков.</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Совместно с коллективами школ №№ 68 и 80, детским садом № 131, комнатами школьника «Метеор» и «Энергия» по общему разработанному плану была подготовлена большая, торжественная, праздничная программа на открытой площадке «Поклонимся далеким тем годам», посвященная всем участникам войны, труженикам тыла, жителям блокадного Ленинграда, бывшим узникам концлагерей, проживающих на территории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Советом, при широком участии общественности продолжается работа по обновлению и составлению социальных карт на каждую семью, по которым выявляет и берет на учет нуждающихся в социальной помощи жителей микрорайона.</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Из-за пассивности и безразличного отношения некоторых членов домовых комитетов, к сожалению, есть подъезды в домах, в которых не составлены социальные карты, а значит и не учтены нуждающиеся в социальной поддержке жители.</w:t>
      </w:r>
    </w:p>
    <w:p w:rsidR="00B5002B" w:rsidRPr="00A65741" w:rsidRDefault="00B5002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Большие задачи стоят перед Советом. Много работы с населением предстоит на присоединившейся территории.</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Целью Совета по работе с детьми и подростками является организация работы среди</w:t>
      </w:r>
      <w:r w:rsidR="00A65741">
        <w:rPr>
          <w:rFonts w:ascii="Times New Roman" w:hAnsi="Times New Roman"/>
          <w:sz w:val="28"/>
          <w:szCs w:val="28"/>
        </w:rPr>
        <w:t xml:space="preserve"> </w:t>
      </w:r>
      <w:r w:rsidRPr="00A65741">
        <w:rPr>
          <w:rFonts w:ascii="Times New Roman" w:hAnsi="Times New Roman"/>
          <w:sz w:val="28"/>
          <w:szCs w:val="28"/>
        </w:rPr>
        <w:t>подростков и детей по профилактике правонарушений, предупреждению безнадзорности и беспризорности, по защите прав и интересов несовершеннолетних. Работа с детьми и подростками микрорайона ведется по</w:t>
      </w:r>
      <w:r w:rsidR="00A65741">
        <w:rPr>
          <w:rFonts w:ascii="Times New Roman" w:hAnsi="Times New Roman"/>
          <w:sz w:val="28"/>
          <w:szCs w:val="28"/>
        </w:rPr>
        <w:t xml:space="preserve"> </w:t>
      </w:r>
      <w:r w:rsidRPr="00A65741">
        <w:rPr>
          <w:rFonts w:ascii="Times New Roman" w:hAnsi="Times New Roman"/>
          <w:sz w:val="28"/>
          <w:szCs w:val="28"/>
        </w:rPr>
        <w:t>трем направлениям:</w:t>
      </w:r>
      <w:r w:rsidR="00A65741">
        <w:rPr>
          <w:rFonts w:ascii="Times New Roman" w:hAnsi="Times New Roman"/>
          <w:sz w:val="28"/>
          <w:szCs w:val="28"/>
        </w:rPr>
        <w:t xml:space="preserve"> </w:t>
      </w:r>
      <w:r w:rsidRPr="00A65741">
        <w:rPr>
          <w:rFonts w:ascii="Times New Roman" w:hAnsi="Times New Roman"/>
          <w:sz w:val="28"/>
          <w:szCs w:val="28"/>
        </w:rPr>
        <w:t>культурно-спортивная, социальная и профилактическая работа.</w:t>
      </w:r>
      <w:r w:rsidR="00A65741">
        <w:rPr>
          <w:rFonts w:ascii="Times New Roman" w:hAnsi="Times New Roman"/>
          <w:sz w:val="28"/>
          <w:szCs w:val="28"/>
        </w:rPr>
        <w:t xml:space="preserve">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В 200</w:t>
      </w:r>
      <w:r w:rsidR="003E6B24" w:rsidRPr="00A65741">
        <w:rPr>
          <w:rFonts w:ascii="Times New Roman" w:hAnsi="Times New Roman"/>
          <w:sz w:val="28"/>
          <w:szCs w:val="28"/>
        </w:rPr>
        <w:t>6</w:t>
      </w:r>
      <w:r w:rsidRPr="00A65741">
        <w:rPr>
          <w:rFonts w:ascii="Times New Roman" w:hAnsi="Times New Roman"/>
          <w:sz w:val="28"/>
          <w:szCs w:val="28"/>
        </w:rPr>
        <w:t xml:space="preserve"> году для детей было организовано и поведено 33 </w:t>
      </w:r>
      <w:r w:rsidR="001C5B19" w:rsidRPr="00A65741">
        <w:rPr>
          <w:rFonts w:ascii="Times New Roman" w:hAnsi="Times New Roman"/>
          <w:sz w:val="28"/>
          <w:szCs w:val="28"/>
        </w:rPr>
        <w:t>мероприятия,</w:t>
      </w:r>
      <w:r w:rsidRPr="00A65741">
        <w:rPr>
          <w:rFonts w:ascii="Times New Roman" w:hAnsi="Times New Roman"/>
          <w:sz w:val="28"/>
          <w:szCs w:val="28"/>
        </w:rPr>
        <w:t xml:space="preserve"> в которых приняло участие 1377 детей. Это</w:t>
      </w:r>
      <w:r w:rsidR="003E6B24" w:rsidRPr="00A65741">
        <w:rPr>
          <w:rFonts w:ascii="Times New Roman" w:hAnsi="Times New Roman"/>
          <w:sz w:val="28"/>
          <w:szCs w:val="28"/>
        </w:rPr>
        <w:t>,</w:t>
      </w:r>
      <w:r w:rsidRPr="00A65741">
        <w:rPr>
          <w:rFonts w:ascii="Times New Roman" w:hAnsi="Times New Roman"/>
          <w:sz w:val="28"/>
          <w:szCs w:val="28"/>
        </w:rPr>
        <w:t xml:space="preserve"> ставшие уже традиционными:</w:t>
      </w:r>
      <w:r w:rsidR="00A65741">
        <w:rPr>
          <w:rFonts w:ascii="Times New Roman" w:hAnsi="Times New Roman"/>
          <w:sz w:val="28"/>
          <w:szCs w:val="28"/>
        </w:rPr>
        <w:t xml:space="preserve"> </w:t>
      </w:r>
      <w:r w:rsidRPr="00A65741">
        <w:rPr>
          <w:rFonts w:ascii="Times New Roman" w:hAnsi="Times New Roman"/>
          <w:sz w:val="28"/>
          <w:szCs w:val="28"/>
        </w:rPr>
        <w:t>Новогодний праздник для детей инвалидов. Открытие снежных городков. Конкурс</w:t>
      </w:r>
      <w:r w:rsidR="00A65741">
        <w:rPr>
          <w:rFonts w:ascii="Times New Roman" w:hAnsi="Times New Roman"/>
          <w:sz w:val="28"/>
          <w:szCs w:val="28"/>
        </w:rPr>
        <w:t xml:space="preserve"> </w:t>
      </w:r>
      <w:r w:rsidRPr="00A65741">
        <w:rPr>
          <w:rFonts w:ascii="Times New Roman" w:hAnsi="Times New Roman"/>
          <w:sz w:val="28"/>
          <w:szCs w:val="28"/>
        </w:rPr>
        <w:t>«А, ну-ка, парни!», посвященный Дню Защитника Отечества. Празднование Международного женского дня, Дня семьи, Дня защиты детей, Дня матери. В комнатах школьника «Метеор» и «Энергия» работали выставки детс</w:t>
      </w:r>
      <w:r w:rsidR="001C5B19">
        <w:rPr>
          <w:rFonts w:ascii="Times New Roman" w:hAnsi="Times New Roman"/>
          <w:sz w:val="28"/>
          <w:szCs w:val="28"/>
        </w:rPr>
        <w:t>кого творчества, посвященные 60</w:t>
      </w:r>
      <w:r w:rsidRPr="00A65741">
        <w:rPr>
          <w:rFonts w:ascii="Times New Roman" w:hAnsi="Times New Roman"/>
          <w:sz w:val="28"/>
          <w:szCs w:val="28"/>
        </w:rPr>
        <w:t>летию Победы. Совет организовал экскурсии для детей</w:t>
      </w:r>
      <w:r w:rsidR="00A65741">
        <w:rPr>
          <w:rFonts w:ascii="Times New Roman" w:hAnsi="Times New Roman"/>
          <w:sz w:val="28"/>
          <w:szCs w:val="28"/>
        </w:rPr>
        <w:t xml:space="preserve"> </w:t>
      </w:r>
      <w:r w:rsidRPr="00A65741">
        <w:rPr>
          <w:rFonts w:ascii="Times New Roman" w:hAnsi="Times New Roman"/>
          <w:sz w:val="28"/>
          <w:szCs w:val="28"/>
        </w:rPr>
        <w:t>в краеведческий музей, планетарий, в экологический лицей. В прошедшем году Совет впервые</w:t>
      </w:r>
      <w:r w:rsidR="00A65741">
        <w:rPr>
          <w:rFonts w:ascii="Times New Roman" w:hAnsi="Times New Roman"/>
          <w:sz w:val="28"/>
          <w:szCs w:val="28"/>
        </w:rPr>
        <w:t xml:space="preserve"> </w:t>
      </w:r>
      <w:r w:rsidRPr="00A65741">
        <w:rPr>
          <w:rFonts w:ascii="Times New Roman" w:hAnsi="Times New Roman"/>
          <w:sz w:val="28"/>
          <w:szCs w:val="28"/>
        </w:rPr>
        <w:t>участвовал в Всероссийской «Весенней недели добра».</w:t>
      </w:r>
      <w:r w:rsidR="00A65741">
        <w:rPr>
          <w:rFonts w:ascii="Times New Roman" w:hAnsi="Times New Roman"/>
          <w:sz w:val="28"/>
          <w:szCs w:val="28"/>
        </w:rPr>
        <w:t xml:space="preserve"> </w:t>
      </w:r>
      <w:r w:rsidRPr="00A65741">
        <w:rPr>
          <w:rFonts w:ascii="Times New Roman" w:hAnsi="Times New Roman"/>
          <w:sz w:val="28"/>
          <w:szCs w:val="28"/>
        </w:rPr>
        <w:t>Мы провели мероприятие для ветеранов ВОВ на базе ДОУ№131 «От детских сердец к ветеранским сединам». Воспитанники детского сада показали ветеранам концерт и вручили сувениры из бисера, сделанные руками детей из комнаты школьника «Метеор». Ансамбль «Визави» выступил с концертной программой перед ребятами из</w:t>
      </w:r>
      <w:r w:rsidR="00A65741">
        <w:rPr>
          <w:rFonts w:ascii="Times New Roman" w:hAnsi="Times New Roman"/>
          <w:sz w:val="28"/>
          <w:szCs w:val="28"/>
        </w:rPr>
        <w:t xml:space="preserve"> </w:t>
      </w:r>
      <w:r w:rsidRPr="00A65741">
        <w:rPr>
          <w:rFonts w:ascii="Times New Roman" w:hAnsi="Times New Roman"/>
          <w:sz w:val="28"/>
          <w:szCs w:val="28"/>
        </w:rPr>
        <w:t>детского дома во Власихе и передал им около 40</w:t>
      </w:r>
      <w:r w:rsidR="00A65741">
        <w:rPr>
          <w:rFonts w:ascii="Times New Roman" w:hAnsi="Times New Roman"/>
          <w:sz w:val="28"/>
          <w:szCs w:val="28"/>
        </w:rPr>
        <w:t xml:space="preserve"> </w:t>
      </w:r>
      <w:r w:rsidRPr="00A65741">
        <w:rPr>
          <w:rFonts w:ascii="Times New Roman" w:hAnsi="Times New Roman"/>
          <w:sz w:val="28"/>
          <w:szCs w:val="28"/>
        </w:rPr>
        <w:t xml:space="preserve">художественных книг.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173 ребенка представляло микрорайон в</w:t>
      </w:r>
      <w:r w:rsidR="00A65741">
        <w:rPr>
          <w:rFonts w:ascii="Times New Roman" w:hAnsi="Times New Roman"/>
          <w:sz w:val="28"/>
          <w:szCs w:val="28"/>
        </w:rPr>
        <w:t xml:space="preserve"> </w:t>
      </w:r>
      <w:r w:rsidRPr="00A65741">
        <w:rPr>
          <w:rFonts w:ascii="Times New Roman" w:hAnsi="Times New Roman"/>
          <w:sz w:val="28"/>
          <w:szCs w:val="28"/>
        </w:rPr>
        <w:t>районных и городских</w:t>
      </w:r>
      <w:r w:rsidR="00A65741">
        <w:rPr>
          <w:rFonts w:ascii="Times New Roman" w:hAnsi="Times New Roman"/>
          <w:sz w:val="28"/>
          <w:szCs w:val="28"/>
        </w:rPr>
        <w:t xml:space="preserve"> </w:t>
      </w:r>
      <w:r w:rsidRPr="00A65741">
        <w:rPr>
          <w:rFonts w:ascii="Times New Roman" w:hAnsi="Times New Roman"/>
          <w:sz w:val="28"/>
          <w:szCs w:val="28"/>
        </w:rPr>
        <w:t>соревнования и выставках. На культурно-спортивную работу среди детей Совет выделил 9705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 Мы можем гордиться успехами наших детей в 2005 году. Ансамбль свободной пластики «Визави», отметивший свой 5 летний юбилей в 2005 году, стал дипломантом Всероссийского фестиваля «Юность» в г. Москва. Девушки из «Визави» и юные футболисты,</w:t>
      </w:r>
      <w:r w:rsidR="00A65741">
        <w:rPr>
          <w:rFonts w:ascii="Times New Roman" w:hAnsi="Times New Roman"/>
          <w:sz w:val="28"/>
          <w:szCs w:val="28"/>
        </w:rPr>
        <w:t xml:space="preserve"> </w:t>
      </w:r>
      <w:r w:rsidRPr="00A65741">
        <w:rPr>
          <w:rFonts w:ascii="Times New Roman" w:hAnsi="Times New Roman"/>
          <w:sz w:val="28"/>
          <w:szCs w:val="28"/>
        </w:rPr>
        <w:t>участвовали</w:t>
      </w:r>
      <w:r w:rsidR="00A65741">
        <w:rPr>
          <w:rFonts w:ascii="Times New Roman" w:hAnsi="Times New Roman"/>
          <w:sz w:val="28"/>
          <w:szCs w:val="28"/>
        </w:rPr>
        <w:t xml:space="preserve"> </w:t>
      </w:r>
      <w:r w:rsidRPr="00A65741">
        <w:rPr>
          <w:rFonts w:ascii="Times New Roman" w:hAnsi="Times New Roman"/>
          <w:sz w:val="28"/>
          <w:szCs w:val="28"/>
        </w:rPr>
        <w:t>в представлении Железнодорожного района на карнавальном шествии на площади имени Сахарова, посвященном Дню города.</w:t>
      </w:r>
      <w:r w:rsidR="00A65741">
        <w:rPr>
          <w:rFonts w:ascii="Times New Roman" w:hAnsi="Times New Roman"/>
          <w:sz w:val="28"/>
          <w:szCs w:val="28"/>
        </w:rPr>
        <w:t xml:space="preserve"> </w:t>
      </w:r>
      <w:r w:rsidRPr="00A65741">
        <w:rPr>
          <w:rFonts w:ascii="Times New Roman" w:hAnsi="Times New Roman"/>
          <w:sz w:val="28"/>
          <w:szCs w:val="28"/>
        </w:rPr>
        <w:t>В к/ш. «Метеор» открыли кружек начального технического моделирования, а в конце года его воспитанники</w:t>
      </w:r>
      <w:r w:rsidR="00A65741">
        <w:rPr>
          <w:rFonts w:ascii="Times New Roman" w:hAnsi="Times New Roman"/>
          <w:sz w:val="28"/>
          <w:szCs w:val="28"/>
        </w:rPr>
        <w:t xml:space="preserve"> </w:t>
      </w:r>
      <w:r w:rsidRPr="00A65741">
        <w:rPr>
          <w:rFonts w:ascii="Times New Roman" w:hAnsi="Times New Roman"/>
          <w:sz w:val="28"/>
          <w:szCs w:val="28"/>
        </w:rPr>
        <w:t>уже демонстрировали свои работы на городской выставке.</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Совет занял второе место в районном смотре-конкурсе по организации физкультурно-оздоровительной и спортивно массовой работы по месту жительства.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На территории микрорайона действует 14 спортивных секций, 4 клуба, 4 футбольных дворовых команды. В них занимается 540 детей.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- 6 Секций баскетбола</w:t>
      </w:r>
      <w:r w:rsidRPr="00A65741">
        <w:rPr>
          <w:rFonts w:ascii="Times New Roman" w:hAnsi="Times New Roman"/>
          <w:sz w:val="28"/>
          <w:szCs w:val="28"/>
        </w:rPr>
        <w:tab/>
      </w:r>
      <w:r w:rsidRPr="00A65741">
        <w:rPr>
          <w:rFonts w:ascii="Times New Roman" w:hAnsi="Times New Roman"/>
          <w:sz w:val="28"/>
          <w:szCs w:val="28"/>
        </w:rPr>
        <w:tab/>
      </w:r>
      <w:r w:rsidRPr="00A65741">
        <w:rPr>
          <w:rFonts w:ascii="Times New Roman" w:hAnsi="Times New Roman"/>
          <w:sz w:val="28"/>
          <w:szCs w:val="28"/>
        </w:rPr>
        <w:tab/>
        <w:t xml:space="preserve">-120 человек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 Спортивные танцы </w:t>
      </w:r>
      <w:r w:rsidRPr="00A65741">
        <w:rPr>
          <w:rFonts w:ascii="Times New Roman" w:hAnsi="Times New Roman"/>
          <w:sz w:val="28"/>
          <w:szCs w:val="28"/>
        </w:rPr>
        <w:tab/>
      </w:r>
      <w:r w:rsidRPr="00A65741">
        <w:rPr>
          <w:rFonts w:ascii="Times New Roman" w:hAnsi="Times New Roman"/>
          <w:sz w:val="28"/>
          <w:szCs w:val="28"/>
        </w:rPr>
        <w:tab/>
      </w:r>
      <w:r w:rsidRPr="00A65741">
        <w:rPr>
          <w:rFonts w:ascii="Times New Roman" w:hAnsi="Times New Roman"/>
          <w:sz w:val="28"/>
          <w:szCs w:val="28"/>
        </w:rPr>
        <w:tab/>
        <w:t>-20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военно-спортивный клуб</w:t>
      </w:r>
      <w:r w:rsidRPr="00A65741">
        <w:rPr>
          <w:rFonts w:ascii="Times New Roman" w:hAnsi="Times New Roman"/>
          <w:sz w:val="28"/>
          <w:szCs w:val="28"/>
        </w:rPr>
        <w:tab/>
      </w:r>
      <w:r w:rsidRPr="00A65741">
        <w:rPr>
          <w:rFonts w:ascii="Times New Roman" w:hAnsi="Times New Roman"/>
          <w:sz w:val="28"/>
          <w:szCs w:val="28"/>
        </w:rPr>
        <w:tab/>
        <w:t>-50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- 2 шахматных клуба</w:t>
      </w:r>
      <w:r w:rsidRPr="00A65741">
        <w:rPr>
          <w:rFonts w:ascii="Times New Roman" w:hAnsi="Times New Roman"/>
          <w:sz w:val="28"/>
          <w:szCs w:val="28"/>
        </w:rPr>
        <w:tab/>
      </w:r>
      <w:r w:rsidRPr="00A65741">
        <w:rPr>
          <w:rFonts w:ascii="Times New Roman" w:hAnsi="Times New Roman"/>
          <w:sz w:val="28"/>
          <w:szCs w:val="28"/>
        </w:rPr>
        <w:tab/>
      </w:r>
      <w:r w:rsidRPr="00A65741">
        <w:rPr>
          <w:rFonts w:ascii="Times New Roman" w:hAnsi="Times New Roman"/>
          <w:sz w:val="28"/>
          <w:szCs w:val="28"/>
        </w:rPr>
        <w:tab/>
        <w:t>- 90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лыжные гонки</w:t>
      </w:r>
      <w:r w:rsidRPr="00A65741">
        <w:rPr>
          <w:rFonts w:ascii="Times New Roman" w:hAnsi="Times New Roman"/>
          <w:sz w:val="28"/>
          <w:szCs w:val="28"/>
        </w:rPr>
        <w:tab/>
      </w:r>
      <w:r w:rsidRPr="00A65741">
        <w:rPr>
          <w:rFonts w:ascii="Times New Roman" w:hAnsi="Times New Roman"/>
          <w:sz w:val="28"/>
          <w:szCs w:val="28"/>
        </w:rPr>
        <w:tab/>
      </w:r>
      <w:r w:rsidRPr="00A65741">
        <w:rPr>
          <w:rFonts w:ascii="Times New Roman" w:hAnsi="Times New Roman"/>
          <w:sz w:val="28"/>
          <w:szCs w:val="28"/>
        </w:rPr>
        <w:tab/>
      </w:r>
      <w:r w:rsidRPr="00A65741">
        <w:rPr>
          <w:rFonts w:ascii="Times New Roman" w:hAnsi="Times New Roman"/>
          <w:sz w:val="28"/>
          <w:szCs w:val="28"/>
        </w:rPr>
        <w:tab/>
        <w:t>-20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зарница (меткий стрелок)</w:t>
      </w:r>
      <w:r w:rsidRPr="00A65741">
        <w:rPr>
          <w:rFonts w:ascii="Times New Roman" w:hAnsi="Times New Roman"/>
          <w:sz w:val="28"/>
          <w:szCs w:val="28"/>
        </w:rPr>
        <w:tab/>
      </w:r>
      <w:r w:rsidRPr="00A65741">
        <w:rPr>
          <w:rFonts w:ascii="Times New Roman" w:hAnsi="Times New Roman"/>
          <w:sz w:val="28"/>
          <w:szCs w:val="28"/>
        </w:rPr>
        <w:tab/>
        <w:t>-30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туристическая секция</w:t>
      </w:r>
      <w:r w:rsidRPr="00A65741">
        <w:rPr>
          <w:rFonts w:ascii="Times New Roman" w:hAnsi="Times New Roman"/>
          <w:sz w:val="28"/>
          <w:szCs w:val="28"/>
        </w:rPr>
        <w:tab/>
      </w:r>
      <w:r w:rsidRPr="00A65741">
        <w:rPr>
          <w:rFonts w:ascii="Times New Roman" w:hAnsi="Times New Roman"/>
          <w:sz w:val="28"/>
          <w:szCs w:val="28"/>
        </w:rPr>
        <w:tab/>
      </w:r>
      <w:r w:rsidRPr="00A65741">
        <w:rPr>
          <w:rFonts w:ascii="Times New Roman" w:hAnsi="Times New Roman"/>
          <w:sz w:val="28"/>
          <w:szCs w:val="28"/>
        </w:rPr>
        <w:tab/>
        <w:t>-30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боевой и физической подготовки</w:t>
      </w:r>
      <w:r w:rsidRPr="00A65741">
        <w:rPr>
          <w:rFonts w:ascii="Times New Roman" w:hAnsi="Times New Roman"/>
          <w:sz w:val="28"/>
          <w:szCs w:val="28"/>
        </w:rPr>
        <w:tab/>
        <w:t>-80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- 4 дворовых футбольных команды -36 человек.</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филиал ДЮСШ «Хоккей» комитета по образованию администрации Железнодорожного района.</w:t>
      </w:r>
    </w:p>
    <w:p w:rsidR="00B5002B" w:rsidRPr="00A65741" w:rsidRDefault="00B5002B" w:rsidP="00A65741">
      <w:pPr>
        <w:pStyle w:val="a4"/>
        <w:spacing w:after="0" w:line="360" w:lineRule="auto"/>
        <w:ind w:firstLine="709"/>
        <w:jc w:val="both"/>
        <w:rPr>
          <w:rFonts w:ascii="Times New Roman" w:hAnsi="Times New Roman"/>
          <w:b/>
          <w:sz w:val="28"/>
          <w:szCs w:val="28"/>
        </w:rPr>
      </w:pPr>
      <w:r w:rsidRPr="00A65741">
        <w:rPr>
          <w:rFonts w:ascii="Times New Roman" w:hAnsi="Times New Roman"/>
          <w:sz w:val="28"/>
          <w:szCs w:val="28"/>
        </w:rPr>
        <w:t xml:space="preserve">Всего дети микрорайона приняли участие в 6 районных спортивных мероприятиях. Заняли 4- первых места, 2-вторых места и два –3 места.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Первые места: </w:t>
      </w:r>
    </w:p>
    <w:p w:rsidR="001C5B19" w:rsidRPr="00E05BFC"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детская дворовая футбольная команда «Арсенал», под руководством Шарыпова Валерия Николаевича (инвалида-колясочника)</w:t>
      </w:r>
      <w:r w:rsidR="00A65741">
        <w:rPr>
          <w:rFonts w:ascii="Times New Roman" w:hAnsi="Times New Roman"/>
          <w:sz w:val="28"/>
          <w:szCs w:val="28"/>
        </w:rPr>
        <w:t xml:space="preserve"> </w:t>
      </w:r>
      <w:r w:rsidRPr="00A65741">
        <w:rPr>
          <w:rFonts w:ascii="Times New Roman" w:hAnsi="Times New Roman"/>
          <w:sz w:val="28"/>
          <w:szCs w:val="28"/>
        </w:rPr>
        <w:t>в районном турнире</w:t>
      </w:r>
      <w:r w:rsidR="00A65741">
        <w:rPr>
          <w:rFonts w:ascii="Times New Roman" w:hAnsi="Times New Roman"/>
          <w:sz w:val="28"/>
          <w:szCs w:val="28"/>
        </w:rPr>
        <w:t xml:space="preserve"> </w:t>
      </w:r>
      <w:r w:rsidR="001C5B19">
        <w:rPr>
          <w:rFonts w:ascii="Times New Roman" w:hAnsi="Times New Roman"/>
          <w:sz w:val="28"/>
          <w:szCs w:val="28"/>
        </w:rPr>
        <w:t>«Кожаный мяч».</w:t>
      </w:r>
    </w:p>
    <w:p w:rsidR="00B5002B" w:rsidRPr="00A65741" w:rsidRDefault="001C5B19" w:rsidP="00A65741">
      <w:pPr>
        <w:pStyle w:val="a4"/>
        <w:spacing w:after="0" w:line="360" w:lineRule="auto"/>
        <w:ind w:firstLine="709"/>
        <w:jc w:val="both"/>
        <w:rPr>
          <w:rFonts w:ascii="Times New Roman" w:hAnsi="Times New Roman"/>
          <w:b/>
          <w:sz w:val="28"/>
          <w:szCs w:val="28"/>
        </w:rPr>
      </w:pPr>
      <w:r>
        <w:rPr>
          <w:rFonts w:ascii="Times New Roman" w:hAnsi="Times New Roman"/>
          <w:sz w:val="28"/>
          <w:szCs w:val="28"/>
        </w:rPr>
        <w:t>С</w:t>
      </w:r>
      <w:r w:rsidRPr="00A65741">
        <w:rPr>
          <w:rFonts w:ascii="Times New Roman" w:hAnsi="Times New Roman"/>
          <w:sz w:val="28"/>
          <w:szCs w:val="28"/>
        </w:rPr>
        <w:t>таршая</w:t>
      </w:r>
      <w:r w:rsidR="00B5002B" w:rsidRPr="00A65741">
        <w:rPr>
          <w:rFonts w:ascii="Times New Roman" w:hAnsi="Times New Roman"/>
          <w:sz w:val="28"/>
          <w:szCs w:val="28"/>
        </w:rPr>
        <w:t xml:space="preserve"> группа ДЮСШ «Хоккей» в районном турнире «Золотая шайба».</w:t>
      </w:r>
    </w:p>
    <w:p w:rsidR="00B5002B" w:rsidRPr="00A65741" w:rsidRDefault="001C5B19" w:rsidP="00A65741">
      <w:pPr>
        <w:pStyle w:val="a4"/>
        <w:spacing w:after="0" w:line="360" w:lineRule="auto"/>
        <w:ind w:firstLine="709"/>
        <w:jc w:val="both"/>
        <w:rPr>
          <w:rFonts w:ascii="Times New Roman" w:hAnsi="Times New Roman"/>
          <w:b/>
          <w:sz w:val="28"/>
          <w:szCs w:val="28"/>
        </w:rPr>
      </w:pPr>
      <w:r>
        <w:rPr>
          <w:rFonts w:ascii="Times New Roman" w:hAnsi="Times New Roman"/>
          <w:sz w:val="28"/>
          <w:szCs w:val="28"/>
        </w:rPr>
        <w:t>М</w:t>
      </w:r>
      <w:r w:rsidR="00B5002B" w:rsidRPr="00A65741">
        <w:rPr>
          <w:rFonts w:ascii="Times New Roman" w:hAnsi="Times New Roman"/>
          <w:sz w:val="28"/>
          <w:szCs w:val="28"/>
        </w:rPr>
        <w:t>ладшие дети школы№68 в районных соревнованиях «Веселые старты»</w:t>
      </w:r>
    </w:p>
    <w:p w:rsidR="00B5002B" w:rsidRPr="00A65741" w:rsidRDefault="001C5B19" w:rsidP="00A65741">
      <w:pPr>
        <w:pStyle w:val="a4"/>
        <w:spacing w:after="0" w:line="360" w:lineRule="auto"/>
        <w:ind w:firstLine="709"/>
        <w:jc w:val="both"/>
        <w:rPr>
          <w:rFonts w:ascii="Times New Roman" w:hAnsi="Times New Roman"/>
          <w:sz w:val="28"/>
          <w:szCs w:val="28"/>
        </w:rPr>
      </w:pPr>
      <w:r>
        <w:rPr>
          <w:rFonts w:ascii="Times New Roman" w:hAnsi="Times New Roman"/>
          <w:sz w:val="28"/>
          <w:szCs w:val="28"/>
        </w:rPr>
        <w:t>У</w:t>
      </w:r>
      <w:r w:rsidR="00B5002B" w:rsidRPr="00A65741">
        <w:rPr>
          <w:rFonts w:ascii="Times New Roman" w:hAnsi="Times New Roman"/>
          <w:sz w:val="28"/>
          <w:szCs w:val="28"/>
        </w:rPr>
        <w:t>чащиеся школы№68 в районных соревнованиях по настольному теннису.</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 рамках социального направления работы Совет заниматься выявлением, учетом детей из малообеспеченных семей, детей-инвалидов, опекунских, многодетных семей, составлением актов обследования условий жизни и воспитания детей, ходатайствами перед Советом, органами социальной защиты населения об оказании материальной и иной помощи остронуждающимся семьям с детьми.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На учете в Совете на 30.12.05 состояло: многодетных семей –24, опекунских семей –32, семей с детьми-инвалидами - 25</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1. Проведена акция «Соберем детей в школу»</w:t>
      </w:r>
      <w:r w:rsidR="00A65741">
        <w:rPr>
          <w:rFonts w:ascii="Times New Roman" w:hAnsi="Times New Roman"/>
          <w:sz w:val="28"/>
          <w:szCs w:val="28"/>
        </w:rPr>
        <w:t xml:space="preserve"> </w:t>
      </w:r>
      <w:r w:rsidRPr="00A65741">
        <w:rPr>
          <w:rFonts w:ascii="Times New Roman" w:hAnsi="Times New Roman"/>
          <w:sz w:val="28"/>
          <w:szCs w:val="28"/>
        </w:rPr>
        <w:t xml:space="preserve">в </w:t>
      </w:r>
      <w:r w:rsidR="001C5B19" w:rsidRPr="00A65741">
        <w:rPr>
          <w:rFonts w:ascii="Times New Roman" w:hAnsi="Times New Roman"/>
          <w:sz w:val="28"/>
          <w:szCs w:val="28"/>
        </w:rPr>
        <w:t>ходе,</w:t>
      </w:r>
      <w:r w:rsidRPr="00A65741">
        <w:rPr>
          <w:rFonts w:ascii="Times New Roman" w:hAnsi="Times New Roman"/>
          <w:sz w:val="28"/>
          <w:szCs w:val="28"/>
        </w:rPr>
        <w:t xml:space="preserve"> которой было собранно детских вещей на сумму 6000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2. Проведен праздник первоклассника: 15 первоклассникам из малообеспеченных семей были вручены канцелярские наборы на сумму: 1400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3. Вручены новогодние подарки 50 детям (детям-инвалидам и детям из малообеспеченных семей) на сумму:3250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4. Оказана материальная помощь</w:t>
      </w:r>
      <w:r w:rsidR="00A65741">
        <w:rPr>
          <w:rFonts w:ascii="Times New Roman" w:hAnsi="Times New Roman"/>
          <w:sz w:val="28"/>
          <w:szCs w:val="28"/>
        </w:rPr>
        <w:t xml:space="preserve"> </w:t>
      </w:r>
      <w:r w:rsidRPr="00A65741">
        <w:rPr>
          <w:rFonts w:ascii="Times New Roman" w:hAnsi="Times New Roman"/>
          <w:sz w:val="28"/>
          <w:szCs w:val="28"/>
        </w:rPr>
        <w:t>12 детям из малообеспеченных семей на сумму: 7250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5. Организованна летняя занятость 70 подростков на благоустройстве микрорайона для 30 подростков было организованно горячие питание на сумму: 12.000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6. Для детей из малообеспеченных семей на базе комнаты школьника «Энергия» была организована оздоровительная площадка для 10 человек из малообеспеченных семей с питанием на сумму 1000 рублей.</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Совет ведет профилактическую работу по предупреждению преступлений и правонарушений, безнадзорности несовершеннолетних, употребления алкоголя и т.д. При широком участии общественности микрорайона Совет выявляет и берет на учет «трудных» детей и подростков, а также несовершеннолетних проживающих в неблагополучных семьях. За 2005 год члены комиссии посетили</w:t>
      </w:r>
      <w:r w:rsidR="00A65741">
        <w:rPr>
          <w:rFonts w:ascii="Times New Roman" w:hAnsi="Times New Roman"/>
          <w:sz w:val="28"/>
          <w:szCs w:val="28"/>
        </w:rPr>
        <w:t xml:space="preserve"> </w:t>
      </w:r>
      <w:r w:rsidRPr="00A65741">
        <w:rPr>
          <w:rFonts w:ascii="Times New Roman" w:hAnsi="Times New Roman"/>
          <w:sz w:val="28"/>
          <w:szCs w:val="28"/>
        </w:rPr>
        <w:t>по месту жительства – 132 семьи несовершеннолетних. За</w:t>
      </w:r>
      <w:r w:rsidR="00A65741">
        <w:rPr>
          <w:rFonts w:ascii="Times New Roman" w:hAnsi="Times New Roman"/>
          <w:sz w:val="28"/>
          <w:szCs w:val="28"/>
        </w:rPr>
        <w:t xml:space="preserve"> </w:t>
      </w:r>
      <w:r w:rsidRPr="00A65741">
        <w:rPr>
          <w:rFonts w:ascii="Times New Roman" w:hAnsi="Times New Roman"/>
          <w:sz w:val="28"/>
          <w:szCs w:val="28"/>
        </w:rPr>
        <w:t>год на комиссий по делам несовершеннолетних Железнодорожного района рассмотрено – 47 дел, в том числе за уклонение от учебы – 16 дел. Оштрафовано 14 родителей. В основном штрафы были наложены на родителей, не занимающихся воспитанием своих детей</w:t>
      </w:r>
      <w:r w:rsidR="00A65741">
        <w:rPr>
          <w:rFonts w:ascii="Times New Roman" w:hAnsi="Times New Roman"/>
          <w:sz w:val="28"/>
          <w:szCs w:val="28"/>
        </w:rPr>
        <w:t xml:space="preserve"> </w:t>
      </w:r>
      <w:r w:rsidRPr="00A65741">
        <w:rPr>
          <w:rFonts w:ascii="Times New Roman" w:hAnsi="Times New Roman"/>
          <w:sz w:val="28"/>
          <w:szCs w:val="28"/>
        </w:rPr>
        <w:t>(ст. 5.35 КОАП РФ) и за употребление алкоголя несовершеннолетними.</w:t>
      </w:r>
      <w:r w:rsidR="00A65741">
        <w:rPr>
          <w:rFonts w:ascii="Times New Roman" w:hAnsi="Times New Roman"/>
          <w:sz w:val="28"/>
          <w:szCs w:val="28"/>
        </w:rPr>
        <w:t xml:space="preserve"> </w:t>
      </w:r>
      <w:r w:rsidRPr="00A65741">
        <w:rPr>
          <w:rFonts w:ascii="Times New Roman" w:hAnsi="Times New Roman"/>
          <w:sz w:val="28"/>
          <w:szCs w:val="28"/>
        </w:rPr>
        <w:t>На учете в инспекции по делам несовершеннолетних состояло 20 человек. На внутри школьном учете 12. Неблагополучных 16 семей. Весь год в клубе «Бригантина» при комнате школьника «Метеор» проходили занятия для трудных подростков.</w:t>
      </w:r>
      <w:r w:rsidRPr="00A65741">
        <w:rPr>
          <w:rFonts w:ascii="Times New Roman" w:hAnsi="Times New Roman"/>
          <w:sz w:val="28"/>
          <w:szCs w:val="28"/>
        </w:rPr>
        <w:tab/>
        <w:t>Было организованно тестирование психологом «Особенности личности» подростков клуба «Бригантина». Для «трудных» детей инспекторами инспекции по делам несовершеннолетних, центром временной изоляции несовершеннолетних, участковым было рассказано об уголовной и административной ответственности несовершеннолетних.</w:t>
      </w:r>
      <w:r w:rsidR="00A65741">
        <w:rPr>
          <w:rFonts w:ascii="Times New Roman" w:hAnsi="Times New Roman"/>
          <w:sz w:val="28"/>
          <w:szCs w:val="28"/>
        </w:rPr>
        <w:t xml:space="preserve"> </w:t>
      </w:r>
      <w:r w:rsidRPr="00A65741">
        <w:rPr>
          <w:rFonts w:ascii="Times New Roman" w:hAnsi="Times New Roman"/>
          <w:sz w:val="28"/>
          <w:szCs w:val="28"/>
        </w:rPr>
        <w:t xml:space="preserve">Специалистом центра профилактики вируса иммунодефицита человека (ВИЧ) прочитана лекция «СПИД чума 21 века». Так же для детей была проведена викторина о </w:t>
      </w:r>
      <w:r w:rsidR="003E6B24" w:rsidRPr="00A65741">
        <w:rPr>
          <w:rFonts w:ascii="Times New Roman" w:hAnsi="Times New Roman"/>
          <w:sz w:val="28"/>
          <w:szCs w:val="28"/>
        </w:rPr>
        <w:t>вреде курения и беседа о</w:t>
      </w:r>
      <w:r w:rsidRPr="00A65741">
        <w:rPr>
          <w:rFonts w:ascii="Times New Roman" w:hAnsi="Times New Roman"/>
          <w:sz w:val="28"/>
          <w:szCs w:val="28"/>
        </w:rPr>
        <w:t xml:space="preserve"> вреде алкоголе. </w:t>
      </w:r>
    </w:p>
    <w:p w:rsidR="00B5002B" w:rsidRPr="00A65741" w:rsidRDefault="00B5002B"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Лишено родительских прав за 2005 год 3 взрослых. Передано под опеку 2 ребенка, в государственное воспитательное учреждение 1 ребенок.</w:t>
      </w:r>
    </w:p>
    <w:p w:rsidR="00B5002B" w:rsidRPr="00A65741" w:rsidRDefault="003E6B24" w:rsidP="00A65741">
      <w:pPr>
        <w:pStyle w:val="a4"/>
        <w:spacing w:after="0" w:line="360" w:lineRule="auto"/>
        <w:ind w:firstLine="709"/>
        <w:jc w:val="both"/>
        <w:rPr>
          <w:rFonts w:ascii="Times New Roman" w:hAnsi="Times New Roman"/>
          <w:sz w:val="28"/>
          <w:szCs w:val="28"/>
        </w:rPr>
      </w:pPr>
      <w:r w:rsidRPr="00A65741">
        <w:rPr>
          <w:rFonts w:ascii="Times New Roman" w:hAnsi="Times New Roman"/>
          <w:sz w:val="28"/>
          <w:szCs w:val="28"/>
        </w:rPr>
        <w:t>Таким образом, в ходе рассмотрения приведенного примера мы можем выделить основные особенности благотворительной деятельности на уровне муниципальных образований.</w:t>
      </w:r>
    </w:p>
    <w:p w:rsidR="003E6B24" w:rsidRPr="00A65741" w:rsidRDefault="003E6B2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Основные технологии благотворительности в деятельности муниципальных образований – конкретные решения вопросов по оказанию социальной, моральной, материальной и психологической помощи населению микрорайона.</w:t>
      </w:r>
    </w:p>
    <w:p w:rsidR="003E6B24" w:rsidRPr="00A65741" w:rsidRDefault="003E6B2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Особое внимание уделяется социально не защищенной категории граждан: инвалиды, одинокие и одиноко проживающие престарелые пенсионеры, многодетные и опекаемые семьи, безработные и другие, совокупный доход которых ниже прожиточного уровня, установленного в Алтайском крае.</w:t>
      </w:r>
    </w:p>
    <w:p w:rsidR="003E6B24" w:rsidRPr="00A65741" w:rsidRDefault="003E6B24" w:rsidP="00A65741">
      <w:pPr>
        <w:pStyle w:val="a4"/>
        <w:spacing w:after="0" w:line="360" w:lineRule="auto"/>
        <w:ind w:firstLine="709"/>
        <w:jc w:val="both"/>
        <w:rPr>
          <w:rFonts w:ascii="Times New Roman" w:hAnsi="Times New Roman"/>
          <w:sz w:val="28"/>
          <w:szCs w:val="28"/>
        </w:rPr>
      </w:pPr>
    </w:p>
    <w:p w:rsidR="003E6B24" w:rsidRPr="001C5B19" w:rsidRDefault="003E6B24" w:rsidP="001C5B19">
      <w:pPr>
        <w:spacing w:after="0" w:line="360" w:lineRule="auto"/>
        <w:ind w:firstLine="709"/>
        <w:jc w:val="center"/>
        <w:rPr>
          <w:rFonts w:ascii="Times New Roman" w:hAnsi="Times New Roman"/>
          <w:b/>
          <w:sz w:val="28"/>
          <w:szCs w:val="28"/>
        </w:rPr>
      </w:pPr>
      <w:r w:rsidRPr="001C5B19">
        <w:rPr>
          <w:rFonts w:ascii="Times New Roman" w:hAnsi="Times New Roman"/>
          <w:b/>
          <w:sz w:val="28"/>
          <w:szCs w:val="28"/>
        </w:rPr>
        <w:t>2.2 Технологии благотворительности в деятельности общественных организаций</w:t>
      </w:r>
    </w:p>
    <w:p w:rsidR="003E6B24" w:rsidRPr="00A65741" w:rsidRDefault="003E6B24" w:rsidP="00A65741">
      <w:pPr>
        <w:spacing w:after="0" w:line="360" w:lineRule="auto"/>
        <w:ind w:firstLine="709"/>
        <w:jc w:val="both"/>
        <w:rPr>
          <w:rFonts w:ascii="Times New Roman" w:hAnsi="Times New Roman"/>
          <w:sz w:val="28"/>
          <w:szCs w:val="28"/>
        </w:rPr>
      </w:pPr>
    </w:p>
    <w:p w:rsidR="003E6B24"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Тем не менее, в Алтайском крае распространены и негосударственные благотворительные организации в форме фондов и ассоциаций.</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Основной положительной тенденцией в данном направлении, на наш взгляд, является создание молодежных общественных благотворительных организаций в форме добровольных общественных объединений.</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Первая доброволь</w:t>
      </w:r>
      <w:r w:rsidR="00762A1F" w:rsidRPr="00A65741">
        <w:rPr>
          <w:rFonts w:ascii="Times New Roman" w:hAnsi="Times New Roman"/>
          <w:sz w:val="28"/>
          <w:szCs w:val="28"/>
        </w:rPr>
        <w:t>ческая молодежная</w:t>
      </w:r>
      <w:r w:rsidR="00A65741">
        <w:rPr>
          <w:rFonts w:ascii="Times New Roman" w:hAnsi="Times New Roman"/>
          <w:sz w:val="28"/>
          <w:szCs w:val="28"/>
        </w:rPr>
        <w:t xml:space="preserve"> </w:t>
      </w:r>
      <w:r w:rsidR="00762A1F" w:rsidRPr="00A65741">
        <w:rPr>
          <w:rFonts w:ascii="Times New Roman" w:hAnsi="Times New Roman"/>
          <w:sz w:val="28"/>
          <w:szCs w:val="28"/>
        </w:rPr>
        <w:t>организация в</w:t>
      </w:r>
      <w:r w:rsidRPr="00A65741">
        <w:rPr>
          <w:rFonts w:ascii="Times New Roman" w:hAnsi="Times New Roman"/>
          <w:sz w:val="28"/>
          <w:szCs w:val="28"/>
        </w:rPr>
        <w:t xml:space="preserve"> Алтайском крае в 2000 году на базе Алтайского государственного университета была создана Алтайская краевая молодежная общественная Организация «Союз добровольцев».</w:t>
      </w:r>
      <w:r w:rsidR="001C5B19">
        <w:rPr>
          <w:rFonts w:ascii="Times New Roman" w:hAnsi="Times New Roman"/>
          <w:sz w:val="28"/>
          <w:szCs w:val="28"/>
        </w:rPr>
        <w:t xml:space="preserve"> </w:t>
      </w:r>
      <w:r w:rsidRPr="00A65741">
        <w:rPr>
          <w:rFonts w:ascii="Times New Roman" w:hAnsi="Times New Roman"/>
          <w:sz w:val="28"/>
          <w:szCs w:val="28"/>
        </w:rPr>
        <w:t>Общество создалось с целью: развития и поддержки добровольческих инициатив (молодежные организации, инициативные группы и добровольцы), направленных на улучшение жизни местного сообщества. Общество ставит перед собой задачи:</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w:t>
      </w:r>
      <w:r w:rsidR="00A65741">
        <w:rPr>
          <w:rFonts w:ascii="Times New Roman" w:hAnsi="Times New Roman"/>
          <w:sz w:val="28"/>
          <w:szCs w:val="28"/>
        </w:rPr>
        <w:t xml:space="preserve"> </w:t>
      </w:r>
      <w:r w:rsidRPr="00A65741">
        <w:rPr>
          <w:rFonts w:ascii="Times New Roman" w:hAnsi="Times New Roman"/>
          <w:sz w:val="28"/>
          <w:szCs w:val="28"/>
        </w:rPr>
        <w:t>развитие добровольческого движения в городе (система поддержки добровольчества, методы привлечения и поощрения добровольцев);</w:t>
      </w:r>
    </w:p>
    <w:p w:rsidR="008E17F9" w:rsidRPr="00A65741" w:rsidRDefault="008E17F9" w:rsidP="00A65741">
      <w:pPr>
        <w:numPr>
          <w:ilvl w:val="0"/>
          <w:numId w:val="16"/>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формированию, развитию и совершенствованию в г. Барнауле системы социально-педагогической, социально-бытовой, социально-культурной поддержки пожилых и престарелых людей, инвалидов, детей-сирот;</w:t>
      </w:r>
    </w:p>
    <w:p w:rsidR="008E17F9" w:rsidRPr="00A65741" w:rsidRDefault="008E17F9" w:rsidP="00A65741">
      <w:pPr>
        <w:numPr>
          <w:ilvl w:val="0"/>
          <w:numId w:val="16"/>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сбор и распределение информации, касающейся вовлечения молодежи в общественно - значимую работу, поиск молодых инициатив, творческих добровольцев и их обучение;</w:t>
      </w:r>
    </w:p>
    <w:p w:rsidR="008E17F9" w:rsidRPr="00A65741" w:rsidRDefault="008E17F9" w:rsidP="00A65741">
      <w:pPr>
        <w:numPr>
          <w:ilvl w:val="0"/>
          <w:numId w:val="16"/>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содействие в организации мероприятий по созданию и проведению благотворительных мероприятий;</w:t>
      </w:r>
    </w:p>
    <w:p w:rsidR="008E17F9" w:rsidRPr="00A65741" w:rsidRDefault="008E17F9" w:rsidP="00A65741">
      <w:pPr>
        <w:numPr>
          <w:ilvl w:val="0"/>
          <w:numId w:val="16"/>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организация комплексных мероприятий по проведению досуга пожилых людей, инвалидов, детей-сирот и детей, оставшихся без попечения родителей;</w:t>
      </w:r>
    </w:p>
    <w:p w:rsidR="008E17F9" w:rsidRPr="00A65741" w:rsidRDefault="008E17F9" w:rsidP="00A65741">
      <w:pPr>
        <w:numPr>
          <w:ilvl w:val="0"/>
          <w:numId w:val="16"/>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создание при обществе научно-исследовательской</w:t>
      </w:r>
      <w:r w:rsidR="00A65741">
        <w:rPr>
          <w:rFonts w:ascii="Times New Roman" w:hAnsi="Times New Roman"/>
          <w:sz w:val="28"/>
          <w:szCs w:val="28"/>
        </w:rPr>
        <w:t xml:space="preserve"> </w:t>
      </w:r>
      <w:r w:rsidRPr="00A65741">
        <w:rPr>
          <w:rFonts w:ascii="Times New Roman" w:hAnsi="Times New Roman"/>
          <w:sz w:val="28"/>
          <w:szCs w:val="28"/>
        </w:rPr>
        <w:t>группы - среди студенчества;</w:t>
      </w:r>
    </w:p>
    <w:p w:rsidR="008E17F9" w:rsidRPr="00A65741" w:rsidRDefault="008E17F9" w:rsidP="00A65741">
      <w:pPr>
        <w:numPr>
          <w:ilvl w:val="0"/>
          <w:numId w:val="16"/>
        </w:numPr>
        <w:spacing w:after="0" w:line="360" w:lineRule="auto"/>
        <w:ind w:left="0" w:firstLine="709"/>
        <w:jc w:val="both"/>
        <w:rPr>
          <w:rFonts w:ascii="Times New Roman" w:hAnsi="Times New Roman"/>
          <w:sz w:val="28"/>
          <w:szCs w:val="28"/>
        </w:rPr>
      </w:pPr>
      <w:r w:rsidRPr="00A65741">
        <w:rPr>
          <w:rFonts w:ascii="Times New Roman" w:hAnsi="Times New Roman"/>
          <w:sz w:val="28"/>
          <w:szCs w:val="28"/>
        </w:rPr>
        <w:t>оказание информационн</w:t>
      </w:r>
      <w:r w:rsidR="001C5B19" w:rsidRPr="00A65741">
        <w:rPr>
          <w:rFonts w:ascii="Times New Roman" w:hAnsi="Times New Roman"/>
          <w:sz w:val="28"/>
          <w:szCs w:val="28"/>
        </w:rPr>
        <w:t>о -</w:t>
      </w:r>
      <w:r w:rsidRPr="00A65741">
        <w:rPr>
          <w:rFonts w:ascii="Times New Roman" w:hAnsi="Times New Roman"/>
          <w:sz w:val="28"/>
          <w:szCs w:val="28"/>
        </w:rPr>
        <w:t xml:space="preserve"> справочных услуг, социально-бытовой помощи.</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Членами данной организации являются студенты социологического факультета Алтайского государственного университета, будущие социальные работники, учащиеся колледжа.</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ходе привлечения добровольцев было опробовано 2 варианта работы:</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1. Привлечение в качестве добровольцев студентов, заинтересовавшихся основными задачами организации, затем подбор им работы в соответствии с их интересами и запросами.</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2.</w:t>
      </w:r>
      <w:r w:rsidR="00A65741">
        <w:rPr>
          <w:rFonts w:ascii="Times New Roman" w:hAnsi="Times New Roman"/>
          <w:sz w:val="28"/>
          <w:szCs w:val="28"/>
        </w:rPr>
        <w:t xml:space="preserve"> </w:t>
      </w:r>
      <w:r w:rsidRPr="00A65741">
        <w:rPr>
          <w:rFonts w:ascii="Times New Roman" w:hAnsi="Times New Roman"/>
          <w:sz w:val="28"/>
          <w:szCs w:val="28"/>
        </w:rPr>
        <w:t>Привлечение добровольцев под конкретные виды работ после составления полного, максимально подробного описания работы (обязанности добровольцев, необходимые навыки и другие требования к добровольцам, время и место работы, условия работы, возможности поощрения добровольцев).</w:t>
      </w:r>
    </w:p>
    <w:p w:rsidR="003E6B24"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Второй метод работы более эффективен, так как добровольцев, набранных изначально по первому способу, гораздо сложнее «применить»,их навыки и интересы не всегда соответствовали направлениям деятельности какого-либо мероприятия и главными мотивами этих добровольцев были, прежде всего, общение и времяпровождение.</w:t>
      </w:r>
    </w:p>
    <w:p w:rsidR="008E17F9"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Также не менее важна деятельность общественных фондов и ассоциаций.</w:t>
      </w:r>
    </w:p>
    <w:p w:rsidR="00EA4A9B" w:rsidRPr="00A65741" w:rsidRDefault="008E17F9"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Среди действующих в городе</w:t>
      </w:r>
      <w:r w:rsidR="00EA4A9B" w:rsidRPr="00A65741">
        <w:rPr>
          <w:rFonts w:ascii="Times New Roman" w:hAnsi="Times New Roman"/>
          <w:sz w:val="28"/>
          <w:szCs w:val="28"/>
        </w:rPr>
        <w:t xml:space="preserve"> Барнауле фонд «Фарт», ассоциации «Сибирская инициатива», «Социальная инициатива».</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Способы реализации программ общественных благотворительных организаций, как в России, так и в Алтайском крае можно разделить на три группы: материальная поддержка членов организации или тех, кого она опекает; взаимопомощь и совместная организация досуга; создание учреждений и служб помощи, в том числе образовательной, лечебной, реабилитационной, социально-психологической.</w:t>
      </w:r>
    </w:p>
    <w:p w:rsidR="00EA4A9B" w:rsidRPr="00A65741" w:rsidRDefault="00EA4A9B"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Основная причина существования некоммерческих благотворительных организаций носит скорее экономический характер. Если государственные институты тратят на те или иные социальные программы меньше денег, чем следует тратить, то дополнительные деньги могут быть собраны добровольными пожертвованиями. Кроме того, в ряде стран существует льготное налогообложение тех предпринимателей, кто отчисляет средства на благотворительность. Возможно, этот факт объясняет большое количество фондов и других благотворительных программ.</w:t>
      </w:r>
    </w:p>
    <w:p w:rsidR="00B5002B" w:rsidRPr="00A65741" w:rsidRDefault="00EA4A9B"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Благотворительные учреждения представляют собой организации, уже ставшие привычными для постсоветской России: театры, мастерские, центры реабилитации, клубы здоровья, которые - используют в своей деятельности, как правило, авторские программы и нетрадиционные формы помощи, привлекая волонтеров.</w:t>
      </w:r>
    </w:p>
    <w:p w:rsidR="00EA4A9B" w:rsidRPr="00A65741" w:rsidRDefault="00EA4A9B"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Наибольшее развитие в этих рамках получили программы помощи малообеспеченным семьям, в частности развитие социального туризма.</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Что</w:t>
      </w:r>
      <w:r w:rsidR="00A65741">
        <w:rPr>
          <w:rFonts w:ascii="Times New Roman" w:hAnsi="Times New Roman"/>
          <w:sz w:val="28"/>
          <w:szCs w:val="28"/>
        </w:rPr>
        <w:t xml:space="preserve"> </w:t>
      </w:r>
      <w:r w:rsidRPr="00A65741">
        <w:rPr>
          <w:rFonts w:ascii="Times New Roman" w:hAnsi="Times New Roman"/>
          <w:sz w:val="28"/>
          <w:szCs w:val="28"/>
        </w:rPr>
        <w:t>касается его развития в Алтайском крае, то здесь для малообеспеченных семей необходимо развивать такие виды социального туризма как самодеятельный</w:t>
      </w:r>
      <w:r w:rsidR="00A65741">
        <w:rPr>
          <w:rFonts w:ascii="Times New Roman" w:hAnsi="Times New Roman"/>
          <w:sz w:val="28"/>
          <w:szCs w:val="28"/>
        </w:rPr>
        <w:t xml:space="preserve"> </w:t>
      </w:r>
      <w:r w:rsidRPr="00A65741">
        <w:rPr>
          <w:rFonts w:ascii="Times New Roman" w:hAnsi="Times New Roman"/>
          <w:sz w:val="28"/>
          <w:szCs w:val="28"/>
        </w:rPr>
        <w:t>и спортивно-оздоровительный.</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 качестве часто называемых целей туристских походов в литературных источниках называются обучение участников технике различных видов туризма, навыкам самоорганизации, самоуправления, предоставление возможности реализовать себя как личность в обществе.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Так туристские программы детского туризма Горного Алтая, например, включают в условиях палаточных лагерей наряду с экспедиционным туризмом, также обучение прикладным знаниям по геологии, биологии, технологии и синергетики групп, конфликтологии, навыкам самоорганизации и самоуправления в группе, самовоспитание.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И это при полном самообслуживании детей в возрасте от 9 до 13 лет.</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Самодеятельный характер спортивного туристского движения заставляет туристов по необходимости осваивать технику самоорганизации.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Наличие спортивной квалификации (разряды и звания, инструкторские и судейские звания) является лишь подтверждением необходимого уровня применяемого арсенала знаний.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результате наблюдения выделяем несколько уровней самоорганизации в самодеятельном спортивно-оздоровительном туристском движении.</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Туризм самодеятельный и спортивный в Алтайском крае является командным видом деятельности (спорта), что закреплено в российском документе «Правила проведения соревнований туристских спортивных походов. Кодекс путешественника».</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Первым уровнем самоорганизации в туризме является туристская группа. Члены МКК федерации спортивного туризма предоставляют консультации по организации путешествий, выдают заключения по сложности маршрутов, о соответствии квалификации руководителя группы и его участников для прохождения заявленного маршрута, то они помогают оформить группе и зарегистрировать маршрутные документы (только в этом случае маршрут считается спортивным), выбрать контрольные сроки.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Значит, они отслеживают руководителей походов на этапе подготовки и подведения итогов похода и выполняют функции старшего тренера (наставника). Помощь группы консультантов важна особенно для молодых и начинающих руководителей и их команд.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Такая помощь до сих пор оказывается на безвозмездной основе.</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структурах МКК благодаря такой работе накапливается статистическая отчетность. В маршрутной книжке-формуляре остаются на каждого участника - сведения о составе групп, возрасте участников, социальном статусе (место работы, должность), предыдущем туристском опыте, на группу – о туристском районе путешествия, сроках, численности группы, графике маршрута по дням и контрольных сроках.</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После достижения целей группы и формализации результатов похода (выдача справки о зачете похода в МКК) участники вправе поставить новые цели (например, новый район путешествия, повышение сложности маршрутов, смена компании, руководителя для общения и дальнейшего развития).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В туристском сообществе, где деятельность ведется на общественных (любительских) началах часто возникаемая потребность в смене компании или руководителя проще удовлетворяется в </w:t>
      </w:r>
      <w:r w:rsidRPr="00A65741">
        <w:rPr>
          <w:rFonts w:ascii="Times New Roman" w:hAnsi="Times New Roman"/>
          <w:bCs/>
          <w:sz w:val="28"/>
          <w:szCs w:val="28"/>
        </w:rPr>
        <w:t>клубе</w:t>
      </w:r>
      <w:r w:rsidRPr="00A65741">
        <w:rPr>
          <w:rFonts w:ascii="Times New Roman" w:hAnsi="Times New Roman"/>
          <w:sz w:val="28"/>
          <w:szCs w:val="28"/>
        </w:rPr>
        <w:t xml:space="preserve">, т.е. без смены организации.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Именно клуб</w:t>
      </w:r>
      <w:r w:rsidRPr="00A65741">
        <w:rPr>
          <w:rFonts w:ascii="Times New Roman" w:hAnsi="Times New Roman"/>
          <w:b/>
          <w:bCs/>
          <w:sz w:val="28"/>
          <w:szCs w:val="28"/>
        </w:rPr>
        <w:t xml:space="preserve"> </w:t>
      </w:r>
      <w:r w:rsidRPr="00A65741">
        <w:rPr>
          <w:rFonts w:ascii="Times New Roman" w:hAnsi="Times New Roman"/>
          <w:sz w:val="28"/>
          <w:szCs w:val="28"/>
        </w:rPr>
        <w:t>считается высшей организационной формой туристской работы. Чем больше у занимающегося в клубе человека выбор компаний и лидеров, тем больше шансов самореализоваться человеку именно в этом сообществе, без выхода за его пределы. Развитая система самоуправления и коммуникаций между компаниями позволяет создать и длительное время сохранять единое туристское клубное пространство.</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Система спорта организационно построена и поддерживается на территории города и области федерациями по видам спорта (спортивными ассоциациями, союзами).</w:t>
      </w:r>
      <w:r w:rsidR="00A65741">
        <w:rPr>
          <w:rFonts w:ascii="Times New Roman" w:hAnsi="Times New Roman"/>
          <w:sz w:val="28"/>
          <w:szCs w:val="28"/>
        </w:rPr>
        <w:t xml:space="preserve"> </w:t>
      </w:r>
      <w:r w:rsidRPr="00A65741">
        <w:rPr>
          <w:rFonts w:ascii="Times New Roman" w:hAnsi="Times New Roman"/>
          <w:sz w:val="28"/>
          <w:szCs w:val="28"/>
        </w:rPr>
        <w:t xml:space="preserve">Таковой в туризме края является </w:t>
      </w:r>
      <w:r w:rsidRPr="00A65741">
        <w:rPr>
          <w:rFonts w:ascii="Times New Roman" w:hAnsi="Times New Roman"/>
          <w:bCs/>
          <w:sz w:val="28"/>
          <w:szCs w:val="28"/>
        </w:rPr>
        <w:t>Алтайская ассоциация туризма</w:t>
      </w:r>
      <w:r w:rsidRPr="00A65741">
        <w:rPr>
          <w:rFonts w:ascii="Times New Roman" w:hAnsi="Times New Roman"/>
          <w:sz w:val="28"/>
          <w:szCs w:val="28"/>
        </w:rPr>
        <w:t xml:space="preserve">.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Она формируется из представителей туристских клубов, специалистов различных видов туризма, лидерам по направлениям и не является членской структурой. </w:t>
      </w:r>
    </w:p>
    <w:p w:rsidR="00EA4A9B" w:rsidRPr="00A65741" w:rsidRDefault="00EA4A9B"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Основной организационный принцип – </w:t>
      </w:r>
      <w:r w:rsidRPr="00A65741">
        <w:rPr>
          <w:rFonts w:ascii="Times New Roman" w:hAnsi="Times New Roman"/>
          <w:bCs/>
          <w:sz w:val="28"/>
          <w:szCs w:val="28"/>
        </w:rPr>
        <w:t>институт представительства</w:t>
      </w:r>
      <w:r w:rsidRPr="00A65741">
        <w:rPr>
          <w:rFonts w:ascii="Times New Roman" w:hAnsi="Times New Roman"/>
          <w:sz w:val="28"/>
          <w:szCs w:val="28"/>
        </w:rPr>
        <w:t>. Выполняет функции координирующей структуры туристского движения и кадровой силой спортивного туризма. Внутренняя иерархия сложна, многоступенчата.</w:t>
      </w:r>
    </w:p>
    <w:p w:rsidR="00EA4A9B" w:rsidRPr="00A65741" w:rsidRDefault="00EA4A9B" w:rsidP="00A65741">
      <w:pPr>
        <w:spacing w:after="0" w:line="360" w:lineRule="auto"/>
        <w:ind w:firstLine="709"/>
        <w:jc w:val="both"/>
        <w:rPr>
          <w:rFonts w:ascii="Times New Roman" w:hAnsi="Times New Roman"/>
          <w:iCs/>
          <w:sz w:val="28"/>
          <w:szCs w:val="28"/>
        </w:rPr>
      </w:pPr>
      <w:r w:rsidRPr="00A65741">
        <w:rPr>
          <w:rFonts w:ascii="Times New Roman" w:hAnsi="Times New Roman"/>
          <w:sz w:val="28"/>
          <w:szCs w:val="28"/>
        </w:rPr>
        <w:t xml:space="preserve">Представители клубов и видов туризма ведут основную работу в </w:t>
      </w:r>
      <w:r w:rsidRPr="00A65741">
        <w:rPr>
          <w:rFonts w:ascii="Times New Roman" w:hAnsi="Times New Roman"/>
          <w:bCs/>
          <w:sz w:val="28"/>
          <w:szCs w:val="28"/>
        </w:rPr>
        <w:t>комиссиях</w:t>
      </w:r>
      <w:r w:rsidRPr="00A65741">
        <w:rPr>
          <w:rFonts w:ascii="Times New Roman" w:hAnsi="Times New Roman"/>
          <w:sz w:val="28"/>
          <w:szCs w:val="28"/>
        </w:rPr>
        <w:t xml:space="preserve"> </w:t>
      </w:r>
      <w:r w:rsidRPr="00A65741">
        <w:rPr>
          <w:rFonts w:ascii="Times New Roman" w:hAnsi="Times New Roman"/>
          <w:iCs/>
          <w:sz w:val="28"/>
          <w:szCs w:val="28"/>
        </w:rPr>
        <w:t>по видам туризма</w:t>
      </w:r>
      <w:r w:rsidRPr="00A65741">
        <w:rPr>
          <w:rFonts w:ascii="Times New Roman" w:hAnsi="Times New Roman"/>
          <w:sz w:val="28"/>
          <w:szCs w:val="28"/>
        </w:rPr>
        <w:t xml:space="preserve"> (видовых объединениях – лыжного, горного, водного, спелеотуризма), комиссиях </w:t>
      </w:r>
      <w:r w:rsidRPr="00A65741">
        <w:rPr>
          <w:rFonts w:ascii="Times New Roman" w:hAnsi="Times New Roman"/>
          <w:iCs/>
          <w:sz w:val="28"/>
          <w:szCs w:val="28"/>
        </w:rPr>
        <w:t>по разделам работы</w:t>
      </w:r>
      <w:r w:rsidRPr="00A65741">
        <w:rPr>
          <w:rFonts w:ascii="Times New Roman" w:hAnsi="Times New Roman"/>
          <w:sz w:val="28"/>
          <w:szCs w:val="28"/>
        </w:rPr>
        <w:t xml:space="preserve"> (объединение детско-юношеского туризма; студенческого и молодежного туризма; комиссия походов выходного дня и массовых форм туризма) и в </w:t>
      </w:r>
      <w:r w:rsidRPr="00A65741">
        <w:rPr>
          <w:rFonts w:ascii="Times New Roman" w:hAnsi="Times New Roman"/>
          <w:iCs/>
          <w:sz w:val="28"/>
          <w:szCs w:val="28"/>
        </w:rPr>
        <w:t>маршрутно-квалификационных комиссиях.</w:t>
      </w:r>
    </w:p>
    <w:p w:rsidR="00A07888" w:rsidRPr="00A65741" w:rsidRDefault="00A07888" w:rsidP="00A65741">
      <w:pPr>
        <w:spacing w:after="0" w:line="360" w:lineRule="auto"/>
        <w:ind w:firstLine="709"/>
        <w:jc w:val="both"/>
        <w:rPr>
          <w:rFonts w:ascii="Times New Roman" w:hAnsi="Times New Roman"/>
          <w:sz w:val="28"/>
          <w:szCs w:val="28"/>
        </w:rPr>
      </w:pPr>
      <w:r w:rsidRPr="00A65741">
        <w:rPr>
          <w:rFonts w:ascii="Times New Roman" w:hAnsi="Times New Roman"/>
          <w:iCs/>
          <w:sz w:val="28"/>
          <w:szCs w:val="28"/>
        </w:rPr>
        <w:t>Таким образом,</w:t>
      </w:r>
      <w:r w:rsidRPr="00A65741">
        <w:rPr>
          <w:rFonts w:ascii="Times New Roman" w:hAnsi="Times New Roman"/>
          <w:sz w:val="28"/>
          <w:szCs w:val="28"/>
        </w:rPr>
        <w:t xml:space="preserve"> технологии реализации программ общественных благотворительных организаций, как в России, так и в Алтайском крае можно разделить на три группы: материальная поддержка членов организации или тех, кого она опекает; взаимопомощь и совместная организация досуга; создание учреждений и служб помощи, в том числе образовательной, лечебной, реабилитационной, социально-психологической.</w:t>
      </w:r>
    </w:p>
    <w:p w:rsidR="00A07888" w:rsidRPr="00A65741" w:rsidRDefault="00A07888" w:rsidP="00A65741">
      <w:pPr>
        <w:spacing w:after="0" w:line="360" w:lineRule="auto"/>
        <w:ind w:firstLine="709"/>
        <w:jc w:val="both"/>
        <w:rPr>
          <w:rFonts w:ascii="Times New Roman" w:hAnsi="Times New Roman"/>
          <w:sz w:val="28"/>
          <w:szCs w:val="28"/>
        </w:rPr>
      </w:pPr>
    </w:p>
    <w:p w:rsidR="00A07888" w:rsidRPr="001C5B19" w:rsidRDefault="00A07888" w:rsidP="001C5B19">
      <w:pPr>
        <w:pStyle w:val="a3"/>
        <w:spacing w:after="0" w:line="360" w:lineRule="auto"/>
        <w:ind w:left="0" w:firstLine="709"/>
        <w:jc w:val="center"/>
        <w:rPr>
          <w:rFonts w:ascii="Times New Roman" w:hAnsi="Times New Roman"/>
          <w:b/>
          <w:sz w:val="28"/>
          <w:szCs w:val="28"/>
        </w:rPr>
      </w:pPr>
      <w:r w:rsidRPr="001C5B19">
        <w:rPr>
          <w:rFonts w:ascii="Times New Roman" w:hAnsi="Times New Roman"/>
          <w:b/>
          <w:sz w:val="28"/>
          <w:szCs w:val="28"/>
        </w:rPr>
        <w:t>2.3 Благотворительность коммерческих организаций</w:t>
      </w:r>
      <w:r w:rsidR="00A65741" w:rsidRPr="001C5B19">
        <w:rPr>
          <w:rFonts w:ascii="Times New Roman" w:hAnsi="Times New Roman"/>
          <w:b/>
          <w:sz w:val="28"/>
          <w:szCs w:val="28"/>
        </w:rPr>
        <w:t xml:space="preserve"> </w:t>
      </w:r>
      <w:r w:rsidRPr="001C5B19">
        <w:rPr>
          <w:rFonts w:ascii="Times New Roman" w:hAnsi="Times New Roman"/>
          <w:b/>
          <w:sz w:val="28"/>
          <w:szCs w:val="28"/>
        </w:rPr>
        <w:t>Алтайского края</w:t>
      </w:r>
    </w:p>
    <w:p w:rsidR="00A07888" w:rsidRPr="00A65741" w:rsidRDefault="00A07888" w:rsidP="00A65741">
      <w:pPr>
        <w:pStyle w:val="a3"/>
        <w:spacing w:after="0" w:line="360" w:lineRule="auto"/>
        <w:ind w:left="0" w:firstLine="709"/>
        <w:jc w:val="both"/>
        <w:rPr>
          <w:rFonts w:ascii="Times New Roman" w:hAnsi="Times New Roman"/>
          <w:sz w:val="28"/>
          <w:szCs w:val="28"/>
        </w:rPr>
      </w:pP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Что касается развития благотворительности в рамках существования отдельных коммерческих фирм, то по результатам обзора СМИ стало возможным выделить несколько типов</w:t>
      </w:r>
      <w:r w:rsidR="00A65741">
        <w:rPr>
          <w:rFonts w:ascii="Times New Roman" w:hAnsi="Times New Roman"/>
          <w:sz w:val="28"/>
          <w:szCs w:val="28"/>
        </w:rPr>
        <w:t xml:space="preserve"> </w:t>
      </w:r>
      <w:r w:rsidRPr="00A65741">
        <w:rPr>
          <w:rFonts w:ascii="Times New Roman" w:hAnsi="Times New Roman"/>
          <w:sz w:val="28"/>
          <w:szCs w:val="28"/>
        </w:rPr>
        <w:t>мероприятий, в которые фирмы вкладывают средства:</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1)</w:t>
      </w:r>
      <w:r w:rsidR="00A65741">
        <w:rPr>
          <w:rFonts w:ascii="Times New Roman" w:hAnsi="Times New Roman"/>
          <w:sz w:val="28"/>
          <w:szCs w:val="28"/>
        </w:rPr>
        <w:t xml:space="preserve"> </w:t>
      </w:r>
      <w:r w:rsidRPr="00A65741">
        <w:rPr>
          <w:rFonts w:ascii="Times New Roman" w:hAnsi="Times New Roman"/>
          <w:sz w:val="28"/>
          <w:szCs w:val="28"/>
        </w:rPr>
        <w:t>участие в различных акциях: спортивные мероприятия, конкурсы, концерты, праздники.</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2)</w:t>
      </w:r>
      <w:r w:rsidR="00A65741">
        <w:rPr>
          <w:rFonts w:ascii="Times New Roman" w:hAnsi="Times New Roman"/>
          <w:sz w:val="28"/>
          <w:szCs w:val="28"/>
        </w:rPr>
        <w:t xml:space="preserve"> </w:t>
      </w:r>
      <w:r w:rsidRPr="00A65741">
        <w:rPr>
          <w:rFonts w:ascii="Times New Roman" w:hAnsi="Times New Roman"/>
          <w:sz w:val="28"/>
          <w:szCs w:val="28"/>
        </w:rPr>
        <w:t>оказание материальной помощи</w:t>
      </w:r>
      <w:r w:rsidR="00A65741">
        <w:rPr>
          <w:rFonts w:ascii="Times New Roman" w:hAnsi="Times New Roman"/>
          <w:sz w:val="28"/>
          <w:szCs w:val="28"/>
        </w:rPr>
        <w:t xml:space="preserve"> </w:t>
      </w:r>
      <w:r w:rsidRPr="00A65741">
        <w:rPr>
          <w:rFonts w:ascii="Times New Roman" w:hAnsi="Times New Roman"/>
          <w:sz w:val="28"/>
          <w:szCs w:val="28"/>
        </w:rPr>
        <w:t>-данный тип мероприятий был выделен в связи с тем, что по материалам прессы не удалось определить эту категорию более точно.</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3)</w:t>
      </w:r>
      <w:r w:rsidR="00A65741">
        <w:rPr>
          <w:rFonts w:ascii="Times New Roman" w:hAnsi="Times New Roman"/>
          <w:sz w:val="28"/>
          <w:szCs w:val="28"/>
        </w:rPr>
        <w:t xml:space="preserve"> </w:t>
      </w:r>
      <w:r w:rsidRPr="00A65741">
        <w:rPr>
          <w:rFonts w:ascii="Times New Roman" w:hAnsi="Times New Roman"/>
          <w:sz w:val="28"/>
          <w:szCs w:val="28"/>
        </w:rPr>
        <w:t>организация и проведение мероприятий самой коммерческой фирмой.</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Необходимо отметить, что организация и проведение мероприятий, как инициатива самих коммерческих фирм, не развита.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Для коммерческих организаций это достаточно хлопотное дело и занимаются им</w:t>
      </w:r>
      <w:r w:rsidR="001C5B19">
        <w:rPr>
          <w:rFonts w:ascii="Times New Roman" w:hAnsi="Times New Roman"/>
          <w:sz w:val="28"/>
          <w:szCs w:val="28"/>
        </w:rPr>
        <w:t>,</w:t>
      </w:r>
      <w:r w:rsidRPr="00A65741">
        <w:rPr>
          <w:rFonts w:ascii="Times New Roman" w:hAnsi="Times New Roman"/>
          <w:sz w:val="28"/>
          <w:szCs w:val="28"/>
        </w:rPr>
        <w:t xml:space="preserve"> чаще всего</w:t>
      </w:r>
      <w:r w:rsidR="00A65741">
        <w:rPr>
          <w:rFonts w:ascii="Times New Roman" w:hAnsi="Times New Roman"/>
          <w:sz w:val="28"/>
          <w:szCs w:val="28"/>
        </w:rPr>
        <w:t xml:space="preserve"> </w:t>
      </w:r>
      <w:r w:rsidRPr="00A65741">
        <w:rPr>
          <w:rFonts w:ascii="Times New Roman" w:hAnsi="Times New Roman"/>
          <w:sz w:val="28"/>
          <w:szCs w:val="28"/>
        </w:rPr>
        <w:t>существуют на рынке и осуществляют благотворительную деятельность.</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Процентное</w:t>
      </w:r>
      <w:r w:rsidR="00A65741">
        <w:rPr>
          <w:rFonts w:ascii="Times New Roman" w:hAnsi="Times New Roman"/>
          <w:sz w:val="28"/>
          <w:szCs w:val="28"/>
        </w:rPr>
        <w:t xml:space="preserve"> </w:t>
      </w:r>
      <w:r w:rsidRPr="00A65741">
        <w:rPr>
          <w:rFonts w:ascii="Times New Roman" w:hAnsi="Times New Roman"/>
          <w:sz w:val="28"/>
          <w:szCs w:val="28"/>
        </w:rPr>
        <w:t>соотношение</w:t>
      </w:r>
      <w:r w:rsidR="00A65741">
        <w:rPr>
          <w:rFonts w:ascii="Times New Roman" w:hAnsi="Times New Roman"/>
          <w:sz w:val="28"/>
          <w:szCs w:val="28"/>
        </w:rPr>
        <w:t xml:space="preserve"> </w:t>
      </w:r>
      <w:r w:rsidRPr="00A65741">
        <w:rPr>
          <w:rFonts w:ascii="Times New Roman" w:hAnsi="Times New Roman"/>
          <w:sz w:val="28"/>
          <w:szCs w:val="28"/>
        </w:rPr>
        <w:t>типов мероприятий,</w:t>
      </w:r>
      <w:r w:rsidR="00A65741">
        <w:rPr>
          <w:rFonts w:ascii="Times New Roman" w:hAnsi="Times New Roman"/>
          <w:sz w:val="28"/>
          <w:szCs w:val="28"/>
        </w:rPr>
        <w:t xml:space="preserve"> </w:t>
      </w:r>
      <w:r w:rsidRPr="00A65741">
        <w:rPr>
          <w:rFonts w:ascii="Times New Roman" w:hAnsi="Times New Roman"/>
          <w:sz w:val="28"/>
          <w:szCs w:val="28"/>
        </w:rPr>
        <w:t>проводимых</w:t>
      </w:r>
      <w:r w:rsidR="00A65741">
        <w:rPr>
          <w:rFonts w:ascii="Times New Roman" w:hAnsi="Times New Roman"/>
          <w:sz w:val="28"/>
          <w:szCs w:val="28"/>
        </w:rPr>
        <w:t xml:space="preserve"> </w:t>
      </w:r>
      <w:r w:rsidRPr="00A65741">
        <w:rPr>
          <w:rFonts w:ascii="Times New Roman" w:hAnsi="Times New Roman"/>
          <w:sz w:val="28"/>
          <w:szCs w:val="28"/>
        </w:rPr>
        <w:t>с благотворительной целью, по городу и краю примерно одинаково.</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По результатам обзора СМИ можно также выделить такие технологии деятельности как участие в акциях, спонсорство. Такая форма благотворительности как</w:t>
      </w:r>
      <w:r w:rsidR="00A65741">
        <w:rPr>
          <w:rFonts w:ascii="Times New Roman" w:hAnsi="Times New Roman"/>
          <w:sz w:val="28"/>
          <w:szCs w:val="28"/>
        </w:rPr>
        <w:t xml:space="preserve"> </w:t>
      </w:r>
      <w:r w:rsidRPr="00A65741">
        <w:rPr>
          <w:rFonts w:ascii="Times New Roman" w:hAnsi="Times New Roman"/>
          <w:sz w:val="28"/>
          <w:szCs w:val="28"/>
        </w:rPr>
        <w:t>меценатство,</w:t>
      </w:r>
      <w:r w:rsidR="00A65741">
        <w:rPr>
          <w:rFonts w:ascii="Times New Roman" w:hAnsi="Times New Roman"/>
          <w:sz w:val="28"/>
          <w:szCs w:val="28"/>
        </w:rPr>
        <w:t xml:space="preserve"> </w:t>
      </w:r>
      <w:r w:rsidRPr="00A65741">
        <w:rPr>
          <w:rFonts w:ascii="Times New Roman" w:hAnsi="Times New Roman"/>
          <w:sz w:val="28"/>
          <w:szCs w:val="28"/>
        </w:rPr>
        <w:t>отнесена</w:t>
      </w:r>
      <w:r w:rsidR="00A65741">
        <w:rPr>
          <w:rFonts w:ascii="Times New Roman" w:hAnsi="Times New Roman"/>
          <w:sz w:val="28"/>
          <w:szCs w:val="28"/>
        </w:rPr>
        <w:t xml:space="preserve"> </w:t>
      </w:r>
      <w:r w:rsidRPr="00A65741">
        <w:rPr>
          <w:rFonts w:ascii="Times New Roman" w:hAnsi="Times New Roman"/>
          <w:sz w:val="28"/>
          <w:szCs w:val="28"/>
        </w:rPr>
        <w:t>к</w:t>
      </w:r>
      <w:r w:rsidR="00A65741">
        <w:rPr>
          <w:rFonts w:ascii="Times New Roman" w:hAnsi="Times New Roman"/>
          <w:sz w:val="28"/>
          <w:szCs w:val="28"/>
        </w:rPr>
        <w:t xml:space="preserve"> </w:t>
      </w:r>
      <w:r w:rsidRPr="00A65741">
        <w:rPr>
          <w:rFonts w:ascii="Times New Roman" w:hAnsi="Times New Roman"/>
          <w:sz w:val="28"/>
          <w:szCs w:val="28"/>
        </w:rPr>
        <w:t>с благотворительность товарами и услугами</w:t>
      </w:r>
    </w:p>
    <w:p w:rsidR="00A07888" w:rsidRPr="00A65741" w:rsidRDefault="00A07888"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Случаев благотворительной помощи в районах отмечено в три раза больше, чем случаев спонсорского участия. Из схемы видно, что в крае из основных видов благотворительного участия превалирует благотворительность товарами и услугами. Это можно объяснить тем, что огромное количество пожертвований в районах осуществляется бывшими колхозами, совхозами, фермерскими хозяйствами, у которых нет возможности помогать деньгами, но есть огромное желание помочь. Поэтому они помогают тем, что у них есть - продуктами питания, товарами, услугами.</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В Барнауле соотношение спонсорства и благотворительности составляет 50/50, большинство случаев помощи - спонсорство деньгами. Это можно объяснить тем, что в городе гораздо больше финансово успешных коммерческих организаций, чем в районах. Эти организации имеют возможность помогать деньгами. С этим связано и то, что спонсорство деньгами почти в два раза превышает спонсорство товарами и услугами.</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Из анализа видно, что показатели благотворительности по Барнаулу и по краю примерно одинаковы, а спонсорство превалирует в Барнауле, причины этого были объяснены выше.</w:t>
      </w:r>
    </w:p>
    <w:p w:rsidR="005E44A4" w:rsidRPr="00A65741" w:rsidRDefault="005E44A4"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Фирмы оказывают благотворительную помощь на следующих условиях:</w:t>
      </w:r>
      <w:r w:rsidR="00A07888" w:rsidRPr="00A65741">
        <w:rPr>
          <w:rFonts w:ascii="Times New Roman" w:hAnsi="Times New Roman"/>
          <w:sz w:val="28"/>
          <w:szCs w:val="28"/>
        </w:rPr>
        <w:t xml:space="preserve"> 53 % опрошенных фирм </w:t>
      </w:r>
      <w:r w:rsidR="001C5B19" w:rsidRPr="00A65741">
        <w:rPr>
          <w:rFonts w:ascii="Times New Roman" w:hAnsi="Times New Roman"/>
          <w:sz w:val="28"/>
          <w:szCs w:val="28"/>
        </w:rPr>
        <w:t>оказывают,</w:t>
      </w:r>
      <w:r w:rsidR="001C5B19">
        <w:rPr>
          <w:rFonts w:ascii="Times New Roman" w:hAnsi="Times New Roman"/>
          <w:sz w:val="28"/>
          <w:szCs w:val="28"/>
        </w:rPr>
        <w:t xml:space="preserve"> </w:t>
      </w:r>
      <w:r w:rsidR="00A07888" w:rsidRPr="00A65741">
        <w:rPr>
          <w:rFonts w:ascii="Times New Roman" w:hAnsi="Times New Roman"/>
          <w:sz w:val="28"/>
          <w:szCs w:val="28"/>
        </w:rPr>
        <w:t>хотят оказывать помощь совершенно безвозмездно</w:t>
      </w:r>
      <w:r w:rsidRPr="00A65741">
        <w:rPr>
          <w:rFonts w:ascii="Times New Roman" w:hAnsi="Times New Roman"/>
          <w:sz w:val="28"/>
          <w:szCs w:val="28"/>
        </w:rPr>
        <w:t>, что не ищут в этом никакой корысти и главное условие для них то, чтобы помощь достигала реально нуждающихся людей,</w:t>
      </w:r>
      <w:r w:rsidR="00A65741">
        <w:rPr>
          <w:rFonts w:ascii="Times New Roman" w:hAnsi="Times New Roman"/>
          <w:sz w:val="28"/>
          <w:szCs w:val="28"/>
        </w:rPr>
        <w:t xml:space="preserve"> </w:t>
      </w:r>
      <w:r w:rsidRPr="00A65741">
        <w:rPr>
          <w:rFonts w:ascii="Times New Roman" w:hAnsi="Times New Roman"/>
          <w:sz w:val="28"/>
          <w:szCs w:val="28"/>
        </w:rPr>
        <w:t>26 % фирм хотят, чтобы их благотворительная деятельность освещалась в СМИ,</w:t>
      </w:r>
      <w:r w:rsidR="00A65741">
        <w:rPr>
          <w:rFonts w:ascii="Times New Roman" w:hAnsi="Times New Roman"/>
          <w:sz w:val="28"/>
          <w:szCs w:val="28"/>
        </w:rPr>
        <w:t xml:space="preserve"> </w:t>
      </w:r>
      <w:r w:rsidRPr="00A65741">
        <w:rPr>
          <w:rFonts w:ascii="Times New Roman" w:hAnsi="Times New Roman"/>
          <w:sz w:val="28"/>
          <w:szCs w:val="28"/>
        </w:rPr>
        <w:t>12</w:t>
      </w:r>
      <w:r w:rsidR="00A65741">
        <w:rPr>
          <w:rFonts w:ascii="Times New Roman" w:hAnsi="Times New Roman"/>
          <w:sz w:val="28"/>
          <w:szCs w:val="28"/>
        </w:rPr>
        <w:t xml:space="preserve"> </w:t>
      </w:r>
      <w:r w:rsidRPr="00A65741">
        <w:rPr>
          <w:rFonts w:ascii="Times New Roman" w:hAnsi="Times New Roman"/>
          <w:sz w:val="28"/>
          <w:szCs w:val="28"/>
        </w:rPr>
        <w:t>%</w:t>
      </w:r>
      <w:r w:rsidR="00A65741">
        <w:rPr>
          <w:rFonts w:ascii="Times New Roman" w:hAnsi="Times New Roman"/>
          <w:sz w:val="28"/>
          <w:szCs w:val="28"/>
        </w:rPr>
        <w:t xml:space="preserve"> </w:t>
      </w:r>
      <w:r w:rsidRPr="00A65741">
        <w:rPr>
          <w:rFonts w:ascii="Times New Roman" w:hAnsi="Times New Roman"/>
          <w:sz w:val="28"/>
          <w:szCs w:val="28"/>
        </w:rPr>
        <w:t>считают желательным</w:t>
      </w:r>
      <w:r w:rsidR="00A65741">
        <w:rPr>
          <w:rFonts w:ascii="Times New Roman" w:hAnsi="Times New Roman"/>
          <w:sz w:val="28"/>
          <w:szCs w:val="28"/>
        </w:rPr>
        <w:t xml:space="preserve"> </w:t>
      </w:r>
      <w:r w:rsidRPr="00A65741">
        <w:rPr>
          <w:rFonts w:ascii="Times New Roman" w:hAnsi="Times New Roman"/>
          <w:sz w:val="28"/>
          <w:szCs w:val="28"/>
        </w:rPr>
        <w:t>размещения</w:t>
      </w:r>
      <w:r w:rsidR="00A65741">
        <w:rPr>
          <w:rFonts w:ascii="Times New Roman" w:hAnsi="Times New Roman"/>
          <w:sz w:val="28"/>
          <w:szCs w:val="28"/>
        </w:rPr>
        <w:t xml:space="preserve"> </w:t>
      </w:r>
      <w:r w:rsidRPr="00A65741">
        <w:rPr>
          <w:rFonts w:ascii="Times New Roman" w:hAnsi="Times New Roman"/>
          <w:sz w:val="28"/>
          <w:szCs w:val="28"/>
        </w:rPr>
        <w:t>своих</w:t>
      </w:r>
      <w:r w:rsidR="00A65741">
        <w:rPr>
          <w:rFonts w:ascii="Times New Roman" w:hAnsi="Times New Roman"/>
          <w:sz w:val="28"/>
          <w:szCs w:val="28"/>
        </w:rPr>
        <w:t xml:space="preserve"> </w:t>
      </w:r>
      <w:r w:rsidRPr="00A65741">
        <w:rPr>
          <w:rFonts w:ascii="Times New Roman" w:hAnsi="Times New Roman"/>
          <w:sz w:val="28"/>
          <w:szCs w:val="28"/>
        </w:rPr>
        <w:t>логотипов (рекламирование) при проведении акций, 9 % фирм ответили, что условия помощи зависят от формы и сферы</w:t>
      </w:r>
      <w:r w:rsidR="001C5B19" w:rsidRPr="00A65741">
        <w:rPr>
          <w:rFonts w:ascii="Times New Roman" w:hAnsi="Times New Roman"/>
          <w:sz w:val="28"/>
          <w:szCs w:val="28"/>
        </w:rPr>
        <w:t>,</w:t>
      </w:r>
      <w:r w:rsidR="00A65741">
        <w:rPr>
          <w:rFonts w:ascii="Times New Roman" w:hAnsi="Times New Roman"/>
          <w:sz w:val="28"/>
          <w:szCs w:val="28"/>
        </w:rPr>
        <w:t xml:space="preserve"> </w:t>
      </w:r>
      <w:r w:rsidRPr="00A65741">
        <w:rPr>
          <w:rFonts w:ascii="Times New Roman" w:hAnsi="Times New Roman"/>
          <w:sz w:val="28"/>
          <w:szCs w:val="28"/>
        </w:rPr>
        <w:t>помощи, т.е., например, при благотворительном пожертвовании церкви было бы невозможно размещение логотипов и продвижение товара (это расценивается как кощунство), но при спонсировании соревновании рекламные элементы вполне приемлемы.</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Основные объекты, сферы благотворительных вложений фирм города Барнаула:</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1)</w:t>
      </w:r>
      <w:r w:rsidR="00A65741">
        <w:rPr>
          <w:rFonts w:ascii="Times New Roman" w:hAnsi="Times New Roman"/>
          <w:sz w:val="28"/>
          <w:szCs w:val="28"/>
        </w:rPr>
        <w:t xml:space="preserve"> </w:t>
      </w:r>
      <w:r w:rsidRPr="00A65741">
        <w:rPr>
          <w:rFonts w:ascii="Times New Roman" w:hAnsi="Times New Roman"/>
          <w:sz w:val="28"/>
          <w:szCs w:val="28"/>
        </w:rPr>
        <w:t>дети (38%),</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2)</w:t>
      </w:r>
      <w:r w:rsidR="00A65741">
        <w:rPr>
          <w:rFonts w:ascii="Times New Roman" w:hAnsi="Times New Roman"/>
          <w:sz w:val="28"/>
          <w:szCs w:val="28"/>
        </w:rPr>
        <w:t xml:space="preserve"> </w:t>
      </w:r>
      <w:r w:rsidRPr="00A65741">
        <w:rPr>
          <w:rFonts w:ascii="Times New Roman" w:hAnsi="Times New Roman"/>
          <w:sz w:val="28"/>
          <w:szCs w:val="28"/>
        </w:rPr>
        <w:t>школа (3 %),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3)</w:t>
      </w:r>
      <w:r w:rsidR="00A65741">
        <w:rPr>
          <w:rFonts w:ascii="Times New Roman" w:hAnsi="Times New Roman"/>
          <w:sz w:val="28"/>
          <w:szCs w:val="28"/>
        </w:rPr>
        <w:t xml:space="preserve"> </w:t>
      </w:r>
      <w:r w:rsidRPr="00A65741">
        <w:rPr>
          <w:rFonts w:ascii="Times New Roman" w:hAnsi="Times New Roman"/>
          <w:sz w:val="28"/>
          <w:szCs w:val="28"/>
        </w:rPr>
        <w:t>соц. сфера (8 %),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4)</w:t>
      </w:r>
      <w:r w:rsidR="00A65741">
        <w:rPr>
          <w:rFonts w:ascii="Times New Roman" w:hAnsi="Times New Roman"/>
          <w:sz w:val="28"/>
          <w:szCs w:val="28"/>
        </w:rPr>
        <w:t xml:space="preserve"> </w:t>
      </w:r>
      <w:r w:rsidRPr="00A65741">
        <w:rPr>
          <w:rFonts w:ascii="Times New Roman" w:hAnsi="Times New Roman"/>
          <w:sz w:val="28"/>
          <w:szCs w:val="28"/>
        </w:rPr>
        <w:t>церковь (4 %),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5)</w:t>
      </w:r>
      <w:r w:rsidR="00A65741">
        <w:rPr>
          <w:rFonts w:ascii="Times New Roman" w:hAnsi="Times New Roman"/>
          <w:sz w:val="28"/>
          <w:szCs w:val="28"/>
        </w:rPr>
        <w:t xml:space="preserve"> </w:t>
      </w:r>
      <w:r w:rsidRPr="00A65741">
        <w:rPr>
          <w:rFonts w:ascii="Times New Roman" w:hAnsi="Times New Roman"/>
          <w:sz w:val="28"/>
          <w:szCs w:val="28"/>
        </w:rPr>
        <w:t>инвалиды (10,5 %),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6)</w:t>
      </w:r>
      <w:r w:rsidR="00A65741">
        <w:rPr>
          <w:rFonts w:ascii="Times New Roman" w:hAnsi="Times New Roman"/>
          <w:sz w:val="28"/>
          <w:szCs w:val="28"/>
        </w:rPr>
        <w:t xml:space="preserve"> </w:t>
      </w:r>
      <w:r w:rsidRPr="00A65741">
        <w:rPr>
          <w:rFonts w:ascii="Times New Roman" w:hAnsi="Times New Roman"/>
          <w:sz w:val="28"/>
          <w:szCs w:val="28"/>
        </w:rPr>
        <w:t>спорт (12 %),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7)</w:t>
      </w:r>
      <w:r w:rsidR="00A65741">
        <w:rPr>
          <w:rFonts w:ascii="Times New Roman" w:hAnsi="Times New Roman"/>
          <w:sz w:val="28"/>
          <w:szCs w:val="28"/>
        </w:rPr>
        <w:t xml:space="preserve"> </w:t>
      </w:r>
      <w:r w:rsidRPr="00A65741">
        <w:rPr>
          <w:rFonts w:ascii="Times New Roman" w:hAnsi="Times New Roman"/>
          <w:sz w:val="28"/>
          <w:szCs w:val="28"/>
        </w:rPr>
        <w:t>культура (5 %),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8)</w:t>
      </w:r>
      <w:r w:rsidR="00A65741">
        <w:rPr>
          <w:rFonts w:ascii="Times New Roman" w:hAnsi="Times New Roman"/>
          <w:sz w:val="28"/>
          <w:szCs w:val="28"/>
        </w:rPr>
        <w:t xml:space="preserve"> </w:t>
      </w:r>
      <w:r w:rsidRPr="00A65741">
        <w:rPr>
          <w:rFonts w:ascii="Times New Roman" w:hAnsi="Times New Roman"/>
          <w:sz w:val="28"/>
          <w:szCs w:val="28"/>
        </w:rPr>
        <w:t>военные (5,5 %),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9)</w:t>
      </w:r>
      <w:r w:rsidR="00A65741">
        <w:rPr>
          <w:rFonts w:ascii="Times New Roman" w:hAnsi="Times New Roman"/>
          <w:sz w:val="28"/>
          <w:szCs w:val="28"/>
        </w:rPr>
        <w:t xml:space="preserve"> </w:t>
      </w:r>
      <w:r w:rsidRPr="00A65741">
        <w:rPr>
          <w:rFonts w:ascii="Times New Roman" w:hAnsi="Times New Roman"/>
          <w:sz w:val="28"/>
          <w:szCs w:val="28"/>
        </w:rPr>
        <w:t>ветераны (4 %),</w:t>
      </w:r>
    </w:p>
    <w:p w:rsidR="00A07888" w:rsidRPr="00A65741" w:rsidRDefault="00A07888" w:rsidP="00A65741">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65741">
        <w:rPr>
          <w:rFonts w:ascii="Times New Roman" w:hAnsi="Times New Roman"/>
          <w:sz w:val="28"/>
          <w:szCs w:val="28"/>
        </w:rPr>
        <w:t>10) пенсионеры (6,5 %).</w:t>
      </w:r>
    </w:p>
    <w:p w:rsidR="00A07888" w:rsidRPr="00A65741" w:rsidRDefault="005E44A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Таким образом, н</w:t>
      </w:r>
      <w:r w:rsidR="00A07888" w:rsidRPr="00A65741">
        <w:rPr>
          <w:rFonts w:ascii="Times New Roman" w:hAnsi="Times New Roman"/>
          <w:sz w:val="28"/>
          <w:szCs w:val="28"/>
        </w:rPr>
        <w:t>еобходимо отметить, что размер фирмы, успешность ее деятельности напрямую связаны с ее вовлеченностью в благотворительную деятельность, т.е. чем больше и успешней фирма, тем шире спектр и объем ее благотворительной деятельности.</w:t>
      </w:r>
    </w:p>
    <w:p w:rsidR="005E44A4" w:rsidRPr="001C5B19" w:rsidRDefault="001C5B19" w:rsidP="001C5B19">
      <w:pPr>
        <w:pStyle w:val="a3"/>
        <w:spacing w:after="0" w:line="360" w:lineRule="auto"/>
        <w:ind w:left="0" w:firstLine="709"/>
        <w:jc w:val="center"/>
        <w:rPr>
          <w:rFonts w:ascii="Times New Roman" w:hAnsi="Times New Roman"/>
          <w:b/>
          <w:sz w:val="28"/>
          <w:szCs w:val="28"/>
        </w:rPr>
      </w:pPr>
      <w:r>
        <w:rPr>
          <w:rFonts w:ascii="Times New Roman" w:hAnsi="Times New Roman"/>
          <w:sz w:val="28"/>
          <w:szCs w:val="28"/>
        </w:rPr>
        <w:br w:type="page"/>
      </w:r>
      <w:r w:rsidR="006F0A4B" w:rsidRPr="001C5B19">
        <w:rPr>
          <w:rFonts w:ascii="Times New Roman" w:hAnsi="Times New Roman"/>
          <w:b/>
          <w:sz w:val="28"/>
          <w:szCs w:val="28"/>
        </w:rPr>
        <w:t>Заключение</w:t>
      </w:r>
    </w:p>
    <w:p w:rsidR="005E44A4" w:rsidRPr="00A65741" w:rsidRDefault="005E44A4" w:rsidP="00A65741">
      <w:pPr>
        <w:pStyle w:val="a3"/>
        <w:spacing w:after="0" w:line="360" w:lineRule="auto"/>
        <w:ind w:left="0" w:firstLine="709"/>
        <w:jc w:val="both"/>
        <w:rPr>
          <w:rFonts w:ascii="Times New Roman" w:hAnsi="Times New Roman"/>
          <w:sz w:val="28"/>
          <w:szCs w:val="28"/>
        </w:rPr>
      </w:pPr>
    </w:p>
    <w:p w:rsidR="005E44A4" w:rsidRPr="00A65741" w:rsidRDefault="005E44A4" w:rsidP="00A65741">
      <w:pPr>
        <w:pStyle w:val="a3"/>
        <w:spacing w:after="0" w:line="360" w:lineRule="auto"/>
        <w:ind w:left="0" w:firstLine="709"/>
        <w:jc w:val="both"/>
        <w:rPr>
          <w:rFonts w:ascii="Times New Roman" w:hAnsi="Times New Roman"/>
          <w:sz w:val="28"/>
          <w:szCs w:val="28"/>
        </w:rPr>
      </w:pPr>
      <w:r w:rsidRPr="00A65741">
        <w:rPr>
          <w:rFonts w:ascii="Times New Roman" w:hAnsi="Times New Roman"/>
          <w:sz w:val="28"/>
          <w:szCs w:val="28"/>
        </w:rPr>
        <w:t>Таким образом, подводя итоги всему вышесказанному необходимо сделать следующие выводы.</w:t>
      </w:r>
    </w:p>
    <w:p w:rsidR="005E44A4"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социологический подход позволяет проследить динамику форм, факторов, влияющих на благотворительность, показать специфическое содержание, все внутренние механизмы, которые воздействуют на сохранение отдельных благотворительных форм.</w:t>
      </w:r>
    </w:p>
    <w:p w:rsidR="005E44A4"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Однако независимо от функционально-ролевых смещений, степени полноты статистических и аналитических данных очевидно следующее: доминирующей формой социальной поддержки для россиян была и остается семейно-родственная. Проходят века, но семья и родственники остаются основным источником социальной поддержки, помощи.</w:t>
      </w:r>
    </w:p>
    <w:p w:rsidR="005E44A4" w:rsidRPr="00A65741" w:rsidRDefault="005E44A4"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Ограничивая или не поощряя благотворительность (не предоставляя налоговых льгот), государство укрепляет свои позиции и действует в «своих интересах». </w:t>
      </w:r>
    </w:p>
    <w:p w:rsidR="005E44A4" w:rsidRPr="00A65741" w:rsidRDefault="005E44A4"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У него есть два пути: первый - дать возможность гражданам обобществлять и распределять по своему усмотрению часть подлежащих обобществлению средств, второй - поставить экономического субъекта в такое положение, когда он вынужден осуществлять благотворительность среди принудительных (налоговых) форм обобществления.</w:t>
      </w:r>
    </w:p>
    <w:p w:rsidR="005E44A4" w:rsidRPr="00A65741" w:rsidRDefault="005E44A4" w:rsidP="00A65741">
      <w:pPr>
        <w:pStyle w:val="a6"/>
        <w:spacing w:after="0" w:line="360" w:lineRule="auto"/>
        <w:ind w:firstLine="709"/>
        <w:jc w:val="both"/>
        <w:rPr>
          <w:rFonts w:ascii="Times New Roman" w:hAnsi="Times New Roman"/>
          <w:sz w:val="28"/>
          <w:szCs w:val="28"/>
        </w:rPr>
      </w:pPr>
      <w:r w:rsidRPr="00A65741">
        <w:rPr>
          <w:rFonts w:ascii="Times New Roman" w:hAnsi="Times New Roman"/>
          <w:sz w:val="28"/>
          <w:szCs w:val="28"/>
        </w:rPr>
        <w:t>Сегодня в России используется несколько модернизированный второй путь: государство рассматривает некоторую часть благотворительных пожертвований в качестве доходов благополучателя и облагает этот «доход» налогами.</w:t>
      </w:r>
    </w:p>
    <w:p w:rsidR="00EA4A9B"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В современных условиях благотворительность как знак «социального статуса» входит в набор моральных обязанностей, принимаемых тем или иным индивидом вместе со статусом. Так как принятие статуса осуществляется добровольно, то такого рода «благотворительность» выступает в качестве морально-статусной нормы.</w:t>
      </w:r>
    </w:p>
    <w:p w:rsidR="00EA4A9B"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Основной тенденцией развития благотворительности в Российской Федерации является</w:t>
      </w:r>
      <w:r w:rsidR="00A65741">
        <w:rPr>
          <w:rFonts w:ascii="Times New Roman" w:hAnsi="Times New Roman"/>
          <w:sz w:val="28"/>
          <w:szCs w:val="28"/>
        </w:rPr>
        <w:t xml:space="preserve"> </w:t>
      </w:r>
      <w:r w:rsidRPr="00A65741">
        <w:rPr>
          <w:rFonts w:ascii="Times New Roman" w:hAnsi="Times New Roman"/>
          <w:sz w:val="28"/>
          <w:szCs w:val="28"/>
        </w:rPr>
        <w:t>общий отход государства от решения социальных проблем и развитие, по преимуществу негосударственных форм</w:t>
      </w:r>
      <w:r w:rsidR="00A65741">
        <w:rPr>
          <w:rFonts w:ascii="Times New Roman" w:hAnsi="Times New Roman"/>
          <w:sz w:val="28"/>
          <w:szCs w:val="28"/>
        </w:rPr>
        <w:t xml:space="preserve"> </w:t>
      </w:r>
      <w:r w:rsidRPr="00A65741">
        <w:rPr>
          <w:rFonts w:ascii="Times New Roman" w:hAnsi="Times New Roman"/>
          <w:sz w:val="28"/>
          <w:szCs w:val="28"/>
        </w:rPr>
        <w:t>и технологий благотворительной деятельности.</w:t>
      </w:r>
      <w:r w:rsidR="00EA4A9B" w:rsidRPr="00A65741">
        <w:rPr>
          <w:rFonts w:ascii="Times New Roman" w:hAnsi="Times New Roman"/>
          <w:sz w:val="28"/>
          <w:szCs w:val="28"/>
        </w:rPr>
        <w:t xml:space="preserve"> </w:t>
      </w:r>
    </w:p>
    <w:p w:rsidR="005E44A4"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 xml:space="preserve">Развитие благотворительности в Алтайском крае </w:t>
      </w:r>
      <w:r w:rsidR="001C5B19" w:rsidRPr="00A65741">
        <w:rPr>
          <w:rFonts w:ascii="Times New Roman" w:hAnsi="Times New Roman"/>
          <w:sz w:val="28"/>
          <w:szCs w:val="28"/>
        </w:rPr>
        <w:t>подчиняется,</w:t>
      </w:r>
      <w:r w:rsidRPr="00A65741">
        <w:rPr>
          <w:rFonts w:ascii="Times New Roman" w:hAnsi="Times New Roman"/>
          <w:sz w:val="28"/>
          <w:szCs w:val="28"/>
        </w:rPr>
        <w:t xml:space="preserve"> в </w:t>
      </w:r>
      <w:r w:rsidR="001C5B19" w:rsidRPr="00A65741">
        <w:rPr>
          <w:rFonts w:ascii="Times New Roman" w:hAnsi="Times New Roman"/>
          <w:sz w:val="28"/>
          <w:szCs w:val="28"/>
        </w:rPr>
        <w:t>общем,</w:t>
      </w:r>
      <w:r w:rsidRPr="00A65741">
        <w:rPr>
          <w:rFonts w:ascii="Times New Roman" w:hAnsi="Times New Roman"/>
          <w:sz w:val="28"/>
          <w:szCs w:val="28"/>
        </w:rPr>
        <w:t xml:space="preserve"> основным тенденциям развития этого феномена в Российской Федерации. Тем не менее, мы можем констатировать наличие определенных особенностей развития этой деятельности в нашем регионе. Одной из них является то, что государство, в лице муниципальных образований, активно участвует в процессе благотворительной деятельности.</w:t>
      </w:r>
    </w:p>
    <w:p w:rsidR="005E44A4"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Главной отличительной чертой развития благотворительности органов местного самоуправления является социальная ответственность территориальных органов местного самоуправления.</w:t>
      </w:r>
    </w:p>
    <w:p w:rsidR="005E44A4" w:rsidRPr="00A65741" w:rsidRDefault="005E44A4" w:rsidP="00A65741">
      <w:pPr>
        <w:spacing w:after="0" w:line="360" w:lineRule="auto"/>
        <w:ind w:firstLine="709"/>
        <w:jc w:val="both"/>
        <w:rPr>
          <w:rFonts w:ascii="Times New Roman" w:hAnsi="Times New Roman"/>
          <w:sz w:val="28"/>
          <w:szCs w:val="28"/>
        </w:rPr>
      </w:pPr>
      <w:r w:rsidRPr="00A65741">
        <w:rPr>
          <w:rFonts w:ascii="Times New Roman" w:hAnsi="Times New Roman"/>
          <w:sz w:val="28"/>
          <w:szCs w:val="28"/>
        </w:rPr>
        <w:t>Однако также характерно развитие и негосударственных форм благотворительной деятельности, развивается также благотворительная деятельность коммерческих организаций.</w:t>
      </w:r>
    </w:p>
    <w:p w:rsidR="005E44A4" w:rsidRPr="001C5B19" w:rsidRDefault="001C5B19" w:rsidP="001C5B19">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6F0A4B" w:rsidRPr="001C5B19">
        <w:rPr>
          <w:rFonts w:ascii="Times New Roman" w:hAnsi="Times New Roman"/>
          <w:b/>
          <w:sz w:val="28"/>
          <w:szCs w:val="28"/>
        </w:rPr>
        <w:t>Библиографический список</w:t>
      </w:r>
    </w:p>
    <w:p w:rsidR="005E44A4" w:rsidRPr="00A65741" w:rsidRDefault="005E44A4" w:rsidP="00A65741">
      <w:pPr>
        <w:spacing w:after="0" w:line="360" w:lineRule="auto"/>
        <w:ind w:firstLine="709"/>
        <w:jc w:val="both"/>
        <w:rPr>
          <w:rFonts w:ascii="Times New Roman" w:hAnsi="Times New Roman"/>
          <w:sz w:val="28"/>
          <w:szCs w:val="28"/>
        </w:rPr>
      </w:pPr>
    </w:p>
    <w:p w:rsidR="00241767" w:rsidRPr="00A65741" w:rsidRDefault="00241767"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Антонович И. В. Благотворительность как социокультурное явление. Социологический анализ (на примере Алтайского края) – Барнаул: издательство АГУ, 2003.- 18с.</w:t>
      </w:r>
    </w:p>
    <w:p w:rsidR="00241767" w:rsidRPr="00A65741" w:rsidRDefault="00241767"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Антонович И. В. Благотворительность в российском обществе: история и современность: учебное пособие.- Баранул: Издательство АГУ, 2005.- 135с.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Барулин В.С. Социальная философия: Учебник. –2-е изд.- М.: ФАИР-ПРЕСС,1999.-560с.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Булкин А.П. Социокультурная динамика </w:t>
      </w:r>
      <w:r w:rsidRPr="00A65741">
        <w:rPr>
          <w:rFonts w:ascii="Times New Roman" w:hAnsi="Times New Roman"/>
          <w:sz w:val="28"/>
          <w:szCs w:val="28"/>
          <w:lang w:val="en-US"/>
        </w:rPr>
        <w:t>nehbpvf</w:t>
      </w:r>
      <w:r w:rsidRPr="00A65741">
        <w:rPr>
          <w:rFonts w:ascii="Times New Roman" w:hAnsi="Times New Roman"/>
          <w:sz w:val="28"/>
          <w:szCs w:val="28"/>
        </w:rPr>
        <w:t>: Исторический опыт России. - Дубна: Феникс+,2001.-208с.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Василькова В.В. Порядок и хаос в развитии социальных систем. Синергетика и теория социальной самоорганизации. – СПб: Лань.1999. –480с. - (Сер. «Мир культуры, истории и философии»).</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Витаньи И. Общество, культура, социология: перевод с венгерского. - М.: Прогресс, 1984.-288с.</w:t>
      </w:r>
    </w:p>
    <w:p w:rsidR="00241767" w:rsidRPr="00A65741" w:rsidRDefault="00241767"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Власов В. П. Благотворительность</w:t>
      </w:r>
      <w:r w:rsidR="00A65741">
        <w:rPr>
          <w:rFonts w:ascii="Times New Roman" w:hAnsi="Times New Roman"/>
          <w:sz w:val="28"/>
          <w:szCs w:val="28"/>
        </w:rPr>
        <w:t xml:space="preserve"> </w:t>
      </w:r>
      <w:r w:rsidRPr="00A65741">
        <w:rPr>
          <w:rFonts w:ascii="Times New Roman" w:hAnsi="Times New Roman"/>
          <w:sz w:val="28"/>
          <w:szCs w:val="28"/>
        </w:rPr>
        <w:t>и милосердие в России.- М.: ВЛАДОС, 2001.-443с.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Волков Ю.Г., Мостовая И.В. Социология: Учеб. для вузов / Под ред. проф. В.И. Добренькова. – М.: Гардарики, 2001.-432с.</w:t>
      </w:r>
    </w:p>
    <w:p w:rsidR="005E44A4" w:rsidRPr="00A65741" w:rsidRDefault="005E44A4" w:rsidP="001C5B19">
      <w:pPr>
        <w:numPr>
          <w:ilvl w:val="0"/>
          <w:numId w:val="17"/>
        </w:numPr>
        <w:autoSpaceDE w:val="0"/>
        <w:autoSpaceDN w:val="0"/>
        <w:adjustRightInd w:val="0"/>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ГК РФ (часть 1) от </w:t>
      </w:r>
      <w:smartTag w:uri="urn:schemas-microsoft-com:office:smarttags" w:element="date">
        <w:smartTagPr>
          <w:attr w:name="Year" w:val="1994"/>
          <w:attr w:name="Day" w:val="30"/>
          <w:attr w:name="Month" w:val="11"/>
          <w:attr w:name="ls" w:val="trans"/>
        </w:smartTagPr>
        <w:r w:rsidRPr="00A65741">
          <w:rPr>
            <w:rFonts w:ascii="Times New Roman" w:hAnsi="Times New Roman"/>
            <w:sz w:val="28"/>
            <w:szCs w:val="28"/>
          </w:rPr>
          <w:t>30.11.1994</w:t>
        </w:r>
      </w:smartTag>
      <w:r w:rsidRPr="00A65741">
        <w:rPr>
          <w:rFonts w:ascii="Times New Roman" w:hAnsi="Times New Roman"/>
          <w:sz w:val="28"/>
          <w:szCs w:val="28"/>
        </w:rPr>
        <w:t>г. № 51-ФЗ (в ред. ФЗ от 27.07. 2006г. № 138 ФЗ);</w:t>
      </w:r>
    </w:p>
    <w:p w:rsidR="005E44A4" w:rsidRPr="00A65741" w:rsidRDefault="005E44A4" w:rsidP="001C5B19">
      <w:pPr>
        <w:numPr>
          <w:ilvl w:val="0"/>
          <w:numId w:val="17"/>
        </w:numPr>
        <w:autoSpaceDE w:val="0"/>
        <w:autoSpaceDN w:val="0"/>
        <w:adjustRightInd w:val="0"/>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ГК РФ (часть 2) от </w:t>
      </w:r>
      <w:smartTag w:uri="urn:schemas-microsoft-com:office:smarttags" w:element="date">
        <w:smartTagPr>
          <w:attr w:name="Year" w:val="1992"/>
          <w:attr w:name="Day" w:val="26"/>
          <w:attr w:name="Month" w:val="01"/>
          <w:attr w:name="ls" w:val="trans"/>
        </w:smartTagPr>
        <w:r w:rsidRPr="00A65741">
          <w:rPr>
            <w:rFonts w:ascii="Times New Roman" w:hAnsi="Times New Roman"/>
            <w:sz w:val="28"/>
            <w:szCs w:val="28"/>
          </w:rPr>
          <w:t>26.01.1992</w:t>
        </w:r>
      </w:smartTag>
      <w:r w:rsidRPr="00A65741">
        <w:rPr>
          <w:rFonts w:ascii="Times New Roman" w:hAnsi="Times New Roman"/>
          <w:sz w:val="28"/>
          <w:szCs w:val="28"/>
        </w:rPr>
        <w:t xml:space="preserve">г. №14 ФЗ ( в ред. ФЗ от </w:t>
      </w:r>
      <w:smartTag w:uri="urn:schemas-microsoft-com:office:smarttags" w:element="date">
        <w:smartTagPr>
          <w:attr w:name="Year" w:val="2006"/>
          <w:attr w:name="Day" w:val="02"/>
          <w:attr w:name="Month" w:val="2"/>
          <w:attr w:name="ls" w:val="trans"/>
        </w:smartTagPr>
        <w:r w:rsidRPr="00A65741">
          <w:rPr>
            <w:rFonts w:ascii="Times New Roman" w:hAnsi="Times New Roman"/>
            <w:sz w:val="28"/>
            <w:szCs w:val="28"/>
          </w:rPr>
          <w:t>02.02.2006</w:t>
        </w:r>
      </w:smartTag>
      <w:r w:rsidRPr="00A65741">
        <w:rPr>
          <w:rFonts w:ascii="Times New Roman" w:hAnsi="Times New Roman"/>
          <w:sz w:val="28"/>
          <w:szCs w:val="28"/>
        </w:rPr>
        <w:t xml:space="preserve"> г. № 19-ФЗ);</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Гуляев В. Г. Экономика и социальное развитие. М.: Финансы и статистика., 2003.- 566с.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Доти Д.И. Паблисити и паблик рилейшнз/ пер. с англ.-2-е изд., стереотипное. – М.: Филин,1998.-288с.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Западная Сибирь: регион, экономика, инвестиции – Барнаул, 2003.</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Зиновьев Р. Н., Стриженко А. А. Роль иностранных инвестиций в развитии регионов</w:t>
      </w:r>
      <w:r w:rsidR="00A65741">
        <w:rPr>
          <w:rFonts w:ascii="Times New Roman" w:hAnsi="Times New Roman"/>
          <w:sz w:val="28"/>
          <w:szCs w:val="28"/>
        </w:rPr>
        <w:t xml:space="preserve"> </w:t>
      </w:r>
      <w:r w:rsidRPr="00A65741">
        <w:rPr>
          <w:rFonts w:ascii="Times New Roman" w:hAnsi="Times New Roman"/>
          <w:sz w:val="28"/>
          <w:szCs w:val="28"/>
        </w:rPr>
        <w:t xml:space="preserve">России </w:t>
      </w:r>
      <w:r w:rsidR="001C5B19" w:rsidRPr="00A65741">
        <w:rPr>
          <w:rFonts w:ascii="Times New Roman" w:hAnsi="Times New Roman"/>
          <w:sz w:val="28"/>
          <w:szCs w:val="28"/>
        </w:rPr>
        <w:t>(</w:t>
      </w:r>
      <w:r w:rsidRPr="00A65741">
        <w:rPr>
          <w:rFonts w:ascii="Times New Roman" w:hAnsi="Times New Roman"/>
          <w:sz w:val="28"/>
          <w:szCs w:val="28"/>
        </w:rPr>
        <w:t>на примере Алтайского края</w:t>
      </w:r>
      <w:r w:rsidR="001C5B19" w:rsidRPr="00A65741">
        <w:rPr>
          <w:rFonts w:ascii="Times New Roman" w:hAnsi="Times New Roman"/>
          <w:sz w:val="28"/>
          <w:szCs w:val="28"/>
        </w:rPr>
        <w:t>)</w:t>
      </w:r>
      <w:r w:rsidRPr="00A65741">
        <w:rPr>
          <w:rFonts w:ascii="Times New Roman" w:hAnsi="Times New Roman"/>
          <w:sz w:val="28"/>
          <w:szCs w:val="28"/>
        </w:rPr>
        <w:t xml:space="preserve"> – Барнаул, 2006.</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Курбатов В.И.. Курбатова О.В. Социальное проектирование: Учеб. </w:t>
      </w:r>
      <w:r w:rsidR="001C5B19" w:rsidRPr="00A65741">
        <w:rPr>
          <w:rFonts w:ascii="Times New Roman" w:hAnsi="Times New Roman"/>
          <w:sz w:val="28"/>
          <w:szCs w:val="28"/>
        </w:rPr>
        <w:t>П</w:t>
      </w:r>
      <w:r w:rsidRPr="00A65741">
        <w:rPr>
          <w:rFonts w:ascii="Times New Roman" w:hAnsi="Times New Roman"/>
          <w:sz w:val="28"/>
          <w:szCs w:val="28"/>
        </w:rPr>
        <w:t>особие.- Ростов н</w:t>
      </w:r>
      <w:r w:rsidR="001C5B19" w:rsidRPr="00A65741">
        <w:rPr>
          <w:rFonts w:ascii="Times New Roman" w:hAnsi="Times New Roman"/>
          <w:sz w:val="28"/>
          <w:szCs w:val="28"/>
        </w:rPr>
        <w:t>./Д</w:t>
      </w:r>
      <w:r w:rsidRPr="00A65741">
        <w:rPr>
          <w:rFonts w:ascii="Times New Roman" w:hAnsi="Times New Roman"/>
          <w:sz w:val="28"/>
          <w:szCs w:val="28"/>
        </w:rPr>
        <w:t>: Феникс,2001.-416с.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Содержание работы по развитию самодеятельного спортивного и оздоровительного туризма: Метод. </w:t>
      </w:r>
      <w:r w:rsidR="001C5B19" w:rsidRPr="00A65741">
        <w:rPr>
          <w:rFonts w:ascii="Times New Roman" w:hAnsi="Times New Roman"/>
          <w:sz w:val="28"/>
          <w:szCs w:val="28"/>
        </w:rPr>
        <w:t>Р</w:t>
      </w:r>
      <w:r w:rsidRPr="00A65741">
        <w:rPr>
          <w:rFonts w:ascii="Times New Roman" w:hAnsi="Times New Roman"/>
          <w:sz w:val="28"/>
          <w:szCs w:val="28"/>
        </w:rPr>
        <w:t>екомендации. М., ЦРИБ Турист, 1991.-122с.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Социальный менеджмент: Учебник для вузов/ С.Д. Ильенкова, В.Н. Журавлева, Л.Л. Козлова и др./ Под ред. С.Д. Ильенковой. - М.: Банки и биржи, ЮНИТИ, 1998.-271с.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Социальный менеджмент: Учебник</w:t>
      </w:r>
      <w:r w:rsidR="001C5B19" w:rsidRPr="00A65741">
        <w:rPr>
          <w:rFonts w:ascii="Times New Roman" w:hAnsi="Times New Roman"/>
          <w:sz w:val="28"/>
          <w:szCs w:val="28"/>
        </w:rPr>
        <w:t>./ П</w:t>
      </w:r>
      <w:r w:rsidRPr="00A65741">
        <w:rPr>
          <w:rFonts w:ascii="Times New Roman" w:hAnsi="Times New Roman"/>
          <w:sz w:val="28"/>
          <w:szCs w:val="28"/>
        </w:rPr>
        <w:t>од ред.Д.В. Валового. – М.: ЗАО «Бизнес-школа «Интел-Синтез», Академия труда и социальных отношений, 2000. -392с.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Теория социальной работы: Учебник</w:t>
      </w:r>
      <w:r w:rsidR="001C5B19" w:rsidRPr="00A65741">
        <w:rPr>
          <w:rFonts w:ascii="Times New Roman" w:hAnsi="Times New Roman"/>
          <w:sz w:val="28"/>
          <w:szCs w:val="28"/>
        </w:rPr>
        <w:t>. / П</w:t>
      </w:r>
      <w:r w:rsidRPr="00A65741">
        <w:rPr>
          <w:rFonts w:ascii="Times New Roman" w:hAnsi="Times New Roman"/>
          <w:sz w:val="28"/>
          <w:szCs w:val="28"/>
        </w:rPr>
        <w:t>од ред. Проф. Е.И. Холостовой. - М.: Юристъ,2001.-334с.</w:t>
      </w:r>
    </w:p>
    <w:p w:rsidR="005E44A4" w:rsidRPr="00A65741" w:rsidRDefault="005E44A4" w:rsidP="001C5B19">
      <w:pPr>
        <w:numPr>
          <w:ilvl w:val="0"/>
          <w:numId w:val="17"/>
        </w:numPr>
        <w:spacing w:after="0" w:line="360" w:lineRule="auto"/>
        <w:ind w:left="0" w:firstLine="0"/>
        <w:jc w:val="both"/>
        <w:rPr>
          <w:rFonts w:ascii="Times New Roman" w:hAnsi="Times New Roman"/>
          <w:sz w:val="28"/>
          <w:szCs w:val="28"/>
        </w:rPr>
      </w:pPr>
      <w:r w:rsidRPr="00A65741">
        <w:rPr>
          <w:rFonts w:ascii="Times New Roman" w:hAnsi="Times New Roman"/>
          <w:sz w:val="28"/>
          <w:szCs w:val="28"/>
        </w:rPr>
        <w:t xml:space="preserve">Удальцова М.В. Социология управления: Учеб. </w:t>
      </w:r>
      <w:r w:rsidR="001C5B19" w:rsidRPr="00A65741">
        <w:rPr>
          <w:rFonts w:ascii="Times New Roman" w:hAnsi="Times New Roman"/>
          <w:sz w:val="28"/>
          <w:szCs w:val="28"/>
        </w:rPr>
        <w:t>П</w:t>
      </w:r>
      <w:r w:rsidRPr="00A65741">
        <w:rPr>
          <w:rFonts w:ascii="Times New Roman" w:hAnsi="Times New Roman"/>
          <w:sz w:val="28"/>
          <w:szCs w:val="28"/>
        </w:rPr>
        <w:t>особие. - М.: ИНФРА-М, Новосибирск, НГАЭиУ,1998.-144с.</w:t>
      </w:r>
      <w:bookmarkStart w:id="0" w:name="_GoBack"/>
      <w:bookmarkEnd w:id="0"/>
    </w:p>
    <w:sectPr w:rsidR="005E44A4" w:rsidRPr="00A65741" w:rsidSect="00A6574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D8A7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B86FF6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CB8317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F473F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190A9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60E36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20A7B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2445F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7C6E5B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CAA300E"/>
    <w:lvl w:ilvl="0">
      <w:start w:val="1"/>
      <w:numFmt w:val="bullet"/>
      <w:lvlText w:val=""/>
      <w:lvlJc w:val="left"/>
      <w:pPr>
        <w:tabs>
          <w:tab w:val="num" w:pos="360"/>
        </w:tabs>
        <w:ind w:left="360" w:hanging="360"/>
      </w:pPr>
      <w:rPr>
        <w:rFonts w:ascii="Symbol" w:hAnsi="Symbol" w:hint="default"/>
      </w:rPr>
    </w:lvl>
  </w:abstractNum>
  <w:abstractNum w:abstractNumId="10">
    <w:nsid w:val="03312343"/>
    <w:multiLevelType w:val="singleLevel"/>
    <w:tmpl w:val="F41C7540"/>
    <w:lvl w:ilvl="0">
      <w:start w:val="1"/>
      <w:numFmt w:val="decimal"/>
      <w:lvlText w:val="%1."/>
      <w:lvlJc w:val="left"/>
      <w:pPr>
        <w:tabs>
          <w:tab w:val="num" w:pos="510"/>
        </w:tabs>
        <w:ind w:left="510" w:hanging="510"/>
      </w:pPr>
      <w:rPr>
        <w:rFonts w:cs="Times New Roman" w:hint="default"/>
      </w:rPr>
    </w:lvl>
  </w:abstractNum>
  <w:abstractNum w:abstractNumId="11">
    <w:nsid w:val="1AA61384"/>
    <w:multiLevelType w:val="hybridMultilevel"/>
    <w:tmpl w:val="528A02B0"/>
    <w:lvl w:ilvl="0" w:tplc="C54C8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D2B38F5"/>
    <w:multiLevelType w:val="hybridMultilevel"/>
    <w:tmpl w:val="2554700E"/>
    <w:lvl w:ilvl="0" w:tplc="D8D88B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0F51B2F"/>
    <w:multiLevelType w:val="hybridMultilevel"/>
    <w:tmpl w:val="BBF099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406860"/>
    <w:multiLevelType w:val="multilevel"/>
    <w:tmpl w:val="05722716"/>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3ECB2B69"/>
    <w:multiLevelType w:val="hybridMultilevel"/>
    <w:tmpl w:val="2A74F46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AE418C8"/>
    <w:multiLevelType w:val="multilevel"/>
    <w:tmpl w:val="D77E8C6E"/>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6"/>
  </w:num>
  <w:num w:numId="2">
    <w:abstractNumId w:val="14"/>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8A8"/>
    <w:rsid w:val="0007022D"/>
    <w:rsid w:val="001009A8"/>
    <w:rsid w:val="001531FB"/>
    <w:rsid w:val="001C5B19"/>
    <w:rsid w:val="00241767"/>
    <w:rsid w:val="003C39E4"/>
    <w:rsid w:val="003E6B24"/>
    <w:rsid w:val="004938A8"/>
    <w:rsid w:val="00585005"/>
    <w:rsid w:val="005C38A2"/>
    <w:rsid w:val="005E44A4"/>
    <w:rsid w:val="005E5E5F"/>
    <w:rsid w:val="00614646"/>
    <w:rsid w:val="006714FA"/>
    <w:rsid w:val="006F0A4B"/>
    <w:rsid w:val="00707066"/>
    <w:rsid w:val="00762A1F"/>
    <w:rsid w:val="007D6B4F"/>
    <w:rsid w:val="008E17F9"/>
    <w:rsid w:val="008F4C7A"/>
    <w:rsid w:val="00A07888"/>
    <w:rsid w:val="00A65741"/>
    <w:rsid w:val="00B244EA"/>
    <w:rsid w:val="00B5002B"/>
    <w:rsid w:val="00BB6C5E"/>
    <w:rsid w:val="00C64DF2"/>
    <w:rsid w:val="00D672FD"/>
    <w:rsid w:val="00D71DF4"/>
    <w:rsid w:val="00E05BFC"/>
    <w:rsid w:val="00E05D64"/>
    <w:rsid w:val="00EA4A9B"/>
    <w:rsid w:val="00FB7295"/>
    <w:rsid w:val="00FD7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6D8B8D8A-A414-409B-84F1-EFB0383F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38A8"/>
    <w:pPr>
      <w:ind w:left="720"/>
      <w:contextualSpacing/>
    </w:pPr>
  </w:style>
  <w:style w:type="paragraph" w:styleId="a4">
    <w:name w:val="Body Text"/>
    <w:basedOn w:val="a"/>
    <w:link w:val="a5"/>
    <w:uiPriority w:val="99"/>
    <w:rsid w:val="00707066"/>
    <w:pPr>
      <w:spacing w:after="120"/>
    </w:pPr>
  </w:style>
  <w:style w:type="character" w:customStyle="1" w:styleId="a5">
    <w:name w:val="Основной текст Знак"/>
    <w:link w:val="a4"/>
    <w:uiPriority w:val="99"/>
    <w:semiHidden/>
    <w:locked/>
    <w:rPr>
      <w:rFonts w:cs="Times New Roman"/>
      <w:sz w:val="22"/>
      <w:szCs w:val="22"/>
    </w:rPr>
  </w:style>
  <w:style w:type="paragraph" w:styleId="a6">
    <w:name w:val="Body Text First Indent"/>
    <w:basedOn w:val="a4"/>
    <w:link w:val="a7"/>
    <w:uiPriority w:val="99"/>
    <w:rsid w:val="00707066"/>
    <w:pPr>
      <w:ind w:firstLine="210"/>
    </w:pPr>
  </w:style>
  <w:style w:type="character" w:customStyle="1" w:styleId="a7">
    <w:name w:val="Красная строка Знак"/>
    <w:link w:val="a6"/>
    <w:uiPriority w:val="99"/>
    <w:semiHidden/>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9830</Words>
  <Characters>56034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333</Company>
  <LinksUpToDate>false</LinksUpToDate>
  <CharactersWithSpaces>65733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Елена</dc:creator>
  <cp:keywords/>
  <dc:description/>
  <cp:lastModifiedBy>admin</cp:lastModifiedBy>
  <cp:revision>2</cp:revision>
  <dcterms:created xsi:type="dcterms:W3CDTF">2014-03-07T20:59:00Z</dcterms:created>
  <dcterms:modified xsi:type="dcterms:W3CDTF">2014-03-07T20:59:00Z</dcterms:modified>
</cp:coreProperties>
</file>