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268" w:rsidRPr="00F6719F" w:rsidRDefault="001F4268" w:rsidP="00F6719F">
      <w:pPr>
        <w:spacing w:line="360" w:lineRule="auto"/>
        <w:ind w:firstLine="709"/>
        <w:jc w:val="center"/>
        <w:rPr>
          <w:sz w:val="28"/>
          <w:szCs w:val="28"/>
        </w:rPr>
      </w:pPr>
      <w:bookmarkStart w:id="0" w:name="_Toc71836647"/>
      <w:r w:rsidRPr="00F6719F">
        <w:rPr>
          <w:sz w:val="28"/>
          <w:szCs w:val="28"/>
        </w:rPr>
        <w:t>МИНИСТЕРСТВО ВНУТРЕННИХ ДЕЛ РОССИЙСКОЙ ФЕДЕРАЦИИ</w:t>
      </w:r>
    </w:p>
    <w:p w:rsidR="001F4268" w:rsidRPr="00F6719F" w:rsidRDefault="001F4268" w:rsidP="00F6719F">
      <w:pPr>
        <w:spacing w:line="360" w:lineRule="auto"/>
        <w:ind w:firstLine="709"/>
        <w:jc w:val="center"/>
        <w:rPr>
          <w:sz w:val="28"/>
          <w:szCs w:val="28"/>
        </w:rPr>
      </w:pPr>
    </w:p>
    <w:p w:rsidR="001F4268" w:rsidRPr="00F6719F" w:rsidRDefault="001F4268" w:rsidP="00F6719F">
      <w:pPr>
        <w:spacing w:line="360" w:lineRule="auto"/>
        <w:ind w:firstLine="709"/>
        <w:jc w:val="center"/>
        <w:rPr>
          <w:sz w:val="28"/>
          <w:szCs w:val="28"/>
        </w:rPr>
      </w:pPr>
      <w:r w:rsidRPr="00F6719F">
        <w:rPr>
          <w:sz w:val="28"/>
          <w:szCs w:val="28"/>
        </w:rPr>
        <w:t>БЕЛГОРОДСКИЙ ЮРИДИ</w:t>
      </w:r>
      <w:r w:rsidR="003F0F8E" w:rsidRPr="00F6719F">
        <w:rPr>
          <w:sz w:val="28"/>
          <w:szCs w:val="28"/>
        </w:rPr>
        <w:t>ЧЕСКИЙ ИНСТИТУТ</w:t>
      </w:r>
    </w:p>
    <w:p w:rsidR="001F4268" w:rsidRPr="00F6719F" w:rsidRDefault="001F4268" w:rsidP="00F6719F">
      <w:pPr>
        <w:spacing w:line="360" w:lineRule="auto"/>
        <w:ind w:firstLine="709"/>
        <w:jc w:val="center"/>
        <w:rPr>
          <w:sz w:val="28"/>
          <w:szCs w:val="28"/>
        </w:rPr>
      </w:pPr>
    </w:p>
    <w:p w:rsidR="001F4268" w:rsidRPr="00F6719F" w:rsidRDefault="001F4268" w:rsidP="00F6719F">
      <w:pPr>
        <w:pStyle w:val="a9"/>
        <w:spacing w:line="360" w:lineRule="auto"/>
        <w:ind w:firstLine="709"/>
        <w:jc w:val="center"/>
      </w:pPr>
      <w:bookmarkStart w:id="1" w:name="_Toc71834073"/>
      <w:r w:rsidRPr="00F6719F">
        <w:t xml:space="preserve">Кафедра </w:t>
      </w:r>
      <w:bookmarkEnd w:id="1"/>
      <w:r w:rsidRPr="00F6719F">
        <w:t>гуманитарных и социально-экономических дисциплин</w:t>
      </w:r>
    </w:p>
    <w:p w:rsidR="001F4268" w:rsidRPr="00F6719F" w:rsidRDefault="001F4268" w:rsidP="00F6719F">
      <w:pPr>
        <w:spacing w:line="360" w:lineRule="auto"/>
        <w:ind w:firstLine="709"/>
        <w:jc w:val="center"/>
        <w:rPr>
          <w:sz w:val="28"/>
          <w:szCs w:val="28"/>
        </w:rPr>
      </w:pPr>
    </w:p>
    <w:p w:rsidR="001F4268" w:rsidRPr="00F6719F" w:rsidRDefault="00C53349" w:rsidP="00F6719F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="001F4268" w:rsidRPr="00F6719F">
        <w:rPr>
          <w:sz w:val="28"/>
          <w:szCs w:val="28"/>
        </w:rPr>
        <w:t xml:space="preserve">исциплина: </w:t>
      </w:r>
      <w:r>
        <w:rPr>
          <w:sz w:val="28"/>
          <w:szCs w:val="28"/>
        </w:rPr>
        <w:t>С</w:t>
      </w:r>
      <w:r w:rsidR="001F4268" w:rsidRPr="00F6719F">
        <w:rPr>
          <w:sz w:val="28"/>
          <w:szCs w:val="28"/>
        </w:rPr>
        <w:t>оциология права</w:t>
      </w:r>
    </w:p>
    <w:p w:rsidR="001F4268" w:rsidRPr="00F6719F" w:rsidRDefault="001F4268" w:rsidP="00F6719F">
      <w:pPr>
        <w:spacing w:line="360" w:lineRule="auto"/>
        <w:ind w:firstLine="709"/>
        <w:jc w:val="center"/>
        <w:rPr>
          <w:sz w:val="28"/>
          <w:szCs w:val="28"/>
        </w:rPr>
      </w:pPr>
    </w:p>
    <w:p w:rsidR="001F4268" w:rsidRPr="00F6719F" w:rsidRDefault="001F4268" w:rsidP="00F6719F">
      <w:pPr>
        <w:spacing w:line="360" w:lineRule="auto"/>
        <w:ind w:firstLine="709"/>
        <w:jc w:val="center"/>
        <w:rPr>
          <w:sz w:val="28"/>
          <w:szCs w:val="28"/>
        </w:rPr>
      </w:pPr>
    </w:p>
    <w:p w:rsidR="00E36853" w:rsidRPr="00F6719F" w:rsidRDefault="00E36853" w:rsidP="00F6719F">
      <w:pPr>
        <w:pStyle w:val="2"/>
        <w:spacing w:line="360" w:lineRule="auto"/>
        <w:ind w:firstLine="709"/>
        <w:rPr>
          <w:b w:val="0"/>
          <w:bCs w:val="0"/>
        </w:rPr>
      </w:pPr>
    </w:p>
    <w:p w:rsidR="00E36853" w:rsidRPr="00F6719F" w:rsidRDefault="00E36853" w:rsidP="00F6719F">
      <w:pPr>
        <w:pStyle w:val="2"/>
        <w:spacing w:line="360" w:lineRule="auto"/>
        <w:ind w:firstLine="709"/>
        <w:rPr>
          <w:b w:val="0"/>
          <w:bCs w:val="0"/>
        </w:rPr>
      </w:pPr>
    </w:p>
    <w:p w:rsidR="00E36853" w:rsidRPr="00F6719F" w:rsidRDefault="00E36853" w:rsidP="00F6719F">
      <w:pPr>
        <w:pStyle w:val="2"/>
        <w:spacing w:line="360" w:lineRule="auto"/>
        <w:ind w:firstLine="709"/>
        <w:rPr>
          <w:b w:val="0"/>
          <w:bCs w:val="0"/>
        </w:rPr>
      </w:pPr>
    </w:p>
    <w:bookmarkEnd w:id="0"/>
    <w:p w:rsidR="001F4268" w:rsidRPr="00F6719F" w:rsidRDefault="00E36853" w:rsidP="00F6719F">
      <w:pPr>
        <w:pStyle w:val="2"/>
        <w:spacing w:line="360" w:lineRule="auto"/>
        <w:ind w:firstLine="709"/>
        <w:rPr>
          <w:b w:val="0"/>
          <w:bCs w:val="0"/>
        </w:rPr>
      </w:pPr>
      <w:r w:rsidRPr="00F6719F">
        <w:rPr>
          <w:b w:val="0"/>
          <w:bCs w:val="0"/>
        </w:rPr>
        <w:t>РЕФЕРАТ</w:t>
      </w:r>
    </w:p>
    <w:p w:rsidR="001F4268" w:rsidRPr="00F6719F" w:rsidRDefault="00E36853" w:rsidP="00F6719F">
      <w:pPr>
        <w:spacing w:line="360" w:lineRule="auto"/>
        <w:ind w:firstLine="709"/>
        <w:jc w:val="center"/>
        <w:rPr>
          <w:sz w:val="28"/>
          <w:szCs w:val="28"/>
        </w:rPr>
      </w:pPr>
      <w:r w:rsidRPr="00F6719F">
        <w:rPr>
          <w:sz w:val="28"/>
          <w:szCs w:val="28"/>
        </w:rPr>
        <w:t xml:space="preserve">по теме </w:t>
      </w:r>
      <w:r w:rsidR="001F4268" w:rsidRPr="00F6719F">
        <w:rPr>
          <w:sz w:val="28"/>
          <w:szCs w:val="28"/>
        </w:rPr>
        <w:t>: «Девиантное поведение»</w:t>
      </w:r>
    </w:p>
    <w:p w:rsidR="001F4268" w:rsidRPr="00F6719F" w:rsidRDefault="001F4268" w:rsidP="00F6719F">
      <w:pPr>
        <w:spacing w:line="360" w:lineRule="auto"/>
        <w:ind w:firstLine="709"/>
        <w:jc w:val="center"/>
        <w:rPr>
          <w:sz w:val="28"/>
          <w:szCs w:val="28"/>
        </w:rPr>
      </w:pPr>
    </w:p>
    <w:p w:rsidR="00E36853" w:rsidRPr="00F6719F" w:rsidRDefault="00E36853" w:rsidP="00F6719F">
      <w:pPr>
        <w:tabs>
          <w:tab w:val="left" w:pos="5760"/>
        </w:tabs>
        <w:spacing w:line="360" w:lineRule="auto"/>
        <w:ind w:firstLine="709"/>
        <w:jc w:val="both"/>
        <w:rPr>
          <w:sz w:val="28"/>
          <w:szCs w:val="28"/>
        </w:rPr>
      </w:pPr>
    </w:p>
    <w:p w:rsidR="00E36853" w:rsidRPr="00F6719F" w:rsidRDefault="00E36853" w:rsidP="00F6719F">
      <w:pPr>
        <w:tabs>
          <w:tab w:val="left" w:pos="5760"/>
        </w:tabs>
        <w:spacing w:line="360" w:lineRule="auto"/>
        <w:ind w:firstLine="709"/>
        <w:jc w:val="both"/>
        <w:rPr>
          <w:sz w:val="28"/>
          <w:szCs w:val="28"/>
        </w:rPr>
      </w:pPr>
    </w:p>
    <w:p w:rsidR="00E36853" w:rsidRPr="00F6719F" w:rsidRDefault="00E36853" w:rsidP="00F6719F">
      <w:pPr>
        <w:tabs>
          <w:tab w:val="left" w:pos="5760"/>
        </w:tabs>
        <w:spacing w:line="360" w:lineRule="auto"/>
        <w:ind w:firstLine="709"/>
        <w:jc w:val="both"/>
        <w:rPr>
          <w:sz w:val="28"/>
          <w:szCs w:val="28"/>
        </w:rPr>
      </w:pPr>
    </w:p>
    <w:p w:rsidR="001F4268" w:rsidRPr="00F6719F" w:rsidRDefault="001F4268" w:rsidP="00F6719F">
      <w:pPr>
        <w:tabs>
          <w:tab w:val="left" w:pos="5760"/>
        </w:tabs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Подготовил:</w:t>
      </w:r>
    </w:p>
    <w:p w:rsidR="001F4268" w:rsidRPr="00F6719F" w:rsidRDefault="001F4268" w:rsidP="00F6719F">
      <w:pPr>
        <w:tabs>
          <w:tab w:val="left" w:pos="5760"/>
        </w:tabs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доцент кафедры Г и СЭД</w:t>
      </w:r>
    </w:p>
    <w:p w:rsidR="001F4268" w:rsidRPr="00F6719F" w:rsidRDefault="001F4268" w:rsidP="00F6719F">
      <w:pPr>
        <w:tabs>
          <w:tab w:val="left" w:pos="5760"/>
        </w:tabs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подполковник милиции</w:t>
      </w:r>
    </w:p>
    <w:p w:rsidR="001F4268" w:rsidRPr="00F6719F" w:rsidRDefault="001F4268" w:rsidP="00F6719F">
      <w:pPr>
        <w:tabs>
          <w:tab w:val="left" w:pos="5760"/>
        </w:tabs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 xml:space="preserve">И.С. </w:t>
      </w:r>
      <w:r w:rsidR="00E36853" w:rsidRPr="00F6719F">
        <w:rPr>
          <w:sz w:val="28"/>
          <w:szCs w:val="28"/>
        </w:rPr>
        <w:t>Городовой</w:t>
      </w:r>
    </w:p>
    <w:p w:rsidR="001F4268" w:rsidRPr="00F6719F" w:rsidRDefault="001F4268" w:rsidP="00F6719F">
      <w:pPr>
        <w:tabs>
          <w:tab w:val="left" w:pos="5760"/>
        </w:tabs>
        <w:spacing w:line="360" w:lineRule="auto"/>
        <w:ind w:firstLine="709"/>
        <w:rPr>
          <w:sz w:val="28"/>
          <w:szCs w:val="28"/>
        </w:rPr>
      </w:pPr>
    </w:p>
    <w:p w:rsidR="001F4268" w:rsidRPr="00F6719F" w:rsidRDefault="001F4268" w:rsidP="00F6719F">
      <w:pPr>
        <w:tabs>
          <w:tab w:val="left" w:pos="5760"/>
        </w:tabs>
        <w:spacing w:line="360" w:lineRule="auto"/>
        <w:ind w:firstLine="709"/>
        <w:rPr>
          <w:sz w:val="28"/>
          <w:szCs w:val="28"/>
        </w:rPr>
      </w:pPr>
    </w:p>
    <w:p w:rsidR="00E36853" w:rsidRPr="00F6719F" w:rsidRDefault="00E36853" w:rsidP="00F6719F">
      <w:pPr>
        <w:spacing w:line="360" w:lineRule="auto"/>
        <w:ind w:firstLine="709"/>
        <w:jc w:val="center"/>
        <w:rPr>
          <w:sz w:val="28"/>
          <w:szCs w:val="28"/>
        </w:rPr>
      </w:pPr>
    </w:p>
    <w:p w:rsidR="00E36853" w:rsidRPr="00F6719F" w:rsidRDefault="00E36853" w:rsidP="00F6719F">
      <w:pPr>
        <w:spacing w:line="360" w:lineRule="auto"/>
        <w:ind w:firstLine="709"/>
        <w:jc w:val="center"/>
        <w:rPr>
          <w:sz w:val="28"/>
          <w:szCs w:val="28"/>
        </w:rPr>
      </w:pPr>
    </w:p>
    <w:p w:rsidR="00E36853" w:rsidRPr="00F6719F" w:rsidRDefault="00E36853" w:rsidP="00F6719F">
      <w:pPr>
        <w:spacing w:line="360" w:lineRule="auto"/>
        <w:ind w:firstLine="709"/>
        <w:jc w:val="center"/>
        <w:rPr>
          <w:sz w:val="28"/>
          <w:szCs w:val="28"/>
        </w:rPr>
      </w:pPr>
    </w:p>
    <w:p w:rsidR="00E36853" w:rsidRPr="00F6719F" w:rsidRDefault="00E36853" w:rsidP="00F6719F">
      <w:pPr>
        <w:spacing w:line="360" w:lineRule="auto"/>
        <w:ind w:firstLine="709"/>
        <w:jc w:val="center"/>
        <w:rPr>
          <w:sz w:val="28"/>
          <w:szCs w:val="28"/>
        </w:rPr>
      </w:pPr>
    </w:p>
    <w:p w:rsidR="00C53349" w:rsidRDefault="001F4268" w:rsidP="00F6719F">
      <w:pPr>
        <w:spacing w:line="360" w:lineRule="auto"/>
        <w:ind w:firstLine="709"/>
        <w:jc w:val="center"/>
        <w:rPr>
          <w:sz w:val="28"/>
          <w:szCs w:val="28"/>
        </w:rPr>
      </w:pPr>
      <w:r w:rsidRPr="00F6719F">
        <w:rPr>
          <w:sz w:val="28"/>
          <w:szCs w:val="28"/>
        </w:rPr>
        <w:t>Б</w:t>
      </w:r>
      <w:r w:rsidR="00C53349">
        <w:rPr>
          <w:sz w:val="28"/>
          <w:szCs w:val="28"/>
        </w:rPr>
        <w:t>елгород</w:t>
      </w:r>
    </w:p>
    <w:p w:rsidR="001F4268" w:rsidRPr="00F6719F" w:rsidRDefault="00E36853" w:rsidP="00F6719F">
      <w:pPr>
        <w:spacing w:line="360" w:lineRule="auto"/>
        <w:ind w:firstLine="709"/>
        <w:jc w:val="center"/>
        <w:rPr>
          <w:sz w:val="28"/>
          <w:szCs w:val="28"/>
        </w:rPr>
      </w:pPr>
      <w:r w:rsidRPr="00F6719F">
        <w:rPr>
          <w:sz w:val="28"/>
          <w:szCs w:val="28"/>
        </w:rPr>
        <w:t>2008</w:t>
      </w:r>
    </w:p>
    <w:p w:rsidR="00F6719F" w:rsidRPr="00C53349" w:rsidRDefault="001F4268" w:rsidP="00C53349">
      <w:pPr>
        <w:spacing w:line="360" w:lineRule="auto"/>
        <w:jc w:val="center"/>
        <w:rPr>
          <w:b/>
          <w:bCs/>
          <w:sz w:val="28"/>
          <w:szCs w:val="28"/>
        </w:rPr>
      </w:pPr>
      <w:r w:rsidRPr="00F6719F">
        <w:rPr>
          <w:sz w:val="28"/>
          <w:szCs w:val="28"/>
        </w:rPr>
        <w:br w:type="page"/>
      </w:r>
      <w:r w:rsidR="00F6719F" w:rsidRPr="00C53349">
        <w:rPr>
          <w:b/>
          <w:bCs/>
          <w:sz w:val="28"/>
          <w:szCs w:val="28"/>
        </w:rPr>
        <w:t xml:space="preserve">План </w:t>
      </w:r>
      <w:r w:rsidR="00C53349" w:rsidRPr="00C53349">
        <w:rPr>
          <w:b/>
          <w:bCs/>
          <w:sz w:val="28"/>
          <w:szCs w:val="28"/>
        </w:rPr>
        <w:t>р</w:t>
      </w:r>
      <w:r w:rsidR="00F6719F" w:rsidRPr="00C53349">
        <w:rPr>
          <w:b/>
          <w:bCs/>
          <w:sz w:val="28"/>
          <w:szCs w:val="28"/>
        </w:rPr>
        <w:t>еферата</w:t>
      </w:r>
    </w:p>
    <w:p w:rsidR="00C53349" w:rsidRPr="00F6719F" w:rsidRDefault="00C53349" w:rsidP="00F6719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6719F" w:rsidRPr="00F6719F" w:rsidRDefault="00F6719F" w:rsidP="00F6719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6719F">
        <w:rPr>
          <w:sz w:val="28"/>
          <w:szCs w:val="28"/>
        </w:rPr>
        <w:t>Вступительная часть</w:t>
      </w:r>
    </w:p>
    <w:p w:rsidR="00F6719F" w:rsidRPr="00F6719F" w:rsidRDefault="00F6719F" w:rsidP="00F6719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6719F">
        <w:rPr>
          <w:sz w:val="28"/>
          <w:szCs w:val="28"/>
        </w:rPr>
        <w:t>1.</w:t>
      </w:r>
      <w:r w:rsidRPr="00F6719F">
        <w:rPr>
          <w:rStyle w:val="ad"/>
          <w:noProof/>
          <w:color w:val="auto"/>
          <w:sz w:val="28"/>
          <w:szCs w:val="28"/>
          <w:u w:val="none"/>
        </w:rPr>
        <w:t xml:space="preserve"> Социальная норма и девиантное поведение</w:t>
      </w:r>
    </w:p>
    <w:p w:rsidR="00F6719F" w:rsidRPr="00F6719F" w:rsidRDefault="00F6719F" w:rsidP="00F6719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6719F">
        <w:rPr>
          <w:sz w:val="28"/>
          <w:szCs w:val="28"/>
        </w:rPr>
        <w:t>2.</w:t>
      </w:r>
      <w:r w:rsidRPr="00F6719F">
        <w:rPr>
          <w:rStyle w:val="ad"/>
          <w:noProof/>
          <w:color w:val="auto"/>
          <w:sz w:val="28"/>
          <w:szCs w:val="28"/>
          <w:u w:val="none"/>
        </w:rPr>
        <w:t xml:space="preserve"> Социальные факторы девиантного поведения</w:t>
      </w:r>
    </w:p>
    <w:p w:rsidR="00F6719F" w:rsidRPr="00F6719F" w:rsidRDefault="00F6719F" w:rsidP="00F6719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6719F">
        <w:rPr>
          <w:sz w:val="28"/>
          <w:szCs w:val="28"/>
        </w:rPr>
        <w:t>3.</w:t>
      </w:r>
      <w:r w:rsidRPr="00F6719F">
        <w:rPr>
          <w:rStyle w:val="ad"/>
          <w:noProof/>
          <w:color w:val="auto"/>
          <w:sz w:val="28"/>
          <w:szCs w:val="28"/>
          <w:u w:val="none"/>
        </w:rPr>
        <w:t xml:space="preserve"> Негативные формы девиантного поведения</w:t>
      </w:r>
    </w:p>
    <w:p w:rsidR="00F6719F" w:rsidRPr="00F6719F" w:rsidRDefault="00F6719F" w:rsidP="00F6719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6719F">
        <w:rPr>
          <w:rStyle w:val="ad"/>
          <w:noProof/>
          <w:color w:val="auto"/>
          <w:sz w:val="28"/>
          <w:szCs w:val="28"/>
          <w:u w:val="none"/>
        </w:rPr>
        <w:t>4. Позитивная девиантность</w:t>
      </w:r>
    </w:p>
    <w:p w:rsidR="001F4268" w:rsidRPr="00F6719F" w:rsidRDefault="00F6719F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Заключительная часть (подведение итогов</w:t>
      </w:r>
      <w:r w:rsidR="000E1FF3">
        <w:rPr>
          <w:sz w:val="28"/>
          <w:szCs w:val="28"/>
        </w:rPr>
        <w:t>)</w:t>
      </w:r>
    </w:p>
    <w:p w:rsidR="001F4268" w:rsidRPr="00BB5F29" w:rsidRDefault="001F4268" w:rsidP="00BB5F29">
      <w:pPr>
        <w:spacing w:line="360" w:lineRule="auto"/>
        <w:jc w:val="center"/>
        <w:rPr>
          <w:b/>
          <w:bCs/>
          <w:sz w:val="28"/>
          <w:szCs w:val="28"/>
        </w:rPr>
      </w:pPr>
      <w:r w:rsidRPr="00F6719F">
        <w:br w:type="page"/>
      </w:r>
      <w:bookmarkStart w:id="2" w:name="_Toc71834069"/>
      <w:bookmarkStart w:id="3" w:name="_Toc135035256"/>
      <w:bookmarkStart w:id="4" w:name="_Toc135040972"/>
      <w:r w:rsidRPr="00BB5F29">
        <w:rPr>
          <w:b/>
          <w:bCs/>
          <w:sz w:val="28"/>
          <w:szCs w:val="28"/>
        </w:rPr>
        <w:t>Введение</w:t>
      </w:r>
      <w:bookmarkEnd w:id="2"/>
      <w:bookmarkEnd w:id="3"/>
      <w:bookmarkEnd w:id="4"/>
    </w:p>
    <w:p w:rsidR="001F4268" w:rsidRPr="00F6719F" w:rsidRDefault="001F4268" w:rsidP="00F6719F">
      <w:pPr>
        <w:pStyle w:val="a9"/>
        <w:spacing w:line="360" w:lineRule="auto"/>
        <w:ind w:firstLine="709"/>
        <w:jc w:val="center"/>
        <w:rPr>
          <w:b/>
          <w:bCs/>
        </w:rPr>
      </w:pPr>
    </w:p>
    <w:p w:rsidR="001F4268" w:rsidRPr="00F6719F" w:rsidRDefault="001F4268" w:rsidP="00F6719F">
      <w:pPr>
        <w:pStyle w:val="23"/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>Поведение человека есть результат взаимодействия его внутренней природы и процесса социализации, в качестве составных элементов которого выступают другие индивиды. Следовательно, можно сказать, что в социальном поведении человека проявляются генетические и биологические особенности, а также то, что он освоил в процессе воспитания и своего жизненного опыта.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Поведение можно определить как реакцию человека на внутренние и внешние «раздражители», в числе которых могут быть как другие индивиды, так и различная опосредованная информация, затрагивающая интересы человека. Поведение может быть как осмысленным, так и инстинктивным, когда мы, например, оглядываемся на звук шагов идущего за нами человека. Однако для общества небезразлично, какими средствами, методами и действиями пользуется человек (группа, общность), чтобы достичь своих целей.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Важными детерминантами уровня дозволенного, так сказать, санкционированного обществом поведения являются социальные нормы, закрепленные в культуре, образе жизни общества, общности, групп и индивидов; отклонения от них мы рассматриваем как патологию.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С понятием нормы мы уже знакомы. В широком смысле оно означает правило, руководящее начало. Однако не все правила могут рассматриваться как социальные нормы, а только такие, которые регулируют общественное поведение людей и их взаимоотношения с обществом. В этом поведении проявляется социальная сущность индивида, отражающая общественное бытие и предъявляемые обществом (или другими группами) требования к поведению личности или социальной группы.</w:t>
      </w:r>
    </w:p>
    <w:p w:rsidR="001F4268" w:rsidRPr="00F6719F" w:rsidRDefault="00BB5F29" w:rsidP="00BB5F29">
      <w:pPr>
        <w:pStyle w:val="1"/>
        <w:spacing w:line="360" w:lineRule="auto"/>
      </w:pPr>
      <w:bookmarkStart w:id="5" w:name="_Toc41880489"/>
      <w:bookmarkStart w:id="6" w:name="_Toc135035257"/>
      <w:bookmarkStart w:id="7" w:name="_Toc135040973"/>
      <w:bookmarkStart w:id="8" w:name="_Toc71834071"/>
      <w:r>
        <w:br w:type="page"/>
      </w:r>
      <w:r w:rsidR="001F4268" w:rsidRPr="00F6719F">
        <w:t>1. Социальная норма и девиантное поведение</w:t>
      </w:r>
      <w:bookmarkEnd w:id="5"/>
      <w:bookmarkEnd w:id="6"/>
      <w:bookmarkEnd w:id="7"/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b/>
          <w:bCs/>
          <w:sz w:val="28"/>
          <w:szCs w:val="28"/>
        </w:rPr>
        <w:t xml:space="preserve">Девиантное поведение – </w:t>
      </w:r>
      <w:r w:rsidRPr="00F6719F">
        <w:rPr>
          <w:sz w:val="28"/>
          <w:szCs w:val="28"/>
        </w:rPr>
        <w:t xml:space="preserve">это поведение, отклоняющееся от каких-либо норм. 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Для того чтобы говорить о содержании девиантности, необходимо иметь хотя бы общее представление о норме, ее сущности.</w:t>
      </w:r>
    </w:p>
    <w:p w:rsidR="001F4268" w:rsidRPr="00F6719F" w:rsidRDefault="001F4268" w:rsidP="00F6719F">
      <w:pPr>
        <w:pStyle w:val="ae"/>
        <w:widowControl/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>Норма рассматривается различными науками.</w:t>
      </w:r>
    </w:p>
    <w:p w:rsidR="001F4268" w:rsidRPr="00F6719F" w:rsidRDefault="001F4268" w:rsidP="00F6719F">
      <w:pPr>
        <w:pStyle w:val="ae"/>
        <w:widowControl/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>В социологии ей уделяется значительное место.</w:t>
      </w:r>
    </w:p>
    <w:p w:rsidR="001F4268" w:rsidRPr="00F6719F" w:rsidRDefault="001F4268" w:rsidP="00F6719F">
      <w:pPr>
        <w:pStyle w:val="ae"/>
        <w:widowControl/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>Понятие нормы считается социологами едва ли не центральным, ключевым в социологической науке.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b/>
          <w:bCs/>
          <w:sz w:val="28"/>
          <w:szCs w:val="28"/>
        </w:rPr>
        <w:t>Социальная норма понимается как исторически сложившийся в данном конкретном обществе предел, мера, интервал допустимого (дозволенного или обязательного) поведения, деятельности людей, социальных групп, социальных организаций.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С точки зрения субъекта формирования норм их разделяют на:</w:t>
      </w:r>
    </w:p>
    <w:p w:rsidR="001F4268" w:rsidRPr="00F6719F" w:rsidRDefault="001F4268" w:rsidP="00F6719F">
      <w:pPr>
        <w:numPr>
          <w:ilvl w:val="0"/>
          <w:numId w:val="3"/>
        </w:num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официально установленные нормы</w:t>
      </w:r>
    </w:p>
    <w:p w:rsidR="001F4268" w:rsidRPr="00F6719F" w:rsidRDefault="001F4268" w:rsidP="00F6719F">
      <w:pPr>
        <w:numPr>
          <w:ilvl w:val="0"/>
          <w:numId w:val="3"/>
        </w:num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фактически сложившиеся нормы.</w:t>
      </w:r>
    </w:p>
    <w:p w:rsidR="001F4268" w:rsidRPr="00F6719F" w:rsidRDefault="001F4268" w:rsidP="00F6719F">
      <w:pPr>
        <w:pStyle w:val="ae"/>
        <w:widowControl/>
        <w:spacing w:line="360" w:lineRule="auto"/>
        <w:ind w:firstLine="709"/>
        <w:rPr>
          <w:color w:val="auto"/>
        </w:rPr>
      </w:pPr>
      <w:r w:rsidRPr="00F6719F">
        <w:rPr>
          <w:b/>
          <w:bCs/>
          <w:color w:val="auto"/>
        </w:rPr>
        <w:t xml:space="preserve">Официально установленные </w:t>
      </w:r>
      <w:r w:rsidRPr="00F6719F">
        <w:rPr>
          <w:color w:val="auto"/>
        </w:rPr>
        <w:t xml:space="preserve">- это те нормы, которые создаются законодателями либо другими уполномоченными на то лицами. </w:t>
      </w:r>
    </w:p>
    <w:p w:rsidR="001F4268" w:rsidRPr="00F6719F" w:rsidRDefault="001F4268" w:rsidP="00F6719F">
      <w:pPr>
        <w:pStyle w:val="ae"/>
        <w:widowControl/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>Нормотворчество воплощается здесь в:</w:t>
      </w:r>
    </w:p>
    <w:p w:rsidR="001F4268" w:rsidRPr="00F6719F" w:rsidRDefault="001F4268" w:rsidP="00F6719F">
      <w:pPr>
        <w:pStyle w:val="ae"/>
        <w:widowControl/>
        <w:numPr>
          <w:ilvl w:val="0"/>
          <w:numId w:val="4"/>
        </w:numPr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 xml:space="preserve">своде юридических законов, </w:t>
      </w:r>
    </w:p>
    <w:p w:rsidR="001F4268" w:rsidRPr="00F6719F" w:rsidRDefault="001F4268" w:rsidP="00F6719F">
      <w:pPr>
        <w:pStyle w:val="ae"/>
        <w:widowControl/>
        <w:numPr>
          <w:ilvl w:val="0"/>
          <w:numId w:val="4"/>
        </w:numPr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 xml:space="preserve">административных актах, </w:t>
      </w:r>
    </w:p>
    <w:p w:rsidR="001F4268" w:rsidRPr="00F6719F" w:rsidRDefault="001F4268" w:rsidP="00F6719F">
      <w:pPr>
        <w:pStyle w:val="ae"/>
        <w:widowControl/>
        <w:numPr>
          <w:ilvl w:val="0"/>
          <w:numId w:val="4"/>
        </w:numPr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 xml:space="preserve">должностных инструкциях, </w:t>
      </w:r>
    </w:p>
    <w:p w:rsidR="001F4268" w:rsidRPr="00F6719F" w:rsidRDefault="001F4268" w:rsidP="00F6719F">
      <w:pPr>
        <w:pStyle w:val="ae"/>
        <w:widowControl/>
        <w:numPr>
          <w:ilvl w:val="0"/>
          <w:numId w:val="4"/>
        </w:numPr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>правилах внутреннего распорядка в организациях и учреждениях,</w:t>
      </w:r>
    </w:p>
    <w:p w:rsidR="001F4268" w:rsidRPr="00F6719F" w:rsidRDefault="001F4268" w:rsidP="00F6719F">
      <w:pPr>
        <w:pStyle w:val="ae"/>
        <w:widowControl/>
        <w:numPr>
          <w:ilvl w:val="0"/>
          <w:numId w:val="4"/>
        </w:numPr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>уставах общественных организаций и т. п.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b/>
          <w:bCs/>
          <w:sz w:val="28"/>
          <w:szCs w:val="28"/>
        </w:rPr>
        <w:t xml:space="preserve">Фактически сложившиеся нормы </w:t>
      </w:r>
      <w:r w:rsidRPr="00F6719F">
        <w:rPr>
          <w:sz w:val="28"/>
          <w:szCs w:val="28"/>
        </w:rPr>
        <w:t>- это те правила, которые возникли стихийно либо в процессе исторического развития общностей, либо под воздействием какого-либо стечения обстоятельств.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К разряду подобных норм относятся:</w:t>
      </w:r>
    </w:p>
    <w:p w:rsidR="001F4268" w:rsidRPr="00F6719F" w:rsidRDefault="001F4268" w:rsidP="00F6719F">
      <w:pPr>
        <w:numPr>
          <w:ilvl w:val="0"/>
          <w:numId w:val="5"/>
        </w:num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обычаи,</w:t>
      </w:r>
    </w:p>
    <w:p w:rsidR="001F4268" w:rsidRPr="00F6719F" w:rsidRDefault="001F4268" w:rsidP="00F6719F">
      <w:pPr>
        <w:numPr>
          <w:ilvl w:val="0"/>
          <w:numId w:val="5"/>
        </w:num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традиции,</w:t>
      </w:r>
    </w:p>
    <w:p w:rsidR="001F4268" w:rsidRPr="00F6719F" w:rsidRDefault="001F4268" w:rsidP="00F6719F">
      <w:pPr>
        <w:numPr>
          <w:ilvl w:val="0"/>
          <w:numId w:val="5"/>
        </w:num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нормы морали,</w:t>
      </w:r>
    </w:p>
    <w:p w:rsidR="001F4268" w:rsidRPr="00F6719F" w:rsidRDefault="001F4268" w:rsidP="00F6719F">
      <w:pPr>
        <w:numPr>
          <w:ilvl w:val="0"/>
          <w:numId w:val="5"/>
        </w:num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нормы этикета.</w:t>
      </w:r>
    </w:p>
    <w:p w:rsidR="001F4268" w:rsidRPr="00F6719F" w:rsidRDefault="001F4268" w:rsidP="00F6719F">
      <w:pPr>
        <w:pStyle w:val="ae"/>
        <w:widowControl/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 xml:space="preserve">Под влиянием жизненных обстоятельств возникают </w:t>
      </w:r>
      <w:r w:rsidRPr="00F6719F">
        <w:rPr>
          <w:b/>
          <w:bCs/>
          <w:color w:val="auto"/>
        </w:rPr>
        <w:t>нормы временного действия</w:t>
      </w:r>
      <w:r w:rsidRPr="00F6719F">
        <w:rPr>
          <w:color w:val="auto"/>
        </w:rPr>
        <w:t>.</w:t>
      </w:r>
    </w:p>
    <w:p w:rsidR="001F4268" w:rsidRPr="00F6719F" w:rsidRDefault="001F4268" w:rsidP="00F6719F">
      <w:pPr>
        <w:pStyle w:val="ae"/>
        <w:widowControl/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>Они, впрочем, могут закрепиться в нравах людей, если неблагоприятные обстоятельства перманентно повторяются.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К нормам, появившимся как следствие обстоятельств, относятся, например, так называемые «возникающие нормы», которые формируются в ходе взаимодействия индивидов в толпе.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Это сиюминутные нормы поведения, действующие лишь до тех пор, пока толпа не рассеется или не получит импульс к трансформации, т.е. к новому образу действий и норм.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Социальные нормы также можно классифицировать по механизму оценки и регуляции поведения индивидов, групп и социальных общностей.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В этом случае можно выделить:</w:t>
      </w:r>
    </w:p>
    <w:p w:rsidR="001F4268" w:rsidRPr="00F6719F" w:rsidRDefault="001F4268" w:rsidP="00F6719F">
      <w:pPr>
        <w:numPr>
          <w:ilvl w:val="0"/>
          <w:numId w:val="6"/>
        </w:num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 xml:space="preserve"> нормы - идеалы;</w:t>
      </w:r>
    </w:p>
    <w:p w:rsidR="001F4268" w:rsidRPr="00F6719F" w:rsidRDefault="001F4268" w:rsidP="00F6719F">
      <w:pPr>
        <w:numPr>
          <w:ilvl w:val="0"/>
          <w:numId w:val="6"/>
        </w:num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 xml:space="preserve"> нормы - образцы поведения;</w:t>
      </w:r>
    </w:p>
    <w:p w:rsidR="001F4268" w:rsidRPr="00F6719F" w:rsidRDefault="001F4268" w:rsidP="00F6719F">
      <w:pPr>
        <w:numPr>
          <w:ilvl w:val="0"/>
          <w:numId w:val="6"/>
        </w:num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 xml:space="preserve"> профессиональные нормы;</w:t>
      </w:r>
    </w:p>
    <w:p w:rsidR="001F4268" w:rsidRPr="00F6719F" w:rsidRDefault="001F4268" w:rsidP="00F6719F">
      <w:pPr>
        <w:numPr>
          <w:ilvl w:val="0"/>
          <w:numId w:val="6"/>
        </w:num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 xml:space="preserve"> статистические нормы.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 xml:space="preserve">Известно, что </w:t>
      </w:r>
      <w:r w:rsidRPr="00F6719F">
        <w:rPr>
          <w:b/>
          <w:bCs/>
          <w:sz w:val="28"/>
          <w:szCs w:val="28"/>
        </w:rPr>
        <w:t xml:space="preserve">идеал </w:t>
      </w:r>
      <w:r w:rsidRPr="00F6719F">
        <w:rPr>
          <w:sz w:val="28"/>
          <w:szCs w:val="28"/>
        </w:rPr>
        <w:t xml:space="preserve">недостижим. 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 xml:space="preserve">Однако его ценность его заключается в свойстве быть ориентиром, примером с абсолютным значением для индивидов или групп, которые стремятся совершенствовать себя или свою деятельность. 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b/>
          <w:bCs/>
          <w:sz w:val="28"/>
          <w:szCs w:val="28"/>
        </w:rPr>
        <w:t>Образец</w:t>
      </w:r>
      <w:r w:rsidRPr="00F6719F">
        <w:rPr>
          <w:sz w:val="28"/>
          <w:szCs w:val="28"/>
        </w:rPr>
        <w:t xml:space="preserve"> в</w:t>
      </w:r>
      <w:r w:rsidRPr="00F6719F">
        <w:rPr>
          <w:i/>
          <w:iCs/>
          <w:sz w:val="28"/>
          <w:szCs w:val="28"/>
        </w:rPr>
        <w:t xml:space="preserve"> </w:t>
      </w:r>
      <w:r w:rsidRPr="00F6719F">
        <w:rPr>
          <w:sz w:val="28"/>
          <w:szCs w:val="28"/>
        </w:rPr>
        <w:t>отличие от идеала играет роль средства для достижения какой-либо цели.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Имеется немало образцов поведения, отступление от которых не вызывает осуждения окружающих.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Индивид волен выбирать средства, сообразуясь с собственным опытом, знаниями, склонностями.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Например, не все выпускники школ следуют хрестоматийному образцу, согласно которому необходимо поступить в вуз.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b/>
          <w:bCs/>
          <w:sz w:val="28"/>
          <w:szCs w:val="28"/>
        </w:rPr>
        <w:t xml:space="preserve">Профессиональные нормы </w:t>
      </w:r>
      <w:r w:rsidRPr="00F6719F">
        <w:rPr>
          <w:sz w:val="28"/>
          <w:szCs w:val="28"/>
        </w:rPr>
        <w:t>регулируют отношения между коллегами, облегчают выполнение служебных обязанностей.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b/>
          <w:bCs/>
          <w:sz w:val="28"/>
          <w:szCs w:val="28"/>
        </w:rPr>
        <w:t xml:space="preserve">Статистические нормы </w:t>
      </w:r>
      <w:r w:rsidRPr="00F6719F">
        <w:rPr>
          <w:sz w:val="28"/>
          <w:szCs w:val="28"/>
        </w:rPr>
        <w:t>выражают некие свойства, присущие большинству людей, событий.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Например, для большинства супружеских пар России является нормой иметь одного-двух детей.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Каждое общество имеет средний показатель рождаемости, смертности, дорожно-транспортных происшествий, самоубийств, браков, разводов и т. д.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Подобные нормы никто не предписывал, и в этом смысле они также оказываются фактически сложившимися.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 xml:space="preserve">Существует </w:t>
      </w:r>
      <w:r w:rsidRPr="00F6719F">
        <w:rPr>
          <w:b/>
          <w:bCs/>
          <w:sz w:val="28"/>
          <w:szCs w:val="28"/>
        </w:rPr>
        <w:t xml:space="preserve">диалектика норм </w:t>
      </w:r>
      <w:r w:rsidRPr="00F6719F">
        <w:rPr>
          <w:sz w:val="28"/>
          <w:szCs w:val="28"/>
        </w:rPr>
        <w:t xml:space="preserve">общества, их </w:t>
      </w:r>
      <w:r w:rsidRPr="00F6719F">
        <w:rPr>
          <w:b/>
          <w:bCs/>
          <w:sz w:val="28"/>
          <w:szCs w:val="28"/>
        </w:rPr>
        <w:t>взаимный переход</w:t>
      </w:r>
      <w:r w:rsidRPr="00F6719F">
        <w:rPr>
          <w:sz w:val="28"/>
          <w:szCs w:val="28"/>
        </w:rPr>
        <w:t xml:space="preserve"> и </w:t>
      </w:r>
      <w:r w:rsidRPr="00F6719F">
        <w:rPr>
          <w:b/>
          <w:bCs/>
          <w:sz w:val="28"/>
          <w:szCs w:val="28"/>
        </w:rPr>
        <w:t>противоречие</w:t>
      </w:r>
      <w:r w:rsidRPr="00F6719F">
        <w:rPr>
          <w:sz w:val="28"/>
          <w:szCs w:val="28"/>
        </w:rPr>
        <w:t>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Например, официально установленные нормы и нормы фактически сложившиеся могут не соответствовать друг другу.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Скажем, повсеместно не соблюдаются правила дорожного движения пешеходами; игнорируются нормы выгула собак в городах, запреты посещать лес в засуху и т.п.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Фактически сложившиеся нормы могут получать статус официальных.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Так произошло в нашей стране на рубеже 80- 90-х годов, когда перепродажа товаров народного потребления была узаконена.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Большинство социальных норм складывается как результат отражения в сознании и поступках людей объективных закономерностей функционирования общества.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Нормы облегчают индивиду вхождение в группу, социальную общность, помогают взаимодействию людей, способствуют слаженному выполнению функций социальных институтов.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Однако отражение объективных закономерностей может оказаться неадекватным, искаженным, вообще противоречивым.</w:t>
      </w:r>
    </w:p>
    <w:p w:rsidR="001F4268" w:rsidRPr="00F6719F" w:rsidRDefault="001F4268" w:rsidP="00F6719F">
      <w:pPr>
        <w:pStyle w:val="ae"/>
        <w:widowControl/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>В этом случае установленная норма окажет дезорганизующее действие.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Выходом из ситуации станет отклонение от нормы.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Получается, что анормальной является норма, а отключения от нее - нормальны.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Иногда такое происходит вследствие волюнтаризма законодателей, когда официально закрепленные нормы нарушают функционирование системы.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Это, например, антиалкогольные кампании в США (20-е годы) и СССР (80-е годы), когда возникли подпольные организации по продаже алкоголя.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Это также попытка некоторых теоретиков оправдать взяточничество (конец 80-х - начало 90-х гг. в России) и трактовать его как нужную плату за дополнительную услугу, что способствовало еще большему росту коррупции.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 xml:space="preserve">Нормы общества, равно как и другие элементы культуры, имеют </w:t>
      </w:r>
      <w:r w:rsidRPr="00F6719F">
        <w:rPr>
          <w:b/>
          <w:bCs/>
          <w:sz w:val="28"/>
          <w:szCs w:val="28"/>
        </w:rPr>
        <w:t>тенденцию к консерватизму</w:t>
      </w:r>
      <w:r w:rsidRPr="00F6719F">
        <w:rPr>
          <w:sz w:val="28"/>
          <w:szCs w:val="28"/>
        </w:rPr>
        <w:t>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Однако социальные системы под воздействием внешних и внутренних процессов изменяются.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Нормы, адекватно отражавшие социальные отношения в прошлом, уже не отвечают запросам изменившейся системы.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Только отклонение от них дает возможность выйти из затруднительного положения.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Проходит время и отклонение превращается в норму, норма - в отклонение.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 xml:space="preserve">Теперь непосредственно переходим к анализу </w:t>
      </w:r>
      <w:r w:rsidRPr="00F6719F">
        <w:rPr>
          <w:b/>
          <w:bCs/>
          <w:sz w:val="28"/>
          <w:szCs w:val="28"/>
        </w:rPr>
        <w:t>девиантного, т. е. отклоняющегося, поведения</w:t>
      </w:r>
      <w:r w:rsidRPr="00F6719F">
        <w:rPr>
          <w:sz w:val="28"/>
          <w:szCs w:val="28"/>
        </w:rPr>
        <w:t>.</w:t>
      </w:r>
    </w:p>
    <w:p w:rsidR="001F4268" w:rsidRPr="00F6719F" w:rsidRDefault="001F4268" w:rsidP="00F6719F">
      <w:pPr>
        <w:pStyle w:val="ae"/>
        <w:widowControl/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>Средства массовой информации обращают внимание чаще всего на крайние формы девиаций</w:t>
      </w:r>
      <w:r w:rsidR="006B24B3">
        <w:rPr>
          <w:color w:val="auto"/>
        </w:rPr>
        <w:t>:</w:t>
      </w:r>
      <w:r w:rsidRPr="00F6719F">
        <w:rPr>
          <w:color w:val="auto"/>
        </w:rPr>
        <w:t xml:space="preserve"> убийства, изнасилования, проституцию, наркоманию, самоубийства.</w:t>
      </w:r>
    </w:p>
    <w:p w:rsidR="001F4268" w:rsidRPr="00F6719F" w:rsidRDefault="001F4268" w:rsidP="00F6719F">
      <w:pPr>
        <w:pStyle w:val="ae"/>
        <w:widowControl/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>Однако диапазон девиантности значительно шире, чем перечисленные негативные явления.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Об этом ниже.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 xml:space="preserve">Сейчас обратим внимание на то, что </w:t>
      </w:r>
      <w:r w:rsidRPr="00F6719F">
        <w:rPr>
          <w:b/>
          <w:bCs/>
          <w:sz w:val="28"/>
          <w:szCs w:val="28"/>
        </w:rPr>
        <w:t>девиантность - оценочное понятие</w:t>
      </w:r>
      <w:r w:rsidRPr="00F6719F">
        <w:rPr>
          <w:sz w:val="28"/>
          <w:szCs w:val="28"/>
        </w:rPr>
        <w:t>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Одни формы поведения одобряются, другие, наоборот, осуждаются группой или обществом.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Представления людей о «позитивном» и «негативном» не являются постоянными величинами.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Они меняются как во времени, так и в пространстве.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b/>
          <w:bCs/>
          <w:sz w:val="28"/>
          <w:szCs w:val="28"/>
        </w:rPr>
        <w:t xml:space="preserve">Изменения во времени </w:t>
      </w:r>
      <w:r w:rsidRPr="00F6719F">
        <w:rPr>
          <w:sz w:val="28"/>
          <w:szCs w:val="28"/>
        </w:rPr>
        <w:t>означают, что у одного и того же народа один и тот же поступок может расцениваться в одну эпоху как позитивный, а в другую - как негативный.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 xml:space="preserve">Например, отток евреев из СССР воспринимался большинством как проявление непатриотизма, приспособленчества. 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Сейчас же отношение к эмиграции стало более терпимым, как, впрочем, и к женщинам, вступающим в брак с иностранцами из развитых стран.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 xml:space="preserve">Изменения </w:t>
      </w:r>
      <w:r w:rsidRPr="00F6719F">
        <w:rPr>
          <w:b/>
          <w:bCs/>
          <w:sz w:val="28"/>
          <w:szCs w:val="28"/>
        </w:rPr>
        <w:t xml:space="preserve">в пространстве </w:t>
      </w:r>
      <w:r w:rsidRPr="00F6719F">
        <w:rPr>
          <w:sz w:val="28"/>
          <w:szCs w:val="28"/>
        </w:rPr>
        <w:t>необходимо рассматривать в контексте культур.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b/>
          <w:bCs/>
          <w:sz w:val="28"/>
          <w:szCs w:val="28"/>
        </w:rPr>
        <w:t xml:space="preserve">Изменения в физическом пространстве </w:t>
      </w:r>
      <w:r w:rsidRPr="00F6719F">
        <w:rPr>
          <w:sz w:val="28"/>
          <w:szCs w:val="28"/>
        </w:rPr>
        <w:t>касаются различия культур народов.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Например, американский социолог Н. Смелзер утверждает, что</w:t>
      </w:r>
    </w:p>
    <w:p w:rsidR="001F4268" w:rsidRPr="00F6719F" w:rsidRDefault="001F4268" w:rsidP="00F6719F">
      <w:pPr>
        <w:numPr>
          <w:ilvl w:val="0"/>
          <w:numId w:val="10"/>
        </w:num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в небольшом городе Канзасе проституция считается нелегальной и девиантной,</w:t>
      </w:r>
    </w:p>
    <w:p w:rsidR="001F4268" w:rsidRPr="00F6719F" w:rsidRDefault="001F4268" w:rsidP="00F6719F">
      <w:pPr>
        <w:numPr>
          <w:ilvl w:val="0"/>
          <w:numId w:val="10"/>
        </w:num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в Рено она узаконена, но не вызывает одобрения,</w:t>
      </w:r>
    </w:p>
    <w:p w:rsidR="001F4268" w:rsidRPr="00F6719F" w:rsidRDefault="001F4268" w:rsidP="00F6719F">
      <w:pPr>
        <w:numPr>
          <w:ilvl w:val="0"/>
          <w:numId w:val="10"/>
        </w:num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в Париже - легальная и не вызывает осуждения.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 xml:space="preserve">Различие оценок девиантности в </w:t>
      </w:r>
      <w:r w:rsidRPr="00F6719F">
        <w:rPr>
          <w:b/>
          <w:bCs/>
          <w:sz w:val="28"/>
          <w:szCs w:val="28"/>
        </w:rPr>
        <w:t>социальном пространстве</w:t>
      </w:r>
      <w:r w:rsidRPr="00F6719F">
        <w:rPr>
          <w:i/>
          <w:iCs/>
          <w:sz w:val="28"/>
          <w:szCs w:val="28"/>
        </w:rPr>
        <w:t xml:space="preserve"> </w:t>
      </w:r>
      <w:r w:rsidRPr="00F6719F">
        <w:rPr>
          <w:sz w:val="28"/>
          <w:szCs w:val="28"/>
        </w:rPr>
        <w:t>понимается как различие культурных представлений групп и слоев, составляющих одно общество.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Например, мелкое хулиганство в подростковой среде считается едва ли не доблестью, проявлением «истинно мужских» качеств, а взрослые имеют совершенно иное мнение об этом.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Таким образом, норма и девиантность - явления весьма относительные.</w:t>
      </w:r>
    </w:p>
    <w:p w:rsidR="001F4268" w:rsidRPr="00F6719F" w:rsidRDefault="00455F0A" w:rsidP="00455F0A">
      <w:pPr>
        <w:pStyle w:val="1"/>
        <w:spacing w:line="360" w:lineRule="auto"/>
      </w:pPr>
      <w:bookmarkStart w:id="9" w:name="_Toc41880490"/>
      <w:bookmarkStart w:id="10" w:name="_Toc135035258"/>
      <w:bookmarkStart w:id="11" w:name="_Toc135040974"/>
      <w:r>
        <w:br w:type="page"/>
      </w:r>
      <w:r w:rsidR="001F4268" w:rsidRPr="00F6719F">
        <w:t>2. Социальные факторы девиантного поведения</w:t>
      </w:r>
      <w:bookmarkEnd w:id="9"/>
      <w:bookmarkEnd w:id="10"/>
      <w:bookmarkEnd w:id="11"/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В чем причины и социальные факторы девиантного поведения?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 xml:space="preserve">Как мы уже выяснили, на самом высоком уровне обобщения, то есть на уровне социальных систем, </w:t>
      </w:r>
      <w:r w:rsidRPr="00F6719F">
        <w:rPr>
          <w:b/>
          <w:bCs/>
          <w:sz w:val="28"/>
          <w:szCs w:val="28"/>
        </w:rPr>
        <w:t>девиантность есть реакция социальной системы на изменения внешней среды и выступает способом адаптации к ней.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 xml:space="preserve">Однако в объяснении </w:t>
      </w:r>
      <w:r w:rsidRPr="00F6719F">
        <w:rPr>
          <w:b/>
          <w:bCs/>
          <w:sz w:val="28"/>
          <w:szCs w:val="28"/>
        </w:rPr>
        <w:t xml:space="preserve">индивидуальных, личностных мотивов </w:t>
      </w:r>
      <w:r w:rsidRPr="00F6719F">
        <w:rPr>
          <w:sz w:val="28"/>
          <w:szCs w:val="28"/>
        </w:rPr>
        <w:t>нарушения норм подобная констатация оказывается недостаточной.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F6719F">
        <w:rPr>
          <w:sz w:val="28"/>
          <w:szCs w:val="28"/>
        </w:rPr>
        <w:t xml:space="preserve">Одна из первых попыток объяснить девиантное поведение принадлежит </w:t>
      </w:r>
      <w:r w:rsidRPr="00F6719F">
        <w:rPr>
          <w:b/>
          <w:bCs/>
          <w:sz w:val="28"/>
          <w:szCs w:val="28"/>
        </w:rPr>
        <w:t xml:space="preserve">Э. Дюркгейму </w:t>
      </w:r>
      <w:r w:rsidRPr="00F6719F">
        <w:rPr>
          <w:sz w:val="28"/>
          <w:szCs w:val="28"/>
        </w:rPr>
        <w:t xml:space="preserve">в его концепции </w:t>
      </w:r>
      <w:r w:rsidRPr="00F6719F">
        <w:rPr>
          <w:b/>
          <w:bCs/>
          <w:sz w:val="28"/>
          <w:szCs w:val="28"/>
        </w:rPr>
        <w:t>аномии.</w:t>
      </w:r>
      <w:r w:rsidRPr="00F6719F">
        <w:rPr>
          <w:i/>
          <w:iCs/>
          <w:sz w:val="28"/>
          <w:szCs w:val="28"/>
        </w:rPr>
        <w:t xml:space="preserve"> </w:t>
      </w:r>
    </w:p>
    <w:p w:rsidR="001F4268" w:rsidRPr="00F6719F" w:rsidRDefault="001F4268" w:rsidP="00F6719F">
      <w:pPr>
        <w:pStyle w:val="ae"/>
        <w:widowControl/>
        <w:spacing w:line="360" w:lineRule="auto"/>
        <w:ind w:firstLine="709"/>
        <w:rPr>
          <w:b/>
          <w:bCs/>
          <w:color w:val="auto"/>
        </w:rPr>
      </w:pPr>
      <w:r w:rsidRPr="00F6719F">
        <w:rPr>
          <w:color w:val="auto"/>
        </w:rPr>
        <w:t xml:space="preserve">Под аномией он понимал </w:t>
      </w:r>
      <w:r w:rsidRPr="00F6719F">
        <w:rPr>
          <w:b/>
          <w:bCs/>
          <w:color w:val="auto"/>
        </w:rPr>
        <w:t>состояние общества, при котором отсутствует четкая непротиворечивая регуляция поведения индивидов, образуется нормативный вакуум, когда старые нормы и ценности уже не соответствуют реальным отношениям, а новые еще не утвердились.</w:t>
      </w:r>
    </w:p>
    <w:p w:rsidR="001F4268" w:rsidRPr="00F6719F" w:rsidRDefault="001F4268" w:rsidP="00F6719F">
      <w:pPr>
        <w:pStyle w:val="ae"/>
        <w:widowControl/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 xml:space="preserve">Состояние аномии - ситуация, когда авторитет некогда общепринятых норм поколеблен. </w:t>
      </w:r>
    </w:p>
    <w:p w:rsidR="001F4268" w:rsidRPr="00F6719F" w:rsidRDefault="001F4268" w:rsidP="00F6719F">
      <w:pPr>
        <w:pStyle w:val="ae"/>
        <w:widowControl/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>Это приводит к повышению уровня различных форм девиантного поведения, в частности преступлений и самоубийств.</w:t>
      </w:r>
    </w:p>
    <w:p w:rsidR="001F4268" w:rsidRPr="00F6719F" w:rsidRDefault="001F4268" w:rsidP="00F6719F">
      <w:pPr>
        <w:pStyle w:val="ae"/>
        <w:widowControl/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>Например, рост самоубийств в этом случае связан с тем, что человек остается «один на один» со своей проблемой: он не может приспособиться к новым условиям и утрачивает связь с обществом.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 xml:space="preserve">Дальнейшее развитие концепция аномии получила в трудах </w:t>
      </w:r>
      <w:r w:rsidRPr="00F6719F">
        <w:rPr>
          <w:b/>
          <w:bCs/>
          <w:sz w:val="28"/>
          <w:szCs w:val="28"/>
        </w:rPr>
        <w:t>Р. Мертона.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Дюркгейм рассматривал аномию как проявление нестабильного общества.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Мертон же распространил это понятие применительно к стабильному, нормально функционирующему обществу.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 xml:space="preserve">Согласно его мнению, </w:t>
      </w:r>
      <w:r w:rsidRPr="00F6719F">
        <w:rPr>
          <w:b/>
          <w:bCs/>
          <w:sz w:val="28"/>
          <w:szCs w:val="28"/>
        </w:rPr>
        <w:t>аномия есть следствие рассогласования между определяемыми культурой ценностями (целями) и социально организованными средствами их достижения.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При этом доступ к ценностям через законные средства открыт не всем.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Он зависит от принадлежности индивида к той или иной группе социальной структуры.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Например, лица, занятые тяжелым неквалифицированным трудом и входящие в низшие имущественные слои общества, не имеют возможности с помощью законных банковских операций умножать свое богатство.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 xml:space="preserve">Поэтому, чтобы добиться общезначимой ценности - материального успеха, обращаются к социально неодобряемым средствам (воровству и др.). 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Таким образом, индивид адаптируется к нормам и ценностям общества.</w:t>
      </w:r>
    </w:p>
    <w:p w:rsidR="001F4268" w:rsidRPr="00F6719F" w:rsidRDefault="001F4268" w:rsidP="00F6719F">
      <w:pPr>
        <w:pStyle w:val="ae"/>
        <w:widowControl/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 xml:space="preserve">Мертон называет </w:t>
      </w:r>
      <w:r w:rsidRPr="00F6719F">
        <w:rPr>
          <w:b/>
          <w:bCs/>
          <w:color w:val="auto"/>
        </w:rPr>
        <w:t>пять форм адаптации</w:t>
      </w:r>
      <w:r w:rsidRPr="00F6719F">
        <w:rPr>
          <w:color w:val="auto"/>
        </w:rPr>
        <w:t>:</w:t>
      </w:r>
    </w:p>
    <w:p w:rsidR="001F4268" w:rsidRPr="00F6719F" w:rsidRDefault="001F4268" w:rsidP="00F6719F">
      <w:pPr>
        <w:pStyle w:val="ae"/>
        <w:widowControl/>
        <w:numPr>
          <w:ilvl w:val="0"/>
          <w:numId w:val="11"/>
        </w:numPr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>конформизм,</w:t>
      </w:r>
    </w:p>
    <w:p w:rsidR="001F4268" w:rsidRPr="00F6719F" w:rsidRDefault="001F4268" w:rsidP="00F6719F">
      <w:pPr>
        <w:pStyle w:val="ae"/>
        <w:widowControl/>
        <w:numPr>
          <w:ilvl w:val="0"/>
          <w:numId w:val="11"/>
        </w:numPr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>инновация,</w:t>
      </w:r>
    </w:p>
    <w:p w:rsidR="001F4268" w:rsidRPr="00F6719F" w:rsidRDefault="001F4268" w:rsidP="00F6719F">
      <w:pPr>
        <w:pStyle w:val="ae"/>
        <w:widowControl/>
        <w:numPr>
          <w:ilvl w:val="0"/>
          <w:numId w:val="11"/>
        </w:numPr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>ритуализм,</w:t>
      </w:r>
    </w:p>
    <w:p w:rsidR="001F4268" w:rsidRPr="00F6719F" w:rsidRDefault="001F4268" w:rsidP="00F6719F">
      <w:pPr>
        <w:pStyle w:val="ae"/>
        <w:widowControl/>
        <w:numPr>
          <w:ilvl w:val="0"/>
          <w:numId w:val="11"/>
        </w:numPr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>ретритизм,</w:t>
      </w:r>
    </w:p>
    <w:p w:rsidR="001F4268" w:rsidRPr="00F6719F" w:rsidRDefault="001F4268" w:rsidP="00F6719F">
      <w:pPr>
        <w:pStyle w:val="ae"/>
        <w:widowControl/>
        <w:numPr>
          <w:ilvl w:val="0"/>
          <w:numId w:val="11"/>
        </w:numPr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>мятеж.</w:t>
      </w:r>
    </w:p>
    <w:p w:rsidR="001F4268" w:rsidRPr="00F6719F" w:rsidRDefault="001F4268" w:rsidP="00F6719F">
      <w:pPr>
        <w:pStyle w:val="ae"/>
        <w:widowControl/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>Лишь конформизм оказывается не девиантной формой.</w:t>
      </w:r>
    </w:p>
    <w:p w:rsidR="001F4268" w:rsidRPr="00F6719F" w:rsidRDefault="001F4268" w:rsidP="00F6719F">
      <w:pPr>
        <w:pStyle w:val="ae"/>
        <w:widowControl/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>Индивид одобряет ценности общества и достигает их законными средствами.</w:t>
      </w:r>
    </w:p>
    <w:p w:rsidR="001F4268" w:rsidRPr="00F6719F" w:rsidRDefault="001F4268" w:rsidP="00F6719F">
      <w:pPr>
        <w:pStyle w:val="ae"/>
        <w:widowControl/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>Инновация – форма адаптации, когда человек обходит закон и моральные нормы.</w:t>
      </w:r>
    </w:p>
    <w:p w:rsidR="001F4268" w:rsidRPr="00F6719F" w:rsidRDefault="001F4268" w:rsidP="00F6719F">
      <w:pPr>
        <w:pStyle w:val="ae"/>
        <w:widowControl/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>Ритуализм - форма адаптации, когда человек отказывается от целей как недостижимых, соблюдая при этом предписания общества.</w:t>
      </w:r>
    </w:p>
    <w:p w:rsidR="001F4268" w:rsidRPr="00F6719F" w:rsidRDefault="001F4268" w:rsidP="00F6719F">
      <w:pPr>
        <w:pStyle w:val="ae"/>
        <w:widowControl/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>Ретритизм - форма адаптации, когда человек становится равнодушен к целям и нормам, уходя от борьбы за «место под солнцем».</w:t>
      </w:r>
    </w:p>
    <w:p w:rsidR="001F4268" w:rsidRPr="00F6719F" w:rsidRDefault="001F4268" w:rsidP="00F6719F">
      <w:pPr>
        <w:pStyle w:val="ae"/>
        <w:widowControl/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>Мятеж - форма адаптации, когда человек ищет замену ценностям и средствам их достижения, осознавая несовершенство социальной системы.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 xml:space="preserve">Источником рассогласования ценностей (целей) общества и средств их достижения, помимо личностных мотивов, является </w:t>
      </w:r>
      <w:r w:rsidRPr="00F6719F">
        <w:rPr>
          <w:b/>
          <w:bCs/>
          <w:sz w:val="28"/>
          <w:szCs w:val="28"/>
        </w:rPr>
        <w:t xml:space="preserve">социальное неравенство </w:t>
      </w:r>
      <w:r w:rsidRPr="00F6719F">
        <w:rPr>
          <w:sz w:val="28"/>
          <w:szCs w:val="28"/>
        </w:rPr>
        <w:t>людей.</w:t>
      </w:r>
    </w:p>
    <w:p w:rsidR="001F4268" w:rsidRPr="00F6719F" w:rsidRDefault="001F4268" w:rsidP="00F6719F">
      <w:pPr>
        <w:pStyle w:val="ae"/>
        <w:widowControl/>
        <w:spacing w:line="360" w:lineRule="auto"/>
        <w:ind w:firstLine="709"/>
        <w:rPr>
          <w:color w:val="auto"/>
        </w:rPr>
      </w:pPr>
      <w:r w:rsidRPr="00F6719F">
        <w:rPr>
          <w:b/>
          <w:bCs/>
          <w:color w:val="auto"/>
        </w:rPr>
        <w:t xml:space="preserve">Т. Парсонс </w:t>
      </w:r>
      <w:r w:rsidRPr="00F6719F">
        <w:rPr>
          <w:color w:val="auto"/>
        </w:rPr>
        <w:t>объяснял аномию, а следовательно, и возникновение девиантных мотиваций, невыполнением ожиданий.</w:t>
      </w:r>
    </w:p>
    <w:p w:rsidR="001F4268" w:rsidRPr="00F6719F" w:rsidRDefault="001F4268" w:rsidP="00F6719F">
      <w:pPr>
        <w:pStyle w:val="ae"/>
        <w:widowControl/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>Поведение индивида может не соответствовать ожиданиям окружающих, равно как и окружение не всегда совпадает с ожиданиями индивида.</w:t>
      </w:r>
    </w:p>
    <w:p w:rsidR="001F4268" w:rsidRPr="00F6719F" w:rsidRDefault="001F4268" w:rsidP="00F6719F">
      <w:pPr>
        <w:pStyle w:val="ae"/>
        <w:widowControl/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 xml:space="preserve">В результате возникает </w:t>
      </w:r>
      <w:r w:rsidRPr="00F6719F">
        <w:rPr>
          <w:b/>
          <w:bCs/>
          <w:color w:val="auto"/>
        </w:rPr>
        <w:t xml:space="preserve">напряжение </w:t>
      </w:r>
      <w:r w:rsidRPr="00F6719F">
        <w:rPr>
          <w:color w:val="auto"/>
        </w:rPr>
        <w:t>как психологическое состояние личности (</w:t>
      </w:r>
      <w:r w:rsidRPr="00F6719F">
        <w:rPr>
          <w:b/>
          <w:bCs/>
          <w:color w:val="auto"/>
        </w:rPr>
        <w:t>фрустрация</w:t>
      </w:r>
      <w:r w:rsidRPr="00F6719F">
        <w:rPr>
          <w:color w:val="auto"/>
        </w:rPr>
        <w:t xml:space="preserve">) и напряженность в отношениях с другими людьми. </w:t>
      </w:r>
    </w:p>
    <w:p w:rsidR="001F4268" w:rsidRPr="00F6719F" w:rsidRDefault="001F4268" w:rsidP="00F6719F">
      <w:pPr>
        <w:pStyle w:val="ae"/>
        <w:widowControl/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 xml:space="preserve">Реакция индивида на фрустрирующие факторы бывает двоякой: </w:t>
      </w:r>
    </w:p>
    <w:p w:rsidR="001F4268" w:rsidRPr="00F6719F" w:rsidRDefault="001F4268" w:rsidP="00F6719F">
      <w:pPr>
        <w:pStyle w:val="ae"/>
        <w:widowControl/>
        <w:numPr>
          <w:ilvl w:val="0"/>
          <w:numId w:val="12"/>
        </w:numPr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>приспособленческой;</w:t>
      </w:r>
    </w:p>
    <w:p w:rsidR="001F4268" w:rsidRPr="00F6719F" w:rsidRDefault="001F4268" w:rsidP="00F6719F">
      <w:pPr>
        <w:pStyle w:val="ae"/>
        <w:widowControl/>
        <w:numPr>
          <w:ilvl w:val="0"/>
          <w:numId w:val="12"/>
        </w:numPr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>отчужденной.</w:t>
      </w:r>
    </w:p>
    <w:p w:rsidR="001F4268" w:rsidRPr="00F6719F" w:rsidRDefault="001F4268" w:rsidP="00F6719F">
      <w:pPr>
        <w:pStyle w:val="ae"/>
        <w:widowControl/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>По форме:</w:t>
      </w:r>
    </w:p>
    <w:p w:rsidR="001F4268" w:rsidRPr="00F6719F" w:rsidRDefault="001F4268" w:rsidP="00F6719F">
      <w:pPr>
        <w:pStyle w:val="ae"/>
        <w:widowControl/>
        <w:numPr>
          <w:ilvl w:val="0"/>
          <w:numId w:val="13"/>
        </w:numPr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>активной,</w:t>
      </w:r>
    </w:p>
    <w:p w:rsidR="001F4268" w:rsidRPr="00F6719F" w:rsidRDefault="001F4268" w:rsidP="00F6719F">
      <w:pPr>
        <w:pStyle w:val="ae"/>
        <w:widowControl/>
        <w:numPr>
          <w:ilvl w:val="0"/>
          <w:numId w:val="13"/>
        </w:numPr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>пассивной.</w:t>
      </w:r>
    </w:p>
    <w:p w:rsidR="001F4268" w:rsidRPr="00F6719F" w:rsidRDefault="001F4268" w:rsidP="00F6719F">
      <w:pPr>
        <w:pStyle w:val="ae"/>
        <w:widowControl/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>«Приспособленческая активная» ориентация ведет к иновации.</w:t>
      </w:r>
    </w:p>
    <w:p w:rsidR="001F4268" w:rsidRPr="00F6719F" w:rsidRDefault="001F4268" w:rsidP="00F6719F">
      <w:pPr>
        <w:pStyle w:val="ae"/>
        <w:widowControl/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>«Приспособленческая пассивная» - к ритуализму.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Американский социолог А. Коэн исходит из таких же посылок, что и Т. Парсонс.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Он отмечает, что социальные системы устроены таким образом, что люди в них в той или иной степени испытывают напряжение.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Однако большинство не нарушает общепринятые нормы, т. е. являются конформистами.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Следовательно, существует не только отклоняющийся способ снятия напряжения.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Девиантное поведение чаще всего вызывает большую напряженность, чем конформизм.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И связано оно с определенной долей риска.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 xml:space="preserve">Перед индивидом стоит </w:t>
      </w:r>
      <w:r w:rsidRPr="00F6719F">
        <w:rPr>
          <w:b/>
          <w:bCs/>
          <w:sz w:val="28"/>
          <w:szCs w:val="28"/>
        </w:rPr>
        <w:t>альтернатива</w:t>
      </w:r>
      <w:r w:rsidRPr="00F6719F">
        <w:rPr>
          <w:sz w:val="28"/>
          <w:szCs w:val="28"/>
        </w:rPr>
        <w:t>:</w:t>
      </w:r>
    </w:p>
    <w:p w:rsidR="001F4268" w:rsidRPr="00F6719F" w:rsidRDefault="001F4268" w:rsidP="00F6719F">
      <w:pPr>
        <w:numPr>
          <w:ilvl w:val="0"/>
          <w:numId w:val="14"/>
        </w:num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конформизм или</w:t>
      </w:r>
    </w:p>
    <w:p w:rsidR="001F4268" w:rsidRPr="00F6719F" w:rsidRDefault="001F4268" w:rsidP="00F6719F">
      <w:pPr>
        <w:numPr>
          <w:ilvl w:val="0"/>
          <w:numId w:val="14"/>
        </w:num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девиация.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Что выбрать, человек решает самостоятельно согласно собственным моральным критериям.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Например, личность с гомосексуальными наклонностями может и не дать волю этим наклонностям, поскольку нравственная цена гедонистических приобретений будет слишком высока, ибо однополые сексуальные связи в общественном мнении не только считаются «дурными», но также означают отрицание мужского достоинства.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 xml:space="preserve">Решение индивида - какую форму поведения избрать - зависит от </w:t>
      </w:r>
      <w:r w:rsidRPr="00F6719F">
        <w:rPr>
          <w:b/>
          <w:bCs/>
          <w:sz w:val="28"/>
          <w:szCs w:val="28"/>
        </w:rPr>
        <w:t xml:space="preserve">референтной группы </w:t>
      </w:r>
      <w:r w:rsidRPr="00F6719F">
        <w:rPr>
          <w:sz w:val="28"/>
          <w:szCs w:val="28"/>
        </w:rPr>
        <w:t>- того сообщества, которое в глазах личности является образцом.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Однако, индивид имеет другие варианты решения этой проблемы.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b/>
          <w:bCs/>
          <w:sz w:val="28"/>
          <w:szCs w:val="28"/>
        </w:rPr>
        <w:t>Во-первых,</w:t>
      </w:r>
      <w:r w:rsidRPr="00F6719F">
        <w:rPr>
          <w:sz w:val="28"/>
          <w:szCs w:val="28"/>
        </w:rPr>
        <w:t xml:space="preserve"> он может найти группу, где поступки, беспокоящие его, не осуждаются, и обратить для себя эту группу в референтную.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b/>
          <w:bCs/>
          <w:sz w:val="28"/>
          <w:szCs w:val="28"/>
        </w:rPr>
        <w:t>Во-вторых,</w:t>
      </w:r>
      <w:r w:rsidRPr="00F6719F">
        <w:rPr>
          <w:sz w:val="28"/>
          <w:szCs w:val="28"/>
        </w:rPr>
        <w:t xml:space="preserve"> индивид, настроенный более решительно, создает совместно с единомышленниками новую референтную группу, в которой он будет иметь психологический комфорт.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Например, полицейский, берущий взятки в сговоре с сослуживцами, или врач, создавший подпольную клинику по производству абортов, в обществе, где подобная услуга запрещена, не испытывают таких нравственных мук, какие бы они имели, действуя в одиночку.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b/>
          <w:bCs/>
          <w:sz w:val="28"/>
          <w:szCs w:val="28"/>
        </w:rPr>
        <w:t xml:space="preserve">В-третьих, </w:t>
      </w:r>
      <w:r w:rsidRPr="00F6719F">
        <w:rPr>
          <w:sz w:val="28"/>
          <w:szCs w:val="28"/>
        </w:rPr>
        <w:t>личность может действовать в одиночку, без всякой поддержки со стороны окружающих.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Это - наиболее трудный жизненный выбор для индивида.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Помимо индивидуальных мотивов девиантного поведения А. Коэн исследует социальные факторы роста отклонений.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 xml:space="preserve">Важнейшим среди факторов является </w:t>
      </w:r>
      <w:r w:rsidRPr="00F6719F">
        <w:rPr>
          <w:b/>
          <w:bCs/>
          <w:sz w:val="28"/>
          <w:szCs w:val="28"/>
        </w:rPr>
        <w:t>индустриализация</w:t>
      </w:r>
      <w:r w:rsidRPr="00F6719F">
        <w:rPr>
          <w:i/>
          <w:iCs/>
          <w:sz w:val="28"/>
          <w:szCs w:val="28"/>
        </w:rPr>
        <w:t>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F6719F">
        <w:rPr>
          <w:sz w:val="28"/>
          <w:szCs w:val="28"/>
        </w:rPr>
        <w:t>Общество, где происходит бурное развитие промышленности и средств коммуникации, создает массу рабочих мест на всех уровнях государственного аппарата, экономики, науки и т.п.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Все возникающие рабочие места не могут заполнить только представители элиты общества.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Следовательно, на творческие и вообще на «теплые места» рекрутируются индивиды из других групп.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Это дает надежду тем, кто раньше не имел никаких шансов на улучшение жизни.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У людей возникают большие претензии.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Они поощряются господствующей идеологией, поскольку экономической системе нужны конкурирующие кадры.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Честолюбие - стимул к учебе и погоне за успехом.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Однако в действительности возникает противоречие между надеждами, притязаниями и реальными возможностями.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Эти противоречия порождают разочарования.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Разочарования в свою очередь к ослаблению действия норм и социальных институтов.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В конечном итоге это приводит к отрицанию авторитета норм.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 xml:space="preserve">Девиантное поведение можно объяснить состоянием </w:t>
      </w:r>
      <w:r w:rsidRPr="00F6719F">
        <w:rPr>
          <w:b/>
          <w:bCs/>
          <w:sz w:val="28"/>
          <w:szCs w:val="28"/>
        </w:rPr>
        <w:t xml:space="preserve">социальной неустроенности </w:t>
      </w:r>
      <w:r w:rsidRPr="00F6719F">
        <w:rPr>
          <w:sz w:val="28"/>
          <w:szCs w:val="28"/>
        </w:rPr>
        <w:t>индивида.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b/>
          <w:bCs/>
          <w:sz w:val="28"/>
          <w:szCs w:val="28"/>
        </w:rPr>
        <w:t xml:space="preserve">Социальная неустроенность </w:t>
      </w:r>
      <w:r w:rsidRPr="00F6719F">
        <w:rPr>
          <w:sz w:val="28"/>
          <w:szCs w:val="28"/>
        </w:rPr>
        <w:t>- это такая позиция, занимаемая человеком, которая не соответствует ни его способностям, ни достигнутому уровню развития общества.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 xml:space="preserve">Например, философ по образованию работает вахтером или истопником, высококвалифицированный слесарь - сторожем на автостоянке. 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В этом случае индивид испытывает психологическое напряжение вследствие невостребованного профессионального потенциала.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У него может возникнуть мысль о восстановлении справедливости с помощью каких-либо обходных путей.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Другой пример. Индивид не может себе позволить приобрести даже черно-белый телевизор, в то время как окружающие его люди имеют цветные телевизоры последних марок.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Здесь речь идет о социально-экономической позиции человека, заметно уступающей потребительскому стандарту общества.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 xml:space="preserve">Социальная неустроенность может не переживаться человеком остро. 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Например, многие сельские пенсионеры свыклись с ситуацией, когда их быт обеспечивается лишь самыми элементарными благами.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Однако чаще люди так или иначе реагируют на имеющийся контраст в социальных позициях.</w:t>
      </w:r>
    </w:p>
    <w:p w:rsidR="001F4268" w:rsidRPr="00F6719F" w:rsidRDefault="001F4268" w:rsidP="00F6719F">
      <w:pPr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Формы реагирования разнообразны, в том числе в виде хулиганства как импульсивного протеста.</w:t>
      </w:r>
    </w:p>
    <w:p w:rsidR="001F4268" w:rsidRPr="00F6719F" w:rsidRDefault="0095510A" w:rsidP="0095510A">
      <w:pPr>
        <w:pStyle w:val="1"/>
        <w:spacing w:line="360" w:lineRule="auto"/>
      </w:pPr>
      <w:bookmarkStart w:id="12" w:name="_Toc41837296"/>
      <w:bookmarkStart w:id="13" w:name="_Toc41880491"/>
      <w:bookmarkStart w:id="14" w:name="_Toc135035259"/>
      <w:bookmarkStart w:id="15" w:name="_Toc135040975"/>
      <w:r>
        <w:br w:type="page"/>
      </w:r>
      <w:r w:rsidR="001F4268" w:rsidRPr="00F6719F">
        <w:t>3. Негативные формы девиантного поведения</w:t>
      </w:r>
      <w:bookmarkEnd w:id="12"/>
      <w:bookmarkEnd w:id="13"/>
      <w:bookmarkEnd w:id="14"/>
      <w:bookmarkEnd w:id="15"/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Каким бы относительным ни было соотношение нормы и девиантности, принято различать:</w:t>
      </w:r>
    </w:p>
    <w:p w:rsidR="001F4268" w:rsidRPr="00F6719F" w:rsidRDefault="001F4268" w:rsidP="00F6719F">
      <w:pPr>
        <w:numPr>
          <w:ilvl w:val="0"/>
          <w:numId w:val="16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b/>
          <w:bCs/>
          <w:sz w:val="28"/>
          <w:szCs w:val="28"/>
        </w:rPr>
        <w:t>позитивные формы</w:t>
      </w:r>
      <w:r w:rsidRPr="00F6719F">
        <w:rPr>
          <w:sz w:val="28"/>
          <w:szCs w:val="28"/>
        </w:rPr>
        <w:t xml:space="preserve"> отклоняющегося поведения;</w:t>
      </w:r>
    </w:p>
    <w:p w:rsidR="001F4268" w:rsidRPr="00F6719F" w:rsidRDefault="001F4268" w:rsidP="00F6719F">
      <w:pPr>
        <w:numPr>
          <w:ilvl w:val="0"/>
          <w:numId w:val="16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b/>
          <w:bCs/>
          <w:sz w:val="28"/>
          <w:szCs w:val="28"/>
        </w:rPr>
        <w:t>негативные формы</w:t>
      </w:r>
      <w:r w:rsidRPr="00F6719F">
        <w:rPr>
          <w:sz w:val="28"/>
          <w:szCs w:val="28"/>
        </w:rPr>
        <w:t xml:space="preserve"> отклоняющегося поведения.</w:t>
      </w:r>
    </w:p>
    <w:p w:rsidR="001F4268" w:rsidRPr="00F6719F" w:rsidRDefault="001F4268" w:rsidP="00F6719F">
      <w:pPr>
        <w:pStyle w:val="ae"/>
        <w:widowControl/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>Можно изобразить некоторый континуум, т. е. числовую прямую с двумя крайними точками.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На одной половине этой прямой будут располагаться негативные действия, поступки и привычки:</w:t>
      </w:r>
    </w:p>
    <w:p w:rsidR="001F4268" w:rsidRPr="00F6719F" w:rsidRDefault="001F4268" w:rsidP="00F6719F">
      <w:pPr>
        <w:numPr>
          <w:ilvl w:val="0"/>
          <w:numId w:val="17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пьянство,</w:t>
      </w:r>
    </w:p>
    <w:p w:rsidR="001F4268" w:rsidRPr="00F6719F" w:rsidRDefault="001F4268" w:rsidP="00F6719F">
      <w:pPr>
        <w:numPr>
          <w:ilvl w:val="0"/>
          <w:numId w:val="17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хулиганство,</w:t>
      </w:r>
    </w:p>
    <w:p w:rsidR="001F4268" w:rsidRPr="00F6719F" w:rsidRDefault="001F4268" w:rsidP="00F6719F">
      <w:pPr>
        <w:numPr>
          <w:ilvl w:val="0"/>
          <w:numId w:val="17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наркомания и т. п.).</w:t>
      </w:r>
    </w:p>
    <w:p w:rsidR="001F4268" w:rsidRPr="00F6719F" w:rsidRDefault="001F4268" w:rsidP="00F6719F">
      <w:pPr>
        <w:pStyle w:val="ae"/>
        <w:widowControl/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>На другой половине - позитивная девиантность:</w:t>
      </w:r>
    </w:p>
    <w:p w:rsidR="001F4268" w:rsidRPr="00F6719F" w:rsidRDefault="001F4268" w:rsidP="00F6719F">
      <w:pPr>
        <w:numPr>
          <w:ilvl w:val="0"/>
          <w:numId w:val="18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героизм,</w:t>
      </w:r>
    </w:p>
    <w:p w:rsidR="001F4268" w:rsidRPr="00F6719F" w:rsidRDefault="001F4268" w:rsidP="00F6719F">
      <w:pPr>
        <w:numPr>
          <w:ilvl w:val="0"/>
          <w:numId w:val="18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творческое прозрение,</w:t>
      </w:r>
    </w:p>
    <w:p w:rsidR="001F4268" w:rsidRPr="00F6719F" w:rsidRDefault="001F4268" w:rsidP="00F6719F">
      <w:pPr>
        <w:numPr>
          <w:ilvl w:val="0"/>
          <w:numId w:val="18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сверхинтеллигентность и др.).</w:t>
      </w:r>
    </w:p>
    <w:p w:rsidR="001F4268" w:rsidRPr="00F6719F" w:rsidRDefault="001F4268" w:rsidP="00F6719F">
      <w:pPr>
        <w:pStyle w:val="ae"/>
        <w:widowControl/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>Как известно мнения людей разнообразны и нередко противоположны.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В силу этого критерием оценки поведения не может для нас являться суждение одного даже самого авторитетного человека.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Исследуя девиантное поведение как социальное явление, мы оцениваем, действия с двух позиций: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 xml:space="preserve">а) </w:t>
      </w:r>
      <w:r w:rsidRPr="00F6719F">
        <w:rPr>
          <w:b/>
          <w:bCs/>
          <w:sz w:val="28"/>
          <w:szCs w:val="28"/>
        </w:rPr>
        <w:t>последствий для общества</w:t>
      </w:r>
      <w:r w:rsidRPr="00F6719F">
        <w:rPr>
          <w:sz w:val="28"/>
          <w:szCs w:val="28"/>
        </w:rPr>
        <w:t>,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 xml:space="preserve">б) </w:t>
      </w:r>
      <w:r w:rsidRPr="00F6719F">
        <w:rPr>
          <w:b/>
          <w:bCs/>
          <w:sz w:val="28"/>
          <w:szCs w:val="28"/>
        </w:rPr>
        <w:t>соответствия ценностям</w:t>
      </w:r>
      <w:r w:rsidRPr="00F6719F">
        <w:rPr>
          <w:sz w:val="28"/>
          <w:szCs w:val="28"/>
        </w:rPr>
        <w:t>, нормам, реальной практике поведения статистического большинства группы и общества.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b/>
          <w:bCs/>
          <w:sz w:val="28"/>
          <w:szCs w:val="28"/>
        </w:rPr>
        <w:t>Последствия</w:t>
      </w:r>
      <w:r w:rsidRPr="00F6719F">
        <w:rPr>
          <w:sz w:val="28"/>
          <w:szCs w:val="28"/>
        </w:rPr>
        <w:t xml:space="preserve"> могут быть деструктивными и конструктивными.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Например, пьянство несет разрушительный потенциал для генофонда народа.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Наоборот, открытия и изобретения способствуют процветанию общества.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Почему изобретателей и героев относят к девиантам?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Во-первых, что большинство людей не совершает выдающихся поступков и действий.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Во-вторых, то, что присуще большинству, является фактически сложившейся нормой поведения.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Таким образом, героические поступки или творческое озарение девиантны в статистическом отношении, так как они всегда оказываются в меньшинстве.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 xml:space="preserve">Рассмотрим </w:t>
      </w:r>
      <w:r w:rsidRPr="00F6719F">
        <w:rPr>
          <w:b/>
          <w:bCs/>
          <w:sz w:val="28"/>
          <w:szCs w:val="28"/>
        </w:rPr>
        <w:t>негативные формы девиантного поведения</w:t>
      </w:r>
      <w:r w:rsidRPr="00F6719F">
        <w:rPr>
          <w:sz w:val="28"/>
          <w:szCs w:val="28"/>
        </w:rPr>
        <w:t>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Их три группы: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 xml:space="preserve">1) преступления; 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2) «преступления без жертв»;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3) отклонения, не противоречащие нормам.</w:t>
      </w:r>
    </w:p>
    <w:p w:rsidR="001F4268" w:rsidRPr="00F6719F" w:rsidRDefault="001F4268" w:rsidP="00F6719F">
      <w:pPr>
        <w:pStyle w:val="ae"/>
        <w:widowControl/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 xml:space="preserve">1) </w:t>
      </w:r>
      <w:r w:rsidRPr="00F6719F">
        <w:rPr>
          <w:b/>
          <w:bCs/>
          <w:color w:val="auto"/>
        </w:rPr>
        <w:t>Убийства, кражи, изнасилования, терроризм</w:t>
      </w:r>
      <w:r w:rsidRPr="00F6719F">
        <w:rPr>
          <w:color w:val="auto"/>
        </w:rPr>
        <w:t xml:space="preserve"> и др. - это крайние формы девиантного поведения.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О них отдельный разговор.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6719F">
        <w:rPr>
          <w:sz w:val="28"/>
          <w:szCs w:val="28"/>
        </w:rPr>
        <w:t xml:space="preserve">2) </w:t>
      </w:r>
      <w:r w:rsidRPr="00F6719F">
        <w:rPr>
          <w:b/>
          <w:bCs/>
          <w:sz w:val="28"/>
          <w:szCs w:val="28"/>
        </w:rPr>
        <w:t>«Преступления без жертв».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Этой фразой обозначают такие действия людей, от которых негативные последствия испытывают сами субъекты действия.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Например, от употребления наркотиков разрушается личность самого наркомана.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К названной группе девиантного поведения относятся также пьянство, проституция, сексуальная неразборчивость.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Причины анализируемого поведения необходимо искать не только в сфере воспитания, сколь бы важной она ни являлась.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Ответ дает исследование различных факторов социального происхождения.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b/>
          <w:bCs/>
          <w:sz w:val="28"/>
          <w:szCs w:val="28"/>
        </w:rPr>
        <w:t>Пьянство.</w:t>
      </w:r>
      <w:r w:rsidRPr="00F6719F">
        <w:rPr>
          <w:sz w:val="28"/>
          <w:szCs w:val="28"/>
        </w:rPr>
        <w:t xml:space="preserve"> Это явление широко распространено в России.</w:t>
      </w:r>
    </w:p>
    <w:p w:rsidR="001F4268" w:rsidRPr="00F6719F" w:rsidRDefault="001F4268" w:rsidP="00F6719F">
      <w:pPr>
        <w:pStyle w:val="ae"/>
        <w:widowControl/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>Один из исторических корней этого явления находится в особенностях труда зоны рискованного земледелия.</w:t>
      </w:r>
    </w:p>
    <w:p w:rsidR="001F4268" w:rsidRPr="00F6719F" w:rsidRDefault="001F4268" w:rsidP="00F6719F">
      <w:pPr>
        <w:pStyle w:val="ae"/>
        <w:widowControl/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>Российский крестьянин должен, сконцентрировав все силы, в кратчайший срок проводить полевые работы.</w:t>
      </w:r>
    </w:p>
    <w:p w:rsidR="001F4268" w:rsidRPr="00F6719F" w:rsidRDefault="001F4268" w:rsidP="00F6719F">
      <w:pPr>
        <w:pStyle w:val="ae"/>
        <w:widowControl/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 xml:space="preserve">В противном случае он рискует вообще остаться без урожая. </w:t>
      </w:r>
    </w:p>
    <w:p w:rsidR="001F4268" w:rsidRPr="00F6719F" w:rsidRDefault="001F4268" w:rsidP="00F6719F">
      <w:pPr>
        <w:pStyle w:val="ae"/>
        <w:widowControl/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>Физическое и психологическое напряжение требует разрядки.</w:t>
      </w:r>
    </w:p>
    <w:p w:rsidR="001F4268" w:rsidRPr="00F6719F" w:rsidRDefault="001F4268" w:rsidP="00F6719F">
      <w:pPr>
        <w:pStyle w:val="ae"/>
        <w:widowControl/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>Для этого устраиваются всевозможные праздники.</w:t>
      </w:r>
    </w:p>
    <w:p w:rsidR="001F4268" w:rsidRPr="00F6719F" w:rsidRDefault="001F4268" w:rsidP="00F6719F">
      <w:pPr>
        <w:pStyle w:val="ae"/>
        <w:widowControl/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>Но самый простой путь расслабления - алкоголь, норма которого все возрастает по мере привыкания организма.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Индустриализация и рост городского населения не уменьшили тягу к спиртным напиткам.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Наоборот, алкоголизация резко прогрессировала.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 xml:space="preserve">Эту проблему исследовали многие российские социологи и психологи на рубеже </w:t>
      </w:r>
      <w:r w:rsidRPr="00F6719F">
        <w:rPr>
          <w:sz w:val="28"/>
          <w:szCs w:val="28"/>
          <w:lang w:val="en-US"/>
        </w:rPr>
        <w:t>XIX</w:t>
      </w:r>
      <w:r w:rsidRPr="00F6719F">
        <w:rPr>
          <w:sz w:val="28"/>
          <w:szCs w:val="28"/>
        </w:rPr>
        <w:t>-</w:t>
      </w:r>
      <w:r w:rsidRPr="00F6719F">
        <w:rPr>
          <w:sz w:val="28"/>
          <w:szCs w:val="28"/>
          <w:lang w:val="en-US"/>
        </w:rPr>
        <w:t>XX</w:t>
      </w:r>
      <w:r w:rsidRPr="00F6719F">
        <w:rPr>
          <w:sz w:val="28"/>
          <w:szCs w:val="28"/>
        </w:rPr>
        <w:t xml:space="preserve"> вв.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Большинство склонялось к мнению о компенсаторной функции алкоголя.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Напряженный режим труда, неудовлетворительные санитарно-гигиенические условия быта не позволяли рабочему полноценно восстанавливать силы.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Спиртные напитки, хотя бы в иллюзорной форме, восполняли недостающее.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В советское время и теперь, несмотря на существенное улучшение условий труда и быта, алкоголизация населения, особенно рабочего класса, продолжала и продолжает прогрессировать.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 xml:space="preserve">Причина - все в той же компенсаторной функции спиртных напитков. 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Труд индустриального рабочего до сих пор остается напряженным, зачастую физически тяжелым, монотонным.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Течение жизни субъекта такого труда не отличается разнообразием, изо дня в день все тот же станок или конвейер, все тот же ритм труда и распорядок трудового дня.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Рабочий вполне осознает собственную перспективу - такая стезя однообразия уготована на всю оставшуюся трудовую биографию.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 xml:space="preserve">Особенно угнетающе это ощущается на фоне преуспевающих ровесников, занявших иные ниши общественного разделения труда. 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Алкоголь оказывается опять же средством погружения в мир иллюзий, ухода от столь непривлекательной действительности.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b/>
          <w:bCs/>
          <w:sz w:val="28"/>
          <w:szCs w:val="28"/>
        </w:rPr>
        <w:t xml:space="preserve">Наркотики </w:t>
      </w:r>
      <w:r w:rsidRPr="00F6719F">
        <w:rPr>
          <w:sz w:val="28"/>
          <w:szCs w:val="28"/>
        </w:rPr>
        <w:t>употребляли еще в древности.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Например, аборигены Камчатки принимали настой мухомора.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В культуре народов Востока наркотики занимают отнюдь не последнее место.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 xml:space="preserve">Не чужда им была и богемная среда России начала </w:t>
      </w:r>
      <w:r w:rsidRPr="00F6719F">
        <w:rPr>
          <w:sz w:val="28"/>
          <w:szCs w:val="28"/>
          <w:lang w:val="en-US"/>
        </w:rPr>
        <w:t>XX</w:t>
      </w:r>
      <w:r w:rsidRPr="00F6719F">
        <w:rPr>
          <w:sz w:val="28"/>
          <w:szCs w:val="28"/>
        </w:rPr>
        <w:t xml:space="preserve"> в.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 xml:space="preserve">Однако только в </w:t>
      </w:r>
      <w:r w:rsidRPr="00F6719F">
        <w:rPr>
          <w:sz w:val="28"/>
          <w:szCs w:val="28"/>
          <w:lang w:val="en-US"/>
        </w:rPr>
        <w:t>XX</w:t>
      </w:r>
      <w:r w:rsidRPr="00F6719F">
        <w:rPr>
          <w:sz w:val="28"/>
          <w:szCs w:val="28"/>
        </w:rPr>
        <w:t xml:space="preserve"> в. наркотизации стали подвергаться все регионы мира и все социальные слои.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 xml:space="preserve">Распространение наркотиков превратилось в самый доходный бизнес. 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Биологические и социальные корни наркомании аналогичны пьянству, но последствия еще более разрушительны.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Наибольшее распространение наркотики находят в молодежной среде.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Это связано не только с консервативной привычкой более зрелых поколений продолжать «тянуться к рюмке» в то время, когда имеется широкий выбор иных средств «самозабвения».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Именно в молодом возрасте людям в наибольшей степени свойственно взаимное подражание и безотчетная солидарность.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Это оказывается выгодно тем, кто распространяет наркотики.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Однако факт лавинообразного развития наркотизма в России можно объяснять не только «падением железного занавеса».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Это связано с особенностями социальной системы, закрывающей многим молодым людям жизненную перспективу.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Бедность,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невозможность получить образование,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получить стабильную работу,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создать семью,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вероятность в армии попасть на войну, непонятную и всеми осуждаемую – это реалии современной России.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В такой ситуации предупреждения о вреде наркотиков оказываются малоэффективными.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b/>
          <w:bCs/>
          <w:sz w:val="28"/>
          <w:szCs w:val="28"/>
        </w:rPr>
        <w:t xml:space="preserve">Проституция </w:t>
      </w:r>
      <w:r w:rsidRPr="00F6719F">
        <w:rPr>
          <w:sz w:val="28"/>
          <w:szCs w:val="28"/>
        </w:rPr>
        <w:t>процветает не только потому, что в последние годы образ «интердевочки» усиленно романтизировался.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Причина и в том, что в условиях рынка есть люди, которым нечего продать кроме себя самого.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Они не имеют такого образования и профессии, которые бы обеспечили им сносное существование.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Это чаще всего молодые женщины из небогатых семей, приехавшие в столицу или индустриальный центр с целью «устроиться в жизни».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Очевидно, что имеется особенный психологический склад, обладатели которого несут тенденцию к проституции при любой социально-экономической системе.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Однако развитие или свертывание тенденции напрямую связано с условиями жизни большинства, предоставляемыми господствующей системой отношений в обществе.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b/>
          <w:bCs/>
          <w:sz w:val="28"/>
          <w:szCs w:val="28"/>
        </w:rPr>
        <w:t>3)</w:t>
      </w:r>
      <w:r w:rsidRPr="00F6719F">
        <w:rPr>
          <w:sz w:val="28"/>
          <w:szCs w:val="28"/>
        </w:rPr>
        <w:t xml:space="preserve"> </w:t>
      </w:r>
      <w:r w:rsidRPr="00F6719F">
        <w:rPr>
          <w:b/>
          <w:bCs/>
          <w:sz w:val="28"/>
          <w:szCs w:val="28"/>
        </w:rPr>
        <w:t>Отклонения, не противоречащие общепринятым нормам,</w:t>
      </w:r>
      <w:r w:rsidRPr="00F6719F">
        <w:rPr>
          <w:sz w:val="28"/>
          <w:szCs w:val="28"/>
        </w:rPr>
        <w:t xml:space="preserve"> - это такие формы поведения, которые вписываются в рамки «благопристойного» поведения, но на уровне представлений о должном считаются «вредными», «странными», «бесполезными», «ненормальными».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Это азартные игры, аутизм</w:t>
      </w:r>
      <w:r w:rsidRPr="00F6719F">
        <w:rPr>
          <w:rStyle w:val="a8"/>
          <w:sz w:val="28"/>
          <w:szCs w:val="28"/>
        </w:rPr>
        <w:footnoteReference w:id="1"/>
      </w:r>
      <w:r w:rsidRPr="00F6719F">
        <w:rPr>
          <w:sz w:val="28"/>
          <w:szCs w:val="28"/>
        </w:rPr>
        <w:t>, нарцистическое поведение, фанатизм, самоубийство.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 xml:space="preserve">За исключением суицида, вред от подобных девиаций косвенный. 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Например, карточная игра, если в условия проигрыша не закладываются деньги, услуги и т. п., является безобидным занятием.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Тем не менее, оказывается времяпрепровождением, не развивающим личность.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b/>
          <w:bCs/>
          <w:sz w:val="28"/>
          <w:szCs w:val="28"/>
        </w:rPr>
        <w:t xml:space="preserve">Азартные игры </w:t>
      </w:r>
      <w:r w:rsidRPr="00F6719F">
        <w:rPr>
          <w:sz w:val="28"/>
          <w:szCs w:val="28"/>
        </w:rPr>
        <w:t>являются формой ухода человека от реальной действительности.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Он весь поглощается страстью, которая, по большому счету, вызвана искусственно.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Например, ребенок, проводящий часы за компьютером,</w:t>
      </w:r>
    </w:p>
    <w:p w:rsidR="001F4268" w:rsidRPr="00F6719F" w:rsidRDefault="001F4268" w:rsidP="00F6719F">
      <w:pPr>
        <w:numPr>
          <w:ilvl w:val="0"/>
          <w:numId w:val="19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не замечает происходящее вокруг него,</w:t>
      </w:r>
    </w:p>
    <w:p w:rsidR="001F4268" w:rsidRPr="00F6719F" w:rsidRDefault="001F4268" w:rsidP="00F6719F">
      <w:pPr>
        <w:numPr>
          <w:ilvl w:val="0"/>
          <w:numId w:val="19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забывает о существовании ровесников,</w:t>
      </w:r>
    </w:p>
    <w:p w:rsidR="001F4268" w:rsidRPr="00F6719F" w:rsidRDefault="001F4268" w:rsidP="00F6719F">
      <w:pPr>
        <w:numPr>
          <w:ilvl w:val="0"/>
          <w:numId w:val="19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нервничает по поводу движения фигурок на экране,</w:t>
      </w:r>
    </w:p>
    <w:p w:rsidR="001F4268" w:rsidRPr="00F6719F" w:rsidRDefault="001F4268" w:rsidP="00F6719F">
      <w:pPr>
        <w:numPr>
          <w:ilvl w:val="0"/>
          <w:numId w:val="19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тем самым расшатывает нервную систему.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Как заметил Д. Белл, для людей определенного типа азартные игры - биологическая потребность.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Игры придают реальность их мечтам.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В этой связи подобных людей не остановят никакие соображения бережливости и здравого смысла.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b/>
          <w:bCs/>
          <w:sz w:val="28"/>
          <w:szCs w:val="28"/>
        </w:rPr>
        <w:t xml:space="preserve">Аутизм </w:t>
      </w:r>
      <w:r w:rsidRPr="00F6719F">
        <w:rPr>
          <w:sz w:val="28"/>
          <w:szCs w:val="28"/>
        </w:rPr>
        <w:t>затруднение социальных контактов, оторванность от социального окружения, чрезвычайная замкнутость.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 xml:space="preserve">Такое поведение зачастую связано с проблемами социализации. 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Личность вынуждена дистанцироваться от других.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В конечном же счете - от окружающей реальности.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Компенсацией для нее является жизнь в замкнутом мире одиночества, фантазий и грез.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Социальной причиной подобного поведения является факт дифференциации людей на шкале престижа.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Если индивид отстает от окружающих в приобретении символов успеха, он</w:t>
      </w:r>
    </w:p>
    <w:p w:rsidR="001F4268" w:rsidRPr="00F6719F" w:rsidRDefault="001F4268" w:rsidP="00F6719F">
      <w:pPr>
        <w:numPr>
          <w:ilvl w:val="0"/>
          <w:numId w:val="21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либо находит себе равных по рангу и общается с ними,</w:t>
      </w:r>
    </w:p>
    <w:p w:rsidR="001F4268" w:rsidRPr="00F6719F" w:rsidRDefault="001F4268" w:rsidP="00F6719F">
      <w:pPr>
        <w:numPr>
          <w:ilvl w:val="0"/>
          <w:numId w:val="21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либо замыкается в одиночестве.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b/>
          <w:bCs/>
          <w:sz w:val="28"/>
          <w:szCs w:val="28"/>
        </w:rPr>
        <w:t xml:space="preserve">Нарцистическое поведение - </w:t>
      </w:r>
      <w:r w:rsidRPr="00F6719F">
        <w:rPr>
          <w:sz w:val="28"/>
          <w:szCs w:val="28"/>
        </w:rPr>
        <w:t>демонстративное сосредоточение внимания других на себе, на своей персоне.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Чтобы привлечь внимание окружающих, «нарцисс» доводит свое поведение до эпатажа (шокирующего впечатления):</w:t>
      </w:r>
    </w:p>
    <w:p w:rsidR="001F4268" w:rsidRPr="00F6719F" w:rsidRDefault="001F4268" w:rsidP="00BF2ADD">
      <w:pPr>
        <w:numPr>
          <w:ilvl w:val="0"/>
          <w:numId w:val="22"/>
        </w:numPr>
        <w:shd w:val="clear" w:color="auto" w:fill="FFFFFF"/>
        <w:tabs>
          <w:tab w:val="clear" w:pos="2062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броско одевается,</w:t>
      </w:r>
    </w:p>
    <w:p w:rsidR="001F4268" w:rsidRPr="00F6719F" w:rsidRDefault="001F4268" w:rsidP="00BF2ADD">
      <w:pPr>
        <w:numPr>
          <w:ilvl w:val="0"/>
          <w:numId w:val="22"/>
        </w:numPr>
        <w:shd w:val="clear" w:color="auto" w:fill="FFFFFF"/>
        <w:tabs>
          <w:tab w:val="clear" w:pos="2062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без повода источает запах дорогих духов,</w:t>
      </w:r>
    </w:p>
    <w:p w:rsidR="001F4268" w:rsidRPr="00F6719F" w:rsidRDefault="001F4268" w:rsidP="00BF2ADD">
      <w:pPr>
        <w:numPr>
          <w:ilvl w:val="0"/>
          <w:numId w:val="22"/>
        </w:numPr>
        <w:shd w:val="clear" w:color="auto" w:fill="FFFFFF"/>
        <w:tabs>
          <w:tab w:val="clear" w:pos="2062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на собраниях высказывается только с сенсационными сообщениями и т.п.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Основные источники формирования нарцистического поведения заключаются:</w:t>
      </w:r>
    </w:p>
    <w:p w:rsidR="001F4268" w:rsidRPr="00F6719F" w:rsidRDefault="001F4268" w:rsidP="00BF2ADD">
      <w:pPr>
        <w:numPr>
          <w:ilvl w:val="0"/>
          <w:numId w:val="23"/>
        </w:numPr>
        <w:shd w:val="clear" w:color="auto" w:fill="FFFFFF"/>
        <w:tabs>
          <w:tab w:val="clear" w:pos="2062"/>
          <w:tab w:val="num" w:pos="8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во всеобщем и неусыпном внимании взрослых к единственному ребенку в семье,</w:t>
      </w:r>
    </w:p>
    <w:p w:rsidR="001F4268" w:rsidRPr="00F6719F" w:rsidRDefault="001F4268" w:rsidP="00BF2ADD">
      <w:pPr>
        <w:numPr>
          <w:ilvl w:val="0"/>
          <w:numId w:val="23"/>
        </w:numPr>
        <w:shd w:val="clear" w:color="auto" w:fill="FFFFFF"/>
        <w:tabs>
          <w:tab w:val="clear" w:pos="2062"/>
          <w:tab w:val="num" w:pos="8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в личных трудностях человека, когда он начинает действовать «от противного».</w:t>
      </w:r>
    </w:p>
    <w:p w:rsidR="001F4268" w:rsidRPr="00F6719F" w:rsidRDefault="001F4268" w:rsidP="00F6719F">
      <w:pPr>
        <w:pStyle w:val="ae"/>
        <w:widowControl/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>Обойденный вниманием аутсайдер вместо того, чтобы испытывать гнетущий комплекс неполноценности, выбирает эпатаж.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Он навязчиво демонстрирует свою необычность.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Социальный вред от нарциссизма возникает тогда, когда носитель этого поведения начинает чрезмерно претендовать на особое место в социальной иерархии.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b/>
          <w:bCs/>
          <w:sz w:val="28"/>
          <w:szCs w:val="28"/>
        </w:rPr>
        <w:t>Фанатизм</w:t>
      </w:r>
      <w:r w:rsidRPr="00F6719F">
        <w:rPr>
          <w:sz w:val="28"/>
          <w:szCs w:val="28"/>
        </w:rPr>
        <w:t xml:space="preserve"> является слепой приверженностью какой-либо идее, доктрине.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Это - следствие односторонности личности.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Он чреват непредсказуемыми последствиями.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Его носитель может прийти как к большой победе, так и к огромному провалу.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Фанатизм не признает инакомыслия.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Поэтому он пытается вовлечь «под свои знамена» других.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Те, кто не согласен, оказываются в числе противников.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b/>
          <w:bCs/>
          <w:sz w:val="28"/>
          <w:szCs w:val="28"/>
        </w:rPr>
        <w:t xml:space="preserve">Самоубийство. </w:t>
      </w:r>
      <w:r w:rsidRPr="00F6719F">
        <w:rPr>
          <w:sz w:val="28"/>
          <w:szCs w:val="28"/>
        </w:rPr>
        <w:t>Подробный анализ социальных причин суицида принадлежит Э. Дюркгейму.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Он, опираясь на статистику, пытался количественно измерить прогресс счастья общества.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 xml:space="preserve">Э. Дюркгейм отмечал, что самоубийство есть следствие страданий. 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Чем больше людей добровольно уходят из жизни, тем больше в обществе страданий, а следовательно, меньше счастья.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Страдания и счастье - величины обратно пропорциональные.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Дюркгейм выявил, что по мере индустриального развития общества страданий становится больше, так как растет статистика самоубийств.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Динамика суицида в современной России весьма неутешительна, особенно в первой половине 90-х годов.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 xml:space="preserve">Некоторые причины этой ситуации находятся на поверхности </w:t>
      </w:r>
    </w:p>
    <w:p w:rsidR="001F4268" w:rsidRPr="00F6719F" w:rsidRDefault="001F4268" w:rsidP="00BF2ADD">
      <w:pPr>
        <w:numPr>
          <w:ilvl w:val="0"/>
          <w:numId w:val="24"/>
        </w:numPr>
        <w:shd w:val="clear" w:color="auto" w:fill="FFFFFF"/>
        <w:tabs>
          <w:tab w:val="clear" w:pos="2062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состояние безысходности значительного числа наших сограждан, полученное вследствие проводимых в стране «реформ».</w:t>
      </w:r>
    </w:p>
    <w:p w:rsidR="001F4268" w:rsidRPr="00F6719F" w:rsidRDefault="0095510A" w:rsidP="0095510A">
      <w:pPr>
        <w:pStyle w:val="1"/>
        <w:spacing w:line="360" w:lineRule="auto"/>
      </w:pPr>
      <w:bookmarkStart w:id="16" w:name="_Toc41837297"/>
      <w:bookmarkStart w:id="17" w:name="_Toc41880492"/>
      <w:bookmarkStart w:id="18" w:name="_Toc135035260"/>
      <w:bookmarkStart w:id="19" w:name="_Toc135040976"/>
      <w:r>
        <w:br w:type="page"/>
      </w:r>
      <w:r w:rsidR="001F4268" w:rsidRPr="00F6719F">
        <w:t>4. Позитивная девиантность.</w:t>
      </w:r>
      <w:bookmarkEnd w:id="16"/>
      <w:bookmarkEnd w:id="17"/>
      <w:bookmarkEnd w:id="18"/>
      <w:bookmarkEnd w:id="19"/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 xml:space="preserve">Наибольший интерес всегда вызывает такое свойство личности, как </w:t>
      </w:r>
      <w:r w:rsidRPr="00F6719F">
        <w:rPr>
          <w:b/>
          <w:bCs/>
          <w:sz w:val="28"/>
          <w:szCs w:val="28"/>
        </w:rPr>
        <w:t>гениальность.</w:t>
      </w:r>
      <w:r w:rsidRPr="00F6719F">
        <w:rPr>
          <w:sz w:val="28"/>
          <w:szCs w:val="28"/>
        </w:rPr>
        <w:t xml:space="preserve"> 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Самодеятельным творчеством, прежде всего художественным, занимаются миллионы людей.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Профессиональным творчеством - тысячи.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Однако вершин мастерства достигают немногие.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На вершине успеха оказываются особо одаренные природой индивиды.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Свою жизнь они посвящают либо искусству, либо науке, либо изобретательству.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Однако образ жизни таких людей зачастую бывает непонятен окружающим</w:t>
      </w:r>
    </w:p>
    <w:p w:rsidR="001F4268" w:rsidRPr="00F6719F" w:rsidRDefault="001F4268" w:rsidP="0021633C">
      <w:pPr>
        <w:numPr>
          <w:ilvl w:val="0"/>
          <w:numId w:val="24"/>
        </w:numPr>
        <w:shd w:val="clear" w:color="auto" w:fill="FFFFFF"/>
        <w:tabs>
          <w:tab w:val="clear" w:pos="2062"/>
          <w:tab w:val="num" w:pos="13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они либо не имеют семьи,</w:t>
      </w:r>
    </w:p>
    <w:p w:rsidR="001F4268" w:rsidRPr="00F6719F" w:rsidRDefault="001F4268" w:rsidP="0021633C">
      <w:pPr>
        <w:numPr>
          <w:ilvl w:val="0"/>
          <w:numId w:val="24"/>
        </w:numPr>
        <w:shd w:val="clear" w:color="auto" w:fill="FFFFFF"/>
        <w:tabs>
          <w:tab w:val="clear" w:pos="2062"/>
          <w:tab w:val="num" w:pos="13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либо отказываются от бытового комфорта,</w:t>
      </w:r>
    </w:p>
    <w:p w:rsidR="001F4268" w:rsidRPr="00F6719F" w:rsidRDefault="001F4268" w:rsidP="0021633C">
      <w:pPr>
        <w:numPr>
          <w:ilvl w:val="0"/>
          <w:numId w:val="24"/>
        </w:numPr>
        <w:shd w:val="clear" w:color="auto" w:fill="FFFFFF"/>
        <w:tabs>
          <w:tab w:val="clear" w:pos="2062"/>
          <w:tab w:val="num" w:pos="13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либо непрактичны в повседневных делах и т.п.</w:t>
      </w:r>
    </w:p>
    <w:p w:rsidR="001F4268" w:rsidRPr="00F6719F" w:rsidRDefault="001F4268" w:rsidP="0021633C">
      <w:pPr>
        <w:numPr>
          <w:ilvl w:val="0"/>
          <w:numId w:val="24"/>
        </w:numPr>
        <w:shd w:val="clear" w:color="auto" w:fill="FFFFFF"/>
        <w:tabs>
          <w:tab w:val="clear" w:pos="2062"/>
          <w:tab w:val="num" w:pos="13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либо чрезвычайно капризны,</w:t>
      </w:r>
    </w:p>
    <w:p w:rsidR="001F4268" w:rsidRPr="00F6719F" w:rsidRDefault="001F4268" w:rsidP="0021633C">
      <w:pPr>
        <w:numPr>
          <w:ilvl w:val="0"/>
          <w:numId w:val="24"/>
        </w:numPr>
        <w:shd w:val="clear" w:color="auto" w:fill="FFFFFF"/>
        <w:tabs>
          <w:tab w:val="clear" w:pos="2062"/>
          <w:tab w:val="num" w:pos="13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либо придирчивы к мелочам,</w:t>
      </w:r>
    </w:p>
    <w:p w:rsidR="001F4268" w:rsidRPr="00F6719F" w:rsidRDefault="001F4268" w:rsidP="0021633C">
      <w:pPr>
        <w:numPr>
          <w:ilvl w:val="0"/>
          <w:numId w:val="24"/>
        </w:numPr>
        <w:shd w:val="clear" w:color="auto" w:fill="FFFFFF"/>
        <w:tabs>
          <w:tab w:val="clear" w:pos="2062"/>
          <w:tab w:val="num" w:pos="13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либо расточительны,</w:t>
      </w:r>
    </w:p>
    <w:p w:rsidR="001F4268" w:rsidRPr="00F6719F" w:rsidRDefault="001F4268" w:rsidP="0021633C">
      <w:pPr>
        <w:numPr>
          <w:ilvl w:val="0"/>
          <w:numId w:val="24"/>
        </w:numPr>
        <w:shd w:val="clear" w:color="auto" w:fill="FFFFFF"/>
        <w:tabs>
          <w:tab w:val="clear" w:pos="2062"/>
          <w:tab w:val="num" w:pos="13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либо допускают нелепые выходки и т.п.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Девиантность творчески одаренных людей, нашедшая выход в художественных произведениях,</w:t>
      </w:r>
    </w:p>
    <w:p w:rsidR="001F4268" w:rsidRPr="00F6719F" w:rsidRDefault="001F4268" w:rsidP="0021633C">
      <w:pPr>
        <w:numPr>
          <w:ilvl w:val="0"/>
          <w:numId w:val="25"/>
        </w:numPr>
        <w:shd w:val="clear" w:color="auto" w:fill="FFFFFF"/>
        <w:tabs>
          <w:tab w:val="clear" w:pos="2062"/>
          <w:tab w:val="num" w:pos="10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помогает гражданам понять себя и окружающий мир,</w:t>
      </w:r>
    </w:p>
    <w:p w:rsidR="001F4268" w:rsidRPr="00F6719F" w:rsidRDefault="001F4268" w:rsidP="0021633C">
      <w:pPr>
        <w:numPr>
          <w:ilvl w:val="0"/>
          <w:numId w:val="25"/>
        </w:numPr>
        <w:shd w:val="clear" w:color="auto" w:fill="FFFFFF"/>
        <w:tabs>
          <w:tab w:val="clear" w:pos="2062"/>
          <w:tab w:val="num" w:pos="10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наслаждаться жизнью.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А научные открытия способствуют прогрессу различных сфер человеческого бытия.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b/>
          <w:bCs/>
          <w:sz w:val="28"/>
          <w:szCs w:val="28"/>
        </w:rPr>
        <w:t>Принципиальность.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В повседневной практике люди поступают довольно гибко: отстаивают свои интересы исходя из ситуации.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Мало кто идет на конфликт с господствующим мнением.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Иначе говоря, большинство остается конформистами.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Однако есть люди, которые не могут ни при каких обстоятельствах изменить собственные убеждения и активно их отстаивают.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Они рискуют быть</w:t>
      </w:r>
    </w:p>
    <w:p w:rsidR="001F4268" w:rsidRPr="00F6719F" w:rsidRDefault="001F4268" w:rsidP="0021633C">
      <w:pPr>
        <w:numPr>
          <w:ilvl w:val="0"/>
          <w:numId w:val="26"/>
        </w:numPr>
        <w:shd w:val="clear" w:color="auto" w:fill="FFFFFF"/>
        <w:tabs>
          <w:tab w:val="clear" w:pos="2062"/>
          <w:tab w:val="num" w:pos="11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непонятыми,</w:t>
      </w:r>
    </w:p>
    <w:p w:rsidR="001F4268" w:rsidRPr="00F6719F" w:rsidRDefault="001F4268" w:rsidP="0021633C">
      <w:pPr>
        <w:numPr>
          <w:ilvl w:val="0"/>
          <w:numId w:val="26"/>
        </w:numPr>
        <w:shd w:val="clear" w:color="auto" w:fill="FFFFFF"/>
        <w:tabs>
          <w:tab w:val="clear" w:pos="2062"/>
          <w:tab w:val="num" w:pos="11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изолированными,</w:t>
      </w:r>
    </w:p>
    <w:p w:rsidR="001F4268" w:rsidRPr="00F6719F" w:rsidRDefault="001F4268" w:rsidP="0021633C">
      <w:pPr>
        <w:numPr>
          <w:ilvl w:val="0"/>
          <w:numId w:val="26"/>
        </w:numPr>
        <w:shd w:val="clear" w:color="auto" w:fill="FFFFFF"/>
        <w:tabs>
          <w:tab w:val="clear" w:pos="2062"/>
          <w:tab w:val="num" w:pos="11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осмеянными,</w:t>
      </w:r>
    </w:p>
    <w:p w:rsidR="001F4268" w:rsidRPr="00F6719F" w:rsidRDefault="001F4268" w:rsidP="0021633C">
      <w:pPr>
        <w:numPr>
          <w:ilvl w:val="0"/>
          <w:numId w:val="26"/>
        </w:numPr>
        <w:shd w:val="clear" w:color="auto" w:fill="FFFFFF"/>
        <w:tabs>
          <w:tab w:val="clear" w:pos="2062"/>
          <w:tab w:val="num" w:pos="11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лишенными привычного круга жизненных благ.</w:t>
      </w:r>
    </w:p>
    <w:p w:rsidR="001F4268" w:rsidRPr="00F6719F" w:rsidRDefault="001F4268" w:rsidP="00F6719F">
      <w:pPr>
        <w:pStyle w:val="ae"/>
        <w:widowControl/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>Принципиальные люди часто бывают неудобны окружающим, от них избавляются в трудовых коллективах и организациях.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Однако без их фактически девиантного поведения социальные структуры с большей степенью вероятности приходят в упадок.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b/>
          <w:bCs/>
          <w:sz w:val="28"/>
          <w:szCs w:val="28"/>
        </w:rPr>
        <w:t>Сверхинтеллигентностъ.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Ею обладают люди, воплощающие своим обликом и поведением эталон этикета и морали.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Они всегда вежливы, подтянуты, начитаны, участливы, отличаются мягкостью манер, склонны уступать, не навязывают своего мнения, не пренебрежительны в отношении к кому-либо.</w:t>
      </w:r>
    </w:p>
    <w:p w:rsidR="001F4268" w:rsidRPr="00F6719F" w:rsidRDefault="001F4268" w:rsidP="00F6719F">
      <w:pPr>
        <w:pStyle w:val="ae"/>
        <w:widowControl/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>Поведение таких людей одобряется окружающими.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Но следовать их примеру не торопятся.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Совершенно очевидно, что перечисленные черты сформированы не сверхмотивацией к интеллигентности.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Они сформированы особенностями личной судьбы и образа жизни, которые навряд ли можно скопировать.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Деление девиантности на позитивную и негативную условно.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Это связано с условностью различия нормы и отклонения от нее.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Некоторые виды девиантного поведения весьма сложно оценить однозначно под углом зрения общественной пользы или вреда.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К примеру, значение гомосексуализма в настоящее время широко дискутируется в нашем обществе.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Гомосексуалисты всегда будут считаться девиантами, так как их меньшинство.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Негативный аспект гомосексуализма очевиден:</w:t>
      </w:r>
    </w:p>
    <w:p w:rsidR="001F4268" w:rsidRPr="00F6719F" w:rsidRDefault="001F4268" w:rsidP="0021633C">
      <w:pPr>
        <w:numPr>
          <w:ilvl w:val="0"/>
          <w:numId w:val="28"/>
        </w:numPr>
        <w:shd w:val="clear" w:color="auto" w:fill="FFFFFF"/>
        <w:tabs>
          <w:tab w:val="clear" w:pos="2062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 xml:space="preserve">он не ведет к деторождению (не выполняется главная биологическая функция секса), </w:t>
      </w:r>
    </w:p>
    <w:p w:rsidR="001F4268" w:rsidRPr="00F6719F" w:rsidRDefault="001F4268" w:rsidP="0021633C">
      <w:pPr>
        <w:numPr>
          <w:ilvl w:val="0"/>
          <w:numId w:val="28"/>
        </w:numPr>
        <w:shd w:val="clear" w:color="auto" w:fill="FFFFFF"/>
        <w:tabs>
          <w:tab w:val="clear" w:pos="2062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в его сферу могут вовлекаться индивиды, не предрасположенные к подобному отклонению,</w:t>
      </w:r>
    </w:p>
    <w:p w:rsidR="001F4268" w:rsidRPr="00F6719F" w:rsidRDefault="001F4268" w:rsidP="0021633C">
      <w:pPr>
        <w:numPr>
          <w:ilvl w:val="0"/>
          <w:numId w:val="28"/>
        </w:numPr>
        <w:shd w:val="clear" w:color="auto" w:fill="FFFFFF"/>
        <w:tabs>
          <w:tab w:val="clear" w:pos="2062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ломаются судьбы людей.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Вместе с тем, как показывает исторический опыт, гомосексуализм иногда является надежной основой человеческой солидарности и сплоченности.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Например, в древних Фивах существовал особый отряд, состоящий из геев.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Он считался непобедимым, поскольку, как писал Ксенофонт, «нет сильнее фаланги, чем та, которая состоит из любящих друг друга воинов».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Гомосексуальная сплоченность использовалась «сильными мира сего» для решения собственных политических проблем.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Но эта сплоченность также была опасна властям, если гомосексуалисты находились в числе приближенных.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Известно, как расправился Гитлер с кликой Рема, которая обрела устойчивость благодаря гомосексуализму ее ведущих участников.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Гитлер понимал, что связь чиновников из его окружения на иной, неслужебной основе неподконтрольна фюреру.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Значит, непредсказуема и чревата для него потерей власти.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 xml:space="preserve">В определенной мере положительное значение имеет аутизм. 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Затворническая жизнь некоторых писателей и поэтов помогает им сосредоточиться на создании неординарных произведений.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Например, А. Грин, пребывая в мире грез, отразил его в своих книгах.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Воображаемая реальность, возникшая благодаря автору, до сих пор помогает читателям отвлечься от рутинной повседневности.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Хотя в реальной жизни А. Грин испытывал затруднения в налаживании элементарных человеческих контактов.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Кроме того, известно, что немало талантливых ученых, композиторов, актеров, писателей и т.п.</w:t>
      </w:r>
    </w:p>
    <w:p w:rsidR="001F4268" w:rsidRPr="00F6719F" w:rsidRDefault="001F4268" w:rsidP="00136EFB">
      <w:pPr>
        <w:numPr>
          <w:ilvl w:val="0"/>
          <w:numId w:val="29"/>
        </w:numPr>
        <w:shd w:val="clear" w:color="auto" w:fill="FFFFFF"/>
        <w:tabs>
          <w:tab w:val="clear" w:pos="2062"/>
          <w:tab w:val="num" w:pos="12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чрезмерно увлекаются алкоголем,</w:t>
      </w:r>
    </w:p>
    <w:p w:rsidR="001F4268" w:rsidRPr="00F6719F" w:rsidRDefault="001F4268" w:rsidP="00136EFB">
      <w:pPr>
        <w:numPr>
          <w:ilvl w:val="0"/>
          <w:numId w:val="29"/>
        </w:numPr>
        <w:shd w:val="clear" w:color="auto" w:fill="FFFFFF"/>
        <w:tabs>
          <w:tab w:val="clear" w:pos="2062"/>
          <w:tab w:val="num" w:pos="12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приобщаются к наркотикам,</w:t>
      </w:r>
    </w:p>
    <w:p w:rsidR="001F4268" w:rsidRPr="00F6719F" w:rsidRDefault="001F4268" w:rsidP="00136EFB">
      <w:pPr>
        <w:numPr>
          <w:ilvl w:val="0"/>
          <w:numId w:val="29"/>
        </w:numPr>
        <w:shd w:val="clear" w:color="auto" w:fill="FFFFFF"/>
        <w:tabs>
          <w:tab w:val="clear" w:pos="2062"/>
          <w:tab w:val="num" w:pos="12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не брезгуют пользоваться услугами проституток,</w:t>
      </w:r>
    </w:p>
    <w:p w:rsidR="001F4268" w:rsidRPr="00F6719F" w:rsidRDefault="001F4268" w:rsidP="00136EFB">
      <w:pPr>
        <w:numPr>
          <w:ilvl w:val="0"/>
          <w:numId w:val="29"/>
        </w:numPr>
        <w:shd w:val="clear" w:color="auto" w:fill="FFFFFF"/>
        <w:tabs>
          <w:tab w:val="clear" w:pos="2062"/>
          <w:tab w:val="num" w:pos="12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играют в азартные игры,</w:t>
      </w:r>
    </w:p>
    <w:p w:rsidR="001F4268" w:rsidRPr="00F6719F" w:rsidRDefault="001F4268" w:rsidP="00136EFB">
      <w:pPr>
        <w:numPr>
          <w:ilvl w:val="0"/>
          <w:numId w:val="29"/>
        </w:numPr>
        <w:shd w:val="clear" w:color="auto" w:fill="FFFFFF"/>
        <w:tabs>
          <w:tab w:val="clear" w:pos="2062"/>
          <w:tab w:val="num" w:pos="12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намеренно шокируют публику всевозможными выходками.</w:t>
      </w:r>
    </w:p>
    <w:p w:rsidR="001F4268" w:rsidRPr="00F6719F" w:rsidRDefault="001F4268" w:rsidP="00F6719F">
      <w:pPr>
        <w:pStyle w:val="ae"/>
        <w:widowControl/>
        <w:spacing w:line="360" w:lineRule="auto"/>
        <w:ind w:firstLine="709"/>
        <w:rPr>
          <w:color w:val="auto"/>
        </w:rPr>
      </w:pPr>
      <w:r w:rsidRPr="00F6719F">
        <w:rPr>
          <w:color w:val="auto"/>
        </w:rPr>
        <w:t>Подобный парадокс пытаются объяснить наличием в человеке двух начал.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Девиантность изображается подобно положительному и отрицательному зарядам.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Их соединение только и может обеспечить горение лампы.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Вероятно, одаренные люди находятся «по ту сторону» от господствующих представлений о норме и отклонении.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Такая ситуация приносит немало страданий как близким, так и самим дарованиям.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Вообще роль страдания в творчестве достаточно велика.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Вершин творчества часто достигают люди, раздираемые внутренними противоречиями.</w:t>
      </w: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Их жизнь соткана из одобряемых и неодобряемых девиаций, сомнений, душевных мук.</w:t>
      </w:r>
    </w:p>
    <w:p w:rsidR="001F4268" w:rsidRPr="00F6719F" w:rsidRDefault="009A1EE9" w:rsidP="005A388B">
      <w:pPr>
        <w:pStyle w:val="1"/>
        <w:spacing w:line="360" w:lineRule="auto"/>
      </w:pPr>
      <w:bookmarkStart w:id="20" w:name="_Toc135040977"/>
      <w:r>
        <w:br w:type="page"/>
      </w:r>
      <w:r w:rsidR="001F4268" w:rsidRPr="00F6719F">
        <w:t>Заключение</w:t>
      </w:r>
      <w:bookmarkEnd w:id="8"/>
      <w:bookmarkEnd w:id="20"/>
    </w:p>
    <w:p w:rsidR="001F4268" w:rsidRPr="00F6719F" w:rsidRDefault="001F4268" w:rsidP="00F6719F">
      <w:pPr>
        <w:pStyle w:val="a9"/>
        <w:spacing w:line="360" w:lineRule="auto"/>
        <w:ind w:firstLine="709"/>
      </w:pPr>
    </w:p>
    <w:p w:rsidR="001F4268" w:rsidRPr="00F6719F" w:rsidRDefault="001F4268" w:rsidP="00F6719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Роль социальной среды в формировании социальных отклонений вплоть до преступного поведения признается и западными учеными. Поэтому должны быть и новые социальные программы борьбы с отклонениями. Они должны способствовать социальной терапии всего общества, повышению его физического здоровья, культуры и благосостояния. Только путем изменения организационной культуры общества можно выйти на более высокие уровни социальных отношений, что будет способствовать росту социальных форм поведения населения.</w:t>
      </w:r>
    </w:p>
    <w:p w:rsidR="001F4268" w:rsidRPr="00F6719F" w:rsidRDefault="005A388B" w:rsidP="00BB5F29">
      <w:pPr>
        <w:pStyle w:val="a9"/>
        <w:spacing w:line="360" w:lineRule="auto"/>
        <w:jc w:val="center"/>
        <w:rPr>
          <w:b/>
          <w:bCs/>
        </w:rPr>
      </w:pPr>
      <w:bookmarkStart w:id="21" w:name="_Toc71834072"/>
      <w:r>
        <w:rPr>
          <w:b/>
          <w:bCs/>
        </w:rPr>
        <w:br w:type="page"/>
      </w:r>
      <w:r w:rsidR="001F4268" w:rsidRPr="00F6719F">
        <w:rPr>
          <w:b/>
          <w:bCs/>
        </w:rPr>
        <w:t>Список используемой литературы</w:t>
      </w:r>
      <w:bookmarkEnd w:id="21"/>
    </w:p>
    <w:p w:rsidR="001F4268" w:rsidRPr="00F6719F" w:rsidRDefault="001F4268" w:rsidP="00F6719F">
      <w:pPr>
        <w:pStyle w:val="a9"/>
        <w:spacing w:line="360" w:lineRule="auto"/>
        <w:ind w:firstLine="709"/>
        <w:jc w:val="center"/>
        <w:rPr>
          <w:b/>
          <w:bCs/>
        </w:rPr>
      </w:pPr>
    </w:p>
    <w:p w:rsidR="001F4268" w:rsidRPr="00F6719F" w:rsidRDefault="001F4268" w:rsidP="009A1EE9">
      <w:pPr>
        <w:pStyle w:val="21"/>
        <w:numPr>
          <w:ilvl w:val="0"/>
          <w:numId w:val="33"/>
        </w:numPr>
        <w:tabs>
          <w:tab w:val="clear" w:pos="1429"/>
          <w:tab w:val="num" w:pos="500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Афанасьев В., Гилинский Я. Девиантное поведение и социальный контроль в условиях кризиса российского общества. - СПб., 1995.</w:t>
      </w:r>
    </w:p>
    <w:p w:rsidR="001F4268" w:rsidRPr="00F6719F" w:rsidRDefault="001F4268" w:rsidP="009A1EE9">
      <w:pPr>
        <w:pStyle w:val="a9"/>
        <w:numPr>
          <w:ilvl w:val="0"/>
          <w:numId w:val="33"/>
        </w:numPr>
        <w:tabs>
          <w:tab w:val="clear" w:pos="1429"/>
          <w:tab w:val="num" w:pos="500"/>
        </w:tabs>
        <w:spacing w:line="360" w:lineRule="auto"/>
        <w:ind w:left="0" w:firstLine="0"/>
      </w:pPr>
      <w:r w:rsidRPr="00F6719F">
        <w:t>Бачинин В.А. Антропология анормативного поведения // Общественные науки и современность. – 2001. - № 3.</w:t>
      </w:r>
    </w:p>
    <w:p w:rsidR="001F4268" w:rsidRPr="00F6719F" w:rsidRDefault="001F4268" w:rsidP="009A1EE9">
      <w:pPr>
        <w:pStyle w:val="21"/>
        <w:numPr>
          <w:ilvl w:val="0"/>
          <w:numId w:val="33"/>
        </w:numPr>
        <w:tabs>
          <w:tab w:val="clear" w:pos="1429"/>
          <w:tab w:val="num" w:pos="500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Гилинский Я.И. Социология девиантного поведения как специальная социологическая теория // Социологические исследования. - 1991. - № 4.</w:t>
      </w:r>
    </w:p>
    <w:p w:rsidR="001F4268" w:rsidRPr="00F6719F" w:rsidRDefault="001F4268" w:rsidP="009A1EE9">
      <w:pPr>
        <w:pStyle w:val="3"/>
        <w:numPr>
          <w:ilvl w:val="0"/>
          <w:numId w:val="33"/>
        </w:numPr>
        <w:tabs>
          <w:tab w:val="clear" w:pos="1429"/>
          <w:tab w:val="num" w:pos="500"/>
        </w:tabs>
        <w:spacing w:line="360" w:lineRule="auto"/>
        <w:ind w:left="0" w:firstLine="0"/>
        <w:rPr>
          <w:b w:val="0"/>
          <w:bCs w:val="0"/>
        </w:rPr>
      </w:pPr>
      <w:r w:rsidRPr="00F6719F">
        <w:rPr>
          <w:b w:val="0"/>
          <w:bCs w:val="0"/>
        </w:rPr>
        <w:t>Кармадонов О.А. Социальная девиация как фактическая ценностно-нормативная модель // Социально-гуманитарные знания. – 2001. - № 6.</w:t>
      </w:r>
    </w:p>
    <w:p w:rsidR="001F4268" w:rsidRPr="00F6719F" w:rsidRDefault="001F4268" w:rsidP="009A1EE9">
      <w:pPr>
        <w:pStyle w:val="21"/>
        <w:numPr>
          <w:ilvl w:val="0"/>
          <w:numId w:val="33"/>
        </w:numPr>
        <w:tabs>
          <w:tab w:val="clear" w:pos="1429"/>
          <w:tab w:val="num" w:pos="500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Касьянов В.В. Социология права: учебное пособие / В.В. Касьянов, В. Н. Нечипуренко. - Изд. 2-е. - Ростов н/Д: Феникс, 2002.</w:t>
      </w:r>
    </w:p>
    <w:p w:rsidR="001F4268" w:rsidRPr="00F6719F" w:rsidRDefault="001F4268" w:rsidP="009A1EE9">
      <w:pPr>
        <w:pStyle w:val="21"/>
        <w:numPr>
          <w:ilvl w:val="0"/>
          <w:numId w:val="33"/>
        </w:numPr>
        <w:tabs>
          <w:tab w:val="clear" w:pos="1429"/>
          <w:tab w:val="num" w:pos="500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Курганов С.И., Кравченко А.И. Социология для юристов. – М., 2000.</w:t>
      </w:r>
    </w:p>
    <w:p w:rsidR="001F4268" w:rsidRPr="00F6719F" w:rsidRDefault="001F4268" w:rsidP="009A1EE9">
      <w:pPr>
        <w:numPr>
          <w:ilvl w:val="0"/>
          <w:numId w:val="33"/>
        </w:numPr>
        <w:tabs>
          <w:tab w:val="clear" w:pos="1429"/>
          <w:tab w:val="num" w:pos="5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Лапаева В.В. Социология права: Краткий учебный курс / В.В. Лапаева; Под ред. В.С. Нерсесянца. - М.: Издательство НОРМА, 2000.</w:t>
      </w:r>
    </w:p>
    <w:p w:rsidR="001F4268" w:rsidRPr="00F6719F" w:rsidRDefault="001F4268" w:rsidP="009A1EE9">
      <w:pPr>
        <w:pStyle w:val="21"/>
        <w:numPr>
          <w:ilvl w:val="0"/>
          <w:numId w:val="33"/>
        </w:numPr>
        <w:tabs>
          <w:tab w:val="clear" w:pos="1429"/>
          <w:tab w:val="num" w:pos="500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Осипова О.С. Девиантное поведение: благо или зло? // Социологические исследования. - 1998. - № 9.</w:t>
      </w:r>
    </w:p>
    <w:p w:rsidR="001F4268" w:rsidRPr="00F6719F" w:rsidRDefault="001F4268" w:rsidP="009A1EE9">
      <w:pPr>
        <w:numPr>
          <w:ilvl w:val="0"/>
          <w:numId w:val="33"/>
        </w:numPr>
        <w:tabs>
          <w:tab w:val="clear" w:pos="1429"/>
          <w:tab w:val="num" w:pos="5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Социология права: Учебное пособие / Под ред. В.М. Сырых. - 2-е изд., перераб. и доп. - М.: Юридический Дом «Юстицинформ», 2002.</w:t>
      </w:r>
    </w:p>
    <w:p w:rsidR="001F4268" w:rsidRPr="00F6719F" w:rsidRDefault="001F4268" w:rsidP="009A1EE9">
      <w:pPr>
        <w:pStyle w:val="21"/>
        <w:numPr>
          <w:ilvl w:val="0"/>
          <w:numId w:val="33"/>
        </w:numPr>
        <w:tabs>
          <w:tab w:val="clear" w:pos="1429"/>
          <w:tab w:val="num" w:pos="500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F6719F">
        <w:rPr>
          <w:sz w:val="28"/>
          <w:szCs w:val="28"/>
        </w:rPr>
        <w:t>Юридическая социология. Учебник для вузов. – М., 2000.</w:t>
      </w:r>
      <w:bookmarkStart w:id="22" w:name="_GoBack"/>
      <w:bookmarkEnd w:id="22"/>
    </w:p>
    <w:sectPr w:rsidR="001F4268" w:rsidRPr="00F6719F" w:rsidSect="00F6719F">
      <w:headerReference w:type="default" r:id="rId7"/>
      <w:footerReference w:type="default" r:id="rId8"/>
      <w:pgSz w:w="11907" w:h="16840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19AD" w:rsidRDefault="005419AD">
      <w:r>
        <w:separator/>
      </w:r>
    </w:p>
  </w:endnote>
  <w:endnote w:type="continuationSeparator" w:id="0">
    <w:p w:rsidR="005419AD" w:rsidRDefault="00541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268" w:rsidRDefault="001F4268">
    <w:pPr>
      <w:pStyle w:val="a4"/>
      <w:framePr w:wrap="auto" w:vAnchor="text" w:hAnchor="margin" w:xAlign="center" w:y="1"/>
      <w:rPr>
        <w:rStyle w:val="a3"/>
        <w:sz w:val="24"/>
        <w:szCs w:val="24"/>
      </w:rPr>
    </w:pPr>
  </w:p>
  <w:p w:rsidR="001F4268" w:rsidRDefault="001F4268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19AD" w:rsidRDefault="005419AD">
      <w:r>
        <w:separator/>
      </w:r>
    </w:p>
  </w:footnote>
  <w:footnote w:type="continuationSeparator" w:id="0">
    <w:p w:rsidR="005419AD" w:rsidRDefault="005419AD">
      <w:r>
        <w:continuationSeparator/>
      </w:r>
    </w:p>
  </w:footnote>
  <w:footnote w:id="1">
    <w:p w:rsidR="005419AD" w:rsidRDefault="001F4268">
      <w:pPr>
        <w:pStyle w:val="ab"/>
      </w:pPr>
      <w:r>
        <w:rPr>
          <w:rStyle w:val="a8"/>
          <w:sz w:val="28"/>
          <w:szCs w:val="28"/>
        </w:rPr>
        <w:footnoteRef/>
      </w:r>
      <w:r>
        <w:rPr>
          <w:sz w:val="28"/>
          <w:szCs w:val="28"/>
        </w:rPr>
        <w:t xml:space="preserve"> Аутизм – погружение в мир личных переживаний с активным отстарнением от внешнего мира.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268" w:rsidRDefault="00A21811">
    <w:pPr>
      <w:pStyle w:val="a6"/>
      <w:framePr w:wrap="auto" w:vAnchor="text" w:hAnchor="margin" w:xAlign="center" w:y="1"/>
      <w:rPr>
        <w:rStyle w:val="a3"/>
      </w:rPr>
    </w:pPr>
    <w:r>
      <w:rPr>
        <w:rStyle w:val="a3"/>
        <w:noProof/>
      </w:rPr>
      <w:t>2</w:t>
    </w:r>
  </w:p>
  <w:p w:rsidR="001F4268" w:rsidRDefault="001F426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E6687"/>
    <w:multiLevelType w:val="multilevel"/>
    <w:tmpl w:val="247E5682"/>
    <w:lvl w:ilvl="0">
      <w:numFmt w:val="bullet"/>
      <w:lvlText w:val="-"/>
      <w:lvlJc w:val="left"/>
      <w:pPr>
        <w:tabs>
          <w:tab w:val="num" w:pos="2062"/>
        </w:tabs>
        <w:ind w:left="851" w:firstLine="851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">
    <w:nsid w:val="050A76E8"/>
    <w:multiLevelType w:val="multilevel"/>
    <w:tmpl w:val="0CF0D8E6"/>
    <w:lvl w:ilvl="0">
      <w:numFmt w:val="bullet"/>
      <w:lvlText w:val="-"/>
      <w:lvlJc w:val="left"/>
      <w:pPr>
        <w:tabs>
          <w:tab w:val="num" w:pos="2062"/>
        </w:tabs>
        <w:ind w:left="851" w:firstLine="851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2">
    <w:nsid w:val="099F550B"/>
    <w:multiLevelType w:val="multilevel"/>
    <w:tmpl w:val="A1ACEA02"/>
    <w:lvl w:ilvl="0">
      <w:numFmt w:val="bullet"/>
      <w:lvlText w:val="-"/>
      <w:lvlJc w:val="left"/>
      <w:pPr>
        <w:tabs>
          <w:tab w:val="num" w:pos="2062"/>
        </w:tabs>
        <w:ind w:left="851" w:firstLine="851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3">
    <w:nsid w:val="0A3B1A16"/>
    <w:multiLevelType w:val="multilevel"/>
    <w:tmpl w:val="FB581C48"/>
    <w:lvl w:ilvl="0">
      <w:numFmt w:val="bullet"/>
      <w:lvlText w:val="-"/>
      <w:lvlJc w:val="left"/>
      <w:pPr>
        <w:tabs>
          <w:tab w:val="num" w:pos="2062"/>
        </w:tabs>
        <w:ind w:left="851" w:firstLine="851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4">
    <w:nsid w:val="0D954F13"/>
    <w:multiLevelType w:val="multilevel"/>
    <w:tmpl w:val="7EF28500"/>
    <w:lvl w:ilvl="0">
      <w:numFmt w:val="bullet"/>
      <w:lvlText w:val="-"/>
      <w:lvlJc w:val="left"/>
      <w:pPr>
        <w:tabs>
          <w:tab w:val="num" w:pos="2062"/>
        </w:tabs>
        <w:ind w:left="851" w:firstLine="851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5">
    <w:nsid w:val="13E43AC3"/>
    <w:multiLevelType w:val="singleLevel"/>
    <w:tmpl w:val="1B76C36A"/>
    <w:lvl w:ilvl="0">
      <w:start w:val="1"/>
      <w:numFmt w:val="bullet"/>
      <w:lvlText w:val=""/>
      <w:lvlJc w:val="left"/>
      <w:pPr>
        <w:tabs>
          <w:tab w:val="num" w:pos="1211"/>
        </w:tabs>
        <w:ind w:firstLine="851"/>
      </w:pPr>
      <w:rPr>
        <w:rFonts w:ascii="Symbol" w:hAnsi="Symbol" w:cs="Symbol" w:hint="default"/>
      </w:rPr>
    </w:lvl>
  </w:abstractNum>
  <w:abstractNum w:abstractNumId="6">
    <w:nsid w:val="141D4531"/>
    <w:multiLevelType w:val="multilevel"/>
    <w:tmpl w:val="34DAF1D2"/>
    <w:lvl w:ilvl="0">
      <w:numFmt w:val="bullet"/>
      <w:lvlText w:val="-"/>
      <w:lvlJc w:val="left"/>
      <w:pPr>
        <w:tabs>
          <w:tab w:val="num" w:pos="2062"/>
        </w:tabs>
        <w:ind w:left="851" w:firstLine="851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7">
    <w:nsid w:val="1495598B"/>
    <w:multiLevelType w:val="multilevel"/>
    <w:tmpl w:val="E884C020"/>
    <w:lvl w:ilvl="0">
      <w:numFmt w:val="bullet"/>
      <w:lvlText w:val="-"/>
      <w:lvlJc w:val="left"/>
      <w:pPr>
        <w:tabs>
          <w:tab w:val="num" w:pos="2062"/>
        </w:tabs>
        <w:ind w:left="851" w:firstLine="851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8">
    <w:nsid w:val="14AE15C5"/>
    <w:multiLevelType w:val="multilevel"/>
    <w:tmpl w:val="A8ECDC78"/>
    <w:lvl w:ilvl="0">
      <w:numFmt w:val="bullet"/>
      <w:lvlText w:val="-"/>
      <w:lvlJc w:val="left"/>
      <w:pPr>
        <w:tabs>
          <w:tab w:val="num" w:pos="2062"/>
        </w:tabs>
        <w:ind w:left="851" w:firstLine="851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9">
    <w:nsid w:val="16F019A3"/>
    <w:multiLevelType w:val="singleLevel"/>
    <w:tmpl w:val="1B76C36A"/>
    <w:lvl w:ilvl="0">
      <w:start w:val="1"/>
      <w:numFmt w:val="bullet"/>
      <w:lvlText w:val=""/>
      <w:lvlJc w:val="left"/>
      <w:pPr>
        <w:tabs>
          <w:tab w:val="num" w:pos="1211"/>
        </w:tabs>
        <w:ind w:firstLine="851"/>
      </w:pPr>
      <w:rPr>
        <w:rFonts w:ascii="Symbol" w:hAnsi="Symbol" w:cs="Symbol" w:hint="default"/>
      </w:rPr>
    </w:lvl>
  </w:abstractNum>
  <w:abstractNum w:abstractNumId="10">
    <w:nsid w:val="17BC4F91"/>
    <w:multiLevelType w:val="singleLevel"/>
    <w:tmpl w:val="1B76C36A"/>
    <w:lvl w:ilvl="0">
      <w:start w:val="1"/>
      <w:numFmt w:val="bullet"/>
      <w:lvlText w:val=""/>
      <w:lvlJc w:val="left"/>
      <w:pPr>
        <w:tabs>
          <w:tab w:val="num" w:pos="1211"/>
        </w:tabs>
        <w:ind w:firstLine="851"/>
      </w:pPr>
      <w:rPr>
        <w:rFonts w:ascii="Symbol" w:hAnsi="Symbol" w:cs="Symbol" w:hint="default"/>
      </w:rPr>
    </w:lvl>
  </w:abstractNum>
  <w:abstractNum w:abstractNumId="11">
    <w:nsid w:val="18AA6E9B"/>
    <w:multiLevelType w:val="multilevel"/>
    <w:tmpl w:val="EE084596"/>
    <w:lvl w:ilvl="0">
      <w:numFmt w:val="bullet"/>
      <w:lvlText w:val="-"/>
      <w:lvlJc w:val="left"/>
      <w:pPr>
        <w:tabs>
          <w:tab w:val="num" w:pos="2062"/>
        </w:tabs>
        <w:ind w:left="851" w:firstLine="851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2">
    <w:nsid w:val="1B607AB2"/>
    <w:multiLevelType w:val="singleLevel"/>
    <w:tmpl w:val="1B76C36A"/>
    <w:lvl w:ilvl="0">
      <w:start w:val="1"/>
      <w:numFmt w:val="bullet"/>
      <w:lvlText w:val=""/>
      <w:lvlJc w:val="left"/>
      <w:pPr>
        <w:tabs>
          <w:tab w:val="num" w:pos="1211"/>
        </w:tabs>
        <w:ind w:firstLine="851"/>
      </w:pPr>
      <w:rPr>
        <w:rFonts w:ascii="Symbol" w:hAnsi="Symbol" w:cs="Symbol" w:hint="default"/>
      </w:rPr>
    </w:lvl>
  </w:abstractNum>
  <w:abstractNum w:abstractNumId="13">
    <w:nsid w:val="1C674155"/>
    <w:multiLevelType w:val="singleLevel"/>
    <w:tmpl w:val="1B76C36A"/>
    <w:lvl w:ilvl="0">
      <w:start w:val="1"/>
      <w:numFmt w:val="bullet"/>
      <w:lvlText w:val=""/>
      <w:lvlJc w:val="left"/>
      <w:pPr>
        <w:tabs>
          <w:tab w:val="num" w:pos="1211"/>
        </w:tabs>
        <w:ind w:firstLine="851"/>
      </w:pPr>
      <w:rPr>
        <w:rFonts w:ascii="Symbol" w:hAnsi="Symbol" w:cs="Symbol" w:hint="default"/>
      </w:rPr>
    </w:lvl>
  </w:abstractNum>
  <w:abstractNum w:abstractNumId="14">
    <w:nsid w:val="25BD6D87"/>
    <w:multiLevelType w:val="singleLevel"/>
    <w:tmpl w:val="1B76C36A"/>
    <w:lvl w:ilvl="0">
      <w:start w:val="1"/>
      <w:numFmt w:val="bullet"/>
      <w:lvlText w:val=""/>
      <w:lvlJc w:val="left"/>
      <w:pPr>
        <w:tabs>
          <w:tab w:val="num" w:pos="1211"/>
        </w:tabs>
        <w:ind w:firstLine="851"/>
      </w:pPr>
      <w:rPr>
        <w:rFonts w:ascii="Symbol" w:hAnsi="Symbol" w:cs="Symbol" w:hint="default"/>
      </w:rPr>
    </w:lvl>
  </w:abstractNum>
  <w:abstractNum w:abstractNumId="15">
    <w:nsid w:val="28504B1D"/>
    <w:multiLevelType w:val="singleLevel"/>
    <w:tmpl w:val="1B76C36A"/>
    <w:lvl w:ilvl="0">
      <w:start w:val="1"/>
      <w:numFmt w:val="bullet"/>
      <w:lvlText w:val=""/>
      <w:lvlJc w:val="left"/>
      <w:pPr>
        <w:tabs>
          <w:tab w:val="num" w:pos="1211"/>
        </w:tabs>
        <w:ind w:firstLine="851"/>
      </w:pPr>
      <w:rPr>
        <w:rFonts w:ascii="Symbol" w:hAnsi="Symbol" w:cs="Symbol" w:hint="default"/>
      </w:rPr>
    </w:lvl>
  </w:abstractNum>
  <w:abstractNum w:abstractNumId="16">
    <w:nsid w:val="29CB1E7F"/>
    <w:multiLevelType w:val="multilevel"/>
    <w:tmpl w:val="2C424322"/>
    <w:lvl w:ilvl="0">
      <w:numFmt w:val="bullet"/>
      <w:lvlText w:val="-"/>
      <w:lvlJc w:val="left"/>
      <w:pPr>
        <w:tabs>
          <w:tab w:val="num" w:pos="2062"/>
        </w:tabs>
        <w:ind w:left="851" w:firstLine="851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7">
    <w:nsid w:val="346378A1"/>
    <w:multiLevelType w:val="multilevel"/>
    <w:tmpl w:val="1D7A14DC"/>
    <w:lvl w:ilvl="0">
      <w:numFmt w:val="bullet"/>
      <w:lvlText w:val="-"/>
      <w:lvlJc w:val="left"/>
      <w:pPr>
        <w:tabs>
          <w:tab w:val="num" w:pos="2062"/>
        </w:tabs>
        <w:ind w:left="851" w:firstLine="851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8">
    <w:nsid w:val="36BE5937"/>
    <w:multiLevelType w:val="singleLevel"/>
    <w:tmpl w:val="1B76C36A"/>
    <w:lvl w:ilvl="0">
      <w:start w:val="1"/>
      <w:numFmt w:val="bullet"/>
      <w:lvlText w:val=""/>
      <w:lvlJc w:val="left"/>
      <w:pPr>
        <w:tabs>
          <w:tab w:val="num" w:pos="1211"/>
        </w:tabs>
        <w:ind w:firstLine="851"/>
      </w:pPr>
      <w:rPr>
        <w:rFonts w:ascii="Symbol" w:hAnsi="Symbol" w:cs="Symbol" w:hint="default"/>
      </w:rPr>
    </w:lvl>
  </w:abstractNum>
  <w:abstractNum w:abstractNumId="19">
    <w:nsid w:val="39274945"/>
    <w:multiLevelType w:val="multilevel"/>
    <w:tmpl w:val="55F0487C"/>
    <w:lvl w:ilvl="0">
      <w:numFmt w:val="bullet"/>
      <w:lvlText w:val="-"/>
      <w:lvlJc w:val="left"/>
      <w:pPr>
        <w:tabs>
          <w:tab w:val="num" w:pos="2062"/>
        </w:tabs>
        <w:ind w:left="851" w:firstLine="851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20">
    <w:nsid w:val="3A756B85"/>
    <w:multiLevelType w:val="multilevel"/>
    <w:tmpl w:val="EE084596"/>
    <w:lvl w:ilvl="0">
      <w:numFmt w:val="bullet"/>
      <w:lvlText w:val="-"/>
      <w:lvlJc w:val="left"/>
      <w:pPr>
        <w:tabs>
          <w:tab w:val="num" w:pos="1211"/>
        </w:tabs>
        <w:ind w:firstLine="851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21">
    <w:nsid w:val="3CEA30A5"/>
    <w:multiLevelType w:val="multilevel"/>
    <w:tmpl w:val="E3F009A4"/>
    <w:lvl w:ilvl="0">
      <w:numFmt w:val="bullet"/>
      <w:lvlText w:val="-"/>
      <w:lvlJc w:val="left"/>
      <w:pPr>
        <w:tabs>
          <w:tab w:val="num" w:pos="2062"/>
        </w:tabs>
        <w:ind w:left="851" w:firstLine="851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22">
    <w:nsid w:val="3EF918CB"/>
    <w:multiLevelType w:val="singleLevel"/>
    <w:tmpl w:val="1B76C36A"/>
    <w:lvl w:ilvl="0">
      <w:start w:val="1"/>
      <w:numFmt w:val="bullet"/>
      <w:lvlText w:val=""/>
      <w:lvlJc w:val="left"/>
      <w:pPr>
        <w:tabs>
          <w:tab w:val="num" w:pos="1211"/>
        </w:tabs>
        <w:ind w:firstLine="851"/>
      </w:pPr>
      <w:rPr>
        <w:rFonts w:ascii="Symbol" w:hAnsi="Symbol" w:cs="Symbol" w:hint="default"/>
      </w:rPr>
    </w:lvl>
  </w:abstractNum>
  <w:abstractNum w:abstractNumId="23">
    <w:nsid w:val="45D7067D"/>
    <w:multiLevelType w:val="hybridMultilevel"/>
    <w:tmpl w:val="3530B95A"/>
    <w:lvl w:ilvl="0" w:tplc="040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4">
    <w:nsid w:val="46C07797"/>
    <w:multiLevelType w:val="multilevel"/>
    <w:tmpl w:val="523A11E6"/>
    <w:lvl w:ilvl="0">
      <w:numFmt w:val="bullet"/>
      <w:lvlText w:val="-"/>
      <w:lvlJc w:val="left"/>
      <w:pPr>
        <w:tabs>
          <w:tab w:val="num" w:pos="2062"/>
        </w:tabs>
        <w:ind w:left="851" w:firstLine="851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25">
    <w:nsid w:val="5A3435C3"/>
    <w:multiLevelType w:val="singleLevel"/>
    <w:tmpl w:val="1B76C36A"/>
    <w:lvl w:ilvl="0">
      <w:start w:val="1"/>
      <w:numFmt w:val="bullet"/>
      <w:lvlText w:val=""/>
      <w:lvlJc w:val="left"/>
      <w:pPr>
        <w:tabs>
          <w:tab w:val="num" w:pos="1211"/>
        </w:tabs>
        <w:ind w:firstLine="851"/>
      </w:pPr>
      <w:rPr>
        <w:rFonts w:ascii="Symbol" w:hAnsi="Symbol" w:cs="Symbol" w:hint="default"/>
      </w:rPr>
    </w:lvl>
  </w:abstractNum>
  <w:abstractNum w:abstractNumId="26">
    <w:nsid w:val="5C3F2966"/>
    <w:multiLevelType w:val="multilevel"/>
    <w:tmpl w:val="DC44B42C"/>
    <w:lvl w:ilvl="0">
      <w:numFmt w:val="bullet"/>
      <w:lvlText w:val="-"/>
      <w:lvlJc w:val="left"/>
      <w:pPr>
        <w:tabs>
          <w:tab w:val="num" w:pos="2062"/>
        </w:tabs>
        <w:ind w:left="851" w:firstLine="851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27">
    <w:nsid w:val="5C451505"/>
    <w:multiLevelType w:val="singleLevel"/>
    <w:tmpl w:val="5FCA2A16"/>
    <w:lvl w:ilvl="0">
      <w:start w:val="1"/>
      <w:numFmt w:val="upperRoman"/>
      <w:lvlText w:val="%1."/>
      <w:lvlJc w:val="left"/>
      <w:pPr>
        <w:tabs>
          <w:tab w:val="num" w:pos="720"/>
        </w:tabs>
        <w:ind w:left="454" w:hanging="454"/>
      </w:pPr>
      <w:rPr>
        <w:rFonts w:hint="default"/>
      </w:rPr>
    </w:lvl>
  </w:abstractNum>
  <w:abstractNum w:abstractNumId="28">
    <w:nsid w:val="5D7821AE"/>
    <w:multiLevelType w:val="singleLevel"/>
    <w:tmpl w:val="1B76C36A"/>
    <w:lvl w:ilvl="0">
      <w:start w:val="1"/>
      <w:numFmt w:val="bullet"/>
      <w:lvlText w:val=""/>
      <w:lvlJc w:val="left"/>
      <w:pPr>
        <w:tabs>
          <w:tab w:val="num" w:pos="1211"/>
        </w:tabs>
        <w:ind w:firstLine="851"/>
      </w:pPr>
      <w:rPr>
        <w:rFonts w:ascii="Symbol" w:hAnsi="Symbol" w:cs="Symbol" w:hint="default"/>
      </w:rPr>
    </w:lvl>
  </w:abstractNum>
  <w:abstractNum w:abstractNumId="29">
    <w:nsid w:val="60F31E91"/>
    <w:multiLevelType w:val="hybridMultilevel"/>
    <w:tmpl w:val="B5AAE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19B55C9"/>
    <w:multiLevelType w:val="multilevel"/>
    <w:tmpl w:val="73445A80"/>
    <w:lvl w:ilvl="0">
      <w:numFmt w:val="bullet"/>
      <w:lvlText w:val="-"/>
      <w:lvlJc w:val="left"/>
      <w:pPr>
        <w:tabs>
          <w:tab w:val="num" w:pos="2062"/>
        </w:tabs>
        <w:ind w:left="851" w:firstLine="851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31">
    <w:nsid w:val="730C73EC"/>
    <w:multiLevelType w:val="multilevel"/>
    <w:tmpl w:val="D4986060"/>
    <w:lvl w:ilvl="0">
      <w:numFmt w:val="bullet"/>
      <w:lvlText w:val="-"/>
      <w:lvlJc w:val="left"/>
      <w:pPr>
        <w:tabs>
          <w:tab w:val="num" w:pos="2062"/>
        </w:tabs>
        <w:ind w:left="851" w:firstLine="851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32">
    <w:nsid w:val="7E8E5B1B"/>
    <w:multiLevelType w:val="singleLevel"/>
    <w:tmpl w:val="1B76C36A"/>
    <w:lvl w:ilvl="0">
      <w:start w:val="1"/>
      <w:numFmt w:val="bullet"/>
      <w:lvlText w:val=""/>
      <w:lvlJc w:val="left"/>
      <w:pPr>
        <w:tabs>
          <w:tab w:val="num" w:pos="1211"/>
        </w:tabs>
        <w:ind w:firstLine="851"/>
      </w:pPr>
      <w:rPr>
        <w:rFonts w:ascii="Symbol" w:hAnsi="Symbol" w:cs="Symbol" w:hint="default"/>
      </w:rPr>
    </w:lvl>
  </w:abstractNum>
  <w:num w:numId="1">
    <w:abstractNumId w:val="27"/>
  </w:num>
  <w:num w:numId="2">
    <w:abstractNumId w:val="29"/>
  </w:num>
  <w:num w:numId="3">
    <w:abstractNumId w:val="5"/>
  </w:num>
  <w:num w:numId="4">
    <w:abstractNumId w:val="32"/>
  </w:num>
  <w:num w:numId="5">
    <w:abstractNumId w:val="28"/>
  </w:num>
  <w:num w:numId="6">
    <w:abstractNumId w:val="18"/>
  </w:num>
  <w:num w:numId="7">
    <w:abstractNumId w:val="25"/>
  </w:num>
  <w:num w:numId="8">
    <w:abstractNumId w:val="14"/>
  </w:num>
  <w:num w:numId="9">
    <w:abstractNumId w:val="9"/>
  </w:num>
  <w:num w:numId="10">
    <w:abstractNumId w:val="15"/>
  </w:num>
  <w:num w:numId="11">
    <w:abstractNumId w:val="22"/>
  </w:num>
  <w:num w:numId="12">
    <w:abstractNumId w:val="13"/>
  </w:num>
  <w:num w:numId="13">
    <w:abstractNumId w:val="10"/>
  </w:num>
  <w:num w:numId="14">
    <w:abstractNumId w:val="12"/>
  </w:num>
  <w:num w:numId="15">
    <w:abstractNumId w:val="11"/>
  </w:num>
  <w:num w:numId="16">
    <w:abstractNumId w:val="20"/>
  </w:num>
  <w:num w:numId="17">
    <w:abstractNumId w:val="2"/>
  </w:num>
  <w:num w:numId="18">
    <w:abstractNumId w:val="1"/>
  </w:num>
  <w:num w:numId="19">
    <w:abstractNumId w:val="26"/>
  </w:num>
  <w:num w:numId="20">
    <w:abstractNumId w:val="17"/>
  </w:num>
  <w:num w:numId="21">
    <w:abstractNumId w:val="21"/>
  </w:num>
  <w:num w:numId="22">
    <w:abstractNumId w:val="8"/>
  </w:num>
  <w:num w:numId="23">
    <w:abstractNumId w:val="24"/>
  </w:num>
  <w:num w:numId="24">
    <w:abstractNumId w:val="7"/>
  </w:num>
  <w:num w:numId="25">
    <w:abstractNumId w:val="4"/>
  </w:num>
  <w:num w:numId="26">
    <w:abstractNumId w:val="31"/>
  </w:num>
  <w:num w:numId="27">
    <w:abstractNumId w:val="30"/>
  </w:num>
  <w:num w:numId="28">
    <w:abstractNumId w:val="16"/>
  </w:num>
  <w:num w:numId="29">
    <w:abstractNumId w:val="0"/>
  </w:num>
  <w:num w:numId="30">
    <w:abstractNumId w:val="3"/>
  </w:num>
  <w:num w:numId="31">
    <w:abstractNumId w:val="19"/>
  </w:num>
  <w:num w:numId="32">
    <w:abstractNumId w:val="6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0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0F8E"/>
    <w:rsid w:val="000E1FF3"/>
    <w:rsid w:val="00136EFB"/>
    <w:rsid w:val="00153064"/>
    <w:rsid w:val="001F4268"/>
    <w:rsid w:val="0021633C"/>
    <w:rsid w:val="003F0F8E"/>
    <w:rsid w:val="00455F0A"/>
    <w:rsid w:val="004C4D4D"/>
    <w:rsid w:val="005419AD"/>
    <w:rsid w:val="005A388B"/>
    <w:rsid w:val="006B24B3"/>
    <w:rsid w:val="00702A0C"/>
    <w:rsid w:val="0095510A"/>
    <w:rsid w:val="009A1EE9"/>
    <w:rsid w:val="00A21811"/>
    <w:rsid w:val="00BB5F29"/>
    <w:rsid w:val="00BF2ADD"/>
    <w:rsid w:val="00C53349"/>
    <w:rsid w:val="00C70BC5"/>
    <w:rsid w:val="00E36853"/>
    <w:rsid w:val="00F6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41C449B-4DFD-43D2-8C2D-2CB4B5A29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3">
    <w:name w:val="page number"/>
    <w:uiPriority w:val="99"/>
  </w:style>
  <w:style w:type="paragraph" w:styleId="a4">
    <w:name w:val="footer"/>
    <w:basedOn w:val="a"/>
    <w:link w:val="a5"/>
    <w:uiPriority w:val="99"/>
    <w:pPr>
      <w:tabs>
        <w:tab w:val="center" w:pos="4536"/>
        <w:tab w:val="right" w:pos="9072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0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0"/>
      <w:szCs w:val="20"/>
    </w:rPr>
  </w:style>
  <w:style w:type="character" w:styleId="a8">
    <w:name w:val="footnote reference"/>
    <w:uiPriority w:val="99"/>
    <w:semiHidden/>
    <w:rPr>
      <w:vertAlign w:val="superscript"/>
    </w:rPr>
  </w:style>
  <w:style w:type="paragraph" w:styleId="a9">
    <w:name w:val="Body Text"/>
    <w:aliases w:val="1+"/>
    <w:basedOn w:val="a"/>
    <w:link w:val="aa"/>
    <w:uiPriority w:val="99"/>
    <w:pPr>
      <w:tabs>
        <w:tab w:val="left" w:pos="851"/>
      </w:tabs>
      <w:jc w:val="both"/>
    </w:pPr>
    <w:rPr>
      <w:sz w:val="28"/>
      <w:szCs w:val="28"/>
    </w:rPr>
  </w:style>
  <w:style w:type="character" w:customStyle="1" w:styleId="aa">
    <w:name w:val="Основной текст Знак"/>
    <w:aliases w:val="1+ Знак"/>
    <w:link w:val="a9"/>
    <w:uiPriority w:val="99"/>
    <w:semiHidden/>
    <w:rPr>
      <w:sz w:val="20"/>
      <w:szCs w:val="20"/>
    </w:rPr>
  </w:style>
  <w:style w:type="paragraph" w:styleId="ab">
    <w:name w:val="footnote text"/>
    <w:basedOn w:val="a"/>
    <w:link w:val="ac"/>
    <w:uiPriority w:val="99"/>
    <w:semiHidden/>
  </w:style>
  <w:style w:type="character" w:customStyle="1" w:styleId="ac">
    <w:name w:val="Текст сноски Знак"/>
    <w:link w:val="ab"/>
    <w:uiPriority w:val="99"/>
    <w:semiHidden/>
    <w:rPr>
      <w:sz w:val="20"/>
      <w:szCs w:val="20"/>
    </w:rPr>
  </w:style>
  <w:style w:type="paragraph" w:styleId="21">
    <w:name w:val="Body Text 2"/>
    <w:basedOn w:val="a"/>
    <w:link w:val="22"/>
    <w:uiPriority w:val="99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Pr>
      <w:sz w:val="20"/>
      <w:szCs w:val="20"/>
    </w:rPr>
  </w:style>
  <w:style w:type="paragraph" w:styleId="3">
    <w:name w:val="Body Text 3"/>
    <w:basedOn w:val="a"/>
    <w:link w:val="30"/>
    <w:uiPriority w:val="99"/>
    <w:pPr>
      <w:jc w:val="both"/>
    </w:pPr>
    <w:rPr>
      <w:b/>
      <w:bCs/>
      <w:sz w:val="28"/>
      <w:szCs w:val="28"/>
    </w:rPr>
  </w:style>
  <w:style w:type="character" w:customStyle="1" w:styleId="30">
    <w:name w:val="Основной текст 3 Знак"/>
    <w:link w:val="3"/>
    <w:uiPriority w:val="99"/>
    <w:semiHidden/>
    <w:rPr>
      <w:sz w:val="16"/>
      <w:szCs w:val="16"/>
    </w:rPr>
  </w:style>
  <w:style w:type="paragraph" w:styleId="23">
    <w:name w:val="Body Text Indent 2"/>
    <w:basedOn w:val="a"/>
    <w:link w:val="24"/>
    <w:uiPriority w:val="99"/>
    <w:pPr>
      <w:shd w:val="clear" w:color="auto" w:fill="FFFFFF"/>
      <w:ind w:firstLine="851"/>
      <w:jc w:val="both"/>
    </w:pPr>
    <w:rPr>
      <w:color w:val="000000"/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0"/>
      <w:szCs w:val="20"/>
    </w:rPr>
  </w:style>
  <w:style w:type="paragraph" w:styleId="11">
    <w:name w:val="toc 1"/>
    <w:basedOn w:val="a"/>
    <w:next w:val="a"/>
    <w:autoRedefine/>
    <w:uiPriority w:val="99"/>
    <w:semiHidden/>
  </w:style>
  <w:style w:type="paragraph" w:styleId="25">
    <w:name w:val="toc 2"/>
    <w:basedOn w:val="a"/>
    <w:next w:val="a"/>
    <w:autoRedefine/>
    <w:uiPriority w:val="99"/>
    <w:semiHidden/>
    <w:pPr>
      <w:ind w:left="200"/>
    </w:pPr>
  </w:style>
  <w:style w:type="paragraph" w:styleId="31">
    <w:name w:val="toc 3"/>
    <w:basedOn w:val="a"/>
    <w:next w:val="a"/>
    <w:autoRedefine/>
    <w:uiPriority w:val="99"/>
    <w:semiHidden/>
    <w:pPr>
      <w:ind w:left="400"/>
    </w:pPr>
  </w:style>
  <w:style w:type="paragraph" w:styleId="4">
    <w:name w:val="toc 4"/>
    <w:basedOn w:val="a"/>
    <w:next w:val="a"/>
    <w:autoRedefine/>
    <w:uiPriority w:val="99"/>
    <w:semiHidden/>
    <w:pPr>
      <w:ind w:left="600"/>
    </w:pPr>
  </w:style>
  <w:style w:type="paragraph" w:styleId="5">
    <w:name w:val="toc 5"/>
    <w:basedOn w:val="a"/>
    <w:next w:val="a"/>
    <w:autoRedefine/>
    <w:uiPriority w:val="99"/>
    <w:semiHidden/>
    <w:pPr>
      <w:ind w:left="800"/>
    </w:pPr>
  </w:style>
  <w:style w:type="paragraph" w:styleId="6">
    <w:name w:val="toc 6"/>
    <w:basedOn w:val="a"/>
    <w:next w:val="a"/>
    <w:autoRedefine/>
    <w:uiPriority w:val="99"/>
    <w:semiHidden/>
    <w:pPr>
      <w:ind w:left="1000"/>
    </w:pPr>
  </w:style>
  <w:style w:type="paragraph" w:styleId="7">
    <w:name w:val="toc 7"/>
    <w:basedOn w:val="a"/>
    <w:next w:val="a"/>
    <w:autoRedefine/>
    <w:uiPriority w:val="99"/>
    <w:semiHidden/>
    <w:pPr>
      <w:ind w:left="1200"/>
    </w:pPr>
  </w:style>
  <w:style w:type="paragraph" w:styleId="8">
    <w:name w:val="toc 8"/>
    <w:basedOn w:val="a"/>
    <w:next w:val="a"/>
    <w:autoRedefine/>
    <w:uiPriority w:val="99"/>
    <w:semiHidden/>
    <w:pPr>
      <w:ind w:left="1400"/>
    </w:pPr>
  </w:style>
  <w:style w:type="paragraph" w:styleId="9">
    <w:name w:val="toc 9"/>
    <w:basedOn w:val="a"/>
    <w:next w:val="a"/>
    <w:autoRedefine/>
    <w:uiPriority w:val="99"/>
    <w:semiHidden/>
    <w:pPr>
      <w:ind w:left="1600"/>
    </w:pPr>
  </w:style>
  <w:style w:type="character" w:styleId="ad">
    <w:name w:val="Hyperlink"/>
    <w:uiPriority w:val="99"/>
    <w:rPr>
      <w:color w:val="0000FF"/>
      <w:u w:val="single"/>
    </w:rPr>
  </w:style>
  <w:style w:type="paragraph" w:styleId="ae">
    <w:name w:val="Body Text Indent"/>
    <w:basedOn w:val="a"/>
    <w:link w:val="af"/>
    <w:uiPriority w:val="99"/>
    <w:pPr>
      <w:widowControl w:val="0"/>
      <w:autoSpaceDE w:val="0"/>
      <w:autoSpaceDN w:val="0"/>
      <w:adjustRightInd w:val="0"/>
      <w:ind w:firstLine="851"/>
      <w:jc w:val="both"/>
    </w:pPr>
    <w:rPr>
      <w:color w:val="000000"/>
      <w:sz w:val="28"/>
      <w:szCs w:val="28"/>
    </w:rPr>
  </w:style>
  <w:style w:type="character" w:customStyle="1" w:styleId="af">
    <w:name w:val="Основной текст с отступом Знак"/>
    <w:link w:val="ae"/>
    <w:uiPriority w:val="99"/>
    <w:semiHidden/>
    <w:rPr>
      <w:sz w:val="20"/>
      <w:szCs w:val="20"/>
    </w:rPr>
  </w:style>
  <w:style w:type="paragraph" w:styleId="af0">
    <w:name w:val="Balloon Text"/>
    <w:basedOn w:val="a"/>
    <w:link w:val="af1"/>
    <w:uiPriority w:val="99"/>
    <w:semiHidden/>
    <w:rsid w:val="003F0F8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5007</Words>
  <Characters>28545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ВНУТРЕННИХ ДЕЛ РОССИЙСКОЙ ФЕДЕРАЦИИ</vt:lpstr>
    </vt:vector>
  </TitlesOfParts>
  <Company>Хата1</Company>
  <LinksUpToDate>false</LinksUpToDate>
  <CharactersWithSpaces>33486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ВНУТРЕННИХ ДЕЛ РОССИЙСКОЙ ФЕДЕРАЦИИ</dc:title>
  <dc:subject/>
  <dc:creator>Максимов</dc:creator>
  <cp:keywords/>
  <dc:description/>
  <cp:lastModifiedBy>admin</cp:lastModifiedBy>
  <cp:revision>2</cp:revision>
  <cp:lastPrinted>2006-06-20T19:48:00Z</cp:lastPrinted>
  <dcterms:created xsi:type="dcterms:W3CDTF">2014-02-21T19:07:00Z</dcterms:created>
  <dcterms:modified xsi:type="dcterms:W3CDTF">2014-02-21T19:07:00Z</dcterms:modified>
</cp:coreProperties>
</file>