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7A9" w:rsidRPr="001A5861" w:rsidRDefault="009637A9" w:rsidP="009637A9">
      <w:pPr>
        <w:spacing w:before="120"/>
        <w:jc w:val="center"/>
        <w:rPr>
          <w:sz w:val="32"/>
        </w:rPr>
      </w:pPr>
      <w:r w:rsidRPr="001A5861">
        <w:rPr>
          <w:sz w:val="32"/>
        </w:rPr>
        <w:t xml:space="preserve">Социально-психологический контекст сексуальности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1A5861">
          <w:t>1996 г</w:t>
        </w:r>
      </w:smartTag>
      <w:r w:rsidRPr="001A5861">
        <w:t xml:space="preserve">. Лев Щеглов сформулировал основные мотивы вступления в интимную близость: Секс как случайность: в этом случае все решает ситуация, чаще всего данный мотив реализуется в юношеском возрасте.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"назло": этот мотив также более характерен для юношеского возраста, когда сексуальный контакт с другим партнером выполняет функцию наказания для провинившегося возлюбленного; психологически такое поведение присуще любой инфантильной личности.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оплата: тот самый случай, когда сексуальный контакт является определенным вознаграждением для партнера за какие-то его услуги, подарки, помощь.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уход от реальности: для кого-то секс - это последняя черта, за которой еще можно сохранить или обрести свою индивидуальность, единственная область, где человек чувствует себя личностью; в этом случае речь идет о потерянности индивида в окружающем его мире, об утрате им смыслообразующих жизненных ценностей.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для продолжения рода: в этом случае все происходящее в паре подчинено конкретному желанию родить ребенка; сегодня этот мотив достаточно часто руководит одинокими женщинами, решившими родить ребенка без вступления в брак, партнер в определенном смысле воспринимается как донор спермы.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сотрудников: жизненность этого мотива подтверждают бесконечные анекдоты о начальнике и секретарше; в данном случае можно говорить об определенной лени и пассивности - партнера не нужно завоевывать, привлекать, обольщать, он находится под рукой; не требуется ни эмоциональных, ни временных, ни иных затрат; фактически отсутствует индивидуальный выбор партнера.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автограф: речь идет о достаточно банальной ситуации, когда с одной стороны представлены поклонники (чаще - поклонницы), с другой - "звезды" (обычно - массовой культуры); близостью (пусть и однократной) со "звездой" можно гордиться, об этом можно рассказывать знакомым, приобретать вес в их глазах.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агрессия: здесь истинным мотивом сексуального контакта является не всегда осознаваемое самим человеком желание подчинить, унизить партнера; данный мотив чаще наблюдается у мужчин, что объясняется наличием в общественном сознании "мужского" стереотипа поведения, когда обществом негласно санкционируется большая активность, напористость в сексуальном поведении мужчин; "женский" поведенческий стереотип подобных проявлений не допускает.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спорт: в этом случае как в спорте сверхзадачей является "набор очков"; часто эта позиция маскирует глубинную, возможно, неосознаваемую неуверенность в себе как сексуальном партнере; эта неуверенность требует постоянного подтверждения собственной потентности.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задолженность: сексуальные контакты рассматриваются как некий долг по отношению к супругу; после полового акта наступает чувство облегчения, что очередной вексель погашен.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для здоровья: подлинным мотивом сближения является представление о несомненной пользе половой жизни для здоровья; в этом случае секс приобретает значение определенной гигиенической процедуры.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для престижа: информация о сексуальном опыте индивида направлена им на окружающих для повышения собственного статуса в их глазах и самооценки; эта мотивация чаще наблюдается у мужчин, т. к. роль "героя-любовника", "сердцееда" и т.п. в обществе снисходительно поощряется, однако она требует постоянного подтверждения в виде доказательств и фактов; понятно, что при этом индивид, чаще всего, преувеличивает свои возможности, не исключена и банальная ложь.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.Секс как релаксация: в расчет принимается только свое "хочу"; секс является способом сбрасывания йакопившегося сексуального напряжения.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познание: чаще этот мотив наблюдается в подростковом возрасте ("Как это бывает на самом деле?"), партнер яаляется в основном объектом познания. </w:t>
      </w:r>
    </w:p>
    <w:p w:rsidR="009637A9" w:rsidRPr="001A5861" w:rsidRDefault="009637A9" w:rsidP="009637A9">
      <w:pPr>
        <w:spacing w:before="120"/>
        <w:ind w:firstLine="567"/>
        <w:jc w:val="both"/>
      </w:pPr>
      <w:r w:rsidRPr="001A5861">
        <w:t xml:space="preserve">Секс как коммуникация: секс в этом случае средство вступить в общение с другим индивидом, преодолеть чувство одиночества.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7A9"/>
    <w:rsid w:val="001A5861"/>
    <w:rsid w:val="004A6EBD"/>
    <w:rsid w:val="00526EA9"/>
    <w:rsid w:val="00811DD4"/>
    <w:rsid w:val="009637A9"/>
    <w:rsid w:val="00AE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07E6D2-B150-4F71-B326-68D11D25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37A9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9637A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Социально-психологический контекст сексуальности </vt:lpstr>
    </vt:vector>
  </TitlesOfParts>
  <Company>Home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Социально-психологический контекст сексуальности </dc:title>
  <dc:subject/>
  <dc:creator>User</dc:creator>
  <cp:keywords/>
  <dc:description/>
  <cp:lastModifiedBy>admin</cp:lastModifiedBy>
  <cp:revision>2</cp:revision>
  <dcterms:created xsi:type="dcterms:W3CDTF">2014-02-20T05:17:00Z</dcterms:created>
  <dcterms:modified xsi:type="dcterms:W3CDTF">2014-02-20T05:17:00Z</dcterms:modified>
</cp:coreProperties>
</file>