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E10" w:rsidRDefault="002C0E10" w:rsidP="009B1150">
      <w:pPr>
        <w:spacing w:line="276" w:lineRule="auto"/>
        <w:jc w:val="center"/>
        <w:rPr>
          <w:b/>
          <w:sz w:val="28"/>
          <w:szCs w:val="28"/>
        </w:rPr>
      </w:pPr>
      <w:bookmarkStart w:id="0" w:name="_Toc169277313"/>
    </w:p>
    <w:p w:rsidR="00A05FEF" w:rsidRDefault="00A05FEF" w:rsidP="009B1150">
      <w:pPr>
        <w:spacing w:line="276" w:lineRule="auto"/>
        <w:jc w:val="center"/>
        <w:rPr>
          <w:b/>
          <w:sz w:val="28"/>
          <w:szCs w:val="28"/>
        </w:rPr>
      </w:pPr>
      <w:r>
        <w:rPr>
          <w:b/>
          <w:sz w:val="28"/>
          <w:szCs w:val="28"/>
        </w:rPr>
        <w:t>СОДЕРЖАНИЕ</w:t>
      </w:r>
    </w:p>
    <w:p w:rsidR="00A05FEF" w:rsidRDefault="00A05FEF" w:rsidP="009B1150">
      <w:pPr>
        <w:spacing w:line="276" w:lineRule="auto"/>
        <w:jc w:val="center"/>
        <w:rPr>
          <w:b/>
          <w:sz w:val="28"/>
          <w:szCs w:val="28"/>
        </w:rPr>
      </w:pPr>
    </w:p>
    <w:p w:rsidR="00A05FEF" w:rsidRDefault="00A05FEF" w:rsidP="009B1150">
      <w:pPr>
        <w:spacing w:line="276" w:lineRule="auto"/>
        <w:jc w:val="center"/>
        <w:rPr>
          <w:b/>
          <w:sz w:val="28"/>
          <w:szCs w:val="28"/>
        </w:rPr>
      </w:pPr>
    </w:p>
    <w:tbl>
      <w:tblPr>
        <w:tblW w:w="0" w:type="auto"/>
        <w:tblLook w:val="01E0" w:firstRow="1" w:lastRow="1" w:firstColumn="1" w:lastColumn="1" w:noHBand="0" w:noVBand="0"/>
      </w:tblPr>
      <w:tblGrid>
        <w:gridCol w:w="9358"/>
        <w:gridCol w:w="496"/>
      </w:tblGrid>
      <w:tr w:rsidR="00A05FEF">
        <w:tc>
          <w:tcPr>
            <w:tcW w:w="9358" w:type="dxa"/>
          </w:tcPr>
          <w:p w:rsidR="00A05FEF" w:rsidRDefault="00A05FEF" w:rsidP="009B1150">
            <w:pPr>
              <w:spacing w:line="276" w:lineRule="auto"/>
              <w:jc w:val="both"/>
              <w:rPr>
                <w:sz w:val="28"/>
                <w:szCs w:val="28"/>
              </w:rPr>
            </w:pPr>
            <w:r>
              <w:rPr>
                <w:b/>
                <w:bCs/>
                <w:sz w:val="28"/>
                <w:szCs w:val="28"/>
              </w:rPr>
              <w:t>ВВЕДЕНИЕ</w:t>
            </w:r>
            <w:r>
              <w:rPr>
                <w:sz w:val="28"/>
                <w:szCs w:val="28"/>
              </w:rPr>
              <w:t xml:space="preserve">                                                                                                      </w:t>
            </w:r>
          </w:p>
        </w:tc>
        <w:tc>
          <w:tcPr>
            <w:tcW w:w="496" w:type="dxa"/>
            <w:vAlign w:val="bottom"/>
          </w:tcPr>
          <w:p w:rsidR="00A05FEF" w:rsidRDefault="009E53CE" w:rsidP="009B1150">
            <w:pPr>
              <w:spacing w:line="276" w:lineRule="auto"/>
              <w:jc w:val="center"/>
              <w:rPr>
                <w:sz w:val="28"/>
                <w:szCs w:val="28"/>
              </w:rPr>
            </w:pPr>
            <w:r>
              <w:rPr>
                <w:sz w:val="28"/>
                <w:szCs w:val="28"/>
              </w:rPr>
              <w:t>6</w:t>
            </w:r>
          </w:p>
        </w:tc>
      </w:tr>
      <w:tr w:rsidR="00A05FEF">
        <w:tc>
          <w:tcPr>
            <w:tcW w:w="9358" w:type="dxa"/>
          </w:tcPr>
          <w:p w:rsidR="00A05FEF" w:rsidRPr="0039715D" w:rsidRDefault="00A05FEF" w:rsidP="009B1150">
            <w:pPr>
              <w:spacing w:line="276" w:lineRule="auto"/>
              <w:jc w:val="both"/>
              <w:rPr>
                <w:b/>
                <w:sz w:val="28"/>
                <w:szCs w:val="28"/>
              </w:rPr>
            </w:pPr>
            <w:r w:rsidRPr="0039715D">
              <w:rPr>
                <w:b/>
                <w:sz w:val="28"/>
                <w:szCs w:val="28"/>
              </w:rPr>
              <w:t xml:space="preserve"> </w:t>
            </w:r>
            <w:r>
              <w:rPr>
                <w:b/>
                <w:sz w:val="28"/>
                <w:szCs w:val="28"/>
              </w:rPr>
              <w:t xml:space="preserve">    </w:t>
            </w:r>
            <w:r w:rsidRPr="0039715D">
              <w:rPr>
                <w:b/>
                <w:sz w:val="28"/>
                <w:szCs w:val="28"/>
              </w:rPr>
              <w:t>1</w:t>
            </w:r>
            <w:r>
              <w:rPr>
                <w:b/>
                <w:sz w:val="28"/>
                <w:szCs w:val="28"/>
              </w:rPr>
              <w:t xml:space="preserve"> </w:t>
            </w:r>
            <w:r w:rsidR="00F044EA">
              <w:rPr>
                <w:b/>
                <w:sz w:val="28"/>
                <w:szCs w:val="28"/>
              </w:rPr>
              <w:t xml:space="preserve">СУЩНОСТЬ СЕБЕСТОИМОСТИ </w:t>
            </w:r>
            <w:r w:rsidR="00D0041F">
              <w:rPr>
                <w:b/>
                <w:sz w:val="28"/>
                <w:szCs w:val="28"/>
              </w:rPr>
              <w:t>ЕЕ ЭКОНОМИЧЕСКОЕ ЗНАЧЕНИЕ</w:t>
            </w:r>
          </w:p>
        </w:tc>
        <w:tc>
          <w:tcPr>
            <w:tcW w:w="496" w:type="dxa"/>
            <w:vAlign w:val="bottom"/>
          </w:tcPr>
          <w:p w:rsidR="00A05FEF" w:rsidRPr="00A5159A" w:rsidRDefault="00A5159A" w:rsidP="009B1150">
            <w:pPr>
              <w:spacing w:line="276" w:lineRule="auto"/>
              <w:jc w:val="center"/>
              <w:rPr>
                <w:sz w:val="28"/>
                <w:szCs w:val="28"/>
                <w:lang w:val="en-US"/>
              </w:rPr>
            </w:pPr>
            <w:r>
              <w:rPr>
                <w:sz w:val="28"/>
                <w:szCs w:val="28"/>
                <w:lang w:val="en-US"/>
              </w:rPr>
              <w:t>10</w:t>
            </w:r>
          </w:p>
        </w:tc>
      </w:tr>
      <w:tr w:rsidR="00A05FEF">
        <w:tc>
          <w:tcPr>
            <w:tcW w:w="9358" w:type="dxa"/>
          </w:tcPr>
          <w:p w:rsidR="00A05FEF" w:rsidRPr="003F3687" w:rsidRDefault="00A05FEF" w:rsidP="00A34A17">
            <w:pPr>
              <w:spacing w:line="276" w:lineRule="auto"/>
              <w:jc w:val="both"/>
              <w:rPr>
                <w:sz w:val="28"/>
                <w:szCs w:val="28"/>
              </w:rPr>
            </w:pPr>
            <w:r>
              <w:rPr>
                <w:sz w:val="28"/>
                <w:szCs w:val="28"/>
              </w:rPr>
              <w:t>1.1</w:t>
            </w:r>
            <w:r w:rsidR="0037221B">
              <w:rPr>
                <w:sz w:val="28"/>
                <w:szCs w:val="28"/>
              </w:rPr>
              <w:t xml:space="preserve"> Понятие себестоимости</w:t>
            </w:r>
            <w:r w:rsidR="00055291">
              <w:rPr>
                <w:sz w:val="28"/>
                <w:szCs w:val="28"/>
              </w:rPr>
              <w:t>, виды</w:t>
            </w:r>
            <w:r w:rsidR="00623CF3">
              <w:rPr>
                <w:sz w:val="28"/>
                <w:szCs w:val="28"/>
              </w:rPr>
              <w:t xml:space="preserve"> </w:t>
            </w:r>
            <w:r w:rsidR="003F3687" w:rsidRPr="003F3687">
              <w:rPr>
                <w:sz w:val="28"/>
                <w:szCs w:val="28"/>
              </w:rPr>
              <w:t xml:space="preserve">и значение ее снижения </w:t>
            </w:r>
          </w:p>
        </w:tc>
        <w:tc>
          <w:tcPr>
            <w:tcW w:w="496" w:type="dxa"/>
            <w:vAlign w:val="bottom"/>
          </w:tcPr>
          <w:p w:rsidR="00A05FEF" w:rsidRPr="00A5159A" w:rsidRDefault="00315CA1" w:rsidP="003B7577">
            <w:pPr>
              <w:spacing w:line="276" w:lineRule="auto"/>
              <w:rPr>
                <w:sz w:val="28"/>
                <w:szCs w:val="28"/>
                <w:lang w:val="en-US"/>
              </w:rPr>
            </w:pPr>
            <w:r>
              <w:rPr>
                <w:sz w:val="28"/>
                <w:szCs w:val="28"/>
              </w:rPr>
              <w:t>1</w:t>
            </w:r>
            <w:r w:rsidR="00A5159A">
              <w:rPr>
                <w:sz w:val="28"/>
                <w:szCs w:val="28"/>
                <w:lang w:val="en-US"/>
              </w:rPr>
              <w:t>1</w:t>
            </w:r>
          </w:p>
        </w:tc>
      </w:tr>
      <w:tr w:rsidR="00A05FEF">
        <w:tc>
          <w:tcPr>
            <w:tcW w:w="9358" w:type="dxa"/>
          </w:tcPr>
          <w:p w:rsidR="00A05FEF" w:rsidRDefault="00A05FEF" w:rsidP="009B1150">
            <w:pPr>
              <w:spacing w:line="276" w:lineRule="auto"/>
              <w:jc w:val="both"/>
              <w:rPr>
                <w:sz w:val="28"/>
                <w:szCs w:val="28"/>
              </w:rPr>
            </w:pPr>
            <w:r>
              <w:rPr>
                <w:sz w:val="28"/>
                <w:szCs w:val="28"/>
              </w:rPr>
              <w:t>1.2</w:t>
            </w:r>
            <w:r w:rsidRPr="00A155F5">
              <w:rPr>
                <w:sz w:val="28"/>
                <w:szCs w:val="28"/>
              </w:rPr>
              <w:t xml:space="preserve"> Классификация затрат, образующих себестоимость продукции</w:t>
            </w:r>
            <w:r>
              <w:rPr>
                <w:sz w:val="28"/>
                <w:szCs w:val="28"/>
              </w:rPr>
              <w:t xml:space="preserve"> </w:t>
            </w:r>
          </w:p>
        </w:tc>
        <w:tc>
          <w:tcPr>
            <w:tcW w:w="496" w:type="dxa"/>
            <w:vAlign w:val="bottom"/>
          </w:tcPr>
          <w:p w:rsidR="00A05FEF" w:rsidRPr="00A5159A" w:rsidRDefault="00315CA1" w:rsidP="009B1150">
            <w:pPr>
              <w:spacing w:line="276" w:lineRule="auto"/>
              <w:jc w:val="center"/>
              <w:rPr>
                <w:sz w:val="28"/>
                <w:szCs w:val="28"/>
                <w:lang w:val="en-US"/>
              </w:rPr>
            </w:pPr>
            <w:r>
              <w:rPr>
                <w:sz w:val="28"/>
                <w:szCs w:val="28"/>
              </w:rPr>
              <w:t>1</w:t>
            </w:r>
            <w:r w:rsidR="00A5159A">
              <w:rPr>
                <w:sz w:val="28"/>
                <w:szCs w:val="28"/>
                <w:lang w:val="en-US"/>
              </w:rPr>
              <w:t>9</w:t>
            </w:r>
          </w:p>
        </w:tc>
      </w:tr>
      <w:tr w:rsidR="00A05FEF">
        <w:tc>
          <w:tcPr>
            <w:tcW w:w="9358" w:type="dxa"/>
          </w:tcPr>
          <w:p w:rsidR="00A05FEF" w:rsidRDefault="00A05FEF" w:rsidP="00FF2313">
            <w:pPr>
              <w:spacing w:line="276" w:lineRule="auto"/>
              <w:rPr>
                <w:sz w:val="28"/>
                <w:szCs w:val="28"/>
              </w:rPr>
            </w:pPr>
            <w:r w:rsidRPr="00A155F5">
              <w:rPr>
                <w:sz w:val="28"/>
                <w:szCs w:val="28"/>
              </w:rPr>
              <w:t>1.</w:t>
            </w:r>
            <w:r>
              <w:rPr>
                <w:sz w:val="28"/>
                <w:szCs w:val="28"/>
              </w:rPr>
              <w:t>3</w:t>
            </w:r>
            <w:r w:rsidRPr="00A155F5">
              <w:rPr>
                <w:sz w:val="28"/>
                <w:szCs w:val="28"/>
              </w:rPr>
              <w:t xml:space="preserve"> </w:t>
            </w:r>
            <w:r w:rsidR="00FF2313">
              <w:rPr>
                <w:sz w:val="28"/>
                <w:szCs w:val="28"/>
              </w:rPr>
              <w:t>Формирование и</w:t>
            </w:r>
            <w:r w:rsidR="00D00C5E">
              <w:rPr>
                <w:sz w:val="28"/>
                <w:szCs w:val="28"/>
              </w:rPr>
              <w:t xml:space="preserve"> расчет основных показателей себестоимости</w:t>
            </w:r>
          </w:p>
        </w:tc>
        <w:tc>
          <w:tcPr>
            <w:tcW w:w="496" w:type="dxa"/>
            <w:vAlign w:val="bottom"/>
          </w:tcPr>
          <w:p w:rsidR="00A05FEF" w:rsidRPr="00A5159A" w:rsidRDefault="00315CA1" w:rsidP="009B1150">
            <w:pPr>
              <w:spacing w:line="276" w:lineRule="auto"/>
              <w:jc w:val="center"/>
              <w:rPr>
                <w:sz w:val="28"/>
                <w:szCs w:val="28"/>
                <w:lang w:val="en-US"/>
              </w:rPr>
            </w:pPr>
            <w:r>
              <w:rPr>
                <w:sz w:val="28"/>
                <w:szCs w:val="28"/>
              </w:rPr>
              <w:t>2</w:t>
            </w:r>
            <w:r w:rsidR="00A5159A">
              <w:rPr>
                <w:sz w:val="28"/>
                <w:szCs w:val="28"/>
                <w:lang w:val="en-US"/>
              </w:rPr>
              <w:t>7</w:t>
            </w:r>
          </w:p>
        </w:tc>
      </w:tr>
      <w:tr w:rsidR="00A05FEF">
        <w:tc>
          <w:tcPr>
            <w:tcW w:w="9358" w:type="dxa"/>
          </w:tcPr>
          <w:p w:rsidR="00A05FEF" w:rsidRPr="0039715D" w:rsidRDefault="00A05FEF" w:rsidP="009B1150">
            <w:pPr>
              <w:spacing w:line="276" w:lineRule="auto"/>
              <w:rPr>
                <w:b/>
                <w:sz w:val="28"/>
                <w:szCs w:val="28"/>
              </w:rPr>
            </w:pPr>
            <w:r>
              <w:rPr>
                <w:b/>
                <w:sz w:val="28"/>
                <w:szCs w:val="28"/>
              </w:rPr>
              <w:t xml:space="preserve">     2 </w:t>
            </w:r>
            <w:r w:rsidRPr="0039715D">
              <w:rPr>
                <w:b/>
                <w:sz w:val="28"/>
                <w:szCs w:val="28"/>
              </w:rPr>
              <w:t xml:space="preserve">АНАЛИЗ ПРОИЗВОДСТВЕННО – ХОЗЯЙСТВЕННОЙ ДЕЯТЕЛЬНОСТИ </w:t>
            </w:r>
            <w:r w:rsidR="00FE5100">
              <w:rPr>
                <w:b/>
                <w:sz w:val="28"/>
                <w:szCs w:val="28"/>
              </w:rPr>
              <w:t>ПКУП «КОММУНАЛЬНИК</w:t>
            </w:r>
            <w:r w:rsidRPr="0039715D">
              <w:rPr>
                <w:b/>
                <w:sz w:val="28"/>
                <w:szCs w:val="28"/>
              </w:rPr>
              <w:t>»</w:t>
            </w:r>
          </w:p>
        </w:tc>
        <w:tc>
          <w:tcPr>
            <w:tcW w:w="496" w:type="dxa"/>
            <w:vAlign w:val="bottom"/>
          </w:tcPr>
          <w:p w:rsidR="00A05FEF" w:rsidRDefault="00A05FEF" w:rsidP="009B1150">
            <w:pPr>
              <w:spacing w:line="276" w:lineRule="auto"/>
              <w:jc w:val="center"/>
              <w:rPr>
                <w:sz w:val="28"/>
                <w:szCs w:val="28"/>
              </w:rPr>
            </w:pPr>
          </w:p>
          <w:p w:rsidR="00315CA1" w:rsidRPr="00D7043E" w:rsidRDefault="005F530B" w:rsidP="00315CA1">
            <w:pPr>
              <w:spacing w:line="276" w:lineRule="auto"/>
              <w:rPr>
                <w:sz w:val="28"/>
                <w:szCs w:val="28"/>
                <w:lang w:val="en-US"/>
              </w:rPr>
            </w:pPr>
            <w:r>
              <w:rPr>
                <w:sz w:val="28"/>
                <w:szCs w:val="28"/>
              </w:rPr>
              <w:t>3</w:t>
            </w:r>
            <w:r w:rsidR="00D7043E">
              <w:rPr>
                <w:sz w:val="28"/>
                <w:szCs w:val="28"/>
                <w:lang w:val="en-US"/>
              </w:rPr>
              <w:t>5</w:t>
            </w:r>
          </w:p>
        </w:tc>
      </w:tr>
      <w:tr w:rsidR="00315CA1" w:rsidTr="008A41D3">
        <w:tc>
          <w:tcPr>
            <w:tcW w:w="9854" w:type="dxa"/>
            <w:gridSpan w:val="2"/>
          </w:tcPr>
          <w:p w:rsidR="00315CA1" w:rsidRPr="00D7043E" w:rsidRDefault="00315CA1" w:rsidP="00315CA1">
            <w:pPr>
              <w:spacing w:line="276" w:lineRule="auto"/>
              <w:rPr>
                <w:sz w:val="28"/>
                <w:szCs w:val="28"/>
              </w:rPr>
            </w:pPr>
            <w:r>
              <w:rPr>
                <w:sz w:val="28"/>
                <w:szCs w:val="28"/>
              </w:rPr>
              <w:t>2.1 Организационная характеристика предприятия ПКУП</w:t>
            </w:r>
            <w:r w:rsidR="00D7043E">
              <w:rPr>
                <w:sz w:val="28"/>
                <w:szCs w:val="28"/>
              </w:rPr>
              <w:t xml:space="preserve"> «Коммунальник»    3</w:t>
            </w:r>
            <w:r w:rsidR="00D7043E" w:rsidRPr="00D7043E">
              <w:rPr>
                <w:sz w:val="28"/>
                <w:szCs w:val="28"/>
              </w:rPr>
              <w:t>6</w:t>
            </w:r>
          </w:p>
          <w:p w:rsidR="00315CA1" w:rsidRPr="00D7043E" w:rsidRDefault="00315CA1" w:rsidP="00315CA1">
            <w:pPr>
              <w:spacing w:line="276" w:lineRule="auto"/>
              <w:rPr>
                <w:sz w:val="28"/>
                <w:szCs w:val="28"/>
              </w:rPr>
            </w:pPr>
            <w:r>
              <w:rPr>
                <w:sz w:val="28"/>
                <w:szCs w:val="28"/>
              </w:rPr>
              <w:t xml:space="preserve">2.2 Характеристика социально-трудовых показателей и организация охраны    труда на предприятии                                                                  </w:t>
            </w:r>
            <w:r w:rsidR="00D7043E">
              <w:rPr>
                <w:sz w:val="28"/>
                <w:szCs w:val="28"/>
              </w:rPr>
              <w:t xml:space="preserve">                              4</w:t>
            </w:r>
            <w:r w:rsidR="00D7043E" w:rsidRPr="00D7043E">
              <w:rPr>
                <w:sz w:val="28"/>
                <w:szCs w:val="28"/>
              </w:rPr>
              <w:t>1</w:t>
            </w:r>
          </w:p>
        </w:tc>
      </w:tr>
      <w:tr w:rsidR="00A05FEF">
        <w:tc>
          <w:tcPr>
            <w:tcW w:w="9358" w:type="dxa"/>
          </w:tcPr>
          <w:p w:rsidR="00A05FEF" w:rsidRDefault="00A05FEF" w:rsidP="00CB3C4C">
            <w:pPr>
              <w:spacing w:line="276" w:lineRule="auto"/>
              <w:rPr>
                <w:sz w:val="28"/>
                <w:szCs w:val="28"/>
              </w:rPr>
            </w:pPr>
            <w:r>
              <w:rPr>
                <w:sz w:val="28"/>
                <w:szCs w:val="28"/>
              </w:rPr>
              <w:t>2.</w:t>
            </w:r>
            <w:r w:rsidR="004D5D40">
              <w:rPr>
                <w:sz w:val="28"/>
                <w:szCs w:val="28"/>
              </w:rPr>
              <w:t>3</w:t>
            </w:r>
            <w:r>
              <w:rPr>
                <w:sz w:val="28"/>
                <w:szCs w:val="28"/>
              </w:rPr>
              <w:t xml:space="preserve"> </w:t>
            </w:r>
            <w:r w:rsidR="00190F5D">
              <w:rPr>
                <w:sz w:val="28"/>
                <w:szCs w:val="28"/>
              </w:rPr>
              <w:t>Оценка</w:t>
            </w:r>
            <w:r w:rsidR="007636FF">
              <w:rPr>
                <w:sz w:val="28"/>
                <w:szCs w:val="28"/>
              </w:rPr>
              <w:t xml:space="preserve"> финансово-хозяйственной деятельности</w:t>
            </w:r>
            <w:r w:rsidR="00190F5D">
              <w:rPr>
                <w:sz w:val="28"/>
                <w:szCs w:val="28"/>
              </w:rPr>
              <w:t xml:space="preserve"> предприятия </w:t>
            </w:r>
          </w:p>
        </w:tc>
        <w:tc>
          <w:tcPr>
            <w:tcW w:w="496" w:type="dxa"/>
            <w:vAlign w:val="bottom"/>
          </w:tcPr>
          <w:p w:rsidR="00A05FEF" w:rsidRPr="00D7043E" w:rsidRDefault="00E11F4F" w:rsidP="009B1150">
            <w:pPr>
              <w:spacing w:line="276" w:lineRule="auto"/>
              <w:jc w:val="center"/>
              <w:rPr>
                <w:sz w:val="28"/>
                <w:szCs w:val="28"/>
                <w:lang w:val="en-US"/>
              </w:rPr>
            </w:pPr>
            <w:r>
              <w:rPr>
                <w:sz w:val="28"/>
                <w:szCs w:val="28"/>
              </w:rPr>
              <w:t>4</w:t>
            </w:r>
            <w:r w:rsidR="00D7043E">
              <w:rPr>
                <w:sz w:val="28"/>
                <w:szCs w:val="28"/>
                <w:lang w:val="en-US"/>
              </w:rPr>
              <w:t>9</w:t>
            </w:r>
          </w:p>
        </w:tc>
      </w:tr>
      <w:tr w:rsidR="00A05FEF">
        <w:tc>
          <w:tcPr>
            <w:tcW w:w="9358" w:type="dxa"/>
          </w:tcPr>
          <w:p w:rsidR="00A05FEF" w:rsidRPr="0039715D" w:rsidRDefault="00A05FEF" w:rsidP="009B1150">
            <w:pPr>
              <w:spacing w:line="276" w:lineRule="auto"/>
              <w:rPr>
                <w:b/>
                <w:sz w:val="28"/>
                <w:szCs w:val="28"/>
              </w:rPr>
            </w:pPr>
            <w:r>
              <w:rPr>
                <w:b/>
                <w:sz w:val="28"/>
                <w:szCs w:val="28"/>
              </w:rPr>
              <w:t xml:space="preserve">     3 МЕРОПРИЯТИЯ ПО СОВЕРШЕНСТВОВАНИЮ </w:t>
            </w:r>
            <w:r w:rsidR="002D77AD">
              <w:rPr>
                <w:b/>
                <w:sz w:val="28"/>
                <w:szCs w:val="28"/>
              </w:rPr>
              <w:t>ПУТЕЙ</w:t>
            </w:r>
            <w:r>
              <w:rPr>
                <w:b/>
                <w:sz w:val="28"/>
                <w:szCs w:val="28"/>
              </w:rPr>
              <w:t xml:space="preserve"> СНИЖЕНИЯ СЕБЕСТОИМОСТИ НА </w:t>
            </w:r>
            <w:r w:rsidR="002D77AD">
              <w:rPr>
                <w:b/>
                <w:sz w:val="28"/>
                <w:szCs w:val="28"/>
              </w:rPr>
              <w:t>ПКУП «КОММУНАЛЬНИК»</w:t>
            </w:r>
          </w:p>
        </w:tc>
        <w:tc>
          <w:tcPr>
            <w:tcW w:w="496" w:type="dxa"/>
            <w:vAlign w:val="bottom"/>
          </w:tcPr>
          <w:p w:rsidR="00A05FEF" w:rsidRPr="00D7043E" w:rsidRDefault="00D7043E" w:rsidP="009B1150">
            <w:pPr>
              <w:spacing w:line="276" w:lineRule="auto"/>
              <w:jc w:val="center"/>
              <w:rPr>
                <w:sz w:val="28"/>
                <w:szCs w:val="28"/>
                <w:lang w:val="en-US"/>
              </w:rPr>
            </w:pPr>
            <w:r>
              <w:rPr>
                <w:sz w:val="28"/>
                <w:szCs w:val="28"/>
                <w:lang w:val="en-US"/>
              </w:rPr>
              <w:t>60</w:t>
            </w:r>
          </w:p>
        </w:tc>
      </w:tr>
      <w:tr w:rsidR="00A05FEF">
        <w:tc>
          <w:tcPr>
            <w:tcW w:w="9358" w:type="dxa"/>
          </w:tcPr>
          <w:p w:rsidR="00A05FEF" w:rsidRDefault="00721F50" w:rsidP="00F86D51">
            <w:pPr>
              <w:spacing w:line="276" w:lineRule="auto"/>
              <w:rPr>
                <w:sz w:val="28"/>
                <w:szCs w:val="28"/>
              </w:rPr>
            </w:pPr>
            <w:r>
              <w:rPr>
                <w:sz w:val="28"/>
                <w:szCs w:val="28"/>
              </w:rPr>
              <w:t>3.1</w:t>
            </w:r>
            <w:r w:rsidR="00A05FEF">
              <w:rPr>
                <w:sz w:val="28"/>
                <w:szCs w:val="28"/>
              </w:rPr>
              <w:t xml:space="preserve"> </w:t>
            </w:r>
            <w:r w:rsidR="00E52EF2">
              <w:rPr>
                <w:sz w:val="28"/>
                <w:szCs w:val="28"/>
              </w:rPr>
              <w:t>Анализ затрат</w:t>
            </w:r>
            <w:r w:rsidR="00F86D51">
              <w:rPr>
                <w:sz w:val="28"/>
                <w:szCs w:val="28"/>
              </w:rPr>
              <w:t>, п</w:t>
            </w:r>
            <w:r w:rsidR="00A05FEF">
              <w:rPr>
                <w:sz w:val="28"/>
                <w:szCs w:val="28"/>
              </w:rPr>
              <w:t xml:space="preserve">ути и резервы снижения себестоимости на </w:t>
            </w:r>
            <w:r w:rsidR="00E9321E">
              <w:rPr>
                <w:sz w:val="28"/>
                <w:szCs w:val="28"/>
              </w:rPr>
              <w:t xml:space="preserve">предприятии </w:t>
            </w:r>
            <w:r w:rsidR="00957667">
              <w:rPr>
                <w:sz w:val="28"/>
                <w:szCs w:val="28"/>
              </w:rPr>
              <w:t>ПКУП «Коммунальник»</w:t>
            </w:r>
            <w:r w:rsidR="00A05FEF">
              <w:rPr>
                <w:sz w:val="28"/>
                <w:szCs w:val="28"/>
              </w:rPr>
              <w:t xml:space="preserve"> </w:t>
            </w:r>
          </w:p>
        </w:tc>
        <w:tc>
          <w:tcPr>
            <w:tcW w:w="496" w:type="dxa"/>
            <w:vAlign w:val="bottom"/>
          </w:tcPr>
          <w:p w:rsidR="00A05FEF" w:rsidRPr="00D7043E" w:rsidRDefault="006814C8" w:rsidP="009B1150">
            <w:pPr>
              <w:spacing w:line="276" w:lineRule="auto"/>
              <w:jc w:val="center"/>
              <w:rPr>
                <w:sz w:val="28"/>
                <w:szCs w:val="28"/>
                <w:lang w:val="en-US"/>
              </w:rPr>
            </w:pPr>
            <w:r>
              <w:rPr>
                <w:sz w:val="28"/>
                <w:szCs w:val="28"/>
              </w:rPr>
              <w:t>6</w:t>
            </w:r>
            <w:r w:rsidR="00D7043E">
              <w:rPr>
                <w:sz w:val="28"/>
                <w:szCs w:val="28"/>
                <w:lang w:val="en-US"/>
              </w:rPr>
              <w:t>1</w:t>
            </w:r>
          </w:p>
        </w:tc>
      </w:tr>
      <w:tr w:rsidR="00A05FEF">
        <w:tc>
          <w:tcPr>
            <w:tcW w:w="9358" w:type="dxa"/>
          </w:tcPr>
          <w:p w:rsidR="00A05FEF" w:rsidRDefault="00721F50" w:rsidP="009B1150">
            <w:pPr>
              <w:spacing w:line="276" w:lineRule="auto"/>
              <w:rPr>
                <w:sz w:val="28"/>
                <w:szCs w:val="28"/>
              </w:rPr>
            </w:pPr>
            <w:r>
              <w:rPr>
                <w:sz w:val="28"/>
                <w:szCs w:val="28"/>
              </w:rPr>
              <w:t>3.2</w:t>
            </w:r>
            <w:r w:rsidR="00A05FEF">
              <w:rPr>
                <w:sz w:val="28"/>
                <w:szCs w:val="28"/>
              </w:rPr>
              <w:t xml:space="preserve"> Оценка эффективности предлагаемых мероприятий</w:t>
            </w:r>
          </w:p>
        </w:tc>
        <w:tc>
          <w:tcPr>
            <w:tcW w:w="496" w:type="dxa"/>
            <w:vAlign w:val="bottom"/>
          </w:tcPr>
          <w:p w:rsidR="00A05FEF" w:rsidRPr="00CC5ABC" w:rsidRDefault="006814C8" w:rsidP="009B1150">
            <w:pPr>
              <w:spacing w:line="276" w:lineRule="auto"/>
              <w:jc w:val="center"/>
              <w:rPr>
                <w:sz w:val="28"/>
                <w:szCs w:val="28"/>
                <w:lang w:val="en-US"/>
              </w:rPr>
            </w:pPr>
            <w:r>
              <w:rPr>
                <w:sz w:val="28"/>
                <w:szCs w:val="28"/>
              </w:rPr>
              <w:t>7</w:t>
            </w:r>
            <w:r w:rsidR="00CC5ABC">
              <w:rPr>
                <w:sz w:val="28"/>
                <w:szCs w:val="28"/>
                <w:lang w:val="en-US"/>
              </w:rPr>
              <w:t>2</w:t>
            </w:r>
          </w:p>
        </w:tc>
      </w:tr>
      <w:tr w:rsidR="00A05FEF" w:rsidRPr="009E65C8">
        <w:tc>
          <w:tcPr>
            <w:tcW w:w="9358" w:type="dxa"/>
          </w:tcPr>
          <w:p w:rsidR="00A05FEF" w:rsidRPr="009E65C8" w:rsidRDefault="00A05FEF" w:rsidP="009B1150">
            <w:pPr>
              <w:spacing w:line="276" w:lineRule="auto"/>
              <w:rPr>
                <w:b/>
                <w:sz w:val="28"/>
                <w:szCs w:val="28"/>
              </w:rPr>
            </w:pPr>
            <w:r w:rsidRPr="009E65C8">
              <w:rPr>
                <w:b/>
                <w:sz w:val="28"/>
                <w:szCs w:val="28"/>
              </w:rPr>
              <w:t>ЗАКЛЮЧЕНИЕ</w:t>
            </w:r>
          </w:p>
        </w:tc>
        <w:tc>
          <w:tcPr>
            <w:tcW w:w="496" w:type="dxa"/>
            <w:vAlign w:val="bottom"/>
          </w:tcPr>
          <w:p w:rsidR="00A05FEF" w:rsidRPr="008D023E" w:rsidRDefault="006814C8" w:rsidP="009B1150">
            <w:pPr>
              <w:spacing w:line="276" w:lineRule="auto"/>
              <w:jc w:val="center"/>
              <w:rPr>
                <w:sz w:val="28"/>
                <w:szCs w:val="28"/>
                <w:lang w:val="en-US"/>
              </w:rPr>
            </w:pPr>
            <w:r>
              <w:rPr>
                <w:sz w:val="28"/>
                <w:szCs w:val="28"/>
              </w:rPr>
              <w:t>8</w:t>
            </w:r>
            <w:r w:rsidR="008D023E">
              <w:rPr>
                <w:sz w:val="28"/>
                <w:szCs w:val="28"/>
                <w:lang w:val="en-US"/>
              </w:rPr>
              <w:t>2</w:t>
            </w:r>
          </w:p>
        </w:tc>
      </w:tr>
      <w:tr w:rsidR="00A05FEF">
        <w:tc>
          <w:tcPr>
            <w:tcW w:w="9358" w:type="dxa"/>
          </w:tcPr>
          <w:p w:rsidR="00A05FEF" w:rsidRDefault="00A05FEF" w:rsidP="009B1150">
            <w:pPr>
              <w:spacing w:line="276" w:lineRule="auto"/>
              <w:rPr>
                <w:sz w:val="28"/>
                <w:szCs w:val="28"/>
              </w:rPr>
            </w:pPr>
            <w:r>
              <w:rPr>
                <w:b/>
                <w:bCs/>
                <w:sz w:val="28"/>
                <w:szCs w:val="28"/>
              </w:rPr>
              <w:t xml:space="preserve">СПИСОК ИСПОЛЬЗОВАННЫХ ИСТОЧНИКОВ  </w:t>
            </w:r>
            <w:r>
              <w:rPr>
                <w:sz w:val="28"/>
                <w:szCs w:val="28"/>
              </w:rPr>
              <w:t xml:space="preserve">                             </w:t>
            </w:r>
          </w:p>
        </w:tc>
        <w:tc>
          <w:tcPr>
            <w:tcW w:w="496" w:type="dxa"/>
            <w:vAlign w:val="bottom"/>
          </w:tcPr>
          <w:p w:rsidR="00A05FEF" w:rsidRPr="008D023E" w:rsidRDefault="006814C8" w:rsidP="009B1150">
            <w:pPr>
              <w:spacing w:line="276" w:lineRule="auto"/>
              <w:jc w:val="center"/>
              <w:rPr>
                <w:sz w:val="28"/>
                <w:szCs w:val="28"/>
                <w:lang w:val="en-US"/>
              </w:rPr>
            </w:pPr>
            <w:r>
              <w:rPr>
                <w:sz w:val="28"/>
                <w:szCs w:val="28"/>
              </w:rPr>
              <w:t>8</w:t>
            </w:r>
            <w:r w:rsidR="008D023E">
              <w:rPr>
                <w:sz w:val="28"/>
                <w:szCs w:val="28"/>
                <w:lang w:val="en-US"/>
              </w:rPr>
              <w:t>6</w:t>
            </w:r>
          </w:p>
        </w:tc>
      </w:tr>
      <w:tr w:rsidR="00A05FEF">
        <w:tc>
          <w:tcPr>
            <w:tcW w:w="9358" w:type="dxa"/>
          </w:tcPr>
          <w:p w:rsidR="00A05FEF" w:rsidRDefault="00A05FEF" w:rsidP="009B1150">
            <w:pPr>
              <w:spacing w:line="276" w:lineRule="auto"/>
              <w:rPr>
                <w:sz w:val="28"/>
                <w:szCs w:val="28"/>
              </w:rPr>
            </w:pPr>
            <w:r>
              <w:rPr>
                <w:b/>
                <w:bCs/>
                <w:sz w:val="28"/>
                <w:szCs w:val="28"/>
              </w:rPr>
              <w:t xml:space="preserve">ПРИЛОЖЕНИЯ       </w:t>
            </w:r>
            <w:r>
              <w:rPr>
                <w:sz w:val="28"/>
                <w:szCs w:val="28"/>
              </w:rPr>
              <w:t xml:space="preserve">                                                                                     </w:t>
            </w:r>
          </w:p>
        </w:tc>
        <w:tc>
          <w:tcPr>
            <w:tcW w:w="496" w:type="dxa"/>
            <w:vAlign w:val="bottom"/>
          </w:tcPr>
          <w:p w:rsidR="00A05FEF" w:rsidRDefault="006814C8" w:rsidP="009B1150">
            <w:pPr>
              <w:spacing w:line="276" w:lineRule="auto"/>
              <w:jc w:val="center"/>
              <w:rPr>
                <w:sz w:val="28"/>
                <w:szCs w:val="28"/>
              </w:rPr>
            </w:pPr>
            <w:r>
              <w:rPr>
                <w:sz w:val="28"/>
                <w:szCs w:val="28"/>
              </w:rPr>
              <w:t>88</w:t>
            </w:r>
          </w:p>
        </w:tc>
      </w:tr>
    </w:tbl>
    <w:p w:rsidR="004917AA" w:rsidRPr="00620A76" w:rsidRDefault="004917AA" w:rsidP="009B1150">
      <w:pPr>
        <w:shd w:val="clear" w:color="auto" w:fill="FFFFFF"/>
        <w:spacing w:before="5" w:line="276" w:lineRule="auto"/>
        <w:ind w:firstLine="527"/>
        <w:jc w:val="both"/>
        <w:rPr>
          <w:sz w:val="28"/>
          <w:szCs w:val="28"/>
        </w:rPr>
      </w:pPr>
    </w:p>
    <w:p w:rsidR="004917AA" w:rsidRPr="00620A76" w:rsidRDefault="004917AA" w:rsidP="009B1150">
      <w:pPr>
        <w:pStyle w:val="1"/>
        <w:spacing w:line="276" w:lineRule="auto"/>
        <w:rPr>
          <w:szCs w:val="28"/>
        </w:rPr>
      </w:pPr>
    </w:p>
    <w:p w:rsidR="004917AA" w:rsidRPr="00620A76" w:rsidRDefault="004917AA" w:rsidP="009B1150">
      <w:pPr>
        <w:pStyle w:val="1"/>
        <w:spacing w:line="276" w:lineRule="auto"/>
        <w:rPr>
          <w:szCs w:val="28"/>
        </w:rPr>
      </w:pPr>
    </w:p>
    <w:p w:rsidR="004917AA" w:rsidRPr="00620A76" w:rsidRDefault="004917AA" w:rsidP="009B1150">
      <w:pPr>
        <w:pStyle w:val="1"/>
        <w:spacing w:line="276" w:lineRule="auto"/>
        <w:rPr>
          <w:szCs w:val="28"/>
        </w:rPr>
      </w:pPr>
    </w:p>
    <w:p w:rsidR="004917AA" w:rsidRPr="00620A76" w:rsidRDefault="004917AA" w:rsidP="009B1150">
      <w:pPr>
        <w:spacing w:line="276" w:lineRule="auto"/>
        <w:rPr>
          <w:sz w:val="28"/>
          <w:szCs w:val="28"/>
        </w:rPr>
      </w:pPr>
    </w:p>
    <w:p w:rsidR="004917AA" w:rsidRPr="00620A76" w:rsidRDefault="004917AA" w:rsidP="009B1150">
      <w:pPr>
        <w:spacing w:line="276" w:lineRule="auto"/>
        <w:rPr>
          <w:sz w:val="28"/>
          <w:szCs w:val="28"/>
        </w:rPr>
      </w:pPr>
    </w:p>
    <w:p w:rsidR="004917AA" w:rsidRPr="00620A76" w:rsidRDefault="004917AA" w:rsidP="009B1150">
      <w:pPr>
        <w:spacing w:line="276" w:lineRule="auto"/>
        <w:rPr>
          <w:sz w:val="28"/>
          <w:szCs w:val="28"/>
        </w:rPr>
      </w:pPr>
    </w:p>
    <w:p w:rsidR="004917AA" w:rsidRPr="00620A76" w:rsidRDefault="004917AA" w:rsidP="009B1150">
      <w:pPr>
        <w:spacing w:line="276" w:lineRule="auto"/>
        <w:rPr>
          <w:sz w:val="28"/>
          <w:szCs w:val="28"/>
        </w:rPr>
      </w:pPr>
    </w:p>
    <w:p w:rsidR="004917AA" w:rsidRPr="00620A76" w:rsidRDefault="004917AA" w:rsidP="009B1150">
      <w:pPr>
        <w:spacing w:line="276" w:lineRule="auto"/>
        <w:rPr>
          <w:sz w:val="28"/>
          <w:szCs w:val="28"/>
        </w:rPr>
      </w:pPr>
    </w:p>
    <w:p w:rsidR="004917AA" w:rsidRDefault="004917AA" w:rsidP="009B1150">
      <w:pPr>
        <w:spacing w:line="276" w:lineRule="auto"/>
        <w:rPr>
          <w:sz w:val="28"/>
          <w:szCs w:val="28"/>
        </w:rPr>
      </w:pPr>
    </w:p>
    <w:p w:rsidR="000311CA" w:rsidRPr="00620A76" w:rsidRDefault="000311CA" w:rsidP="009B1150">
      <w:pPr>
        <w:spacing w:line="276" w:lineRule="auto"/>
        <w:rPr>
          <w:sz w:val="28"/>
          <w:szCs w:val="28"/>
        </w:rPr>
      </w:pPr>
    </w:p>
    <w:p w:rsidR="004917AA" w:rsidRPr="00620A76" w:rsidRDefault="004917AA" w:rsidP="009B1150">
      <w:pPr>
        <w:spacing w:line="276" w:lineRule="auto"/>
        <w:rPr>
          <w:sz w:val="28"/>
          <w:szCs w:val="28"/>
        </w:rPr>
      </w:pPr>
    </w:p>
    <w:p w:rsidR="004917AA" w:rsidRDefault="004917AA" w:rsidP="009B1150">
      <w:pPr>
        <w:spacing w:line="276" w:lineRule="auto"/>
        <w:rPr>
          <w:sz w:val="28"/>
          <w:szCs w:val="28"/>
        </w:rPr>
      </w:pPr>
    </w:p>
    <w:p w:rsidR="00784E56" w:rsidRDefault="00784E56" w:rsidP="009B1150">
      <w:pPr>
        <w:spacing w:line="276" w:lineRule="auto"/>
        <w:rPr>
          <w:sz w:val="28"/>
          <w:szCs w:val="28"/>
        </w:rPr>
      </w:pPr>
    </w:p>
    <w:p w:rsidR="006054C9" w:rsidRPr="00620A76" w:rsidRDefault="006054C9" w:rsidP="009B1150">
      <w:pPr>
        <w:spacing w:line="276" w:lineRule="auto"/>
        <w:rPr>
          <w:sz w:val="28"/>
          <w:szCs w:val="28"/>
        </w:rPr>
      </w:pPr>
    </w:p>
    <w:p w:rsidR="001D47F2" w:rsidRPr="00620A76" w:rsidRDefault="001D47F2" w:rsidP="009B1150">
      <w:pPr>
        <w:spacing w:line="276" w:lineRule="auto"/>
        <w:rPr>
          <w:sz w:val="28"/>
          <w:szCs w:val="28"/>
        </w:rPr>
      </w:pPr>
    </w:p>
    <w:p w:rsidR="003D3787" w:rsidRPr="00620A76" w:rsidRDefault="003D3787" w:rsidP="009B1150">
      <w:pPr>
        <w:spacing w:line="276" w:lineRule="auto"/>
        <w:jc w:val="center"/>
        <w:rPr>
          <w:b/>
          <w:sz w:val="28"/>
          <w:szCs w:val="28"/>
        </w:rPr>
      </w:pPr>
      <w:r w:rsidRPr="00620A76">
        <w:rPr>
          <w:b/>
          <w:sz w:val="28"/>
          <w:szCs w:val="28"/>
        </w:rPr>
        <w:t>ВВЕДЕНИЕ</w:t>
      </w:r>
    </w:p>
    <w:p w:rsidR="000D41AC" w:rsidRPr="00FB4146" w:rsidRDefault="000D41AC" w:rsidP="000D41AC">
      <w:pPr>
        <w:ind w:firstLine="284"/>
        <w:rPr>
          <w:b/>
          <w:sz w:val="28"/>
          <w:szCs w:val="28"/>
        </w:rPr>
      </w:pPr>
    </w:p>
    <w:p w:rsidR="00EA644E" w:rsidRDefault="000D41AC" w:rsidP="0043187A">
      <w:pPr>
        <w:spacing w:line="288" w:lineRule="auto"/>
        <w:ind w:firstLine="567"/>
        <w:jc w:val="both"/>
        <w:rPr>
          <w:sz w:val="28"/>
          <w:szCs w:val="28"/>
        </w:rPr>
      </w:pPr>
      <w:r>
        <w:rPr>
          <w:sz w:val="28"/>
          <w:szCs w:val="28"/>
        </w:rPr>
        <w:tab/>
      </w:r>
      <w:r w:rsidR="00EA644E">
        <w:rPr>
          <w:sz w:val="28"/>
          <w:szCs w:val="28"/>
        </w:rPr>
        <w:t>В рыночной экономике, когда предприятия работают на основе самофинансирования, существенно возрастает роль такой стоимостной категории как себестоимость.</w:t>
      </w:r>
    </w:p>
    <w:p w:rsidR="00EA644E" w:rsidRDefault="00EA644E" w:rsidP="0043187A">
      <w:pPr>
        <w:spacing w:line="288" w:lineRule="auto"/>
        <w:ind w:firstLine="567"/>
        <w:jc w:val="both"/>
        <w:rPr>
          <w:sz w:val="28"/>
          <w:szCs w:val="28"/>
        </w:rPr>
      </w:pPr>
      <w:r w:rsidRPr="0004381A">
        <w:rPr>
          <w:b/>
          <w:sz w:val="28"/>
          <w:szCs w:val="28"/>
        </w:rPr>
        <w:t>Себестоимость</w:t>
      </w:r>
      <w:r>
        <w:rPr>
          <w:b/>
          <w:sz w:val="28"/>
          <w:szCs w:val="28"/>
        </w:rPr>
        <w:t xml:space="preserve"> – </w:t>
      </w:r>
      <w:r>
        <w:rPr>
          <w:sz w:val="28"/>
          <w:szCs w:val="28"/>
        </w:rPr>
        <w:t xml:space="preserve">это объективная экономическая категория, характеризующая </w:t>
      </w:r>
      <w:r w:rsidR="00B225F2">
        <w:rPr>
          <w:sz w:val="28"/>
          <w:szCs w:val="28"/>
        </w:rPr>
        <w:t xml:space="preserve">  </w:t>
      </w:r>
      <w:r>
        <w:rPr>
          <w:sz w:val="28"/>
          <w:szCs w:val="28"/>
        </w:rPr>
        <w:t xml:space="preserve">производственные </w:t>
      </w:r>
      <w:r w:rsidR="00B225F2">
        <w:rPr>
          <w:sz w:val="28"/>
          <w:szCs w:val="28"/>
        </w:rPr>
        <w:t xml:space="preserve">  </w:t>
      </w:r>
      <w:r>
        <w:rPr>
          <w:sz w:val="28"/>
          <w:szCs w:val="28"/>
        </w:rPr>
        <w:t xml:space="preserve">отношения </w:t>
      </w:r>
      <w:r w:rsidR="00B225F2">
        <w:rPr>
          <w:sz w:val="28"/>
          <w:szCs w:val="28"/>
        </w:rPr>
        <w:t xml:space="preserve">  </w:t>
      </w:r>
      <w:r>
        <w:rPr>
          <w:sz w:val="28"/>
          <w:szCs w:val="28"/>
        </w:rPr>
        <w:t xml:space="preserve">по </w:t>
      </w:r>
      <w:r w:rsidR="00B225F2">
        <w:rPr>
          <w:sz w:val="28"/>
          <w:szCs w:val="28"/>
        </w:rPr>
        <w:t xml:space="preserve"> </w:t>
      </w:r>
      <w:r>
        <w:rPr>
          <w:sz w:val="28"/>
          <w:szCs w:val="28"/>
        </w:rPr>
        <w:t xml:space="preserve">поводу </w:t>
      </w:r>
      <w:r w:rsidR="00B225F2">
        <w:rPr>
          <w:sz w:val="28"/>
          <w:szCs w:val="28"/>
        </w:rPr>
        <w:t xml:space="preserve">  </w:t>
      </w:r>
      <w:r>
        <w:rPr>
          <w:sz w:val="28"/>
          <w:szCs w:val="28"/>
        </w:rPr>
        <w:t>использования в производственном процессе ресурсов предприятия, обусловленная издержками производства и выражающая в денежной форме затраты предприятия, обеспечивающая непрерывный оборот средств на основе их простого воспроизводства.</w:t>
      </w:r>
    </w:p>
    <w:p w:rsidR="000D41AC" w:rsidRDefault="00DD14F1" w:rsidP="0043187A">
      <w:pPr>
        <w:spacing w:line="288" w:lineRule="auto"/>
        <w:ind w:firstLine="567"/>
        <w:jc w:val="both"/>
        <w:rPr>
          <w:sz w:val="28"/>
          <w:szCs w:val="28"/>
        </w:rPr>
      </w:pPr>
      <w:r>
        <w:rPr>
          <w:sz w:val="28"/>
          <w:szCs w:val="28"/>
        </w:rPr>
        <w:t>Показатель себестоимости широко применяется на всех уровнях управления экономикой.</w:t>
      </w:r>
    </w:p>
    <w:p w:rsidR="00ED5E4D" w:rsidRDefault="00DA67DC" w:rsidP="0043187A">
      <w:pPr>
        <w:spacing w:line="288" w:lineRule="auto"/>
        <w:ind w:firstLine="567"/>
        <w:jc w:val="both"/>
        <w:rPr>
          <w:sz w:val="28"/>
          <w:szCs w:val="28"/>
        </w:rPr>
      </w:pPr>
      <w:r>
        <w:rPr>
          <w:sz w:val="28"/>
          <w:szCs w:val="28"/>
        </w:rPr>
        <w:t>Снижение себестоимости – важнейший резерв роста прибыли и рентабель</w:t>
      </w:r>
      <w:r>
        <w:rPr>
          <w:sz w:val="28"/>
          <w:szCs w:val="28"/>
        </w:rPr>
        <w:softHyphen/>
        <w:t xml:space="preserve">ности предприятия. </w:t>
      </w:r>
    </w:p>
    <w:p w:rsidR="00DA67DC" w:rsidRDefault="00DA67DC" w:rsidP="0043187A">
      <w:pPr>
        <w:spacing w:line="288" w:lineRule="auto"/>
        <w:ind w:firstLine="567"/>
        <w:jc w:val="both"/>
        <w:rPr>
          <w:sz w:val="28"/>
          <w:szCs w:val="28"/>
        </w:rPr>
      </w:pPr>
      <w:r>
        <w:rPr>
          <w:sz w:val="28"/>
          <w:szCs w:val="28"/>
        </w:rPr>
        <w:t>От снижения себестоимости зависят темпы роста расширенного воспроизводства и накопления, возможности снижения цен и по</w:t>
      </w:r>
      <w:r>
        <w:rPr>
          <w:sz w:val="28"/>
          <w:szCs w:val="28"/>
        </w:rPr>
        <w:softHyphen/>
        <w:t>вышения благосостояния народа.</w:t>
      </w:r>
    </w:p>
    <w:p w:rsidR="00E34F8C" w:rsidRDefault="00DA67DC" w:rsidP="0043187A">
      <w:pPr>
        <w:spacing w:line="288" w:lineRule="auto"/>
        <w:ind w:firstLine="567"/>
        <w:jc w:val="both"/>
        <w:rPr>
          <w:sz w:val="28"/>
          <w:szCs w:val="28"/>
        </w:rPr>
      </w:pPr>
      <w:r w:rsidRPr="004C2ECF">
        <w:rPr>
          <w:sz w:val="28"/>
          <w:szCs w:val="28"/>
        </w:rPr>
        <w:t xml:space="preserve">Актуальность снижения себестоимости продукции усиливается с возрастанием объемов производства. </w:t>
      </w:r>
      <w:r>
        <w:rPr>
          <w:sz w:val="28"/>
          <w:szCs w:val="28"/>
        </w:rPr>
        <w:t xml:space="preserve"> </w:t>
      </w:r>
    </w:p>
    <w:p w:rsidR="00F70A85" w:rsidRDefault="00DA67DC" w:rsidP="00E2483B">
      <w:pPr>
        <w:spacing w:line="288" w:lineRule="auto"/>
        <w:ind w:firstLine="567"/>
        <w:jc w:val="both"/>
        <w:rPr>
          <w:sz w:val="28"/>
          <w:szCs w:val="28"/>
        </w:rPr>
      </w:pPr>
      <w:r w:rsidRPr="004C2ECF">
        <w:rPr>
          <w:sz w:val="28"/>
          <w:szCs w:val="28"/>
        </w:rPr>
        <w:t>Каждый процент снимания себестоимости обеспечивает при этом все возрастающую сумму экономии.</w:t>
      </w:r>
    </w:p>
    <w:p w:rsidR="00F70A85" w:rsidRDefault="006A4824" w:rsidP="0043187A">
      <w:pPr>
        <w:spacing w:line="288" w:lineRule="auto"/>
        <w:ind w:firstLine="567"/>
        <w:jc w:val="both"/>
        <w:rPr>
          <w:sz w:val="28"/>
          <w:szCs w:val="28"/>
        </w:rPr>
      </w:pPr>
      <w:r w:rsidRPr="004C2ECF">
        <w:rPr>
          <w:sz w:val="28"/>
          <w:szCs w:val="28"/>
        </w:rPr>
        <w:t xml:space="preserve">Снижение цен </w:t>
      </w:r>
      <w:r w:rsidR="00F70A85">
        <w:rPr>
          <w:sz w:val="28"/>
          <w:szCs w:val="28"/>
        </w:rPr>
        <w:t xml:space="preserve"> </w:t>
      </w:r>
      <w:r w:rsidRPr="004C2ECF">
        <w:rPr>
          <w:sz w:val="28"/>
          <w:szCs w:val="28"/>
        </w:rPr>
        <w:t>прямо</w:t>
      </w:r>
      <w:r w:rsidR="00F70A85">
        <w:rPr>
          <w:sz w:val="28"/>
          <w:szCs w:val="28"/>
        </w:rPr>
        <w:t xml:space="preserve"> </w:t>
      </w:r>
      <w:r w:rsidRPr="004C2ECF">
        <w:rPr>
          <w:sz w:val="28"/>
          <w:szCs w:val="28"/>
        </w:rPr>
        <w:t xml:space="preserve"> влияет на</w:t>
      </w:r>
      <w:r w:rsidR="00F70A85">
        <w:rPr>
          <w:sz w:val="28"/>
          <w:szCs w:val="28"/>
        </w:rPr>
        <w:t xml:space="preserve"> </w:t>
      </w:r>
      <w:r w:rsidRPr="004C2ECF">
        <w:rPr>
          <w:sz w:val="28"/>
          <w:szCs w:val="28"/>
        </w:rPr>
        <w:t xml:space="preserve"> благосостояние населения страны. </w:t>
      </w:r>
    </w:p>
    <w:p w:rsidR="006A4824" w:rsidRDefault="006A4824" w:rsidP="00B76B1D">
      <w:pPr>
        <w:spacing w:line="288" w:lineRule="auto"/>
        <w:ind w:firstLine="567"/>
        <w:jc w:val="both"/>
        <w:rPr>
          <w:sz w:val="28"/>
          <w:szCs w:val="28"/>
        </w:rPr>
      </w:pPr>
      <w:r w:rsidRPr="004C2ECF">
        <w:rPr>
          <w:sz w:val="28"/>
          <w:szCs w:val="28"/>
        </w:rPr>
        <w:t xml:space="preserve">В </w:t>
      </w:r>
      <w:r w:rsidR="00F70A85">
        <w:rPr>
          <w:sz w:val="28"/>
          <w:szCs w:val="28"/>
        </w:rPr>
        <w:t xml:space="preserve">      </w:t>
      </w:r>
      <w:r w:rsidRPr="004C2ECF">
        <w:rPr>
          <w:sz w:val="28"/>
          <w:szCs w:val="28"/>
        </w:rPr>
        <w:t>масштабе</w:t>
      </w:r>
      <w:r w:rsidR="00F70A85">
        <w:rPr>
          <w:sz w:val="28"/>
          <w:szCs w:val="28"/>
        </w:rPr>
        <w:t xml:space="preserve">   </w:t>
      </w:r>
      <w:r w:rsidRPr="004C2ECF">
        <w:rPr>
          <w:sz w:val="28"/>
          <w:szCs w:val="28"/>
        </w:rPr>
        <w:t xml:space="preserve">национальной </w:t>
      </w:r>
      <w:r w:rsidR="00F70A85">
        <w:rPr>
          <w:sz w:val="28"/>
          <w:szCs w:val="28"/>
        </w:rPr>
        <w:t xml:space="preserve">  </w:t>
      </w:r>
      <w:r w:rsidRPr="004C2ECF">
        <w:rPr>
          <w:sz w:val="28"/>
          <w:szCs w:val="28"/>
        </w:rPr>
        <w:t>экономики</w:t>
      </w:r>
      <w:r w:rsidR="00F70A85">
        <w:rPr>
          <w:sz w:val="28"/>
          <w:szCs w:val="28"/>
        </w:rPr>
        <w:t xml:space="preserve">  </w:t>
      </w:r>
      <w:r w:rsidRPr="004C2ECF">
        <w:rPr>
          <w:sz w:val="28"/>
          <w:szCs w:val="28"/>
        </w:rPr>
        <w:t xml:space="preserve"> снижение</w:t>
      </w:r>
      <w:r w:rsidR="00F70A85">
        <w:rPr>
          <w:sz w:val="28"/>
          <w:szCs w:val="28"/>
        </w:rPr>
        <w:t xml:space="preserve">  </w:t>
      </w:r>
      <w:r w:rsidRPr="004C2ECF">
        <w:rPr>
          <w:sz w:val="28"/>
          <w:szCs w:val="28"/>
        </w:rPr>
        <w:t xml:space="preserve"> себестоимости позволяет </w:t>
      </w:r>
      <w:r w:rsidR="00F70A85">
        <w:rPr>
          <w:sz w:val="28"/>
          <w:szCs w:val="28"/>
        </w:rPr>
        <w:t xml:space="preserve">   </w:t>
      </w:r>
      <w:r w:rsidRPr="004C2ECF">
        <w:rPr>
          <w:sz w:val="28"/>
          <w:szCs w:val="28"/>
        </w:rPr>
        <w:t xml:space="preserve">увеличить </w:t>
      </w:r>
      <w:r w:rsidR="00F70A85">
        <w:rPr>
          <w:sz w:val="28"/>
          <w:szCs w:val="28"/>
        </w:rPr>
        <w:t xml:space="preserve">  </w:t>
      </w:r>
      <w:r w:rsidRPr="004C2ECF">
        <w:rPr>
          <w:sz w:val="28"/>
          <w:szCs w:val="28"/>
        </w:rPr>
        <w:t>соразмерно</w:t>
      </w:r>
      <w:r w:rsidR="00F70A85">
        <w:rPr>
          <w:sz w:val="28"/>
          <w:szCs w:val="28"/>
        </w:rPr>
        <w:t xml:space="preserve">      </w:t>
      </w:r>
      <w:r w:rsidRPr="004C2ECF">
        <w:rPr>
          <w:sz w:val="28"/>
          <w:szCs w:val="28"/>
        </w:rPr>
        <w:t xml:space="preserve"> национальный </w:t>
      </w:r>
      <w:r w:rsidR="00F70A85">
        <w:rPr>
          <w:sz w:val="28"/>
          <w:szCs w:val="28"/>
        </w:rPr>
        <w:t xml:space="preserve">   </w:t>
      </w:r>
      <w:r w:rsidRPr="004C2ECF">
        <w:rPr>
          <w:sz w:val="28"/>
          <w:szCs w:val="28"/>
        </w:rPr>
        <w:t xml:space="preserve">доход, </w:t>
      </w:r>
      <w:r w:rsidR="00F70A85">
        <w:rPr>
          <w:sz w:val="28"/>
          <w:szCs w:val="28"/>
        </w:rPr>
        <w:t xml:space="preserve">    </w:t>
      </w:r>
      <w:r w:rsidRPr="004C2ECF">
        <w:rPr>
          <w:sz w:val="28"/>
          <w:szCs w:val="28"/>
        </w:rPr>
        <w:t xml:space="preserve">прибыль, </w:t>
      </w:r>
      <w:r w:rsidR="00F70A85">
        <w:rPr>
          <w:sz w:val="28"/>
          <w:szCs w:val="28"/>
        </w:rPr>
        <w:t xml:space="preserve">    </w:t>
      </w:r>
      <w:r w:rsidRPr="004C2ECF">
        <w:rPr>
          <w:sz w:val="28"/>
          <w:szCs w:val="28"/>
        </w:rPr>
        <w:t>что</w:t>
      </w:r>
      <w:r w:rsidR="00F70A85">
        <w:rPr>
          <w:sz w:val="28"/>
          <w:szCs w:val="28"/>
        </w:rPr>
        <w:t xml:space="preserve">    </w:t>
      </w:r>
      <w:r w:rsidRPr="004C2ECF">
        <w:rPr>
          <w:sz w:val="28"/>
          <w:szCs w:val="28"/>
        </w:rPr>
        <w:t xml:space="preserve"> позволяет </w:t>
      </w:r>
      <w:r w:rsidR="00F70A85">
        <w:rPr>
          <w:sz w:val="28"/>
          <w:szCs w:val="28"/>
        </w:rPr>
        <w:t xml:space="preserve">  </w:t>
      </w:r>
      <w:r w:rsidRPr="004C2ECF">
        <w:rPr>
          <w:sz w:val="28"/>
          <w:szCs w:val="28"/>
        </w:rPr>
        <w:t>увеличить</w:t>
      </w:r>
      <w:r w:rsidR="00F70A85">
        <w:rPr>
          <w:sz w:val="28"/>
          <w:szCs w:val="28"/>
        </w:rPr>
        <w:t xml:space="preserve">  </w:t>
      </w:r>
      <w:r w:rsidRPr="004C2ECF">
        <w:rPr>
          <w:sz w:val="28"/>
          <w:szCs w:val="28"/>
        </w:rPr>
        <w:t xml:space="preserve"> темпы </w:t>
      </w:r>
      <w:r w:rsidR="00F70A85">
        <w:rPr>
          <w:sz w:val="28"/>
          <w:szCs w:val="28"/>
        </w:rPr>
        <w:t xml:space="preserve">    </w:t>
      </w:r>
      <w:r w:rsidRPr="004C2ECF">
        <w:rPr>
          <w:sz w:val="28"/>
          <w:szCs w:val="28"/>
        </w:rPr>
        <w:t xml:space="preserve">расширенного </w:t>
      </w:r>
      <w:r w:rsidR="00F70A85">
        <w:rPr>
          <w:sz w:val="28"/>
          <w:szCs w:val="28"/>
        </w:rPr>
        <w:t xml:space="preserve">     </w:t>
      </w:r>
      <w:r w:rsidRPr="004C2ECF">
        <w:rPr>
          <w:sz w:val="28"/>
          <w:szCs w:val="28"/>
        </w:rPr>
        <w:t>восп</w:t>
      </w:r>
      <w:r w:rsidR="00F70A85">
        <w:rPr>
          <w:sz w:val="28"/>
          <w:szCs w:val="28"/>
        </w:rPr>
        <w:t xml:space="preserve">роизводства, способствует росту  </w:t>
      </w:r>
      <w:r w:rsidRPr="004C2ECF">
        <w:rPr>
          <w:sz w:val="28"/>
          <w:szCs w:val="28"/>
        </w:rPr>
        <w:t xml:space="preserve">отечественных товаров, </w:t>
      </w:r>
      <w:r w:rsidR="00F70A85">
        <w:rPr>
          <w:sz w:val="28"/>
          <w:szCs w:val="28"/>
        </w:rPr>
        <w:t xml:space="preserve"> </w:t>
      </w:r>
      <w:r w:rsidRPr="004C2ECF">
        <w:rPr>
          <w:sz w:val="28"/>
          <w:szCs w:val="28"/>
        </w:rPr>
        <w:t xml:space="preserve">расширению социальных </w:t>
      </w:r>
      <w:r w:rsidR="00F70A85">
        <w:rPr>
          <w:sz w:val="28"/>
          <w:szCs w:val="28"/>
        </w:rPr>
        <w:t xml:space="preserve">  </w:t>
      </w:r>
      <w:r w:rsidRPr="004C2ECF">
        <w:rPr>
          <w:sz w:val="28"/>
          <w:szCs w:val="28"/>
        </w:rPr>
        <w:t xml:space="preserve">возможностей </w:t>
      </w:r>
      <w:r w:rsidR="00F70A85">
        <w:rPr>
          <w:sz w:val="28"/>
          <w:szCs w:val="28"/>
        </w:rPr>
        <w:t xml:space="preserve">     </w:t>
      </w:r>
      <w:r w:rsidRPr="004C2ECF">
        <w:rPr>
          <w:sz w:val="28"/>
          <w:szCs w:val="28"/>
        </w:rPr>
        <w:t>государства</w:t>
      </w:r>
      <w:r w:rsidR="00F70A85">
        <w:rPr>
          <w:sz w:val="28"/>
          <w:szCs w:val="28"/>
        </w:rPr>
        <w:t xml:space="preserve">      </w:t>
      </w:r>
      <w:r w:rsidRPr="004C2ECF">
        <w:rPr>
          <w:sz w:val="28"/>
          <w:szCs w:val="28"/>
        </w:rPr>
        <w:t xml:space="preserve"> по </w:t>
      </w:r>
      <w:r w:rsidR="00F70A85">
        <w:rPr>
          <w:sz w:val="28"/>
          <w:szCs w:val="28"/>
        </w:rPr>
        <w:t xml:space="preserve">    </w:t>
      </w:r>
      <w:r w:rsidRPr="004C2ECF">
        <w:rPr>
          <w:sz w:val="28"/>
          <w:szCs w:val="28"/>
        </w:rPr>
        <w:t>строительству</w:t>
      </w:r>
      <w:r w:rsidR="00F70A85">
        <w:rPr>
          <w:sz w:val="28"/>
          <w:szCs w:val="28"/>
        </w:rPr>
        <w:t xml:space="preserve">      </w:t>
      </w:r>
      <w:r w:rsidRPr="004C2ECF">
        <w:rPr>
          <w:sz w:val="28"/>
          <w:szCs w:val="28"/>
        </w:rPr>
        <w:t xml:space="preserve"> жилья, </w:t>
      </w:r>
      <w:r w:rsidR="00F70A85">
        <w:rPr>
          <w:sz w:val="28"/>
          <w:szCs w:val="28"/>
        </w:rPr>
        <w:t xml:space="preserve">   </w:t>
      </w:r>
      <w:r w:rsidRPr="004C2ECF">
        <w:rPr>
          <w:sz w:val="28"/>
          <w:szCs w:val="28"/>
        </w:rPr>
        <w:t xml:space="preserve">поддержанию </w:t>
      </w:r>
      <w:r w:rsidR="00F70A85">
        <w:rPr>
          <w:sz w:val="28"/>
          <w:szCs w:val="28"/>
        </w:rPr>
        <w:t xml:space="preserve"> </w:t>
      </w:r>
      <w:r w:rsidRPr="004C2ECF">
        <w:rPr>
          <w:sz w:val="28"/>
          <w:szCs w:val="28"/>
        </w:rPr>
        <w:t>объектов</w:t>
      </w:r>
      <w:r w:rsidR="00F70A85">
        <w:rPr>
          <w:sz w:val="28"/>
          <w:szCs w:val="28"/>
        </w:rPr>
        <w:t xml:space="preserve"> </w:t>
      </w:r>
      <w:r w:rsidRPr="004C2ECF">
        <w:rPr>
          <w:sz w:val="28"/>
          <w:szCs w:val="28"/>
        </w:rPr>
        <w:t xml:space="preserve"> соц</w:t>
      </w:r>
      <w:r>
        <w:rPr>
          <w:sz w:val="28"/>
          <w:szCs w:val="28"/>
        </w:rPr>
        <w:t xml:space="preserve">иально-культурного </w:t>
      </w:r>
      <w:r w:rsidR="00F70A85">
        <w:rPr>
          <w:sz w:val="28"/>
          <w:szCs w:val="28"/>
        </w:rPr>
        <w:t xml:space="preserve">  </w:t>
      </w:r>
      <w:r>
        <w:rPr>
          <w:sz w:val="28"/>
          <w:szCs w:val="28"/>
        </w:rPr>
        <w:t>назначения</w:t>
      </w:r>
      <w:r w:rsidRPr="004C2ECF">
        <w:rPr>
          <w:sz w:val="28"/>
          <w:szCs w:val="28"/>
        </w:rPr>
        <w:t xml:space="preserve">, </w:t>
      </w:r>
      <w:r w:rsidR="00F70A85">
        <w:rPr>
          <w:sz w:val="28"/>
          <w:szCs w:val="28"/>
        </w:rPr>
        <w:t xml:space="preserve">  </w:t>
      </w:r>
      <w:r w:rsidRPr="004C2ECF">
        <w:rPr>
          <w:sz w:val="28"/>
          <w:szCs w:val="28"/>
        </w:rPr>
        <w:t xml:space="preserve">отдыха, </w:t>
      </w:r>
      <w:r w:rsidR="00F70A85">
        <w:rPr>
          <w:sz w:val="28"/>
          <w:szCs w:val="28"/>
        </w:rPr>
        <w:t xml:space="preserve">  </w:t>
      </w:r>
      <w:r w:rsidRPr="004C2ECF">
        <w:rPr>
          <w:sz w:val="28"/>
          <w:szCs w:val="28"/>
        </w:rPr>
        <w:t>зд</w:t>
      </w:r>
      <w:r>
        <w:rPr>
          <w:sz w:val="28"/>
          <w:szCs w:val="28"/>
        </w:rPr>
        <w:t xml:space="preserve">равоохранения, </w:t>
      </w:r>
      <w:r w:rsidR="00F70A85">
        <w:rPr>
          <w:sz w:val="28"/>
          <w:szCs w:val="28"/>
        </w:rPr>
        <w:t xml:space="preserve">  </w:t>
      </w:r>
      <w:r>
        <w:rPr>
          <w:sz w:val="28"/>
          <w:szCs w:val="28"/>
        </w:rPr>
        <w:t>спорта,</w:t>
      </w:r>
      <w:r w:rsidRPr="004C2ECF">
        <w:rPr>
          <w:sz w:val="28"/>
          <w:szCs w:val="28"/>
        </w:rPr>
        <w:t xml:space="preserve"> </w:t>
      </w:r>
      <w:r w:rsidR="00F70A85">
        <w:rPr>
          <w:sz w:val="28"/>
          <w:szCs w:val="28"/>
        </w:rPr>
        <w:t xml:space="preserve">  </w:t>
      </w:r>
      <w:r w:rsidRPr="004C2ECF">
        <w:rPr>
          <w:sz w:val="28"/>
          <w:szCs w:val="28"/>
        </w:rPr>
        <w:t xml:space="preserve">искусства, </w:t>
      </w:r>
      <w:r w:rsidR="00F70A85">
        <w:rPr>
          <w:sz w:val="28"/>
          <w:szCs w:val="28"/>
        </w:rPr>
        <w:t xml:space="preserve">     </w:t>
      </w:r>
      <w:r w:rsidRPr="004C2ECF">
        <w:rPr>
          <w:sz w:val="28"/>
          <w:szCs w:val="28"/>
        </w:rPr>
        <w:t xml:space="preserve">науки, </w:t>
      </w:r>
      <w:r w:rsidR="00F70A85">
        <w:rPr>
          <w:sz w:val="28"/>
          <w:szCs w:val="28"/>
        </w:rPr>
        <w:t xml:space="preserve"> </w:t>
      </w:r>
      <w:r w:rsidRPr="004C2ECF">
        <w:rPr>
          <w:sz w:val="28"/>
          <w:szCs w:val="28"/>
        </w:rPr>
        <w:t>увеличению</w:t>
      </w:r>
      <w:r w:rsidR="00F70A85">
        <w:rPr>
          <w:sz w:val="28"/>
          <w:szCs w:val="28"/>
        </w:rPr>
        <w:t xml:space="preserve">    </w:t>
      </w:r>
      <w:r w:rsidRPr="004C2ECF">
        <w:rPr>
          <w:sz w:val="28"/>
          <w:szCs w:val="28"/>
        </w:rPr>
        <w:t xml:space="preserve">пенсий, </w:t>
      </w:r>
      <w:r w:rsidR="00F70A85">
        <w:rPr>
          <w:sz w:val="28"/>
          <w:szCs w:val="28"/>
        </w:rPr>
        <w:t xml:space="preserve">   </w:t>
      </w:r>
      <w:r w:rsidRPr="004C2ECF">
        <w:rPr>
          <w:sz w:val="28"/>
          <w:szCs w:val="28"/>
        </w:rPr>
        <w:t xml:space="preserve">стипендий, </w:t>
      </w:r>
      <w:r w:rsidR="00F70A85">
        <w:rPr>
          <w:sz w:val="28"/>
          <w:szCs w:val="28"/>
        </w:rPr>
        <w:t xml:space="preserve"> </w:t>
      </w:r>
      <w:r w:rsidRPr="004C2ECF">
        <w:rPr>
          <w:sz w:val="28"/>
          <w:szCs w:val="28"/>
        </w:rPr>
        <w:t xml:space="preserve">пособий </w:t>
      </w:r>
      <w:r w:rsidR="00F70A85">
        <w:rPr>
          <w:sz w:val="28"/>
          <w:szCs w:val="28"/>
        </w:rPr>
        <w:t xml:space="preserve">   </w:t>
      </w:r>
      <w:r w:rsidRPr="004C2ECF">
        <w:rPr>
          <w:sz w:val="28"/>
          <w:szCs w:val="28"/>
        </w:rPr>
        <w:t>и т.д.</w:t>
      </w:r>
    </w:p>
    <w:p w:rsidR="00210630" w:rsidRPr="00707465" w:rsidRDefault="00210630" w:rsidP="00210630">
      <w:pPr>
        <w:spacing w:line="288" w:lineRule="auto"/>
        <w:ind w:firstLine="567"/>
        <w:jc w:val="both"/>
        <w:rPr>
          <w:iCs/>
          <w:sz w:val="28"/>
          <w:szCs w:val="28"/>
        </w:rPr>
      </w:pPr>
      <w:r w:rsidRPr="00C965BA">
        <w:rPr>
          <w:iCs/>
          <w:sz w:val="28"/>
          <w:szCs w:val="28"/>
        </w:rPr>
        <w:t xml:space="preserve">При </w:t>
      </w:r>
      <w:r w:rsidR="00B225F2">
        <w:rPr>
          <w:iCs/>
          <w:sz w:val="28"/>
          <w:szCs w:val="28"/>
        </w:rPr>
        <w:t xml:space="preserve">  </w:t>
      </w:r>
      <w:r w:rsidRPr="00C965BA">
        <w:rPr>
          <w:iCs/>
          <w:sz w:val="28"/>
          <w:szCs w:val="28"/>
        </w:rPr>
        <w:t xml:space="preserve">прочих </w:t>
      </w:r>
      <w:r w:rsidR="00B225F2">
        <w:rPr>
          <w:iCs/>
          <w:sz w:val="28"/>
          <w:szCs w:val="28"/>
        </w:rPr>
        <w:t xml:space="preserve">  </w:t>
      </w:r>
      <w:r w:rsidRPr="00C965BA">
        <w:rPr>
          <w:iCs/>
          <w:sz w:val="28"/>
          <w:szCs w:val="28"/>
        </w:rPr>
        <w:t xml:space="preserve">равных </w:t>
      </w:r>
      <w:r w:rsidR="00B225F2">
        <w:rPr>
          <w:iCs/>
          <w:sz w:val="28"/>
          <w:szCs w:val="28"/>
        </w:rPr>
        <w:t xml:space="preserve">  </w:t>
      </w:r>
      <w:r w:rsidRPr="00C965BA">
        <w:rPr>
          <w:iCs/>
          <w:sz w:val="28"/>
          <w:szCs w:val="28"/>
        </w:rPr>
        <w:t xml:space="preserve">условиях, </w:t>
      </w:r>
      <w:r w:rsidR="00B225F2">
        <w:rPr>
          <w:iCs/>
          <w:sz w:val="28"/>
          <w:szCs w:val="28"/>
        </w:rPr>
        <w:t xml:space="preserve">  </w:t>
      </w:r>
      <w:r w:rsidRPr="00C965BA">
        <w:rPr>
          <w:iCs/>
          <w:sz w:val="28"/>
          <w:szCs w:val="28"/>
        </w:rPr>
        <w:t xml:space="preserve">чем ниже себестоимость </w:t>
      </w:r>
      <w:r w:rsidR="00B225F2">
        <w:rPr>
          <w:iCs/>
          <w:sz w:val="28"/>
          <w:szCs w:val="28"/>
        </w:rPr>
        <w:t xml:space="preserve">  </w:t>
      </w:r>
      <w:r w:rsidRPr="00C965BA">
        <w:rPr>
          <w:iCs/>
          <w:sz w:val="28"/>
          <w:szCs w:val="28"/>
        </w:rPr>
        <w:t xml:space="preserve">продукции, тем </w:t>
      </w:r>
      <w:r w:rsidR="00B225F2">
        <w:rPr>
          <w:iCs/>
          <w:sz w:val="28"/>
          <w:szCs w:val="28"/>
        </w:rPr>
        <w:t xml:space="preserve">  </w:t>
      </w:r>
      <w:r w:rsidRPr="00C965BA">
        <w:rPr>
          <w:iCs/>
          <w:sz w:val="28"/>
          <w:szCs w:val="28"/>
        </w:rPr>
        <w:t>более</w:t>
      </w:r>
      <w:r w:rsidR="00B225F2">
        <w:rPr>
          <w:iCs/>
          <w:sz w:val="28"/>
          <w:szCs w:val="28"/>
        </w:rPr>
        <w:t xml:space="preserve">  </w:t>
      </w:r>
      <w:r w:rsidRPr="00C965BA">
        <w:rPr>
          <w:iCs/>
          <w:sz w:val="28"/>
          <w:szCs w:val="28"/>
        </w:rPr>
        <w:t xml:space="preserve"> конкурентоспособной </w:t>
      </w:r>
      <w:r w:rsidR="00B225F2">
        <w:rPr>
          <w:iCs/>
          <w:sz w:val="28"/>
          <w:szCs w:val="28"/>
        </w:rPr>
        <w:t xml:space="preserve">   </w:t>
      </w:r>
      <w:r w:rsidRPr="00C965BA">
        <w:rPr>
          <w:iCs/>
          <w:sz w:val="28"/>
          <w:szCs w:val="28"/>
        </w:rPr>
        <w:t xml:space="preserve">становится </w:t>
      </w:r>
      <w:r w:rsidR="00B225F2">
        <w:rPr>
          <w:iCs/>
          <w:sz w:val="28"/>
          <w:szCs w:val="28"/>
        </w:rPr>
        <w:t xml:space="preserve">  </w:t>
      </w:r>
      <w:r w:rsidRPr="00C965BA">
        <w:rPr>
          <w:iCs/>
          <w:sz w:val="28"/>
          <w:szCs w:val="28"/>
        </w:rPr>
        <w:t>продукция</w:t>
      </w:r>
      <w:r w:rsidR="00B225F2">
        <w:rPr>
          <w:iCs/>
          <w:sz w:val="28"/>
          <w:szCs w:val="28"/>
        </w:rPr>
        <w:t xml:space="preserve">  </w:t>
      </w:r>
      <w:r w:rsidRPr="00C965BA">
        <w:rPr>
          <w:iCs/>
          <w:sz w:val="28"/>
          <w:szCs w:val="28"/>
        </w:rPr>
        <w:t xml:space="preserve"> предприятия, </w:t>
      </w:r>
      <w:r w:rsidR="00B225F2">
        <w:rPr>
          <w:iCs/>
          <w:sz w:val="28"/>
          <w:szCs w:val="28"/>
        </w:rPr>
        <w:t xml:space="preserve">  </w:t>
      </w:r>
      <w:r w:rsidRPr="00C965BA">
        <w:rPr>
          <w:iCs/>
          <w:sz w:val="28"/>
          <w:szCs w:val="28"/>
        </w:rPr>
        <w:t xml:space="preserve">тем </w:t>
      </w:r>
      <w:r w:rsidR="00B225F2">
        <w:rPr>
          <w:iCs/>
          <w:sz w:val="28"/>
          <w:szCs w:val="28"/>
        </w:rPr>
        <w:t xml:space="preserve"> </w:t>
      </w:r>
      <w:r w:rsidRPr="00C965BA">
        <w:rPr>
          <w:iCs/>
          <w:sz w:val="28"/>
          <w:szCs w:val="28"/>
        </w:rPr>
        <w:t>выше</w:t>
      </w:r>
      <w:r w:rsidR="00B225F2">
        <w:rPr>
          <w:iCs/>
          <w:sz w:val="28"/>
          <w:szCs w:val="28"/>
        </w:rPr>
        <w:t xml:space="preserve"> </w:t>
      </w:r>
      <w:r w:rsidRPr="00C965BA">
        <w:rPr>
          <w:iCs/>
          <w:sz w:val="28"/>
          <w:szCs w:val="28"/>
        </w:rPr>
        <w:t xml:space="preserve"> величина прибыли</w:t>
      </w:r>
      <w:r w:rsidR="00B225F2">
        <w:rPr>
          <w:iCs/>
          <w:sz w:val="28"/>
          <w:szCs w:val="28"/>
        </w:rPr>
        <w:t xml:space="preserve"> </w:t>
      </w:r>
      <w:r w:rsidRPr="00C965BA">
        <w:rPr>
          <w:iCs/>
          <w:sz w:val="28"/>
          <w:szCs w:val="28"/>
        </w:rPr>
        <w:t xml:space="preserve"> и, следовательно, больше </w:t>
      </w:r>
      <w:r w:rsidR="00B225F2">
        <w:rPr>
          <w:iCs/>
          <w:sz w:val="28"/>
          <w:szCs w:val="28"/>
        </w:rPr>
        <w:t xml:space="preserve"> </w:t>
      </w:r>
      <w:r w:rsidRPr="00C965BA">
        <w:rPr>
          <w:iCs/>
          <w:sz w:val="28"/>
          <w:szCs w:val="28"/>
        </w:rPr>
        <w:t>источников</w:t>
      </w:r>
      <w:r w:rsidR="00B225F2">
        <w:rPr>
          <w:iCs/>
          <w:sz w:val="28"/>
          <w:szCs w:val="28"/>
        </w:rPr>
        <w:t xml:space="preserve">   </w:t>
      </w:r>
      <w:r w:rsidRPr="00C965BA">
        <w:rPr>
          <w:iCs/>
          <w:sz w:val="28"/>
          <w:szCs w:val="28"/>
        </w:rPr>
        <w:t>для реализации инвестиционных, социальных и иных программ.</w:t>
      </w:r>
    </w:p>
    <w:p w:rsidR="00210630" w:rsidRDefault="00210630" w:rsidP="00210630">
      <w:pPr>
        <w:spacing w:line="288" w:lineRule="auto"/>
        <w:ind w:firstLine="567"/>
        <w:jc w:val="both"/>
        <w:rPr>
          <w:iCs/>
          <w:sz w:val="28"/>
          <w:szCs w:val="28"/>
        </w:rPr>
      </w:pPr>
      <w:r w:rsidRPr="00707465">
        <w:rPr>
          <w:iCs/>
          <w:sz w:val="28"/>
          <w:szCs w:val="28"/>
        </w:rPr>
        <w:t xml:space="preserve">Пути  </w:t>
      </w:r>
      <w:r w:rsidR="00B225F2">
        <w:rPr>
          <w:iCs/>
          <w:sz w:val="28"/>
          <w:szCs w:val="28"/>
        </w:rPr>
        <w:t xml:space="preserve">  </w:t>
      </w:r>
      <w:r w:rsidRPr="00707465">
        <w:rPr>
          <w:iCs/>
          <w:sz w:val="28"/>
          <w:szCs w:val="28"/>
        </w:rPr>
        <w:t xml:space="preserve">или </w:t>
      </w:r>
      <w:r w:rsidR="00B225F2">
        <w:rPr>
          <w:iCs/>
          <w:sz w:val="28"/>
          <w:szCs w:val="28"/>
        </w:rPr>
        <w:t xml:space="preserve">   </w:t>
      </w:r>
      <w:r w:rsidRPr="00707465">
        <w:rPr>
          <w:iCs/>
          <w:sz w:val="28"/>
          <w:szCs w:val="28"/>
        </w:rPr>
        <w:t>направления снижения затрат</w:t>
      </w:r>
      <w:r w:rsidR="00B225F2">
        <w:rPr>
          <w:iCs/>
          <w:sz w:val="28"/>
          <w:szCs w:val="28"/>
        </w:rPr>
        <w:t xml:space="preserve">  </w:t>
      </w:r>
      <w:r w:rsidRPr="00707465">
        <w:rPr>
          <w:iCs/>
          <w:sz w:val="28"/>
          <w:szCs w:val="28"/>
        </w:rPr>
        <w:t xml:space="preserve"> на </w:t>
      </w:r>
      <w:r w:rsidR="00B225F2">
        <w:rPr>
          <w:iCs/>
          <w:sz w:val="28"/>
          <w:szCs w:val="28"/>
        </w:rPr>
        <w:t xml:space="preserve">   </w:t>
      </w:r>
      <w:r w:rsidRPr="00707465">
        <w:rPr>
          <w:iCs/>
          <w:sz w:val="28"/>
          <w:szCs w:val="28"/>
        </w:rPr>
        <w:t>производство</w:t>
      </w:r>
      <w:r w:rsidR="00B225F2">
        <w:rPr>
          <w:iCs/>
          <w:sz w:val="28"/>
          <w:szCs w:val="28"/>
        </w:rPr>
        <w:t xml:space="preserve">  </w:t>
      </w:r>
      <w:r w:rsidRPr="00707465">
        <w:rPr>
          <w:iCs/>
          <w:sz w:val="28"/>
          <w:szCs w:val="28"/>
        </w:rPr>
        <w:t xml:space="preserve"> продукции</w:t>
      </w:r>
      <w:r>
        <w:rPr>
          <w:iCs/>
          <w:sz w:val="28"/>
          <w:szCs w:val="28"/>
        </w:rPr>
        <w:t xml:space="preserve"> </w:t>
      </w:r>
      <w:r w:rsidRPr="00707465">
        <w:rPr>
          <w:iCs/>
          <w:sz w:val="28"/>
          <w:szCs w:val="28"/>
        </w:rPr>
        <w:t>необходимо   рассматривать   с   точки  зрения  способов  достижения</w:t>
      </w:r>
      <w:r>
        <w:rPr>
          <w:iCs/>
          <w:sz w:val="28"/>
          <w:szCs w:val="28"/>
        </w:rPr>
        <w:t xml:space="preserve"> </w:t>
      </w:r>
      <w:r w:rsidRPr="00707465">
        <w:rPr>
          <w:iCs/>
          <w:sz w:val="28"/>
          <w:szCs w:val="28"/>
        </w:rPr>
        <w:t>оптимального  сочетания уменьшающихся издержек и повышения качества.</w:t>
      </w:r>
      <w:r>
        <w:rPr>
          <w:iCs/>
          <w:sz w:val="28"/>
          <w:szCs w:val="28"/>
        </w:rPr>
        <w:t xml:space="preserve"> </w:t>
      </w:r>
    </w:p>
    <w:p w:rsidR="00210630" w:rsidRDefault="00210630" w:rsidP="001B449E">
      <w:pPr>
        <w:spacing w:beforeLines="24" w:before="57" w:afterLines="24" w:after="57" w:line="288" w:lineRule="auto"/>
        <w:ind w:firstLine="567"/>
        <w:jc w:val="both"/>
        <w:rPr>
          <w:iCs/>
          <w:sz w:val="28"/>
          <w:szCs w:val="28"/>
        </w:rPr>
      </w:pPr>
      <w:r w:rsidRPr="002A6F69">
        <w:rPr>
          <w:iCs/>
          <w:sz w:val="28"/>
          <w:szCs w:val="28"/>
        </w:rPr>
        <w:t xml:space="preserve">Получение </w:t>
      </w:r>
      <w:r w:rsidR="001B449E">
        <w:rPr>
          <w:iCs/>
          <w:sz w:val="28"/>
          <w:szCs w:val="28"/>
        </w:rPr>
        <w:t xml:space="preserve">   </w:t>
      </w:r>
      <w:r w:rsidRPr="002A6F69">
        <w:rPr>
          <w:iCs/>
          <w:sz w:val="28"/>
          <w:szCs w:val="28"/>
        </w:rPr>
        <w:t xml:space="preserve">наибольшего </w:t>
      </w:r>
      <w:r>
        <w:rPr>
          <w:iCs/>
          <w:sz w:val="28"/>
          <w:szCs w:val="28"/>
        </w:rPr>
        <w:t xml:space="preserve"> </w:t>
      </w:r>
      <w:r w:rsidRPr="002A6F69">
        <w:rPr>
          <w:iCs/>
          <w:sz w:val="28"/>
          <w:szCs w:val="28"/>
        </w:rPr>
        <w:t xml:space="preserve">эффекта с </w:t>
      </w:r>
      <w:r>
        <w:rPr>
          <w:iCs/>
          <w:sz w:val="28"/>
          <w:szCs w:val="28"/>
        </w:rPr>
        <w:t xml:space="preserve">  </w:t>
      </w:r>
      <w:r w:rsidRPr="002A6F69">
        <w:rPr>
          <w:iCs/>
          <w:sz w:val="28"/>
          <w:szCs w:val="28"/>
        </w:rPr>
        <w:t xml:space="preserve">наименьшими </w:t>
      </w:r>
      <w:r>
        <w:rPr>
          <w:iCs/>
          <w:sz w:val="28"/>
          <w:szCs w:val="28"/>
        </w:rPr>
        <w:t xml:space="preserve"> </w:t>
      </w:r>
      <w:r w:rsidRPr="002A6F69">
        <w:rPr>
          <w:iCs/>
          <w:sz w:val="28"/>
          <w:szCs w:val="28"/>
        </w:rPr>
        <w:t xml:space="preserve">затратами, </w:t>
      </w:r>
      <w:r>
        <w:rPr>
          <w:iCs/>
          <w:sz w:val="28"/>
          <w:szCs w:val="28"/>
        </w:rPr>
        <w:t xml:space="preserve">  </w:t>
      </w:r>
      <w:r w:rsidRPr="002A6F69">
        <w:rPr>
          <w:iCs/>
          <w:sz w:val="28"/>
          <w:szCs w:val="28"/>
        </w:rPr>
        <w:t xml:space="preserve">экономия </w:t>
      </w:r>
      <w:r>
        <w:rPr>
          <w:iCs/>
          <w:sz w:val="28"/>
          <w:szCs w:val="28"/>
        </w:rPr>
        <w:t xml:space="preserve"> </w:t>
      </w:r>
      <w:r w:rsidRPr="002A6F69">
        <w:rPr>
          <w:iCs/>
          <w:sz w:val="28"/>
          <w:szCs w:val="28"/>
        </w:rPr>
        <w:t>трудовых,</w:t>
      </w:r>
      <w:r>
        <w:rPr>
          <w:iCs/>
          <w:sz w:val="28"/>
          <w:szCs w:val="28"/>
        </w:rPr>
        <w:t xml:space="preserve"> </w:t>
      </w:r>
      <w:r w:rsidRPr="002A6F69">
        <w:rPr>
          <w:iCs/>
          <w:sz w:val="28"/>
          <w:szCs w:val="28"/>
        </w:rPr>
        <w:t xml:space="preserve"> материальных </w:t>
      </w:r>
      <w:r>
        <w:rPr>
          <w:iCs/>
          <w:sz w:val="28"/>
          <w:szCs w:val="28"/>
        </w:rPr>
        <w:t xml:space="preserve">  </w:t>
      </w:r>
      <w:r w:rsidRPr="002A6F69">
        <w:rPr>
          <w:iCs/>
          <w:sz w:val="28"/>
          <w:szCs w:val="28"/>
        </w:rPr>
        <w:t xml:space="preserve">и </w:t>
      </w:r>
      <w:r>
        <w:rPr>
          <w:iCs/>
          <w:sz w:val="28"/>
          <w:szCs w:val="28"/>
        </w:rPr>
        <w:t xml:space="preserve">  </w:t>
      </w:r>
      <w:r w:rsidRPr="002A6F69">
        <w:rPr>
          <w:iCs/>
          <w:sz w:val="28"/>
          <w:szCs w:val="28"/>
        </w:rPr>
        <w:t xml:space="preserve">финансовых </w:t>
      </w:r>
      <w:r>
        <w:rPr>
          <w:iCs/>
          <w:sz w:val="28"/>
          <w:szCs w:val="28"/>
        </w:rPr>
        <w:t xml:space="preserve">  </w:t>
      </w:r>
      <w:r w:rsidRPr="002A6F69">
        <w:rPr>
          <w:iCs/>
          <w:sz w:val="28"/>
          <w:szCs w:val="28"/>
        </w:rPr>
        <w:t xml:space="preserve">ресурсов </w:t>
      </w:r>
      <w:r>
        <w:rPr>
          <w:iCs/>
          <w:sz w:val="28"/>
          <w:szCs w:val="28"/>
        </w:rPr>
        <w:t xml:space="preserve">  </w:t>
      </w:r>
      <w:r w:rsidRPr="002A6F69">
        <w:rPr>
          <w:iCs/>
          <w:sz w:val="28"/>
          <w:szCs w:val="28"/>
        </w:rPr>
        <w:t xml:space="preserve">зависят от </w:t>
      </w:r>
      <w:r>
        <w:rPr>
          <w:iCs/>
          <w:sz w:val="28"/>
          <w:szCs w:val="28"/>
        </w:rPr>
        <w:t xml:space="preserve"> </w:t>
      </w:r>
      <w:r w:rsidRPr="002A6F69">
        <w:rPr>
          <w:iCs/>
          <w:sz w:val="28"/>
          <w:szCs w:val="28"/>
        </w:rPr>
        <w:t xml:space="preserve">того, как </w:t>
      </w:r>
      <w:r>
        <w:rPr>
          <w:iCs/>
          <w:sz w:val="28"/>
          <w:szCs w:val="28"/>
        </w:rPr>
        <w:t xml:space="preserve"> </w:t>
      </w:r>
      <w:r w:rsidRPr="002A6F69">
        <w:rPr>
          <w:iCs/>
          <w:sz w:val="28"/>
          <w:szCs w:val="28"/>
        </w:rPr>
        <w:t xml:space="preserve">решает </w:t>
      </w:r>
      <w:r>
        <w:rPr>
          <w:iCs/>
          <w:sz w:val="28"/>
          <w:szCs w:val="28"/>
        </w:rPr>
        <w:t xml:space="preserve">  </w:t>
      </w:r>
      <w:r w:rsidRPr="002A6F69">
        <w:rPr>
          <w:iCs/>
          <w:sz w:val="28"/>
          <w:szCs w:val="28"/>
        </w:rPr>
        <w:t>предприятие</w:t>
      </w:r>
      <w:r>
        <w:rPr>
          <w:iCs/>
          <w:sz w:val="28"/>
          <w:szCs w:val="28"/>
        </w:rPr>
        <w:t xml:space="preserve">   </w:t>
      </w:r>
      <w:r w:rsidRPr="002A6F69">
        <w:rPr>
          <w:iCs/>
          <w:sz w:val="28"/>
          <w:szCs w:val="28"/>
        </w:rPr>
        <w:t xml:space="preserve">вопросы </w:t>
      </w:r>
      <w:r>
        <w:rPr>
          <w:iCs/>
          <w:sz w:val="28"/>
          <w:szCs w:val="28"/>
        </w:rPr>
        <w:t xml:space="preserve"> </w:t>
      </w:r>
      <w:r w:rsidRPr="002A6F69">
        <w:rPr>
          <w:iCs/>
          <w:sz w:val="28"/>
          <w:szCs w:val="28"/>
        </w:rPr>
        <w:t xml:space="preserve">снижения </w:t>
      </w:r>
      <w:r>
        <w:rPr>
          <w:iCs/>
          <w:sz w:val="28"/>
          <w:szCs w:val="28"/>
        </w:rPr>
        <w:t xml:space="preserve"> </w:t>
      </w:r>
      <w:r w:rsidRPr="002A6F69">
        <w:rPr>
          <w:iCs/>
          <w:sz w:val="28"/>
          <w:szCs w:val="28"/>
        </w:rPr>
        <w:t xml:space="preserve">себестоимости </w:t>
      </w:r>
      <w:r>
        <w:rPr>
          <w:iCs/>
          <w:sz w:val="28"/>
          <w:szCs w:val="28"/>
        </w:rPr>
        <w:t xml:space="preserve"> </w:t>
      </w:r>
      <w:r w:rsidRPr="002A6F69">
        <w:rPr>
          <w:iCs/>
          <w:sz w:val="28"/>
          <w:szCs w:val="28"/>
        </w:rPr>
        <w:t>продукции.</w:t>
      </w:r>
    </w:p>
    <w:p w:rsidR="005856EA" w:rsidRDefault="005856EA" w:rsidP="001B449E">
      <w:pPr>
        <w:spacing w:line="288" w:lineRule="auto"/>
        <w:ind w:firstLine="567"/>
        <w:jc w:val="both"/>
        <w:rPr>
          <w:iCs/>
          <w:sz w:val="28"/>
          <w:szCs w:val="28"/>
        </w:rPr>
      </w:pPr>
      <w:r w:rsidRPr="007105C1">
        <w:rPr>
          <w:iCs/>
          <w:sz w:val="28"/>
          <w:szCs w:val="28"/>
        </w:rPr>
        <w:t xml:space="preserve">Выявление  </w:t>
      </w:r>
      <w:r w:rsidR="001B449E">
        <w:rPr>
          <w:iCs/>
          <w:sz w:val="28"/>
          <w:szCs w:val="28"/>
        </w:rPr>
        <w:t xml:space="preserve">    </w:t>
      </w:r>
      <w:r w:rsidRPr="007105C1">
        <w:rPr>
          <w:iCs/>
          <w:sz w:val="28"/>
          <w:szCs w:val="28"/>
        </w:rPr>
        <w:t>резервов  снижения   себестоимости   должно   опираться   на</w:t>
      </w:r>
      <w:r w:rsidR="001B449E">
        <w:rPr>
          <w:iCs/>
          <w:sz w:val="28"/>
          <w:szCs w:val="28"/>
        </w:rPr>
        <w:t xml:space="preserve">  </w:t>
      </w:r>
      <w:r>
        <w:rPr>
          <w:iCs/>
          <w:sz w:val="28"/>
          <w:szCs w:val="28"/>
        </w:rPr>
        <w:t xml:space="preserve"> </w:t>
      </w:r>
      <w:r w:rsidRPr="007105C1">
        <w:rPr>
          <w:iCs/>
          <w:sz w:val="28"/>
          <w:szCs w:val="28"/>
        </w:rPr>
        <w:t xml:space="preserve">комплексный  технико-экономический  </w:t>
      </w:r>
      <w:r w:rsidR="001B449E">
        <w:rPr>
          <w:iCs/>
          <w:sz w:val="28"/>
          <w:szCs w:val="28"/>
        </w:rPr>
        <w:t xml:space="preserve">  </w:t>
      </w:r>
      <w:r w:rsidRPr="007105C1">
        <w:rPr>
          <w:iCs/>
          <w:sz w:val="28"/>
          <w:szCs w:val="28"/>
        </w:rPr>
        <w:t>анализ  работы  предприятия:   изучение</w:t>
      </w:r>
      <w:r>
        <w:rPr>
          <w:iCs/>
          <w:sz w:val="28"/>
          <w:szCs w:val="28"/>
        </w:rPr>
        <w:t xml:space="preserve"> </w:t>
      </w:r>
      <w:r w:rsidR="001B449E">
        <w:rPr>
          <w:iCs/>
          <w:sz w:val="28"/>
          <w:szCs w:val="28"/>
        </w:rPr>
        <w:t xml:space="preserve">     </w:t>
      </w:r>
      <w:r w:rsidRPr="007105C1">
        <w:rPr>
          <w:iCs/>
          <w:sz w:val="28"/>
          <w:szCs w:val="28"/>
        </w:rPr>
        <w:t>технического  и   организационного</w:t>
      </w:r>
      <w:r w:rsidR="001B449E">
        <w:rPr>
          <w:iCs/>
          <w:sz w:val="28"/>
          <w:szCs w:val="28"/>
        </w:rPr>
        <w:t xml:space="preserve">  </w:t>
      </w:r>
      <w:r w:rsidRPr="007105C1">
        <w:rPr>
          <w:iCs/>
          <w:sz w:val="28"/>
          <w:szCs w:val="28"/>
        </w:rPr>
        <w:t xml:space="preserve">   уровня   производства,   использование</w:t>
      </w:r>
      <w:r w:rsidR="001B449E">
        <w:rPr>
          <w:iCs/>
          <w:sz w:val="28"/>
          <w:szCs w:val="28"/>
        </w:rPr>
        <w:t xml:space="preserve">      </w:t>
      </w:r>
      <w:r>
        <w:rPr>
          <w:iCs/>
          <w:sz w:val="28"/>
          <w:szCs w:val="28"/>
        </w:rPr>
        <w:t xml:space="preserve"> </w:t>
      </w:r>
      <w:r w:rsidRPr="007105C1">
        <w:rPr>
          <w:iCs/>
          <w:sz w:val="28"/>
          <w:szCs w:val="28"/>
        </w:rPr>
        <w:t>производственных</w:t>
      </w:r>
      <w:r w:rsidR="001B449E">
        <w:rPr>
          <w:iCs/>
          <w:sz w:val="28"/>
          <w:szCs w:val="28"/>
        </w:rPr>
        <w:t xml:space="preserve">   </w:t>
      </w:r>
      <w:r w:rsidRPr="007105C1">
        <w:rPr>
          <w:iCs/>
          <w:sz w:val="28"/>
          <w:szCs w:val="28"/>
        </w:rPr>
        <w:t xml:space="preserve"> мощностей и </w:t>
      </w:r>
      <w:r w:rsidR="001B449E">
        <w:rPr>
          <w:iCs/>
          <w:sz w:val="28"/>
          <w:szCs w:val="28"/>
        </w:rPr>
        <w:t xml:space="preserve">  </w:t>
      </w:r>
      <w:r w:rsidRPr="007105C1">
        <w:rPr>
          <w:iCs/>
          <w:sz w:val="28"/>
          <w:szCs w:val="28"/>
        </w:rPr>
        <w:t xml:space="preserve">основных фондов, </w:t>
      </w:r>
      <w:r w:rsidR="001B449E">
        <w:rPr>
          <w:iCs/>
          <w:sz w:val="28"/>
          <w:szCs w:val="28"/>
        </w:rPr>
        <w:t xml:space="preserve">   </w:t>
      </w:r>
      <w:r w:rsidRPr="007105C1">
        <w:rPr>
          <w:iCs/>
          <w:sz w:val="28"/>
          <w:szCs w:val="28"/>
        </w:rPr>
        <w:t>сырья и  материалов,  рабочей</w:t>
      </w:r>
      <w:r>
        <w:rPr>
          <w:iCs/>
          <w:sz w:val="28"/>
          <w:szCs w:val="28"/>
        </w:rPr>
        <w:t xml:space="preserve"> </w:t>
      </w:r>
      <w:r w:rsidR="001B449E">
        <w:rPr>
          <w:iCs/>
          <w:sz w:val="28"/>
          <w:szCs w:val="28"/>
        </w:rPr>
        <w:t xml:space="preserve">  </w:t>
      </w:r>
      <w:r w:rsidRPr="007105C1">
        <w:rPr>
          <w:iCs/>
          <w:sz w:val="28"/>
          <w:szCs w:val="28"/>
        </w:rPr>
        <w:t xml:space="preserve">силы, </w:t>
      </w:r>
      <w:r w:rsidR="001B449E">
        <w:rPr>
          <w:iCs/>
          <w:sz w:val="28"/>
          <w:szCs w:val="28"/>
        </w:rPr>
        <w:t xml:space="preserve">  </w:t>
      </w:r>
      <w:r w:rsidRPr="007105C1">
        <w:rPr>
          <w:iCs/>
          <w:sz w:val="28"/>
          <w:szCs w:val="28"/>
        </w:rPr>
        <w:t>хозяйственных связей.</w:t>
      </w:r>
    </w:p>
    <w:p w:rsidR="001B449E" w:rsidRDefault="005856EA" w:rsidP="001B449E">
      <w:pPr>
        <w:spacing w:beforeLines="24" w:before="57" w:afterLines="24" w:after="57" w:line="288" w:lineRule="auto"/>
        <w:ind w:firstLine="567"/>
        <w:jc w:val="both"/>
        <w:rPr>
          <w:iCs/>
          <w:sz w:val="28"/>
          <w:szCs w:val="28"/>
        </w:rPr>
      </w:pPr>
      <w:r w:rsidRPr="00820CAB">
        <w:rPr>
          <w:iCs/>
          <w:sz w:val="28"/>
          <w:szCs w:val="28"/>
        </w:rPr>
        <w:t>Существенное влияние  на  уровень  затрат  оказывают  технико-экономические</w:t>
      </w:r>
      <w:r>
        <w:rPr>
          <w:iCs/>
          <w:sz w:val="28"/>
          <w:szCs w:val="28"/>
        </w:rPr>
        <w:t xml:space="preserve"> </w:t>
      </w:r>
      <w:r w:rsidRPr="00820CAB">
        <w:rPr>
          <w:iCs/>
          <w:sz w:val="28"/>
          <w:szCs w:val="28"/>
        </w:rPr>
        <w:t>факторы производства. Это влияние проявляется в зависимости от изменений  в</w:t>
      </w:r>
      <w:r>
        <w:rPr>
          <w:iCs/>
          <w:sz w:val="28"/>
          <w:szCs w:val="28"/>
        </w:rPr>
        <w:t xml:space="preserve"> </w:t>
      </w:r>
      <w:r w:rsidRPr="00820CAB">
        <w:rPr>
          <w:iCs/>
          <w:sz w:val="28"/>
          <w:szCs w:val="28"/>
        </w:rPr>
        <w:t>технике, технологии,  организации  производства,  в  структуре  и  качестве</w:t>
      </w:r>
      <w:r>
        <w:rPr>
          <w:iCs/>
          <w:sz w:val="28"/>
          <w:szCs w:val="28"/>
        </w:rPr>
        <w:t xml:space="preserve"> </w:t>
      </w:r>
      <w:r w:rsidRPr="00820CAB">
        <w:rPr>
          <w:iCs/>
          <w:sz w:val="28"/>
          <w:szCs w:val="28"/>
        </w:rPr>
        <w:t>продукции и от величины затрат  на  ее  производство.</w:t>
      </w:r>
      <w:r>
        <w:rPr>
          <w:iCs/>
          <w:sz w:val="28"/>
          <w:szCs w:val="28"/>
        </w:rPr>
        <w:t xml:space="preserve"> </w:t>
      </w:r>
    </w:p>
    <w:p w:rsidR="005856EA" w:rsidRDefault="005856EA" w:rsidP="001B449E">
      <w:pPr>
        <w:spacing w:beforeLines="24" w:before="57" w:afterLines="24" w:after="57" w:line="288" w:lineRule="auto"/>
        <w:ind w:firstLine="567"/>
        <w:jc w:val="both"/>
        <w:rPr>
          <w:iCs/>
          <w:sz w:val="28"/>
          <w:szCs w:val="28"/>
        </w:rPr>
      </w:pPr>
      <w:r w:rsidRPr="004C2ECF">
        <w:rPr>
          <w:sz w:val="28"/>
          <w:szCs w:val="28"/>
        </w:rPr>
        <w:t>Снижение себестоимости продукции представляет большую народнохозяйственную значимость.</w:t>
      </w:r>
    </w:p>
    <w:p w:rsidR="00210630" w:rsidRDefault="00210630" w:rsidP="00644800">
      <w:pPr>
        <w:spacing w:beforeLines="24" w:before="57" w:afterLines="24" w:after="57" w:line="288" w:lineRule="auto"/>
        <w:ind w:firstLine="567"/>
        <w:jc w:val="both"/>
        <w:rPr>
          <w:sz w:val="28"/>
          <w:szCs w:val="28"/>
        </w:rPr>
      </w:pPr>
      <w:r>
        <w:rPr>
          <w:sz w:val="28"/>
          <w:szCs w:val="28"/>
        </w:rPr>
        <w:t xml:space="preserve">Себестоимость   выступает в качестве основного показателя эффективности   производства, то есть  чем эффективнее используется  в производственном   процессе   экономические   ресурсы, рабочая сила,  научные открытия, тем   ниже себестоимость и выше  прибыль, а  значит,  большая устойчивость в конкуренции. </w:t>
      </w:r>
    </w:p>
    <w:p w:rsidR="00644800" w:rsidRDefault="00644800" w:rsidP="00644800">
      <w:pPr>
        <w:spacing w:beforeLines="24" w:before="57" w:afterLines="24" w:after="57" w:line="288" w:lineRule="auto"/>
        <w:ind w:firstLine="567"/>
        <w:jc w:val="both"/>
        <w:rPr>
          <w:sz w:val="28"/>
          <w:szCs w:val="28"/>
        </w:rPr>
      </w:pPr>
      <w:r w:rsidRPr="004C2ECF">
        <w:rPr>
          <w:sz w:val="28"/>
          <w:szCs w:val="28"/>
        </w:rPr>
        <w:t xml:space="preserve">Таким образом,  снижение себестоимости одинаково выгодно всей - населению, работникам, предприятию, отрасли, национальной экономике и государству в целом. </w:t>
      </w:r>
    </w:p>
    <w:p w:rsidR="009247CB" w:rsidRDefault="00712C3C" w:rsidP="00712C3C">
      <w:pPr>
        <w:spacing w:line="288" w:lineRule="auto"/>
        <w:ind w:firstLine="567"/>
        <w:jc w:val="both"/>
        <w:rPr>
          <w:sz w:val="28"/>
          <w:szCs w:val="28"/>
        </w:rPr>
      </w:pPr>
      <w:r>
        <w:rPr>
          <w:b/>
          <w:sz w:val="28"/>
          <w:szCs w:val="28"/>
        </w:rPr>
        <w:t>Себестоимость</w:t>
      </w:r>
      <w:r w:rsidR="009247CB">
        <w:rPr>
          <w:b/>
          <w:sz w:val="28"/>
          <w:szCs w:val="28"/>
        </w:rPr>
        <w:t xml:space="preserve">  </w:t>
      </w:r>
      <w:r>
        <w:rPr>
          <w:b/>
          <w:sz w:val="28"/>
          <w:szCs w:val="28"/>
        </w:rPr>
        <w:t xml:space="preserve"> как </w:t>
      </w:r>
      <w:r w:rsidR="009247CB">
        <w:rPr>
          <w:b/>
          <w:sz w:val="28"/>
          <w:szCs w:val="28"/>
        </w:rPr>
        <w:t xml:space="preserve">  </w:t>
      </w:r>
      <w:r>
        <w:rPr>
          <w:b/>
          <w:sz w:val="28"/>
          <w:szCs w:val="28"/>
        </w:rPr>
        <w:t xml:space="preserve">показатель </w:t>
      </w:r>
      <w:r w:rsidR="009247CB">
        <w:rPr>
          <w:b/>
          <w:sz w:val="28"/>
          <w:szCs w:val="28"/>
        </w:rPr>
        <w:t xml:space="preserve">  </w:t>
      </w:r>
      <w:r>
        <w:rPr>
          <w:sz w:val="28"/>
          <w:szCs w:val="28"/>
        </w:rPr>
        <w:t xml:space="preserve">отражает </w:t>
      </w:r>
      <w:r w:rsidR="009247CB">
        <w:rPr>
          <w:sz w:val="28"/>
          <w:szCs w:val="28"/>
        </w:rPr>
        <w:t xml:space="preserve">  </w:t>
      </w:r>
      <w:r>
        <w:rPr>
          <w:sz w:val="28"/>
          <w:szCs w:val="28"/>
        </w:rPr>
        <w:t xml:space="preserve">в денежной </w:t>
      </w:r>
      <w:r w:rsidR="009247CB">
        <w:rPr>
          <w:sz w:val="28"/>
          <w:szCs w:val="28"/>
        </w:rPr>
        <w:t xml:space="preserve">  </w:t>
      </w:r>
      <w:r>
        <w:rPr>
          <w:sz w:val="28"/>
          <w:szCs w:val="28"/>
        </w:rPr>
        <w:t xml:space="preserve">форме </w:t>
      </w:r>
      <w:r w:rsidR="009247CB">
        <w:rPr>
          <w:sz w:val="28"/>
          <w:szCs w:val="28"/>
        </w:rPr>
        <w:t xml:space="preserve">  </w:t>
      </w:r>
      <w:r>
        <w:rPr>
          <w:sz w:val="28"/>
          <w:szCs w:val="28"/>
        </w:rPr>
        <w:t xml:space="preserve">затраты предприятия на производство и реализацию продукции (выполнение работ, оказание услуг). </w:t>
      </w:r>
    </w:p>
    <w:p w:rsidR="00712C3C" w:rsidRDefault="00712C3C" w:rsidP="00712C3C">
      <w:pPr>
        <w:spacing w:line="288" w:lineRule="auto"/>
        <w:ind w:firstLine="567"/>
        <w:jc w:val="both"/>
        <w:rPr>
          <w:sz w:val="28"/>
          <w:szCs w:val="28"/>
        </w:rPr>
      </w:pPr>
      <w:r>
        <w:rPr>
          <w:sz w:val="28"/>
          <w:szCs w:val="28"/>
        </w:rPr>
        <w:t>Отличительной особенностью себестоимости является то, что она характеризует затраты на производство продукции не в рабочем времени, а в денежной форме.</w:t>
      </w:r>
    </w:p>
    <w:p w:rsidR="00712C3C" w:rsidRDefault="00712C3C" w:rsidP="00712C3C">
      <w:pPr>
        <w:spacing w:line="288" w:lineRule="auto"/>
        <w:jc w:val="both"/>
        <w:rPr>
          <w:sz w:val="28"/>
          <w:szCs w:val="28"/>
        </w:rPr>
      </w:pPr>
      <w:r>
        <w:rPr>
          <w:sz w:val="28"/>
          <w:szCs w:val="28"/>
        </w:rPr>
        <w:t xml:space="preserve">     Следовательно себестоимость </w:t>
      </w:r>
      <w:r w:rsidR="009247CB">
        <w:rPr>
          <w:sz w:val="28"/>
          <w:szCs w:val="28"/>
        </w:rPr>
        <w:t xml:space="preserve"> </w:t>
      </w:r>
      <w:r>
        <w:rPr>
          <w:sz w:val="28"/>
          <w:szCs w:val="28"/>
        </w:rPr>
        <w:t xml:space="preserve">как экономическая </w:t>
      </w:r>
      <w:r w:rsidR="009247CB">
        <w:rPr>
          <w:sz w:val="28"/>
          <w:szCs w:val="28"/>
        </w:rPr>
        <w:t xml:space="preserve"> </w:t>
      </w:r>
      <w:r>
        <w:rPr>
          <w:sz w:val="28"/>
          <w:szCs w:val="28"/>
        </w:rPr>
        <w:t>категория отражает производственные</w:t>
      </w:r>
      <w:r w:rsidR="009247CB">
        <w:rPr>
          <w:sz w:val="28"/>
          <w:szCs w:val="28"/>
        </w:rPr>
        <w:t xml:space="preserve"> </w:t>
      </w:r>
      <w:r>
        <w:rPr>
          <w:sz w:val="28"/>
          <w:szCs w:val="28"/>
        </w:rPr>
        <w:t xml:space="preserve"> отношения, а </w:t>
      </w:r>
      <w:r w:rsidR="009247CB">
        <w:rPr>
          <w:sz w:val="28"/>
          <w:szCs w:val="28"/>
        </w:rPr>
        <w:t xml:space="preserve"> </w:t>
      </w:r>
      <w:r>
        <w:rPr>
          <w:sz w:val="28"/>
          <w:szCs w:val="28"/>
        </w:rPr>
        <w:t xml:space="preserve">как </w:t>
      </w:r>
      <w:r w:rsidR="009247CB">
        <w:rPr>
          <w:sz w:val="28"/>
          <w:szCs w:val="28"/>
        </w:rPr>
        <w:t xml:space="preserve"> </w:t>
      </w:r>
      <w:r>
        <w:rPr>
          <w:sz w:val="28"/>
          <w:szCs w:val="28"/>
        </w:rPr>
        <w:t>показатель</w:t>
      </w:r>
      <w:r w:rsidR="009247CB">
        <w:rPr>
          <w:sz w:val="28"/>
          <w:szCs w:val="28"/>
        </w:rPr>
        <w:t xml:space="preserve"> </w:t>
      </w:r>
      <w:r>
        <w:rPr>
          <w:sz w:val="28"/>
          <w:szCs w:val="28"/>
        </w:rPr>
        <w:t xml:space="preserve"> характеризует</w:t>
      </w:r>
      <w:r w:rsidR="009247CB">
        <w:rPr>
          <w:sz w:val="28"/>
          <w:szCs w:val="28"/>
        </w:rPr>
        <w:t xml:space="preserve"> </w:t>
      </w:r>
      <w:r>
        <w:rPr>
          <w:sz w:val="28"/>
          <w:szCs w:val="28"/>
        </w:rPr>
        <w:t xml:space="preserve"> в </w:t>
      </w:r>
      <w:r w:rsidR="009247CB">
        <w:rPr>
          <w:sz w:val="28"/>
          <w:szCs w:val="28"/>
        </w:rPr>
        <w:t xml:space="preserve">  </w:t>
      </w:r>
      <w:r>
        <w:rPr>
          <w:sz w:val="28"/>
          <w:szCs w:val="28"/>
        </w:rPr>
        <w:t>денежной форме</w:t>
      </w:r>
      <w:r w:rsidR="009247CB">
        <w:rPr>
          <w:sz w:val="28"/>
          <w:szCs w:val="28"/>
        </w:rPr>
        <w:t xml:space="preserve"> </w:t>
      </w:r>
      <w:r>
        <w:rPr>
          <w:sz w:val="28"/>
          <w:szCs w:val="28"/>
        </w:rPr>
        <w:t xml:space="preserve"> индивидуальные </w:t>
      </w:r>
      <w:r w:rsidR="009247CB">
        <w:rPr>
          <w:sz w:val="28"/>
          <w:szCs w:val="28"/>
        </w:rPr>
        <w:t xml:space="preserve"> </w:t>
      </w:r>
      <w:r>
        <w:rPr>
          <w:sz w:val="28"/>
          <w:szCs w:val="28"/>
        </w:rPr>
        <w:t xml:space="preserve">затраты </w:t>
      </w:r>
      <w:r w:rsidR="009247CB">
        <w:rPr>
          <w:sz w:val="28"/>
          <w:szCs w:val="28"/>
        </w:rPr>
        <w:t xml:space="preserve">  </w:t>
      </w:r>
      <w:r>
        <w:rPr>
          <w:sz w:val="28"/>
          <w:szCs w:val="28"/>
        </w:rPr>
        <w:t xml:space="preserve">конкретного </w:t>
      </w:r>
      <w:r w:rsidR="009247CB">
        <w:rPr>
          <w:sz w:val="28"/>
          <w:szCs w:val="28"/>
        </w:rPr>
        <w:t xml:space="preserve">   </w:t>
      </w:r>
      <w:r>
        <w:rPr>
          <w:sz w:val="28"/>
          <w:szCs w:val="28"/>
        </w:rPr>
        <w:t xml:space="preserve">предприятия </w:t>
      </w:r>
      <w:r w:rsidR="009247CB">
        <w:rPr>
          <w:sz w:val="28"/>
          <w:szCs w:val="28"/>
        </w:rPr>
        <w:t xml:space="preserve">   </w:t>
      </w:r>
      <w:r>
        <w:rPr>
          <w:sz w:val="28"/>
          <w:szCs w:val="28"/>
        </w:rPr>
        <w:t xml:space="preserve">на производство </w:t>
      </w:r>
      <w:r w:rsidR="009247CB">
        <w:rPr>
          <w:sz w:val="28"/>
          <w:szCs w:val="28"/>
        </w:rPr>
        <w:t xml:space="preserve">  </w:t>
      </w:r>
      <w:r w:rsidRPr="00A8028C">
        <w:rPr>
          <w:sz w:val="28"/>
          <w:szCs w:val="28"/>
        </w:rPr>
        <w:t xml:space="preserve">соответствующего </w:t>
      </w:r>
      <w:r w:rsidR="009247CB">
        <w:rPr>
          <w:sz w:val="28"/>
          <w:szCs w:val="28"/>
        </w:rPr>
        <w:t xml:space="preserve">   </w:t>
      </w:r>
      <w:r w:rsidRPr="00A8028C">
        <w:rPr>
          <w:sz w:val="28"/>
          <w:szCs w:val="28"/>
        </w:rPr>
        <w:t xml:space="preserve">вида </w:t>
      </w:r>
      <w:r w:rsidR="009247CB">
        <w:rPr>
          <w:sz w:val="28"/>
          <w:szCs w:val="28"/>
        </w:rPr>
        <w:t xml:space="preserve">  </w:t>
      </w:r>
      <w:r w:rsidRPr="00A8028C">
        <w:rPr>
          <w:sz w:val="28"/>
          <w:szCs w:val="28"/>
        </w:rPr>
        <w:t>продукции (всей и единице) и поэтому является одним из важнейших  качественных показателей работы предприятия.</w:t>
      </w:r>
    </w:p>
    <w:p w:rsidR="00210630" w:rsidRPr="006703CC" w:rsidRDefault="00210630" w:rsidP="006703CC">
      <w:pPr>
        <w:spacing w:line="288" w:lineRule="auto"/>
        <w:ind w:firstLine="567"/>
        <w:jc w:val="both"/>
        <w:rPr>
          <w:b/>
          <w:sz w:val="28"/>
          <w:szCs w:val="28"/>
        </w:rPr>
      </w:pPr>
      <w:r w:rsidRPr="004C2ECF">
        <w:rPr>
          <w:sz w:val="28"/>
          <w:szCs w:val="28"/>
        </w:rPr>
        <w:t xml:space="preserve">Снижение </w:t>
      </w:r>
      <w:r>
        <w:rPr>
          <w:sz w:val="28"/>
          <w:szCs w:val="28"/>
        </w:rPr>
        <w:t xml:space="preserve">    </w:t>
      </w:r>
      <w:r w:rsidRPr="004C2ECF">
        <w:rPr>
          <w:sz w:val="28"/>
          <w:szCs w:val="28"/>
        </w:rPr>
        <w:t xml:space="preserve">себестоимости </w:t>
      </w:r>
      <w:r>
        <w:rPr>
          <w:sz w:val="28"/>
          <w:szCs w:val="28"/>
        </w:rPr>
        <w:t xml:space="preserve">   </w:t>
      </w:r>
      <w:r w:rsidRPr="004C2ECF">
        <w:rPr>
          <w:sz w:val="28"/>
          <w:szCs w:val="28"/>
        </w:rPr>
        <w:t>продукции</w:t>
      </w:r>
      <w:r>
        <w:rPr>
          <w:sz w:val="28"/>
          <w:szCs w:val="28"/>
        </w:rPr>
        <w:t xml:space="preserve"> </w:t>
      </w:r>
      <w:r w:rsidRPr="004C2ECF">
        <w:rPr>
          <w:sz w:val="28"/>
          <w:szCs w:val="28"/>
        </w:rPr>
        <w:t xml:space="preserve"> - </w:t>
      </w:r>
      <w:r>
        <w:rPr>
          <w:sz w:val="28"/>
          <w:szCs w:val="28"/>
        </w:rPr>
        <w:t xml:space="preserve"> </w:t>
      </w:r>
      <w:r w:rsidRPr="004C2ECF">
        <w:rPr>
          <w:sz w:val="28"/>
          <w:szCs w:val="28"/>
        </w:rPr>
        <w:t xml:space="preserve">основа </w:t>
      </w:r>
      <w:r>
        <w:rPr>
          <w:sz w:val="28"/>
          <w:szCs w:val="28"/>
        </w:rPr>
        <w:t xml:space="preserve">  </w:t>
      </w:r>
      <w:r w:rsidRPr="004C2ECF">
        <w:rPr>
          <w:sz w:val="28"/>
          <w:szCs w:val="28"/>
        </w:rPr>
        <w:t xml:space="preserve">снижения </w:t>
      </w:r>
      <w:r>
        <w:rPr>
          <w:sz w:val="28"/>
          <w:szCs w:val="28"/>
        </w:rPr>
        <w:t xml:space="preserve">   </w:t>
      </w:r>
      <w:r w:rsidRPr="004C2ECF">
        <w:rPr>
          <w:sz w:val="28"/>
          <w:szCs w:val="28"/>
        </w:rPr>
        <w:t xml:space="preserve">цен, </w:t>
      </w:r>
      <w:r>
        <w:rPr>
          <w:sz w:val="28"/>
          <w:szCs w:val="28"/>
        </w:rPr>
        <w:t xml:space="preserve">    </w:t>
      </w:r>
      <w:r w:rsidRPr="004C2ECF">
        <w:rPr>
          <w:sz w:val="28"/>
          <w:szCs w:val="28"/>
        </w:rPr>
        <w:t xml:space="preserve">а </w:t>
      </w:r>
      <w:r>
        <w:rPr>
          <w:sz w:val="28"/>
          <w:szCs w:val="28"/>
        </w:rPr>
        <w:t xml:space="preserve">  </w:t>
      </w:r>
      <w:r w:rsidRPr="004C2ECF">
        <w:rPr>
          <w:sz w:val="28"/>
          <w:szCs w:val="28"/>
        </w:rPr>
        <w:t xml:space="preserve">значит </w:t>
      </w:r>
      <w:r>
        <w:rPr>
          <w:sz w:val="28"/>
          <w:szCs w:val="28"/>
        </w:rPr>
        <w:t xml:space="preserve"> –   </w:t>
      </w:r>
      <w:r w:rsidRPr="004C2ECF">
        <w:rPr>
          <w:sz w:val="28"/>
          <w:szCs w:val="28"/>
        </w:rPr>
        <w:t>основа</w:t>
      </w:r>
      <w:r>
        <w:rPr>
          <w:sz w:val="28"/>
          <w:szCs w:val="28"/>
        </w:rPr>
        <w:t xml:space="preserve">  </w:t>
      </w:r>
      <w:r w:rsidRPr="004C2ECF">
        <w:rPr>
          <w:sz w:val="28"/>
          <w:szCs w:val="28"/>
        </w:rPr>
        <w:t xml:space="preserve"> конкурентоспос</w:t>
      </w:r>
      <w:r>
        <w:rPr>
          <w:sz w:val="28"/>
          <w:szCs w:val="28"/>
        </w:rPr>
        <w:t>обности продукции,   предприятия,</w:t>
      </w:r>
      <w:r w:rsidRPr="004C2ECF">
        <w:rPr>
          <w:sz w:val="28"/>
          <w:szCs w:val="28"/>
        </w:rPr>
        <w:t xml:space="preserve"> </w:t>
      </w:r>
      <w:r>
        <w:rPr>
          <w:sz w:val="28"/>
          <w:szCs w:val="28"/>
        </w:rPr>
        <w:t xml:space="preserve">  </w:t>
      </w:r>
      <w:r w:rsidRPr="004C2ECF">
        <w:rPr>
          <w:sz w:val="28"/>
          <w:szCs w:val="28"/>
        </w:rPr>
        <w:t>отрасли.</w:t>
      </w:r>
    </w:p>
    <w:p w:rsidR="00B76B1D" w:rsidRPr="00B76B1D" w:rsidRDefault="00B76B1D" w:rsidP="00B76B1D">
      <w:pPr>
        <w:spacing w:line="288" w:lineRule="auto"/>
        <w:ind w:firstLine="567"/>
        <w:jc w:val="both"/>
        <w:rPr>
          <w:iCs/>
          <w:sz w:val="28"/>
          <w:szCs w:val="28"/>
        </w:rPr>
      </w:pPr>
      <w:r w:rsidRPr="00B76B1D">
        <w:rPr>
          <w:sz w:val="28"/>
          <w:szCs w:val="28"/>
        </w:rPr>
        <w:t xml:space="preserve">Основным документом, регулирующим порядок формирования себестоимости </w:t>
      </w:r>
      <w:r w:rsidR="00450720">
        <w:rPr>
          <w:sz w:val="28"/>
          <w:szCs w:val="28"/>
        </w:rPr>
        <w:t xml:space="preserve">  </w:t>
      </w:r>
      <w:r w:rsidRPr="00B76B1D">
        <w:rPr>
          <w:sz w:val="28"/>
          <w:szCs w:val="28"/>
        </w:rPr>
        <w:t>являются</w:t>
      </w:r>
      <w:r w:rsidRPr="00B76B1D">
        <w:rPr>
          <w:iCs/>
          <w:sz w:val="28"/>
          <w:szCs w:val="28"/>
        </w:rPr>
        <w:t xml:space="preserve"> «Основные </w:t>
      </w:r>
      <w:r w:rsidR="00450720">
        <w:rPr>
          <w:iCs/>
          <w:sz w:val="28"/>
          <w:szCs w:val="28"/>
        </w:rPr>
        <w:t xml:space="preserve"> </w:t>
      </w:r>
      <w:r w:rsidRPr="00B76B1D">
        <w:rPr>
          <w:iCs/>
          <w:sz w:val="28"/>
          <w:szCs w:val="28"/>
        </w:rPr>
        <w:t xml:space="preserve">положения по </w:t>
      </w:r>
      <w:r w:rsidR="00450720">
        <w:rPr>
          <w:iCs/>
          <w:sz w:val="28"/>
          <w:szCs w:val="28"/>
        </w:rPr>
        <w:t xml:space="preserve"> </w:t>
      </w:r>
      <w:r w:rsidRPr="00B76B1D">
        <w:rPr>
          <w:iCs/>
          <w:sz w:val="28"/>
          <w:szCs w:val="28"/>
        </w:rPr>
        <w:t xml:space="preserve">составу затрат, включаемых в себестоимость </w:t>
      </w:r>
      <w:r w:rsidR="00450720">
        <w:rPr>
          <w:iCs/>
          <w:sz w:val="28"/>
          <w:szCs w:val="28"/>
        </w:rPr>
        <w:t xml:space="preserve"> </w:t>
      </w:r>
      <w:r w:rsidRPr="00B76B1D">
        <w:rPr>
          <w:iCs/>
          <w:sz w:val="28"/>
          <w:szCs w:val="28"/>
        </w:rPr>
        <w:t>продукции (работ, услуг)»</w:t>
      </w:r>
      <w:r w:rsidR="00450720">
        <w:rPr>
          <w:iCs/>
          <w:sz w:val="28"/>
          <w:szCs w:val="28"/>
        </w:rPr>
        <w:t xml:space="preserve"> </w:t>
      </w:r>
      <w:r w:rsidRPr="00B76B1D">
        <w:rPr>
          <w:iCs/>
          <w:sz w:val="28"/>
          <w:szCs w:val="28"/>
        </w:rPr>
        <w:t xml:space="preserve"> утвержденные Постановление</w:t>
      </w:r>
      <w:r w:rsidR="00450720">
        <w:rPr>
          <w:iCs/>
          <w:sz w:val="28"/>
          <w:szCs w:val="28"/>
        </w:rPr>
        <w:t>м</w:t>
      </w:r>
      <w:r w:rsidRPr="00B76B1D">
        <w:rPr>
          <w:iCs/>
          <w:sz w:val="28"/>
          <w:szCs w:val="28"/>
        </w:rPr>
        <w:t xml:space="preserve"> Министерства </w:t>
      </w:r>
      <w:r w:rsidR="00450720">
        <w:rPr>
          <w:iCs/>
          <w:sz w:val="28"/>
          <w:szCs w:val="28"/>
        </w:rPr>
        <w:t xml:space="preserve"> экономики, Министерством</w:t>
      </w:r>
      <w:r w:rsidRPr="00B76B1D">
        <w:rPr>
          <w:iCs/>
          <w:sz w:val="28"/>
          <w:szCs w:val="28"/>
        </w:rPr>
        <w:t xml:space="preserve"> финансов и Министерства </w:t>
      </w:r>
      <w:r w:rsidR="00450720">
        <w:rPr>
          <w:iCs/>
          <w:sz w:val="28"/>
          <w:szCs w:val="28"/>
        </w:rPr>
        <w:t xml:space="preserve"> </w:t>
      </w:r>
      <w:r w:rsidRPr="00B76B1D">
        <w:rPr>
          <w:iCs/>
          <w:sz w:val="28"/>
          <w:szCs w:val="28"/>
        </w:rPr>
        <w:t xml:space="preserve">труда и социальной защиты Республики Беларусь 30 октября </w:t>
      </w:r>
      <w:smartTag w:uri="urn:schemas-microsoft-com:office:smarttags" w:element="metricconverter">
        <w:smartTagPr>
          <w:attr w:name="ProductID" w:val="2008 г"/>
        </w:smartTagPr>
        <w:r w:rsidRPr="00B76B1D">
          <w:rPr>
            <w:iCs/>
            <w:sz w:val="28"/>
            <w:szCs w:val="28"/>
          </w:rPr>
          <w:t>2008 г</w:t>
        </w:r>
      </w:smartTag>
      <w:r w:rsidRPr="00B76B1D">
        <w:rPr>
          <w:iCs/>
          <w:sz w:val="28"/>
          <w:szCs w:val="28"/>
        </w:rPr>
        <w:t>. № 210/161/151.</w:t>
      </w:r>
    </w:p>
    <w:p w:rsidR="000D41AC" w:rsidRDefault="00972F98" w:rsidP="0043187A">
      <w:pPr>
        <w:spacing w:line="288" w:lineRule="auto"/>
        <w:ind w:firstLine="567"/>
        <w:jc w:val="both"/>
        <w:rPr>
          <w:sz w:val="28"/>
          <w:szCs w:val="28"/>
        </w:rPr>
      </w:pPr>
      <w:r w:rsidRPr="0004381A">
        <w:rPr>
          <w:b/>
          <w:sz w:val="28"/>
          <w:szCs w:val="28"/>
        </w:rPr>
        <w:t>Т</w:t>
      </w:r>
      <w:r w:rsidR="000D41AC" w:rsidRPr="0004381A">
        <w:rPr>
          <w:b/>
          <w:sz w:val="28"/>
          <w:szCs w:val="28"/>
        </w:rPr>
        <w:t>ема</w:t>
      </w:r>
      <w:r w:rsidRPr="0004381A">
        <w:rPr>
          <w:b/>
          <w:sz w:val="28"/>
          <w:szCs w:val="28"/>
        </w:rPr>
        <w:t xml:space="preserve"> </w:t>
      </w:r>
      <w:r w:rsidR="000D41AC" w:rsidRPr="0004381A">
        <w:rPr>
          <w:b/>
          <w:sz w:val="28"/>
          <w:szCs w:val="28"/>
        </w:rPr>
        <w:t>дипломной работы актуальна</w:t>
      </w:r>
      <w:r w:rsidR="000D41AC">
        <w:rPr>
          <w:sz w:val="28"/>
          <w:szCs w:val="28"/>
        </w:rPr>
        <w:t xml:space="preserve"> на сегодняшний день, так как снижение себестоимости является одной из основных задач в деятельности любого предприятия.</w:t>
      </w:r>
    </w:p>
    <w:p w:rsidR="000D41AC" w:rsidRDefault="000D41AC" w:rsidP="0043187A">
      <w:pPr>
        <w:spacing w:line="288" w:lineRule="auto"/>
        <w:ind w:firstLine="567"/>
        <w:jc w:val="both"/>
        <w:rPr>
          <w:sz w:val="28"/>
          <w:szCs w:val="28"/>
        </w:rPr>
      </w:pPr>
      <w:r w:rsidRPr="0004381A">
        <w:rPr>
          <w:b/>
          <w:sz w:val="28"/>
          <w:szCs w:val="28"/>
        </w:rPr>
        <w:t>Целью дипломной работы</w:t>
      </w:r>
      <w:r>
        <w:rPr>
          <w:sz w:val="28"/>
          <w:szCs w:val="28"/>
        </w:rPr>
        <w:t xml:space="preserve"> является изучение </w:t>
      </w:r>
      <w:r w:rsidR="00D261F5">
        <w:rPr>
          <w:sz w:val="28"/>
          <w:szCs w:val="28"/>
        </w:rPr>
        <w:t>себестоимости продукции, услуг</w:t>
      </w:r>
      <w:r>
        <w:rPr>
          <w:sz w:val="28"/>
          <w:szCs w:val="28"/>
        </w:rPr>
        <w:t>,</w:t>
      </w:r>
      <w:r w:rsidR="00E62FA8">
        <w:rPr>
          <w:sz w:val="28"/>
          <w:szCs w:val="28"/>
        </w:rPr>
        <w:t xml:space="preserve"> анализ затрат,</w:t>
      </w:r>
      <w:r>
        <w:rPr>
          <w:sz w:val="28"/>
          <w:szCs w:val="28"/>
        </w:rPr>
        <w:t xml:space="preserve">  а так</w:t>
      </w:r>
      <w:r w:rsidR="00D261F5">
        <w:rPr>
          <w:sz w:val="28"/>
          <w:szCs w:val="28"/>
        </w:rPr>
        <w:t>же разработка мероприятий по их</w:t>
      </w:r>
      <w:r>
        <w:rPr>
          <w:sz w:val="28"/>
          <w:szCs w:val="28"/>
        </w:rPr>
        <w:t xml:space="preserve"> сни</w:t>
      </w:r>
      <w:r>
        <w:rPr>
          <w:sz w:val="28"/>
          <w:szCs w:val="28"/>
        </w:rPr>
        <w:softHyphen/>
        <w:t>жению.</w:t>
      </w:r>
    </w:p>
    <w:p w:rsidR="000D41AC" w:rsidRDefault="000D41AC" w:rsidP="0043187A">
      <w:pPr>
        <w:spacing w:line="288" w:lineRule="auto"/>
        <w:ind w:firstLine="567"/>
        <w:jc w:val="both"/>
        <w:rPr>
          <w:sz w:val="28"/>
          <w:szCs w:val="28"/>
        </w:rPr>
      </w:pPr>
      <w:r w:rsidRPr="0004381A">
        <w:rPr>
          <w:b/>
          <w:sz w:val="28"/>
          <w:szCs w:val="28"/>
        </w:rPr>
        <w:t>Объектом исследования</w:t>
      </w:r>
      <w:r>
        <w:rPr>
          <w:sz w:val="28"/>
          <w:szCs w:val="28"/>
        </w:rPr>
        <w:t xml:space="preserve"> данного дипломного проекта является </w:t>
      </w:r>
      <w:r w:rsidR="002E3B2E">
        <w:rPr>
          <w:sz w:val="28"/>
          <w:szCs w:val="28"/>
        </w:rPr>
        <w:t>Производственное Коммунальное Унитарное Предприятие «Коммунальник».</w:t>
      </w:r>
    </w:p>
    <w:p w:rsidR="000D41AC" w:rsidRDefault="000D41AC" w:rsidP="0043187A">
      <w:pPr>
        <w:spacing w:line="288" w:lineRule="auto"/>
        <w:ind w:firstLine="567"/>
        <w:jc w:val="both"/>
        <w:rPr>
          <w:b/>
          <w:sz w:val="28"/>
          <w:szCs w:val="28"/>
        </w:rPr>
      </w:pPr>
      <w:r w:rsidRPr="0004381A">
        <w:rPr>
          <w:b/>
          <w:sz w:val="28"/>
          <w:szCs w:val="28"/>
        </w:rPr>
        <w:t>Предмет исследования</w:t>
      </w:r>
      <w:r>
        <w:rPr>
          <w:sz w:val="28"/>
          <w:szCs w:val="28"/>
        </w:rPr>
        <w:t xml:space="preserve"> дипломного проекта </w:t>
      </w:r>
      <w:r w:rsidR="002124D3">
        <w:rPr>
          <w:sz w:val="28"/>
          <w:szCs w:val="28"/>
        </w:rPr>
        <w:t>–</w:t>
      </w:r>
      <w:r>
        <w:rPr>
          <w:sz w:val="28"/>
          <w:szCs w:val="28"/>
        </w:rPr>
        <w:t xml:space="preserve"> </w:t>
      </w:r>
      <w:r w:rsidR="002124D3">
        <w:rPr>
          <w:sz w:val="28"/>
          <w:szCs w:val="28"/>
        </w:rPr>
        <w:t>пути и резервы снижения себестоимости</w:t>
      </w:r>
      <w:r w:rsidRPr="004139C2">
        <w:rPr>
          <w:sz w:val="28"/>
          <w:szCs w:val="28"/>
        </w:rPr>
        <w:t xml:space="preserve">.  </w:t>
      </w:r>
      <w:r w:rsidRPr="004139C2">
        <w:rPr>
          <w:b/>
          <w:sz w:val="28"/>
          <w:szCs w:val="28"/>
        </w:rPr>
        <w:t xml:space="preserve"> </w:t>
      </w:r>
    </w:p>
    <w:p w:rsidR="000D41AC" w:rsidRPr="0004381A" w:rsidRDefault="000D41AC" w:rsidP="0043187A">
      <w:pPr>
        <w:spacing w:line="288" w:lineRule="auto"/>
        <w:ind w:firstLine="567"/>
        <w:jc w:val="both"/>
        <w:rPr>
          <w:b/>
          <w:sz w:val="28"/>
          <w:szCs w:val="28"/>
        </w:rPr>
      </w:pPr>
      <w:r w:rsidRPr="0004381A">
        <w:rPr>
          <w:b/>
          <w:sz w:val="28"/>
          <w:szCs w:val="28"/>
        </w:rPr>
        <w:t>В ходе  выполнения дипломной работы необходимо решить задачи:</w:t>
      </w:r>
    </w:p>
    <w:p w:rsidR="000D41AC" w:rsidRDefault="000D41AC" w:rsidP="0043187A">
      <w:pPr>
        <w:spacing w:line="288" w:lineRule="auto"/>
        <w:ind w:firstLine="567"/>
        <w:jc w:val="both"/>
        <w:rPr>
          <w:sz w:val="28"/>
          <w:szCs w:val="28"/>
        </w:rPr>
      </w:pPr>
      <w:r>
        <w:rPr>
          <w:sz w:val="28"/>
          <w:szCs w:val="28"/>
        </w:rPr>
        <w:t xml:space="preserve">- раскрыть теоретические аспекты себестоимости,  как важнейший показателя, характеризующего </w:t>
      </w:r>
      <w:r w:rsidRPr="00252770">
        <w:rPr>
          <w:sz w:val="28"/>
          <w:szCs w:val="28"/>
        </w:rPr>
        <w:t>эко</w:t>
      </w:r>
      <w:r w:rsidR="0004381A">
        <w:rPr>
          <w:sz w:val="28"/>
          <w:szCs w:val="28"/>
        </w:rPr>
        <w:t>номический уровень производства</w:t>
      </w:r>
      <w:r w:rsidRPr="00252770">
        <w:rPr>
          <w:sz w:val="28"/>
          <w:szCs w:val="28"/>
        </w:rPr>
        <w:t>;</w:t>
      </w:r>
    </w:p>
    <w:p w:rsidR="00146751" w:rsidRDefault="00146751" w:rsidP="0043187A">
      <w:pPr>
        <w:spacing w:line="288" w:lineRule="auto"/>
        <w:ind w:firstLine="567"/>
        <w:jc w:val="both"/>
        <w:rPr>
          <w:sz w:val="28"/>
          <w:szCs w:val="28"/>
        </w:rPr>
      </w:pPr>
      <w:r>
        <w:rPr>
          <w:sz w:val="28"/>
          <w:szCs w:val="28"/>
        </w:rPr>
        <w:t>- изучить классификацию затрат, образующих себестоимость продукции, услуг</w:t>
      </w:r>
      <w:r w:rsidRPr="00146751">
        <w:rPr>
          <w:sz w:val="28"/>
          <w:szCs w:val="28"/>
        </w:rPr>
        <w:t>;</w:t>
      </w:r>
    </w:p>
    <w:p w:rsidR="00ED5E4D" w:rsidRPr="00ED5E4D" w:rsidRDefault="006700B0" w:rsidP="0043187A">
      <w:pPr>
        <w:spacing w:line="288" w:lineRule="auto"/>
        <w:ind w:firstLine="567"/>
        <w:jc w:val="both"/>
        <w:rPr>
          <w:sz w:val="28"/>
          <w:szCs w:val="28"/>
        </w:rPr>
      </w:pPr>
      <w:r>
        <w:rPr>
          <w:sz w:val="28"/>
          <w:szCs w:val="28"/>
        </w:rPr>
        <w:t xml:space="preserve">- изучить организационную </w:t>
      </w:r>
      <w:r w:rsidR="00ED5E4D">
        <w:rPr>
          <w:sz w:val="28"/>
          <w:szCs w:val="28"/>
        </w:rPr>
        <w:t>характеристику предприятия</w:t>
      </w:r>
      <w:r w:rsidR="00ED5E4D" w:rsidRPr="00ED5E4D">
        <w:rPr>
          <w:sz w:val="28"/>
          <w:szCs w:val="28"/>
        </w:rPr>
        <w:t>;</w:t>
      </w:r>
    </w:p>
    <w:p w:rsidR="006700B0" w:rsidRPr="006700B0" w:rsidRDefault="00ED5E4D" w:rsidP="0043187A">
      <w:pPr>
        <w:spacing w:line="288" w:lineRule="auto"/>
        <w:ind w:firstLine="567"/>
        <w:jc w:val="both"/>
        <w:rPr>
          <w:sz w:val="28"/>
          <w:szCs w:val="28"/>
        </w:rPr>
      </w:pPr>
      <w:r w:rsidRPr="00ED5E4D">
        <w:rPr>
          <w:sz w:val="28"/>
          <w:szCs w:val="28"/>
        </w:rPr>
        <w:t xml:space="preserve">- </w:t>
      </w:r>
      <w:r>
        <w:rPr>
          <w:sz w:val="28"/>
          <w:szCs w:val="28"/>
        </w:rPr>
        <w:t>изучить</w:t>
      </w:r>
      <w:r w:rsidR="006700B0">
        <w:rPr>
          <w:sz w:val="28"/>
          <w:szCs w:val="28"/>
        </w:rPr>
        <w:t xml:space="preserve"> характеристику социально-трудовых показателей, организацию охраны труда на предприятии</w:t>
      </w:r>
      <w:r w:rsidR="006700B0" w:rsidRPr="006700B0">
        <w:rPr>
          <w:sz w:val="28"/>
          <w:szCs w:val="28"/>
        </w:rPr>
        <w:t>;</w:t>
      </w:r>
    </w:p>
    <w:p w:rsidR="00CB4A4D" w:rsidRDefault="000D41AC" w:rsidP="0043187A">
      <w:pPr>
        <w:spacing w:line="288" w:lineRule="auto"/>
        <w:ind w:firstLine="567"/>
        <w:jc w:val="both"/>
        <w:rPr>
          <w:sz w:val="28"/>
          <w:szCs w:val="28"/>
        </w:rPr>
      </w:pPr>
      <w:r>
        <w:rPr>
          <w:sz w:val="28"/>
          <w:szCs w:val="28"/>
        </w:rPr>
        <w:t>- провести анализ производственно – хозяйственной деятельности предприятия;</w:t>
      </w:r>
    </w:p>
    <w:p w:rsidR="008F6B8E" w:rsidRDefault="000D41AC" w:rsidP="0043187A">
      <w:pPr>
        <w:spacing w:line="288" w:lineRule="auto"/>
        <w:ind w:firstLine="567"/>
        <w:jc w:val="both"/>
        <w:rPr>
          <w:sz w:val="28"/>
          <w:szCs w:val="28"/>
        </w:rPr>
      </w:pPr>
      <w:r>
        <w:rPr>
          <w:sz w:val="28"/>
          <w:szCs w:val="28"/>
        </w:rPr>
        <w:t xml:space="preserve">- </w:t>
      </w:r>
      <w:r w:rsidR="00CB4A4D">
        <w:rPr>
          <w:sz w:val="28"/>
          <w:szCs w:val="28"/>
        </w:rPr>
        <w:t>проанализировать структур</w:t>
      </w:r>
      <w:r w:rsidR="008F6B8E">
        <w:rPr>
          <w:sz w:val="28"/>
          <w:szCs w:val="28"/>
        </w:rPr>
        <w:t>у и динамику затрат предприятия</w:t>
      </w:r>
      <w:r w:rsidR="008F6B8E" w:rsidRPr="008F6B8E">
        <w:rPr>
          <w:sz w:val="28"/>
          <w:szCs w:val="28"/>
        </w:rPr>
        <w:t>;</w:t>
      </w:r>
    </w:p>
    <w:p w:rsidR="000D41AC" w:rsidRDefault="008F6B8E" w:rsidP="0043187A">
      <w:pPr>
        <w:spacing w:line="288" w:lineRule="auto"/>
        <w:ind w:firstLine="567"/>
        <w:jc w:val="both"/>
        <w:rPr>
          <w:sz w:val="28"/>
          <w:szCs w:val="28"/>
        </w:rPr>
      </w:pPr>
      <w:r>
        <w:rPr>
          <w:sz w:val="28"/>
          <w:szCs w:val="28"/>
        </w:rPr>
        <w:t xml:space="preserve">- выявить пути и резервы снижения себестоимости на анализируемом предприятии, </w:t>
      </w:r>
      <w:r w:rsidR="00CB4A4D">
        <w:rPr>
          <w:sz w:val="28"/>
          <w:szCs w:val="28"/>
        </w:rPr>
        <w:t xml:space="preserve"> </w:t>
      </w:r>
      <w:r w:rsidR="000D41AC">
        <w:rPr>
          <w:sz w:val="28"/>
          <w:szCs w:val="28"/>
        </w:rPr>
        <w:t xml:space="preserve">предложить мероприятия по </w:t>
      </w:r>
      <w:r w:rsidR="00ED2603">
        <w:rPr>
          <w:sz w:val="28"/>
          <w:szCs w:val="28"/>
        </w:rPr>
        <w:t>снижению</w:t>
      </w:r>
      <w:r w:rsidR="000D41AC">
        <w:rPr>
          <w:sz w:val="28"/>
          <w:szCs w:val="28"/>
        </w:rPr>
        <w:t xml:space="preserve"> себестоимости;</w:t>
      </w:r>
    </w:p>
    <w:p w:rsidR="000D41AC" w:rsidRDefault="000D41AC" w:rsidP="0043187A">
      <w:pPr>
        <w:spacing w:line="288" w:lineRule="auto"/>
        <w:ind w:firstLine="567"/>
        <w:jc w:val="both"/>
        <w:rPr>
          <w:sz w:val="28"/>
          <w:szCs w:val="28"/>
        </w:rPr>
      </w:pPr>
      <w:r>
        <w:rPr>
          <w:sz w:val="28"/>
          <w:szCs w:val="28"/>
        </w:rPr>
        <w:t>- рассчитать экономический эффект от</w:t>
      </w:r>
      <w:r w:rsidR="00CF24D8">
        <w:rPr>
          <w:sz w:val="28"/>
          <w:szCs w:val="28"/>
        </w:rPr>
        <w:t xml:space="preserve"> внедрения</w:t>
      </w:r>
      <w:r w:rsidR="00027D37">
        <w:rPr>
          <w:sz w:val="28"/>
          <w:szCs w:val="28"/>
        </w:rPr>
        <w:t xml:space="preserve"> предложенных мероприятий по снижению себестоимости.</w:t>
      </w:r>
    </w:p>
    <w:p w:rsidR="00F338E0" w:rsidRPr="00EF5C6B" w:rsidRDefault="000D41AC" w:rsidP="0043187A">
      <w:pPr>
        <w:spacing w:line="288" w:lineRule="auto"/>
        <w:ind w:firstLine="567"/>
        <w:jc w:val="both"/>
        <w:rPr>
          <w:sz w:val="28"/>
          <w:szCs w:val="28"/>
        </w:rPr>
      </w:pPr>
      <w:r>
        <w:rPr>
          <w:sz w:val="28"/>
          <w:szCs w:val="28"/>
        </w:rPr>
        <w:tab/>
        <w:t xml:space="preserve">При </w:t>
      </w:r>
      <w:r w:rsidR="00B225F2">
        <w:rPr>
          <w:sz w:val="28"/>
          <w:szCs w:val="28"/>
        </w:rPr>
        <w:t xml:space="preserve">   </w:t>
      </w:r>
      <w:r>
        <w:rPr>
          <w:sz w:val="28"/>
          <w:szCs w:val="28"/>
        </w:rPr>
        <w:t>написании</w:t>
      </w:r>
      <w:r w:rsidR="00847B9F">
        <w:rPr>
          <w:sz w:val="28"/>
          <w:szCs w:val="28"/>
        </w:rPr>
        <w:t xml:space="preserve"> </w:t>
      </w:r>
      <w:r>
        <w:rPr>
          <w:sz w:val="28"/>
          <w:szCs w:val="28"/>
        </w:rPr>
        <w:t xml:space="preserve"> дипломной </w:t>
      </w:r>
      <w:r w:rsidR="00B225F2">
        <w:rPr>
          <w:sz w:val="28"/>
          <w:szCs w:val="28"/>
        </w:rPr>
        <w:t xml:space="preserve"> </w:t>
      </w:r>
      <w:r>
        <w:rPr>
          <w:sz w:val="28"/>
          <w:szCs w:val="28"/>
        </w:rPr>
        <w:t>работы</w:t>
      </w:r>
      <w:r w:rsidR="00B225F2">
        <w:rPr>
          <w:sz w:val="28"/>
          <w:szCs w:val="28"/>
        </w:rPr>
        <w:t xml:space="preserve"> </w:t>
      </w:r>
      <w:r>
        <w:rPr>
          <w:sz w:val="28"/>
          <w:szCs w:val="28"/>
        </w:rPr>
        <w:t xml:space="preserve"> использовалась</w:t>
      </w:r>
      <w:r w:rsidR="00B225F2">
        <w:rPr>
          <w:sz w:val="28"/>
          <w:szCs w:val="28"/>
        </w:rPr>
        <w:t xml:space="preserve"> </w:t>
      </w:r>
      <w:r w:rsidR="00F338E0">
        <w:rPr>
          <w:sz w:val="28"/>
          <w:szCs w:val="28"/>
        </w:rPr>
        <w:t xml:space="preserve"> специальная </w:t>
      </w:r>
      <w:r w:rsidR="00B225F2">
        <w:rPr>
          <w:sz w:val="28"/>
          <w:szCs w:val="28"/>
        </w:rPr>
        <w:t xml:space="preserve">         </w:t>
      </w:r>
      <w:r w:rsidR="00F338E0">
        <w:rPr>
          <w:sz w:val="28"/>
          <w:szCs w:val="28"/>
        </w:rPr>
        <w:t>и учебная</w:t>
      </w:r>
      <w:r w:rsidR="00B225F2">
        <w:rPr>
          <w:sz w:val="28"/>
          <w:szCs w:val="28"/>
        </w:rPr>
        <w:t xml:space="preserve">   </w:t>
      </w:r>
      <w:r w:rsidR="00F338E0">
        <w:rPr>
          <w:sz w:val="28"/>
          <w:szCs w:val="28"/>
        </w:rPr>
        <w:t xml:space="preserve"> литература </w:t>
      </w:r>
      <w:r w:rsidR="00B225F2">
        <w:rPr>
          <w:sz w:val="28"/>
          <w:szCs w:val="28"/>
        </w:rPr>
        <w:t xml:space="preserve">  </w:t>
      </w:r>
      <w:r w:rsidR="00F338E0">
        <w:rPr>
          <w:sz w:val="28"/>
          <w:szCs w:val="28"/>
        </w:rPr>
        <w:t xml:space="preserve">отечественных </w:t>
      </w:r>
      <w:r w:rsidR="00B225F2">
        <w:rPr>
          <w:sz w:val="28"/>
          <w:szCs w:val="28"/>
        </w:rPr>
        <w:t xml:space="preserve">   </w:t>
      </w:r>
      <w:r w:rsidR="00F338E0">
        <w:rPr>
          <w:sz w:val="28"/>
          <w:szCs w:val="28"/>
        </w:rPr>
        <w:t xml:space="preserve">и </w:t>
      </w:r>
      <w:r w:rsidR="00B225F2">
        <w:rPr>
          <w:sz w:val="28"/>
          <w:szCs w:val="28"/>
        </w:rPr>
        <w:t xml:space="preserve">    </w:t>
      </w:r>
      <w:r w:rsidR="00F338E0">
        <w:rPr>
          <w:sz w:val="28"/>
          <w:szCs w:val="28"/>
        </w:rPr>
        <w:t xml:space="preserve">зарубежных авторов, нормативно-законодательная </w:t>
      </w:r>
      <w:r w:rsidR="00B225F2">
        <w:rPr>
          <w:sz w:val="28"/>
          <w:szCs w:val="28"/>
        </w:rPr>
        <w:t xml:space="preserve">   </w:t>
      </w:r>
      <w:r w:rsidR="00F338E0">
        <w:rPr>
          <w:sz w:val="28"/>
          <w:szCs w:val="28"/>
        </w:rPr>
        <w:t>документация, материалы периодической печати, практический</w:t>
      </w:r>
      <w:r w:rsidR="00B225F2">
        <w:rPr>
          <w:sz w:val="28"/>
          <w:szCs w:val="28"/>
        </w:rPr>
        <w:t xml:space="preserve">   </w:t>
      </w:r>
      <w:r w:rsidR="00F338E0">
        <w:rPr>
          <w:sz w:val="28"/>
          <w:szCs w:val="28"/>
        </w:rPr>
        <w:t xml:space="preserve"> материал  </w:t>
      </w:r>
      <w:r w:rsidR="00B225F2">
        <w:rPr>
          <w:sz w:val="28"/>
          <w:szCs w:val="28"/>
        </w:rPr>
        <w:t xml:space="preserve">  </w:t>
      </w:r>
      <w:r w:rsidR="00F338E0">
        <w:rPr>
          <w:sz w:val="28"/>
          <w:szCs w:val="28"/>
        </w:rPr>
        <w:t xml:space="preserve">на </w:t>
      </w:r>
      <w:r w:rsidR="00847B9F">
        <w:rPr>
          <w:sz w:val="28"/>
          <w:szCs w:val="28"/>
        </w:rPr>
        <w:t xml:space="preserve"> </w:t>
      </w:r>
      <w:r w:rsidR="00F338E0">
        <w:rPr>
          <w:sz w:val="28"/>
          <w:szCs w:val="28"/>
        </w:rPr>
        <w:t xml:space="preserve">примере работы ПКУП «Коммунальник», должностные </w:t>
      </w:r>
      <w:r w:rsidR="00B225F2">
        <w:rPr>
          <w:sz w:val="28"/>
          <w:szCs w:val="28"/>
        </w:rPr>
        <w:t xml:space="preserve">  </w:t>
      </w:r>
      <w:r w:rsidR="00F338E0">
        <w:rPr>
          <w:sz w:val="28"/>
          <w:szCs w:val="28"/>
        </w:rPr>
        <w:t xml:space="preserve">инструкции, штатное </w:t>
      </w:r>
      <w:r w:rsidR="00847B9F">
        <w:rPr>
          <w:sz w:val="28"/>
          <w:szCs w:val="28"/>
        </w:rPr>
        <w:t xml:space="preserve"> </w:t>
      </w:r>
      <w:r w:rsidR="00F338E0">
        <w:rPr>
          <w:sz w:val="28"/>
          <w:szCs w:val="28"/>
        </w:rPr>
        <w:t xml:space="preserve">расписание предприятия, </w:t>
      </w:r>
      <w:r w:rsidR="00B225F2">
        <w:rPr>
          <w:sz w:val="28"/>
          <w:szCs w:val="28"/>
        </w:rPr>
        <w:t xml:space="preserve"> </w:t>
      </w:r>
      <w:r w:rsidR="00EF5C6B">
        <w:rPr>
          <w:sz w:val="28"/>
          <w:szCs w:val="28"/>
        </w:rPr>
        <w:t>финансовые планы</w:t>
      </w:r>
      <w:r w:rsidR="00EF5C6B" w:rsidRPr="00EF5C6B">
        <w:rPr>
          <w:sz w:val="28"/>
          <w:szCs w:val="28"/>
        </w:rPr>
        <w:t>.</w:t>
      </w:r>
    </w:p>
    <w:p w:rsidR="00DC0CC4" w:rsidRDefault="00DC0CC4" w:rsidP="00847B9F">
      <w:pPr>
        <w:spacing w:line="276" w:lineRule="auto"/>
        <w:ind w:firstLine="567"/>
        <w:jc w:val="both"/>
        <w:rPr>
          <w:b/>
          <w:sz w:val="28"/>
          <w:szCs w:val="28"/>
        </w:rPr>
      </w:pPr>
    </w:p>
    <w:p w:rsidR="00EA644E" w:rsidRDefault="00EA644E" w:rsidP="009B1150">
      <w:pPr>
        <w:spacing w:line="276" w:lineRule="auto"/>
        <w:jc w:val="center"/>
        <w:rPr>
          <w:b/>
          <w:sz w:val="28"/>
          <w:szCs w:val="28"/>
        </w:rPr>
      </w:pPr>
    </w:p>
    <w:p w:rsidR="00EA644E" w:rsidRDefault="00EA644E" w:rsidP="009B1150">
      <w:pPr>
        <w:spacing w:line="276" w:lineRule="auto"/>
        <w:jc w:val="center"/>
        <w:rPr>
          <w:b/>
          <w:sz w:val="28"/>
          <w:szCs w:val="28"/>
        </w:rPr>
      </w:pPr>
    </w:p>
    <w:p w:rsidR="00EA644E" w:rsidRDefault="00EA644E" w:rsidP="009B1150">
      <w:pPr>
        <w:spacing w:line="276" w:lineRule="auto"/>
        <w:jc w:val="center"/>
        <w:rPr>
          <w:b/>
          <w:sz w:val="28"/>
          <w:szCs w:val="28"/>
        </w:rPr>
      </w:pPr>
    </w:p>
    <w:p w:rsidR="005567FD" w:rsidRDefault="005567FD" w:rsidP="00404267">
      <w:pPr>
        <w:spacing w:line="276" w:lineRule="auto"/>
        <w:rPr>
          <w:b/>
          <w:sz w:val="28"/>
          <w:szCs w:val="28"/>
        </w:rPr>
      </w:pPr>
    </w:p>
    <w:p w:rsidR="00404267" w:rsidRDefault="00404267" w:rsidP="00404267">
      <w:pPr>
        <w:spacing w:line="276" w:lineRule="auto"/>
        <w:rPr>
          <w:b/>
          <w:sz w:val="28"/>
          <w:szCs w:val="28"/>
        </w:rPr>
      </w:pPr>
    </w:p>
    <w:p w:rsidR="00404267" w:rsidRDefault="00404267" w:rsidP="00404267">
      <w:pPr>
        <w:spacing w:line="276" w:lineRule="auto"/>
        <w:rPr>
          <w:b/>
          <w:sz w:val="28"/>
          <w:szCs w:val="28"/>
        </w:rPr>
      </w:pPr>
    </w:p>
    <w:p w:rsidR="00404267" w:rsidRDefault="00404267" w:rsidP="00404267">
      <w:pPr>
        <w:spacing w:line="276" w:lineRule="auto"/>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5567FD" w:rsidRDefault="005567FD"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FB4CEA" w:rsidRDefault="00FB4CEA" w:rsidP="009B1150">
      <w:pPr>
        <w:spacing w:line="276" w:lineRule="auto"/>
        <w:jc w:val="center"/>
        <w:rPr>
          <w:b/>
          <w:sz w:val="28"/>
          <w:szCs w:val="28"/>
        </w:rPr>
      </w:pPr>
    </w:p>
    <w:p w:rsidR="00644800" w:rsidRDefault="00644800" w:rsidP="009B1150">
      <w:pPr>
        <w:spacing w:line="276" w:lineRule="auto"/>
        <w:jc w:val="center"/>
        <w:rPr>
          <w:b/>
          <w:sz w:val="28"/>
          <w:szCs w:val="28"/>
        </w:rPr>
      </w:pPr>
    </w:p>
    <w:p w:rsidR="00644800" w:rsidRDefault="00644800" w:rsidP="009B1150">
      <w:pPr>
        <w:spacing w:line="276" w:lineRule="auto"/>
        <w:jc w:val="center"/>
        <w:rPr>
          <w:b/>
          <w:sz w:val="28"/>
          <w:szCs w:val="28"/>
        </w:rPr>
      </w:pPr>
    </w:p>
    <w:p w:rsidR="00EA644E" w:rsidRDefault="00EA644E" w:rsidP="009B1150">
      <w:pPr>
        <w:spacing w:line="276" w:lineRule="auto"/>
        <w:jc w:val="center"/>
        <w:rPr>
          <w:b/>
          <w:sz w:val="28"/>
          <w:szCs w:val="28"/>
        </w:rPr>
      </w:pPr>
    </w:p>
    <w:p w:rsidR="00EA644E" w:rsidRDefault="00EA644E"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610A71" w:rsidRDefault="00610A71" w:rsidP="009B1150">
      <w:pPr>
        <w:spacing w:line="276" w:lineRule="auto"/>
        <w:jc w:val="center"/>
        <w:rPr>
          <w:b/>
          <w:sz w:val="28"/>
          <w:szCs w:val="28"/>
        </w:rPr>
      </w:pPr>
    </w:p>
    <w:p w:rsidR="008C010B" w:rsidRPr="003A1C66" w:rsidRDefault="0059079C" w:rsidP="009B1150">
      <w:pPr>
        <w:spacing w:line="276" w:lineRule="auto"/>
        <w:jc w:val="center"/>
        <w:rPr>
          <w:b/>
          <w:sz w:val="32"/>
          <w:szCs w:val="32"/>
        </w:rPr>
      </w:pPr>
      <w:r w:rsidRPr="003A1C66">
        <w:rPr>
          <w:b/>
          <w:sz w:val="32"/>
          <w:szCs w:val="32"/>
        </w:rPr>
        <w:t xml:space="preserve">1 СУЩНОСТЬ СЕБЕСТОИМОСТИ </w:t>
      </w:r>
      <w:r w:rsidR="00F82772">
        <w:rPr>
          <w:b/>
          <w:sz w:val="32"/>
          <w:szCs w:val="32"/>
        </w:rPr>
        <w:t xml:space="preserve">И </w:t>
      </w:r>
      <w:r w:rsidRPr="003A1C66">
        <w:rPr>
          <w:b/>
          <w:sz w:val="32"/>
          <w:szCs w:val="32"/>
        </w:rPr>
        <w:t>ЕЕ ЭКОНОМИЧЕСКОЕ ЗНАЧЕНИЕ</w:t>
      </w:r>
    </w:p>
    <w:p w:rsidR="0059079C" w:rsidRDefault="0059079C"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190F5D" w:rsidRDefault="00190F5D"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9B1150">
      <w:pPr>
        <w:spacing w:line="276" w:lineRule="auto"/>
        <w:jc w:val="center"/>
        <w:rPr>
          <w:b/>
          <w:sz w:val="28"/>
          <w:szCs w:val="28"/>
        </w:rPr>
      </w:pPr>
    </w:p>
    <w:p w:rsidR="003A1C66" w:rsidRDefault="003A1C66" w:rsidP="00167C74">
      <w:pPr>
        <w:spacing w:line="276" w:lineRule="auto"/>
        <w:rPr>
          <w:b/>
          <w:sz w:val="28"/>
          <w:szCs w:val="28"/>
        </w:rPr>
      </w:pPr>
    </w:p>
    <w:p w:rsidR="00B722F3" w:rsidRDefault="002634CE" w:rsidP="00B819C8">
      <w:pPr>
        <w:spacing w:line="276" w:lineRule="auto"/>
        <w:ind w:left="720"/>
        <w:jc w:val="center"/>
        <w:rPr>
          <w:b/>
          <w:sz w:val="28"/>
          <w:szCs w:val="28"/>
        </w:rPr>
      </w:pPr>
      <w:r>
        <w:rPr>
          <w:b/>
          <w:sz w:val="28"/>
          <w:szCs w:val="28"/>
        </w:rPr>
        <w:t xml:space="preserve">1.1 </w:t>
      </w:r>
      <w:r w:rsidR="00E7460E">
        <w:rPr>
          <w:b/>
          <w:sz w:val="28"/>
          <w:szCs w:val="28"/>
        </w:rPr>
        <w:t>Понятие себестоимости</w:t>
      </w:r>
      <w:r w:rsidR="002065CF">
        <w:rPr>
          <w:b/>
          <w:sz w:val="28"/>
          <w:szCs w:val="28"/>
        </w:rPr>
        <w:t>, виды</w:t>
      </w:r>
      <w:r w:rsidR="00E7460E">
        <w:rPr>
          <w:b/>
          <w:sz w:val="28"/>
          <w:szCs w:val="28"/>
        </w:rPr>
        <w:t xml:space="preserve"> и значение ее снижения</w:t>
      </w:r>
    </w:p>
    <w:p w:rsidR="00C62ED7" w:rsidRPr="00B819C8" w:rsidRDefault="00C62ED7" w:rsidP="00B819C8">
      <w:pPr>
        <w:spacing w:line="276" w:lineRule="auto"/>
        <w:ind w:left="720"/>
        <w:jc w:val="center"/>
        <w:rPr>
          <w:b/>
          <w:sz w:val="28"/>
          <w:szCs w:val="28"/>
        </w:rPr>
      </w:pPr>
    </w:p>
    <w:p w:rsidR="00B722F3" w:rsidRDefault="00B722F3" w:rsidP="00D36978">
      <w:pPr>
        <w:spacing w:line="288" w:lineRule="auto"/>
        <w:ind w:firstLine="567"/>
        <w:jc w:val="both"/>
        <w:rPr>
          <w:sz w:val="28"/>
          <w:szCs w:val="28"/>
        </w:rPr>
      </w:pPr>
      <w:r>
        <w:rPr>
          <w:sz w:val="28"/>
          <w:szCs w:val="28"/>
        </w:rPr>
        <w:t xml:space="preserve"> В рыночной экономике, когда предприятия работают на основе самофинансирования, существенно возрастает роль такой стоимостной категории как себестоимость.</w:t>
      </w:r>
    </w:p>
    <w:p w:rsidR="00B722F3" w:rsidRDefault="00B722F3" w:rsidP="00D36978">
      <w:pPr>
        <w:spacing w:line="288" w:lineRule="auto"/>
        <w:ind w:firstLine="567"/>
        <w:jc w:val="both"/>
        <w:rPr>
          <w:sz w:val="28"/>
          <w:szCs w:val="28"/>
        </w:rPr>
      </w:pPr>
      <w:r>
        <w:rPr>
          <w:b/>
          <w:sz w:val="28"/>
          <w:szCs w:val="28"/>
        </w:rPr>
        <w:t xml:space="preserve">Себестоимость – </w:t>
      </w:r>
      <w:r>
        <w:rPr>
          <w:sz w:val="28"/>
          <w:szCs w:val="28"/>
        </w:rPr>
        <w:t>это объективная экономическая категория, характеризующая производственные отношения по поводу использования в производственном процессе ресурсов предприятия, обусловленная издержками производства и выражающая в денежной форме затраты предприятия, обеспечивающая непрерывный оборот средств на основе их простого воспроизводства.</w:t>
      </w:r>
    </w:p>
    <w:p w:rsidR="00537423" w:rsidRPr="008B5CE8" w:rsidRDefault="00D31661" w:rsidP="00D36978">
      <w:pPr>
        <w:spacing w:line="288" w:lineRule="auto"/>
        <w:ind w:firstLine="567"/>
        <w:jc w:val="both"/>
        <w:rPr>
          <w:sz w:val="28"/>
          <w:szCs w:val="28"/>
        </w:rPr>
      </w:pPr>
      <w:r w:rsidRPr="000A4475">
        <w:rPr>
          <w:b/>
          <w:sz w:val="28"/>
          <w:szCs w:val="28"/>
        </w:rPr>
        <w:t>Себестоимость</w:t>
      </w:r>
      <w:r>
        <w:rPr>
          <w:sz w:val="28"/>
          <w:szCs w:val="28"/>
        </w:rPr>
        <w:t xml:space="preserve"> </w:t>
      </w:r>
      <w:r w:rsidRPr="00D31661">
        <w:rPr>
          <w:sz w:val="28"/>
          <w:szCs w:val="28"/>
        </w:rPr>
        <w:t>– это</w:t>
      </w:r>
      <w:r w:rsidR="00B722F3">
        <w:rPr>
          <w:sz w:val="28"/>
          <w:szCs w:val="28"/>
        </w:rPr>
        <w:t xml:space="preserve"> выраженные в денежной </w:t>
      </w:r>
      <w:r w:rsidR="00B722F3" w:rsidRPr="008B5CE8">
        <w:rPr>
          <w:sz w:val="28"/>
          <w:szCs w:val="28"/>
        </w:rPr>
        <w:t>форме текущие затраты предприяти</w:t>
      </w:r>
      <w:r w:rsidR="00B722F3">
        <w:rPr>
          <w:sz w:val="28"/>
          <w:szCs w:val="28"/>
        </w:rPr>
        <w:t>й на производство и реализацию  продукции (работ,</w:t>
      </w:r>
      <w:r w:rsidR="00131E33">
        <w:rPr>
          <w:sz w:val="28"/>
          <w:szCs w:val="28"/>
        </w:rPr>
        <w:t xml:space="preserve"> </w:t>
      </w:r>
      <w:r w:rsidR="00B722F3">
        <w:rPr>
          <w:sz w:val="28"/>
          <w:szCs w:val="28"/>
        </w:rPr>
        <w:t>услуг).</w:t>
      </w:r>
    </w:p>
    <w:p w:rsidR="00B722F3" w:rsidRPr="00D34ACD" w:rsidRDefault="00B722F3" w:rsidP="00D36978">
      <w:pPr>
        <w:spacing w:line="288" w:lineRule="auto"/>
        <w:jc w:val="both"/>
        <w:rPr>
          <w:b/>
          <w:sz w:val="28"/>
          <w:szCs w:val="28"/>
          <w:u w:val="single"/>
        </w:rPr>
      </w:pPr>
      <w:r>
        <w:rPr>
          <w:sz w:val="28"/>
          <w:szCs w:val="28"/>
        </w:rPr>
        <w:t xml:space="preserve">     </w:t>
      </w:r>
      <w:r w:rsidRPr="00D34ACD">
        <w:rPr>
          <w:b/>
          <w:sz w:val="28"/>
          <w:szCs w:val="28"/>
          <w:u w:val="single"/>
        </w:rPr>
        <w:t>Себестоимость как экономическая категория имеет следующие особенности:</w:t>
      </w:r>
    </w:p>
    <w:p w:rsidR="00B722F3" w:rsidRDefault="00B722F3" w:rsidP="00D36978">
      <w:pPr>
        <w:numPr>
          <w:ilvl w:val="0"/>
          <w:numId w:val="8"/>
        </w:numPr>
        <w:spacing w:line="288" w:lineRule="auto"/>
        <w:jc w:val="both"/>
        <w:rPr>
          <w:sz w:val="28"/>
          <w:szCs w:val="28"/>
        </w:rPr>
      </w:pPr>
      <w:r>
        <w:rPr>
          <w:sz w:val="28"/>
          <w:szCs w:val="28"/>
        </w:rPr>
        <w:t>себестоимость характеризует производственные отношения между хозяйственными субъектами и государством, то есть отношения, обусловленные использованием в производственном процессе основных его факторов: рабочей силы, средств труда, предметов труда и природных ресурсов;</w:t>
      </w:r>
    </w:p>
    <w:p w:rsidR="00B722F3" w:rsidRDefault="00B722F3" w:rsidP="00D36978">
      <w:pPr>
        <w:numPr>
          <w:ilvl w:val="0"/>
          <w:numId w:val="8"/>
        </w:numPr>
        <w:spacing w:line="288" w:lineRule="auto"/>
        <w:jc w:val="both"/>
        <w:rPr>
          <w:sz w:val="28"/>
          <w:szCs w:val="28"/>
        </w:rPr>
      </w:pPr>
      <w:r>
        <w:rPr>
          <w:sz w:val="28"/>
          <w:szCs w:val="28"/>
        </w:rPr>
        <w:t>основу себестоимости составляют издержки производства в состав которых включают затраты на потребленные средства (сырье, материалы, топливо, амортизационные отчисления по основным средствам) и на оплату труда;</w:t>
      </w:r>
    </w:p>
    <w:p w:rsidR="00537423" w:rsidRDefault="00B722F3" w:rsidP="00D36978">
      <w:pPr>
        <w:numPr>
          <w:ilvl w:val="0"/>
          <w:numId w:val="8"/>
        </w:numPr>
        <w:spacing w:line="288" w:lineRule="auto"/>
        <w:jc w:val="both"/>
        <w:rPr>
          <w:sz w:val="28"/>
          <w:szCs w:val="28"/>
        </w:rPr>
      </w:pPr>
      <w:r>
        <w:rPr>
          <w:sz w:val="28"/>
          <w:szCs w:val="28"/>
        </w:rPr>
        <w:t>в себестоимость включают только те затраты предприятия, которые обеспечивают простое воспроизводство его средств.</w:t>
      </w:r>
      <w:r w:rsidR="002C505E" w:rsidRPr="002C505E">
        <w:rPr>
          <w:sz w:val="28"/>
          <w:szCs w:val="28"/>
        </w:rPr>
        <w:t>[2]</w:t>
      </w:r>
    </w:p>
    <w:p w:rsidR="00751E1D" w:rsidRDefault="000A4475" w:rsidP="00D36978">
      <w:pPr>
        <w:spacing w:line="288" w:lineRule="auto"/>
        <w:ind w:firstLine="567"/>
        <w:jc w:val="both"/>
        <w:rPr>
          <w:sz w:val="28"/>
          <w:szCs w:val="28"/>
        </w:rPr>
      </w:pPr>
      <w:r w:rsidRPr="00426A3B">
        <w:rPr>
          <w:b/>
          <w:sz w:val="28"/>
          <w:szCs w:val="28"/>
        </w:rPr>
        <w:t>Структура себестоимости</w:t>
      </w:r>
      <w:r w:rsidRPr="00426A3B">
        <w:rPr>
          <w:sz w:val="28"/>
          <w:szCs w:val="28"/>
        </w:rPr>
        <w:t xml:space="preserve"> – это состав и количественное соотношение элементов затрат.</w:t>
      </w:r>
    </w:p>
    <w:p w:rsidR="00D34ACD" w:rsidRDefault="00D34ACD" w:rsidP="00D36978">
      <w:pPr>
        <w:spacing w:line="288" w:lineRule="auto"/>
        <w:ind w:firstLine="567"/>
        <w:jc w:val="both"/>
        <w:rPr>
          <w:b/>
          <w:sz w:val="28"/>
          <w:szCs w:val="28"/>
          <w:u w:val="single"/>
        </w:rPr>
      </w:pPr>
      <w:r w:rsidRPr="00356CE3">
        <w:rPr>
          <w:b/>
          <w:sz w:val="28"/>
          <w:szCs w:val="28"/>
          <w:u w:val="single"/>
        </w:rPr>
        <w:t>Основные функции себестоимости:</w:t>
      </w:r>
    </w:p>
    <w:p w:rsidR="00751E1D" w:rsidRPr="00751E1D" w:rsidRDefault="00751E1D" w:rsidP="00D36978">
      <w:pPr>
        <w:numPr>
          <w:ilvl w:val="0"/>
          <w:numId w:val="19"/>
        </w:numPr>
        <w:spacing w:line="288" w:lineRule="auto"/>
        <w:ind w:left="0" w:firstLine="567"/>
        <w:jc w:val="both"/>
        <w:rPr>
          <w:b/>
          <w:sz w:val="28"/>
          <w:szCs w:val="28"/>
        </w:rPr>
      </w:pPr>
      <w:r w:rsidRPr="00751E1D">
        <w:rPr>
          <w:b/>
          <w:sz w:val="28"/>
          <w:szCs w:val="28"/>
        </w:rPr>
        <w:t>Обеспечение простого воспроизводства</w:t>
      </w:r>
    </w:p>
    <w:p w:rsidR="00D34ACD" w:rsidRDefault="00D34ACD" w:rsidP="00D36978">
      <w:pPr>
        <w:numPr>
          <w:ilvl w:val="0"/>
          <w:numId w:val="19"/>
        </w:numPr>
        <w:spacing w:line="288" w:lineRule="auto"/>
        <w:ind w:left="0" w:firstLine="567"/>
        <w:jc w:val="both"/>
        <w:rPr>
          <w:sz w:val="28"/>
          <w:szCs w:val="28"/>
        </w:rPr>
      </w:pPr>
      <w:r w:rsidRPr="006D2AD4">
        <w:rPr>
          <w:b/>
          <w:sz w:val="28"/>
          <w:szCs w:val="28"/>
        </w:rPr>
        <w:t>Учетн</w:t>
      </w:r>
      <w:r>
        <w:rPr>
          <w:b/>
          <w:sz w:val="28"/>
          <w:szCs w:val="28"/>
        </w:rPr>
        <w:t>ая</w:t>
      </w:r>
      <w:r>
        <w:rPr>
          <w:sz w:val="28"/>
          <w:szCs w:val="28"/>
        </w:rPr>
        <w:t xml:space="preserve"> – обеспечивает учет и контроль всех затрат на производство и реализацию продукции.</w:t>
      </w:r>
    </w:p>
    <w:p w:rsidR="00D34ACD" w:rsidRPr="00426A3B" w:rsidRDefault="00D34ACD" w:rsidP="00D36978">
      <w:pPr>
        <w:numPr>
          <w:ilvl w:val="0"/>
          <w:numId w:val="19"/>
        </w:numPr>
        <w:spacing w:line="288" w:lineRule="auto"/>
        <w:ind w:left="0" w:firstLine="567"/>
        <w:jc w:val="both"/>
        <w:rPr>
          <w:sz w:val="28"/>
          <w:szCs w:val="28"/>
        </w:rPr>
      </w:pPr>
      <w:r w:rsidRPr="006D2AD4">
        <w:rPr>
          <w:b/>
          <w:sz w:val="28"/>
          <w:szCs w:val="28"/>
        </w:rPr>
        <w:t>Расчетн</w:t>
      </w:r>
      <w:r>
        <w:rPr>
          <w:b/>
          <w:sz w:val="28"/>
          <w:szCs w:val="28"/>
        </w:rPr>
        <w:t>ая</w:t>
      </w:r>
      <w:r w:rsidR="00751E1D">
        <w:rPr>
          <w:b/>
          <w:sz w:val="28"/>
          <w:szCs w:val="28"/>
        </w:rPr>
        <w:t xml:space="preserve"> (ценообразующая)</w:t>
      </w:r>
      <w:r>
        <w:rPr>
          <w:sz w:val="28"/>
          <w:szCs w:val="28"/>
        </w:rPr>
        <w:t xml:space="preserve"> – служит базой для формирования отпускной цены на продукцию, определения размера прибыли и рентабельности, обособление целесообразности применяемых экономических решений. </w:t>
      </w:r>
    </w:p>
    <w:p w:rsidR="000A4475" w:rsidRPr="000A4475" w:rsidRDefault="000A4475" w:rsidP="00D36978">
      <w:pPr>
        <w:spacing w:before="40" w:after="40" w:line="288" w:lineRule="auto"/>
        <w:ind w:firstLine="567"/>
        <w:jc w:val="both"/>
        <w:rPr>
          <w:sz w:val="28"/>
          <w:szCs w:val="28"/>
        </w:rPr>
      </w:pPr>
      <w:r w:rsidRPr="000F7FA9">
        <w:rPr>
          <w:sz w:val="28"/>
          <w:szCs w:val="28"/>
        </w:rPr>
        <w:t>Себестоимость характеризуется двумя показателями:</w:t>
      </w:r>
      <w:r w:rsidR="00846CE0" w:rsidRPr="000F7FA9">
        <w:rPr>
          <w:sz w:val="28"/>
          <w:szCs w:val="28"/>
        </w:rPr>
        <w:t xml:space="preserve"> </w:t>
      </w:r>
      <w:r w:rsidR="000F7FA9">
        <w:rPr>
          <w:sz w:val="28"/>
          <w:szCs w:val="28"/>
        </w:rPr>
        <w:t>д</w:t>
      </w:r>
      <w:r w:rsidRPr="000F7FA9">
        <w:rPr>
          <w:sz w:val="28"/>
          <w:szCs w:val="28"/>
        </w:rPr>
        <w:t>оля</w:t>
      </w:r>
      <w:r w:rsidRPr="000A4475">
        <w:rPr>
          <w:sz w:val="28"/>
          <w:szCs w:val="28"/>
        </w:rPr>
        <w:t xml:space="preserve"> отдельного элемента в полной себестоимости</w:t>
      </w:r>
      <w:r w:rsidR="000F7FA9">
        <w:rPr>
          <w:sz w:val="28"/>
          <w:szCs w:val="28"/>
        </w:rPr>
        <w:t>, с</w:t>
      </w:r>
      <w:r w:rsidRPr="000A4475">
        <w:rPr>
          <w:sz w:val="28"/>
          <w:szCs w:val="28"/>
        </w:rPr>
        <w:t xml:space="preserve">оотношение между постоянными и переменными, прямыми и косвенными затратами и т.д. </w:t>
      </w:r>
    </w:p>
    <w:p w:rsidR="00537423" w:rsidRDefault="000A4475" w:rsidP="00D36978">
      <w:pPr>
        <w:spacing w:before="40" w:after="40" w:line="288" w:lineRule="auto"/>
        <w:ind w:firstLine="567"/>
        <w:jc w:val="both"/>
        <w:rPr>
          <w:sz w:val="28"/>
          <w:szCs w:val="28"/>
        </w:rPr>
      </w:pPr>
      <w:r w:rsidRPr="000A4475">
        <w:rPr>
          <w:sz w:val="28"/>
          <w:szCs w:val="28"/>
        </w:rPr>
        <w:t>Анализ структуры себестоимости нацелен на снижение издержек.</w:t>
      </w:r>
      <w:r w:rsidR="00FC7E34">
        <w:rPr>
          <w:sz w:val="28"/>
          <w:szCs w:val="28"/>
        </w:rPr>
        <w:t xml:space="preserve"> </w:t>
      </w:r>
      <w:r w:rsidR="00B722F3">
        <w:rPr>
          <w:sz w:val="28"/>
          <w:szCs w:val="28"/>
        </w:rPr>
        <w:t xml:space="preserve">Уровень </w:t>
      </w:r>
      <w:r w:rsidR="00D768CC">
        <w:rPr>
          <w:sz w:val="28"/>
          <w:szCs w:val="28"/>
        </w:rPr>
        <w:t xml:space="preserve">и динамика </w:t>
      </w:r>
      <w:r w:rsidR="00B722F3">
        <w:rPr>
          <w:sz w:val="28"/>
          <w:szCs w:val="28"/>
        </w:rPr>
        <w:t>себестоимости продукции  характеризует степень использования рабоче</w:t>
      </w:r>
      <w:r w:rsidR="00D768CC">
        <w:rPr>
          <w:sz w:val="28"/>
          <w:szCs w:val="28"/>
        </w:rPr>
        <w:t>й силы, материальных ресурсов, у</w:t>
      </w:r>
      <w:r w:rsidR="00B722F3">
        <w:rPr>
          <w:sz w:val="28"/>
          <w:szCs w:val="28"/>
        </w:rPr>
        <w:t xml:space="preserve">ровень руководства хозяйством, организации и технологии производства. </w:t>
      </w:r>
    </w:p>
    <w:p w:rsidR="00B722F3" w:rsidRDefault="00B722F3" w:rsidP="00D36978">
      <w:pPr>
        <w:spacing w:before="40" w:after="40" w:line="288" w:lineRule="auto"/>
        <w:ind w:firstLine="567"/>
        <w:jc w:val="both"/>
        <w:rPr>
          <w:sz w:val="28"/>
          <w:szCs w:val="28"/>
        </w:rPr>
      </w:pPr>
      <w:r>
        <w:rPr>
          <w:sz w:val="28"/>
          <w:szCs w:val="28"/>
        </w:rPr>
        <w:t xml:space="preserve">В себестоимости продукции находят отражение производительности труда, снижение (увеличение) норм расхода сырья и материалов, результаты использования оборудования, техники и других основных средств, совершенствование технологии и организации производства. </w:t>
      </w:r>
    </w:p>
    <w:p w:rsidR="00B7230E" w:rsidRPr="00DD4573" w:rsidRDefault="00B722F3" w:rsidP="00D36978">
      <w:pPr>
        <w:spacing w:before="40" w:after="40" w:line="288" w:lineRule="auto"/>
        <w:ind w:firstLine="567"/>
        <w:jc w:val="both"/>
        <w:rPr>
          <w:sz w:val="28"/>
          <w:szCs w:val="28"/>
          <w:lang w:val="en-US"/>
        </w:rPr>
      </w:pPr>
      <w:r>
        <w:rPr>
          <w:sz w:val="28"/>
          <w:szCs w:val="28"/>
        </w:rPr>
        <w:t>Показатель себестоимости широко применяется на все</w:t>
      </w:r>
      <w:r w:rsidR="009C667F">
        <w:rPr>
          <w:sz w:val="28"/>
          <w:szCs w:val="28"/>
        </w:rPr>
        <w:t>х уровнях управления экономикой.</w:t>
      </w:r>
      <w:r>
        <w:rPr>
          <w:sz w:val="28"/>
          <w:szCs w:val="28"/>
        </w:rPr>
        <w:t xml:space="preserve"> </w:t>
      </w:r>
      <w:r w:rsidR="00DD4573">
        <w:rPr>
          <w:sz w:val="28"/>
          <w:szCs w:val="28"/>
          <w:lang w:val="en-US"/>
        </w:rPr>
        <w:t>[35]</w:t>
      </w:r>
    </w:p>
    <w:p w:rsidR="00B722F3" w:rsidRDefault="00B722F3" w:rsidP="00D36978">
      <w:pPr>
        <w:spacing w:before="40" w:after="40" w:line="288" w:lineRule="auto"/>
        <w:ind w:firstLine="567"/>
        <w:jc w:val="both"/>
        <w:rPr>
          <w:sz w:val="28"/>
          <w:szCs w:val="28"/>
        </w:rPr>
      </w:pPr>
      <w:r w:rsidRPr="009C667F">
        <w:rPr>
          <w:b/>
          <w:sz w:val="28"/>
          <w:szCs w:val="28"/>
        </w:rPr>
        <w:t>На государственном уровне управления</w:t>
      </w:r>
      <w:r>
        <w:rPr>
          <w:sz w:val="28"/>
          <w:szCs w:val="28"/>
        </w:rPr>
        <w:t xml:space="preserve"> – в качестве базы ценообразования. При всех имеющихся концепциях ценообразования себестоимость выступает как предельный уровень цены, ниже которого она (цена) не может быть, так как в этом случае цена не обеспечивает простого воспроизводства средств предприятия.</w:t>
      </w:r>
    </w:p>
    <w:p w:rsidR="00B722F3" w:rsidRDefault="00B722F3" w:rsidP="00D36978">
      <w:pPr>
        <w:spacing w:before="40" w:after="40" w:line="288" w:lineRule="auto"/>
        <w:ind w:firstLine="567"/>
        <w:jc w:val="both"/>
        <w:rPr>
          <w:sz w:val="28"/>
          <w:szCs w:val="28"/>
        </w:rPr>
      </w:pPr>
      <w:r w:rsidRPr="009C667F">
        <w:rPr>
          <w:b/>
          <w:sz w:val="28"/>
          <w:szCs w:val="28"/>
        </w:rPr>
        <w:t xml:space="preserve">На уровне предприятия </w:t>
      </w:r>
      <w:r w:rsidR="009C667F">
        <w:rPr>
          <w:sz w:val="28"/>
          <w:szCs w:val="28"/>
        </w:rPr>
        <w:t xml:space="preserve">- </w:t>
      </w:r>
      <w:r>
        <w:rPr>
          <w:sz w:val="28"/>
          <w:szCs w:val="28"/>
        </w:rPr>
        <w:t>себестоимость используется в качестве основного инструмента управления производством и обеспечения деятельности предприятия на принципах коммерческого расчета, что предполагает сопоставление расходов предприятия с прибылью, полученной от ее реализации.</w:t>
      </w:r>
    </w:p>
    <w:p w:rsidR="00280672" w:rsidRDefault="00B722F3" w:rsidP="00D36978">
      <w:pPr>
        <w:spacing w:before="40" w:after="40" w:line="288" w:lineRule="auto"/>
        <w:jc w:val="both"/>
        <w:rPr>
          <w:sz w:val="28"/>
          <w:szCs w:val="28"/>
        </w:rPr>
      </w:pPr>
      <w:r>
        <w:rPr>
          <w:sz w:val="28"/>
          <w:szCs w:val="28"/>
        </w:rPr>
        <w:t xml:space="preserve">     </w:t>
      </w:r>
      <w:r w:rsidR="00C62ED7">
        <w:rPr>
          <w:sz w:val="28"/>
          <w:szCs w:val="28"/>
        </w:rPr>
        <w:t xml:space="preserve"> </w:t>
      </w:r>
      <w:r>
        <w:rPr>
          <w:sz w:val="28"/>
          <w:szCs w:val="28"/>
        </w:rPr>
        <w:t>В условиях развития и углубления внутрихозяйственных экономических отношений, основанных на принципах рыночной экономики, обеспечивающих деятельность предприятия и его внутрихозяйственных подразделений (кооперативов, цехов, бригад и других подразделений) на основе законов рыночной экономики, требует исчисление себестоимости продукции не только по предприятию в целом, но и в размере его внутрихозяйственных формирований.</w:t>
      </w:r>
    </w:p>
    <w:p w:rsidR="00C55183" w:rsidRPr="002C505E" w:rsidRDefault="00B722F3" w:rsidP="00217331">
      <w:pPr>
        <w:spacing w:before="20" w:after="20" w:line="288" w:lineRule="auto"/>
        <w:ind w:firstLine="567"/>
        <w:jc w:val="both"/>
        <w:rPr>
          <w:sz w:val="28"/>
          <w:szCs w:val="28"/>
          <w:lang w:val="en-US"/>
        </w:rPr>
      </w:pPr>
      <w:r w:rsidRPr="00290240">
        <w:rPr>
          <w:b/>
          <w:sz w:val="28"/>
          <w:szCs w:val="28"/>
        </w:rPr>
        <w:t>На этом уровне управления себестоимость</w:t>
      </w:r>
      <w:r>
        <w:rPr>
          <w:sz w:val="28"/>
          <w:szCs w:val="28"/>
        </w:rPr>
        <w:t xml:space="preserve"> является одним из важнейших показателей оценки эффективности использования хозяйственных ресурсов, которая достигается сопоставлением плановой (расчетной) и фактической себестоимости единицы производственной продукции или сопоставлением фактических затрат с плановым (нормативным) уровнем, пересчитанным на фактический объем выполненных работ, что позволяет обеспечить материальное стимулирование работников за достигнутую экономию средств в процессе производства продукции (выполнения работ, оказания услуг)</w:t>
      </w:r>
      <w:r w:rsidR="002C505E" w:rsidRPr="002C505E">
        <w:rPr>
          <w:sz w:val="28"/>
          <w:szCs w:val="28"/>
        </w:rPr>
        <w:t xml:space="preserve">. </w:t>
      </w:r>
      <w:r w:rsidR="002C505E">
        <w:rPr>
          <w:sz w:val="28"/>
          <w:szCs w:val="28"/>
          <w:lang w:val="en-US"/>
        </w:rPr>
        <w:t>[4]</w:t>
      </w:r>
    </w:p>
    <w:p w:rsidR="00B722F3" w:rsidRDefault="00C55183" w:rsidP="00217331">
      <w:pPr>
        <w:spacing w:before="20" w:after="20" w:line="288" w:lineRule="auto"/>
        <w:ind w:firstLine="567"/>
        <w:jc w:val="both"/>
        <w:rPr>
          <w:sz w:val="28"/>
          <w:szCs w:val="28"/>
        </w:rPr>
      </w:pPr>
      <w:r>
        <w:rPr>
          <w:sz w:val="28"/>
          <w:szCs w:val="28"/>
        </w:rPr>
        <w:t>С</w:t>
      </w:r>
      <w:r w:rsidR="00B722F3">
        <w:rPr>
          <w:sz w:val="28"/>
          <w:szCs w:val="28"/>
        </w:rPr>
        <w:t>ебестоимость используется в управлении в масштабах всей экономики государства, ее отдельных отраслей, предприятий и их внутрихозяйственных подразделений.</w:t>
      </w:r>
    </w:p>
    <w:p w:rsidR="00844B07" w:rsidRDefault="00844B07" w:rsidP="00217331">
      <w:pPr>
        <w:spacing w:before="20" w:after="20" w:line="288" w:lineRule="auto"/>
        <w:ind w:firstLine="567"/>
        <w:jc w:val="both"/>
        <w:rPr>
          <w:sz w:val="28"/>
          <w:szCs w:val="28"/>
        </w:rPr>
      </w:pPr>
      <w:r w:rsidRPr="00844B07">
        <w:rPr>
          <w:sz w:val="28"/>
          <w:szCs w:val="28"/>
        </w:rPr>
        <w:t>Источником информации для принятия решений в области затрат является система учета. В большинстве белорусских организаций таким поставщиком данных служит бухгалтерский учет</w:t>
      </w:r>
      <w:r>
        <w:rPr>
          <w:sz w:val="28"/>
          <w:szCs w:val="28"/>
        </w:rPr>
        <w:t>.</w:t>
      </w:r>
    </w:p>
    <w:p w:rsidR="009D3A8B" w:rsidRDefault="00B41644" w:rsidP="00217331">
      <w:pPr>
        <w:spacing w:before="20" w:after="20" w:line="288" w:lineRule="auto"/>
        <w:ind w:firstLine="567"/>
        <w:jc w:val="both"/>
        <w:rPr>
          <w:sz w:val="28"/>
          <w:szCs w:val="28"/>
        </w:rPr>
      </w:pPr>
      <w:r>
        <w:rPr>
          <w:sz w:val="28"/>
          <w:szCs w:val="28"/>
        </w:rPr>
        <w:t>Основными документами, регулирующими порядок формирования себестоимости являются</w:t>
      </w:r>
      <w:r w:rsidR="009D3A8B">
        <w:rPr>
          <w:sz w:val="28"/>
          <w:szCs w:val="28"/>
        </w:rPr>
        <w:t>:</w:t>
      </w:r>
    </w:p>
    <w:p w:rsidR="009D3A8B" w:rsidRDefault="003A3FAB" w:rsidP="009D3A8B">
      <w:pPr>
        <w:numPr>
          <w:ilvl w:val="0"/>
          <w:numId w:val="35"/>
        </w:numPr>
        <w:spacing w:before="40" w:after="40" w:line="288" w:lineRule="auto"/>
        <w:ind w:left="0" w:firstLine="927"/>
        <w:jc w:val="both"/>
        <w:rPr>
          <w:iCs/>
          <w:sz w:val="28"/>
          <w:szCs w:val="28"/>
        </w:rPr>
      </w:pPr>
      <w:r w:rsidRPr="00901F99">
        <w:rPr>
          <w:b/>
          <w:sz w:val="28"/>
          <w:szCs w:val="28"/>
        </w:rPr>
        <w:t>«</w:t>
      </w:r>
      <w:r w:rsidR="00B91931" w:rsidRPr="00B91931">
        <w:rPr>
          <w:b/>
          <w:iCs/>
          <w:sz w:val="28"/>
          <w:szCs w:val="28"/>
        </w:rPr>
        <w:t>Инструкция</w:t>
      </w:r>
      <w:r w:rsidRPr="00B91931">
        <w:rPr>
          <w:b/>
          <w:iCs/>
          <w:sz w:val="28"/>
          <w:szCs w:val="28"/>
        </w:rPr>
        <w:t xml:space="preserve"> </w:t>
      </w:r>
      <w:r w:rsidRPr="00901F99">
        <w:rPr>
          <w:b/>
          <w:iCs/>
          <w:sz w:val="28"/>
          <w:szCs w:val="28"/>
        </w:rPr>
        <w:t>о порядке формирования и применения цен и тарифов»</w:t>
      </w:r>
      <w:r w:rsidRPr="003A3FAB">
        <w:rPr>
          <w:iCs/>
          <w:sz w:val="28"/>
          <w:szCs w:val="28"/>
        </w:rPr>
        <w:t xml:space="preserve"> 10.09.2008 № 183</w:t>
      </w:r>
      <w:r w:rsidR="00083626">
        <w:rPr>
          <w:iCs/>
          <w:sz w:val="28"/>
          <w:szCs w:val="28"/>
        </w:rPr>
        <w:t xml:space="preserve">, </w:t>
      </w:r>
    </w:p>
    <w:p w:rsidR="009D3A8B" w:rsidRDefault="00083626" w:rsidP="009D3A8B">
      <w:pPr>
        <w:numPr>
          <w:ilvl w:val="0"/>
          <w:numId w:val="35"/>
        </w:numPr>
        <w:spacing w:before="40" w:after="40" w:line="288" w:lineRule="auto"/>
        <w:ind w:left="0" w:firstLine="927"/>
        <w:jc w:val="both"/>
        <w:rPr>
          <w:i/>
          <w:iCs/>
          <w:sz w:val="28"/>
          <w:szCs w:val="28"/>
        </w:rPr>
      </w:pPr>
      <w:r w:rsidRPr="00901F99">
        <w:rPr>
          <w:b/>
          <w:iCs/>
          <w:sz w:val="28"/>
          <w:szCs w:val="28"/>
        </w:rPr>
        <w:t>«Основные положения по составу затрат, включаемых в себестоимость продукции (</w:t>
      </w:r>
      <w:r w:rsidRPr="00B703E6">
        <w:rPr>
          <w:b/>
          <w:iCs/>
          <w:sz w:val="28"/>
          <w:szCs w:val="28"/>
        </w:rPr>
        <w:t>работ, услуг)»</w:t>
      </w:r>
      <w:r w:rsidR="00292349" w:rsidRPr="00B703E6">
        <w:rPr>
          <w:iCs/>
          <w:sz w:val="28"/>
          <w:szCs w:val="28"/>
        </w:rPr>
        <w:t xml:space="preserve"> утвержденные Постановление Министерства экономики, Министерства финансов и Министерства труда и социальной защиты Республики Беларусь 30 октября </w:t>
      </w:r>
      <w:smartTag w:uri="urn:schemas-microsoft-com:office:smarttags" w:element="metricconverter">
        <w:smartTagPr>
          <w:attr w:name="ProductID" w:val="2008 г"/>
        </w:smartTagPr>
        <w:r w:rsidR="00292349" w:rsidRPr="00B703E6">
          <w:rPr>
            <w:iCs/>
            <w:sz w:val="28"/>
            <w:szCs w:val="28"/>
          </w:rPr>
          <w:t>2008 г</w:t>
        </w:r>
      </w:smartTag>
      <w:r w:rsidR="00292349" w:rsidRPr="00B703E6">
        <w:rPr>
          <w:iCs/>
          <w:sz w:val="28"/>
          <w:szCs w:val="28"/>
        </w:rPr>
        <w:t>. № 210/161/151</w:t>
      </w:r>
      <w:r w:rsidR="00B703E6" w:rsidRPr="00B703E6">
        <w:rPr>
          <w:iCs/>
          <w:sz w:val="28"/>
          <w:szCs w:val="28"/>
        </w:rPr>
        <w:t>,</w:t>
      </w:r>
      <w:r w:rsidR="00B703E6">
        <w:rPr>
          <w:i/>
          <w:iCs/>
          <w:sz w:val="28"/>
          <w:szCs w:val="28"/>
        </w:rPr>
        <w:t xml:space="preserve"> </w:t>
      </w:r>
    </w:p>
    <w:p w:rsidR="009D3A8B" w:rsidRDefault="007303C5" w:rsidP="009D3A8B">
      <w:pPr>
        <w:numPr>
          <w:ilvl w:val="0"/>
          <w:numId w:val="35"/>
        </w:numPr>
        <w:spacing w:before="40" w:after="40" w:line="288" w:lineRule="auto"/>
        <w:ind w:left="0" w:firstLine="927"/>
        <w:jc w:val="both"/>
        <w:rPr>
          <w:iCs/>
          <w:sz w:val="28"/>
          <w:szCs w:val="28"/>
        </w:rPr>
      </w:pPr>
      <w:r>
        <w:rPr>
          <w:iCs/>
          <w:sz w:val="28"/>
          <w:szCs w:val="28"/>
        </w:rPr>
        <w:t>з</w:t>
      </w:r>
      <w:r w:rsidR="00EA2EC9">
        <w:rPr>
          <w:iCs/>
          <w:sz w:val="28"/>
          <w:szCs w:val="28"/>
        </w:rPr>
        <w:t xml:space="preserve">акон </w:t>
      </w:r>
      <w:r w:rsidR="00EA2EC9" w:rsidRPr="002407F9">
        <w:rPr>
          <w:b/>
          <w:iCs/>
          <w:sz w:val="28"/>
          <w:szCs w:val="28"/>
        </w:rPr>
        <w:t>«О бухгалтерском учете и отчетности»</w:t>
      </w:r>
      <w:r w:rsidR="00EA2EC9">
        <w:rPr>
          <w:iCs/>
          <w:sz w:val="28"/>
          <w:szCs w:val="28"/>
        </w:rPr>
        <w:t xml:space="preserve">, </w:t>
      </w:r>
    </w:p>
    <w:p w:rsidR="009D3A8B" w:rsidRDefault="007303C5" w:rsidP="009D3A8B">
      <w:pPr>
        <w:numPr>
          <w:ilvl w:val="0"/>
          <w:numId w:val="35"/>
        </w:numPr>
        <w:spacing w:before="40" w:after="40" w:line="288" w:lineRule="auto"/>
        <w:ind w:left="0" w:firstLine="927"/>
        <w:jc w:val="both"/>
        <w:rPr>
          <w:iCs/>
          <w:sz w:val="28"/>
          <w:szCs w:val="28"/>
        </w:rPr>
      </w:pPr>
      <w:r>
        <w:rPr>
          <w:iCs/>
          <w:sz w:val="28"/>
          <w:szCs w:val="28"/>
        </w:rPr>
        <w:t>и</w:t>
      </w:r>
      <w:r w:rsidR="00EA2EC9">
        <w:rPr>
          <w:iCs/>
          <w:sz w:val="28"/>
          <w:szCs w:val="28"/>
        </w:rPr>
        <w:t xml:space="preserve">нструкция </w:t>
      </w:r>
      <w:r w:rsidR="00EA2EC9" w:rsidRPr="002407F9">
        <w:rPr>
          <w:b/>
          <w:iCs/>
          <w:sz w:val="28"/>
          <w:szCs w:val="28"/>
        </w:rPr>
        <w:t>«О порядке применения типового плана счетов»</w:t>
      </w:r>
      <w:r w:rsidR="002407F9">
        <w:rPr>
          <w:iCs/>
          <w:sz w:val="28"/>
          <w:szCs w:val="28"/>
        </w:rPr>
        <w:t xml:space="preserve"> утвержденная</w:t>
      </w:r>
      <w:r w:rsidR="003A3ADF">
        <w:rPr>
          <w:iCs/>
          <w:sz w:val="28"/>
          <w:szCs w:val="28"/>
        </w:rPr>
        <w:t xml:space="preserve"> Постановлением </w:t>
      </w:r>
      <w:r w:rsidR="003A3ADF" w:rsidRPr="003A3ADF">
        <w:rPr>
          <w:i/>
          <w:iCs/>
          <w:sz w:val="28"/>
          <w:szCs w:val="28"/>
        </w:rPr>
        <w:t> </w:t>
      </w:r>
      <w:r w:rsidR="003A3ADF">
        <w:rPr>
          <w:iCs/>
          <w:sz w:val="28"/>
          <w:szCs w:val="28"/>
        </w:rPr>
        <w:t xml:space="preserve">Министерства финансов Республики Беларусь 30 мая 2003г. №89. </w:t>
      </w:r>
    </w:p>
    <w:p w:rsidR="003A3ADF" w:rsidRDefault="009D3A8B" w:rsidP="009D3A8B">
      <w:pPr>
        <w:numPr>
          <w:ilvl w:val="0"/>
          <w:numId w:val="35"/>
        </w:numPr>
        <w:spacing w:before="40" w:after="40" w:line="288" w:lineRule="auto"/>
        <w:ind w:left="0" w:firstLine="927"/>
        <w:jc w:val="both"/>
        <w:rPr>
          <w:iCs/>
          <w:sz w:val="28"/>
          <w:szCs w:val="28"/>
        </w:rPr>
      </w:pPr>
      <w:r>
        <w:rPr>
          <w:iCs/>
          <w:sz w:val="28"/>
          <w:szCs w:val="28"/>
        </w:rPr>
        <w:t>периодические издания, такие</w:t>
      </w:r>
      <w:r w:rsidR="003A3ADF">
        <w:rPr>
          <w:iCs/>
          <w:sz w:val="28"/>
          <w:szCs w:val="28"/>
        </w:rPr>
        <w:t xml:space="preserve"> как </w:t>
      </w:r>
      <w:r w:rsidR="003A3ADF" w:rsidRPr="002407F9">
        <w:rPr>
          <w:b/>
          <w:iCs/>
          <w:sz w:val="28"/>
          <w:szCs w:val="28"/>
        </w:rPr>
        <w:t>«Экономическая газета»</w:t>
      </w:r>
      <w:r w:rsidR="003A3ADF">
        <w:rPr>
          <w:iCs/>
          <w:sz w:val="28"/>
          <w:szCs w:val="28"/>
        </w:rPr>
        <w:t xml:space="preserve">, </w:t>
      </w:r>
      <w:r w:rsidR="003A3ADF" w:rsidRPr="002407F9">
        <w:rPr>
          <w:b/>
          <w:iCs/>
          <w:sz w:val="28"/>
          <w:szCs w:val="28"/>
        </w:rPr>
        <w:t>«Налоговый вестник»</w:t>
      </w:r>
      <w:r w:rsidR="003A3ADF">
        <w:rPr>
          <w:iCs/>
          <w:sz w:val="28"/>
          <w:szCs w:val="28"/>
        </w:rPr>
        <w:t xml:space="preserve">, журнал </w:t>
      </w:r>
      <w:r w:rsidR="003A3ADF" w:rsidRPr="002407F9">
        <w:rPr>
          <w:b/>
          <w:iCs/>
          <w:sz w:val="28"/>
          <w:szCs w:val="28"/>
        </w:rPr>
        <w:t>«Главный бухгалтер»</w:t>
      </w:r>
      <w:r w:rsidR="003A3ADF">
        <w:rPr>
          <w:iCs/>
          <w:sz w:val="28"/>
          <w:szCs w:val="28"/>
        </w:rPr>
        <w:t xml:space="preserve"> и др.</w:t>
      </w:r>
    </w:p>
    <w:p w:rsidR="007452BD" w:rsidRPr="003A3ADF" w:rsidRDefault="007452BD" w:rsidP="00D36978">
      <w:pPr>
        <w:spacing w:before="40" w:after="40" w:line="288" w:lineRule="auto"/>
        <w:ind w:firstLine="567"/>
        <w:jc w:val="both"/>
        <w:rPr>
          <w:iCs/>
          <w:sz w:val="28"/>
          <w:szCs w:val="28"/>
        </w:rPr>
      </w:pPr>
      <w:r>
        <w:rPr>
          <w:iCs/>
          <w:sz w:val="28"/>
          <w:szCs w:val="28"/>
        </w:rPr>
        <w:t xml:space="preserve">Положения по составу затрат, включаемых в себестоимость продукции способствуют единообразному определению состава затрат в себестоимости на предприятиях, объединениях и учреждениях республики независимо от вида их деятельности, форм собственности и ведомственной подчиненности. </w:t>
      </w:r>
    </w:p>
    <w:p w:rsidR="00707465" w:rsidRDefault="00707465" w:rsidP="00D36978">
      <w:pPr>
        <w:spacing w:before="40" w:after="40" w:line="288" w:lineRule="auto"/>
        <w:ind w:firstLine="567"/>
        <w:jc w:val="both"/>
        <w:rPr>
          <w:iCs/>
          <w:sz w:val="28"/>
          <w:szCs w:val="28"/>
        </w:rPr>
      </w:pPr>
      <w:r w:rsidRPr="00707465">
        <w:rPr>
          <w:iCs/>
          <w:sz w:val="28"/>
          <w:szCs w:val="28"/>
        </w:rPr>
        <w:t>В  условиях  конкуренции  товаров, работ, услуг на внутренних и</w:t>
      </w:r>
      <w:r>
        <w:rPr>
          <w:iCs/>
          <w:sz w:val="28"/>
          <w:szCs w:val="28"/>
        </w:rPr>
        <w:t xml:space="preserve"> </w:t>
      </w:r>
      <w:r w:rsidRPr="00707465">
        <w:rPr>
          <w:iCs/>
          <w:sz w:val="28"/>
          <w:szCs w:val="28"/>
        </w:rPr>
        <w:t>внешних  рынках  сбыта снижение их себестоимости приобретает большое</w:t>
      </w:r>
      <w:r>
        <w:rPr>
          <w:iCs/>
          <w:sz w:val="28"/>
          <w:szCs w:val="28"/>
        </w:rPr>
        <w:t xml:space="preserve"> </w:t>
      </w:r>
      <w:r w:rsidRPr="00707465">
        <w:rPr>
          <w:iCs/>
          <w:sz w:val="28"/>
          <w:szCs w:val="28"/>
        </w:rPr>
        <w:t>значение.  В  связи  с  этим  у  субъекта  хозяйствования  возникает</w:t>
      </w:r>
      <w:r>
        <w:rPr>
          <w:iCs/>
          <w:sz w:val="28"/>
          <w:szCs w:val="28"/>
        </w:rPr>
        <w:t xml:space="preserve"> </w:t>
      </w:r>
      <w:r w:rsidRPr="00707465">
        <w:rPr>
          <w:iCs/>
          <w:sz w:val="28"/>
          <w:szCs w:val="28"/>
        </w:rPr>
        <w:t>потребность в совершенствовании внутрифирменного планирования, учета</w:t>
      </w:r>
      <w:r>
        <w:rPr>
          <w:iCs/>
          <w:sz w:val="28"/>
          <w:szCs w:val="28"/>
        </w:rPr>
        <w:t xml:space="preserve"> </w:t>
      </w:r>
      <w:r w:rsidRPr="00707465">
        <w:rPr>
          <w:iCs/>
          <w:sz w:val="28"/>
          <w:szCs w:val="28"/>
        </w:rPr>
        <w:t>и  изыскании  резервов  снижения  себестоимости  продукции (товаров,</w:t>
      </w:r>
      <w:r>
        <w:rPr>
          <w:iCs/>
          <w:sz w:val="28"/>
          <w:szCs w:val="28"/>
        </w:rPr>
        <w:t xml:space="preserve"> </w:t>
      </w:r>
      <w:r w:rsidRPr="00707465">
        <w:rPr>
          <w:iCs/>
          <w:sz w:val="28"/>
          <w:szCs w:val="28"/>
        </w:rPr>
        <w:t>работ, услуг).</w:t>
      </w:r>
    </w:p>
    <w:p w:rsidR="006F57DA" w:rsidRDefault="006F57DA" w:rsidP="00D36978">
      <w:pPr>
        <w:spacing w:before="40" w:after="40" w:line="288" w:lineRule="auto"/>
        <w:jc w:val="both"/>
        <w:rPr>
          <w:sz w:val="28"/>
          <w:szCs w:val="28"/>
        </w:rPr>
      </w:pPr>
      <w:r>
        <w:rPr>
          <w:sz w:val="28"/>
          <w:szCs w:val="28"/>
        </w:rPr>
        <w:tab/>
        <w:t xml:space="preserve">Успех предприятия зависит от формирования себестоимости по нескольким причинам: </w:t>
      </w:r>
    </w:p>
    <w:p w:rsidR="006F57DA" w:rsidRDefault="006F57DA" w:rsidP="00D36978">
      <w:pPr>
        <w:numPr>
          <w:ilvl w:val="0"/>
          <w:numId w:val="21"/>
        </w:numPr>
        <w:spacing w:before="40" w:after="40" w:line="288" w:lineRule="auto"/>
        <w:jc w:val="both"/>
        <w:rPr>
          <w:sz w:val="28"/>
          <w:szCs w:val="28"/>
        </w:rPr>
      </w:pPr>
      <w:r>
        <w:rPr>
          <w:sz w:val="28"/>
          <w:szCs w:val="28"/>
        </w:rPr>
        <w:t>затраты на производство изделия выступают важнейшим элементом при определении справедливой и конкурентоспособной продажной цены;</w:t>
      </w:r>
    </w:p>
    <w:p w:rsidR="00C965BA" w:rsidRPr="0089557D" w:rsidRDefault="006F57DA" w:rsidP="00D36978">
      <w:pPr>
        <w:numPr>
          <w:ilvl w:val="0"/>
          <w:numId w:val="21"/>
        </w:numPr>
        <w:spacing w:before="40" w:after="40" w:line="288" w:lineRule="auto"/>
        <w:jc w:val="both"/>
        <w:rPr>
          <w:sz w:val="28"/>
          <w:szCs w:val="28"/>
        </w:rPr>
      </w:pPr>
      <w:r>
        <w:rPr>
          <w:sz w:val="28"/>
          <w:szCs w:val="28"/>
        </w:rPr>
        <w:t>информация о себестоимости часто лежит в основе прогнозирования и управления и затратами</w:t>
      </w:r>
      <w:r w:rsidR="00C965BA" w:rsidRPr="0089557D">
        <w:rPr>
          <w:iCs/>
          <w:sz w:val="28"/>
          <w:szCs w:val="28"/>
        </w:rPr>
        <w:t>.</w:t>
      </w:r>
      <w:r w:rsidR="002C505E" w:rsidRPr="002C505E">
        <w:rPr>
          <w:iCs/>
          <w:sz w:val="28"/>
          <w:szCs w:val="28"/>
        </w:rPr>
        <w:t>[9]</w:t>
      </w:r>
    </w:p>
    <w:p w:rsidR="0089557D" w:rsidRPr="00D36978" w:rsidRDefault="0089557D" w:rsidP="00D36978">
      <w:pPr>
        <w:spacing w:line="288" w:lineRule="auto"/>
        <w:ind w:firstLine="567"/>
        <w:jc w:val="center"/>
        <w:rPr>
          <w:b/>
          <w:sz w:val="28"/>
          <w:szCs w:val="28"/>
          <w:u w:val="single"/>
        </w:rPr>
      </w:pPr>
      <w:r w:rsidRPr="00D36978">
        <w:rPr>
          <w:b/>
          <w:sz w:val="28"/>
          <w:szCs w:val="28"/>
          <w:u w:val="single"/>
        </w:rPr>
        <w:t>Существует большое количество классификаций себестоимости по определенным признакам:</w:t>
      </w:r>
    </w:p>
    <w:p w:rsidR="0089557D" w:rsidRPr="00A72274" w:rsidRDefault="0089557D" w:rsidP="00D36978">
      <w:pPr>
        <w:spacing w:before="60" w:after="60" w:line="288" w:lineRule="auto"/>
        <w:ind w:firstLine="567"/>
        <w:jc w:val="both"/>
        <w:rPr>
          <w:i/>
          <w:sz w:val="28"/>
          <w:szCs w:val="28"/>
          <w:u w:val="single"/>
        </w:rPr>
      </w:pPr>
      <w:r>
        <w:rPr>
          <w:sz w:val="28"/>
          <w:szCs w:val="28"/>
          <w:u w:val="single"/>
        </w:rPr>
        <w:t xml:space="preserve">1. </w:t>
      </w:r>
      <w:r w:rsidRPr="00A72274">
        <w:rPr>
          <w:sz w:val="28"/>
          <w:szCs w:val="28"/>
          <w:u w:val="single"/>
        </w:rPr>
        <w:t>В зависимости от состава затрат, формирующих себестоимость продукции, различают:</w:t>
      </w:r>
    </w:p>
    <w:p w:rsidR="0089557D" w:rsidRDefault="0089557D" w:rsidP="003912C6">
      <w:pPr>
        <w:numPr>
          <w:ilvl w:val="0"/>
          <w:numId w:val="38"/>
        </w:numPr>
        <w:spacing w:before="60" w:after="60" w:line="288" w:lineRule="auto"/>
        <w:ind w:left="0" w:firstLine="927"/>
        <w:jc w:val="both"/>
        <w:rPr>
          <w:sz w:val="28"/>
          <w:szCs w:val="28"/>
        </w:rPr>
      </w:pPr>
      <w:r>
        <w:rPr>
          <w:b/>
          <w:sz w:val="28"/>
          <w:szCs w:val="28"/>
        </w:rPr>
        <w:t xml:space="preserve">Цеховая себестоимость </w:t>
      </w:r>
      <w:r>
        <w:rPr>
          <w:sz w:val="28"/>
          <w:szCs w:val="28"/>
        </w:rPr>
        <w:t xml:space="preserve">характеризует затраты конкретного внутрихозяйственного подразделения на производство продукции. В ее состав включают все затраты конкретного внутрихозяйственного формирования на производство данной продукции, а том числе и затраты на управление этим формированием. </w:t>
      </w:r>
    </w:p>
    <w:p w:rsidR="0089557D" w:rsidRDefault="0089557D" w:rsidP="003912C6">
      <w:pPr>
        <w:numPr>
          <w:ilvl w:val="0"/>
          <w:numId w:val="38"/>
        </w:numPr>
        <w:spacing w:before="60" w:after="60" w:line="288" w:lineRule="auto"/>
        <w:ind w:left="0" w:firstLine="927"/>
        <w:jc w:val="both"/>
        <w:rPr>
          <w:sz w:val="28"/>
          <w:szCs w:val="28"/>
        </w:rPr>
      </w:pPr>
      <w:r>
        <w:rPr>
          <w:b/>
          <w:sz w:val="28"/>
          <w:szCs w:val="28"/>
        </w:rPr>
        <w:t xml:space="preserve">Производственная себестоимость </w:t>
      </w:r>
      <w:r>
        <w:rPr>
          <w:sz w:val="28"/>
          <w:szCs w:val="28"/>
        </w:rPr>
        <w:t>характеризует величину затрат, обусловленных производством продукции на конкретном предприятии. Она складывается из цеховой себестоимости и затрат на управление предприятием.</w:t>
      </w:r>
    </w:p>
    <w:p w:rsidR="0089557D" w:rsidRDefault="0089557D" w:rsidP="003912C6">
      <w:pPr>
        <w:numPr>
          <w:ilvl w:val="0"/>
          <w:numId w:val="38"/>
        </w:numPr>
        <w:spacing w:before="60" w:after="60" w:line="288" w:lineRule="auto"/>
        <w:ind w:left="0" w:firstLine="927"/>
        <w:jc w:val="both"/>
        <w:rPr>
          <w:sz w:val="28"/>
          <w:szCs w:val="28"/>
        </w:rPr>
      </w:pPr>
      <w:r>
        <w:rPr>
          <w:b/>
          <w:sz w:val="28"/>
          <w:szCs w:val="28"/>
        </w:rPr>
        <w:t>Полная (коммерческая)</w:t>
      </w:r>
      <w:r>
        <w:rPr>
          <w:sz w:val="28"/>
          <w:szCs w:val="28"/>
        </w:rPr>
        <w:t xml:space="preserve"> </w:t>
      </w:r>
      <w:r>
        <w:rPr>
          <w:b/>
          <w:sz w:val="28"/>
          <w:szCs w:val="28"/>
        </w:rPr>
        <w:t>себестоимость</w:t>
      </w:r>
      <w:r>
        <w:rPr>
          <w:sz w:val="28"/>
          <w:szCs w:val="28"/>
        </w:rPr>
        <w:t xml:space="preserve"> включает в себя все затраты, связанные с производством и реализацией продукции. Она складывается из производственной себестоимости и затрат на реализацию продукции.</w:t>
      </w:r>
    </w:p>
    <w:p w:rsidR="0089557D" w:rsidRPr="00AC763A" w:rsidRDefault="0089557D" w:rsidP="00D36978">
      <w:pPr>
        <w:spacing w:before="60" w:after="60" w:line="288" w:lineRule="auto"/>
        <w:ind w:firstLine="567"/>
        <w:jc w:val="both"/>
        <w:rPr>
          <w:sz w:val="28"/>
          <w:szCs w:val="28"/>
          <w:u w:val="single"/>
        </w:rPr>
      </w:pPr>
      <w:r>
        <w:rPr>
          <w:sz w:val="28"/>
          <w:szCs w:val="28"/>
          <w:u w:val="single"/>
        </w:rPr>
        <w:t xml:space="preserve">2. </w:t>
      </w:r>
      <w:r w:rsidRPr="00AC763A">
        <w:rPr>
          <w:sz w:val="28"/>
          <w:szCs w:val="28"/>
          <w:u w:val="single"/>
        </w:rPr>
        <w:t>В зависимости от источника данных, используемых для исчисления себестоимости</w:t>
      </w:r>
      <w:r w:rsidRPr="00AC763A">
        <w:rPr>
          <w:b/>
          <w:sz w:val="28"/>
          <w:szCs w:val="28"/>
          <w:u w:val="single"/>
        </w:rPr>
        <w:t>,</w:t>
      </w:r>
      <w:r w:rsidRPr="00AC763A">
        <w:rPr>
          <w:sz w:val="28"/>
          <w:szCs w:val="28"/>
          <w:u w:val="single"/>
        </w:rPr>
        <w:t xml:space="preserve"> различают:</w:t>
      </w:r>
    </w:p>
    <w:p w:rsidR="0089557D" w:rsidRDefault="0089557D" w:rsidP="00D36978">
      <w:pPr>
        <w:numPr>
          <w:ilvl w:val="0"/>
          <w:numId w:val="16"/>
        </w:numPr>
        <w:spacing w:before="60" w:after="60" w:line="288" w:lineRule="auto"/>
        <w:ind w:left="0" w:firstLine="567"/>
        <w:jc w:val="both"/>
        <w:rPr>
          <w:sz w:val="28"/>
          <w:szCs w:val="28"/>
        </w:rPr>
      </w:pPr>
      <w:r>
        <w:rPr>
          <w:b/>
          <w:sz w:val="28"/>
          <w:szCs w:val="28"/>
        </w:rPr>
        <w:t>Плановая себестоимость</w:t>
      </w:r>
      <w:r>
        <w:rPr>
          <w:sz w:val="28"/>
          <w:szCs w:val="28"/>
        </w:rPr>
        <w:t xml:space="preserve"> исчисляется в начале календарного периода на планируемый срок и является составной частью плана социального и экономического развития предприятия. </w:t>
      </w:r>
    </w:p>
    <w:p w:rsidR="0089557D" w:rsidRDefault="0089557D" w:rsidP="00D36978">
      <w:pPr>
        <w:spacing w:before="60" w:after="60" w:line="288" w:lineRule="auto"/>
        <w:ind w:firstLine="567"/>
        <w:jc w:val="both"/>
        <w:rPr>
          <w:sz w:val="28"/>
          <w:szCs w:val="28"/>
        </w:rPr>
      </w:pPr>
      <w:r>
        <w:rPr>
          <w:sz w:val="28"/>
          <w:szCs w:val="28"/>
        </w:rPr>
        <w:t>Она определяется с учетом принятых норм расхода материальных ресурсов, тарифных ставок и норм выработки, а также плановых показателей производства продукции.</w:t>
      </w:r>
    </w:p>
    <w:p w:rsidR="0089557D" w:rsidRDefault="0089557D" w:rsidP="00D36978">
      <w:pPr>
        <w:numPr>
          <w:ilvl w:val="0"/>
          <w:numId w:val="16"/>
        </w:numPr>
        <w:spacing w:before="60" w:after="60" w:line="288" w:lineRule="auto"/>
        <w:ind w:left="0" w:firstLine="567"/>
        <w:jc w:val="both"/>
        <w:rPr>
          <w:sz w:val="28"/>
          <w:szCs w:val="28"/>
        </w:rPr>
      </w:pPr>
      <w:r>
        <w:rPr>
          <w:b/>
          <w:sz w:val="28"/>
          <w:szCs w:val="28"/>
        </w:rPr>
        <w:t>Фактическая</w:t>
      </w:r>
      <w:r>
        <w:rPr>
          <w:sz w:val="28"/>
          <w:szCs w:val="28"/>
        </w:rPr>
        <w:t xml:space="preserve"> </w:t>
      </w:r>
      <w:r w:rsidRPr="00673074">
        <w:rPr>
          <w:b/>
          <w:sz w:val="28"/>
          <w:szCs w:val="28"/>
        </w:rPr>
        <w:t>(отчетная)</w:t>
      </w:r>
      <w:r>
        <w:rPr>
          <w:b/>
          <w:sz w:val="28"/>
          <w:szCs w:val="28"/>
        </w:rPr>
        <w:t xml:space="preserve"> себестоимость </w:t>
      </w:r>
      <w:r>
        <w:rPr>
          <w:sz w:val="28"/>
          <w:szCs w:val="28"/>
        </w:rPr>
        <w:t>рассчитывается в конце отчетного периода по данным бухгалтерского учета затрат на производство и выхода продукции. Фактическая себестоимость может отличаться от плановой, поскольку она характеризует реальные затраты на произ</w:t>
      </w:r>
      <w:r w:rsidR="00B26407">
        <w:rPr>
          <w:sz w:val="28"/>
          <w:szCs w:val="28"/>
        </w:rPr>
        <w:t>водство и реализацию продукции.</w:t>
      </w:r>
    </w:p>
    <w:p w:rsidR="00ED49B0" w:rsidRPr="00ED49B0" w:rsidRDefault="0089557D" w:rsidP="00D36978">
      <w:pPr>
        <w:numPr>
          <w:ilvl w:val="0"/>
          <w:numId w:val="16"/>
        </w:numPr>
        <w:spacing w:before="60" w:after="60" w:line="288" w:lineRule="auto"/>
        <w:ind w:left="0" w:firstLine="567"/>
        <w:jc w:val="both"/>
        <w:rPr>
          <w:b/>
          <w:sz w:val="28"/>
          <w:szCs w:val="28"/>
        </w:rPr>
      </w:pPr>
      <w:r>
        <w:rPr>
          <w:b/>
          <w:sz w:val="28"/>
          <w:szCs w:val="28"/>
        </w:rPr>
        <w:t xml:space="preserve">Провизорная (ожидаемая) себестоимость </w:t>
      </w:r>
      <w:r>
        <w:rPr>
          <w:sz w:val="28"/>
          <w:szCs w:val="28"/>
        </w:rPr>
        <w:t xml:space="preserve">устанавливается на основании фактических данных учета затрат и выхода продукции за девять месяцев и расчетов ожидаемых затрат и выхода продукции в четвертом квартале. </w:t>
      </w:r>
    </w:p>
    <w:p w:rsidR="0089557D" w:rsidRDefault="0089557D" w:rsidP="00ED49B0">
      <w:pPr>
        <w:spacing w:before="60" w:after="60" w:line="288" w:lineRule="auto"/>
        <w:ind w:firstLine="567"/>
        <w:jc w:val="both"/>
        <w:rPr>
          <w:b/>
          <w:sz w:val="28"/>
          <w:szCs w:val="28"/>
        </w:rPr>
      </w:pPr>
      <w:r>
        <w:rPr>
          <w:sz w:val="28"/>
          <w:szCs w:val="28"/>
        </w:rPr>
        <w:t>Этот показатель широко применяется в управлении производством. Руководители и специалисты предприятий</w:t>
      </w:r>
      <w:r w:rsidR="000F7856">
        <w:rPr>
          <w:sz w:val="28"/>
          <w:szCs w:val="28"/>
        </w:rPr>
        <w:t>,</w:t>
      </w:r>
      <w:r>
        <w:rPr>
          <w:sz w:val="28"/>
          <w:szCs w:val="28"/>
        </w:rPr>
        <w:t xml:space="preserve"> используя показатель провизорной себестоимости, имеет возможность разрабатывать на оставшееся до конца года время мероприятия по дальнейшему снижению себестоимости продукции и повышению рентабельности производства.</w:t>
      </w:r>
    </w:p>
    <w:p w:rsidR="00ED49B0" w:rsidRDefault="0089557D" w:rsidP="00D36978">
      <w:pPr>
        <w:numPr>
          <w:ilvl w:val="0"/>
          <w:numId w:val="16"/>
        </w:numPr>
        <w:spacing w:before="60" w:after="60" w:line="288" w:lineRule="auto"/>
        <w:ind w:left="0" w:firstLine="567"/>
        <w:jc w:val="both"/>
        <w:rPr>
          <w:sz w:val="28"/>
          <w:szCs w:val="28"/>
        </w:rPr>
      </w:pPr>
      <w:r>
        <w:rPr>
          <w:b/>
          <w:sz w:val="28"/>
          <w:szCs w:val="28"/>
        </w:rPr>
        <w:t xml:space="preserve">Нормативная себестоимость </w:t>
      </w:r>
      <w:r>
        <w:rPr>
          <w:sz w:val="28"/>
          <w:szCs w:val="28"/>
        </w:rPr>
        <w:t xml:space="preserve">исчисляется по нормам расхода материальных ресурсов, а также на основании норм затрат труда и расценок на заработной плате действующих на определенную дату. </w:t>
      </w:r>
    </w:p>
    <w:p w:rsidR="0089557D" w:rsidRDefault="0089557D" w:rsidP="00ED49B0">
      <w:pPr>
        <w:spacing w:before="60" w:after="60" w:line="288" w:lineRule="auto"/>
        <w:ind w:firstLine="567"/>
        <w:jc w:val="both"/>
        <w:rPr>
          <w:sz w:val="28"/>
          <w:szCs w:val="28"/>
        </w:rPr>
      </w:pPr>
      <w:r>
        <w:rPr>
          <w:sz w:val="28"/>
          <w:szCs w:val="28"/>
        </w:rPr>
        <w:t xml:space="preserve">По этим нормам отпускают материальные ресурсы для производственного потребления, а по расценкам начисляют заработную плату. </w:t>
      </w:r>
    </w:p>
    <w:p w:rsidR="0089557D" w:rsidRDefault="0089557D" w:rsidP="00D36978">
      <w:pPr>
        <w:spacing w:before="60" w:after="60" w:line="288" w:lineRule="auto"/>
        <w:ind w:firstLine="567"/>
        <w:jc w:val="both"/>
        <w:rPr>
          <w:sz w:val="28"/>
          <w:szCs w:val="28"/>
        </w:rPr>
      </w:pPr>
      <w:r>
        <w:rPr>
          <w:sz w:val="28"/>
          <w:szCs w:val="28"/>
        </w:rPr>
        <w:t>Показатель нормативной себестоимости используется для контроля за отклонениями фактических расходов от норм.</w:t>
      </w:r>
    </w:p>
    <w:p w:rsidR="0089557D" w:rsidRPr="00094336" w:rsidRDefault="0089557D" w:rsidP="00D36978">
      <w:pPr>
        <w:numPr>
          <w:ilvl w:val="0"/>
          <w:numId w:val="16"/>
        </w:numPr>
        <w:spacing w:before="60" w:after="60" w:line="288" w:lineRule="auto"/>
        <w:ind w:left="0" w:firstLine="567"/>
        <w:jc w:val="both"/>
        <w:rPr>
          <w:sz w:val="28"/>
          <w:szCs w:val="28"/>
        </w:rPr>
      </w:pPr>
      <w:r>
        <w:rPr>
          <w:b/>
          <w:sz w:val="28"/>
          <w:szCs w:val="28"/>
        </w:rPr>
        <w:t>Сметная себестоимость</w:t>
      </w:r>
      <w:r>
        <w:rPr>
          <w:sz w:val="28"/>
          <w:szCs w:val="28"/>
        </w:rPr>
        <w:t xml:space="preserve"> характеризует затраты на производство конкретных изделий или работ, выполняемых в разовом порядке. Сметная себестоимость составляется, как правило, на капитальный ремонт или строительство отдельных объектов.</w:t>
      </w:r>
    </w:p>
    <w:p w:rsidR="0089557D" w:rsidRPr="00094336" w:rsidRDefault="0089557D" w:rsidP="00D36978">
      <w:pPr>
        <w:spacing w:before="60" w:after="60" w:line="288" w:lineRule="auto"/>
        <w:ind w:firstLine="567"/>
        <w:jc w:val="both"/>
        <w:rPr>
          <w:i/>
          <w:sz w:val="28"/>
          <w:szCs w:val="28"/>
          <w:u w:val="single"/>
        </w:rPr>
      </w:pPr>
      <w:r w:rsidRPr="00094336">
        <w:rPr>
          <w:sz w:val="28"/>
          <w:szCs w:val="28"/>
          <w:u w:val="single"/>
        </w:rPr>
        <w:t>3. В зависимости от степени обобщения данных, используемых для исчисления себестоимости:</w:t>
      </w:r>
    </w:p>
    <w:p w:rsidR="0089557D" w:rsidRDefault="0089557D" w:rsidP="00D36978">
      <w:pPr>
        <w:numPr>
          <w:ilvl w:val="0"/>
          <w:numId w:val="17"/>
        </w:numPr>
        <w:tabs>
          <w:tab w:val="left" w:pos="0"/>
        </w:tabs>
        <w:spacing w:before="60" w:after="60" w:line="288" w:lineRule="auto"/>
        <w:ind w:left="0" w:firstLine="851"/>
        <w:jc w:val="both"/>
        <w:rPr>
          <w:sz w:val="28"/>
          <w:szCs w:val="28"/>
        </w:rPr>
      </w:pPr>
      <w:r>
        <w:rPr>
          <w:b/>
          <w:sz w:val="28"/>
          <w:szCs w:val="28"/>
        </w:rPr>
        <w:t xml:space="preserve">Индивидуальная себестоимость </w:t>
      </w:r>
      <w:r>
        <w:rPr>
          <w:sz w:val="28"/>
          <w:szCs w:val="28"/>
        </w:rPr>
        <w:t>характеризует затраты отдельного предприятия на производство и реализацию продукции.</w:t>
      </w:r>
    </w:p>
    <w:p w:rsidR="0089557D" w:rsidRDefault="0089557D" w:rsidP="00D36978">
      <w:pPr>
        <w:numPr>
          <w:ilvl w:val="0"/>
          <w:numId w:val="17"/>
        </w:numPr>
        <w:tabs>
          <w:tab w:val="left" w:pos="0"/>
        </w:tabs>
        <w:spacing w:before="60" w:after="60" w:line="288" w:lineRule="auto"/>
        <w:ind w:left="0" w:firstLine="851"/>
        <w:jc w:val="both"/>
        <w:rPr>
          <w:sz w:val="28"/>
          <w:szCs w:val="28"/>
        </w:rPr>
      </w:pPr>
      <w:r>
        <w:rPr>
          <w:b/>
          <w:sz w:val="28"/>
          <w:szCs w:val="28"/>
        </w:rPr>
        <w:t xml:space="preserve">Отраслевая себестоимость </w:t>
      </w:r>
      <w:r>
        <w:rPr>
          <w:sz w:val="28"/>
          <w:szCs w:val="28"/>
        </w:rPr>
        <w:t>представляет совокупные расходы на производство и реализацию отдельных видов продукции всех предприятий отрасли. Данный показатель исчисляется в размере государственных предприятий и коллективных хозяйств района, области, республики.</w:t>
      </w:r>
    </w:p>
    <w:p w:rsidR="0089557D" w:rsidRPr="00094336" w:rsidRDefault="0089557D" w:rsidP="00D36978">
      <w:pPr>
        <w:numPr>
          <w:ilvl w:val="0"/>
          <w:numId w:val="17"/>
        </w:numPr>
        <w:tabs>
          <w:tab w:val="left" w:pos="0"/>
        </w:tabs>
        <w:spacing w:before="60" w:after="60" w:line="288" w:lineRule="auto"/>
        <w:ind w:left="0" w:firstLine="851"/>
        <w:jc w:val="both"/>
        <w:rPr>
          <w:b/>
          <w:sz w:val="28"/>
          <w:szCs w:val="28"/>
        </w:rPr>
      </w:pPr>
      <w:r>
        <w:rPr>
          <w:b/>
          <w:sz w:val="28"/>
          <w:szCs w:val="28"/>
        </w:rPr>
        <w:t xml:space="preserve">Фирменная себестоимость </w:t>
      </w:r>
      <w:r>
        <w:rPr>
          <w:sz w:val="28"/>
          <w:szCs w:val="28"/>
        </w:rPr>
        <w:t xml:space="preserve">включает затраты на производство и реализацию продукции по группе предприятий, входящих в объединение, комбинат, фирму, трест. </w:t>
      </w:r>
    </w:p>
    <w:p w:rsidR="0089557D" w:rsidRDefault="0089557D" w:rsidP="00D36978">
      <w:pPr>
        <w:tabs>
          <w:tab w:val="left" w:pos="0"/>
        </w:tabs>
        <w:spacing w:before="60" w:after="60" w:line="288" w:lineRule="auto"/>
        <w:ind w:firstLine="567"/>
        <w:jc w:val="both"/>
        <w:rPr>
          <w:b/>
          <w:sz w:val="28"/>
          <w:szCs w:val="28"/>
        </w:rPr>
      </w:pPr>
      <w:r w:rsidRPr="00094336">
        <w:rPr>
          <w:sz w:val="28"/>
          <w:szCs w:val="28"/>
          <w:u w:val="single"/>
        </w:rPr>
        <w:t>4. В зависимости от времени исчисления различают</w:t>
      </w:r>
      <w:r>
        <w:rPr>
          <w:b/>
          <w:sz w:val="28"/>
          <w:szCs w:val="28"/>
        </w:rPr>
        <w:t>:</w:t>
      </w:r>
    </w:p>
    <w:p w:rsidR="0089557D" w:rsidRDefault="0089557D" w:rsidP="00D36978">
      <w:pPr>
        <w:numPr>
          <w:ilvl w:val="0"/>
          <w:numId w:val="18"/>
        </w:numPr>
        <w:tabs>
          <w:tab w:val="left" w:pos="0"/>
        </w:tabs>
        <w:spacing w:before="60" w:after="60" w:line="288" w:lineRule="auto"/>
        <w:jc w:val="both"/>
        <w:rPr>
          <w:b/>
          <w:sz w:val="28"/>
          <w:szCs w:val="28"/>
        </w:rPr>
      </w:pPr>
      <w:r>
        <w:rPr>
          <w:b/>
          <w:sz w:val="28"/>
          <w:szCs w:val="28"/>
        </w:rPr>
        <w:t>Годовую</w:t>
      </w:r>
    </w:p>
    <w:p w:rsidR="0089557D" w:rsidRDefault="0089557D" w:rsidP="00D36978">
      <w:pPr>
        <w:numPr>
          <w:ilvl w:val="0"/>
          <w:numId w:val="18"/>
        </w:numPr>
        <w:tabs>
          <w:tab w:val="left" w:pos="0"/>
        </w:tabs>
        <w:spacing w:before="60" w:after="60" w:line="288" w:lineRule="auto"/>
        <w:jc w:val="both"/>
        <w:rPr>
          <w:b/>
          <w:sz w:val="28"/>
          <w:szCs w:val="28"/>
        </w:rPr>
      </w:pPr>
      <w:r>
        <w:rPr>
          <w:b/>
          <w:sz w:val="28"/>
          <w:szCs w:val="28"/>
        </w:rPr>
        <w:t>Квартальную</w:t>
      </w:r>
    </w:p>
    <w:p w:rsidR="0089557D" w:rsidRDefault="0089557D" w:rsidP="00D36978">
      <w:pPr>
        <w:numPr>
          <w:ilvl w:val="0"/>
          <w:numId w:val="18"/>
        </w:numPr>
        <w:tabs>
          <w:tab w:val="left" w:pos="0"/>
        </w:tabs>
        <w:spacing w:before="60" w:after="60" w:line="288" w:lineRule="auto"/>
        <w:jc w:val="both"/>
        <w:rPr>
          <w:b/>
          <w:sz w:val="28"/>
          <w:szCs w:val="28"/>
        </w:rPr>
      </w:pPr>
      <w:r>
        <w:rPr>
          <w:b/>
          <w:sz w:val="28"/>
          <w:szCs w:val="28"/>
        </w:rPr>
        <w:t xml:space="preserve">Месячную себестоимость </w:t>
      </w:r>
      <w:r w:rsidR="002C505E">
        <w:rPr>
          <w:b/>
          <w:sz w:val="28"/>
          <w:szCs w:val="28"/>
          <w:lang w:val="en-US"/>
        </w:rPr>
        <w:t>[17]</w:t>
      </w:r>
    </w:p>
    <w:p w:rsidR="006C5FB8" w:rsidRDefault="003C3B1D" w:rsidP="006C5FB8">
      <w:pPr>
        <w:tabs>
          <w:tab w:val="left" w:pos="0"/>
        </w:tabs>
        <w:spacing w:line="276" w:lineRule="auto"/>
        <w:jc w:val="both"/>
        <w:rPr>
          <w:b/>
          <w:sz w:val="28"/>
          <w:szCs w:val="28"/>
        </w:rPr>
      </w:pPr>
      <w:r>
        <w:rPr>
          <w:b/>
          <w:sz w:val="28"/>
          <w:szCs w:val="28"/>
        </w:rPr>
      </w:r>
      <w:r>
        <w:rPr>
          <w:b/>
          <w:sz w:val="28"/>
          <w:szCs w:val="28"/>
        </w:rPr>
        <w:pict>
          <v:group id="_x0000_s2372" editas="canvas" style="width:450pt;height:352.75pt;mso-position-horizontal-relative:char;mso-position-vertical-relative:line" coordorigin="1861,3093" coordsize="6793,52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73" type="#_x0000_t75" style="position:absolute;left:1861;top:3093;width:6793;height:5291" o:preferrelative="f" filled="t" fillcolor="none">
              <v:fill color2="fill darken(118)" o:opacity2="17695f" rotate="t" o:detectmouseclick="t" method="linear sigma" focus="100%" type="gradient"/>
              <v:path o:extrusionok="t" o:connecttype="none"/>
              <o:lock v:ext="edit" text="t"/>
            </v:shape>
            <v:rect id="_x0000_s2374" style="position:absolute;left:3491;top:3390;width:2988;height:405">
              <v:textbox style="mso-next-textbox:#_x0000_s2374">
                <w:txbxContent>
                  <w:p w:rsidR="006C5FB8" w:rsidRPr="0088787D" w:rsidRDefault="006C5FB8" w:rsidP="006C5FB8">
                    <w:pPr>
                      <w:jc w:val="center"/>
                      <w:rPr>
                        <w:b/>
                      </w:rPr>
                    </w:pPr>
                    <w:r w:rsidRPr="0088787D">
                      <w:rPr>
                        <w:b/>
                      </w:rPr>
                      <w:t>ВИДЫ СЕБЕСТОИМОСТИ</w:t>
                    </w:r>
                  </w:p>
                </w:txbxContent>
              </v:textbox>
            </v:rect>
            <v:rect id="_x0000_s2375" style="position:absolute;left:2133;top:4064;width:1085;height:1080">
              <v:textbox style="mso-next-textbox:#_x0000_s2375">
                <w:txbxContent>
                  <w:p w:rsidR="006C5FB8" w:rsidRPr="00A4675D" w:rsidRDefault="006C5FB8" w:rsidP="006C5FB8">
                    <w:pPr>
                      <w:rPr>
                        <w:rFonts w:ascii="Calibri" w:hAnsi="Calibri"/>
                        <w:b/>
                        <w:i/>
                        <w:sz w:val="22"/>
                        <w:szCs w:val="22"/>
                      </w:rPr>
                    </w:pPr>
                    <w:r w:rsidRPr="00A4675D">
                      <w:rPr>
                        <w:rFonts w:ascii="Calibri" w:hAnsi="Calibri"/>
                        <w:b/>
                        <w:i/>
                        <w:sz w:val="22"/>
                        <w:szCs w:val="22"/>
                      </w:rPr>
                      <w:t>ВЗАВИСИ-МОСТИ ОТ</w:t>
                    </w:r>
                  </w:p>
                  <w:p w:rsidR="006C5FB8" w:rsidRPr="00A4675D" w:rsidRDefault="006C5FB8" w:rsidP="006C5FB8">
                    <w:pPr>
                      <w:rPr>
                        <w:rFonts w:ascii="Calibri" w:hAnsi="Calibri"/>
                        <w:b/>
                        <w:i/>
                        <w:sz w:val="22"/>
                        <w:szCs w:val="22"/>
                      </w:rPr>
                    </w:pPr>
                    <w:r w:rsidRPr="00A4675D">
                      <w:rPr>
                        <w:rFonts w:ascii="Calibri" w:hAnsi="Calibri"/>
                        <w:b/>
                        <w:i/>
                        <w:sz w:val="22"/>
                        <w:szCs w:val="22"/>
                      </w:rPr>
                      <w:t>ИСТОЧНИ-</w:t>
                    </w:r>
                  </w:p>
                  <w:p w:rsidR="006C5FB8" w:rsidRPr="00A4675D" w:rsidRDefault="006C5FB8" w:rsidP="006C5FB8">
                    <w:pPr>
                      <w:rPr>
                        <w:rFonts w:ascii="Calibri" w:hAnsi="Calibri"/>
                        <w:b/>
                        <w:i/>
                        <w:sz w:val="22"/>
                        <w:szCs w:val="22"/>
                      </w:rPr>
                    </w:pPr>
                    <w:r w:rsidRPr="00A4675D">
                      <w:rPr>
                        <w:rFonts w:ascii="Calibri" w:hAnsi="Calibri"/>
                        <w:b/>
                        <w:i/>
                        <w:sz w:val="22"/>
                        <w:szCs w:val="22"/>
                      </w:rPr>
                      <w:t>КОВ ДАННЫХ</w:t>
                    </w:r>
                  </w:p>
                </w:txbxContent>
              </v:textbox>
            </v:rect>
            <v:line id="_x0000_s2376" style="position:absolute" from="4986,3794" to="4987,3929"/>
            <v:rect id="_x0000_s2377" style="position:absolute;left:4035;top:4064;width:1087;height:1215">
              <v:textbox style="mso-next-textbox:#_x0000_s2377">
                <w:txbxContent>
                  <w:p w:rsidR="006C5FB8" w:rsidRPr="00A4675D" w:rsidRDefault="006C5FB8" w:rsidP="006C5FB8">
                    <w:pPr>
                      <w:rPr>
                        <w:rFonts w:ascii="Calibri" w:hAnsi="Calibri"/>
                        <w:b/>
                        <w:i/>
                        <w:sz w:val="22"/>
                        <w:szCs w:val="22"/>
                      </w:rPr>
                    </w:pPr>
                    <w:r w:rsidRPr="00A4675D">
                      <w:rPr>
                        <w:rFonts w:ascii="Calibri" w:hAnsi="Calibri"/>
                        <w:b/>
                        <w:i/>
                        <w:sz w:val="22"/>
                        <w:szCs w:val="22"/>
                      </w:rPr>
                      <w:t>С УЧЕТОМ</w:t>
                    </w:r>
                  </w:p>
                  <w:p w:rsidR="006C5FB8" w:rsidRPr="00A4675D" w:rsidRDefault="006C5FB8" w:rsidP="006C5FB8">
                    <w:pPr>
                      <w:rPr>
                        <w:rFonts w:ascii="Calibri" w:hAnsi="Calibri"/>
                        <w:b/>
                        <w:i/>
                        <w:sz w:val="22"/>
                        <w:szCs w:val="22"/>
                      </w:rPr>
                    </w:pPr>
                    <w:r w:rsidRPr="00A4675D">
                      <w:rPr>
                        <w:rFonts w:ascii="Calibri" w:hAnsi="Calibri"/>
                        <w:b/>
                        <w:i/>
                        <w:sz w:val="22"/>
                        <w:szCs w:val="22"/>
                      </w:rPr>
                      <w:t>СОСТАВА</w:t>
                    </w:r>
                  </w:p>
                  <w:p w:rsidR="006C5FB8" w:rsidRPr="00A4675D" w:rsidRDefault="006C5FB8" w:rsidP="006C5FB8">
                    <w:pPr>
                      <w:rPr>
                        <w:rFonts w:ascii="Calibri" w:hAnsi="Calibri"/>
                        <w:b/>
                        <w:i/>
                        <w:sz w:val="22"/>
                        <w:szCs w:val="22"/>
                      </w:rPr>
                    </w:pPr>
                    <w:r w:rsidRPr="00A4675D">
                      <w:rPr>
                        <w:rFonts w:ascii="Calibri" w:hAnsi="Calibri"/>
                        <w:b/>
                        <w:i/>
                        <w:sz w:val="22"/>
                        <w:szCs w:val="22"/>
                      </w:rPr>
                      <w:t>ВКЛЮЧАЕ-</w:t>
                    </w:r>
                  </w:p>
                  <w:p w:rsidR="006C5FB8" w:rsidRPr="00A4675D" w:rsidRDefault="006C5FB8" w:rsidP="006C5FB8">
                    <w:pPr>
                      <w:rPr>
                        <w:rFonts w:ascii="Calibri" w:hAnsi="Calibri"/>
                        <w:b/>
                        <w:i/>
                        <w:sz w:val="22"/>
                        <w:szCs w:val="22"/>
                      </w:rPr>
                    </w:pPr>
                    <w:r w:rsidRPr="00A4675D">
                      <w:rPr>
                        <w:rFonts w:ascii="Calibri" w:hAnsi="Calibri"/>
                        <w:b/>
                        <w:i/>
                        <w:sz w:val="22"/>
                        <w:szCs w:val="22"/>
                      </w:rPr>
                      <w:t>МЫХ ЗАТРАТ</w:t>
                    </w:r>
                  </w:p>
                </w:txbxContent>
              </v:textbox>
            </v:rect>
            <v:rect id="_x0000_s2378" style="position:absolute;left:5801;top:4064;width:1222;height:1080">
              <v:textbox style="mso-next-textbox:#_x0000_s2378">
                <w:txbxContent>
                  <w:p w:rsidR="006C5FB8" w:rsidRPr="00A4675D" w:rsidRDefault="006C5FB8" w:rsidP="006C5FB8">
                    <w:pPr>
                      <w:rPr>
                        <w:rFonts w:ascii="Calibri" w:hAnsi="Calibri"/>
                        <w:b/>
                        <w:i/>
                        <w:sz w:val="22"/>
                        <w:szCs w:val="22"/>
                      </w:rPr>
                    </w:pPr>
                    <w:r w:rsidRPr="00A4675D">
                      <w:rPr>
                        <w:rFonts w:ascii="Calibri" w:hAnsi="Calibri"/>
                        <w:b/>
                        <w:i/>
                        <w:sz w:val="22"/>
                        <w:szCs w:val="22"/>
                      </w:rPr>
                      <w:t>В ЗАВИСИ-</w:t>
                    </w:r>
                  </w:p>
                  <w:p w:rsidR="006C5FB8" w:rsidRPr="00A4675D" w:rsidRDefault="006C5FB8" w:rsidP="006C5FB8">
                    <w:pPr>
                      <w:rPr>
                        <w:rFonts w:ascii="Calibri" w:hAnsi="Calibri"/>
                        <w:b/>
                        <w:i/>
                        <w:sz w:val="22"/>
                        <w:szCs w:val="22"/>
                      </w:rPr>
                    </w:pPr>
                    <w:r w:rsidRPr="00A4675D">
                      <w:rPr>
                        <w:rFonts w:ascii="Calibri" w:hAnsi="Calibri"/>
                        <w:b/>
                        <w:i/>
                        <w:sz w:val="22"/>
                        <w:szCs w:val="22"/>
                      </w:rPr>
                      <w:t>МОСТИ ОТ СТЕПЕНИ ОБОБЩЕНИЯ</w:t>
                    </w:r>
                  </w:p>
                </w:txbxContent>
              </v:textbox>
            </v:rect>
            <v:rect id="_x0000_s2379" style="position:absolute;left:7567;top:4064;width:1086;height:1080">
              <v:textbox style="mso-next-textbox:#_x0000_s2379">
                <w:txbxContent>
                  <w:p w:rsidR="006C5FB8" w:rsidRPr="00A4675D" w:rsidRDefault="006C5FB8" w:rsidP="006C5FB8">
                    <w:pPr>
                      <w:rPr>
                        <w:rFonts w:ascii="Calibri" w:hAnsi="Calibri"/>
                        <w:b/>
                        <w:i/>
                        <w:sz w:val="22"/>
                        <w:szCs w:val="22"/>
                      </w:rPr>
                    </w:pPr>
                    <w:r w:rsidRPr="00A4675D">
                      <w:rPr>
                        <w:rFonts w:ascii="Calibri" w:hAnsi="Calibri"/>
                        <w:b/>
                        <w:i/>
                        <w:sz w:val="22"/>
                        <w:szCs w:val="22"/>
                      </w:rPr>
                      <w:t>В ЗАВИСИ-</w:t>
                    </w:r>
                  </w:p>
                  <w:p w:rsidR="006C5FB8" w:rsidRPr="00A4675D" w:rsidRDefault="006C5FB8" w:rsidP="006C5FB8">
                    <w:pPr>
                      <w:rPr>
                        <w:rFonts w:ascii="Calibri" w:hAnsi="Calibri"/>
                        <w:b/>
                        <w:i/>
                        <w:sz w:val="22"/>
                        <w:szCs w:val="22"/>
                      </w:rPr>
                    </w:pPr>
                    <w:r w:rsidRPr="00A4675D">
                      <w:rPr>
                        <w:rFonts w:ascii="Calibri" w:hAnsi="Calibri"/>
                        <w:b/>
                        <w:i/>
                        <w:sz w:val="22"/>
                        <w:szCs w:val="22"/>
                      </w:rPr>
                      <w:t>МОСТИ ОТ ВРЕМЕНИ</w:t>
                    </w:r>
                  </w:p>
                  <w:p w:rsidR="006C5FB8" w:rsidRPr="0058335F" w:rsidRDefault="006C5FB8" w:rsidP="006C5FB8">
                    <w:r w:rsidRPr="00A4675D">
                      <w:rPr>
                        <w:rFonts w:ascii="Calibri" w:hAnsi="Calibri"/>
                        <w:b/>
                        <w:i/>
                        <w:sz w:val="22"/>
                        <w:szCs w:val="22"/>
                      </w:rPr>
                      <w:t>ИСЧИСЛЕ</w:t>
                    </w:r>
                    <w:r>
                      <w:t>-НИЯ</w:t>
                    </w:r>
                  </w:p>
                </w:txbxContent>
              </v:textbox>
            </v:rect>
            <v:line id="_x0000_s2380" style="position:absolute" from="2540,3929" to="8248,3930"/>
            <v:line id="_x0000_s2381" style="position:absolute" from="2540,3929" to="2541,4064"/>
            <v:line id="_x0000_s2382" style="position:absolute" from="8246,3929" to="8247,4064"/>
            <v:rect id="_x0000_s2383" style="position:absolute;left:2133;top:5279;width:1085;height:405">
              <v:textbox style="mso-next-textbox:#_x0000_s2383">
                <w:txbxContent>
                  <w:p w:rsidR="006C5FB8" w:rsidRPr="00A4675D" w:rsidRDefault="006C5FB8" w:rsidP="006C5FB8">
                    <w:pPr>
                      <w:rPr>
                        <w:rFonts w:ascii="Calibri" w:hAnsi="Calibri"/>
                        <w:b/>
                        <w:i/>
                        <w:sz w:val="22"/>
                        <w:szCs w:val="22"/>
                      </w:rPr>
                    </w:pPr>
                    <w:r w:rsidRPr="00A4675D">
                      <w:rPr>
                        <w:rFonts w:ascii="Calibri" w:hAnsi="Calibri"/>
                        <w:b/>
                        <w:i/>
                        <w:sz w:val="22"/>
                        <w:szCs w:val="22"/>
                      </w:rPr>
                      <w:t>ПЛАНОВАЯ</w:t>
                    </w:r>
                  </w:p>
                </w:txbxContent>
              </v:textbox>
            </v:rect>
            <v:rect id="_x0000_s2384" style="position:absolute;left:3899;top:5414;width:1358;height:405">
              <v:textbox style="mso-next-textbox:#_x0000_s2384">
                <w:txbxContent>
                  <w:p w:rsidR="006C5FB8" w:rsidRPr="00A4675D" w:rsidRDefault="006C5FB8" w:rsidP="006C5FB8">
                    <w:pPr>
                      <w:rPr>
                        <w:rFonts w:ascii="Calibri" w:hAnsi="Calibri"/>
                        <w:b/>
                        <w:i/>
                        <w:sz w:val="22"/>
                        <w:szCs w:val="22"/>
                      </w:rPr>
                    </w:pPr>
                    <w:r w:rsidRPr="00A4675D">
                      <w:rPr>
                        <w:rFonts w:ascii="Calibri" w:hAnsi="Calibri"/>
                        <w:b/>
                        <w:i/>
                        <w:sz w:val="22"/>
                        <w:szCs w:val="22"/>
                      </w:rPr>
                      <w:t>ЦЕХОВАЯ</w:t>
                    </w:r>
                  </w:p>
                </w:txbxContent>
              </v:textbox>
            </v:rect>
            <v:rect id="_x0000_s2385" style="position:absolute;left:5665;top:5279;width:1493;height:540">
              <v:textbox style="mso-next-textbox:#_x0000_s2385">
                <w:txbxContent>
                  <w:p w:rsidR="006C5FB8" w:rsidRPr="00A4675D" w:rsidRDefault="006C5FB8" w:rsidP="006C5FB8">
                    <w:pPr>
                      <w:rPr>
                        <w:rFonts w:ascii="Calibri" w:hAnsi="Calibri"/>
                        <w:b/>
                        <w:i/>
                        <w:sz w:val="22"/>
                        <w:szCs w:val="22"/>
                      </w:rPr>
                    </w:pPr>
                    <w:r w:rsidRPr="00A4675D">
                      <w:rPr>
                        <w:rFonts w:ascii="Calibri" w:hAnsi="Calibri"/>
                        <w:b/>
                        <w:i/>
                        <w:sz w:val="22"/>
                        <w:szCs w:val="22"/>
                      </w:rPr>
                      <w:t>ИНДИВИДУАЛЬ-НАЯ</w:t>
                    </w:r>
                  </w:p>
                  <w:p w:rsidR="006C5FB8" w:rsidRDefault="006C5FB8" w:rsidP="006C5FB8"/>
                </w:txbxContent>
              </v:textbox>
            </v:rect>
            <v:rect id="_x0000_s2386" style="position:absolute;left:7431;top:5279;width:1222;height:405">
              <v:textbox style="mso-next-textbox:#_x0000_s2386">
                <w:txbxContent>
                  <w:p w:rsidR="006C5FB8" w:rsidRPr="00A4675D" w:rsidRDefault="006C5FB8" w:rsidP="006C5FB8">
                    <w:pPr>
                      <w:rPr>
                        <w:rFonts w:ascii="Calibri" w:hAnsi="Calibri"/>
                        <w:b/>
                        <w:i/>
                        <w:sz w:val="22"/>
                        <w:szCs w:val="22"/>
                      </w:rPr>
                    </w:pPr>
                    <w:r w:rsidRPr="00A4675D">
                      <w:rPr>
                        <w:rFonts w:ascii="Calibri" w:hAnsi="Calibri"/>
                        <w:b/>
                        <w:i/>
                        <w:sz w:val="22"/>
                        <w:szCs w:val="22"/>
                      </w:rPr>
                      <w:t>ГОДОВАЯ</w:t>
                    </w:r>
                  </w:p>
                </w:txbxContent>
              </v:textbox>
            </v:rect>
            <v:rect id="_x0000_s2387" style="position:absolute;left:2133;top:5819;width:1222;height:675">
              <v:textbox style="mso-next-textbox:#_x0000_s2387">
                <w:txbxContent>
                  <w:p w:rsidR="006C5FB8" w:rsidRPr="00A4675D" w:rsidRDefault="006C5FB8" w:rsidP="006C5FB8">
                    <w:pPr>
                      <w:rPr>
                        <w:rFonts w:ascii="Calibri" w:hAnsi="Calibri"/>
                        <w:b/>
                        <w:i/>
                        <w:sz w:val="22"/>
                        <w:szCs w:val="22"/>
                      </w:rPr>
                    </w:pPr>
                    <w:r w:rsidRPr="00A4675D">
                      <w:rPr>
                        <w:rFonts w:ascii="Calibri" w:hAnsi="Calibri"/>
                        <w:b/>
                        <w:i/>
                        <w:sz w:val="22"/>
                        <w:szCs w:val="22"/>
                      </w:rPr>
                      <w:t>ФАКТИЧЕС-</w:t>
                    </w:r>
                  </w:p>
                  <w:p w:rsidR="006C5FB8" w:rsidRPr="00A4675D" w:rsidRDefault="006C5FB8" w:rsidP="006C5FB8">
                    <w:pPr>
                      <w:rPr>
                        <w:rFonts w:ascii="Calibri" w:hAnsi="Calibri"/>
                        <w:b/>
                        <w:i/>
                        <w:sz w:val="22"/>
                        <w:szCs w:val="22"/>
                      </w:rPr>
                    </w:pPr>
                    <w:r w:rsidRPr="00A4675D">
                      <w:rPr>
                        <w:rFonts w:ascii="Calibri" w:hAnsi="Calibri"/>
                        <w:b/>
                        <w:i/>
                        <w:sz w:val="22"/>
                        <w:szCs w:val="22"/>
                      </w:rPr>
                      <w:t>КАЯ (ОТЧЕТ-</w:t>
                    </w:r>
                  </w:p>
                  <w:p w:rsidR="006C5FB8" w:rsidRPr="009C338C" w:rsidRDefault="006C5FB8" w:rsidP="006C5FB8">
                    <w:r w:rsidRPr="00A4675D">
                      <w:rPr>
                        <w:rFonts w:ascii="Calibri" w:hAnsi="Calibri"/>
                        <w:b/>
                        <w:i/>
                        <w:sz w:val="22"/>
                        <w:szCs w:val="22"/>
                      </w:rPr>
                      <w:t>НАЯ</w:t>
                    </w:r>
                    <w:r>
                      <w:t>)</w:t>
                    </w:r>
                  </w:p>
                </w:txbxContent>
              </v:textbox>
            </v:rect>
            <v:rect id="_x0000_s2388" style="position:absolute;left:2133;top:6629;width:1087;height:540">
              <v:textbox style="mso-next-textbox:#_x0000_s2388">
                <w:txbxContent>
                  <w:p w:rsidR="006C5FB8" w:rsidRPr="00A4675D" w:rsidRDefault="006C5FB8" w:rsidP="006C5FB8">
                    <w:pPr>
                      <w:rPr>
                        <w:rFonts w:ascii="Calibri" w:hAnsi="Calibri"/>
                        <w:b/>
                        <w:i/>
                        <w:sz w:val="22"/>
                        <w:szCs w:val="22"/>
                      </w:rPr>
                    </w:pPr>
                    <w:r>
                      <w:t>П</w:t>
                    </w:r>
                    <w:r w:rsidRPr="00A4675D">
                      <w:rPr>
                        <w:rFonts w:ascii="Calibri" w:hAnsi="Calibri"/>
                        <w:b/>
                        <w:i/>
                        <w:sz w:val="22"/>
                        <w:szCs w:val="22"/>
                      </w:rPr>
                      <w:t>РОВИЗОР-</w:t>
                    </w:r>
                  </w:p>
                  <w:p w:rsidR="006C5FB8" w:rsidRPr="00A4675D" w:rsidRDefault="006C5FB8" w:rsidP="006C5FB8">
                    <w:pPr>
                      <w:rPr>
                        <w:rFonts w:ascii="Calibri" w:hAnsi="Calibri"/>
                        <w:b/>
                        <w:i/>
                        <w:sz w:val="22"/>
                        <w:szCs w:val="22"/>
                      </w:rPr>
                    </w:pPr>
                    <w:r w:rsidRPr="00A4675D">
                      <w:rPr>
                        <w:rFonts w:ascii="Calibri" w:hAnsi="Calibri"/>
                        <w:b/>
                        <w:i/>
                        <w:sz w:val="22"/>
                        <w:szCs w:val="22"/>
                      </w:rPr>
                      <w:t>НАЯ</w:t>
                    </w:r>
                  </w:p>
                </w:txbxContent>
              </v:textbox>
            </v:rect>
            <v:rect id="_x0000_s2389" style="position:absolute;left:2133;top:7304;width:1222;height:540">
              <v:textbox style="mso-next-textbox:#_x0000_s2389">
                <w:txbxContent>
                  <w:p w:rsidR="006C5FB8" w:rsidRPr="00A4675D" w:rsidRDefault="006C5FB8" w:rsidP="006C5FB8">
                    <w:pPr>
                      <w:rPr>
                        <w:rFonts w:ascii="Calibri" w:hAnsi="Calibri"/>
                        <w:b/>
                        <w:i/>
                        <w:sz w:val="22"/>
                        <w:szCs w:val="22"/>
                      </w:rPr>
                    </w:pPr>
                    <w:r w:rsidRPr="00A4675D">
                      <w:rPr>
                        <w:rFonts w:ascii="Calibri" w:hAnsi="Calibri"/>
                        <w:b/>
                        <w:i/>
                        <w:sz w:val="22"/>
                        <w:szCs w:val="22"/>
                      </w:rPr>
                      <w:t>НОРМАТИВ-</w:t>
                    </w:r>
                  </w:p>
                  <w:p w:rsidR="006C5FB8" w:rsidRPr="00A4675D" w:rsidRDefault="006C5FB8" w:rsidP="006C5FB8">
                    <w:pPr>
                      <w:rPr>
                        <w:rFonts w:ascii="Calibri" w:hAnsi="Calibri"/>
                        <w:b/>
                        <w:i/>
                        <w:sz w:val="22"/>
                        <w:szCs w:val="22"/>
                      </w:rPr>
                    </w:pPr>
                    <w:r w:rsidRPr="00A4675D">
                      <w:rPr>
                        <w:rFonts w:ascii="Calibri" w:hAnsi="Calibri"/>
                        <w:b/>
                        <w:i/>
                        <w:sz w:val="22"/>
                        <w:szCs w:val="22"/>
                      </w:rPr>
                      <w:t>НАЯ</w:t>
                    </w:r>
                  </w:p>
                </w:txbxContent>
              </v:textbox>
            </v:rect>
            <v:rect id="_x0000_s2390" style="position:absolute;left:2133;top:7979;width:1087;height:405">
              <v:textbox style="mso-next-textbox:#_x0000_s2390">
                <w:txbxContent>
                  <w:p w:rsidR="006C5FB8" w:rsidRPr="00A4675D" w:rsidRDefault="006C5FB8" w:rsidP="006C5FB8">
                    <w:pPr>
                      <w:rPr>
                        <w:rFonts w:ascii="Calibri" w:hAnsi="Calibri"/>
                        <w:b/>
                        <w:i/>
                        <w:sz w:val="22"/>
                        <w:szCs w:val="22"/>
                      </w:rPr>
                    </w:pPr>
                    <w:r w:rsidRPr="00A4675D">
                      <w:rPr>
                        <w:rFonts w:ascii="Calibri" w:hAnsi="Calibri"/>
                        <w:b/>
                        <w:i/>
                        <w:sz w:val="22"/>
                        <w:szCs w:val="22"/>
                      </w:rPr>
                      <w:t>СМЕТНАЯ</w:t>
                    </w:r>
                  </w:p>
                </w:txbxContent>
              </v:textbox>
            </v:rect>
            <v:line id="_x0000_s2391" style="position:absolute" from="1861,4739" to="2132,4740">
              <v:stroke endarrow="block"/>
            </v:line>
            <v:line id="_x0000_s2392" style="position:absolute" from="2133,5954" to="2133,5954">
              <v:stroke endarrow="block"/>
            </v:line>
            <v:line id="_x0000_s2393" style="position:absolute" from="1861,5414" to="2132,5415">
              <v:stroke endarrow="block"/>
            </v:line>
            <v:line id="_x0000_s2394" style="position:absolute" from="1861,5954" to="2132,5955">
              <v:stroke endarrow="block"/>
            </v:line>
            <v:line id="_x0000_s2395" style="position:absolute" from="1861,6899" to="2132,6900">
              <v:stroke endarrow="block"/>
            </v:line>
            <v:line id="_x0000_s2396" style="position:absolute" from="1861,7574" to="2132,7575">
              <v:stroke endarrow="block"/>
            </v:line>
            <v:line id="_x0000_s2397" style="position:absolute" from="1861,8249" to="2132,8250">
              <v:stroke endarrow="block"/>
            </v:line>
            <v:rect id="_x0000_s2398" style="position:absolute;left:3899;top:5954;width:1357;height:540">
              <v:textbox style="mso-next-textbox:#_x0000_s2398">
                <w:txbxContent>
                  <w:p w:rsidR="006C5FB8" w:rsidRPr="00A4675D" w:rsidRDefault="006C5FB8" w:rsidP="006C5FB8">
                    <w:pPr>
                      <w:rPr>
                        <w:rFonts w:ascii="Calibri" w:hAnsi="Calibri"/>
                        <w:b/>
                        <w:i/>
                        <w:sz w:val="22"/>
                        <w:szCs w:val="22"/>
                      </w:rPr>
                    </w:pPr>
                    <w:r w:rsidRPr="00A4675D">
                      <w:rPr>
                        <w:rFonts w:ascii="Calibri" w:hAnsi="Calibri"/>
                        <w:b/>
                        <w:i/>
                        <w:sz w:val="22"/>
                        <w:szCs w:val="22"/>
                      </w:rPr>
                      <w:t>ПРОИЗВОДСТ-</w:t>
                    </w:r>
                  </w:p>
                  <w:p w:rsidR="006C5FB8" w:rsidRPr="00A4675D" w:rsidRDefault="006C5FB8" w:rsidP="006C5FB8">
                    <w:pPr>
                      <w:rPr>
                        <w:rFonts w:ascii="Calibri" w:hAnsi="Calibri"/>
                        <w:b/>
                        <w:i/>
                        <w:sz w:val="22"/>
                        <w:szCs w:val="22"/>
                      </w:rPr>
                    </w:pPr>
                    <w:r w:rsidRPr="00A4675D">
                      <w:rPr>
                        <w:rFonts w:ascii="Calibri" w:hAnsi="Calibri"/>
                        <w:b/>
                        <w:i/>
                        <w:sz w:val="22"/>
                        <w:szCs w:val="22"/>
                      </w:rPr>
                      <w:t>ВЕННАЯ</w:t>
                    </w:r>
                  </w:p>
                </w:txbxContent>
              </v:textbox>
            </v:rect>
            <v:rect id="_x0000_s2399" style="position:absolute;left:5665;top:6089;width:1358;height:405">
              <v:textbox style="mso-next-textbox:#_x0000_s2399">
                <w:txbxContent>
                  <w:p w:rsidR="006C5FB8" w:rsidRPr="00A4675D" w:rsidRDefault="006C5FB8" w:rsidP="006C5FB8">
                    <w:pPr>
                      <w:rPr>
                        <w:rFonts w:ascii="Calibri" w:hAnsi="Calibri"/>
                        <w:b/>
                        <w:i/>
                        <w:sz w:val="22"/>
                        <w:szCs w:val="22"/>
                      </w:rPr>
                    </w:pPr>
                    <w:r w:rsidRPr="00A4675D">
                      <w:rPr>
                        <w:rFonts w:ascii="Calibri" w:hAnsi="Calibri"/>
                        <w:b/>
                        <w:i/>
                        <w:sz w:val="22"/>
                        <w:szCs w:val="22"/>
                      </w:rPr>
                      <w:t>ОТРАСЛЕВАЯ</w:t>
                    </w:r>
                  </w:p>
                </w:txbxContent>
              </v:textbox>
            </v:rect>
            <v:rect id="_x0000_s2400" style="position:absolute;left:7431;top:5819;width:1222;height:540">
              <v:textbox style="mso-next-textbox:#_x0000_s2400">
                <w:txbxContent>
                  <w:p w:rsidR="006C5FB8" w:rsidRPr="00A4675D" w:rsidRDefault="006C5FB8" w:rsidP="006C5FB8">
                    <w:pPr>
                      <w:rPr>
                        <w:rFonts w:ascii="Calibri" w:hAnsi="Calibri"/>
                        <w:b/>
                        <w:i/>
                        <w:sz w:val="22"/>
                        <w:szCs w:val="22"/>
                      </w:rPr>
                    </w:pPr>
                    <w:r w:rsidRPr="00A4675D">
                      <w:rPr>
                        <w:rFonts w:ascii="Calibri" w:hAnsi="Calibri"/>
                        <w:b/>
                        <w:i/>
                        <w:sz w:val="22"/>
                        <w:szCs w:val="22"/>
                      </w:rPr>
                      <w:t>КВАРТАЛЬ-</w:t>
                    </w:r>
                  </w:p>
                  <w:p w:rsidR="006C5FB8" w:rsidRPr="00A4675D" w:rsidRDefault="006C5FB8" w:rsidP="006C5FB8">
                    <w:pPr>
                      <w:rPr>
                        <w:rFonts w:ascii="Calibri" w:hAnsi="Calibri"/>
                        <w:b/>
                        <w:i/>
                        <w:sz w:val="22"/>
                        <w:szCs w:val="22"/>
                      </w:rPr>
                    </w:pPr>
                    <w:r w:rsidRPr="00A4675D">
                      <w:rPr>
                        <w:rFonts w:ascii="Calibri" w:hAnsi="Calibri"/>
                        <w:b/>
                        <w:i/>
                        <w:sz w:val="22"/>
                        <w:szCs w:val="22"/>
                      </w:rPr>
                      <w:t>НАЯ</w:t>
                    </w:r>
                  </w:p>
                </w:txbxContent>
              </v:textbox>
            </v:rect>
            <v:rect id="_x0000_s2401" style="position:absolute;left:4035;top:6629;width:1087;height:675">
              <v:textbox style="mso-next-textbox:#_x0000_s2401">
                <w:txbxContent>
                  <w:p w:rsidR="006C5FB8" w:rsidRPr="00A4675D" w:rsidRDefault="006C5FB8" w:rsidP="006C5FB8">
                    <w:pPr>
                      <w:rPr>
                        <w:rFonts w:ascii="Calibri" w:hAnsi="Calibri"/>
                        <w:b/>
                        <w:i/>
                        <w:sz w:val="22"/>
                        <w:szCs w:val="22"/>
                      </w:rPr>
                    </w:pPr>
                    <w:r w:rsidRPr="00A4675D">
                      <w:rPr>
                        <w:rFonts w:ascii="Calibri" w:hAnsi="Calibri"/>
                        <w:b/>
                        <w:i/>
                        <w:sz w:val="22"/>
                        <w:szCs w:val="22"/>
                      </w:rPr>
                      <w:t>ПОЛНАЯ</w:t>
                    </w:r>
                  </w:p>
                  <w:p w:rsidR="006C5FB8" w:rsidRPr="00A4675D" w:rsidRDefault="006C5FB8" w:rsidP="006C5FB8">
                    <w:pPr>
                      <w:rPr>
                        <w:rFonts w:ascii="Calibri" w:hAnsi="Calibri"/>
                        <w:b/>
                        <w:i/>
                        <w:sz w:val="22"/>
                        <w:szCs w:val="22"/>
                      </w:rPr>
                    </w:pPr>
                    <w:r w:rsidRPr="00A4675D">
                      <w:rPr>
                        <w:rFonts w:ascii="Calibri" w:hAnsi="Calibri"/>
                        <w:b/>
                        <w:i/>
                        <w:sz w:val="22"/>
                        <w:szCs w:val="22"/>
                      </w:rPr>
                      <w:t>(КОММЕР-ЧЕСКАЯ)</w:t>
                    </w:r>
                  </w:p>
                </w:txbxContent>
              </v:textbox>
            </v:rect>
            <v:rect id="_x0000_s2402" style="position:absolute;left:5801;top:6764;width:1222;height:405">
              <v:textbox style="mso-next-textbox:#_x0000_s2402">
                <w:txbxContent>
                  <w:p w:rsidR="006C5FB8" w:rsidRPr="00A4675D" w:rsidRDefault="006C5FB8" w:rsidP="006C5FB8">
                    <w:pPr>
                      <w:rPr>
                        <w:rFonts w:ascii="Calibri" w:hAnsi="Calibri"/>
                        <w:b/>
                        <w:i/>
                        <w:sz w:val="22"/>
                        <w:szCs w:val="22"/>
                      </w:rPr>
                    </w:pPr>
                    <w:r w:rsidRPr="00A4675D">
                      <w:rPr>
                        <w:rFonts w:ascii="Calibri" w:hAnsi="Calibri"/>
                        <w:b/>
                        <w:i/>
                        <w:sz w:val="22"/>
                        <w:szCs w:val="22"/>
                      </w:rPr>
                      <w:t>ФИРМЕННАЯ</w:t>
                    </w:r>
                  </w:p>
                </w:txbxContent>
              </v:textbox>
            </v:rect>
            <v:rect id="_x0000_s2403" style="position:absolute;left:7431;top:6494;width:1144;height:405">
              <v:textbox style="mso-next-textbox:#_x0000_s2403">
                <w:txbxContent>
                  <w:p w:rsidR="006C5FB8" w:rsidRPr="00A4675D" w:rsidRDefault="006C5FB8" w:rsidP="006C5FB8">
                    <w:pPr>
                      <w:rPr>
                        <w:rFonts w:ascii="Calibri" w:hAnsi="Calibri"/>
                        <w:b/>
                        <w:i/>
                        <w:sz w:val="22"/>
                        <w:szCs w:val="22"/>
                      </w:rPr>
                    </w:pPr>
                    <w:r w:rsidRPr="00A4675D">
                      <w:rPr>
                        <w:rFonts w:ascii="Calibri" w:hAnsi="Calibri"/>
                        <w:b/>
                        <w:i/>
                        <w:sz w:val="22"/>
                        <w:szCs w:val="22"/>
                      </w:rPr>
                      <w:t>МЕСЯЧНАЯ</w:t>
                    </w:r>
                  </w:p>
                </w:txbxContent>
              </v:textbox>
            </v:rect>
            <v:line id="_x0000_s2404" style="position:absolute" from="3763,4604" to="3764,6899"/>
            <v:line id="_x0000_s2405" style="position:absolute" from="3763,4604" to="4034,4605">
              <v:stroke endarrow="block"/>
            </v:line>
            <v:line id="_x0000_s2406" style="position:absolute" from="3763,5549" to="3899,5550">
              <v:stroke endarrow="block"/>
            </v:line>
            <v:line id="_x0000_s2407" style="position:absolute" from="3763,6224" to="3899,6225">
              <v:stroke endarrow="block"/>
            </v:line>
            <v:line id="_x0000_s2408" style="position:absolute" from="3763,6899" to="4035,6900">
              <v:stroke endarrow="block"/>
            </v:line>
            <v:line id="_x0000_s2409" style="position:absolute" from="5529,4604" to="5530,6899"/>
            <v:line id="_x0000_s2410" style="position:absolute" from="5529,4604" to="5801,4605">
              <v:stroke endarrow="block"/>
            </v:line>
            <v:line id="_x0000_s2411" style="position:absolute" from="5529,5414" to="5665,5415">
              <v:stroke endarrow="block"/>
            </v:line>
            <v:line id="_x0000_s2412" style="position:absolute" from="5529,6224" to="5665,6225">
              <v:stroke endarrow="block"/>
            </v:line>
            <v:line id="_x0000_s2413" style="position:absolute" from="5529,6899" to="5801,6900">
              <v:stroke endarrow="block"/>
            </v:line>
            <v:line id="_x0000_s2414" style="position:absolute" from="7295,4604" to="7296,6629"/>
            <v:line id="_x0000_s2415" style="position:absolute" from="7295,4604" to="7567,4605">
              <v:stroke endarrow="block"/>
            </v:line>
            <v:line id="_x0000_s2416" style="position:absolute" from="7296,5414" to="7432,5415">
              <v:stroke endarrow="block"/>
            </v:line>
            <v:line id="_x0000_s2417" style="position:absolute" from="7296,6089" to="7432,6090">
              <v:stroke endarrow="block"/>
            </v:line>
            <v:line id="_x0000_s2418" style="position:absolute" from="7296,6629" to="7431,6630">
              <v:stroke endarrow="block"/>
            </v:line>
            <v:line id="_x0000_s2419" style="position:absolute;flip:y" from="4986,3794" to="4987,3795"/>
            <v:line id="_x0000_s2420" style="position:absolute;flip:y" from="1861,4739" to="1862,8249"/>
            <w10:wrap type="none"/>
            <w10:anchorlock/>
          </v:group>
        </w:pict>
      </w:r>
    </w:p>
    <w:p w:rsidR="006C5FB8" w:rsidRPr="006C5FB8" w:rsidRDefault="00267870" w:rsidP="006C5FB8">
      <w:pPr>
        <w:spacing w:line="276" w:lineRule="auto"/>
        <w:ind w:firstLine="567"/>
        <w:jc w:val="center"/>
        <w:rPr>
          <w:b/>
          <w:iCs/>
          <w:sz w:val="28"/>
          <w:szCs w:val="28"/>
        </w:rPr>
      </w:pPr>
      <w:r>
        <w:rPr>
          <w:b/>
          <w:iCs/>
          <w:sz w:val="28"/>
          <w:szCs w:val="28"/>
        </w:rPr>
        <w:t>Рис</w:t>
      </w:r>
      <w:r w:rsidRPr="00267870">
        <w:rPr>
          <w:b/>
          <w:iCs/>
          <w:sz w:val="28"/>
          <w:szCs w:val="28"/>
        </w:rPr>
        <w:t>.</w:t>
      </w:r>
      <w:r w:rsidR="006C5FB8" w:rsidRPr="006C5FB8">
        <w:rPr>
          <w:b/>
          <w:iCs/>
          <w:sz w:val="28"/>
          <w:szCs w:val="28"/>
        </w:rPr>
        <w:t xml:space="preserve"> 1.1 Виды себестоимости</w:t>
      </w:r>
    </w:p>
    <w:p w:rsidR="006C5FB8" w:rsidRDefault="006C5FB8" w:rsidP="0089557D">
      <w:pPr>
        <w:spacing w:line="276" w:lineRule="auto"/>
        <w:ind w:firstLine="567"/>
        <w:jc w:val="both"/>
        <w:rPr>
          <w:iCs/>
          <w:sz w:val="28"/>
          <w:szCs w:val="28"/>
        </w:rPr>
      </w:pPr>
    </w:p>
    <w:p w:rsidR="0089557D" w:rsidRDefault="0089557D" w:rsidP="0089557D">
      <w:pPr>
        <w:spacing w:line="276" w:lineRule="auto"/>
        <w:ind w:firstLine="567"/>
        <w:jc w:val="both"/>
        <w:rPr>
          <w:iCs/>
          <w:sz w:val="28"/>
          <w:szCs w:val="28"/>
        </w:rPr>
      </w:pPr>
      <w:r w:rsidRPr="00C965BA">
        <w:rPr>
          <w:iCs/>
          <w:sz w:val="28"/>
          <w:szCs w:val="28"/>
        </w:rPr>
        <w:t>При прочих равных условиях, чем ниже себестоимость продукции, тем более конкурентоспособной становится продукция предприятия, тем выше величина прибыли и, следовательно, больше источников для реализации инвестиционных, социальных и иных программ</w:t>
      </w:r>
      <w:r>
        <w:rPr>
          <w:iCs/>
          <w:sz w:val="28"/>
          <w:szCs w:val="28"/>
        </w:rPr>
        <w:t>.</w:t>
      </w:r>
    </w:p>
    <w:p w:rsidR="00292349" w:rsidRDefault="00707465" w:rsidP="00FC7E34">
      <w:pPr>
        <w:spacing w:line="276" w:lineRule="auto"/>
        <w:ind w:firstLine="567"/>
        <w:jc w:val="both"/>
        <w:rPr>
          <w:iCs/>
          <w:sz w:val="28"/>
          <w:szCs w:val="28"/>
        </w:rPr>
      </w:pPr>
      <w:r w:rsidRPr="00707465">
        <w:rPr>
          <w:iCs/>
          <w:sz w:val="28"/>
          <w:szCs w:val="28"/>
        </w:rPr>
        <w:t>Пути  или направления снижения затрат на производство продукции</w:t>
      </w:r>
      <w:r>
        <w:rPr>
          <w:iCs/>
          <w:sz w:val="28"/>
          <w:szCs w:val="28"/>
        </w:rPr>
        <w:t xml:space="preserve"> </w:t>
      </w:r>
      <w:r w:rsidRPr="00707465">
        <w:rPr>
          <w:iCs/>
          <w:sz w:val="28"/>
          <w:szCs w:val="28"/>
        </w:rPr>
        <w:t>необходимо   рассматривать   с   точки  зрения  способов  достижения</w:t>
      </w:r>
      <w:r>
        <w:rPr>
          <w:iCs/>
          <w:sz w:val="28"/>
          <w:szCs w:val="28"/>
        </w:rPr>
        <w:t xml:space="preserve"> </w:t>
      </w:r>
      <w:r w:rsidRPr="00707465">
        <w:rPr>
          <w:iCs/>
          <w:sz w:val="28"/>
          <w:szCs w:val="28"/>
        </w:rPr>
        <w:t>оптимального  сочетания уменьшающихся издержек и повышения качества.</w:t>
      </w:r>
      <w:r w:rsidR="00FC7E34">
        <w:rPr>
          <w:iCs/>
          <w:sz w:val="28"/>
          <w:szCs w:val="28"/>
        </w:rPr>
        <w:t xml:space="preserve"> </w:t>
      </w:r>
      <w:r w:rsidR="002A6F69" w:rsidRPr="002A6F69">
        <w:rPr>
          <w:iCs/>
          <w:sz w:val="28"/>
          <w:szCs w:val="28"/>
        </w:rPr>
        <w:t>Получение наибольшего эффекта с наименьшими затратами, экономия трудовых, материальных и финансовых ресурсов зависят от того, как решает предприятие</w:t>
      </w:r>
      <w:r w:rsidR="002A6F69">
        <w:rPr>
          <w:iCs/>
          <w:sz w:val="28"/>
          <w:szCs w:val="28"/>
        </w:rPr>
        <w:t xml:space="preserve"> </w:t>
      </w:r>
      <w:r w:rsidR="002A6F69" w:rsidRPr="002A6F69">
        <w:rPr>
          <w:iCs/>
          <w:sz w:val="28"/>
          <w:szCs w:val="28"/>
        </w:rPr>
        <w:t>вопросы снижения себестоимости продукции.</w:t>
      </w:r>
    </w:p>
    <w:p w:rsidR="007105C1" w:rsidRDefault="007105C1" w:rsidP="00AB35EF">
      <w:pPr>
        <w:spacing w:line="276" w:lineRule="auto"/>
        <w:ind w:firstLine="567"/>
        <w:jc w:val="both"/>
        <w:rPr>
          <w:iCs/>
          <w:sz w:val="28"/>
          <w:szCs w:val="28"/>
        </w:rPr>
      </w:pPr>
      <w:r w:rsidRPr="007105C1">
        <w:rPr>
          <w:iCs/>
          <w:sz w:val="28"/>
          <w:szCs w:val="28"/>
        </w:rPr>
        <w:t>Выявление  резервов  снижения   себестоимости   должно   опираться   на</w:t>
      </w:r>
      <w:r>
        <w:rPr>
          <w:iCs/>
          <w:sz w:val="28"/>
          <w:szCs w:val="28"/>
        </w:rPr>
        <w:t xml:space="preserve"> </w:t>
      </w:r>
      <w:r w:rsidRPr="007105C1">
        <w:rPr>
          <w:iCs/>
          <w:sz w:val="28"/>
          <w:szCs w:val="28"/>
        </w:rPr>
        <w:t>комплексный  технико-экономический  анализ  работы  предприятия:   изучение</w:t>
      </w:r>
      <w:r>
        <w:rPr>
          <w:iCs/>
          <w:sz w:val="28"/>
          <w:szCs w:val="28"/>
        </w:rPr>
        <w:t xml:space="preserve"> </w:t>
      </w:r>
      <w:r w:rsidRPr="007105C1">
        <w:rPr>
          <w:iCs/>
          <w:sz w:val="28"/>
          <w:szCs w:val="28"/>
        </w:rPr>
        <w:t>технического  и   организационного   уровня   производства,   использование</w:t>
      </w:r>
      <w:r>
        <w:rPr>
          <w:iCs/>
          <w:sz w:val="28"/>
          <w:szCs w:val="28"/>
        </w:rPr>
        <w:t xml:space="preserve"> </w:t>
      </w:r>
      <w:r w:rsidRPr="007105C1">
        <w:rPr>
          <w:iCs/>
          <w:sz w:val="28"/>
          <w:szCs w:val="28"/>
        </w:rPr>
        <w:t>производственных мощностей и основных фондов, сырья и  материалов,  рабочей</w:t>
      </w:r>
      <w:r>
        <w:rPr>
          <w:iCs/>
          <w:sz w:val="28"/>
          <w:szCs w:val="28"/>
        </w:rPr>
        <w:t xml:space="preserve"> </w:t>
      </w:r>
      <w:r w:rsidRPr="007105C1">
        <w:rPr>
          <w:iCs/>
          <w:sz w:val="28"/>
          <w:szCs w:val="28"/>
        </w:rPr>
        <w:t>силы, хозяйственных связей.</w:t>
      </w:r>
    </w:p>
    <w:p w:rsidR="00C346C9" w:rsidRPr="001B0DFA" w:rsidRDefault="00820CAB" w:rsidP="00197675">
      <w:pPr>
        <w:spacing w:before="30" w:after="30" w:line="276" w:lineRule="auto"/>
        <w:ind w:firstLine="567"/>
        <w:jc w:val="both"/>
        <w:rPr>
          <w:sz w:val="28"/>
          <w:szCs w:val="28"/>
          <w:lang w:val="en-US"/>
        </w:rPr>
      </w:pPr>
      <w:r w:rsidRPr="00820CAB">
        <w:rPr>
          <w:iCs/>
          <w:sz w:val="28"/>
          <w:szCs w:val="28"/>
        </w:rPr>
        <w:t>Существенное влияние  на  уровень  затрат  оказывают  технико-экономические</w:t>
      </w:r>
      <w:r>
        <w:rPr>
          <w:iCs/>
          <w:sz w:val="28"/>
          <w:szCs w:val="28"/>
        </w:rPr>
        <w:t xml:space="preserve"> </w:t>
      </w:r>
      <w:r w:rsidRPr="00820CAB">
        <w:rPr>
          <w:iCs/>
          <w:sz w:val="28"/>
          <w:szCs w:val="28"/>
        </w:rPr>
        <w:t>факторы производства. Это влияние проявляется в зависимости от изменений  в</w:t>
      </w:r>
      <w:r>
        <w:rPr>
          <w:iCs/>
          <w:sz w:val="28"/>
          <w:szCs w:val="28"/>
        </w:rPr>
        <w:t xml:space="preserve"> </w:t>
      </w:r>
      <w:r w:rsidRPr="00820CAB">
        <w:rPr>
          <w:iCs/>
          <w:sz w:val="28"/>
          <w:szCs w:val="28"/>
        </w:rPr>
        <w:t>технике, технологии,  организации  производства,  в  структуре  и  качестве</w:t>
      </w:r>
      <w:r>
        <w:rPr>
          <w:iCs/>
          <w:sz w:val="28"/>
          <w:szCs w:val="28"/>
        </w:rPr>
        <w:t xml:space="preserve"> </w:t>
      </w:r>
      <w:r w:rsidRPr="00820CAB">
        <w:rPr>
          <w:iCs/>
          <w:sz w:val="28"/>
          <w:szCs w:val="28"/>
        </w:rPr>
        <w:t>продукции и от величины затрат  на  ее  производство.</w:t>
      </w:r>
      <w:r w:rsidR="00FC7E34">
        <w:rPr>
          <w:iCs/>
          <w:sz w:val="28"/>
          <w:szCs w:val="28"/>
        </w:rPr>
        <w:t xml:space="preserve"> </w:t>
      </w:r>
      <w:r w:rsidR="004C2ECF" w:rsidRPr="004C2ECF">
        <w:rPr>
          <w:sz w:val="28"/>
          <w:szCs w:val="28"/>
        </w:rPr>
        <w:t xml:space="preserve">Снижение себестоимости продукции представляет большую народнохозяйственную значимость. </w:t>
      </w:r>
      <w:r w:rsidR="001B0DFA">
        <w:rPr>
          <w:sz w:val="28"/>
          <w:szCs w:val="28"/>
          <w:lang w:val="en-US"/>
        </w:rPr>
        <w:t>[34]</w:t>
      </w:r>
    </w:p>
    <w:p w:rsidR="00197675" w:rsidRPr="003B0634" w:rsidRDefault="0052700B" w:rsidP="00197675">
      <w:pPr>
        <w:spacing w:before="30" w:after="30" w:line="276" w:lineRule="auto"/>
        <w:ind w:firstLine="567"/>
        <w:jc w:val="center"/>
        <w:rPr>
          <w:b/>
          <w:sz w:val="28"/>
          <w:szCs w:val="28"/>
          <w:u w:val="single"/>
        </w:rPr>
      </w:pPr>
      <w:r>
        <w:rPr>
          <w:b/>
          <w:sz w:val="28"/>
          <w:szCs w:val="28"/>
          <w:u w:val="single"/>
        </w:rPr>
        <w:t>Основными факторами снижения себестоимости являются:</w:t>
      </w:r>
    </w:p>
    <w:p w:rsidR="008035B9" w:rsidRDefault="003B0634" w:rsidP="00197675">
      <w:pPr>
        <w:spacing w:before="30" w:after="30" w:line="276" w:lineRule="auto"/>
        <w:ind w:firstLine="567"/>
        <w:jc w:val="both"/>
        <w:rPr>
          <w:sz w:val="28"/>
          <w:szCs w:val="28"/>
        </w:rPr>
      </w:pPr>
      <w:r w:rsidRPr="00197675">
        <w:rPr>
          <w:b/>
          <w:sz w:val="28"/>
          <w:szCs w:val="28"/>
        </w:rPr>
        <w:t>1. Повышение технического уровня производства</w:t>
      </w:r>
      <w:r w:rsidRPr="003B0634">
        <w:rPr>
          <w:sz w:val="28"/>
          <w:szCs w:val="28"/>
        </w:rPr>
        <w:t xml:space="preserve">. </w:t>
      </w:r>
    </w:p>
    <w:p w:rsidR="00696D43" w:rsidRDefault="00696D43" w:rsidP="00197675">
      <w:pPr>
        <w:spacing w:before="30" w:after="30" w:line="276" w:lineRule="auto"/>
        <w:ind w:firstLine="567"/>
        <w:jc w:val="both"/>
        <w:rPr>
          <w:sz w:val="28"/>
          <w:szCs w:val="28"/>
        </w:rPr>
      </w:pPr>
      <w:r>
        <w:rPr>
          <w:sz w:val="28"/>
          <w:szCs w:val="28"/>
        </w:rPr>
        <w:t>К данным факторам относят:</w:t>
      </w:r>
    </w:p>
    <w:p w:rsidR="00696D43" w:rsidRDefault="00696D43" w:rsidP="00197675">
      <w:pPr>
        <w:spacing w:before="30" w:after="30" w:line="276" w:lineRule="auto"/>
        <w:ind w:firstLine="567"/>
        <w:jc w:val="both"/>
        <w:rPr>
          <w:sz w:val="28"/>
          <w:szCs w:val="28"/>
        </w:rPr>
      </w:pPr>
      <w:r>
        <w:rPr>
          <w:sz w:val="28"/>
          <w:szCs w:val="28"/>
        </w:rPr>
        <w:t>-</w:t>
      </w:r>
      <w:r w:rsidR="003B0634" w:rsidRPr="003B0634">
        <w:rPr>
          <w:sz w:val="28"/>
          <w:szCs w:val="28"/>
        </w:rPr>
        <w:t xml:space="preserve"> внедрение </w:t>
      </w:r>
      <w:r>
        <w:rPr>
          <w:sz w:val="28"/>
          <w:szCs w:val="28"/>
        </w:rPr>
        <w:t>новой, прогрессивной технологии</w:t>
      </w:r>
      <w:r w:rsidRPr="00696D43">
        <w:rPr>
          <w:sz w:val="28"/>
          <w:szCs w:val="28"/>
        </w:rPr>
        <w:t>;</w:t>
      </w:r>
    </w:p>
    <w:p w:rsidR="00696D43" w:rsidRDefault="00696D43" w:rsidP="00197675">
      <w:pPr>
        <w:spacing w:before="30" w:after="30" w:line="276" w:lineRule="auto"/>
        <w:ind w:firstLine="567"/>
        <w:jc w:val="both"/>
        <w:rPr>
          <w:sz w:val="28"/>
          <w:szCs w:val="28"/>
        </w:rPr>
      </w:pPr>
      <w:r>
        <w:rPr>
          <w:sz w:val="28"/>
          <w:szCs w:val="28"/>
        </w:rPr>
        <w:t xml:space="preserve">- </w:t>
      </w:r>
      <w:r w:rsidR="003B0634" w:rsidRPr="003B0634">
        <w:rPr>
          <w:sz w:val="28"/>
          <w:szCs w:val="28"/>
        </w:rPr>
        <w:t xml:space="preserve"> механизация и автоматизация производственных процессов; </w:t>
      </w:r>
    </w:p>
    <w:p w:rsidR="00696D43" w:rsidRDefault="00696D43" w:rsidP="00197675">
      <w:pPr>
        <w:spacing w:before="30" w:after="30" w:line="276" w:lineRule="auto"/>
        <w:ind w:firstLine="567"/>
        <w:jc w:val="both"/>
        <w:rPr>
          <w:sz w:val="28"/>
          <w:szCs w:val="28"/>
        </w:rPr>
      </w:pPr>
      <w:r>
        <w:rPr>
          <w:sz w:val="28"/>
          <w:szCs w:val="28"/>
        </w:rPr>
        <w:t xml:space="preserve">- </w:t>
      </w:r>
      <w:r w:rsidR="003B0634" w:rsidRPr="003B0634">
        <w:rPr>
          <w:sz w:val="28"/>
          <w:szCs w:val="28"/>
        </w:rPr>
        <w:t xml:space="preserve">улучшение использования и применение новых видов сырья и материалов; </w:t>
      </w:r>
    </w:p>
    <w:p w:rsidR="00696D43" w:rsidRDefault="00696D43" w:rsidP="00197675">
      <w:pPr>
        <w:spacing w:before="30" w:after="30" w:line="276" w:lineRule="auto"/>
        <w:ind w:firstLine="567"/>
        <w:jc w:val="both"/>
        <w:rPr>
          <w:sz w:val="28"/>
          <w:szCs w:val="28"/>
        </w:rPr>
      </w:pPr>
      <w:r>
        <w:rPr>
          <w:sz w:val="28"/>
          <w:szCs w:val="28"/>
        </w:rPr>
        <w:t xml:space="preserve">- </w:t>
      </w:r>
      <w:r w:rsidR="003B0634" w:rsidRPr="003B0634">
        <w:rPr>
          <w:sz w:val="28"/>
          <w:szCs w:val="28"/>
        </w:rPr>
        <w:t xml:space="preserve">изменение конструкции и технических характеристик изделий; </w:t>
      </w:r>
    </w:p>
    <w:p w:rsidR="003B0634" w:rsidRPr="003B0634" w:rsidRDefault="00696D43" w:rsidP="00197675">
      <w:pPr>
        <w:spacing w:before="30" w:after="30" w:line="276" w:lineRule="auto"/>
        <w:ind w:firstLine="567"/>
        <w:jc w:val="both"/>
        <w:rPr>
          <w:sz w:val="28"/>
          <w:szCs w:val="28"/>
        </w:rPr>
      </w:pPr>
      <w:r>
        <w:rPr>
          <w:sz w:val="28"/>
          <w:szCs w:val="28"/>
        </w:rPr>
        <w:t xml:space="preserve">- </w:t>
      </w:r>
      <w:r w:rsidR="003B0634" w:rsidRPr="003B0634">
        <w:rPr>
          <w:sz w:val="28"/>
          <w:szCs w:val="28"/>
        </w:rPr>
        <w:t>прочие факторы, повышающие технический уровень производства.</w:t>
      </w:r>
    </w:p>
    <w:p w:rsidR="008035B9" w:rsidRDefault="003B0634" w:rsidP="003B0634">
      <w:pPr>
        <w:spacing w:line="276" w:lineRule="auto"/>
        <w:ind w:firstLine="567"/>
        <w:jc w:val="both"/>
        <w:rPr>
          <w:sz w:val="28"/>
          <w:szCs w:val="28"/>
        </w:rPr>
      </w:pPr>
      <w:r w:rsidRPr="00197675">
        <w:rPr>
          <w:b/>
          <w:sz w:val="28"/>
          <w:szCs w:val="28"/>
        </w:rPr>
        <w:t>2. Совершенствование организации производства и труда.</w:t>
      </w:r>
      <w:r w:rsidRPr="003B0634">
        <w:rPr>
          <w:sz w:val="28"/>
          <w:szCs w:val="28"/>
        </w:rPr>
        <w:t xml:space="preserve"> </w:t>
      </w:r>
    </w:p>
    <w:p w:rsidR="008035B9" w:rsidRDefault="003B0634" w:rsidP="003B0634">
      <w:pPr>
        <w:spacing w:line="276" w:lineRule="auto"/>
        <w:ind w:firstLine="567"/>
        <w:jc w:val="both"/>
        <w:rPr>
          <w:sz w:val="28"/>
          <w:szCs w:val="28"/>
        </w:rPr>
      </w:pPr>
      <w:r w:rsidRPr="003B0634">
        <w:rPr>
          <w:sz w:val="28"/>
          <w:szCs w:val="28"/>
        </w:rPr>
        <w:t>Снижение себестоимости может произойти в результате</w:t>
      </w:r>
      <w:r w:rsidR="008035B9">
        <w:rPr>
          <w:sz w:val="28"/>
          <w:szCs w:val="28"/>
        </w:rPr>
        <w:t>:</w:t>
      </w:r>
    </w:p>
    <w:p w:rsidR="008035B9" w:rsidRDefault="008035B9" w:rsidP="003B0634">
      <w:pPr>
        <w:spacing w:line="276" w:lineRule="auto"/>
        <w:ind w:firstLine="567"/>
        <w:jc w:val="both"/>
        <w:rPr>
          <w:sz w:val="28"/>
          <w:szCs w:val="28"/>
        </w:rPr>
      </w:pPr>
      <w:r>
        <w:rPr>
          <w:sz w:val="28"/>
          <w:szCs w:val="28"/>
        </w:rPr>
        <w:t>-</w:t>
      </w:r>
      <w:r w:rsidR="003B0634" w:rsidRPr="003B0634">
        <w:rPr>
          <w:sz w:val="28"/>
          <w:szCs w:val="28"/>
        </w:rPr>
        <w:t xml:space="preserve"> изменения в организации производства, формах и методах труда при развитии специализации производства; </w:t>
      </w:r>
      <w:r>
        <w:rPr>
          <w:sz w:val="28"/>
          <w:szCs w:val="28"/>
        </w:rPr>
        <w:t xml:space="preserve"> </w:t>
      </w:r>
    </w:p>
    <w:p w:rsidR="008035B9" w:rsidRDefault="008035B9" w:rsidP="003B0634">
      <w:pPr>
        <w:spacing w:line="276" w:lineRule="auto"/>
        <w:ind w:firstLine="567"/>
        <w:jc w:val="both"/>
        <w:rPr>
          <w:sz w:val="28"/>
          <w:szCs w:val="28"/>
        </w:rPr>
      </w:pPr>
      <w:r>
        <w:rPr>
          <w:sz w:val="28"/>
          <w:szCs w:val="28"/>
        </w:rPr>
        <w:t xml:space="preserve">- </w:t>
      </w:r>
      <w:r w:rsidR="003B0634" w:rsidRPr="003B0634">
        <w:rPr>
          <w:sz w:val="28"/>
          <w:szCs w:val="28"/>
        </w:rPr>
        <w:t xml:space="preserve">совершенствования управления производством и сокращения затрат на него; </w:t>
      </w:r>
    </w:p>
    <w:p w:rsidR="008035B9" w:rsidRDefault="008035B9" w:rsidP="003B0634">
      <w:pPr>
        <w:spacing w:line="276" w:lineRule="auto"/>
        <w:ind w:firstLine="567"/>
        <w:jc w:val="both"/>
        <w:rPr>
          <w:sz w:val="28"/>
          <w:szCs w:val="28"/>
        </w:rPr>
      </w:pPr>
      <w:r>
        <w:rPr>
          <w:sz w:val="28"/>
          <w:szCs w:val="28"/>
        </w:rPr>
        <w:t>- улучшения</w:t>
      </w:r>
      <w:r w:rsidR="003B0634" w:rsidRPr="003B0634">
        <w:rPr>
          <w:sz w:val="28"/>
          <w:szCs w:val="28"/>
        </w:rPr>
        <w:t xml:space="preserve"> использования основных фондов; </w:t>
      </w:r>
    </w:p>
    <w:p w:rsidR="008035B9" w:rsidRDefault="008035B9" w:rsidP="003B0634">
      <w:pPr>
        <w:spacing w:line="276" w:lineRule="auto"/>
        <w:ind w:firstLine="567"/>
        <w:jc w:val="both"/>
        <w:rPr>
          <w:sz w:val="28"/>
          <w:szCs w:val="28"/>
        </w:rPr>
      </w:pPr>
      <w:r>
        <w:rPr>
          <w:sz w:val="28"/>
          <w:szCs w:val="28"/>
        </w:rPr>
        <w:t>- улучшения</w:t>
      </w:r>
      <w:r w:rsidR="003B0634" w:rsidRPr="003B0634">
        <w:rPr>
          <w:sz w:val="28"/>
          <w:szCs w:val="28"/>
        </w:rPr>
        <w:t xml:space="preserve"> материально-технического снабжения; </w:t>
      </w:r>
    </w:p>
    <w:p w:rsidR="008035B9" w:rsidRDefault="008035B9" w:rsidP="003B0634">
      <w:pPr>
        <w:spacing w:line="276" w:lineRule="auto"/>
        <w:ind w:firstLine="567"/>
        <w:jc w:val="both"/>
        <w:rPr>
          <w:sz w:val="28"/>
          <w:szCs w:val="28"/>
        </w:rPr>
      </w:pPr>
      <w:r>
        <w:rPr>
          <w:sz w:val="28"/>
          <w:szCs w:val="28"/>
        </w:rPr>
        <w:t xml:space="preserve">- </w:t>
      </w:r>
      <w:r w:rsidR="003B0634" w:rsidRPr="003B0634">
        <w:rPr>
          <w:sz w:val="28"/>
          <w:szCs w:val="28"/>
        </w:rPr>
        <w:t xml:space="preserve">сокращения транспортных расходов; </w:t>
      </w:r>
    </w:p>
    <w:p w:rsidR="003B0634" w:rsidRPr="000413A8" w:rsidRDefault="008035B9" w:rsidP="003B0634">
      <w:pPr>
        <w:spacing w:line="276" w:lineRule="auto"/>
        <w:ind w:firstLine="567"/>
        <w:jc w:val="both"/>
        <w:rPr>
          <w:sz w:val="28"/>
          <w:szCs w:val="28"/>
        </w:rPr>
      </w:pPr>
      <w:r>
        <w:rPr>
          <w:sz w:val="28"/>
          <w:szCs w:val="28"/>
        </w:rPr>
        <w:t xml:space="preserve">- </w:t>
      </w:r>
      <w:r w:rsidR="003B0634" w:rsidRPr="003B0634">
        <w:rPr>
          <w:sz w:val="28"/>
          <w:szCs w:val="28"/>
        </w:rPr>
        <w:t>прочих факторов, повышающих уровень организации производства.</w:t>
      </w:r>
    </w:p>
    <w:p w:rsidR="003B0634" w:rsidRPr="003B0634" w:rsidRDefault="003B0634" w:rsidP="003B0634">
      <w:pPr>
        <w:spacing w:line="276" w:lineRule="auto"/>
        <w:ind w:firstLine="567"/>
        <w:jc w:val="both"/>
        <w:rPr>
          <w:sz w:val="28"/>
          <w:szCs w:val="28"/>
        </w:rPr>
      </w:pPr>
      <w:r w:rsidRPr="00197675">
        <w:rPr>
          <w:b/>
          <w:sz w:val="28"/>
          <w:szCs w:val="28"/>
        </w:rPr>
        <w:t>3. Изменение объема и структуры продукции,</w:t>
      </w:r>
      <w:r w:rsidRPr="003B0634">
        <w:rPr>
          <w:sz w:val="28"/>
          <w:szCs w:val="28"/>
        </w:rPr>
        <w:t xml:space="preserve">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w:t>
      </w:r>
    </w:p>
    <w:p w:rsidR="007777C0" w:rsidRDefault="003B0634" w:rsidP="003B0634">
      <w:pPr>
        <w:spacing w:line="276" w:lineRule="auto"/>
        <w:ind w:firstLine="567"/>
        <w:jc w:val="both"/>
        <w:rPr>
          <w:sz w:val="28"/>
          <w:szCs w:val="28"/>
        </w:rPr>
      </w:pPr>
      <w:r w:rsidRPr="00197675">
        <w:rPr>
          <w:b/>
          <w:sz w:val="28"/>
          <w:szCs w:val="28"/>
        </w:rPr>
        <w:t>4. Улучшение использования природных ресурсов.</w:t>
      </w:r>
      <w:r w:rsidRPr="003B0634">
        <w:rPr>
          <w:sz w:val="28"/>
          <w:szCs w:val="28"/>
        </w:rPr>
        <w:t xml:space="preserve"> </w:t>
      </w:r>
    </w:p>
    <w:p w:rsidR="003B0634" w:rsidRPr="003B0634" w:rsidRDefault="003B0634" w:rsidP="003B0634">
      <w:pPr>
        <w:spacing w:line="276" w:lineRule="auto"/>
        <w:ind w:firstLine="567"/>
        <w:jc w:val="both"/>
        <w:rPr>
          <w:sz w:val="28"/>
          <w:szCs w:val="28"/>
        </w:rPr>
      </w:pPr>
      <w:r w:rsidRPr="003B0634">
        <w:rPr>
          <w:sz w:val="28"/>
          <w:szCs w:val="28"/>
        </w:rPr>
        <w:t xml:space="preserve">Эти факторы отражают влияние естественных (природных) условий на величину переменных затрат. </w:t>
      </w:r>
    </w:p>
    <w:p w:rsidR="007777C0" w:rsidRDefault="003B0634" w:rsidP="003B0634">
      <w:pPr>
        <w:spacing w:line="276" w:lineRule="auto"/>
        <w:ind w:firstLine="567"/>
        <w:jc w:val="both"/>
        <w:rPr>
          <w:sz w:val="28"/>
          <w:szCs w:val="28"/>
        </w:rPr>
      </w:pPr>
      <w:r w:rsidRPr="00197675">
        <w:rPr>
          <w:b/>
          <w:sz w:val="28"/>
          <w:szCs w:val="28"/>
        </w:rPr>
        <w:t>5. Отраслевые и прочие факторы.</w:t>
      </w:r>
      <w:r w:rsidRPr="003B0634">
        <w:rPr>
          <w:sz w:val="28"/>
          <w:szCs w:val="28"/>
        </w:rPr>
        <w:t xml:space="preserve"> </w:t>
      </w:r>
    </w:p>
    <w:p w:rsidR="003C2B38" w:rsidRDefault="003B0634" w:rsidP="003B0634">
      <w:pPr>
        <w:spacing w:line="276" w:lineRule="auto"/>
        <w:ind w:firstLine="567"/>
        <w:jc w:val="both"/>
        <w:rPr>
          <w:sz w:val="28"/>
          <w:szCs w:val="28"/>
        </w:rPr>
      </w:pPr>
      <w:r w:rsidRPr="003B0634">
        <w:rPr>
          <w:sz w:val="28"/>
          <w:szCs w:val="28"/>
        </w:rPr>
        <w:t>К ним относятся:</w:t>
      </w:r>
    </w:p>
    <w:p w:rsidR="003C2B38" w:rsidRPr="003C2B38" w:rsidRDefault="003C2B38" w:rsidP="003B0634">
      <w:pPr>
        <w:spacing w:line="276" w:lineRule="auto"/>
        <w:ind w:firstLine="567"/>
        <w:jc w:val="both"/>
        <w:rPr>
          <w:sz w:val="28"/>
          <w:szCs w:val="28"/>
        </w:rPr>
      </w:pPr>
      <w:r>
        <w:rPr>
          <w:sz w:val="28"/>
          <w:szCs w:val="28"/>
        </w:rPr>
        <w:t xml:space="preserve">- </w:t>
      </w:r>
      <w:r w:rsidR="003B0634" w:rsidRPr="003B0634">
        <w:rPr>
          <w:sz w:val="28"/>
          <w:szCs w:val="28"/>
        </w:rPr>
        <w:t>ввод и освоение новых цехов, произв</w:t>
      </w:r>
      <w:r>
        <w:rPr>
          <w:sz w:val="28"/>
          <w:szCs w:val="28"/>
        </w:rPr>
        <w:t>одственных единиц и производств</w:t>
      </w:r>
      <w:r w:rsidRPr="003C2B38">
        <w:rPr>
          <w:sz w:val="28"/>
          <w:szCs w:val="28"/>
        </w:rPr>
        <w:t>;</w:t>
      </w:r>
    </w:p>
    <w:p w:rsidR="003C2B38" w:rsidRDefault="003C2B38" w:rsidP="003B0634">
      <w:pPr>
        <w:spacing w:line="276" w:lineRule="auto"/>
        <w:ind w:firstLine="567"/>
        <w:jc w:val="both"/>
        <w:rPr>
          <w:sz w:val="28"/>
          <w:szCs w:val="28"/>
          <w:lang w:val="en-US"/>
        </w:rPr>
      </w:pPr>
      <w:r w:rsidRPr="003C2B38">
        <w:rPr>
          <w:sz w:val="28"/>
          <w:szCs w:val="28"/>
        </w:rPr>
        <w:t>-</w:t>
      </w:r>
      <w:r w:rsidR="003B0634" w:rsidRPr="003B0634">
        <w:rPr>
          <w:sz w:val="28"/>
          <w:szCs w:val="28"/>
        </w:rPr>
        <w:t xml:space="preserve"> подготовка и освоение производства в действующих объединениях и на предприятиях; </w:t>
      </w:r>
    </w:p>
    <w:p w:rsidR="007777C0" w:rsidRPr="000413A8" w:rsidRDefault="003C2B38" w:rsidP="003B0634">
      <w:pPr>
        <w:spacing w:line="276" w:lineRule="auto"/>
        <w:ind w:firstLine="567"/>
        <w:jc w:val="both"/>
        <w:rPr>
          <w:sz w:val="28"/>
          <w:szCs w:val="28"/>
          <w:lang w:val="en-US"/>
        </w:rPr>
      </w:pPr>
      <w:r>
        <w:rPr>
          <w:sz w:val="28"/>
          <w:szCs w:val="28"/>
          <w:lang w:val="en-US"/>
        </w:rPr>
        <w:t xml:space="preserve">- </w:t>
      </w:r>
      <w:r w:rsidR="003B0634" w:rsidRPr="003B0634">
        <w:rPr>
          <w:sz w:val="28"/>
          <w:szCs w:val="28"/>
        </w:rPr>
        <w:t xml:space="preserve">прочие факторы. </w:t>
      </w:r>
      <w:r w:rsidR="000413A8">
        <w:rPr>
          <w:sz w:val="28"/>
          <w:szCs w:val="28"/>
          <w:lang w:val="en-US"/>
        </w:rPr>
        <w:t>[14]</w:t>
      </w:r>
    </w:p>
    <w:p w:rsidR="001C0400" w:rsidRDefault="001C0400" w:rsidP="003B0634">
      <w:pPr>
        <w:spacing w:line="276" w:lineRule="auto"/>
        <w:ind w:firstLine="567"/>
        <w:jc w:val="both"/>
        <w:rPr>
          <w:sz w:val="28"/>
          <w:szCs w:val="28"/>
          <w:lang w:val="en-US"/>
        </w:rPr>
      </w:pPr>
    </w:p>
    <w:p w:rsidR="001C0400" w:rsidRDefault="003C3B1D" w:rsidP="003B0634">
      <w:pPr>
        <w:spacing w:line="276" w:lineRule="auto"/>
        <w:ind w:firstLine="567"/>
        <w:jc w:val="both"/>
        <w:rPr>
          <w:sz w:val="28"/>
          <w:szCs w:val="28"/>
          <w:lang w:val="en-US"/>
        </w:rPr>
      </w:pPr>
      <w:r>
        <w:rPr>
          <w:sz w:val="28"/>
          <w:szCs w:val="28"/>
          <w:lang w:val="en-US"/>
        </w:rPr>
      </w:r>
      <w:r>
        <w:rPr>
          <w:sz w:val="28"/>
          <w:szCs w:val="28"/>
          <w:lang w:val="en-US"/>
        </w:rPr>
        <w:pict>
          <v:group id="_x0000_s2422" editas="radial" style="width:6in;height:6in;mso-position-horizontal-relative:char;mso-position-vertical-relative:line" coordorigin="1640,-730" coordsize="8640,8640">
            <o:lock v:ext="edit" aspectratio="t"/>
            <o:diagram v:ext="edit" dgmstyle="0" dgmfontsize="12" constrainbounds="1856,0,10064,7694">
              <o:relationtable v:ext="edit">
                <o:rel v:ext="edit" idsrc="#_s2423" iddest="#_s2423"/>
                <o:rel v:ext="edit" idsrc="#_s2424" iddest="#_s2423" idcntr="#_s2425"/>
                <o:rel v:ext="edit" idsrc="#_s2426" iddest="#_s2423" idcntr="#_s2427"/>
                <o:rel v:ext="edit" idsrc="#_s2428" iddest="#_s2423" idcntr="#_s2429"/>
                <o:rel v:ext="edit" idsrc="#_s2430" iddest="#_s2423" idcntr="#_s2431"/>
                <o:rel v:ext="edit" idsrc="#_s2432" iddest="#_s2423" idcntr="#_s2433"/>
              </o:relationtable>
            </o:diagram>
            <v:shape id="_x0000_s2421" type="#_x0000_t75" style="position:absolute;left:1640;top:-730;width:8640;height:8640" o:preferrelative="f">
              <v:fill o:detectmouseclick="t"/>
              <v:path o:extrusionok="t" o:connecttype="none"/>
              <o:lock v:ext="edit" text="t"/>
            </v:shape>
            <v:line id="_s2433" o:spid="_x0000_s2433" style="position:absolute;flip:x y;v-text-anchor:middle" from="4254,3035" to="4985,3272" o:dgmnodekind="65535" strokeweight="2.25pt"/>
            <v:oval id="_s2432" o:spid="_x0000_s2432" style="position:absolute;left:2252;top:1692;width:2052;height:2052;v-text-anchor:middle" o:dgmnodekind="0" fillcolor="#a8eebf">
              <v:textbox inset="0,0,0,0">
                <w:txbxContent>
                  <w:p w:rsidR="00FE7B71" w:rsidRDefault="00FE7B71" w:rsidP="005C420F">
                    <w:pPr>
                      <w:jc w:val="center"/>
                      <w:rPr>
                        <w:b/>
                        <w:shadow/>
                      </w:rPr>
                    </w:pPr>
                  </w:p>
                  <w:p w:rsidR="005C420F" w:rsidRPr="00FE7B71" w:rsidRDefault="005C420F" w:rsidP="005C420F">
                    <w:pPr>
                      <w:jc w:val="center"/>
                      <w:rPr>
                        <w:b/>
                        <w:shadow/>
                      </w:rPr>
                    </w:pPr>
                    <w:r w:rsidRPr="00FE7B71">
                      <w:rPr>
                        <w:b/>
                        <w:shadow/>
                      </w:rPr>
                      <w:t>ИЗМЕНЕНИЕ ОБЪЕМА И СТРУКТУРЫ ПРОДУКЦИИ, УСЛУГ</w:t>
                    </w:r>
                  </w:p>
                </w:txbxContent>
              </v:textbox>
            </v:oval>
            <v:line id="_s2431" o:spid="_x0000_s2431" style="position:absolute;flip:x;v-text-anchor:middle" from="4906,4419" to="5357,5041" o:dgmnodekind="65535" strokeweight="2.25pt"/>
            <v:oval id="_s2430" o:spid="_x0000_s2430" style="position:absolute;left:3276;top:4845;width:2052;height:2052;v-text-anchor:middle" o:dgmnodekind="0" fillcolor="#a8eebf">
              <v:textbox inset="0,0,0,0">
                <w:txbxContent>
                  <w:p w:rsidR="005C420F" w:rsidRPr="00FE7B71" w:rsidRDefault="00D2664C" w:rsidP="00FE7B71">
                    <w:pPr>
                      <w:jc w:val="center"/>
                      <w:rPr>
                        <w:b/>
                        <w:shadow/>
                      </w:rPr>
                    </w:pPr>
                    <w:r w:rsidRPr="00FE7B71">
                      <w:rPr>
                        <w:b/>
                        <w:shadow/>
                      </w:rPr>
                      <w:t>УЛУЧШЕНИЕ ИСПОЛЬЗО</w:t>
                    </w:r>
                    <w:r w:rsidR="00FE7B71">
                      <w:rPr>
                        <w:b/>
                        <w:shadow/>
                      </w:rPr>
                      <w:t>-</w:t>
                    </w:r>
                    <w:r w:rsidRPr="00FE7B71">
                      <w:rPr>
                        <w:b/>
                        <w:shadow/>
                      </w:rPr>
                      <w:t>ВАНИЯ ПРИРОДНЫХ РЕСУРСОВ</w:t>
                    </w:r>
                  </w:p>
                </w:txbxContent>
              </v:textbox>
            </v:oval>
            <v:line id="_s2429" o:spid="_x0000_s2429" style="position:absolute;v-text-anchor:middle" from="6563,4419" to="7015,5041" o:dgmnodekind="65535" strokeweight="2.25pt"/>
            <v:oval id="_s2428" o:spid="_x0000_s2428" style="position:absolute;left:6592;top:4845;width:2052;height:2052;v-text-anchor:middle" o:dgmnodekind="0" fillcolor="#a8eebf">
              <v:textbox inset="0,0,0,0">
                <w:txbxContent>
                  <w:p w:rsidR="00FE7B71" w:rsidRDefault="00FE7B71" w:rsidP="005C420F">
                    <w:pPr>
                      <w:jc w:val="center"/>
                      <w:rPr>
                        <w:b/>
                        <w:shadow/>
                      </w:rPr>
                    </w:pPr>
                  </w:p>
                  <w:p w:rsidR="005C420F" w:rsidRPr="00FE7B71" w:rsidRDefault="00D2664C" w:rsidP="005C420F">
                    <w:pPr>
                      <w:jc w:val="center"/>
                      <w:rPr>
                        <w:b/>
                        <w:shadow/>
                      </w:rPr>
                    </w:pPr>
                    <w:r w:rsidRPr="00FE7B71">
                      <w:rPr>
                        <w:b/>
                        <w:shadow/>
                      </w:rPr>
                      <w:t>ОТРАСЛЕ</w:t>
                    </w:r>
                    <w:r w:rsidR="00FE7B71">
                      <w:rPr>
                        <w:b/>
                        <w:shadow/>
                      </w:rPr>
                      <w:t>-</w:t>
                    </w:r>
                    <w:r w:rsidRPr="00FE7B71">
                      <w:rPr>
                        <w:b/>
                        <w:shadow/>
                      </w:rPr>
                      <w:t>ВЫЕ И ПРОЧИЕ ФАКТОРЫ</w:t>
                    </w:r>
                  </w:p>
                </w:txbxContent>
              </v:textbox>
            </v:oval>
            <v:line id="_s2427" o:spid="_x0000_s2427" style="position:absolute;flip:y;v-text-anchor:middle" from="6935,3035" to="7667,3272" o:dgmnodekind="65535" strokeweight="2.25pt"/>
            <v:oval id="_s2426" o:spid="_x0000_s2426" style="position:absolute;left:7616;top:1692;width:2052;height:2052;v-text-anchor:middle" o:dgmnodekind="0" fillcolor="#a8eebf">
              <v:textbox inset="0,0,0,0">
                <w:txbxContent>
                  <w:p w:rsidR="005C420F" w:rsidRPr="00FE7B71" w:rsidRDefault="005C420F" w:rsidP="005C420F">
                    <w:pPr>
                      <w:jc w:val="center"/>
                      <w:rPr>
                        <w:b/>
                        <w:shadow/>
                        <w:sz w:val="18"/>
                      </w:rPr>
                    </w:pPr>
                    <w:r w:rsidRPr="00FE7B71">
                      <w:rPr>
                        <w:b/>
                        <w:shadow/>
                        <w:sz w:val="18"/>
                      </w:rPr>
                      <w:t>СОВЕР</w:t>
                    </w:r>
                    <w:r w:rsidR="00FE7B71" w:rsidRPr="00FE7B71">
                      <w:rPr>
                        <w:b/>
                        <w:shadow/>
                        <w:sz w:val="18"/>
                      </w:rPr>
                      <w:t>-</w:t>
                    </w:r>
                    <w:r w:rsidRPr="00FE7B71">
                      <w:rPr>
                        <w:b/>
                        <w:shadow/>
                        <w:sz w:val="18"/>
                      </w:rPr>
                      <w:t>ШЕНСТВО</w:t>
                    </w:r>
                    <w:r w:rsidR="00FE7B71" w:rsidRPr="00FE7B71">
                      <w:rPr>
                        <w:b/>
                        <w:shadow/>
                        <w:sz w:val="18"/>
                      </w:rPr>
                      <w:t>-</w:t>
                    </w:r>
                    <w:r w:rsidRPr="00FE7B71">
                      <w:rPr>
                        <w:b/>
                        <w:shadow/>
                        <w:sz w:val="18"/>
                      </w:rPr>
                      <w:t>ВАНИЕ ОРГАНИ</w:t>
                    </w:r>
                    <w:r w:rsidR="00FE7B71" w:rsidRPr="00FE7B71">
                      <w:rPr>
                        <w:b/>
                        <w:shadow/>
                        <w:sz w:val="18"/>
                      </w:rPr>
                      <w:t>-</w:t>
                    </w:r>
                    <w:r w:rsidRPr="00FE7B71">
                      <w:rPr>
                        <w:b/>
                        <w:shadow/>
                        <w:sz w:val="18"/>
                      </w:rPr>
                      <w:t>ЗАЦИИ ПРОИЗВОД</w:t>
                    </w:r>
                    <w:r w:rsidR="00FE7B71">
                      <w:rPr>
                        <w:b/>
                        <w:shadow/>
                        <w:sz w:val="18"/>
                      </w:rPr>
                      <w:t>-</w:t>
                    </w:r>
                    <w:r w:rsidRPr="00FE7B71">
                      <w:rPr>
                        <w:b/>
                        <w:shadow/>
                        <w:sz w:val="18"/>
                      </w:rPr>
                      <w:t>СТВА И ТРУДА</w:t>
                    </w:r>
                  </w:p>
                </w:txbxContent>
              </v:textbox>
            </v:oval>
            <v:line id="_s2425" o:spid="_x0000_s2425" style="position:absolute;flip:y;v-text-anchor:middle" from="5960,1795" to="5960,2564" o:dgmnodekind="65535" strokeweight="2.25pt"/>
            <v:oval id="_s2424" o:spid="_x0000_s2424" style="position:absolute;left:4934;top:-257;width:2052;height:2052;v-text-anchor:middle" o:dgmnodekind="0" fillcolor="#a8eebf">
              <v:textbox inset="0,0,0,0">
                <w:txbxContent>
                  <w:p w:rsidR="005C420F" w:rsidRPr="00FE7B71" w:rsidRDefault="005C420F" w:rsidP="005C420F">
                    <w:pPr>
                      <w:jc w:val="center"/>
                      <w:rPr>
                        <w:b/>
                        <w:shadow/>
                      </w:rPr>
                    </w:pPr>
                    <w:r w:rsidRPr="00FE7B71">
                      <w:rPr>
                        <w:b/>
                        <w:shadow/>
                      </w:rPr>
                      <w:t>ПОВЫШЕНИЕ ТЕХНИЧЕС</w:t>
                    </w:r>
                    <w:r w:rsidR="00FE7B71">
                      <w:rPr>
                        <w:b/>
                        <w:shadow/>
                      </w:rPr>
                      <w:t>-</w:t>
                    </w:r>
                    <w:r w:rsidRPr="00FE7B71">
                      <w:rPr>
                        <w:b/>
                        <w:shadow/>
                      </w:rPr>
                      <w:t>КОГО УРОВНЯ ПРОИЗВОД</w:t>
                    </w:r>
                    <w:r w:rsidR="00FE7B71">
                      <w:rPr>
                        <w:b/>
                        <w:shadow/>
                      </w:rPr>
                      <w:t>-</w:t>
                    </w:r>
                    <w:r w:rsidRPr="00FE7B71">
                      <w:rPr>
                        <w:b/>
                        <w:shadow/>
                      </w:rPr>
                      <w:t>СТВА</w:t>
                    </w:r>
                  </w:p>
                </w:txbxContent>
              </v:textbox>
            </v:oval>
            <v:oval id="_s2423" o:spid="_x0000_s2423" style="position:absolute;left:4934;top:2564;width:2052;height:2052;v-text-anchor:middle" o:dgmnodekind="0" fillcolor="#7ae69e">
              <v:textbox inset="0,0,0,0">
                <w:txbxContent>
                  <w:p w:rsidR="00FE7B71" w:rsidRDefault="00FE7B71" w:rsidP="005C420F">
                    <w:pPr>
                      <w:jc w:val="center"/>
                      <w:rPr>
                        <w:b/>
                        <w:shadow/>
                        <w:sz w:val="22"/>
                      </w:rPr>
                    </w:pPr>
                  </w:p>
                  <w:p w:rsidR="005C420F" w:rsidRPr="00AF1A8A" w:rsidRDefault="005C420F" w:rsidP="005C420F">
                    <w:pPr>
                      <w:jc w:val="center"/>
                      <w:rPr>
                        <w:b/>
                        <w:shadow/>
                        <w:sz w:val="22"/>
                        <w:szCs w:val="22"/>
                        <w:u w:val="single"/>
                      </w:rPr>
                    </w:pPr>
                    <w:r w:rsidRPr="00AF1A8A">
                      <w:rPr>
                        <w:b/>
                        <w:shadow/>
                        <w:sz w:val="22"/>
                        <w:szCs w:val="22"/>
                        <w:u w:val="single"/>
                      </w:rPr>
                      <w:t>ФАКТОРЫ СНИЖЕНИЯ СЕБЕСТО</w:t>
                    </w:r>
                    <w:r w:rsidR="00FE7B71" w:rsidRPr="00AF1A8A">
                      <w:rPr>
                        <w:b/>
                        <w:shadow/>
                        <w:sz w:val="22"/>
                        <w:szCs w:val="22"/>
                        <w:u w:val="single"/>
                      </w:rPr>
                      <w:t>-</w:t>
                    </w:r>
                    <w:r w:rsidRPr="00AF1A8A">
                      <w:rPr>
                        <w:b/>
                        <w:shadow/>
                        <w:sz w:val="22"/>
                        <w:szCs w:val="22"/>
                        <w:u w:val="single"/>
                      </w:rPr>
                      <w:t>ИМОСТИ</w:t>
                    </w:r>
                  </w:p>
                </w:txbxContent>
              </v:textbox>
            </v:oval>
            <w10:wrap type="none"/>
            <w10:anchorlock/>
          </v:group>
        </w:pict>
      </w:r>
    </w:p>
    <w:p w:rsidR="00553273" w:rsidRPr="00553273" w:rsidRDefault="005B614C" w:rsidP="00553273">
      <w:pPr>
        <w:spacing w:line="276" w:lineRule="auto"/>
        <w:ind w:firstLine="567"/>
        <w:jc w:val="center"/>
        <w:rPr>
          <w:b/>
          <w:sz w:val="28"/>
          <w:szCs w:val="28"/>
        </w:rPr>
      </w:pPr>
      <w:r>
        <w:rPr>
          <w:b/>
          <w:sz w:val="28"/>
          <w:szCs w:val="28"/>
        </w:rPr>
        <w:t>Рис.</w:t>
      </w:r>
      <w:r w:rsidR="00553273" w:rsidRPr="00553273">
        <w:rPr>
          <w:b/>
          <w:sz w:val="28"/>
          <w:szCs w:val="28"/>
        </w:rPr>
        <w:t xml:space="preserve"> 1.2 Факторы снижения себестоимости продукции, услуг</w:t>
      </w:r>
    </w:p>
    <w:p w:rsidR="00553273" w:rsidRDefault="00553273" w:rsidP="003B0634">
      <w:pPr>
        <w:spacing w:line="276" w:lineRule="auto"/>
        <w:ind w:firstLine="567"/>
        <w:jc w:val="both"/>
        <w:rPr>
          <w:sz w:val="28"/>
          <w:szCs w:val="28"/>
        </w:rPr>
      </w:pPr>
    </w:p>
    <w:p w:rsidR="003B0634" w:rsidRDefault="003B0634" w:rsidP="003B0634">
      <w:pPr>
        <w:spacing w:line="276" w:lineRule="auto"/>
        <w:ind w:firstLine="567"/>
        <w:jc w:val="both"/>
        <w:rPr>
          <w:sz w:val="28"/>
          <w:szCs w:val="28"/>
        </w:rPr>
      </w:pPr>
      <w:r w:rsidRPr="003B0634">
        <w:rPr>
          <w:sz w:val="28"/>
          <w:szCs w:val="28"/>
        </w:rPr>
        <w:t>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C62ED7" w:rsidRDefault="00F5279D" w:rsidP="003B0634">
      <w:pPr>
        <w:spacing w:line="276" w:lineRule="auto"/>
        <w:ind w:firstLine="567"/>
        <w:jc w:val="both"/>
        <w:rPr>
          <w:sz w:val="28"/>
          <w:szCs w:val="28"/>
        </w:rPr>
      </w:pPr>
      <w:r>
        <w:rPr>
          <w:sz w:val="28"/>
          <w:szCs w:val="28"/>
        </w:rPr>
        <w:t>Себестоимость выступает в качестве основного показателя эффективности производства, то есть чем эффективнее используется в производственном процессе  экономические ресурсы, рабочая сила, научные открытия, тем ниже себестоимость и выше прибыль, а значит, большая устойчивость в конкуренции.</w:t>
      </w:r>
      <w:r w:rsidR="00FC7E34">
        <w:rPr>
          <w:sz w:val="28"/>
          <w:szCs w:val="28"/>
        </w:rPr>
        <w:t xml:space="preserve"> </w:t>
      </w:r>
      <w:r w:rsidR="00735B14">
        <w:rPr>
          <w:sz w:val="28"/>
          <w:szCs w:val="28"/>
        </w:rPr>
        <w:t>Снижение себестоимости – важнейший резерв роста прибыли и рентабельности предприятия.</w:t>
      </w:r>
      <w:r w:rsidR="00FC7E34">
        <w:rPr>
          <w:sz w:val="28"/>
          <w:szCs w:val="28"/>
        </w:rPr>
        <w:t xml:space="preserve"> </w:t>
      </w:r>
      <w:r w:rsidR="00735B14" w:rsidRPr="004C2ECF">
        <w:rPr>
          <w:sz w:val="28"/>
          <w:szCs w:val="28"/>
        </w:rPr>
        <w:t>Снижение себестоимости продукции - основа снижения цен, а значит -</w:t>
      </w:r>
      <w:r w:rsidR="00CB739F">
        <w:rPr>
          <w:sz w:val="28"/>
          <w:szCs w:val="28"/>
        </w:rPr>
        <w:t xml:space="preserve"> </w:t>
      </w:r>
      <w:r w:rsidR="00735B14" w:rsidRPr="004C2ECF">
        <w:rPr>
          <w:sz w:val="28"/>
          <w:szCs w:val="28"/>
        </w:rPr>
        <w:t>основа конкурентоспос</w:t>
      </w:r>
      <w:r w:rsidR="00735B14">
        <w:rPr>
          <w:sz w:val="28"/>
          <w:szCs w:val="28"/>
        </w:rPr>
        <w:t>обности продукции, предприятия,</w:t>
      </w:r>
      <w:r w:rsidR="00735B14" w:rsidRPr="004C2ECF">
        <w:rPr>
          <w:sz w:val="28"/>
          <w:szCs w:val="28"/>
        </w:rPr>
        <w:t xml:space="preserve"> отрасли. </w:t>
      </w:r>
    </w:p>
    <w:p w:rsidR="00735B14" w:rsidRDefault="00735B14" w:rsidP="0026299A">
      <w:pPr>
        <w:spacing w:line="288" w:lineRule="auto"/>
        <w:ind w:firstLine="567"/>
        <w:jc w:val="both"/>
        <w:rPr>
          <w:sz w:val="28"/>
          <w:szCs w:val="28"/>
        </w:rPr>
      </w:pPr>
      <w:r w:rsidRPr="004C2ECF">
        <w:rPr>
          <w:sz w:val="28"/>
          <w:szCs w:val="28"/>
        </w:rPr>
        <w:t>Снижение цен прямо влияет на благосостояние населения страны. В масштабе национальной экономики снижение себестоимости позволяет увеличить соразмерно национальный доход, прибыль, что позволяет увеличить темпы расширенного воспроизводства, способствует росту отечественных товаров, расширению социальных возможностей государства по строительству жилья, поддержанию объектов соц</w:t>
      </w:r>
      <w:r>
        <w:rPr>
          <w:sz w:val="28"/>
          <w:szCs w:val="28"/>
        </w:rPr>
        <w:t>иально-культурного назначения</w:t>
      </w:r>
      <w:r w:rsidRPr="004C2ECF">
        <w:rPr>
          <w:sz w:val="28"/>
          <w:szCs w:val="28"/>
        </w:rPr>
        <w:t>, отдыха, зд</w:t>
      </w:r>
      <w:r>
        <w:rPr>
          <w:sz w:val="28"/>
          <w:szCs w:val="28"/>
        </w:rPr>
        <w:t>равоохранения, спорта,</w:t>
      </w:r>
      <w:r w:rsidRPr="004C2ECF">
        <w:rPr>
          <w:sz w:val="28"/>
          <w:szCs w:val="28"/>
        </w:rPr>
        <w:t xml:space="preserve"> искусства, науки, увеличению пенсий, стипендий, пособий и т.д. Предприятие также при этом укрепляет свое финансовое положение, делает его более устойчивым. </w:t>
      </w:r>
      <w:r w:rsidR="00FC7E34">
        <w:rPr>
          <w:sz w:val="28"/>
          <w:szCs w:val="28"/>
        </w:rPr>
        <w:t xml:space="preserve"> </w:t>
      </w:r>
      <w:r w:rsidRPr="004C2ECF">
        <w:rPr>
          <w:sz w:val="28"/>
          <w:szCs w:val="28"/>
        </w:rPr>
        <w:t xml:space="preserve">Таким образом,  снижение себестоимости одинаково выгодно всей - населению, работникам, предприятию, отрасли, национальной экономике и государству в целом. </w:t>
      </w:r>
    </w:p>
    <w:p w:rsidR="00735B14" w:rsidRPr="004C2ECF" w:rsidRDefault="00735B14" w:rsidP="0026299A">
      <w:pPr>
        <w:spacing w:line="288" w:lineRule="auto"/>
        <w:ind w:firstLine="567"/>
        <w:jc w:val="both"/>
        <w:rPr>
          <w:sz w:val="28"/>
          <w:szCs w:val="28"/>
        </w:rPr>
      </w:pPr>
      <w:r w:rsidRPr="004C2ECF">
        <w:rPr>
          <w:sz w:val="28"/>
          <w:szCs w:val="28"/>
        </w:rPr>
        <w:t xml:space="preserve">А значит, усилия всех должны быть постоянно нацелены на всемерное снижение себестоимости. В этом основное экономическое условие конкурентоспособности страны, как на внешнем, так и на внутреннем рынке. </w:t>
      </w:r>
    </w:p>
    <w:p w:rsidR="00735B14" w:rsidRPr="00A7795E" w:rsidRDefault="00735B14" w:rsidP="00537423">
      <w:pPr>
        <w:spacing w:line="276" w:lineRule="auto"/>
        <w:ind w:firstLine="567"/>
        <w:jc w:val="both"/>
        <w:rPr>
          <w:sz w:val="28"/>
          <w:szCs w:val="28"/>
          <w:lang w:val="en-US"/>
        </w:rPr>
      </w:pPr>
      <w:r w:rsidRPr="004C2ECF">
        <w:rPr>
          <w:sz w:val="28"/>
          <w:szCs w:val="28"/>
        </w:rPr>
        <w:t xml:space="preserve">Актуальность снижения себестоимости продукции усиливается с возрастанием объемов производства. </w:t>
      </w:r>
      <w:r w:rsidR="00537423">
        <w:rPr>
          <w:sz w:val="28"/>
          <w:szCs w:val="28"/>
        </w:rPr>
        <w:t xml:space="preserve"> </w:t>
      </w:r>
      <w:r w:rsidRPr="004C2ECF">
        <w:rPr>
          <w:sz w:val="28"/>
          <w:szCs w:val="28"/>
        </w:rPr>
        <w:t xml:space="preserve">Каждый процент снимания себестоимости обеспечивает при этом все возрастающую сумму экономии. </w:t>
      </w:r>
      <w:r w:rsidR="00A7795E">
        <w:rPr>
          <w:sz w:val="28"/>
          <w:szCs w:val="28"/>
          <w:lang w:val="en-US"/>
        </w:rPr>
        <w:t>[24]</w:t>
      </w:r>
    </w:p>
    <w:p w:rsidR="00055291" w:rsidRPr="003A3FAB" w:rsidRDefault="00055291" w:rsidP="00537423">
      <w:pPr>
        <w:spacing w:line="276" w:lineRule="auto"/>
        <w:ind w:firstLine="567"/>
        <w:jc w:val="both"/>
        <w:rPr>
          <w:sz w:val="28"/>
          <w:szCs w:val="28"/>
        </w:rPr>
      </w:pPr>
    </w:p>
    <w:p w:rsidR="00735B14" w:rsidRDefault="00735B14" w:rsidP="00F5279D">
      <w:pPr>
        <w:spacing w:line="276" w:lineRule="auto"/>
        <w:ind w:firstLine="567"/>
        <w:jc w:val="both"/>
        <w:rPr>
          <w:sz w:val="28"/>
          <w:szCs w:val="28"/>
        </w:rPr>
      </w:pPr>
    </w:p>
    <w:p w:rsidR="00B722F3" w:rsidRDefault="00792DAE" w:rsidP="009B1150">
      <w:pPr>
        <w:spacing w:line="276" w:lineRule="auto"/>
        <w:ind w:left="720"/>
        <w:rPr>
          <w:b/>
          <w:sz w:val="28"/>
          <w:szCs w:val="28"/>
        </w:rPr>
      </w:pPr>
      <w:r>
        <w:rPr>
          <w:b/>
          <w:sz w:val="28"/>
          <w:szCs w:val="28"/>
        </w:rPr>
        <w:t xml:space="preserve">1.2 </w:t>
      </w:r>
      <w:r w:rsidR="00B722F3" w:rsidRPr="006D2AD4">
        <w:rPr>
          <w:b/>
          <w:sz w:val="28"/>
          <w:szCs w:val="28"/>
        </w:rPr>
        <w:t>Классификация затрат, обр</w:t>
      </w:r>
      <w:r>
        <w:rPr>
          <w:b/>
          <w:sz w:val="28"/>
          <w:szCs w:val="28"/>
        </w:rPr>
        <w:t>азующих себестоимость продукции</w:t>
      </w:r>
    </w:p>
    <w:p w:rsidR="00B722F3" w:rsidRPr="00A6308D" w:rsidRDefault="00B722F3" w:rsidP="003331C6">
      <w:pPr>
        <w:spacing w:line="276" w:lineRule="auto"/>
        <w:rPr>
          <w:b/>
          <w:sz w:val="28"/>
          <w:szCs w:val="28"/>
        </w:rPr>
      </w:pPr>
    </w:p>
    <w:p w:rsidR="00A6308D" w:rsidRDefault="00A6308D" w:rsidP="003331C6">
      <w:pPr>
        <w:spacing w:line="276" w:lineRule="auto"/>
        <w:ind w:firstLine="567"/>
        <w:jc w:val="both"/>
        <w:rPr>
          <w:sz w:val="28"/>
          <w:szCs w:val="28"/>
        </w:rPr>
      </w:pPr>
      <w:r>
        <w:rPr>
          <w:b/>
          <w:sz w:val="28"/>
          <w:szCs w:val="28"/>
        </w:rPr>
        <w:t xml:space="preserve"> </w:t>
      </w:r>
      <w:r w:rsidRPr="00A6308D">
        <w:rPr>
          <w:b/>
          <w:sz w:val="28"/>
          <w:szCs w:val="28"/>
        </w:rPr>
        <w:t>Себестоимость продукции (работ, услуг)</w:t>
      </w:r>
      <w:r w:rsidRPr="00A6308D">
        <w:rPr>
          <w:sz w:val="28"/>
          <w:szCs w:val="28"/>
        </w:rPr>
        <w:t xml:space="preserve"> представляет собой стоимостную оценку затрат, произведенных в процессе производства и реализации продукции, товаров, работ, услуг.</w:t>
      </w:r>
    </w:p>
    <w:p w:rsidR="003B4CCE" w:rsidRDefault="00B722F3" w:rsidP="003331C6">
      <w:pPr>
        <w:spacing w:line="276" w:lineRule="auto"/>
        <w:ind w:firstLine="567"/>
        <w:jc w:val="both"/>
        <w:rPr>
          <w:sz w:val="28"/>
          <w:szCs w:val="28"/>
        </w:rPr>
      </w:pPr>
      <w:r>
        <w:rPr>
          <w:sz w:val="28"/>
          <w:szCs w:val="28"/>
        </w:rPr>
        <w:t xml:space="preserve"> </w:t>
      </w:r>
      <w:r w:rsidRPr="007461BC">
        <w:rPr>
          <w:b/>
          <w:sz w:val="28"/>
          <w:szCs w:val="28"/>
        </w:rPr>
        <w:t>Затраты</w:t>
      </w:r>
      <w:r>
        <w:rPr>
          <w:sz w:val="28"/>
          <w:szCs w:val="28"/>
        </w:rPr>
        <w:t xml:space="preserve"> – это оценка используемых производственных ресурсов в натуральной форме. </w:t>
      </w:r>
    </w:p>
    <w:p w:rsidR="003B4CCE" w:rsidRDefault="00B722F3" w:rsidP="003331C6">
      <w:pPr>
        <w:spacing w:line="276" w:lineRule="auto"/>
        <w:ind w:firstLine="567"/>
        <w:jc w:val="both"/>
        <w:rPr>
          <w:sz w:val="28"/>
          <w:szCs w:val="28"/>
        </w:rPr>
      </w:pPr>
      <w:r>
        <w:rPr>
          <w:sz w:val="28"/>
          <w:szCs w:val="28"/>
        </w:rPr>
        <w:t xml:space="preserve">Затраты ресурсов выражающиеся в денежной форме называются </w:t>
      </w:r>
      <w:r w:rsidRPr="007461BC">
        <w:rPr>
          <w:b/>
          <w:sz w:val="28"/>
          <w:szCs w:val="28"/>
        </w:rPr>
        <w:t>издержками производства</w:t>
      </w:r>
      <w:r>
        <w:rPr>
          <w:sz w:val="28"/>
          <w:szCs w:val="28"/>
        </w:rPr>
        <w:t xml:space="preserve">. </w:t>
      </w:r>
    </w:p>
    <w:p w:rsidR="009C01E1" w:rsidRDefault="00B722F3" w:rsidP="003331C6">
      <w:pPr>
        <w:spacing w:line="276" w:lineRule="auto"/>
        <w:ind w:firstLine="567"/>
        <w:jc w:val="both"/>
        <w:rPr>
          <w:sz w:val="28"/>
          <w:szCs w:val="28"/>
        </w:rPr>
      </w:pPr>
      <w:r>
        <w:rPr>
          <w:sz w:val="28"/>
          <w:szCs w:val="28"/>
        </w:rPr>
        <w:t>Чтобы принимать оптимальные финансовые и управленческие решения необходимо знать свои расходы. Анализ издержек помогает опр</w:t>
      </w:r>
      <w:r w:rsidR="00BC1119">
        <w:rPr>
          <w:sz w:val="28"/>
          <w:szCs w:val="28"/>
        </w:rPr>
        <w:t xml:space="preserve">еделить эффективность расходов. </w:t>
      </w:r>
    </w:p>
    <w:p w:rsidR="00B722F3" w:rsidRDefault="00B722F3" w:rsidP="003331C6">
      <w:pPr>
        <w:spacing w:line="276" w:lineRule="auto"/>
        <w:jc w:val="both"/>
        <w:rPr>
          <w:sz w:val="28"/>
          <w:szCs w:val="28"/>
        </w:rPr>
      </w:pPr>
      <w:r>
        <w:rPr>
          <w:sz w:val="28"/>
          <w:szCs w:val="28"/>
        </w:rPr>
        <w:t xml:space="preserve">     Рациональная организация учета затрат на производство, определение места и роли их в формировании себестоимости продукции, дальнейшее совершенствование планирования, учета и калькулирования себестоимости возможны на основе научно обоснованной классификации производственных затрат.</w:t>
      </w:r>
    </w:p>
    <w:p w:rsidR="00B722F3" w:rsidRPr="009B14F6" w:rsidRDefault="00B722F3" w:rsidP="003331C6">
      <w:pPr>
        <w:spacing w:line="276" w:lineRule="auto"/>
        <w:ind w:firstLine="340"/>
        <w:jc w:val="both"/>
        <w:rPr>
          <w:sz w:val="28"/>
          <w:szCs w:val="28"/>
        </w:rPr>
      </w:pPr>
      <w:r w:rsidRPr="000356F5">
        <w:rPr>
          <w:sz w:val="28"/>
          <w:szCs w:val="28"/>
        </w:rPr>
        <w:t>Классификация</w:t>
      </w:r>
      <w:r>
        <w:rPr>
          <w:sz w:val="28"/>
          <w:szCs w:val="28"/>
        </w:rPr>
        <w:t xml:space="preserve"> помогает глубже узнать состав и характер затрат, усилить в процессе производства контроль за их формированием, применить единообразные экономически обоснованные способы группировки расходов в планировании, в учете и калькулировании.</w:t>
      </w:r>
      <w:r w:rsidR="009B14F6" w:rsidRPr="009B14F6">
        <w:rPr>
          <w:sz w:val="28"/>
          <w:szCs w:val="28"/>
        </w:rPr>
        <w:t>[31]</w:t>
      </w:r>
    </w:p>
    <w:p w:rsidR="006C3CD4" w:rsidRDefault="00B722F3" w:rsidP="003331C6">
      <w:pPr>
        <w:spacing w:line="276" w:lineRule="auto"/>
        <w:jc w:val="both"/>
        <w:rPr>
          <w:sz w:val="28"/>
          <w:szCs w:val="28"/>
        </w:rPr>
      </w:pPr>
      <w:r>
        <w:rPr>
          <w:sz w:val="28"/>
          <w:szCs w:val="28"/>
        </w:rPr>
        <w:t xml:space="preserve">     </w:t>
      </w:r>
      <w:r w:rsidRPr="001055F3">
        <w:rPr>
          <w:b/>
          <w:sz w:val="28"/>
          <w:szCs w:val="28"/>
        </w:rPr>
        <w:t xml:space="preserve">Классификация </w:t>
      </w:r>
      <w:r>
        <w:rPr>
          <w:sz w:val="28"/>
          <w:szCs w:val="28"/>
        </w:rPr>
        <w:t>– это объединение различных затрат в отдельные группы, однородные по определенному признаку.</w:t>
      </w:r>
    </w:p>
    <w:p w:rsidR="0031117A" w:rsidRPr="00AD7AF6" w:rsidRDefault="0031117A" w:rsidP="00AD7AF6">
      <w:pPr>
        <w:spacing w:line="276" w:lineRule="auto"/>
        <w:ind w:firstLine="567"/>
        <w:jc w:val="center"/>
        <w:rPr>
          <w:b/>
          <w:sz w:val="28"/>
          <w:szCs w:val="28"/>
          <w:u w:val="single"/>
        </w:rPr>
      </w:pPr>
      <w:r w:rsidRPr="00AD7AF6">
        <w:rPr>
          <w:b/>
          <w:sz w:val="28"/>
          <w:szCs w:val="28"/>
          <w:u w:val="single"/>
        </w:rPr>
        <w:t>Классификация затрат, образующих себестоимость:</w:t>
      </w:r>
    </w:p>
    <w:p w:rsidR="00B722F3" w:rsidRDefault="0031117A" w:rsidP="003331C6">
      <w:pPr>
        <w:spacing w:line="276" w:lineRule="auto"/>
        <w:ind w:firstLine="567"/>
        <w:jc w:val="both"/>
        <w:rPr>
          <w:b/>
          <w:sz w:val="28"/>
          <w:szCs w:val="28"/>
        </w:rPr>
      </w:pPr>
      <w:r>
        <w:rPr>
          <w:b/>
          <w:sz w:val="28"/>
          <w:szCs w:val="28"/>
        </w:rPr>
        <w:t xml:space="preserve">1 </w:t>
      </w:r>
      <w:r w:rsidR="00B722F3">
        <w:rPr>
          <w:b/>
          <w:sz w:val="28"/>
          <w:szCs w:val="28"/>
        </w:rPr>
        <w:t>По отношению к производственному процессу затраты предприятия подразделяются на:</w:t>
      </w:r>
    </w:p>
    <w:p w:rsidR="00B722F3" w:rsidRPr="0031117A" w:rsidRDefault="0031117A" w:rsidP="003331C6">
      <w:pPr>
        <w:spacing w:line="276" w:lineRule="auto"/>
        <w:ind w:firstLine="567"/>
        <w:jc w:val="both"/>
        <w:rPr>
          <w:sz w:val="28"/>
          <w:szCs w:val="28"/>
        </w:rPr>
      </w:pPr>
      <w:r w:rsidRPr="0031117A">
        <w:rPr>
          <w:b/>
          <w:sz w:val="28"/>
          <w:szCs w:val="28"/>
        </w:rPr>
        <w:t xml:space="preserve">1.1 </w:t>
      </w:r>
      <w:r w:rsidR="00B722F3" w:rsidRPr="0031117A">
        <w:rPr>
          <w:b/>
          <w:sz w:val="28"/>
          <w:szCs w:val="28"/>
        </w:rPr>
        <w:t>основные расходы</w:t>
      </w:r>
      <w:r>
        <w:rPr>
          <w:sz w:val="28"/>
          <w:szCs w:val="28"/>
        </w:rPr>
        <w:t xml:space="preserve"> </w:t>
      </w:r>
      <w:r>
        <w:rPr>
          <w:b/>
          <w:sz w:val="28"/>
          <w:szCs w:val="28"/>
        </w:rPr>
        <w:t xml:space="preserve">– </w:t>
      </w:r>
      <w:r>
        <w:rPr>
          <w:sz w:val="28"/>
          <w:szCs w:val="28"/>
        </w:rPr>
        <w:t xml:space="preserve">это расходы, обусловленные выполнением производственно-технических процессов при изготовлении продукции в соответствии с установленной технологией производства. </w:t>
      </w:r>
    </w:p>
    <w:p w:rsidR="00B722F3" w:rsidRDefault="0031117A" w:rsidP="003331C6">
      <w:pPr>
        <w:spacing w:line="276" w:lineRule="auto"/>
        <w:ind w:firstLine="567"/>
        <w:jc w:val="both"/>
        <w:rPr>
          <w:sz w:val="28"/>
          <w:szCs w:val="28"/>
        </w:rPr>
      </w:pPr>
      <w:r w:rsidRPr="0031117A">
        <w:rPr>
          <w:b/>
          <w:sz w:val="28"/>
          <w:szCs w:val="28"/>
        </w:rPr>
        <w:t xml:space="preserve">1.2 </w:t>
      </w:r>
      <w:r w:rsidR="00B722F3" w:rsidRPr="0031117A">
        <w:rPr>
          <w:b/>
          <w:sz w:val="28"/>
          <w:szCs w:val="28"/>
        </w:rPr>
        <w:t>расходы по организации и управлению производством</w:t>
      </w:r>
      <w:r>
        <w:rPr>
          <w:sz w:val="28"/>
          <w:szCs w:val="28"/>
        </w:rPr>
        <w:t xml:space="preserve"> -</w:t>
      </w:r>
      <w:r w:rsidR="00B722F3">
        <w:rPr>
          <w:b/>
          <w:sz w:val="28"/>
          <w:szCs w:val="28"/>
        </w:rPr>
        <w:t xml:space="preserve"> </w:t>
      </w:r>
      <w:r w:rsidR="00B722F3">
        <w:rPr>
          <w:sz w:val="28"/>
          <w:szCs w:val="28"/>
        </w:rPr>
        <w:t xml:space="preserve">обусловлены функцией управления, организации, обслуживания и контроля за производственной деятельностью предприятия в целом и отдельными его отраслями и внутрихозяйственными формированиями. Без этих затрат не можно осуществлять процесс производства, поэтому с точки зрения они являются неизбежными, производительными расходами. </w:t>
      </w:r>
    </w:p>
    <w:p w:rsidR="00113469" w:rsidRPr="00C83F01" w:rsidRDefault="006C3CD4" w:rsidP="003331C6">
      <w:pPr>
        <w:spacing w:line="276" w:lineRule="auto"/>
        <w:ind w:firstLine="567"/>
        <w:jc w:val="both"/>
        <w:rPr>
          <w:b/>
          <w:sz w:val="28"/>
          <w:szCs w:val="28"/>
        </w:rPr>
      </w:pPr>
      <w:r>
        <w:rPr>
          <w:b/>
          <w:sz w:val="28"/>
          <w:szCs w:val="28"/>
        </w:rPr>
        <w:t xml:space="preserve">2 </w:t>
      </w:r>
      <w:r w:rsidR="00C83F01">
        <w:rPr>
          <w:b/>
          <w:sz w:val="28"/>
          <w:szCs w:val="28"/>
        </w:rPr>
        <w:t xml:space="preserve"> </w:t>
      </w:r>
      <w:r w:rsidR="00B722F3" w:rsidRPr="00C83F01">
        <w:rPr>
          <w:b/>
          <w:sz w:val="28"/>
          <w:szCs w:val="28"/>
        </w:rPr>
        <w:t>По способу включения себестоимость отдельных видов продукции</w:t>
      </w:r>
      <w:r w:rsidR="00C83F01">
        <w:rPr>
          <w:b/>
          <w:sz w:val="28"/>
          <w:szCs w:val="28"/>
        </w:rPr>
        <w:t>:</w:t>
      </w:r>
    </w:p>
    <w:p w:rsidR="00B722F3" w:rsidRDefault="006C3CD4" w:rsidP="003331C6">
      <w:pPr>
        <w:spacing w:line="276" w:lineRule="auto"/>
        <w:ind w:firstLine="567"/>
        <w:jc w:val="both"/>
        <w:rPr>
          <w:sz w:val="28"/>
          <w:szCs w:val="28"/>
        </w:rPr>
      </w:pPr>
      <w:r>
        <w:rPr>
          <w:b/>
          <w:sz w:val="28"/>
          <w:szCs w:val="28"/>
        </w:rPr>
        <w:t>2</w:t>
      </w:r>
      <w:r w:rsidR="00C83F01" w:rsidRPr="00C83F01">
        <w:rPr>
          <w:b/>
          <w:sz w:val="28"/>
          <w:szCs w:val="28"/>
        </w:rPr>
        <w:t>.1 Прямые</w:t>
      </w:r>
      <w:r w:rsidR="00C83F01">
        <w:rPr>
          <w:sz w:val="28"/>
          <w:szCs w:val="28"/>
        </w:rPr>
        <w:t xml:space="preserve"> - </w:t>
      </w:r>
      <w:r w:rsidR="00B722F3">
        <w:rPr>
          <w:sz w:val="28"/>
          <w:szCs w:val="28"/>
        </w:rPr>
        <w:t>относятся затраты, связанные с производством определенного вида изделий, которые могут быть прямо (непосредственно) включены в его себестоимость (сырье, материалы, заработная плата, топливо)</w:t>
      </w:r>
    </w:p>
    <w:p w:rsidR="00B722F3" w:rsidRDefault="006C3CD4" w:rsidP="003331C6">
      <w:pPr>
        <w:spacing w:line="276" w:lineRule="auto"/>
        <w:ind w:firstLine="567"/>
        <w:jc w:val="both"/>
        <w:rPr>
          <w:sz w:val="28"/>
          <w:szCs w:val="28"/>
        </w:rPr>
      </w:pPr>
      <w:r>
        <w:rPr>
          <w:b/>
          <w:sz w:val="28"/>
          <w:szCs w:val="28"/>
        </w:rPr>
        <w:t>2</w:t>
      </w:r>
      <w:r w:rsidR="00C83F01">
        <w:rPr>
          <w:b/>
          <w:sz w:val="28"/>
          <w:szCs w:val="28"/>
        </w:rPr>
        <w:t>.2 Косвенные -</w:t>
      </w:r>
      <w:r w:rsidR="00B722F3">
        <w:rPr>
          <w:b/>
          <w:sz w:val="28"/>
          <w:szCs w:val="28"/>
        </w:rPr>
        <w:t xml:space="preserve"> </w:t>
      </w:r>
      <w:r w:rsidR="00B722F3">
        <w:rPr>
          <w:sz w:val="28"/>
          <w:szCs w:val="28"/>
        </w:rPr>
        <w:t>являются расходы на управление организацию и обслуживание производства, на содержание и эксплуатацию машин и оборудования в промышленности, амортизационные отчисления и затраты на ремонт машин, общепроизводственные, общехозяйственные и другие.</w:t>
      </w:r>
    </w:p>
    <w:p w:rsidR="00C83F01" w:rsidRPr="00C83F01" w:rsidRDefault="006C3CD4" w:rsidP="003331C6">
      <w:pPr>
        <w:spacing w:line="276" w:lineRule="auto"/>
        <w:ind w:firstLine="567"/>
        <w:jc w:val="both"/>
        <w:rPr>
          <w:b/>
          <w:sz w:val="28"/>
          <w:szCs w:val="28"/>
        </w:rPr>
      </w:pPr>
      <w:r>
        <w:rPr>
          <w:b/>
          <w:sz w:val="28"/>
          <w:szCs w:val="28"/>
        </w:rPr>
        <w:t xml:space="preserve">3 </w:t>
      </w:r>
      <w:r w:rsidR="00B722F3" w:rsidRPr="00C83F01">
        <w:rPr>
          <w:b/>
          <w:sz w:val="28"/>
          <w:szCs w:val="28"/>
        </w:rPr>
        <w:t>По характеру связи с объемом прои</w:t>
      </w:r>
      <w:r>
        <w:rPr>
          <w:b/>
          <w:sz w:val="28"/>
          <w:szCs w:val="28"/>
        </w:rPr>
        <w:t>зводства затраты подразделяются:</w:t>
      </w:r>
    </w:p>
    <w:p w:rsidR="00B722F3" w:rsidRDefault="006C3CD4" w:rsidP="003331C6">
      <w:pPr>
        <w:spacing w:line="276" w:lineRule="auto"/>
        <w:ind w:firstLine="567"/>
        <w:jc w:val="both"/>
        <w:rPr>
          <w:sz w:val="28"/>
          <w:szCs w:val="28"/>
        </w:rPr>
      </w:pPr>
      <w:r w:rsidRPr="006C3CD4">
        <w:rPr>
          <w:b/>
          <w:sz w:val="28"/>
          <w:szCs w:val="28"/>
        </w:rPr>
        <w:t>3.1 Переменные -</w:t>
      </w:r>
      <w:r w:rsidR="00B722F3">
        <w:rPr>
          <w:b/>
          <w:sz w:val="28"/>
          <w:szCs w:val="28"/>
        </w:rPr>
        <w:t xml:space="preserve"> </w:t>
      </w:r>
      <w:r w:rsidR="00B722F3">
        <w:rPr>
          <w:sz w:val="28"/>
          <w:szCs w:val="28"/>
        </w:rPr>
        <w:t>относятся затраты, величина которых отклоняется в сторону изменения объема производства (затраты на материалы, топливо, энергию, заработную плату производственных рабочих и другие).</w:t>
      </w:r>
    </w:p>
    <w:p w:rsidR="00B722F3" w:rsidRDefault="006C3CD4" w:rsidP="003331C6">
      <w:pPr>
        <w:spacing w:line="276" w:lineRule="auto"/>
        <w:ind w:firstLine="567"/>
        <w:jc w:val="both"/>
        <w:rPr>
          <w:sz w:val="28"/>
          <w:szCs w:val="28"/>
        </w:rPr>
      </w:pPr>
      <w:r>
        <w:rPr>
          <w:b/>
          <w:sz w:val="28"/>
          <w:szCs w:val="28"/>
        </w:rPr>
        <w:t>3.2 Условно-постоянные -</w:t>
      </w:r>
      <w:r w:rsidR="00B722F3">
        <w:rPr>
          <w:b/>
          <w:sz w:val="28"/>
          <w:szCs w:val="28"/>
        </w:rPr>
        <w:t xml:space="preserve"> </w:t>
      </w:r>
      <w:r w:rsidR="00B722F3">
        <w:rPr>
          <w:sz w:val="28"/>
          <w:szCs w:val="28"/>
        </w:rPr>
        <w:t xml:space="preserve"> считаются затраты, абсолютный размер которых, как правило, не зависит от изменения объема производства продукции, то есть такие затраты остаются более или менее постоянными, не пропорциональными объему производства. К таким затратам относятся общепроизводственные и общехозяйственные расходы. С увеличением объема производства их доля, относимая в себестоимость единицы продукции, снижается и, наоборот, уменьшение объема производства приводит к возрастанию их доли в себестоимости продукции.</w:t>
      </w:r>
    </w:p>
    <w:p w:rsidR="00B722F3" w:rsidRPr="006C3CD4" w:rsidRDefault="006C3CD4" w:rsidP="003331C6">
      <w:pPr>
        <w:spacing w:line="276" w:lineRule="auto"/>
        <w:ind w:firstLine="567"/>
        <w:jc w:val="both"/>
        <w:rPr>
          <w:b/>
          <w:sz w:val="28"/>
          <w:szCs w:val="28"/>
        </w:rPr>
      </w:pPr>
      <w:r w:rsidRPr="006C3CD4">
        <w:rPr>
          <w:b/>
          <w:sz w:val="28"/>
          <w:szCs w:val="28"/>
        </w:rPr>
        <w:t xml:space="preserve">4. </w:t>
      </w:r>
      <w:r w:rsidR="00B722F3" w:rsidRPr="006C3CD4">
        <w:rPr>
          <w:b/>
          <w:sz w:val="28"/>
          <w:szCs w:val="28"/>
        </w:rPr>
        <w:t>В планировании и учете, а также при калькулировании себестоимости продукции затраты группируются</w:t>
      </w:r>
      <w:r w:rsidRPr="006C3CD4">
        <w:rPr>
          <w:b/>
          <w:sz w:val="28"/>
          <w:szCs w:val="28"/>
        </w:rPr>
        <w:t>:</w:t>
      </w:r>
    </w:p>
    <w:p w:rsidR="00B722F3" w:rsidRDefault="006C3CD4" w:rsidP="003331C6">
      <w:pPr>
        <w:spacing w:line="276" w:lineRule="auto"/>
        <w:ind w:firstLine="567"/>
        <w:jc w:val="both"/>
        <w:rPr>
          <w:sz w:val="28"/>
          <w:szCs w:val="28"/>
        </w:rPr>
      </w:pPr>
      <w:r>
        <w:rPr>
          <w:b/>
          <w:sz w:val="28"/>
          <w:szCs w:val="28"/>
        </w:rPr>
        <w:t xml:space="preserve">4.1 </w:t>
      </w:r>
      <w:r w:rsidR="00B722F3">
        <w:rPr>
          <w:b/>
          <w:sz w:val="28"/>
          <w:szCs w:val="28"/>
        </w:rPr>
        <w:t>Элементные</w:t>
      </w:r>
      <w:r w:rsidR="00B722F3">
        <w:rPr>
          <w:sz w:val="28"/>
          <w:szCs w:val="28"/>
        </w:rPr>
        <w:t xml:space="preserve"> (простые) затраты однородны по экономическому содержанию, они состоят только из одного вида (элемента) затрат, из нельзя разложить на составные части (расходы на оплату, амортизационные отчисления (износ) основных средств и другие).</w:t>
      </w:r>
    </w:p>
    <w:p w:rsidR="00B722F3" w:rsidRDefault="006C3CD4" w:rsidP="003331C6">
      <w:pPr>
        <w:spacing w:line="276" w:lineRule="auto"/>
        <w:ind w:firstLine="567"/>
        <w:jc w:val="both"/>
        <w:rPr>
          <w:sz w:val="28"/>
          <w:szCs w:val="28"/>
        </w:rPr>
      </w:pPr>
      <w:r>
        <w:rPr>
          <w:b/>
          <w:sz w:val="28"/>
          <w:szCs w:val="28"/>
        </w:rPr>
        <w:t xml:space="preserve">4.2 </w:t>
      </w:r>
      <w:r w:rsidR="00B722F3">
        <w:rPr>
          <w:b/>
          <w:sz w:val="28"/>
          <w:szCs w:val="28"/>
        </w:rPr>
        <w:t xml:space="preserve">Комплексные </w:t>
      </w:r>
      <w:r w:rsidR="00B722F3">
        <w:rPr>
          <w:sz w:val="28"/>
          <w:szCs w:val="28"/>
        </w:rPr>
        <w:t>(сложные) затраты в отличие от элементных (простых) состоят из нескольких разнородных по экономическому содержанию затрат, объединенных по какому-либо признаку (общепроизводственные расходы, общехозяйственные расходы, потери от брака).</w:t>
      </w:r>
    </w:p>
    <w:p w:rsidR="007B11AE" w:rsidRDefault="007B11AE" w:rsidP="003331C6">
      <w:pPr>
        <w:spacing w:line="276" w:lineRule="auto"/>
        <w:ind w:firstLine="567"/>
        <w:jc w:val="both"/>
        <w:rPr>
          <w:sz w:val="28"/>
          <w:szCs w:val="28"/>
        </w:rPr>
      </w:pPr>
      <w:r>
        <w:rPr>
          <w:b/>
          <w:sz w:val="28"/>
          <w:szCs w:val="28"/>
        </w:rPr>
        <w:t>5</w:t>
      </w:r>
      <w:r w:rsidRPr="007B11AE">
        <w:rPr>
          <w:b/>
          <w:sz w:val="28"/>
          <w:szCs w:val="28"/>
        </w:rPr>
        <w:t xml:space="preserve"> </w:t>
      </w:r>
      <w:r w:rsidR="00B722F3" w:rsidRPr="007B11AE">
        <w:rPr>
          <w:b/>
          <w:sz w:val="28"/>
          <w:szCs w:val="28"/>
        </w:rPr>
        <w:t xml:space="preserve">По </w:t>
      </w:r>
      <w:r w:rsidR="00B722F3" w:rsidRPr="007B11AE">
        <w:rPr>
          <w:b/>
          <w:i/>
          <w:sz w:val="28"/>
          <w:szCs w:val="28"/>
        </w:rPr>
        <w:t>отношению к отчетному периоду</w:t>
      </w:r>
      <w:r w:rsidR="00B722F3" w:rsidRPr="007B11AE">
        <w:rPr>
          <w:b/>
          <w:sz w:val="28"/>
          <w:szCs w:val="28"/>
        </w:rPr>
        <w:t xml:space="preserve"> все затраты делятся на</w:t>
      </w:r>
    </w:p>
    <w:p w:rsidR="007B11AE" w:rsidRDefault="007B11AE" w:rsidP="003331C6">
      <w:pPr>
        <w:spacing w:line="276" w:lineRule="auto"/>
        <w:ind w:firstLine="567"/>
        <w:jc w:val="both"/>
        <w:rPr>
          <w:sz w:val="28"/>
          <w:szCs w:val="28"/>
        </w:rPr>
      </w:pPr>
      <w:r>
        <w:rPr>
          <w:sz w:val="28"/>
          <w:szCs w:val="28"/>
        </w:rPr>
        <w:t>5.1 Р</w:t>
      </w:r>
      <w:r w:rsidR="00B722F3">
        <w:rPr>
          <w:sz w:val="28"/>
          <w:szCs w:val="28"/>
        </w:rPr>
        <w:t xml:space="preserve">асходы </w:t>
      </w:r>
      <w:r w:rsidR="00B722F3" w:rsidRPr="00C539BF">
        <w:rPr>
          <w:sz w:val="28"/>
          <w:szCs w:val="28"/>
        </w:rPr>
        <w:t>текущего</w:t>
      </w:r>
      <w:r w:rsidR="00B722F3">
        <w:rPr>
          <w:b/>
          <w:sz w:val="28"/>
          <w:szCs w:val="28"/>
        </w:rPr>
        <w:t xml:space="preserve"> </w:t>
      </w:r>
      <w:r>
        <w:rPr>
          <w:sz w:val="28"/>
          <w:szCs w:val="28"/>
        </w:rPr>
        <w:t>(отчетного) периода</w:t>
      </w:r>
    </w:p>
    <w:p w:rsidR="007B11AE" w:rsidRDefault="007B11AE" w:rsidP="003331C6">
      <w:pPr>
        <w:spacing w:line="276" w:lineRule="auto"/>
        <w:ind w:firstLine="567"/>
        <w:jc w:val="both"/>
        <w:rPr>
          <w:sz w:val="28"/>
          <w:szCs w:val="28"/>
        </w:rPr>
      </w:pPr>
      <w:r>
        <w:rPr>
          <w:sz w:val="28"/>
          <w:szCs w:val="28"/>
        </w:rPr>
        <w:t>5.2 Расходы</w:t>
      </w:r>
      <w:r w:rsidR="00B722F3">
        <w:rPr>
          <w:sz w:val="28"/>
          <w:szCs w:val="28"/>
        </w:rPr>
        <w:t xml:space="preserve"> прошлых </w:t>
      </w:r>
      <w:r>
        <w:rPr>
          <w:sz w:val="28"/>
          <w:szCs w:val="28"/>
        </w:rPr>
        <w:t>периодов</w:t>
      </w:r>
    </w:p>
    <w:p w:rsidR="007B11AE" w:rsidRDefault="007B11AE" w:rsidP="003331C6">
      <w:pPr>
        <w:spacing w:line="276" w:lineRule="auto"/>
        <w:ind w:firstLine="567"/>
        <w:jc w:val="both"/>
        <w:rPr>
          <w:sz w:val="28"/>
          <w:szCs w:val="28"/>
        </w:rPr>
      </w:pPr>
      <w:r>
        <w:rPr>
          <w:sz w:val="28"/>
          <w:szCs w:val="28"/>
        </w:rPr>
        <w:t>5.3 Расходы</w:t>
      </w:r>
      <w:r w:rsidR="00B722F3">
        <w:rPr>
          <w:sz w:val="28"/>
          <w:szCs w:val="28"/>
        </w:rPr>
        <w:t xml:space="preserve"> будущих отчетных периодов. </w:t>
      </w:r>
    </w:p>
    <w:p w:rsidR="007B11AE" w:rsidRPr="007B11AE" w:rsidRDefault="007B11AE" w:rsidP="003331C6">
      <w:pPr>
        <w:spacing w:line="276" w:lineRule="auto"/>
        <w:ind w:firstLine="567"/>
        <w:jc w:val="both"/>
        <w:rPr>
          <w:b/>
          <w:sz w:val="28"/>
          <w:szCs w:val="28"/>
        </w:rPr>
      </w:pPr>
      <w:r w:rsidRPr="007B11AE">
        <w:rPr>
          <w:b/>
          <w:sz w:val="28"/>
          <w:szCs w:val="28"/>
        </w:rPr>
        <w:t xml:space="preserve">6. </w:t>
      </w:r>
      <w:r w:rsidR="00B722F3" w:rsidRPr="007B11AE">
        <w:rPr>
          <w:b/>
          <w:sz w:val="28"/>
          <w:szCs w:val="28"/>
        </w:rPr>
        <w:t xml:space="preserve">По </w:t>
      </w:r>
      <w:r w:rsidR="00B722F3" w:rsidRPr="007B11AE">
        <w:rPr>
          <w:b/>
          <w:i/>
          <w:sz w:val="28"/>
          <w:szCs w:val="28"/>
        </w:rPr>
        <w:t>роли</w:t>
      </w:r>
      <w:r w:rsidR="00B722F3" w:rsidRPr="007B11AE">
        <w:rPr>
          <w:b/>
          <w:sz w:val="28"/>
          <w:szCs w:val="28"/>
        </w:rPr>
        <w:t xml:space="preserve"> </w:t>
      </w:r>
      <w:r w:rsidR="00B722F3" w:rsidRPr="007B11AE">
        <w:rPr>
          <w:b/>
          <w:i/>
          <w:sz w:val="28"/>
          <w:szCs w:val="28"/>
        </w:rPr>
        <w:t xml:space="preserve">в процессе производства </w:t>
      </w:r>
      <w:r w:rsidR="00B722F3" w:rsidRPr="007B11AE">
        <w:rPr>
          <w:b/>
          <w:sz w:val="28"/>
          <w:szCs w:val="28"/>
        </w:rPr>
        <w:t xml:space="preserve">затраты </w:t>
      </w:r>
    </w:p>
    <w:p w:rsidR="007B11AE" w:rsidRDefault="007B11AE" w:rsidP="003331C6">
      <w:pPr>
        <w:spacing w:line="276" w:lineRule="auto"/>
        <w:ind w:firstLine="567"/>
        <w:jc w:val="both"/>
        <w:rPr>
          <w:sz w:val="28"/>
          <w:szCs w:val="28"/>
        </w:rPr>
      </w:pPr>
      <w:r>
        <w:rPr>
          <w:b/>
          <w:sz w:val="28"/>
          <w:szCs w:val="28"/>
        </w:rPr>
        <w:t>6.1 Производственные -</w:t>
      </w:r>
      <w:r w:rsidR="00B722F3">
        <w:rPr>
          <w:b/>
          <w:sz w:val="28"/>
          <w:szCs w:val="28"/>
        </w:rPr>
        <w:t xml:space="preserve"> </w:t>
      </w:r>
      <w:r w:rsidR="00B722F3" w:rsidRPr="004C51A0">
        <w:rPr>
          <w:sz w:val="28"/>
          <w:szCs w:val="28"/>
        </w:rPr>
        <w:t>являются такие</w:t>
      </w:r>
      <w:r w:rsidR="00B722F3">
        <w:rPr>
          <w:i/>
          <w:sz w:val="28"/>
          <w:szCs w:val="28"/>
        </w:rPr>
        <w:t xml:space="preserve"> </w:t>
      </w:r>
      <w:r w:rsidR="00B722F3">
        <w:rPr>
          <w:sz w:val="28"/>
          <w:szCs w:val="28"/>
        </w:rPr>
        <w:t xml:space="preserve">затраты, которые прямо или косвенно связаны с процессом производства. К ним относятся </w:t>
      </w:r>
      <w:r w:rsidR="00B722F3" w:rsidRPr="00FF3D8E">
        <w:rPr>
          <w:sz w:val="28"/>
          <w:szCs w:val="28"/>
        </w:rPr>
        <w:t>основные затраты и расходы по организации</w:t>
      </w:r>
      <w:r w:rsidR="00B722F3" w:rsidRPr="00FF3D8E">
        <w:rPr>
          <w:i/>
          <w:sz w:val="28"/>
          <w:szCs w:val="28"/>
        </w:rPr>
        <w:t>,</w:t>
      </w:r>
      <w:r w:rsidR="00B722F3">
        <w:rPr>
          <w:i/>
          <w:sz w:val="28"/>
          <w:szCs w:val="28"/>
        </w:rPr>
        <w:t xml:space="preserve"> </w:t>
      </w:r>
      <w:r w:rsidR="00B722F3">
        <w:rPr>
          <w:sz w:val="28"/>
          <w:szCs w:val="28"/>
        </w:rPr>
        <w:t xml:space="preserve">обслуживанию и управлению производством. </w:t>
      </w:r>
    </w:p>
    <w:p w:rsidR="00B722F3" w:rsidRDefault="007B11AE" w:rsidP="003331C6">
      <w:pPr>
        <w:spacing w:line="276" w:lineRule="auto"/>
        <w:ind w:firstLine="567"/>
        <w:jc w:val="both"/>
        <w:rPr>
          <w:sz w:val="28"/>
          <w:szCs w:val="28"/>
        </w:rPr>
      </w:pPr>
      <w:r w:rsidRPr="007B11AE">
        <w:rPr>
          <w:b/>
          <w:sz w:val="28"/>
          <w:szCs w:val="28"/>
        </w:rPr>
        <w:t>6.2</w:t>
      </w:r>
      <w:r>
        <w:rPr>
          <w:sz w:val="28"/>
          <w:szCs w:val="28"/>
        </w:rPr>
        <w:t xml:space="preserve"> </w:t>
      </w:r>
      <w:r w:rsidR="00B722F3">
        <w:rPr>
          <w:b/>
          <w:sz w:val="28"/>
          <w:szCs w:val="28"/>
        </w:rPr>
        <w:t xml:space="preserve">Внепроизводственные – </w:t>
      </w:r>
      <w:r w:rsidR="00B722F3">
        <w:rPr>
          <w:sz w:val="28"/>
          <w:szCs w:val="28"/>
        </w:rPr>
        <w:t>это затраты, обусловленные процессом реализации продукции.</w:t>
      </w:r>
    </w:p>
    <w:p w:rsidR="009369DF" w:rsidRPr="009369DF" w:rsidRDefault="009369DF" w:rsidP="003331C6">
      <w:pPr>
        <w:spacing w:line="276" w:lineRule="auto"/>
        <w:ind w:firstLine="567"/>
        <w:jc w:val="both"/>
        <w:rPr>
          <w:b/>
          <w:sz w:val="28"/>
          <w:szCs w:val="28"/>
        </w:rPr>
      </w:pPr>
      <w:r w:rsidRPr="009369DF">
        <w:rPr>
          <w:b/>
          <w:sz w:val="28"/>
          <w:szCs w:val="28"/>
        </w:rPr>
        <w:t xml:space="preserve">7. </w:t>
      </w:r>
      <w:r w:rsidR="00B722F3" w:rsidRPr="009369DF">
        <w:rPr>
          <w:b/>
          <w:sz w:val="28"/>
          <w:szCs w:val="28"/>
        </w:rPr>
        <w:t xml:space="preserve">По </w:t>
      </w:r>
      <w:r w:rsidR="00B722F3" w:rsidRPr="009369DF">
        <w:rPr>
          <w:b/>
          <w:i/>
          <w:sz w:val="28"/>
          <w:szCs w:val="28"/>
        </w:rPr>
        <w:t>периоду действия</w:t>
      </w:r>
      <w:r w:rsidR="00B722F3" w:rsidRPr="009369DF">
        <w:rPr>
          <w:b/>
          <w:sz w:val="28"/>
          <w:szCs w:val="28"/>
        </w:rPr>
        <w:t xml:space="preserve"> </w:t>
      </w:r>
      <w:r w:rsidRPr="009369DF">
        <w:rPr>
          <w:b/>
          <w:sz w:val="28"/>
          <w:szCs w:val="28"/>
        </w:rPr>
        <w:t>различают затраты</w:t>
      </w:r>
      <w:r>
        <w:rPr>
          <w:b/>
          <w:sz w:val="28"/>
          <w:szCs w:val="28"/>
        </w:rPr>
        <w:t>:</w:t>
      </w:r>
    </w:p>
    <w:p w:rsidR="009369DF" w:rsidRDefault="00B722F3" w:rsidP="003331C6">
      <w:pPr>
        <w:spacing w:line="276" w:lineRule="auto"/>
        <w:ind w:firstLine="567"/>
        <w:jc w:val="both"/>
        <w:rPr>
          <w:sz w:val="28"/>
          <w:szCs w:val="28"/>
        </w:rPr>
      </w:pPr>
      <w:r>
        <w:rPr>
          <w:sz w:val="28"/>
          <w:szCs w:val="28"/>
        </w:rPr>
        <w:t xml:space="preserve"> </w:t>
      </w:r>
      <w:r w:rsidR="009369DF">
        <w:rPr>
          <w:sz w:val="28"/>
          <w:szCs w:val="28"/>
        </w:rPr>
        <w:t>7.</w:t>
      </w:r>
      <w:r w:rsidR="009369DF" w:rsidRPr="009369DF">
        <w:rPr>
          <w:sz w:val="28"/>
          <w:szCs w:val="28"/>
        </w:rPr>
        <w:t>1 Д</w:t>
      </w:r>
      <w:r w:rsidRPr="009369DF">
        <w:rPr>
          <w:sz w:val="28"/>
          <w:szCs w:val="28"/>
        </w:rPr>
        <w:t>ействующие в течение одного производственного цикла</w:t>
      </w:r>
    </w:p>
    <w:p w:rsidR="00B722F3" w:rsidRPr="009B14F6" w:rsidRDefault="009369DF" w:rsidP="003331C6">
      <w:pPr>
        <w:spacing w:line="276" w:lineRule="auto"/>
        <w:ind w:firstLine="567"/>
        <w:jc w:val="both"/>
        <w:rPr>
          <w:sz w:val="28"/>
          <w:szCs w:val="28"/>
        </w:rPr>
      </w:pPr>
      <w:r>
        <w:rPr>
          <w:sz w:val="28"/>
          <w:szCs w:val="28"/>
        </w:rPr>
        <w:t xml:space="preserve"> </w:t>
      </w:r>
      <w:r w:rsidRPr="009369DF">
        <w:rPr>
          <w:sz w:val="28"/>
          <w:szCs w:val="28"/>
        </w:rPr>
        <w:t>7.2 З</w:t>
      </w:r>
      <w:r w:rsidR="00B722F3" w:rsidRPr="009369DF">
        <w:rPr>
          <w:sz w:val="28"/>
          <w:szCs w:val="28"/>
        </w:rPr>
        <w:t>атраты, действующие в течение производственных циклов.</w:t>
      </w:r>
      <w:r w:rsidR="009B14F6" w:rsidRPr="009B14F6">
        <w:rPr>
          <w:sz w:val="28"/>
          <w:szCs w:val="28"/>
        </w:rPr>
        <w:t>[34]</w:t>
      </w:r>
    </w:p>
    <w:p w:rsidR="00B73F1F" w:rsidRPr="009369DF" w:rsidRDefault="00B73F1F" w:rsidP="003331C6">
      <w:pPr>
        <w:spacing w:line="276" w:lineRule="auto"/>
        <w:ind w:firstLine="567"/>
        <w:jc w:val="both"/>
        <w:rPr>
          <w:sz w:val="28"/>
          <w:szCs w:val="28"/>
        </w:rPr>
      </w:pPr>
    </w:p>
    <w:p w:rsidR="00B722F3" w:rsidRDefault="00B722F3" w:rsidP="003331C6">
      <w:pPr>
        <w:spacing w:line="276" w:lineRule="auto"/>
        <w:ind w:firstLine="567"/>
        <w:jc w:val="both"/>
        <w:rPr>
          <w:sz w:val="28"/>
          <w:szCs w:val="28"/>
        </w:rPr>
      </w:pPr>
      <w:r w:rsidRPr="00A5750E">
        <w:rPr>
          <w:sz w:val="28"/>
          <w:szCs w:val="28"/>
        </w:rPr>
        <w:t>Особенно большое</w:t>
      </w:r>
      <w:r>
        <w:rPr>
          <w:sz w:val="28"/>
          <w:szCs w:val="28"/>
        </w:rPr>
        <w:t xml:space="preserve"> значение в планировании, учете и калькулировании себестоимости продукции имеет группа затрат по экономическим элементам и калькуляционным статьям, так как она позволяет определить планово-расчетные и фактические затраты на производство, планово-расчетную и фактическую себестоимость отдельных видов продукции.</w:t>
      </w:r>
    </w:p>
    <w:p w:rsidR="00B722F3" w:rsidRDefault="00B722F3" w:rsidP="003331C6">
      <w:pPr>
        <w:spacing w:line="276" w:lineRule="auto"/>
        <w:ind w:firstLine="567"/>
        <w:jc w:val="both"/>
        <w:rPr>
          <w:sz w:val="28"/>
          <w:szCs w:val="28"/>
        </w:rPr>
      </w:pPr>
      <w:r w:rsidRPr="00671B79">
        <w:rPr>
          <w:b/>
          <w:sz w:val="28"/>
          <w:szCs w:val="28"/>
        </w:rPr>
        <w:t>Под экономическими элементами понимают</w:t>
      </w:r>
      <w:r>
        <w:rPr>
          <w:sz w:val="28"/>
          <w:szCs w:val="28"/>
        </w:rPr>
        <w:t xml:space="preserve"> однородные по своему экон</w:t>
      </w:r>
      <w:r w:rsidR="00815CA4">
        <w:rPr>
          <w:sz w:val="28"/>
          <w:szCs w:val="28"/>
        </w:rPr>
        <w:t>омическому содержанию затраты, п</w:t>
      </w:r>
      <w:r>
        <w:rPr>
          <w:sz w:val="28"/>
          <w:szCs w:val="28"/>
        </w:rPr>
        <w:t xml:space="preserve">о которым составляются сметы затрат на производство и реализацию товарной продукции. </w:t>
      </w:r>
    </w:p>
    <w:p w:rsidR="009E549D" w:rsidRDefault="009E549D" w:rsidP="003331C6">
      <w:pPr>
        <w:spacing w:line="276" w:lineRule="auto"/>
        <w:ind w:firstLine="567"/>
        <w:jc w:val="both"/>
        <w:rPr>
          <w:sz w:val="28"/>
          <w:szCs w:val="28"/>
        </w:rPr>
      </w:pPr>
      <w:r w:rsidRPr="00612367">
        <w:rPr>
          <w:sz w:val="28"/>
          <w:szCs w:val="28"/>
        </w:rPr>
        <w:t>Себестоимость выпускаемой продукции предприятия рассчитывается по экономическим элементам затрат, т.е. однородным затратам независимо от их назначения и места возникновения, а себестоимость единицы отдельных видов продукции (изделий) - по калькуляционным статьям, т.е. по целевому назначению (в зависимости от их назначения и места возникновения).</w:t>
      </w:r>
    </w:p>
    <w:p w:rsidR="009E549D" w:rsidRDefault="009E549D" w:rsidP="003331C6">
      <w:pPr>
        <w:shd w:val="clear" w:color="auto" w:fill="FFFFFF"/>
        <w:spacing w:before="7" w:line="276" w:lineRule="auto"/>
        <w:ind w:left="29" w:right="14" w:firstLine="367"/>
        <w:jc w:val="both"/>
        <w:rPr>
          <w:sz w:val="28"/>
          <w:szCs w:val="28"/>
        </w:rPr>
      </w:pPr>
      <w:r w:rsidRPr="006E17F7">
        <w:rPr>
          <w:color w:val="000000"/>
          <w:sz w:val="28"/>
          <w:szCs w:val="28"/>
        </w:rPr>
        <w:t xml:space="preserve">Группировка затрат по элементам используется для определения </w:t>
      </w:r>
      <w:r w:rsidRPr="006E17F7">
        <w:rPr>
          <w:color w:val="000000"/>
          <w:spacing w:val="-2"/>
          <w:sz w:val="28"/>
          <w:szCs w:val="28"/>
        </w:rPr>
        <w:t xml:space="preserve">структуры издержек производства, удельного веса в них материальных </w:t>
      </w:r>
      <w:r w:rsidRPr="006E17F7">
        <w:rPr>
          <w:color w:val="000000"/>
          <w:spacing w:val="-5"/>
          <w:sz w:val="28"/>
          <w:szCs w:val="28"/>
        </w:rPr>
        <w:t>затрат и расходов на оплату труда, что имеет большое значение для оцен</w:t>
      </w:r>
      <w:r w:rsidRPr="006E17F7">
        <w:rPr>
          <w:color w:val="000000"/>
          <w:spacing w:val="-5"/>
          <w:sz w:val="28"/>
          <w:szCs w:val="28"/>
        </w:rPr>
        <w:softHyphen/>
      </w:r>
      <w:r>
        <w:rPr>
          <w:color w:val="000000"/>
          <w:spacing w:val="-1"/>
          <w:sz w:val="28"/>
          <w:szCs w:val="28"/>
        </w:rPr>
        <w:t xml:space="preserve">ки общего направления и </w:t>
      </w:r>
      <w:r w:rsidRPr="006E17F7">
        <w:rPr>
          <w:color w:val="000000"/>
          <w:spacing w:val="-1"/>
          <w:sz w:val="28"/>
          <w:szCs w:val="28"/>
        </w:rPr>
        <w:t xml:space="preserve"> перспектив развития той или иной отрасли </w:t>
      </w:r>
      <w:r w:rsidRPr="006E17F7">
        <w:rPr>
          <w:color w:val="000000"/>
          <w:spacing w:val="-2"/>
          <w:sz w:val="28"/>
          <w:szCs w:val="28"/>
        </w:rPr>
        <w:t>национальной экономики республики. Поэлементная группировка рас</w:t>
      </w:r>
      <w:r w:rsidRPr="006E17F7">
        <w:rPr>
          <w:color w:val="000000"/>
          <w:spacing w:val="-2"/>
          <w:sz w:val="28"/>
          <w:szCs w:val="28"/>
        </w:rPr>
        <w:softHyphen/>
      </w:r>
      <w:r w:rsidRPr="006E17F7">
        <w:rPr>
          <w:color w:val="000000"/>
          <w:spacing w:val="-1"/>
          <w:sz w:val="28"/>
          <w:szCs w:val="28"/>
        </w:rPr>
        <w:t>ходов позволяет установить факторы и основные направления сниже</w:t>
      </w:r>
      <w:r w:rsidRPr="006E17F7">
        <w:rPr>
          <w:color w:val="000000"/>
          <w:spacing w:val="-1"/>
          <w:sz w:val="28"/>
          <w:szCs w:val="28"/>
        </w:rPr>
        <w:softHyphen/>
      </w:r>
      <w:r w:rsidRPr="006E17F7">
        <w:rPr>
          <w:color w:val="000000"/>
          <w:spacing w:val="-2"/>
          <w:sz w:val="28"/>
          <w:szCs w:val="28"/>
        </w:rPr>
        <w:t>ния себестоимости продукции, помогает делать экономически обосно</w:t>
      </w:r>
      <w:r w:rsidRPr="006E17F7">
        <w:rPr>
          <w:color w:val="000000"/>
          <w:spacing w:val="-2"/>
          <w:sz w:val="28"/>
          <w:szCs w:val="28"/>
        </w:rPr>
        <w:softHyphen/>
      </w:r>
      <w:r w:rsidRPr="006E17F7">
        <w:rPr>
          <w:color w:val="000000"/>
          <w:spacing w:val="-1"/>
          <w:sz w:val="28"/>
          <w:szCs w:val="28"/>
        </w:rPr>
        <w:t xml:space="preserve">ванные выводы об изменении технического уровня, о трудоемкости и </w:t>
      </w:r>
      <w:r w:rsidRPr="006E17F7">
        <w:rPr>
          <w:color w:val="000000"/>
          <w:spacing w:val="2"/>
          <w:sz w:val="28"/>
          <w:szCs w:val="28"/>
        </w:rPr>
        <w:t xml:space="preserve">материалоемкости производства продукции, о соотношениях затрат </w:t>
      </w:r>
      <w:r w:rsidRPr="006E17F7">
        <w:rPr>
          <w:color w:val="000000"/>
          <w:spacing w:val="-2"/>
          <w:sz w:val="28"/>
          <w:szCs w:val="28"/>
        </w:rPr>
        <w:t>живого и ове</w:t>
      </w:r>
      <w:r>
        <w:rPr>
          <w:color w:val="000000"/>
          <w:spacing w:val="-2"/>
          <w:sz w:val="28"/>
          <w:szCs w:val="28"/>
        </w:rPr>
        <w:t xml:space="preserve">ществленного труда в совокупных </w:t>
      </w:r>
      <w:r w:rsidRPr="006E17F7">
        <w:rPr>
          <w:color w:val="000000"/>
          <w:spacing w:val="-2"/>
          <w:sz w:val="28"/>
          <w:szCs w:val="28"/>
        </w:rPr>
        <w:t>издержках. Она же не</w:t>
      </w:r>
      <w:r w:rsidRPr="006E17F7">
        <w:rPr>
          <w:color w:val="000000"/>
          <w:spacing w:val="-2"/>
          <w:sz w:val="28"/>
          <w:szCs w:val="28"/>
        </w:rPr>
        <w:softHyphen/>
      </w:r>
      <w:r w:rsidRPr="006E17F7">
        <w:rPr>
          <w:color w:val="000000"/>
          <w:spacing w:val="-3"/>
          <w:sz w:val="28"/>
          <w:szCs w:val="28"/>
        </w:rPr>
        <w:t>обходима для правильного определения материальных затрат, учитыва</w:t>
      </w:r>
      <w:r w:rsidRPr="006E17F7">
        <w:rPr>
          <w:color w:val="000000"/>
          <w:spacing w:val="-3"/>
          <w:sz w:val="28"/>
          <w:szCs w:val="28"/>
        </w:rPr>
        <w:softHyphen/>
      </w:r>
      <w:r w:rsidRPr="006E17F7">
        <w:rPr>
          <w:color w:val="000000"/>
          <w:spacing w:val="-1"/>
          <w:sz w:val="28"/>
          <w:szCs w:val="28"/>
        </w:rPr>
        <w:t>емых при исчислении показателя добавленной стоимости.</w:t>
      </w:r>
    </w:p>
    <w:p w:rsidR="007B7766" w:rsidRPr="007B7766" w:rsidRDefault="007B7766" w:rsidP="003331C6">
      <w:pPr>
        <w:spacing w:line="276" w:lineRule="auto"/>
        <w:ind w:firstLine="567"/>
        <w:jc w:val="both"/>
        <w:rPr>
          <w:sz w:val="28"/>
          <w:szCs w:val="28"/>
        </w:rPr>
      </w:pPr>
      <w:r w:rsidRPr="007B7766">
        <w:rPr>
          <w:sz w:val="28"/>
          <w:szCs w:val="28"/>
        </w:rPr>
        <w:t xml:space="preserve">Затраты, включаемые в себестоимость продукции (работ, услуг), группируются в соответствии с их </w:t>
      </w:r>
      <w:r w:rsidRPr="000956D2">
        <w:rPr>
          <w:b/>
          <w:sz w:val="28"/>
          <w:szCs w:val="28"/>
        </w:rPr>
        <w:t>экономическим содержанием по следующим элементам:</w:t>
      </w:r>
    </w:p>
    <w:p w:rsidR="007B7766" w:rsidRPr="007A52E9" w:rsidRDefault="007B7766" w:rsidP="00541B09">
      <w:pPr>
        <w:numPr>
          <w:ilvl w:val="0"/>
          <w:numId w:val="14"/>
        </w:numPr>
        <w:tabs>
          <w:tab w:val="left" w:pos="567"/>
        </w:tabs>
        <w:spacing w:line="276" w:lineRule="auto"/>
        <w:ind w:left="993" w:hanging="426"/>
        <w:jc w:val="both"/>
        <w:rPr>
          <w:i/>
          <w:sz w:val="28"/>
          <w:szCs w:val="28"/>
        </w:rPr>
      </w:pPr>
      <w:r w:rsidRPr="007A52E9">
        <w:rPr>
          <w:i/>
          <w:sz w:val="28"/>
          <w:szCs w:val="28"/>
        </w:rPr>
        <w:t>материальные затраты (за вычетом стоимости возвратных отходов);</w:t>
      </w:r>
    </w:p>
    <w:p w:rsidR="007B7766" w:rsidRPr="007A52E9" w:rsidRDefault="007B7766" w:rsidP="00541B09">
      <w:pPr>
        <w:numPr>
          <w:ilvl w:val="0"/>
          <w:numId w:val="14"/>
        </w:numPr>
        <w:tabs>
          <w:tab w:val="left" w:pos="567"/>
        </w:tabs>
        <w:spacing w:line="276" w:lineRule="auto"/>
        <w:ind w:left="993" w:hanging="426"/>
        <w:jc w:val="both"/>
        <w:rPr>
          <w:i/>
          <w:sz w:val="28"/>
          <w:szCs w:val="28"/>
        </w:rPr>
      </w:pPr>
      <w:r w:rsidRPr="007A52E9">
        <w:rPr>
          <w:i/>
          <w:sz w:val="28"/>
          <w:szCs w:val="28"/>
        </w:rPr>
        <w:t>затраты на оплату труда;</w:t>
      </w:r>
    </w:p>
    <w:p w:rsidR="007B7766" w:rsidRPr="007A52E9" w:rsidRDefault="007B7766" w:rsidP="00541B09">
      <w:pPr>
        <w:numPr>
          <w:ilvl w:val="0"/>
          <w:numId w:val="14"/>
        </w:numPr>
        <w:tabs>
          <w:tab w:val="left" w:pos="567"/>
        </w:tabs>
        <w:spacing w:line="276" w:lineRule="auto"/>
        <w:ind w:left="993" w:hanging="426"/>
        <w:jc w:val="both"/>
        <w:rPr>
          <w:i/>
          <w:sz w:val="28"/>
          <w:szCs w:val="28"/>
        </w:rPr>
      </w:pPr>
      <w:r w:rsidRPr="007A52E9">
        <w:rPr>
          <w:i/>
          <w:sz w:val="28"/>
          <w:szCs w:val="28"/>
        </w:rPr>
        <w:t>отчисления на социальные нужды;</w:t>
      </w:r>
    </w:p>
    <w:p w:rsidR="007B7766" w:rsidRPr="007A52E9" w:rsidRDefault="007B7766" w:rsidP="00541B09">
      <w:pPr>
        <w:numPr>
          <w:ilvl w:val="0"/>
          <w:numId w:val="14"/>
        </w:numPr>
        <w:tabs>
          <w:tab w:val="left" w:pos="567"/>
        </w:tabs>
        <w:spacing w:line="276" w:lineRule="auto"/>
        <w:ind w:left="993" w:hanging="426"/>
        <w:jc w:val="both"/>
        <w:rPr>
          <w:i/>
          <w:sz w:val="28"/>
          <w:szCs w:val="28"/>
        </w:rPr>
      </w:pPr>
      <w:r w:rsidRPr="007A52E9">
        <w:rPr>
          <w:i/>
          <w:sz w:val="28"/>
          <w:szCs w:val="28"/>
        </w:rPr>
        <w:t>амортизация основных средств и нематериальных активов, используемых в предпринимательской деятельности;</w:t>
      </w:r>
    </w:p>
    <w:p w:rsidR="007B7766" w:rsidRPr="007A52E9" w:rsidRDefault="007B7766" w:rsidP="00541B09">
      <w:pPr>
        <w:numPr>
          <w:ilvl w:val="0"/>
          <w:numId w:val="14"/>
        </w:numPr>
        <w:tabs>
          <w:tab w:val="left" w:pos="567"/>
        </w:tabs>
        <w:spacing w:line="276" w:lineRule="auto"/>
        <w:ind w:left="993" w:hanging="426"/>
        <w:jc w:val="both"/>
        <w:rPr>
          <w:i/>
          <w:sz w:val="28"/>
          <w:szCs w:val="28"/>
        </w:rPr>
      </w:pPr>
      <w:r w:rsidRPr="007A52E9">
        <w:rPr>
          <w:i/>
          <w:sz w:val="28"/>
          <w:szCs w:val="28"/>
        </w:rPr>
        <w:t>прочие затраты.</w:t>
      </w:r>
      <w:r w:rsidR="009B14F6">
        <w:rPr>
          <w:sz w:val="28"/>
          <w:szCs w:val="28"/>
          <w:lang w:val="en-US"/>
        </w:rPr>
        <w:t>[25]</w:t>
      </w:r>
    </w:p>
    <w:p w:rsidR="007B7766" w:rsidRPr="008B1959" w:rsidRDefault="005431FB" w:rsidP="003331C6">
      <w:pPr>
        <w:spacing w:line="276" w:lineRule="auto"/>
        <w:ind w:firstLine="567"/>
        <w:jc w:val="both"/>
        <w:rPr>
          <w:b/>
          <w:sz w:val="28"/>
          <w:szCs w:val="28"/>
        </w:rPr>
      </w:pPr>
      <w:r>
        <w:rPr>
          <w:b/>
          <w:sz w:val="28"/>
          <w:szCs w:val="28"/>
        </w:rPr>
        <w:t>Элемент «Материальные затраты» включает:</w:t>
      </w:r>
    </w:p>
    <w:p w:rsidR="007B7766" w:rsidRDefault="008C3BE8" w:rsidP="00541B09">
      <w:pPr>
        <w:numPr>
          <w:ilvl w:val="0"/>
          <w:numId w:val="10"/>
        </w:numPr>
        <w:tabs>
          <w:tab w:val="clear" w:pos="720"/>
          <w:tab w:val="num" w:pos="0"/>
        </w:tabs>
        <w:spacing w:line="276" w:lineRule="auto"/>
        <w:ind w:left="0" w:firstLine="567"/>
        <w:jc w:val="both"/>
        <w:rPr>
          <w:sz w:val="28"/>
          <w:szCs w:val="28"/>
        </w:rPr>
      </w:pPr>
      <w:r>
        <w:rPr>
          <w:sz w:val="28"/>
          <w:szCs w:val="28"/>
        </w:rPr>
        <w:t xml:space="preserve">  </w:t>
      </w:r>
      <w:r w:rsidR="007B7766" w:rsidRPr="007B7766">
        <w:rPr>
          <w:sz w:val="28"/>
          <w:szCs w:val="28"/>
        </w:rPr>
        <w:t>стоимость приобр</w:t>
      </w:r>
      <w:r w:rsidR="00423F00">
        <w:rPr>
          <w:sz w:val="28"/>
          <w:szCs w:val="28"/>
        </w:rPr>
        <w:t>етаемых со стороны сырья и</w:t>
      </w:r>
      <w:r w:rsidR="007B7766" w:rsidRPr="007B7766">
        <w:rPr>
          <w:sz w:val="28"/>
          <w:szCs w:val="28"/>
        </w:rPr>
        <w:t xml:space="preserve"> материалов, использ</w:t>
      </w:r>
      <w:r w:rsidR="00423F00">
        <w:rPr>
          <w:sz w:val="28"/>
          <w:szCs w:val="28"/>
        </w:rPr>
        <w:t xml:space="preserve">уемых в производстве продукции и </w:t>
      </w:r>
      <w:r w:rsidR="007B7766" w:rsidRPr="007B7766">
        <w:rPr>
          <w:sz w:val="28"/>
          <w:szCs w:val="28"/>
        </w:rPr>
        <w:t xml:space="preserve"> образующих основу либо являющихся необходимым компонентом при производстве продукции (выполнении работ, оказании услуг);</w:t>
      </w:r>
    </w:p>
    <w:p w:rsidR="001C2AD4" w:rsidRPr="001C2AD4" w:rsidRDefault="001C2AD4" w:rsidP="00541B09">
      <w:pPr>
        <w:numPr>
          <w:ilvl w:val="0"/>
          <w:numId w:val="10"/>
        </w:numPr>
        <w:tabs>
          <w:tab w:val="clear" w:pos="720"/>
          <w:tab w:val="num" w:pos="0"/>
        </w:tabs>
        <w:spacing w:line="276" w:lineRule="auto"/>
        <w:ind w:left="0" w:firstLine="567"/>
        <w:jc w:val="both"/>
        <w:rPr>
          <w:sz w:val="28"/>
          <w:szCs w:val="28"/>
        </w:rPr>
      </w:pPr>
      <w:r>
        <w:rPr>
          <w:sz w:val="28"/>
          <w:szCs w:val="28"/>
        </w:rPr>
        <w:t xml:space="preserve">  </w:t>
      </w:r>
      <w:r w:rsidRPr="007B7766">
        <w:rPr>
          <w:sz w:val="28"/>
          <w:szCs w:val="28"/>
        </w:rPr>
        <w:t>стоимость запасных частей и расходных материалов для ремонта инвентаря, хозяйственных принадлежностей, специальной оснастки, специальной одежды, а также другого имущества, не являющегося амортизируемым имуществом, а также предметов проката (если предоставление услуг по прокату является видом экономической деятельности);</w:t>
      </w:r>
    </w:p>
    <w:p w:rsidR="007B7766" w:rsidRDefault="00F524C2" w:rsidP="00541B09">
      <w:pPr>
        <w:numPr>
          <w:ilvl w:val="0"/>
          <w:numId w:val="11"/>
        </w:numPr>
        <w:tabs>
          <w:tab w:val="clear" w:pos="1004"/>
          <w:tab w:val="num" w:pos="0"/>
        </w:tabs>
        <w:spacing w:line="276" w:lineRule="auto"/>
        <w:ind w:left="0" w:firstLine="567"/>
        <w:jc w:val="both"/>
        <w:rPr>
          <w:sz w:val="28"/>
          <w:szCs w:val="28"/>
        </w:rPr>
      </w:pPr>
      <w:r>
        <w:rPr>
          <w:sz w:val="28"/>
          <w:szCs w:val="28"/>
        </w:rPr>
        <w:t xml:space="preserve"> з</w:t>
      </w:r>
      <w:r w:rsidR="007B7766" w:rsidRPr="007B7766">
        <w:rPr>
          <w:sz w:val="28"/>
          <w:szCs w:val="28"/>
        </w:rPr>
        <w:t xml:space="preserve">атраты на освоение природных ресурсов; </w:t>
      </w:r>
    </w:p>
    <w:p w:rsidR="00B0009F" w:rsidRPr="007B7766" w:rsidRDefault="00F524C2" w:rsidP="00541B09">
      <w:pPr>
        <w:numPr>
          <w:ilvl w:val="0"/>
          <w:numId w:val="11"/>
        </w:numPr>
        <w:tabs>
          <w:tab w:val="clear" w:pos="1004"/>
          <w:tab w:val="num" w:pos="0"/>
        </w:tabs>
        <w:spacing w:line="276" w:lineRule="auto"/>
        <w:ind w:left="0" w:firstLine="567"/>
        <w:jc w:val="both"/>
        <w:rPr>
          <w:sz w:val="28"/>
          <w:szCs w:val="28"/>
        </w:rPr>
      </w:pPr>
      <w:r>
        <w:rPr>
          <w:sz w:val="28"/>
          <w:szCs w:val="28"/>
        </w:rPr>
        <w:t xml:space="preserve"> с</w:t>
      </w:r>
      <w:r w:rsidR="00B0009F" w:rsidRPr="007B7766">
        <w:rPr>
          <w:sz w:val="28"/>
          <w:szCs w:val="28"/>
        </w:rPr>
        <w:t>тоимость покупной энергии всех видов (электрической, тепловой, сжатого воздуха, холода и других видов), расходуемой на технологические, энергетические, двигательные и другие производственные и хозяйственные нужды организации.</w:t>
      </w:r>
    </w:p>
    <w:p w:rsidR="007B7766" w:rsidRPr="007B7766" w:rsidRDefault="008C3BE8" w:rsidP="00541B09">
      <w:pPr>
        <w:numPr>
          <w:ilvl w:val="0"/>
          <w:numId w:val="11"/>
        </w:numPr>
        <w:tabs>
          <w:tab w:val="clear" w:pos="1004"/>
          <w:tab w:val="num" w:pos="0"/>
        </w:tabs>
        <w:spacing w:line="276" w:lineRule="auto"/>
        <w:ind w:left="0" w:firstLine="567"/>
        <w:jc w:val="both"/>
        <w:rPr>
          <w:sz w:val="28"/>
          <w:szCs w:val="28"/>
        </w:rPr>
      </w:pPr>
      <w:bookmarkStart w:id="1" w:name="a22"/>
      <w:bookmarkEnd w:id="1"/>
      <w:r>
        <w:rPr>
          <w:sz w:val="28"/>
          <w:szCs w:val="28"/>
        </w:rPr>
        <w:t xml:space="preserve"> </w:t>
      </w:r>
      <w:r w:rsidR="00F524C2">
        <w:rPr>
          <w:sz w:val="28"/>
          <w:szCs w:val="28"/>
        </w:rPr>
        <w:t>с</w:t>
      </w:r>
      <w:r w:rsidR="007B7766" w:rsidRPr="007B7766">
        <w:rPr>
          <w:sz w:val="28"/>
          <w:szCs w:val="28"/>
        </w:rPr>
        <w:t>тоимость приобретаемого со стороны топлива всех видов, расходуемого на технологические цел</w:t>
      </w:r>
      <w:r w:rsidR="001F5148">
        <w:rPr>
          <w:sz w:val="28"/>
          <w:szCs w:val="28"/>
        </w:rPr>
        <w:t xml:space="preserve">и, выработку всех видов энергии, </w:t>
      </w:r>
      <w:r w:rsidR="007B7766" w:rsidRPr="007B7766">
        <w:rPr>
          <w:sz w:val="28"/>
          <w:szCs w:val="28"/>
        </w:rPr>
        <w:t>отопление производственных зданий;</w:t>
      </w:r>
    </w:p>
    <w:p w:rsidR="007B7766" w:rsidRPr="00BF6065" w:rsidRDefault="008C3BE8" w:rsidP="00541B09">
      <w:pPr>
        <w:numPr>
          <w:ilvl w:val="0"/>
          <w:numId w:val="11"/>
        </w:numPr>
        <w:tabs>
          <w:tab w:val="clear" w:pos="1004"/>
          <w:tab w:val="num" w:pos="0"/>
        </w:tabs>
        <w:spacing w:line="276" w:lineRule="auto"/>
        <w:ind w:left="0" w:firstLine="567"/>
        <w:jc w:val="both"/>
        <w:rPr>
          <w:sz w:val="28"/>
          <w:szCs w:val="28"/>
        </w:rPr>
      </w:pPr>
      <w:r>
        <w:rPr>
          <w:sz w:val="28"/>
          <w:szCs w:val="28"/>
        </w:rPr>
        <w:t xml:space="preserve"> </w:t>
      </w:r>
      <w:r w:rsidR="00F524C2">
        <w:rPr>
          <w:sz w:val="28"/>
          <w:szCs w:val="28"/>
        </w:rPr>
        <w:t>с</w:t>
      </w:r>
      <w:r w:rsidR="007B7766" w:rsidRPr="007B7766">
        <w:rPr>
          <w:sz w:val="28"/>
          <w:szCs w:val="28"/>
        </w:rPr>
        <w:t>тоимость транспортных услуг по обслуживанию производства, выполняемых транспортом организации;</w:t>
      </w:r>
      <w:bookmarkStart w:id="2" w:name="a21"/>
      <w:bookmarkEnd w:id="2"/>
    </w:p>
    <w:p w:rsidR="007B7766" w:rsidRPr="007B7766" w:rsidRDefault="008C3BE8" w:rsidP="00541B09">
      <w:pPr>
        <w:numPr>
          <w:ilvl w:val="0"/>
          <w:numId w:val="11"/>
        </w:numPr>
        <w:tabs>
          <w:tab w:val="clear" w:pos="1004"/>
          <w:tab w:val="num" w:pos="0"/>
        </w:tabs>
        <w:spacing w:line="276" w:lineRule="auto"/>
        <w:ind w:left="0" w:firstLine="567"/>
        <w:jc w:val="both"/>
        <w:rPr>
          <w:sz w:val="28"/>
          <w:szCs w:val="28"/>
        </w:rPr>
      </w:pPr>
      <w:r>
        <w:rPr>
          <w:sz w:val="28"/>
          <w:szCs w:val="28"/>
        </w:rPr>
        <w:t xml:space="preserve"> </w:t>
      </w:r>
      <w:r w:rsidR="00F524C2">
        <w:rPr>
          <w:sz w:val="28"/>
          <w:szCs w:val="28"/>
        </w:rPr>
        <w:t>з</w:t>
      </w:r>
      <w:r w:rsidR="007B7766" w:rsidRPr="007B7766">
        <w:rPr>
          <w:sz w:val="28"/>
          <w:szCs w:val="28"/>
        </w:rPr>
        <w:t>атраты на производство электрической и других видов энергии, вырабатываемой самой организацией, а также на трансформацию и передачу покупной энергии до места ее потребления включаются в соответствующие элементы затрат на производство продукции (работ, услуг);</w:t>
      </w:r>
    </w:p>
    <w:p w:rsidR="007B7766" w:rsidRDefault="009829E3" w:rsidP="00541B09">
      <w:pPr>
        <w:numPr>
          <w:ilvl w:val="0"/>
          <w:numId w:val="11"/>
        </w:numPr>
        <w:tabs>
          <w:tab w:val="clear" w:pos="1004"/>
          <w:tab w:val="num" w:pos="0"/>
        </w:tabs>
        <w:spacing w:line="276" w:lineRule="auto"/>
        <w:ind w:left="0" w:firstLine="567"/>
        <w:jc w:val="both"/>
        <w:rPr>
          <w:sz w:val="28"/>
          <w:szCs w:val="28"/>
        </w:rPr>
      </w:pPr>
      <w:r>
        <w:rPr>
          <w:sz w:val="28"/>
          <w:szCs w:val="28"/>
        </w:rPr>
        <w:t xml:space="preserve"> </w:t>
      </w:r>
      <w:r w:rsidR="00F524C2">
        <w:rPr>
          <w:sz w:val="28"/>
          <w:szCs w:val="28"/>
        </w:rPr>
        <w:t>п</w:t>
      </w:r>
      <w:r w:rsidR="00BF6065">
        <w:rPr>
          <w:sz w:val="28"/>
          <w:szCs w:val="28"/>
        </w:rPr>
        <w:t xml:space="preserve">отери от недостачи и </w:t>
      </w:r>
      <w:r w:rsidR="007B7766" w:rsidRPr="007B7766">
        <w:rPr>
          <w:sz w:val="28"/>
          <w:szCs w:val="28"/>
        </w:rPr>
        <w:t xml:space="preserve"> порчи при хранении и транспортировке товарно-материальных ценностей в пределах норм естественной убыли, установленных законодательством.</w:t>
      </w:r>
    </w:p>
    <w:p w:rsidR="007B7766" w:rsidRPr="007B7766" w:rsidRDefault="009C0F98" w:rsidP="003331C6">
      <w:pPr>
        <w:spacing w:line="276" w:lineRule="auto"/>
        <w:ind w:firstLine="567"/>
        <w:jc w:val="both"/>
        <w:rPr>
          <w:sz w:val="28"/>
          <w:szCs w:val="28"/>
        </w:rPr>
      </w:pPr>
      <w:r>
        <w:rPr>
          <w:b/>
          <w:sz w:val="28"/>
          <w:szCs w:val="28"/>
        </w:rPr>
        <w:t xml:space="preserve">Элемент </w:t>
      </w:r>
      <w:r w:rsidR="007B7766" w:rsidRPr="007100FD">
        <w:rPr>
          <w:b/>
          <w:sz w:val="28"/>
          <w:szCs w:val="28"/>
        </w:rPr>
        <w:t xml:space="preserve"> «Затраты на оплату труда»</w:t>
      </w:r>
      <w:r w:rsidR="007B7766" w:rsidRPr="007B7766">
        <w:rPr>
          <w:sz w:val="28"/>
          <w:szCs w:val="28"/>
        </w:rPr>
        <w:t xml:space="preserve"> </w:t>
      </w:r>
      <w:r>
        <w:rPr>
          <w:sz w:val="28"/>
          <w:szCs w:val="28"/>
        </w:rPr>
        <w:t>включает</w:t>
      </w:r>
      <w:r w:rsidR="007B7766" w:rsidRPr="007B7766">
        <w:rPr>
          <w:sz w:val="28"/>
          <w:szCs w:val="28"/>
        </w:rPr>
        <w:t xml:space="preserve"> выплаты по заработной плате за фактически выполненную работу, отработанное время и за периоды, включаемые в рабочее время, а также дополнительные выплаты стимулирующего и компенсирующего характера, иные выплаты, установленные законодательством;</w:t>
      </w:r>
    </w:p>
    <w:p w:rsidR="007B7766" w:rsidRPr="007B7766" w:rsidRDefault="007100FD" w:rsidP="003331C6">
      <w:pPr>
        <w:spacing w:line="276" w:lineRule="auto"/>
        <w:ind w:firstLine="567"/>
        <w:jc w:val="both"/>
        <w:rPr>
          <w:sz w:val="28"/>
          <w:szCs w:val="28"/>
        </w:rPr>
      </w:pPr>
      <w:r>
        <w:rPr>
          <w:sz w:val="28"/>
          <w:szCs w:val="28"/>
        </w:rPr>
        <w:t>В</w:t>
      </w:r>
      <w:r w:rsidR="007B7766" w:rsidRPr="007B7766">
        <w:rPr>
          <w:sz w:val="28"/>
          <w:szCs w:val="28"/>
        </w:rPr>
        <w:t xml:space="preserve"> состав затрат на оплату труда в соответствии с законодательством включаются:</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3" w:name="a23"/>
      <w:bookmarkEnd w:id="3"/>
      <w:r w:rsidRPr="007B7766">
        <w:rPr>
          <w:sz w:val="28"/>
          <w:szCs w:val="28"/>
        </w:rPr>
        <w:t> заработная плата, начисленная работни</w:t>
      </w:r>
      <w:r w:rsidR="009C0F98">
        <w:rPr>
          <w:sz w:val="28"/>
          <w:szCs w:val="28"/>
        </w:rPr>
        <w:t xml:space="preserve">кам на основе тарифных ставок, </w:t>
      </w:r>
      <w:r w:rsidRPr="007B7766">
        <w:rPr>
          <w:sz w:val="28"/>
          <w:szCs w:val="28"/>
        </w:rPr>
        <w:t>ч</w:t>
      </w:r>
      <w:r w:rsidR="009C0F98">
        <w:rPr>
          <w:sz w:val="28"/>
          <w:szCs w:val="28"/>
        </w:rPr>
        <w:t>асовых тарифных ставок</w:t>
      </w:r>
      <w:r w:rsidRPr="007B7766">
        <w:rPr>
          <w:sz w:val="28"/>
          <w:szCs w:val="28"/>
        </w:rPr>
        <w:t>, с учетом их повышений, предусмотренных законодательством, фиксированных должностных окладов, сдельных расценок за фактически выполненную работу и за отработанное время в зависимости от количества и сложности выполняемой работы, квалификации работников в соответствии с принятыми в организациях формами и системами оплаты труда;</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4" w:name="a24"/>
      <w:bookmarkEnd w:id="4"/>
      <w:r w:rsidRPr="007B7766">
        <w:rPr>
          <w:sz w:val="28"/>
          <w:szCs w:val="28"/>
        </w:rPr>
        <w:t>стоимость продукции, товаров, работ, услуг, выдаваемых работникам в порядке натуральной оплаты в счет выплаты заработной платы;</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5" w:name="a25"/>
      <w:bookmarkEnd w:id="5"/>
      <w:r w:rsidRPr="007B7766">
        <w:rPr>
          <w:sz w:val="28"/>
          <w:szCs w:val="28"/>
        </w:rPr>
        <w:t>выплаты по системам премирования работников в размерах, предусмотренных законодательством, за экономию, за разработку и реализацию мер по охране труда;</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6" w:name="a26"/>
      <w:bookmarkEnd w:id="6"/>
      <w:r w:rsidRPr="007B7766">
        <w:rPr>
          <w:sz w:val="28"/>
          <w:szCs w:val="28"/>
        </w:rPr>
        <w:t>выплаты компенсирующего характера, связанные с режимом работы и условиями труда, в с</w:t>
      </w:r>
      <w:r w:rsidR="00A77828">
        <w:rPr>
          <w:sz w:val="28"/>
          <w:szCs w:val="28"/>
        </w:rPr>
        <w:t>оответствии с законодательством</w:t>
      </w:r>
      <w:r w:rsidRPr="007B7766">
        <w:rPr>
          <w:sz w:val="28"/>
          <w:szCs w:val="28"/>
        </w:rPr>
        <w:t>;</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7" w:name="a27"/>
      <w:bookmarkEnd w:id="7"/>
      <w:r w:rsidRPr="007B7766">
        <w:rPr>
          <w:sz w:val="28"/>
          <w:szCs w:val="28"/>
        </w:rPr>
        <w:t>доплата за ученые степени и звания в соответствии с законодательством;</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8" w:name="a28"/>
      <w:bookmarkStart w:id="9" w:name="a29"/>
      <w:bookmarkEnd w:id="8"/>
      <w:bookmarkEnd w:id="9"/>
      <w:r w:rsidRPr="007B7766">
        <w:rPr>
          <w:sz w:val="28"/>
          <w:szCs w:val="28"/>
        </w:rPr>
        <w:t>суммы индексации заработной платы в связи с ростом цен на потребительские товары и услуги и за несвоевременную ее выплату в соответствии с законодательством;</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10" w:name="a30"/>
      <w:bookmarkEnd w:id="10"/>
      <w:r w:rsidRPr="007B7766">
        <w:rPr>
          <w:sz w:val="28"/>
          <w:szCs w:val="28"/>
        </w:rPr>
        <w:t>стоимость выдаваемых бесплатно в соответстви</w:t>
      </w:r>
      <w:r w:rsidR="004A1D12">
        <w:rPr>
          <w:sz w:val="28"/>
          <w:szCs w:val="28"/>
        </w:rPr>
        <w:t xml:space="preserve">и с законодательством предметов, </w:t>
      </w:r>
      <w:r w:rsidRPr="007B7766">
        <w:rPr>
          <w:sz w:val="28"/>
          <w:szCs w:val="28"/>
        </w:rPr>
        <w:t>остающихся в постоянном личном пользовании (или разница в стоимости в связи с их продажей работникам по сниженным ценам);</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11" w:name="a8"/>
      <w:bookmarkEnd w:id="11"/>
      <w:r w:rsidRPr="007B7766">
        <w:rPr>
          <w:sz w:val="28"/>
          <w:szCs w:val="28"/>
        </w:rPr>
        <w:t>выплаты за неотработанное время</w:t>
      </w:r>
      <w:r w:rsidR="004131F0" w:rsidRPr="004131F0">
        <w:rPr>
          <w:sz w:val="28"/>
          <w:szCs w:val="28"/>
        </w:rPr>
        <w:t xml:space="preserve"> (</w:t>
      </w:r>
      <w:r w:rsidR="004131F0">
        <w:rPr>
          <w:sz w:val="28"/>
          <w:szCs w:val="28"/>
        </w:rPr>
        <w:t>трудовые и социальные отпуска, денежные компенсации за неиспользованный отпуск и др.)</w:t>
      </w:r>
    </w:p>
    <w:p w:rsidR="007B7766" w:rsidRPr="007B7766" w:rsidRDefault="007B7766" w:rsidP="00F524C2">
      <w:pPr>
        <w:numPr>
          <w:ilvl w:val="0"/>
          <w:numId w:val="12"/>
        </w:numPr>
        <w:tabs>
          <w:tab w:val="clear" w:pos="1004"/>
          <w:tab w:val="num" w:pos="0"/>
        </w:tabs>
        <w:spacing w:line="276" w:lineRule="auto"/>
        <w:ind w:left="0" w:firstLine="426"/>
        <w:jc w:val="both"/>
        <w:rPr>
          <w:sz w:val="28"/>
          <w:szCs w:val="28"/>
        </w:rPr>
      </w:pPr>
      <w:bookmarkStart w:id="12" w:name="a31"/>
      <w:bookmarkStart w:id="13" w:name="a44"/>
      <w:bookmarkEnd w:id="12"/>
      <w:bookmarkEnd w:id="13"/>
      <w:r w:rsidRPr="007B7766">
        <w:rPr>
          <w:sz w:val="28"/>
          <w:szCs w:val="28"/>
        </w:rPr>
        <w:t>другие виды выплат, включаемые в соответствии с установленным порядком в фонд оплаты труда (за исключением расходов по оплате труда, финансируемых за счет других целевых поступлений).</w:t>
      </w:r>
    </w:p>
    <w:p w:rsidR="007B7766" w:rsidRPr="007B7766" w:rsidRDefault="007B7766" w:rsidP="003331C6">
      <w:pPr>
        <w:spacing w:line="276" w:lineRule="auto"/>
        <w:ind w:firstLine="567"/>
        <w:jc w:val="both"/>
        <w:rPr>
          <w:sz w:val="28"/>
          <w:szCs w:val="28"/>
        </w:rPr>
      </w:pPr>
      <w:r w:rsidRPr="007B7766">
        <w:rPr>
          <w:sz w:val="28"/>
          <w:szCs w:val="28"/>
        </w:rPr>
        <w:t>В себестоимость продукции (работ, услуг) не включаются выплаты работникам организации в денежной и натуральной формах, носящие характер социальных льгот, дополнительно пре</w:t>
      </w:r>
      <w:r w:rsidR="00872A3D">
        <w:rPr>
          <w:sz w:val="28"/>
          <w:szCs w:val="28"/>
        </w:rPr>
        <w:t xml:space="preserve">доставляемых законодательством (вознаграждения по итогам работы за год, материальная помощь, ссуды и займы, в том числе беспроцентные, надбавки к пенсиям, единовременные пособия лицам, уходящим на пенсию и </w:t>
      </w:r>
      <w:r w:rsidRPr="007B7766">
        <w:rPr>
          <w:sz w:val="28"/>
          <w:szCs w:val="28"/>
        </w:rPr>
        <w:t>другие виды выплат, непосредствен</w:t>
      </w:r>
      <w:r w:rsidR="00872A3D">
        <w:rPr>
          <w:sz w:val="28"/>
          <w:szCs w:val="28"/>
        </w:rPr>
        <w:t>но не связанные с оплатой труда)</w:t>
      </w:r>
    </w:p>
    <w:p w:rsidR="007B7766" w:rsidRPr="007B7766" w:rsidRDefault="007B7766" w:rsidP="003331C6">
      <w:pPr>
        <w:spacing w:line="276" w:lineRule="auto"/>
        <w:ind w:firstLine="567"/>
        <w:jc w:val="both"/>
        <w:rPr>
          <w:sz w:val="28"/>
          <w:szCs w:val="28"/>
        </w:rPr>
      </w:pPr>
      <w:r w:rsidRPr="00D43D84">
        <w:rPr>
          <w:b/>
          <w:sz w:val="28"/>
          <w:szCs w:val="28"/>
        </w:rPr>
        <w:t> В элементе «Отчисления на социальные нужды</w:t>
      </w:r>
      <w:r w:rsidRPr="007B7766">
        <w:rPr>
          <w:sz w:val="28"/>
          <w:szCs w:val="28"/>
        </w:rPr>
        <w:t>» отражаются обязательные страховые взносы по установленным законодательством нормам в государственный внебюджетный Фонд социальной защиты населения Министерства труда и социальной защиты Республики Беларусь по всем видам оплаты труда работников, занятых в производстве соответствующих продукции, товаров, работ, услуг, независимо от источников выплат, кроме тех, на которые страховые взносы не начисляются.</w:t>
      </w:r>
    </w:p>
    <w:p w:rsidR="007B7766" w:rsidRPr="007B7766" w:rsidRDefault="00947D0B" w:rsidP="003331C6">
      <w:pPr>
        <w:spacing w:line="276" w:lineRule="auto"/>
        <w:ind w:firstLine="567"/>
        <w:jc w:val="both"/>
        <w:rPr>
          <w:sz w:val="28"/>
          <w:szCs w:val="28"/>
        </w:rPr>
      </w:pPr>
      <w:r>
        <w:rPr>
          <w:b/>
          <w:sz w:val="28"/>
          <w:szCs w:val="28"/>
        </w:rPr>
        <w:t>К элементу</w:t>
      </w:r>
      <w:r w:rsidR="007B7766" w:rsidRPr="00D43D84">
        <w:rPr>
          <w:b/>
          <w:sz w:val="28"/>
          <w:szCs w:val="28"/>
        </w:rPr>
        <w:t xml:space="preserve"> «Амортизация основных средств и нематериальных активов, используемых в предпринимательской деятельности»</w:t>
      </w:r>
      <w:r w:rsidR="007B7766" w:rsidRPr="007B7766">
        <w:rPr>
          <w:sz w:val="28"/>
          <w:szCs w:val="28"/>
        </w:rPr>
        <w:t xml:space="preserve"> от</w:t>
      </w:r>
      <w:r>
        <w:rPr>
          <w:sz w:val="28"/>
          <w:szCs w:val="28"/>
        </w:rPr>
        <w:t>носятся</w:t>
      </w:r>
      <w:r w:rsidR="007B7766" w:rsidRPr="007B7766">
        <w:rPr>
          <w:sz w:val="28"/>
          <w:szCs w:val="28"/>
        </w:rPr>
        <w:t xml:space="preserve"> суммы амортизационных отчислений по основным средствам и нематериальным активам, используемым в предпринимательской деятельности, произведенных в установленном законодательством порядке.</w:t>
      </w:r>
    </w:p>
    <w:p w:rsidR="007B7766" w:rsidRPr="007B7766" w:rsidRDefault="007B7766" w:rsidP="003331C6">
      <w:pPr>
        <w:spacing w:line="276" w:lineRule="auto"/>
        <w:ind w:firstLine="567"/>
        <w:jc w:val="both"/>
        <w:rPr>
          <w:sz w:val="28"/>
          <w:szCs w:val="28"/>
        </w:rPr>
      </w:pPr>
      <w:r w:rsidRPr="00D43D84">
        <w:rPr>
          <w:b/>
          <w:sz w:val="28"/>
          <w:szCs w:val="28"/>
        </w:rPr>
        <w:t>К элементу «Прочие затраты»</w:t>
      </w:r>
      <w:r w:rsidRPr="007B7766">
        <w:rPr>
          <w:sz w:val="28"/>
          <w:szCs w:val="28"/>
        </w:rPr>
        <w:t xml:space="preserve"> в составе себестоимости продукции (работ, услуг) относятся:</w:t>
      </w:r>
    </w:p>
    <w:p w:rsidR="007B7766" w:rsidRPr="00301701" w:rsidRDefault="00D43D84" w:rsidP="00541B09">
      <w:pPr>
        <w:numPr>
          <w:ilvl w:val="0"/>
          <w:numId w:val="13"/>
        </w:numPr>
        <w:tabs>
          <w:tab w:val="num" w:pos="0"/>
        </w:tabs>
        <w:spacing w:line="276" w:lineRule="auto"/>
        <w:ind w:left="0" w:firstLine="567"/>
        <w:jc w:val="both"/>
        <w:rPr>
          <w:sz w:val="28"/>
          <w:szCs w:val="28"/>
        </w:rPr>
      </w:pPr>
      <w:r>
        <w:rPr>
          <w:sz w:val="28"/>
          <w:szCs w:val="28"/>
        </w:rPr>
        <w:t xml:space="preserve"> </w:t>
      </w:r>
      <w:r w:rsidR="00AA6AE1">
        <w:rPr>
          <w:sz w:val="28"/>
          <w:szCs w:val="28"/>
        </w:rPr>
        <w:t>налоги, сборы</w:t>
      </w:r>
      <w:r w:rsidR="007B7766" w:rsidRPr="007B7766">
        <w:rPr>
          <w:sz w:val="28"/>
          <w:szCs w:val="28"/>
        </w:rPr>
        <w:t>, платежи и другие обязательные отчисления в государственные целевые бюджетные и внебюджетные фонды, включаемые в соответствии с законодательством в себестоимость продукции (работ, услуг);</w:t>
      </w:r>
      <w:r w:rsidR="00301701">
        <w:rPr>
          <w:sz w:val="28"/>
          <w:szCs w:val="28"/>
        </w:rPr>
        <w:t xml:space="preserve"> </w:t>
      </w:r>
      <w:r w:rsidR="007B7766" w:rsidRPr="00301701">
        <w:rPr>
          <w:sz w:val="28"/>
          <w:szCs w:val="28"/>
        </w:rPr>
        <w:t>страховые взносы;</w:t>
      </w:r>
    </w:p>
    <w:p w:rsidR="007B7766" w:rsidRPr="00247078" w:rsidRDefault="007B7766" w:rsidP="00541B09">
      <w:pPr>
        <w:numPr>
          <w:ilvl w:val="0"/>
          <w:numId w:val="13"/>
        </w:numPr>
        <w:tabs>
          <w:tab w:val="num" w:pos="0"/>
        </w:tabs>
        <w:spacing w:line="276" w:lineRule="auto"/>
        <w:ind w:left="0" w:firstLine="567"/>
        <w:jc w:val="both"/>
        <w:rPr>
          <w:sz w:val="28"/>
          <w:szCs w:val="28"/>
        </w:rPr>
      </w:pPr>
      <w:r w:rsidRPr="007B7766">
        <w:rPr>
          <w:sz w:val="28"/>
          <w:szCs w:val="28"/>
        </w:rPr>
        <w:t>плата за обучение кадров;</w:t>
      </w:r>
      <w:r w:rsidR="00247078">
        <w:rPr>
          <w:sz w:val="28"/>
          <w:szCs w:val="28"/>
        </w:rPr>
        <w:t xml:space="preserve"> </w:t>
      </w:r>
      <w:r w:rsidRPr="00247078">
        <w:rPr>
          <w:sz w:val="28"/>
          <w:szCs w:val="28"/>
        </w:rPr>
        <w:t>оплата консультационных, информационных услуг;</w:t>
      </w:r>
      <w:r w:rsidR="00247078">
        <w:rPr>
          <w:sz w:val="28"/>
          <w:szCs w:val="28"/>
        </w:rPr>
        <w:t xml:space="preserve"> </w:t>
      </w:r>
      <w:r w:rsidRPr="00247078">
        <w:rPr>
          <w:sz w:val="28"/>
          <w:szCs w:val="28"/>
        </w:rPr>
        <w:t>оплата аудиторских услуг по проведению обязательного аудита достоверности годовой бухгалтерской (финансовой) отчетности;</w:t>
      </w:r>
    </w:p>
    <w:p w:rsidR="007B7766" w:rsidRPr="007B7766" w:rsidRDefault="007B7766" w:rsidP="00541B09">
      <w:pPr>
        <w:numPr>
          <w:ilvl w:val="0"/>
          <w:numId w:val="13"/>
        </w:numPr>
        <w:tabs>
          <w:tab w:val="num" w:pos="0"/>
        </w:tabs>
        <w:spacing w:line="276" w:lineRule="auto"/>
        <w:ind w:left="0" w:firstLine="567"/>
        <w:jc w:val="both"/>
        <w:rPr>
          <w:sz w:val="28"/>
          <w:szCs w:val="28"/>
        </w:rPr>
      </w:pPr>
      <w:r w:rsidRPr="007B7766">
        <w:rPr>
          <w:sz w:val="28"/>
          <w:szCs w:val="28"/>
        </w:rPr>
        <w:t> выходное пособие (компенсация), выплачиваемое в случае прекращения трудового договора;</w:t>
      </w:r>
    </w:p>
    <w:p w:rsidR="007B7766" w:rsidRPr="007B7766" w:rsidRDefault="00D43D84" w:rsidP="00541B09">
      <w:pPr>
        <w:numPr>
          <w:ilvl w:val="0"/>
          <w:numId w:val="13"/>
        </w:numPr>
        <w:tabs>
          <w:tab w:val="num" w:pos="0"/>
        </w:tabs>
        <w:spacing w:line="276" w:lineRule="auto"/>
        <w:ind w:left="0" w:firstLine="567"/>
        <w:jc w:val="both"/>
        <w:rPr>
          <w:sz w:val="28"/>
          <w:szCs w:val="28"/>
        </w:rPr>
      </w:pPr>
      <w:r>
        <w:rPr>
          <w:sz w:val="28"/>
          <w:szCs w:val="28"/>
        </w:rPr>
        <w:t xml:space="preserve"> </w:t>
      </w:r>
      <w:r w:rsidR="007B7766" w:rsidRPr="007B7766">
        <w:rPr>
          <w:sz w:val="28"/>
          <w:szCs w:val="28"/>
        </w:rPr>
        <w:t>затраты на рекламу и маркетинговые услуги.</w:t>
      </w:r>
    </w:p>
    <w:p w:rsidR="007B7766" w:rsidRPr="004131F0" w:rsidRDefault="00D43D84" w:rsidP="004131F0">
      <w:pPr>
        <w:numPr>
          <w:ilvl w:val="0"/>
          <w:numId w:val="13"/>
        </w:numPr>
        <w:tabs>
          <w:tab w:val="num" w:pos="0"/>
        </w:tabs>
        <w:spacing w:line="276" w:lineRule="auto"/>
        <w:ind w:left="0" w:firstLine="567"/>
        <w:jc w:val="both"/>
        <w:rPr>
          <w:sz w:val="28"/>
          <w:szCs w:val="28"/>
        </w:rPr>
      </w:pPr>
      <w:r>
        <w:rPr>
          <w:sz w:val="28"/>
          <w:szCs w:val="28"/>
        </w:rPr>
        <w:t xml:space="preserve"> </w:t>
      </w:r>
      <w:r w:rsidR="007B7766" w:rsidRPr="007B7766">
        <w:rPr>
          <w:sz w:val="28"/>
          <w:szCs w:val="28"/>
        </w:rPr>
        <w:t>арендная плата;</w:t>
      </w:r>
      <w:r w:rsidRPr="00247078">
        <w:rPr>
          <w:sz w:val="28"/>
          <w:szCs w:val="28"/>
        </w:rPr>
        <w:t xml:space="preserve"> </w:t>
      </w:r>
      <w:r w:rsidR="007B7766" w:rsidRPr="00247078">
        <w:rPr>
          <w:sz w:val="28"/>
          <w:szCs w:val="28"/>
        </w:rPr>
        <w:t>лизинговые платежи в порядке, установленном законодательством;</w:t>
      </w:r>
      <w:bookmarkStart w:id="14" w:name="a46"/>
      <w:bookmarkEnd w:id="14"/>
    </w:p>
    <w:p w:rsidR="007B7766" w:rsidRDefault="00D43D84" w:rsidP="00541B09">
      <w:pPr>
        <w:numPr>
          <w:ilvl w:val="0"/>
          <w:numId w:val="13"/>
        </w:numPr>
        <w:tabs>
          <w:tab w:val="num" w:pos="0"/>
        </w:tabs>
        <w:spacing w:line="276" w:lineRule="auto"/>
        <w:ind w:left="0" w:firstLine="567"/>
        <w:jc w:val="both"/>
        <w:rPr>
          <w:sz w:val="28"/>
          <w:szCs w:val="28"/>
        </w:rPr>
      </w:pPr>
      <w:r>
        <w:rPr>
          <w:sz w:val="28"/>
          <w:szCs w:val="28"/>
        </w:rPr>
        <w:t xml:space="preserve"> </w:t>
      </w:r>
      <w:r w:rsidR="007B7766" w:rsidRPr="007B7766">
        <w:rPr>
          <w:sz w:val="28"/>
          <w:szCs w:val="28"/>
        </w:rPr>
        <w:t>другие затраты, входящие в состав себестоимости</w:t>
      </w:r>
      <w:r w:rsidR="00247078">
        <w:rPr>
          <w:sz w:val="28"/>
          <w:szCs w:val="28"/>
        </w:rPr>
        <w:t xml:space="preserve"> продукции (работ, услуг), но не относящиеся к четырем предыдущим элементам расходов</w:t>
      </w:r>
      <w:r w:rsidR="007B7766" w:rsidRPr="007B7766">
        <w:rPr>
          <w:sz w:val="28"/>
          <w:szCs w:val="28"/>
        </w:rPr>
        <w:t>.</w:t>
      </w:r>
      <w:r w:rsidR="00D441F9" w:rsidRPr="00D441F9">
        <w:rPr>
          <w:sz w:val="28"/>
          <w:szCs w:val="28"/>
        </w:rPr>
        <w:t>[19]</w:t>
      </w:r>
    </w:p>
    <w:p w:rsidR="006C25AC" w:rsidRPr="006C25AC" w:rsidRDefault="006C25AC" w:rsidP="003331C6">
      <w:pPr>
        <w:spacing w:line="276" w:lineRule="auto"/>
        <w:ind w:firstLine="340"/>
        <w:jc w:val="both"/>
        <w:rPr>
          <w:sz w:val="28"/>
          <w:szCs w:val="28"/>
        </w:rPr>
      </w:pPr>
      <w:bookmarkStart w:id="15" w:name="a4"/>
      <w:bookmarkEnd w:id="15"/>
      <w:r w:rsidRPr="001055F3">
        <w:rPr>
          <w:b/>
          <w:sz w:val="28"/>
          <w:szCs w:val="28"/>
        </w:rPr>
        <w:t>Калькулирование себестоимости</w:t>
      </w:r>
      <w:r>
        <w:rPr>
          <w:sz w:val="28"/>
          <w:szCs w:val="28"/>
        </w:rPr>
        <w:t xml:space="preserve"> – это расчет затрат необходимых для выпуска продукции (работ, услуг).</w:t>
      </w:r>
    </w:p>
    <w:p w:rsidR="00B722F3" w:rsidRPr="006E17F7" w:rsidRDefault="00B722F3" w:rsidP="003331C6">
      <w:pPr>
        <w:shd w:val="clear" w:color="auto" w:fill="FFFFFF"/>
        <w:spacing w:before="14" w:line="276" w:lineRule="auto"/>
        <w:ind w:right="43" w:firstLine="374"/>
        <w:jc w:val="both"/>
        <w:rPr>
          <w:sz w:val="28"/>
          <w:szCs w:val="28"/>
        </w:rPr>
      </w:pPr>
      <w:r w:rsidRPr="006E17F7">
        <w:rPr>
          <w:color w:val="000000"/>
          <w:spacing w:val="-2"/>
          <w:sz w:val="28"/>
          <w:szCs w:val="28"/>
        </w:rPr>
        <w:t>Группировка затрат по калькуляционным статьям позволяет опре</w:t>
      </w:r>
      <w:r w:rsidRPr="006E17F7">
        <w:rPr>
          <w:color w:val="000000"/>
          <w:spacing w:val="-2"/>
          <w:sz w:val="28"/>
          <w:szCs w:val="28"/>
        </w:rPr>
        <w:softHyphen/>
        <w:t xml:space="preserve">делить назначение расходов, установить влияние каждой статьи затрат </w:t>
      </w:r>
      <w:r w:rsidRPr="006E17F7">
        <w:rPr>
          <w:color w:val="000000"/>
          <w:spacing w:val="-1"/>
          <w:sz w:val="28"/>
          <w:szCs w:val="28"/>
        </w:rPr>
        <w:t>на себестоимость продукции, наметить основные направления сниже</w:t>
      </w:r>
      <w:r w:rsidRPr="006E17F7">
        <w:rPr>
          <w:color w:val="000000"/>
          <w:spacing w:val="-1"/>
          <w:sz w:val="28"/>
          <w:szCs w:val="28"/>
        </w:rPr>
        <w:softHyphen/>
        <w:t>ния издержек производства, дает возможность менеджерам контроли</w:t>
      </w:r>
      <w:r w:rsidRPr="006E17F7">
        <w:rPr>
          <w:color w:val="000000"/>
          <w:spacing w:val="-1"/>
          <w:sz w:val="28"/>
          <w:szCs w:val="28"/>
        </w:rPr>
        <w:softHyphen/>
        <w:t>ровать выполнение заданий по себестоимости не только по видам рас</w:t>
      </w:r>
      <w:r w:rsidRPr="006E17F7">
        <w:rPr>
          <w:color w:val="000000"/>
          <w:spacing w:val="-1"/>
          <w:sz w:val="28"/>
          <w:szCs w:val="28"/>
        </w:rPr>
        <w:softHyphen/>
      </w:r>
      <w:r w:rsidRPr="006E17F7">
        <w:rPr>
          <w:color w:val="000000"/>
          <w:spacing w:val="-2"/>
          <w:sz w:val="28"/>
          <w:szCs w:val="28"/>
        </w:rPr>
        <w:t>ходов и продукции, но и по каждому внутрихозяйственному формиро</w:t>
      </w:r>
      <w:r w:rsidRPr="006E17F7">
        <w:rPr>
          <w:color w:val="000000"/>
          <w:spacing w:val="-2"/>
          <w:sz w:val="28"/>
          <w:szCs w:val="28"/>
        </w:rPr>
        <w:softHyphen/>
      </w:r>
      <w:r w:rsidRPr="006E17F7">
        <w:rPr>
          <w:color w:val="000000"/>
          <w:spacing w:val="-1"/>
          <w:sz w:val="28"/>
          <w:szCs w:val="28"/>
        </w:rPr>
        <w:t>ванию (б</w:t>
      </w:r>
      <w:r>
        <w:rPr>
          <w:color w:val="000000"/>
          <w:spacing w:val="-1"/>
          <w:sz w:val="28"/>
          <w:szCs w:val="28"/>
        </w:rPr>
        <w:t>ригаде, кооперативу, цеху и так далее</w:t>
      </w:r>
      <w:r w:rsidRPr="006E17F7">
        <w:rPr>
          <w:color w:val="000000"/>
          <w:spacing w:val="-1"/>
          <w:sz w:val="28"/>
          <w:szCs w:val="28"/>
        </w:rPr>
        <w:t xml:space="preserve">). Исчисление себестоимости </w:t>
      </w:r>
      <w:r w:rsidRPr="006E17F7">
        <w:rPr>
          <w:color w:val="000000"/>
          <w:spacing w:val="-5"/>
          <w:sz w:val="28"/>
          <w:szCs w:val="28"/>
        </w:rPr>
        <w:t xml:space="preserve">продукции по калькуляционным статьям расходов позволяет определить, </w:t>
      </w:r>
      <w:r w:rsidRPr="006E17F7">
        <w:rPr>
          <w:color w:val="000000"/>
          <w:spacing w:val="-3"/>
          <w:sz w:val="28"/>
          <w:szCs w:val="28"/>
        </w:rPr>
        <w:t>на какие цели использованы средства, а также роль каждого вида расхо</w:t>
      </w:r>
      <w:r w:rsidRPr="006E17F7">
        <w:rPr>
          <w:color w:val="000000"/>
          <w:spacing w:val="-3"/>
          <w:sz w:val="28"/>
          <w:szCs w:val="28"/>
        </w:rPr>
        <w:softHyphen/>
      </w:r>
      <w:r w:rsidRPr="006E17F7">
        <w:rPr>
          <w:color w:val="000000"/>
          <w:spacing w:val="-2"/>
          <w:sz w:val="28"/>
          <w:szCs w:val="28"/>
        </w:rPr>
        <w:t>дов и подразделений предприятия в формировании себестоимости про</w:t>
      </w:r>
      <w:r w:rsidRPr="006E17F7">
        <w:rPr>
          <w:color w:val="000000"/>
          <w:spacing w:val="-2"/>
          <w:sz w:val="28"/>
          <w:szCs w:val="28"/>
        </w:rPr>
        <w:softHyphen/>
      </w:r>
      <w:r w:rsidRPr="006E17F7">
        <w:rPr>
          <w:color w:val="000000"/>
          <w:spacing w:val="-3"/>
          <w:sz w:val="28"/>
          <w:szCs w:val="28"/>
        </w:rPr>
        <w:t>дукции.</w:t>
      </w:r>
      <w:r w:rsidR="00967A8E" w:rsidRPr="00967A8E">
        <w:t xml:space="preserve"> </w:t>
      </w:r>
      <w:r w:rsidR="00967A8E" w:rsidRPr="00967A8E">
        <w:rPr>
          <w:color w:val="000000"/>
          <w:spacing w:val="-3"/>
          <w:sz w:val="28"/>
          <w:szCs w:val="28"/>
        </w:rPr>
        <w:t>Калькуляционная классификация отражает место возникновения затрат и применяется для учёта и калькулирования затрат на производство и реализацию всей продукции.</w:t>
      </w:r>
    </w:p>
    <w:p w:rsidR="00B722F3" w:rsidRPr="00D441F9" w:rsidRDefault="00B722F3" w:rsidP="003331C6">
      <w:pPr>
        <w:shd w:val="clear" w:color="auto" w:fill="FFFFFF"/>
        <w:tabs>
          <w:tab w:val="left" w:pos="929"/>
        </w:tabs>
        <w:spacing w:line="276" w:lineRule="auto"/>
        <w:ind w:left="50" w:firstLine="331"/>
        <w:jc w:val="both"/>
        <w:rPr>
          <w:b/>
          <w:iCs/>
          <w:color w:val="000000"/>
          <w:spacing w:val="-1"/>
          <w:sz w:val="28"/>
          <w:szCs w:val="28"/>
        </w:rPr>
      </w:pPr>
      <w:r w:rsidRPr="00D43D84">
        <w:rPr>
          <w:color w:val="000000"/>
          <w:spacing w:val="-5"/>
          <w:sz w:val="28"/>
          <w:szCs w:val="28"/>
        </w:rPr>
        <w:t>Перечень статей, используемых в планировании, учете затрат и каль</w:t>
      </w:r>
      <w:r w:rsidRPr="00D43D84">
        <w:rPr>
          <w:color w:val="000000"/>
          <w:spacing w:val="1"/>
          <w:sz w:val="28"/>
          <w:szCs w:val="28"/>
        </w:rPr>
        <w:t xml:space="preserve">кулировании себестоимости продукции, называется </w:t>
      </w:r>
      <w:r w:rsidRPr="00D43D84">
        <w:rPr>
          <w:b/>
          <w:iCs/>
          <w:color w:val="000000"/>
          <w:spacing w:val="1"/>
          <w:sz w:val="28"/>
          <w:szCs w:val="28"/>
        </w:rPr>
        <w:t xml:space="preserve">номенклатурой </w:t>
      </w:r>
      <w:r w:rsidRPr="00D43D84">
        <w:rPr>
          <w:b/>
          <w:iCs/>
          <w:color w:val="000000"/>
          <w:spacing w:val="-1"/>
          <w:sz w:val="28"/>
          <w:szCs w:val="28"/>
        </w:rPr>
        <w:t>статей</w:t>
      </w:r>
      <w:r w:rsidR="00D43D84">
        <w:rPr>
          <w:b/>
          <w:iCs/>
          <w:color w:val="000000"/>
          <w:spacing w:val="-1"/>
          <w:sz w:val="28"/>
          <w:szCs w:val="28"/>
        </w:rPr>
        <w:t>.</w:t>
      </w:r>
      <w:r w:rsidR="00D441F9" w:rsidRPr="00D441F9">
        <w:rPr>
          <w:b/>
          <w:iCs/>
          <w:color w:val="000000"/>
          <w:spacing w:val="-1"/>
          <w:sz w:val="28"/>
          <w:szCs w:val="28"/>
        </w:rPr>
        <w:t>[13]</w:t>
      </w:r>
    </w:p>
    <w:p w:rsidR="00911988" w:rsidRPr="007A56B1" w:rsidRDefault="00911988" w:rsidP="007A56B1">
      <w:pPr>
        <w:spacing w:line="276" w:lineRule="auto"/>
        <w:ind w:firstLine="567"/>
        <w:jc w:val="center"/>
        <w:rPr>
          <w:iCs/>
          <w:color w:val="000000"/>
          <w:spacing w:val="-1"/>
          <w:sz w:val="28"/>
          <w:szCs w:val="28"/>
          <w:u w:val="single"/>
        </w:rPr>
      </w:pPr>
      <w:r w:rsidRPr="007A56B1">
        <w:rPr>
          <w:iCs/>
          <w:color w:val="000000"/>
          <w:spacing w:val="-1"/>
          <w:sz w:val="28"/>
          <w:szCs w:val="28"/>
          <w:u w:val="single"/>
        </w:rPr>
        <w:t>Основными положениями по планированию, учёту и калькулированию себестоимости продукции, разработанными на предприятии, установлена группировка затрат по следующим статьям калькуляции:</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 xml:space="preserve"> материалы; возвратные отходы (вычитаются);</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покупные полуфабрикаты, комплектующие и услуги производственного характера сторонних организаций;</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заработная плата производственных рабочих (основная и дополнительная);</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отчисления на социальные нужды;</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общепроизводственные расходы;</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общехозяйственные расходы;</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потери от брака;</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прочие производственные расходы</w:t>
      </w:r>
    </w:p>
    <w:p w:rsidR="00911988" w:rsidRPr="00E553DC" w:rsidRDefault="00911988" w:rsidP="003331C6">
      <w:pPr>
        <w:numPr>
          <w:ilvl w:val="0"/>
          <w:numId w:val="20"/>
        </w:numPr>
        <w:spacing w:line="276" w:lineRule="auto"/>
        <w:jc w:val="both"/>
        <w:rPr>
          <w:i/>
          <w:iCs/>
          <w:color w:val="000000"/>
          <w:spacing w:val="-1"/>
          <w:sz w:val="28"/>
          <w:szCs w:val="28"/>
        </w:rPr>
      </w:pPr>
      <w:r w:rsidRPr="00E553DC">
        <w:rPr>
          <w:i/>
          <w:iCs/>
          <w:color w:val="000000"/>
          <w:spacing w:val="-1"/>
          <w:sz w:val="28"/>
          <w:szCs w:val="28"/>
        </w:rPr>
        <w:t>коммерческие расходы.</w:t>
      </w:r>
      <w:r w:rsidR="000E7DB6">
        <w:rPr>
          <w:iCs/>
          <w:color w:val="000000"/>
          <w:spacing w:val="-1"/>
          <w:sz w:val="28"/>
          <w:szCs w:val="28"/>
          <w:lang w:val="en-US"/>
        </w:rPr>
        <w:t>[17]</w:t>
      </w:r>
    </w:p>
    <w:p w:rsidR="005D3855" w:rsidRPr="005D3855" w:rsidRDefault="005D3855" w:rsidP="003331C6">
      <w:pPr>
        <w:spacing w:line="276" w:lineRule="auto"/>
        <w:ind w:firstLine="567"/>
        <w:jc w:val="both"/>
        <w:rPr>
          <w:sz w:val="28"/>
          <w:szCs w:val="28"/>
        </w:rPr>
      </w:pPr>
      <w:r w:rsidRPr="005D3855">
        <w:rPr>
          <w:sz w:val="28"/>
          <w:szCs w:val="28"/>
        </w:rPr>
        <w:t>Сумма всех статей образует полную себестоимость продукции.</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статью </w:t>
      </w:r>
      <w:r w:rsidRPr="00DC7A00">
        <w:rPr>
          <w:b/>
          <w:iCs/>
          <w:color w:val="000000"/>
          <w:spacing w:val="-1"/>
          <w:sz w:val="28"/>
          <w:szCs w:val="28"/>
        </w:rPr>
        <w:t>«Сырьё и материалы»</w:t>
      </w:r>
      <w:r w:rsidRPr="00A44295">
        <w:rPr>
          <w:iCs/>
          <w:color w:val="000000"/>
          <w:spacing w:val="-1"/>
          <w:sz w:val="28"/>
          <w:szCs w:val="28"/>
        </w:rPr>
        <w:t xml:space="preserve"> включаются затраты, которые образуют основу изготавливаемой продукции. В эту же статью включаются затраты на вспомогательные материалы, используемые на технологические нужды. Из затрат на сырьё и материалы исключаются стоимость возвратных отходов. </w:t>
      </w:r>
    </w:p>
    <w:p w:rsidR="00A44295" w:rsidRPr="00A44295"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статью </w:t>
      </w:r>
      <w:r w:rsidRPr="00DC7A00">
        <w:rPr>
          <w:b/>
          <w:iCs/>
          <w:color w:val="000000"/>
          <w:spacing w:val="-1"/>
          <w:sz w:val="28"/>
          <w:szCs w:val="28"/>
        </w:rPr>
        <w:t>«Топливо и энергия»</w:t>
      </w:r>
      <w:r w:rsidRPr="00A44295">
        <w:rPr>
          <w:iCs/>
          <w:color w:val="000000"/>
          <w:spacing w:val="-1"/>
          <w:sz w:val="28"/>
          <w:szCs w:val="28"/>
        </w:rPr>
        <w:t xml:space="preserve"> включаются затраты на все виды топлива и энергии (как полученные со стороны, так и выработанные самим предприятием), которые расходуются в процессе производства продукции. Затраты на сырьё, материалы, покупные полуфабрикаты и топливо определяются с учётом транспортно-заготовительных расходов.</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статье </w:t>
      </w:r>
      <w:r w:rsidRPr="00DC7A00">
        <w:rPr>
          <w:b/>
          <w:iCs/>
          <w:color w:val="000000"/>
          <w:spacing w:val="-1"/>
          <w:sz w:val="28"/>
          <w:szCs w:val="28"/>
        </w:rPr>
        <w:t>«Основная заработная плата производственных рабочих»</w:t>
      </w:r>
      <w:r w:rsidRPr="00A44295">
        <w:rPr>
          <w:iCs/>
          <w:color w:val="000000"/>
          <w:spacing w:val="-1"/>
          <w:sz w:val="28"/>
          <w:szCs w:val="28"/>
        </w:rPr>
        <w:t xml:space="preserve"> учитывается основная заработная плата, как производственных рабочих, так и инженерно-технических работников. Статья «Дополнительная заработная плата производственных рабочих» отражает выплаты за неотработанное время (исключая простои). </w:t>
      </w:r>
    </w:p>
    <w:p w:rsidR="00A44295" w:rsidRPr="00A44295"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статью </w:t>
      </w:r>
      <w:r w:rsidRPr="00DC7A00">
        <w:rPr>
          <w:b/>
          <w:iCs/>
          <w:color w:val="000000"/>
          <w:spacing w:val="-1"/>
          <w:sz w:val="28"/>
          <w:szCs w:val="28"/>
        </w:rPr>
        <w:t>«Отчисления на социальные нужды»</w:t>
      </w:r>
      <w:r w:rsidRPr="00A44295">
        <w:rPr>
          <w:iCs/>
          <w:color w:val="000000"/>
          <w:spacing w:val="-1"/>
          <w:sz w:val="28"/>
          <w:szCs w:val="28"/>
        </w:rPr>
        <w:t xml:space="preserve"> включаются отчисления по установленным законодательством нормам от суммы основной и дополнительной заработной платы производственных рабочих.</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Статья </w:t>
      </w:r>
      <w:r w:rsidRPr="00DC7A00">
        <w:rPr>
          <w:b/>
          <w:iCs/>
          <w:color w:val="000000"/>
          <w:spacing w:val="-1"/>
          <w:sz w:val="28"/>
          <w:szCs w:val="28"/>
        </w:rPr>
        <w:t>«Расходы на подготовку и освоение производства»</w:t>
      </w:r>
      <w:r w:rsidRPr="00A44295">
        <w:rPr>
          <w:iCs/>
          <w:color w:val="000000"/>
          <w:spacing w:val="-1"/>
          <w:sz w:val="28"/>
          <w:szCs w:val="28"/>
        </w:rPr>
        <w:t xml:space="preserve"> включает затраты на освоение новых цехов и агрегатов (пусковые расходы), на подготовку и освоение новых технологических процессов. </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Статья </w:t>
      </w:r>
      <w:r w:rsidRPr="00DC7A00">
        <w:rPr>
          <w:b/>
          <w:iCs/>
          <w:color w:val="000000"/>
          <w:spacing w:val="-1"/>
          <w:sz w:val="28"/>
          <w:szCs w:val="28"/>
        </w:rPr>
        <w:t>«Общепроизводственные расходы»</w:t>
      </w:r>
      <w:r w:rsidRPr="00A44295">
        <w:rPr>
          <w:iCs/>
          <w:color w:val="000000"/>
          <w:spacing w:val="-1"/>
          <w:sz w:val="28"/>
          <w:szCs w:val="28"/>
        </w:rPr>
        <w:t xml:space="preserve"> включает расходы по управлению и обслуживанию производства: заработная плата аппарата управления цеха, амортизационные отчисления и затраты на содержание и текущий ремонт зданий, инвентаря цехового назначения, затраты на мероприятия по охране труда в цехе, прочие расходы цеха. </w:t>
      </w:r>
    </w:p>
    <w:p w:rsidR="00A44295" w:rsidRPr="00A44295"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Статья </w:t>
      </w:r>
      <w:r w:rsidRPr="00DC7A00">
        <w:rPr>
          <w:b/>
          <w:iCs/>
          <w:color w:val="000000"/>
          <w:spacing w:val="-1"/>
          <w:sz w:val="28"/>
          <w:szCs w:val="28"/>
        </w:rPr>
        <w:t>«Общехозяйственные расходы»</w:t>
      </w:r>
      <w:r w:rsidRPr="00A44295">
        <w:rPr>
          <w:iCs/>
          <w:color w:val="000000"/>
          <w:spacing w:val="-1"/>
          <w:sz w:val="28"/>
          <w:szCs w:val="28"/>
        </w:rPr>
        <w:t xml:space="preserve"> включает затраты, связанные с управлением предприятия и организацией производства в целом: заработная плата персонала заводоуправления, расходы на служебные командировки, содержание легкового транспорта, затраты на содержание и ремонт зданий, инвентаря общезаводского назначения, расходы на организованный набор рабочей силы, на подготовку кадров. </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К статье </w:t>
      </w:r>
      <w:r w:rsidRPr="00DC7A00">
        <w:rPr>
          <w:b/>
          <w:iCs/>
          <w:color w:val="000000"/>
          <w:spacing w:val="-1"/>
          <w:sz w:val="28"/>
          <w:szCs w:val="28"/>
        </w:rPr>
        <w:t>«Потери от брака»</w:t>
      </w:r>
      <w:r w:rsidRPr="00A44295">
        <w:rPr>
          <w:iCs/>
          <w:color w:val="000000"/>
          <w:spacing w:val="-1"/>
          <w:sz w:val="28"/>
          <w:szCs w:val="28"/>
        </w:rPr>
        <w:t xml:space="preserve"> относятся потери, а именно стоимость всей окончательно забракованной продукции и затраты на исправления брака. </w:t>
      </w:r>
    </w:p>
    <w:p w:rsidR="00120B4C"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статью </w:t>
      </w:r>
      <w:r w:rsidRPr="00DC7A00">
        <w:rPr>
          <w:b/>
          <w:iCs/>
          <w:color w:val="000000"/>
          <w:spacing w:val="-1"/>
          <w:sz w:val="28"/>
          <w:szCs w:val="28"/>
        </w:rPr>
        <w:t>«Прочие расходы»</w:t>
      </w:r>
      <w:r w:rsidRPr="00A44295">
        <w:rPr>
          <w:iCs/>
          <w:color w:val="000000"/>
          <w:spacing w:val="-1"/>
          <w:sz w:val="28"/>
          <w:szCs w:val="28"/>
        </w:rPr>
        <w:t xml:space="preserve"> включаются затраты на научно-исследовательские и опытно-конструкторские работы, затраты на гарантийное обслуживание и ремонт продукции, другие расходы. </w:t>
      </w:r>
    </w:p>
    <w:p w:rsidR="00911988" w:rsidRPr="007B0618" w:rsidRDefault="00A44295" w:rsidP="003331C6">
      <w:pPr>
        <w:spacing w:line="276" w:lineRule="auto"/>
        <w:ind w:firstLine="567"/>
        <w:jc w:val="both"/>
        <w:rPr>
          <w:iCs/>
          <w:color w:val="000000"/>
          <w:spacing w:val="-1"/>
          <w:sz w:val="28"/>
          <w:szCs w:val="28"/>
        </w:rPr>
      </w:pPr>
      <w:r w:rsidRPr="00A44295">
        <w:rPr>
          <w:iCs/>
          <w:color w:val="000000"/>
          <w:spacing w:val="-1"/>
          <w:sz w:val="28"/>
          <w:szCs w:val="28"/>
        </w:rPr>
        <w:t xml:space="preserve">В статье </w:t>
      </w:r>
      <w:r w:rsidRPr="00DC7A00">
        <w:rPr>
          <w:b/>
          <w:iCs/>
          <w:color w:val="000000"/>
          <w:spacing w:val="-1"/>
          <w:sz w:val="28"/>
          <w:szCs w:val="28"/>
        </w:rPr>
        <w:t>«Коммерческие расходы»</w:t>
      </w:r>
      <w:r w:rsidRPr="00A44295">
        <w:rPr>
          <w:iCs/>
          <w:color w:val="000000"/>
          <w:spacing w:val="-1"/>
          <w:sz w:val="28"/>
          <w:szCs w:val="28"/>
        </w:rPr>
        <w:t xml:space="preserve"> учитываются расходы на тару, упаковку, доставку продукции к месту назначения.</w:t>
      </w:r>
      <w:r w:rsidR="007B0618" w:rsidRPr="007B0618">
        <w:rPr>
          <w:iCs/>
          <w:color w:val="000000"/>
          <w:spacing w:val="-1"/>
          <w:sz w:val="28"/>
          <w:szCs w:val="28"/>
        </w:rPr>
        <w:t>[14]</w:t>
      </w:r>
    </w:p>
    <w:p w:rsidR="006936CD" w:rsidRPr="00C55E91" w:rsidRDefault="006936CD" w:rsidP="000D082B">
      <w:pPr>
        <w:spacing w:line="276" w:lineRule="auto"/>
        <w:ind w:firstLine="567"/>
        <w:jc w:val="center"/>
        <w:rPr>
          <w:b/>
          <w:sz w:val="28"/>
          <w:szCs w:val="28"/>
          <w:u w:val="single"/>
        </w:rPr>
      </w:pPr>
      <w:r w:rsidRPr="006936CD">
        <w:rPr>
          <w:b/>
          <w:sz w:val="28"/>
          <w:szCs w:val="28"/>
          <w:u w:val="single"/>
        </w:rPr>
        <w:t xml:space="preserve">Затраты на производство отражены в </w:t>
      </w:r>
      <w:r w:rsidRPr="006936CD">
        <w:rPr>
          <w:b/>
          <w:sz w:val="28"/>
          <w:szCs w:val="28"/>
          <w:u w:val="single"/>
          <w:lang w:val="en-US"/>
        </w:rPr>
        <w:t>III</w:t>
      </w:r>
      <w:r w:rsidRPr="006936CD">
        <w:rPr>
          <w:b/>
          <w:sz w:val="28"/>
          <w:szCs w:val="28"/>
          <w:u w:val="single"/>
        </w:rPr>
        <w:t xml:space="preserve"> Разделе Типового плана счетов бухгалтерского учета и включают:</w:t>
      </w:r>
    </w:p>
    <w:p w:rsidR="00A24375" w:rsidRPr="00A24375" w:rsidRDefault="006936CD" w:rsidP="003331C6">
      <w:pPr>
        <w:spacing w:line="276" w:lineRule="auto"/>
        <w:ind w:firstLine="567"/>
        <w:rPr>
          <w:b/>
          <w:sz w:val="28"/>
          <w:szCs w:val="28"/>
        </w:rPr>
      </w:pPr>
      <w:r w:rsidRPr="006936CD">
        <w:rPr>
          <w:b/>
          <w:sz w:val="28"/>
          <w:szCs w:val="28"/>
        </w:rPr>
        <w:t xml:space="preserve">1. </w:t>
      </w:r>
      <w:r w:rsidR="00A24375" w:rsidRPr="00A24375">
        <w:rPr>
          <w:b/>
          <w:sz w:val="28"/>
          <w:szCs w:val="28"/>
        </w:rPr>
        <w:t>Счет 20 «Основное производство»</w:t>
      </w:r>
    </w:p>
    <w:p w:rsidR="006936CD" w:rsidRDefault="00A24375" w:rsidP="003331C6">
      <w:pPr>
        <w:spacing w:line="276" w:lineRule="auto"/>
        <w:ind w:firstLine="567"/>
        <w:jc w:val="both"/>
        <w:rPr>
          <w:sz w:val="28"/>
          <w:szCs w:val="28"/>
        </w:rPr>
      </w:pPr>
      <w:r w:rsidRPr="00A24375">
        <w:rPr>
          <w:sz w:val="28"/>
          <w:szCs w:val="28"/>
        </w:rPr>
        <w:t xml:space="preserve">На </w:t>
      </w:r>
      <w:r w:rsidR="006936CD">
        <w:rPr>
          <w:sz w:val="28"/>
          <w:szCs w:val="28"/>
        </w:rPr>
        <w:t xml:space="preserve">этом счете </w:t>
      </w:r>
      <w:r w:rsidRPr="00A24375">
        <w:rPr>
          <w:sz w:val="28"/>
          <w:szCs w:val="28"/>
        </w:rPr>
        <w:t xml:space="preserve"> обобщается информация о затратах на производство продукции, выполнение работ и оказание услуг, осуществление которых является целью создания данной организации. </w:t>
      </w:r>
    </w:p>
    <w:p w:rsidR="00A24375" w:rsidRPr="00A24375" w:rsidRDefault="00544598" w:rsidP="003331C6">
      <w:pPr>
        <w:spacing w:line="276" w:lineRule="auto"/>
        <w:ind w:firstLine="567"/>
        <w:rPr>
          <w:b/>
          <w:sz w:val="28"/>
          <w:szCs w:val="28"/>
        </w:rPr>
      </w:pPr>
      <w:r>
        <w:rPr>
          <w:b/>
          <w:sz w:val="28"/>
          <w:szCs w:val="28"/>
        </w:rPr>
        <w:t>2</w:t>
      </w:r>
      <w:r w:rsidR="005D694A">
        <w:rPr>
          <w:b/>
          <w:sz w:val="28"/>
          <w:szCs w:val="28"/>
        </w:rPr>
        <w:t xml:space="preserve">. </w:t>
      </w:r>
      <w:r w:rsidR="00A24375" w:rsidRPr="00A24375">
        <w:rPr>
          <w:b/>
          <w:sz w:val="28"/>
          <w:szCs w:val="28"/>
        </w:rPr>
        <w:t>Счет 21 «Полуфабрикаты собственного производства»</w:t>
      </w:r>
    </w:p>
    <w:p w:rsidR="00A24375" w:rsidRPr="00A24375" w:rsidRDefault="00A24375" w:rsidP="003331C6">
      <w:pPr>
        <w:spacing w:line="276" w:lineRule="auto"/>
        <w:ind w:firstLine="567"/>
        <w:jc w:val="both"/>
        <w:rPr>
          <w:sz w:val="28"/>
          <w:szCs w:val="28"/>
        </w:rPr>
      </w:pPr>
      <w:r w:rsidRPr="00A24375">
        <w:rPr>
          <w:sz w:val="28"/>
          <w:szCs w:val="28"/>
        </w:rPr>
        <w:t>Счет предназначен для обобщения информации о наличии и движении полуфабрикатов собственного производства в организациях, ведущих их обособленный учет, применяющих полуфабрикатный вариант учета затрат на производство.</w:t>
      </w:r>
    </w:p>
    <w:p w:rsidR="00A24375" w:rsidRPr="00A24375" w:rsidRDefault="00544598" w:rsidP="003331C6">
      <w:pPr>
        <w:spacing w:line="276" w:lineRule="auto"/>
        <w:ind w:firstLine="567"/>
        <w:rPr>
          <w:b/>
          <w:sz w:val="28"/>
          <w:szCs w:val="28"/>
        </w:rPr>
      </w:pPr>
      <w:r>
        <w:rPr>
          <w:b/>
          <w:sz w:val="28"/>
          <w:szCs w:val="28"/>
        </w:rPr>
        <w:t>3</w:t>
      </w:r>
      <w:r w:rsidR="00E10F37" w:rsidRPr="00E10F37">
        <w:rPr>
          <w:b/>
          <w:sz w:val="28"/>
          <w:szCs w:val="28"/>
        </w:rPr>
        <w:t xml:space="preserve">. </w:t>
      </w:r>
      <w:r w:rsidR="00A24375" w:rsidRPr="00A24375">
        <w:rPr>
          <w:b/>
          <w:sz w:val="28"/>
          <w:szCs w:val="28"/>
        </w:rPr>
        <w:t>Счет 23 «Вспомогательные производства»</w:t>
      </w:r>
    </w:p>
    <w:p w:rsidR="00A24375" w:rsidRPr="00A24375" w:rsidRDefault="00A24375" w:rsidP="003331C6">
      <w:pPr>
        <w:spacing w:line="276" w:lineRule="auto"/>
        <w:ind w:firstLine="567"/>
        <w:jc w:val="both"/>
        <w:rPr>
          <w:sz w:val="28"/>
          <w:szCs w:val="28"/>
        </w:rPr>
      </w:pPr>
      <w:r w:rsidRPr="00A24375">
        <w:rPr>
          <w:sz w:val="28"/>
          <w:szCs w:val="28"/>
        </w:rPr>
        <w:t>Счет предназначен для обобщения информации о затратах подразделений, которые являются вспомогательными (подсобными) для основного производства организации</w:t>
      </w:r>
      <w:r w:rsidR="001B7393">
        <w:rPr>
          <w:sz w:val="28"/>
          <w:szCs w:val="28"/>
        </w:rPr>
        <w:t>.</w:t>
      </w:r>
    </w:p>
    <w:p w:rsidR="00A24375" w:rsidRPr="00A24375" w:rsidRDefault="00544598" w:rsidP="003331C6">
      <w:pPr>
        <w:spacing w:line="276" w:lineRule="auto"/>
        <w:ind w:firstLine="567"/>
        <w:rPr>
          <w:b/>
          <w:sz w:val="28"/>
          <w:szCs w:val="28"/>
        </w:rPr>
      </w:pPr>
      <w:r>
        <w:rPr>
          <w:b/>
          <w:sz w:val="28"/>
          <w:szCs w:val="28"/>
        </w:rPr>
        <w:t>4</w:t>
      </w:r>
      <w:r w:rsidR="00E10F37" w:rsidRPr="00E10F37">
        <w:rPr>
          <w:b/>
          <w:sz w:val="28"/>
          <w:szCs w:val="28"/>
        </w:rPr>
        <w:t xml:space="preserve">. </w:t>
      </w:r>
      <w:r w:rsidR="00A24375" w:rsidRPr="00A24375">
        <w:rPr>
          <w:b/>
          <w:sz w:val="28"/>
          <w:szCs w:val="28"/>
        </w:rPr>
        <w:t>Счет 25 «Общепроизводственные расходы»</w:t>
      </w:r>
    </w:p>
    <w:p w:rsidR="00A24375" w:rsidRPr="00A24375" w:rsidRDefault="00A24375" w:rsidP="003331C6">
      <w:pPr>
        <w:spacing w:line="276" w:lineRule="auto"/>
        <w:ind w:firstLine="567"/>
        <w:jc w:val="both"/>
        <w:rPr>
          <w:sz w:val="28"/>
          <w:szCs w:val="28"/>
        </w:rPr>
      </w:pPr>
      <w:r w:rsidRPr="00A24375">
        <w:rPr>
          <w:sz w:val="28"/>
          <w:szCs w:val="28"/>
        </w:rPr>
        <w:t>На счете 25 «Общепроизводствен</w:t>
      </w:r>
      <w:r w:rsidR="00A958EA">
        <w:rPr>
          <w:sz w:val="28"/>
          <w:szCs w:val="28"/>
        </w:rPr>
        <w:t xml:space="preserve">ные расходы» отражаются расходы </w:t>
      </w:r>
      <w:r w:rsidRPr="00A24375">
        <w:rPr>
          <w:sz w:val="28"/>
          <w:szCs w:val="28"/>
        </w:rPr>
        <w:t>по содержанию и эксплуатации машин и оборудования;</w:t>
      </w:r>
      <w:r w:rsidR="00A958EA">
        <w:rPr>
          <w:sz w:val="28"/>
          <w:szCs w:val="28"/>
        </w:rPr>
        <w:t xml:space="preserve"> </w:t>
      </w:r>
      <w:r w:rsidRPr="00A24375">
        <w:rPr>
          <w:sz w:val="28"/>
          <w:szCs w:val="28"/>
        </w:rPr>
        <w:t>амортизационные</w:t>
      </w:r>
      <w:r w:rsidR="00A958EA">
        <w:rPr>
          <w:sz w:val="28"/>
          <w:szCs w:val="28"/>
        </w:rPr>
        <w:t xml:space="preserve"> отчисления, затраты </w:t>
      </w:r>
      <w:r w:rsidRPr="00A24375">
        <w:rPr>
          <w:sz w:val="28"/>
          <w:szCs w:val="28"/>
        </w:rPr>
        <w:t>по страхованию указанного имущества;</w:t>
      </w:r>
      <w:r w:rsidR="00A958EA">
        <w:rPr>
          <w:sz w:val="28"/>
          <w:szCs w:val="28"/>
        </w:rPr>
        <w:t xml:space="preserve"> </w:t>
      </w:r>
      <w:r w:rsidRPr="00A24375">
        <w:rPr>
          <w:sz w:val="28"/>
          <w:szCs w:val="28"/>
        </w:rPr>
        <w:t>на отопление, освещение и содержание помещений;</w:t>
      </w:r>
      <w:r w:rsidR="00A958EA">
        <w:rPr>
          <w:sz w:val="28"/>
          <w:szCs w:val="28"/>
        </w:rPr>
        <w:t xml:space="preserve"> </w:t>
      </w:r>
      <w:r w:rsidRPr="00A24375">
        <w:rPr>
          <w:sz w:val="28"/>
          <w:szCs w:val="28"/>
        </w:rPr>
        <w:t>плата за арендуемые помещения, машины, оборудование и другие основные средства, используемые в производстве;</w:t>
      </w:r>
      <w:r w:rsidR="00A958EA">
        <w:rPr>
          <w:sz w:val="28"/>
          <w:szCs w:val="28"/>
        </w:rPr>
        <w:t xml:space="preserve"> </w:t>
      </w:r>
      <w:r w:rsidRPr="00A24375">
        <w:rPr>
          <w:sz w:val="28"/>
          <w:szCs w:val="28"/>
        </w:rPr>
        <w:t>оплата труда работников, занятых обслуживанием производства;</w:t>
      </w:r>
    </w:p>
    <w:p w:rsidR="00A24375" w:rsidRPr="00A24375" w:rsidRDefault="00A24375" w:rsidP="003331C6">
      <w:pPr>
        <w:spacing w:line="276" w:lineRule="auto"/>
        <w:ind w:firstLine="567"/>
        <w:jc w:val="both"/>
        <w:rPr>
          <w:sz w:val="28"/>
          <w:szCs w:val="28"/>
        </w:rPr>
      </w:pPr>
      <w:r w:rsidRPr="00A24375">
        <w:rPr>
          <w:sz w:val="28"/>
          <w:szCs w:val="28"/>
        </w:rPr>
        <w:t>другие, аналогичные по назначению</w:t>
      </w:r>
      <w:r w:rsidR="00A958EA">
        <w:rPr>
          <w:sz w:val="28"/>
          <w:szCs w:val="28"/>
        </w:rPr>
        <w:t xml:space="preserve"> затраты</w:t>
      </w:r>
      <w:r w:rsidRPr="00A24375">
        <w:rPr>
          <w:sz w:val="28"/>
          <w:szCs w:val="28"/>
        </w:rPr>
        <w:t>.</w:t>
      </w:r>
    </w:p>
    <w:p w:rsidR="005A3B08" w:rsidRDefault="00544598" w:rsidP="003331C6">
      <w:pPr>
        <w:spacing w:line="276" w:lineRule="auto"/>
        <w:ind w:firstLine="567"/>
        <w:rPr>
          <w:b/>
          <w:sz w:val="28"/>
          <w:szCs w:val="28"/>
        </w:rPr>
      </w:pPr>
      <w:r>
        <w:rPr>
          <w:b/>
          <w:sz w:val="28"/>
          <w:szCs w:val="28"/>
        </w:rPr>
        <w:t>5</w:t>
      </w:r>
      <w:r w:rsidR="00A958EA" w:rsidRPr="00A958EA">
        <w:rPr>
          <w:b/>
          <w:sz w:val="28"/>
          <w:szCs w:val="28"/>
        </w:rPr>
        <w:t xml:space="preserve">. </w:t>
      </w:r>
      <w:r w:rsidR="00A24375" w:rsidRPr="00A24375">
        <w:rPr>
          <w:b/>
          <w:sz w:val="28"/>
          <w:szCs w:val="28"/>
        </w:rPr>
        <w:t>Счет 26 «Общехозяйственные расходы»</w:t>
      </w:r>
    </w:p>
    <w:p w:rsidR="00A24375" w:rsidRPr="00A24375" w:rsidRDefault="005A3B08" w:rsidP="003331C6">
      <w:pPr>
        <w:spacing w:line="276" w:lineRule="auto"/>
        <w:ind w:firstLine="567"/>
        <w:jc w:val="both"/>
        <w:rPr>
          <w:sz w:val="28"/>
          <w:szCs w:val="28"/>
        </w:rPr>
      </w:pPr>
      <w:r>
        <w:rPr>
          <w:sz w:val="28"/>
          <w:szCs w:val="28"/>
        </w:rPr>
        <w:t>П</w:t>
      </w:r>
      <w:r w:rsidR="00A24375" w:rsidRPr="00A24375">
        <w:rPr>
          <w:sz w:val="28"/>
          <w:szCs w:val="28"/>
        </w:rPr>
        <w:t>редназначен для текущего учета и контроля за исполнением сметы расходов общехозяйственного назначения и прочих расходов. На нем обобщается информация о расходах для нужд управления, не связанных непосредственно с производственным процессом. .</w:t>
      </w:r>
    </w:p>
    <w:p w:rsidR="00A24375" w:rsidRPr="00A24375" w:rsidRDefault="00544598" w:rsidP="003331C6">
      <w:pPr>
        <w:spacing w:line="276" w:lineRule="auto"/>
        <w:ind w:firstLine="567"/>
        <w:jc w:val="both"/>
        <w:rPr>
          <w:b/>
          <w:sz w:val="28"/>
          <w:szCs w:val="28"/>
        </w:rPr>
      </w:pPr>
      <w:r>
        <w:rPr>
          <w:b/>
          <w:sz w:val="28"/>
          <w:szCs w:val="28"/>
        </w:rPr>
        <w:t>6</w:t>
      </w:r>
      <w:r w:rsidR="007F6AD6" w:rsidRPr="007F6AD6">
        <w:rPr>
          <w:b/>
          <w:sz w:val="28"/>
          <w:szCs w:val="28"/>
        </w:rPr>
        <w:t xml:space="preserve">. </w:t>
      </w:r>
      <w:r w:rsidR="00A24375" w:rsidRPr="00A24375">
        <w:rPr>
          <w:b/>
          <w:sz w:val="28"/>
          <w:szCs w:val="28"/>
        </w:rPr>
        <w:t>Счет 28 «Брак в производстве»</w:t>
      </w:r>
      <w:r w:rsidR="007F6AD6">
        <w:rPr>
          <w:b/>
          <w:sz w:val="28"/>
          <w:szCs w:val="28"/>
        </w:rPr>
        <w:t xml:space="preserve"> - предназначен </w:t>
      </w:r>
      <w:r w:rsidR="00A24375" w:rsidRPr="00A24375">
        <w:rPr>
          <w:sz w:val="28"/>
          <w:szCs w:val="28"/>
        </w:rPr>
        <w:t>для обобщения информации о потерях от брака в производстве.</w:t>
      </w:r>
    </w:p>
    <w:p w:rsidR="00A24375" w:rsidRPr="00806DA1" w:rsidRDefault="00544598" w:rsidP="003331C6">
      <w:pPr>
        <w:spacing w:line="276" w:lineRule="auto"/>
        <w:ind w:firstLine="567"/>
        <w:jc w:val="both"/>
        <w:rPr>
          <w:sz w:val="28"/>
          <w:szCs w:val="28"/>
        </w:rPr>
      </w:pPr>
      <w:r>
        <w:rPr>
          <w:b/>
          <w:sz w:val="28"/>
          <w:szCs w:val="28"/>
        </w:rPr>
        <w:t>7</w:t>
      </w:r>
      <w:r w:rsidR="007F6AD6" w:rsidRPr="007F6AD6">
        <w:rPr>
          <w:b/>
          <w:sz w:val="28"/>
          <w:szCs w:val="28"/>
        </w:rPr>
        <w:t xml:space="preserve">. </w:t>
      </w:r>
      <w:r w:rsidR="00A24375" w:rsidRPr="00A24375">
        <w:rPr>
          <w:b/>
          <w:sz w:val="28"/>
          <w:szCs w:val="28"/>
        </w:rPr>
        <w:t>Счет 29 «Обслуживающие производства и хозяйства»</w:t>
      </w:r>
      <w:r w:rsidR="007F6AD6" w:rsidRPr="007F6AD6">
        <w:rPr>
          <w:b/>
          <w:sz w:val="28"/>
          <w:szCs w:val="28"/>
        </w:rPr>
        <w:t xml:space="preserve"> -</w:t>
      </w:r>
      <w:r w:rsidR="007F6AD6">
        <w:rPr>
          <w:sz w:val="28"/>
          <w:szCs w:val="28"/>
        </w:rPr>
        <w:t xml:space="preserve">  </w:t>
      </w:r>
      <w:r w:rsidR="00A24375" w:rsidRPr="00A24375">
        <w:rPr>
          <w:sz w:val="28"/>
          <w:szCs w:val="28"/>
        </w:rPr>
        <w:t>предназначен для обобщения информации о затратах, связанных с выпуском продукции, выполнением работ и оказанием услуг обслуживающими производствами и хозяйствами организации.</w:t>
      </w:r>
      <w:r w:rsidR="00806DA1" w:rsidRPr="00806DA1">
        <w:rPr>
          <w:sz w:val="28"/>
          <w:szCs w:val="28"/>
        </w:rPr>
        <w:t>[11]</w:t>
      </w:r>
    </w:p>
    <w:p w:rsidR="003D0DD8" w:rsidRPr="001A317F" w:rsidRDefault="001A317F" w:rsidP="003331C6">
      <w:pPr>
        <w:spacing w:line="276" w:lineRule="auto"/>
        <w:ind w:firstLine="567"/>
        <w:jc w:val="both"/>
        <w:rPr>
          <w:sz w:val="28"/>
          <w:szCs w:val="28"/>
        </w:rPr>
      </w:pPr>
      <w:r w:rsidRPr="001A317F">
        <w:rPr>
          <w:sz w:val="28"/>
          <w:szCs w:val="28"/>
        </w:rPr>
        <w:t>Главная задача учёта себестоимости – это своевременное, полное и достоверное определение фактических затрат на производство продукции, исчисление себестоимости всей готовой продукции и отдельных её видов, а также контроль за правильным и рациональным использованием материальных, трудовых и финансовых ресурсов в процессе производства.</w:t>
      </w:r>
    </w:p>
    <w:p w:rsidR="001A317F" w:rsidRDefault="001A317F" w:rsidP="000559D6">
      <w:pPr>
        <w:spacing w:line="276" w:lineRule="auto"/>
        <w:rPr>
          <w:b/>
          <w:sz w:val="28"/>
          <w:szCs w:val="28"/>
        </w:rPr>
      </w:pPr>
    </w:p>
    <w:p w:rsidR="00B722F3" w:rsidRDefault="00380E9F" w:rsidP="007E2638">
      <w:pPr>
        <w:spacing w:line="276" w:lineRule="auto"/>
        <w:ind w:left="720"/>
        <w:jc w:val="center"/>
        <w:rPr>
          <w:b/>
          <w:sz w:val="28"/>
          <w:szCs w:val="28"/>
        </w:rPr>
      </w:pPr>
      <w:r>
        <w:rPr>
          <w:b/>
          <w:sz w:val="28"/>
          <w:szCs w:val="28"/>
        </w:rPr>
        <w:t xml:space="preserve">1.3 </w:t>
      </w:r>
      <w:r w:rsidR="00055291">
        <w:rPr>
          <w:b/>
          <w:sz w:val="28"/>
          <w:szCs w:val="28"/>
        </w:rPr>
        <w:t>Ф</w:t>
      </w:r>
      <w:r w:rsidR="00805002">
        <w:rPr>
          <w:b/>
          <w:sz w:val="28"/>
          <w:szCs w:val="28"/>
        </w:rPr>
        <w:t>ормирование и расчет основных показателей себестоимости</w:t>
      </w:r>
    </w:p>
    <w:p w:rsidR="00B024B4" w:rsidRDefault="00B024B4" w:rsidP="00AA481A">
      <w:pPr>
        <w:tabs>
          <w:tab w:val="left" w:pos="0"/>
        </w:tabs>
        <w:spacing w:line="276" w:lineRule="auto"/>
        <w:rPr>
          <w:b/>
          <w:sz w:val="28"/>
          <w:szCs w:val="28"/>
        </w:rPr>
      </w:pPr>
    </w:p>
    <w:p w:rsidR="00F131E7" w:rsidRDefault="00F131E7" w:rsidP="001D7ED2">
      <w:pPr>
        <w:spacing w:beforeLines="20" w:before="48" w:afterLines="20" w:after="48" w:line="288" w:lineRule="auto"/>
        <w:ind w:firstLine="567"/>
        <w:jc w:val="both"/>
        <w:rPr>
          <w:sz w:val="28"/>
          <w:szCs w:val="28"/>
        </w:rPr>
      </w:pPr>
      <w:r>
        <w:rPr>
          <w:b/>
          <w:sz w:val="28"/>
          <w:szCs w:val="28"/>
        </w:rPr>
        <w:t xml:space="preserve">Себестоимость как показатель </w:t>
      </w:r>
      <w:r>
        <w:rPr>
          <w:sz w:val="28"/>
          <w:szCs w:val="28"/>
        </w:rPr>
        <w:t>отражает в денежной форме затраты предприятия на производство и реализацию продукции (выполнение работ, оказание услуг). Отличительной особенностью себестоимости является то, что она характеризует затраты на производство продукции не в рабочем времени, а в денежной форме.</w:t>
      </w:r>
    </w:p>
    <w:p w:rsidR="00F131E7" w:rsidRDefault="00F131E7" w:rsidP="001D7ED2">
      <w:pPr>
        <w:spacing w:beforeLines="20" w:before="48" w:afterLines="20" w:after="48" w:line="288" w:lineRule="auto"/>
        <w:jc w:val="both"/>
        <w:rPr>
          <w:sz w:val="28"/>
          <w:szCs w:val="28"/>
        </w:rPr>
      </w:pPr>
      <w:r>
        <w:rPr>
          <w:sz w:val="28"/>
          <w:szCs w:val="28"/>
        </w:rPr>
        <w:t xml:space="preserve">     Следовательно себестоимость как экономическая категория отражает производственные отношения, а как показатель характеризует в денежной форме индивидуальные затраты конкретного предприятия на производство </w:t>
      </w:r>
      <w:r w:rsidRPr="00A8028C">
        <w:rPr>
          <w:sz w:val="28"/>
          <w:szCs w:val="28"/>
        </w:rPr>
        <w:t>соответствующего вида продукции (всей и единице) и поэтому является одним из важнейших  качественных показателей работы предприятия.</w:t>
      </w:r>
    </w:p>
    <w:p w:rsidR="00F131E7" w:rsidRPr="00FC704B" w:rsidRDefault="00F131E7" w:rsidP="001D7ED2">
      <w:pPr>
        <w:spacing w:beforeLines="20" w:before="48" w:afterLines="20" w:after="48" w:line="288" w:lineRule="auto"/>
        <w:jc w:val="both"/>
        <w:rPr>
          <w:b/>
          <w:sz w:val="28"/>
          <w:szCs w:val="28"/>
        </w:rPr>
      </w:pPr>
      <w:r w:rsidRPr="00FC704B">
        <w:rPr>
          <w:b/>
          <w:sz w:val="28"/>
          <w:szCs w:val="28"/>
        </w:rPr>
        <w:t xml:space="preserve">     Показатели себестоимости:</w:t>
      </w:r>
    </w:p>
    <w:p w:rsidR="00F131E7" w:rsidRDefault="00F131E7" w:rsidP="001D7ED2">
      <w:pPr>
        <w:numPr>
          <w:ilvl w:val="0"/>
          <w:numId w:val="9"/>
        </w:numPr>
        <w:spacing w:beforeLines="20" w:before="48" w:afterLines="20" w:after="48" w:line="288" w:lineRule="auto"/>
        <w:jc w:val="both"/>
        <w:rPr>
          <w:sz w:val="28"/>
          <w:szCs w:val="28"/>
        </w:rPr>
      </w:pPr>
      <w:r>
        <w:rPr>
          <w:sz w:val="28"/>
          <w:szCs w:val="28"/>
        </w:rPr>
        <w:t>себестоимость единицы продукции (услуг);</w:t>
      </w:r>
    </w:p>
    <w:p w:rsidR="00F131E7" w:rsidRDefault="00F131E7" w:rsidP="001D7ED2">
      <w:pPr>
        <w:numPr>
          <w:ilvl w:val="0"/>
          <w:numId w:val="9"/>
        </w:numPr>
        <w:spacing w:beforeLines="20" w:before="48" w:afterLines="20" w:after="48" w:line="288" w:lineRule="auto"/>
        <w:jc w:val="both"/>
        <w:rPr>
          <w:sz w:val="28"/>
          <w:szCs w:val="28"/>
        </w:rPr>
      </w:pPr>
      <w:r>
        <w:rPr>
          <w:sz w:val="28"/>
          <w:szCs w:val="28"/>
        </w:rPr>
        <w:t>себестоимость товарной</w:t>
      </w:r>
      <w:r w:rsidR="00FA0E1E">
        <w:rPr>
          <w:sz w:val="28"/>
          <w:szCs w:val="28"/>
        </w:rPr>
        <w:t>, реализованной</w:t>
      </w:r>
      <w:r>
        <w:rPr>
          <w:sz w:val="28"/>
          <w:szCs w:val="28"/>
        </w:rPr>
        <w:t xml:space="preserve"> продукции;</w:t>
      </w:r>
    </w:p>
    <w:p w:rsidR="00F131E7" w:rsidRDefault="00F131E7" w:rsidP="001D7ED2">
      <w:pPr>
        <w:numPr>
          <w:ilvl w:val="0"/>
          <w:numId w:val="9"/>
        </w:numPr>
        <w:spacing w:beforeLines="20" w:before="48" w:afterLines="20" w:after="48" w:line="288" w:lineRule="auto"/>
        <w:jc w:val="both"/>
        <w:rPr>
          <w:sz w:val="28"/>
          <w:szCs w:val="28"/>
        </w:rPr>
      </w:pPr>
      <w:r>
        <w:rPr>
          <w:sz w:val="28"/>
          <w:szCs w:val="28"/>
        </w:rPr>
        <w:t>себестоимость сравнимой товарной продукции.</w:t>
      </w:r>
    </w:p>
    <w:p w:rsidR="00F14172" w:rsidRPr="00FC704B" w:rsidRDefault="00F14172" w:rsidP="001D7ED2">
      <w:pPr>
        <w:numPr>
          <w:ilvl w:val="0"/>
          <w:numId w:val="9"/>
        </w:numPr>
        <w:spacing w:beforeLines="20" w:before="48" w:afterLines="20" w:after="48" w:line="288" w:lineRule="auto"/>
        <w:jc w:val="both"/>
        <w:rPr>
          <w:sz w:val="28"/>
          <w:szCs w:val="28"/>
        </w:rPr>
      </w:pPr>
      <w:r>
        <w:rPr>
          <w:sz w:val="28"/>
          <w:szCs w:val="28"/>
        </w:rPr>
        <w:t>смета затрат на производство;</w:t>
      </w:r>
      <w:r w:rsidR="00633370">
        <w:rPr>
          <w:sz w:val="28"/>
          <w:szCs w:val="28"/>
          <w:lang w:val="en-US"/>
        </w:rPr>
        <w:t>[17]</w:t>
      </w:r>
    </w:p>
    <w:p w:rsidR="00507394" w:rsidRPr="00507394" w:rsidRDefault="00507394" w:rsidP="001D7ED2">
      <w:pPr>
        <w:spacing w:beforeLines="20" w:before="48" w:afterLines="20" w:after="48" w:line="288" w:lineRule="auto"/>
        <w:ind w:firstLine="567"/>
        <w:jc w:val="both"/>
        <w:rPr>
          <w:sz w:val="28"/>
          <w:szCs w:val="28"/>
        </w:rPr>
      </w:pPr>
      <w:r w:rsidRPr="00507394">
        <w:rPr>
          <w:b/>
          <w:sz w:val="28"/>
          <w:szCs w:val="28"/>
        </w:rPr>
        <w:t>Объект начисления затрат</w:t>
      </w:r>
      <w:r w:rsidRPr="00507394">
        <w:rPr>
          <w:sz w:val="28"/>
          <w:szCs w:val="28"/>
        </w:rPr>
        <w:t> </w:t>
      </w:r>
      <w:r w:rsidR="00656C4A">
        <w:rPr>
          <w:sz w:val="28"/>
          <w:szCs w:val="28"/>
        </w:rPr>
        <w:t>–</w:t>
      </w:r>
      <w:r w:rsidRPr="00507394">
        <w:rPr>
          <w:sz w:val="28"/>
          <w:szCs w:val="28"/>
        </w:rPr>
        <w:t xml:space="preserve"> </w:t>
      </w:r>
      <w:r w:rsidR="00656C4A">
        <w:rPr>
          <w:sz w:val="28"/>
          <w:szCs w:val="28"/>
        </w:rPr>
        <w:t xml:space="preserve">это </w:t>
      </w:r>
      <w:r w:rsidRPr="00507394">
        <w:rPr>
          <w:sz w:val="28"/>
          <w:szCs w:val="28"/>
        </w:rPr>
        <w:t>то, на что рассчитываются затраты: изделия, потребители, работы, подразделения, территории продаж.</w:t>
      </w:r>
    </w:p>
    <w:p w:rsidR="00FD153D" w:rsidRDefault="00F131E7" w:rsidP="001D7ED2">
      <w:pPr>
        <w:spacing w:beforeLines="20" w:before="48" w:afterLines="20" w:after="48" w:line="288" w:lineRule="auto"/>
        <w:ind w:firstLine="567"/>
        <w:jc w:val="both"/>
        <w:rPr>
          <w:sz w:val="28"/>
          <w:szCs w:val="28"/>
        </w:rPr>
      </w:pPr>
      <w:r w:rsidRPr="006D2AD4">
        <w:rPr>
          <w:b/>
          <w:sz w:val="28"/>
          <w:szCs w:val="28"/>
        </w:rPr>
        <w:t>Показатель себестоимости единицы продукции</w:t>
      </w:r>
      <w:r>
        <w:rPr>
          <w:sz w:val="28"/>
          <w:szCs w:val="28"/>
        </w:rPr>
        <w:t xml:space="preserve"> можно широко использовать для сравнения уровня затрат по выпуску одинаковой продукции на разных предприятиях, что оказывает положительное воздействие на поиск резервов по снижению себестоимости.</w:t>
      </w:r>
    </w:p>
    <w:p w:rsidR="00383EA5" w:rsidRDefault="00383EA5" w:rsidP="001D7ED2">
      <w:pPr>
        <w:spacing w:beforeLines="20" w:before="48" w:afterLines="20" w:after="48" w:line="288" w:lineRule="auto"/>
        <w:ind w:firstLine="567"/>
        <w:jc w:val="both"/>
        <w:rPr>
          <w:sz w:val="28"/>
          <w:szCs w:val="28"/>
        </w:rPr>
      </w:pPr>
      <w:r w:rsidRPr="004F3CB5">
        <w:rPr>
          <w:b/>
          <w:sz w:val="28"/>
          <w:szCs w:val="28"/>
        </w:rPr>
        <w:t>Себестоимость единицы продукции (калькуляция)</w:t>
      </w:r>
      <w:r w:rsidRPr="00452E3A">
        <w:rPr>
          <w:sz w:val="28"/>
          <w:szCs w:val="28"/>
        </w:rPr>
        <w:t xml:space="preserve"> показывает</w:t>
      </w:r>
      <w:r>
        <w:rPr>
          <w:sz w:val="28"/>
          <w:szCs w:val="28"/>
        </w:rPr>
        <w:t xml:space="preserve"> </w:t>
      </w:r>
      <w:r w:rsidRPr="00452E3A">
        <w:rPr>
          <w:sz w:val="28"/>
          <w:szCs w:val="28"/>
        </w:rPr>
        <w:t>затраты предприятия на производство и реализацию конкретного вида</w:t>
      </w:r>
      <w:r>
        <w:rPr>
          <w:sz w:val="28"/>
          <w:szCs w:val="28"/>
        </w:rPr>
        <w:t xml:space="preserve"> </w:t>
      </w:r>
      <w:r w:rsidRPr="00452E3A">
        <w:rPr>
          <w:sz w:val="28"/>
          <w:szCs w:val="28"/>
        </w:rPr>
        <w:t xml:space="preserve">продукции в расчете на одну натуральную единицу. </w:t>
      </w:r>
    </w:p>
    <w:p w:rsidR="00926F90" w:rsidRDefault="00731F89" w:rsidP="004B12F6">
      <w:pPr>
        <w:spacing w:beforeLines="20" w:before="48" w:afterLines="20" w:after="48" w:line="288" w:lineRule="auto"/>
        <w:ind w:firstLine="567"/>
        <w:jc w:val="both"/>
        <w:rPr>
          <w:sz w:val="28"/>
          <w:szCs w:val="28"/>
        </w:rPr>
      </w:pPr>
      <w:r w:rsidRPr="005F5735">
        <w:rPr>
          <w:b/>
          <w:sz w:val="28"/>
          <w:szCs w:val="28"/>
        </w:rPr>
        <w:t>Затраты на один рубль товарной (реализованной) продукции</w:t>
      </w:r>
      <w:r w:rsidRPr="00452E3A">
        <w:rPr>
          <w:sz w:val="28"/>
          <w:szCs w:val="28"/>
        </w:rPr>
        <w:t xml:space="preserve"> </w:t>
      </w:r>
      <w:r>
        <w:rPr>
          <w:sz w:val="28"/>
          <w:szCs w:val="28"/>
        </w:rPr>
        <w:t>–</w:t>
      </w:r>
      <w:r w:rsidRPr="00452E3A">
        <w:rPr>
          <w:sz w:val="28"/>
          <w:szCs w:val="28"/>
        </w:rPr>
        <w:t xml:space="preserve"> наиболее</w:t>
      </w:r>
      <w:r>
        <w:rPr>
          <w:sz w:val="28"/>
          <w:szCs w:val="28"/>
        </w:rPr>
        <w:t xml:space="preserve"> </w:t>
      </w:r>
      <w:r w:rsidRPr="00452E3A">
        <w:rPr>
          <w:sz w:val="28"/>
          <w:szCs w:val="28"/>
        </w:rPr>
        <w:t>известный на практике обобщающий показатель, который отражает</w:t>
      </w:r>
      <w:r>
        <w:rPr>
          <w:sz w:val="28"/>
          <w:szCs w:val="28"/>
        </w:rPr>
        <w:t xml:space="preserve"> </w:t>
      </w:r>
      <w:r w:rsidRPr="00452E3A">
        <w:rPr>
          <w:sz w:val="28"/>
          <w:szCs w:val="28"/>
        </w:rPr>
        <w:t>себестоимость единицы продукции в стоимостном выражении обезличенно, без</w:t>
      </w:r>
      <w:r>
        <w:rPr>
          <w:sz w:val="28"/>
          <w:szCs w:val="28"/>
        </w:rPr>
        <w:t xml:space="preserve"> </w:t>
      </w:r>
      <w:r w:rsidRPr="00452E3A">
        <w:rPr>
          <w:sz w:val="28"/>
          <w:szCs w:val="28"/>
        </w:rPr>
        <w:t xml:space="preserve">разграничения ее по конкретным видам. </w:t>
      </w:r>
      <w:r w:rsidR="004B12F6">
        <w:rPr>
          <w:sz w:val="28"/>
          <w:szCs w:val="28"/>
        </w:rPr>
        <w:t xml:space="preserve"> </w:t>
      </w:r>
      <w:r w:rsidRPr="00452E3A">
        <w:rPr>
          <w:sz w:val="28"/>
          <w:szCs w:val="28"/>
        </w:rPr>
        <w:t>Он широко испо</w:t>
      </w:r>
      <w:r>
        <w:rPr>
          <w:sz w:val="28"/>
          <w:szCs w:val="28"/>
        </w:rPr>
        <w:t>л</w:t>
      </w:r>
      <w:r w:rsidRPr="00452E3A">
        <w:rPr>
          <w:sz w:val="28"/>
          <w:szCs w:val="28"/>
        </w:rPr>
        <w:t>ьзуется при анализе</w:t>
      </w:r>
      <w:r>
        <w:rPr>
          <w:sz w:val="28"/>
          <w:szCs w:val="28"/>
        </w:rPr>
        <w:t xml:space="preserve"> </w:t>
      </w:r>
      <w:r w:rsidRPr="00452E3A">
        <w:rPr>
          <w:sz w:val="28"/>
          <w:szCs w:val="28"/>
        </w:rPr>
        <w:t>снижения себестоимости и позволяет, в частности, характеризовать уровень и</w:t>
      </w:r>
      <w:r>
        <w:rPr>
          <w:sz w:val="28"/>
          <w:szCs w:val="28"/>
        </w:rPr>
        <w:t xml:space="preserve"> </w:t>
      </w:r>
      <w:r w:rsidRPr="00452E3A">
        <w:rPr>
          <w:sz w:val="28"/>
          <w:szCs w:val="28"/>
        </w:rPr>
        <w:t>динамику затрат на производство продукции в целом по промышленности.</w:t>
      </w:r>
      <w:r w:rsidR="004B12F6">
        <w:rPr>
          <w:sz w:val="28"/>
          <w:szCs w:val="28"/>
        </w:rPr>
        <w:t xml:space="preserve"> </w:t>
      </w:r>
      <w:r w:rsidRPr="005F5735">
        <w:rPr>
          <w:sz w:val="28"/>
          <w:szCs w:val="28"/>
        </w:rPr>
        <w:t>Затраты на 1 рубль товарной продукции</w:t>
      </w:r>
      <w:r>
        <w:rPr>
          <w:sz w:val="28"/>
          <w:szCs w:val="28"/>
        </w:rPr>
        <w:t xml:space="preserve"> определяются делением полной себестоимости товарной продукции на ее объем в стоимостном выражении. </w:t>
      </w:r>
    </w:p>
    <w:p w:rsidR="00926F90" w:rsidRPr="00926F90" w:rsidRDefault="00A50190" w:rsidP="00A50190">
      <w:pPr>
        <w:spacing w:beforeLines="150" w:before="360" w:afterLines="150" w:after="360" w:line="288" w:lineRule="auto"/>
        <w:ind w:firstLine="567"/>
        <w:rPr>
          <w:b/>
          <w:sz w:val="28"/>
          <w:szCs w:val="28"/>
        </w:rPr>
      </w:pPr>
      <w:r>
        <w:rPr>
          <w:b/>
          <w:sz w:val="28"/>
          <w:szCs w:val="28"/>
        </w:rPr>
        <w:t xml:space="preserve">                          </w:t>
      </w:r>
      <w:r w:rsidR="00926F90" w:rsidRPr="00926F90">
        <w:rPr>
          <w:b/>
          <w:sz w:val="28"/>
          <w:szCs w:val="28"/>
        </w:rPr>
        <w:t>З на 1 руб. = С/С пол. / ОП</w:t>
      </w:r>
      <w:r w:rsidR="00B651BD">
        <w:rPr>
          <w:b/>
          <w:sz w:val="28"/>
          <w:szCs w:val="28"/>
        </w:rPr>
        <w:t>,</w:t>
      </w:r>
      <w:r w:rsidR="00B1292D">
        <w:rPr>
          <w:b/>
          <w:sz w:val="28"/>
          <w:szCs w:val="28"/>
        </w:rPr>
        <w:t xml:space="preserve">            </w:t>
      </w:r>
      <w:r>
        <w:rPr>
          <w:b/>
          <w:sz w:val="28"/>
          <w:szCs w:val="28"/>
        </w:rPr>
        <w:t xml:space="preserve">                </w:t>
      </w:r>
      <w:r w:rsidR="00B1292D">
        <w:rPr>
          <w:b/>
          <w:sz w:val="28"/>
          <w:szCs w:val="28"/>
        </w:rPr>
        <w:t xml:space="preserve">                   (1.1)</w:t>
      </w:r>
    </w:p>
    <w:p w:rsidR="00926F90" w:rsidRPr="00B651BD" w:rsidRDefault="00B651BD" w:rsidP="001D7ED2">
      <w:pPr>
        <w:spacing w:beforeLines="20" w:before="48" w:afterLines="20" w:after="48" w:line="288" w:lineRule="auto"/>
        <w:ind w:firstLine="567"/>
        <w:jc w:val="both"/>
        <w:rPr>
          <w:sz w:val="28"/>
          <w:szCs w:val="28"/>
        </w:rPr>
      </w:pPr>
      <w:r>
        <w:rPr>
          <w:sz w:val="28"/>
          <w:szCs w:val="28"/>
        </w:rPr>
        <w:t>г</w:t>
      </w:r>
      <w:r w:rsidR="00926F90">
        <w:rPr>
          <w:sz w:val="28"/>
          <w:szCs w:val="28"/>
        </w:rPr>
        <w:t xml:space="preserve">де </w:t>
      </w:r>
      <w:r>
        <w:rPr>
          <w:sz w:val="28"/>
          <w:szCs w:val="28"/>
        </w:rPr>
        <w:t xml:space="preserve"> </w:t>
      </w:r>
      <w:r w:rsidR="00926F90">
        <w:rPr>
          <w:sz w:val="28"/>
          <w:szCs w:val="28"/>
        </w:rPr>
        <w:t xml:space="preserve">С/С пол – полная себестоимость товарной </w:t>
      </w:r>
      <w:r w:rsidR="002D02CA">
        <w:rPr>
          <w:sz w:val="28"/>
          <w:szCs w:val="28"/>
        </w:rPr>
        <w:t>продукции</w:t>
      </w:r>
      <w:r w:rsidRPr="00B651BD">
        <w:rPr>
          <w:sz w:val="28"/>
          <w:szCs w:val="28"/>
        </w:rPr>
        <w:t>;</w:t>
      </w:r>
    </w:p>
    <w:p w:rsidR="00926F90" w:rsidRDefault="00B651BD" w:rsidP="001D7ED2">
      <w:pPr>
        <w:spacing w:beforeLines="20" w:before="48" w:afterLines="20" w:after="48" w:line="288" w:lineRule="auto"/>
        <w:ind w:firstLine="567"/>
        <w:jc w:val="both"/>
        <w:rPr>
          <w:sz w:val="28"/>
          <w:szCs w:val="28"/>
        </w:rPr>
      </w:pPr>
      <w:r>
        <w:rPr>
          <w:sz w:val="28"/>
          <w:szCs w:val="28"/>
        </w:rPr>
        <w:t xml:space="preserve">       </w:t>
      </w:r>
      <w:r w:rsidR="00926F90">
        <w:rPr>
          <w:sz w:val="28"/>
          <w:szCs w:val="28"/>
        </w:rPr>
        <w:t>ОП – объем продукции в стоимостном выражении</w:t>
      </w:r>
      <w:r>
        <w:rPr>
          <w:sz w:val="28"/>
          <w:szCs w:val="28"/>
        </w:rPr>
        <w:t>.</w:t>
      </w:r>
    </w:p>
    <w:p w:rsidR="00731F89" w:rsidRPr="00633370" w:rsidRDefault="00731F89" w:rsidP="001D7ED2">
      <w:pPr>
        <w:spacing w:beforeLines="20" w:before="48" w:afterLines="20" w:after="48" w:line="288" w:lineRule="auto"/>
        <w:ind w:firstLine="567"/>
        <w:jc w:val="both"/>
        <w:rPr>
          <w:sz w:val="28"/>
          <w:szCs w:val="28"/>
        </w:rPr>
      </w:pPr>
      <w:r>
        <w:rPr>
          <w:sz w:val="28"/>
          <w:szCs w:val="28"/>
        </w:rPr>
        <w:t>Данный показатель используется для оценки эффективности текущих затрат.</w:t>
      </w:r>
      <w:r w:rsidR="00633370" w:rsidRPr="00633370">
        <w:rPr>
          <w:sz w:val="28"/>
          <w:szCs w:val="28"/>
        </w:rPr>
        <w:t>[33]</w:t>
      </w:r>
    </w:p>
    <w:p w:rsidR="00383EA5" w:rsidRDefault="00383EA5" w:rsidP="001D7ED2">
      <w:pPr>
        <w:spacing w:beforeLines="20" w:before="48" w:afterLines="20" w:after="48" w:line="288" w:lineRule="auto"/>
        <w:ind w:firstLine="567"/>
        <w:jc w:val="both"/>
        <w:rPr>
          <w:sz w:val="28"/>
          <w:szCs w:val="28"/>
        </w:rPr>
      </w:pPr>
      <w:r w:rsidRPr="00452E3A">
        <w:rPr>
          <w:sz w:val="28"/>
          <w:szCs w:val="28"/>
        </w:rPr>
        <w:t>Калькуляция себестоимости</w:t>
      </w:r>
      <w:r>
        <w:rPr>
          <w:sz w:val="28"/>
          <w:szCs w:val="28"/>
        </w:rPr>
        <w:t xml:space="preserve"> </w:t>
      </w:r>
      <w:r w:rsidRPr="00452E3A">
        <w:rPr>
          <w:sz w:val="28"/>
          <w:szCs w:val="28"/>
        </w:rPr>
        <w:t>широко используется в ценообразовании, хозяйственном расчете, планировании</w:t>
      </w:r>
      <w:r>
        <w:rPr>
          <w:sz w:val="28"/>
          <w:szCs w:val="28"/>
        </w:rPr>
        <w:t xml:space="preserve"> </w:t>
      </w:r>
      <w:r w:rsidRPr="00452E3A">
        <w:rPr>
          <w:sz w:val="28"/>
          <w:szCs w:val="28"/>
        </w:rPr>
        <w:t>и сравнительном анализе.</w:t>
      </w:r>
    </w:p>
    <w:p w:rsidR="00CD5BC5" w:rsidRPr="00452E3A" w:rsidRDefault="00CD5BC5" w:rsidP="004B12F6">
      <w:pPr>
        <w:spacing w:line="288" w:lineRule="auto"/>
        <w:ind w:firstLine="567"/>
        <w:jc w:val="both"/>
        <w:rPr>
          <w:sz w:val="28"/>
          <w:szCs w:val="28"/>
        </w:rPr>
      </w:pPr>
      <w:r w:rsidRPr="00C108F2">
        <w:rPr>
          <w:b/>
          <w:sz w:val="28"/>
          <w:szCs w:val="28"/>
        </w:rPr>
        <w:t>Смета затрат на производство</w:t>
      </w:r>
      <w:r w:rsidRPr="00452E3A">
        <w:rPr>
          <w:sz w:val="28"/>
          <w:szCs w:val="28"/>
        </w:rPr>
        <w:t xml:space="preserve"> - наи</w:t>
      </w:r>
      <w:r>
        <w:rPr>
          <w:sz w:val="28"/>
          <w:szCs w:val="28"/>
        </w:rPr>
        <w:t xml:space="preserve">более общий показатель, который </w:t>
      </w:r>
      <w:r w:rsidRPr="00452E3A">
        <w:rPr>
          <w:sz w:val="28"/>
          <w:szCs w:val="28"/>
        </w:rPr>
        <w:t>отражает</w:t>
      </w:r>
      <w:r>
        <w:rPr>
          <w:sz w:val="28"/>
          <w:szCs w:val="28"/>
        </w:rPr>
        <w:t xml:space="preserve"> </w:t>
      </w:r>
      <w:r w:rsidRPr="00452E3A">
        <w:rPr>
          <w:sz w:val="28"/>
          <w:szCs w:val="28"/>
        </w:rPr>
        <w:t>всю сумм</w:t>
      </w:r>
      <w:r>
        <w:rPr>
          <w:sz w:val="28"/>
          <w:szCs w:val="28"/>
        </w:rPr>
        <w:t>у</w:t>
      </w:r>
      <w:r w:rsidRPr="00452E3A">
        <w:rPr>
          <w:sz w:val="28"/>
          <w:szCs w:val="28"/>
        </w:rPr>
        <w:t xml:space="preserve"> расходов предприятия по его</w:t>
      </w:r>
      <w:r>
        <w:rPr>
          <w:sz w:val="28"/>
          <w:szCs w:val="28"/>
        </w:rPr>
        <w:t xml:space="preserve"> производственной деятельности </w:t>
      </w:r>
      <w:r w:rsidR="0013257D">
        <w:rPr>
          <w:sz w:val="28"/>
          <w:szCs w:val="28"/>
        </w:rPr>
        <w:t>в</w:t>
      </w:r>
      <w:r>
        <w:rPr>
          <w:sz w:val="28"/>
          <w:szCs w:val="28"/>
        </w:rPr>
        <w:t xml:space="preserve"> </w:t>
      </w:r>
      <w:r w:rsidRPr="00452E3A">
        <w:rPr>
          <w:sz w:val="28"/>
          <w:szCs w:val="28"/>
        </w:rPr>
        <w:t xml:space="preserve">разрезе экономических элементов. </w:t>
      </w:r>
      <w:r w:rsidR="0013257D">
        <w:rPr>
          <w:sz w:val="28"/>
          <w:szCs w:val="28"/>
        </w:rPr>
        <w:t>В ней отражены:</w:t>
      </w:r>
      <w:r w:rsidRPr="00452E3A">
        <w:rPr>
          <w:sz w:val="28"/>
          <w:szCs w:val="28"/>
        </w:rPr>
        <w:t xml:space="preserve"> во-первых, все расходы</w:t>
      </w:r>
      <w:r>
        <w:rPr>
          <w:sz w:val="28"/>
          <w:szCs w:val="28"/>
        </w:rPr>
        <w:t xml:space="preserve"> </w:t>
      </w:r>
      <w:r w:rsidRPr="00452E3A">
        <w:rPr>
          <w:sz w:val="28"/>
          <w:szCs w:val="28"/>
        </w:rPr>
        <w:t>основного и вспомогательного производства, связанные с выпуском товарной и</w:t>
      </w:r>
      <w:r>
        <w:rPr>
          <w:sz w:val="28"/>
          <w:szCs w:val="28"/>
        </w:rPr>
        <w:t xml:space="preserve"> </w:t>
      </w:r>
      <w:r w:rsidRPr="00452E3A">
        <w:rPr>
          <w:sz w:val="28"/>
          <w:szCs w:val="28"/>
        </w:rPr>
        <w:t>валовой продукции; во-вторых, затраты на работы и услуги непромышленного</w:t>
      </w:r>
      <w:r>
        <w:rPr>
          <w:sz w:val="28"/>
          <w:szCs w:val="28"/>
        </w:rPr>
        <w:t xml:space="preserve"> </w:t>
      </w:r>
      <w:r w:rsidRPr="00452E3A">
        <w:rPr>
          <w:sz w:val="28"/>
          <w:szCs w:val="28"/>
        </w:rPr>
        <w:t>характера (строительно-монтажные, транспортные, научно-исследовательские и</w:t>
      </w:r>
      <w:r>
        <w:rPr>
          <w:sz w:val="28"/>
          <w:szCs w:val="28"/>
        </w:rPr>
        <w:t xml:space="preserve"> </w:t>
      </w:r>
      <w:r w:rsidRPr="00452E3A">
        <w:rPr>
          <w:sz w:val="28"/>
          <w:szCs w:val="28"/>
        </w:rPr>
        <w:t>пр</w:t>
      </w:r>
      <w:r>
        <w:rPr>
          <w:sz w:val="28"/>
          <w:szCs w:val="28"/>
        </w:rPr>
        <w:t>о</w:t>
      </w:r>
      <w:r w:rsidRPr="00452E3A">
        <w:rPr>
          <w:sz w:val="28"/>
          <w:szCs w:val="28"/>
        </w:rPr>
        <w:t>ектные и др.); в-третьих, затраты на освоение производства новых изделий</w:t>
      </w:r>
      <w:r>
        <w:rPr>
          <w:sz w:val="28"/>
          <w:szCs w:val="28"/>
        </w:rPr>
        <w:t xml:space="preserve"> </w:t>
      </w:r>
      <w:r w:rsidRPr="00452E3A">
        <w:rPr>
          <w:sz w:val="28"/>
          <w:szCs w:val="28"/>
        </w:rPr>
        <w:t xml:space="preserve">независимо от источника их возмещений. </w:t>
      </w:r>
    </w:p>
    <w:p w:rsidR="00CD5BC5" w:rsidRDefault="00CD5BC5" w:rsidP="004B12F6">
      <w:pPr>
        <w:spacing w:line="288" w:lineRule="auto"/>
        <w:ind w:firstLine="567"/>
        <w:jc w:val="both"/>
        <w:rPr>
          <w:sz w:val="28"/>
          <w:szCs w:val="28"/>
        </w:rPr>
      </w:pPr>
      <w:r w:rsidRPr="00452E3A">
        <w:rPr>
          <w:sz w:val="28"/>
          <w:szCs w:val="28"/>
        </w:rPr>
        <w:t>Для анализа уровня себестоимости на различных предприятиях или ее динамики</w:t>
      </w:r>
      <w:r>
        <w:rPr>
          <w:sz w:val="28"/>
          <w:szCs w:val="28"/>
        </w:rPr>
        <w:t xml:space="preserve"> </w:t>
      </w:r>
      <w:r w:rsidRPr="00452E3A">
        <w:rPr>
          <w:sz w:val="28"/>
          <w:szCs w:val="28"/>
        </w:rPr>
        <w:t>за разные периоды времени затраты на производство должны приводиться к</w:t>
      </w:r>
      <w:r>
        <w:rPr>
          <w:sz w:val="28"/>
          <w:szCs w:val="28"/>
        </w:rPr>
        <w:t xml:space="preserve"> </w:t>
      </w:r>
      <w:r w:rsidRPr="00452E3A">
        <w:rPr>
          <w:sz w:val="28"/>
          <w:szCs w:val="28"/>
        </w:rPr>
        <w:t xml:space="preserve">одному объему. </w:t>
      </w:r>
    </w:p>
    <w:p w:rsidR="007E2638" w:rsidRDefault="00FD153D" w:rsidP="004B12F6">
      <w:pPr>
        <w:spacing w:line="288" w:lineRule="auto"/>
        <w:ind w:firstLine="567"/>
        <w:jc w:val="both"/>
        <w:rPr>
          <w:sz w:val="28"/>
          <w:szCs w:val="28"/>
        </w:rPr>
      </w:pPr>
      <w:r w:rsidRPr="00452E3A">
        <w:rPr>
          <w:sz w:val="28"/>
          <w:szCs w:val="28"/>
        </w:rPr>
        <w:t xml:space="preserve">В </w:t>
      </w:r>
      <w:r w:rsidRPr="00FD153D">
        <w:rPr>
          <w:b/>
          <w:sz w:val="28"/>
          <w:szCs w:val="28"/>
        </w:rPr>
        <w:t>себестоимость товарной продукции</w:t>
      </w:r>
      <w:r w:rsidRPr="00452E3A">
        <w:rPr>
          <w:sz w:val="28"/>
          <w:szCs w:val="28"/>
        </w:rPr>
        <w:t xml:space="preserve"> включают все затраты предприятия на</w:t>
      </w:r>
      <w:r>
        <w:rPr>
          <w:sz w:val="28"/>
          <w:szCs w:val="28"/>
        </w:rPr>
        <w:t xml:space="preserve"> </w:t>
      </w:r>
      <w:r w:rsidRPr="00452E3A">
        <w:rPr>
          <w:sz w:val="28"/>
          <w:szCs w:val="28"/>
        </w:rPr>
        <w:t>производство и сбыт товарной продукции в разрезе калькуляционных статей</w:t>
      </w:r>
      <w:r>
        <w:rPr>
          <w:sz w:val="28"/>
          <w:szCs w:val="28"/>
        </w:rPr>
        <w:t xml:space="preserve"> </w:t>
      </w:r>
      <w:r w:rsidRPr="00452E3A">
        <w:rPr>
          <w:sz w:val="28"/>
          <w:szCs w:val="28"/>
        </w:rPr>
        <w:t xml:space="preserve">расходов. </w:t>
      </w:r>
    </w:p>
    <w:p w:rsidR="002D02CA" w:rsidRPr="002D02CA" w:rsidRDefault="00CD6431" w:rsidP="00CD6431">
      <w:pPr>
        <w:spacing w:beforeLines="150" w:before="360" w:afterLines="150" w:after="360" w:line="288" w:lineRule="auto"/>
        <w:ind w:firstLine="567"/>
        <w:rPr>
          <w:b/>
          <w:sz w:val="28"/>
          <w:szCs w:val="28"/>
        </w:rPr>
      </w:pPr>
      <w:r>
        <w:rPr>
          <w:b/>
          <w:sz w:val="28"/>
          <w:szCs w:val="28"/>
        </w:rPr>
        <w:t xml:space="preserve">                                     </w:t>
      </w:r>
      <w:r w:rsidR="002D02CA" w:rsidRPr="002D02CA">
        <w:rPr>
          <w:b/>
          <w:sz w:val="28"/>
          <w:szCs w:val="28"/>
        </w:rPr>
        <w:t>С тп = С/С пол + Кр,</w:t>
      </w:r>
      <w:r>
        <w:rPr>
          <w:b/>
          <w:sz w:val="28"/>
          <w:szCs w:val="28"/>
        </w:rPr>
        <w:t xml:space="preserve">                 </w:t>
      </w:r>
      <w:r w:rsidR="00B1292D">
        <w:rPr>
          <w:b/>
          <w:sz w:val="28"/>
          <w:szCs w:val="28"/>
        </w:rPr>
        <w:t xml:space="preserve">                              (1.2)</w:t>
      </w:r>
    </w:p>
    <w:p w:rsidR="002D02CA" w:rsidRDefault="002D02CA" w:rsidP="001D7ED2">
      <w:pPr>
        <w:spacing w:beforeLines="20" w:before="48" w:afterLines="20" w:after="48" w:line="288" w:lineRule="auto"/>
        <w:ind w:firstLine="567"/>
        <w:jc w:val="both"/>
        <w:rPr>
          <w:sz w:val="28"/>
          <w:szCs w:val="28"/>
        </w:rPr>
      </w:pPr>
      <w:r>
        <w:rPr>
          <w:sz w:val="28"/>
          <w:szCs w:val="28"/>
        </w:rPr>
        <w:t xml:space="preserve"> </w:t>
      </w:r>
      <w:r w:rsidR="0001516C">
        <w:rPr>
          <w:sz w:val="28"/>
          <w:szCs w:val="28"/>
        </w:rPr>
        <w:t>г</w:t>
      </w:r>
      <w:r w:rsidRPr="002D02CA">
        <w:rPr>
          <w:sz w:val="28"/>
          <w:szCs w:val="28"/>
        </w:rPr>
        <w:t xml:space="preserve">де </w:t>
      </w:r>
      <w:r w:rsidR="0001516C">
        <w:rPr>
          <w:sz w:val="28"/>
          <w:szCs w:val="28"/>
        </w:rPr>
        <w:t xml:space="preserve">   </w:t>
      </w:r>
      <w:r>
        <w:rPr>
          <w:sz w:val="28"/>
          <w:szCs w:val="28"/>
        </w:rPr>
        <w:t>С/С пол – полная себестоимость</w:t>
      </w:r>
    </w:p>
    <w:p w:rsidR="002D02CA" w:rsidRPr="002D02CA" w:rsidRDefault="0001516C" w:rsidP="001D7ED2">
      <w:pPr>
        <w:spacing w:beforeLines="20" w:before="48" w:afterLines="20" w:after="48" w:line="288" w:lineRule="auto"/>
        <w:ind w:firstLine="567"/>
        <w:jc w:val="both"/>
        <w:rPr>
          <w:sz w:val="28"/>
          <w:szCs w:val="28"/>
        </w:rPr>
      </w:pPr>
      <w:r>
        <w:rPr>
          <w:sz w:val="28"/>
          <w:szCs w:val="28"/>
        </w:rPr>
        <w:t xml:space="preserve">          </w:t>
      </w:r>
      <w:r w:rsidR="002D02CA">
        <w:rPr>
          <w:sz w:val="28"/>
          <w:szCs w:val="28"/>
        </w:rPr>
        <w:t>Кр – коммерческие расходы</w:t>
      </w:r>
    </w:p>
    <w:p w:rsidR="00FD153D" w:rsidRDefault="00FD153D" w:rsidP="001D7ED2">
      <w:pPr>
        <w:spacing w:beforeLines="20" w:before="48" w:afterLines="20" w:after="48" w:line="288" w:lineRule="auto"/>
        <w:ind w:firstLine="567"/>
        <w:jc w:val="both"/>
        <w:rPr>
          <w:sz w:val="28"/>
          <w:szCs w:val="28"/>
        </w:rPr>
      </w:pPr>
      <w:r w:rsidRPr="00FD153D">
        <w:rPr>
          <w:b/>
          <w:sz w:val="28"/>
          <w:szCs w:val="28"/>
        </w:rPr>
        <w:t>Себестоимость реализуемой продукции</w:t>
      </w:r>
      <w:r w:rsidRPr="00452E3A">
        <w:rPr>
          <w:sz w:val="28"/>
          <w:szCs w:val="28"/>
        </w:rPr>
        <w:t xml:space="preserve"> равна себестоимости товарной</w:t>
      </w:r>
      <w:r>
        <w:rPr>
          <w:sz w:val="28"/>
          <w:szCs w:val="28"/>
        </w:rPr>
        <w:t xml:space="preserve"> з</w:t>
      </w:r>
      <w:r w:rsidRPr="00452E3A">
        <w:rPr>
          <w:sz w:val="28"/>
          <w:szCs w:val="28"/>
        </w:rPr>
        <w:t>а вычетом повышенных затрат первого года массового производства новых</w:t>
      </w:r>
      <w:r>
        <w:rPr>
          <w:sz w:val="28"/>
          <w:szCs w:val="28"/>
        </w:rPr>
        <w:t xml:space="preserve"> </w:t>
      </w:r>
      <w:r w:rsidRPr="00452E3A">
        <w:rPr>
          <w:sz w:val="28"/>
          <w:szCs w:val="28"/>
        </w:rPr>
        <w:t>изделий, возмещаемых за счет фонда освоения новой техники, плюс</w:t>
      </w:r>
      <w:r>
        <w:rPr>
          <w:sz w:val="28"/>
          <w:szCs w:val="28"/>
        </w:rPr>
        <w:t xml:space="preserve"> </w:t>
      </w:r>
      <w:r w:rsidRPr="00452E3A">
        <w:rPr>
          <w:sz w:val="28"/>
          <w:szCs w:val="28"/>
        </w:rPr>
        <w:t>производственная себестоимость продукции, реализованной из остатков</w:t>
      </w:r>
      <w:r>
        <w:rPr>
          <w:sz w:val="28"/>
          <w:szCs w:val="28"/>
        </w:rPr>
        <w:t xml:space="preserve"> </w:t>
      </w:r>
      <w:r w:rsidRPr="00452E3A">
        <w:rPr>
          <w:sz w:val="28"/>
          <w:szCs w:val="28"/>
        </w:rPr>
        <w:t>прошлого года</w:t>
      </w:r>
      <w:r w:rsidR="00DE5F99">
        <w:rPr>
          <w:sz w:val="28"/>
          <w:szCs w:val="28"/>
        </w:rPr>
        <w:t>.</w:t>
      </w:r>
    </w:p>
    <w:p w:rsidR="00DE5F99" w:rsidRPr="00DE5F99" w:rsidRDefault="00CD6431" w:rsidP="00CD6431">
      <w:pPr>
        <w:spacing w:beforeLines="150" w:before="360" w:afterLines="150" w:after="360" w:line="288" w:lineRule="auto"/>
        <w:ind w:firstLine="567"/>
        <w:rPr>
          <w:b/>
          <w:sz w:val="28"/>
          <w:szCs w:val="28"/>
        </w:rPr>
      </w:pPr>
      <w:r>
        <w:rPr>
          <w:b/>
          <w:sz w:val="28"/>
          <w:szCs w:val="28"/>
        </w:rPr>
        <w:t xml:space="preserve">                                </w:t>
      </w:r>
      <w:r w:rsidR="00DE5F99" w:rsidRPr="00DE5F99">
        <w:rPr>
          <w:b/>
          <w:sz w:val="28"/>
          <w:szCs w:val="28"/>
        </w:rPr>
        <w:t>С</w:t>
      </w:r>
      <w:r w:rsidR="00DE5F99" w:rsidRPr="00DE5F99">
        <w:rPr>
          <w:b/>
          <w:sz w:val="28"/>
          <w:szCs w:val="28"/>
          <w:vertAlign w:val="subscript"/>
        </w:rPr>
        <w:t>Р</w:t>
      </w:r>
      <w:r w:rsidR="00DE5F99" w:rsidRPr="00DE5F99">
        <w:rPr>
          <w:b/>
          <w:sz w:val="28"/>
          <w:szCs w:val="28"/>
        </w:rPr>
        <w:t xml:space="preserve"> = С</w:t>
      </w:r>
      <w:r w:rsidR="00DE5F99" w:rsidRPr="00DE5F99">
        <w:rPr>
          <w:b/>
          <w:sz w:val="28"/>
          <w:szCs w:val="28"/>
          <w:vertAlign w:val="subscript"/>
        </w:rPr>
        <w:t>Т</w:t>
      </w:r>
      <w:r w:rsidR="00DE5F99" w:rsidRPr="00DE5F99">
        <w:rPr>
          <w:b/>
          <w:sz w:val="28"/>
          <w:szCs w:val="28"/>
        </w:rPr>
        <w:t xml:space="preserve"> - З</w:t>
      </w:r>
      <w:r w:rsidR="00DE5F99" w:rsidRPr="00DE5F99">
        <w:rPr>
          <w:b/>
          <w:sz w:val="28"/>
          <w:szCs w:val="28"/>
          <w:vertAlign w:val="subscript"/>
        </w:rPr>
        <w:t>Н</w:t>
      </w:r>
      <w:r w:rsidR="00DE5F99" w:rsidRPr="00DE5F99">
        <w:rPr>
          <w:b/>
          <w:sz w:val="28"/>
          <w:szCs w:val="28"/>
        </w:rPr>
        <w:t xml:space="preserve"> + (С</w:t>
      </w:r>
      <w:r w:rsidR="00DE5F99" w:rsidRPr="00DE5F99">
        <w:rPr>
          <w:b/>
          <w:sz w:val="28"/>
          <w:szCs w:val="28"/>
          <w:vertAlign w:val="subscript"/>
        </w:rPr>
        <w:t xml:space="preserve">П2 </w:t>
      </w:r>
      <w:r w:rsidR="00DE5F99" w:rsidRPr="00DE5F99">
        <w:rPr>
          <w:b/>
          <w:sz w:val="28"/>
          <w:szCs w:val="28"/>
        </w:rPr>
        <w:t>- С</w:t>
      </w:r>
      <w:r w:rsidR="00DE5F99" w:rsidRPr="00DE5F99">
        <w:rPr>
          <w:b/>
          <w:sz w:val="28"/>
          <w:szCs w:val="28"/>
          <w:vertAlign w:val="subscript"/>
        </w:rPr>
        <w:t>П1</w:t>
      </w:r>
      <w:r w:rsidR="00DE5F99" w:rsidRPr="00DE5F99">
        <w:rPr>
          <w:b/>
          <w:sz w:val="28"/>
          <w:szCs w:val="28"/>
        </w:rPr>
        <w:t>),</w:t>
      </w:r>
      <w:r w:rsidR="00DE5F99">
        <w:rPr>
          <w:b/>
          <w:sz w:val="28"/>
          <w:szCs w:val="28"/>
        </w:rPr>
        <w:t xml:space="preserve"> </w:t>
      </w:r>
      <w:r>
        <w:rPr>
          <w:b/>
          <w:sz w:val="28"/>
          <w:szCs w:val="28"/>
        </w:rPr>
        <w:t xml:space="preserve">                         </w:t>
      </w:r>
      <w:r w:rsidR="00B1292D">
        <w:rPr>
          <w:b/>
          <w:sz w:val="28"/>
          <w:szCs w:val="28"/>
        </w:rPr>
        <w:t xml:space="preserve">                   (1.3)</w:t>
      </w:r>
    </w:p>
    <w:p w:rsidR="00DE5F99" w:rsidRPr="00DE5F99" w:rsidRDefault="00DE5F99" w:rsidP="001D7ED2">
      <w:pPr>
        <w:spacing w:beforeLines="20" w:before="48" w:afterLines="20" w:after="48" w:line="288" w:lineRule="auto"/>
        <w:ind w:firstLine="567"/>
        <w:jc w:val="both"/>
        <w:rPr>
          <w:sz w:val="28"/>
          <w:szCs w:val="28"/>
        </w:rPr>
      </w:pPr>
      <w:r w:rsidRPr="00DE5F99">
        <w:rPr>
          <w:sz w:val="28"/>
          <w:szCs w:val="28"/>
        </w:rPr>
        <w:t>где С</w:t>
      </w:r>
      <w:r w:rsidRPr="00DE5F99">
        <w:rPr>
          <w:sz w:val="28"/>
          <w:szCs w:val="28"/>
          <w:vertAlign w:val="subscript"/>
        </w:rPr>
        <w:t xml:space="preserve">Р </w:t>
      </w:r>
      <w:r w:rsidRPr="00DE5F99">
        <w:rPr>
          <w:sz w:val="28"/>
          <w:szCs w:val="28"/>
        </w:rPr>
        <w:t>- себестоимость реализованной продукции</w:t>
      </w:r>
    </w:p>
    <w:p w:rsidR="00DE5F99" w:rsidRPr="00DE5F99" w:rsidRDefault="0001516C" w:rsidP="001D7ED2">
      <w:pPr>
        <w:spacing w:beforeLines="20" w:before="48" w:afterLines="20" w:after="48" w:line="288" w:lineRule="auto"/>
        <w:ind w:firstLine="567"/>
        <w:jc w:val="both"/>
        <w:rPr>
          <w:sz w:val="28"/>
          <w:szCs w:val="28"/>
        </w:rPr>
      </w:pPr>
      <w:r>
        <w:rPr>
          <w:sz w:val="28"/>
          <w:szCs w:val="28"/>
        </w:rPr>
        <w:t xml:space="preserve">      </w:t>
      </w:r>
      <w:r w:rsidR="00DE5F99" w:rsidRPr="00DE5F99">
        <w:rPr>
          <w:sz w:val="28"/>
          <w:szCs w:val="28"/>
        </w:rPr>
        <w:t>С</w:t>
      </w:r>
      <w:r w:rsidR="00DE5F99" w:rsidRPr="00DE5F99">
        <w:rPr>
          <w:sz w:val="28"/>
          <w:szCs w:val="28"/>
          <w:vertAlign w:val="subscript"/>
        </w:rPr>
        <w:t>Т</w:t>
      </w:r>
      <w:r w:rsidR="00DE5F99" w:rsidRPr="00DE5F99">
        <w:rPr>
          <w:sz w:val="28"/>
          <w:szCs w:val="28"/>
        </w:rPr>
        <w:t xml:space="preserve"> - себестоимость товарной продукции</w:t>
      </w:r>
    </w:p>
    <w:p w:rsidR="00DE5F99" w:rsidRPr="00DE5F99" w:rsidRDefault="00DE5F99" w:rsidP="001D7ED2">
      <w:pPr>
        <w:spacing w:beforeLines="20" w:before="48" w:afterLines="20" w:after="48" w:line="288" w:lineRule="auto"/>
        <w:ind w:firstLine="567"/>
        <w:jc w:val="both"/>
        <w:rPr>
          <w:sz w:val="28"/>
          <w:szCs w:val="28"/>
        </w:rPr>
      </w:pPr>
      <w:r w:rsidRPr="00DE5F99">
        <w:rPr>
          <w:sz w:val="28"/>
          <w:szCs w:val="28"/>
        </w:rPr>
        <w:t xml:space="preserve">   </w:t>
      </w:r>
      <w:r>
        <w:rPr>
          <w:sz w:val="28"/>
          <w:szCs w:val="28"/>
        </w:rPr>
        <w:t xml:space="preserve">   </w:t>
      </w:r>
      <w:r w:rsidRPr="00DE5F99">
        <w:rPr>
          <w:sz w:val="28"/>
          <w:szCs w:val="28"/>
        </w:rPr>
        <w:t>З</w:t>
      </w:r>
      <w:r w:rsidRPr="00DE5F99">
        <w:rPr>
          <w:sz w:val="28"/>
          <w:szCs w:val="28"/>
          <w:vertAlign w:val="subscript"/>
        </w:rPr>
        <w:t xml:space="preserve">Н </w:t>
      </w:r>
      <w:r w:rsidRPr="00DE5F99">
        <w:rPr>
          <w:sz w:val="28"/>
          <w:szCs w:val="28"/>
        </w:rPr>
        <w:t>- повышенные затраты первого года массового производства новых изделий, возмещаемые за счет фонда освоения новой техники</w:t>
      </w:r>
    </w:p>
    <w:p w:rsidR="00DE5F99" w:rsidRDefault="00DE5F99" w:rsidP="001D7ED2">
      <w:pPr>
        <w:spacing w:beforeLines="20" w:before="48" w:afterLines="20" w:after="48" w:line="288" w:lineRule="auto"/>
        <w:ind w:firstLine="567"/>
        <w:jc w:val="both"/>
        <w:rPr>
          <w:sz w:val="28"/>
          <w:szCs w:val="28"/>
        </w:rPr>
      </w:pPr>
      <w:r w:rsidRPr="00DE5F99">
        <w:rPr>
          <w:sz w:val="28"/>
          <w:szCs w:val="28"/>
        </w:rPr>
        <w:t xml:space="preserve">    С</w:t>
      </w:r>
      <w:r w:rsidRPr="00DE5F99">
        <w:rPr>
          <w:sz w:val="28"/>
          <w:szCs w:val="28"/>
          <w:vertAlign w:val="subscript"/>
        </w:rPr>
        <w:t>П1</w:t>
      </w:r>
      <w:r w:rsidRPr="00DE5F99">
        <w:rPr>
          <w:sz w:val="28"/>
          <w:szCs w:val="28"/>
        </w:rPr>
        <w:t>, С</w:t>
      </w:r>
      <w:r w:rsidRPr="00DE5F99">
        <w:rPr>
          <w:sz w:val="28"/>
          <w:szCs w:val="28"/>
          <w:vertAlign w:val="subscript"/>
        </w:rPr>
        <w:t>П2</w:t>
      </w:r>
      <w:r w:rsidRPr="00DE5F99">
        <w:rPr>
          <w:sz w:val="28"/>
          <w:szCs w:val="28"/>
        </w:rPr>
        <w:t xml:space="preserve"> - производственная себестоимость остатков нереализованной (на складах и отгруженной) продукции соответственно на начало и конец года.</w:t>
      </w:r>
    </w:p>
    <w:p w:rsidR="005F5735" w:rsidRDefault="00CD0416" w:rsidP="001D7ED2">
      <w:pPr>
        <w:spacing w:beforeLines="20" w:before="48" w:afterLines="20" w:after="48" w:line="288" w:lineRule="auto"/>
        <w:ind w:firstLine="567"/>
        <w:jc w:val="both"/>
        <w:rPr>
          <w:sz w:val="28"/>
          <w:szCs w:val="28"/>
        </w:rPr>
      </w:pPr>
      <w:r w:rsidRPr="005F5735">
        <w:rPr>
          <w:b/>
          <w:sz w:val="28"/>
          <w:szCs w:val="28"/>
        </w:rPr>
        <w:t>Показатель снижения себестоимости сравнимой товарной продукции</w:t>
      </w:r>
      <w:r w:rsidRPr="00452E3A">
        <w:rPr>
          <w:sz w:val="28"/>
          <w:szCs w:val="28"/>
        </w:rPr>
        <w:t xml:space="preserve"> применяется</w:t>
      </w:r>
      <w:r w:rsidR="005F5735">
        <w:rPr>
          <w:sz w:val="28"/>
          <w:szCs w:val="28"/>
        </w:rPr>
        <w:t xml:space="preserve"> </w:t>
      </w:r>
      <w:r w:rsidRPr="00452E3A">
        <w:rPr>
          <w:sz w:val="28"/>
          <w:szCs w:val="28"/>
        </w:rPr>
        <w:t>для анализа изменения себестоимости во времени при сопоставимом объеме и</w:t>
      </w:r>
      <w:r w:rsidR="005F5735">
        <w:rPr>
          <w:sz w:val="28"/>
          <w:szCs w:val="28"/>
        </w:rPr>
        <w:t xml:space="preserve"> </w:t>
      </w:r>
      <w:r w:rsidRPr="00452E3A">
        <w:rPr>
          <w:sz w:val="28"/>
          <w:szCs w:val="28"/>
        </w:rPr>
        <w:t>структуре товарной продукции на тех предприятиях, которые имеют устойчивый</w:t>
      </w:r>
      <w:r w:rsidR="005F5735">
        <w:rPr>
          <w:sz w:val="28"/>
          <w:szCs w:val="28"/>
        </w:rPr>
        <w:t xml:space="preserve"> </w:t>
      </w:r>
      <w:r w:rsidRPr="00452E3A">
        <w:rPr>
          <w:sz w:val="28"/>
          <w:szCs w:val="28"/>
        </w:rPr>
        <w:t xml:space="preserve">по времени ассортимент изделий. </w:t>
      </w:r>
    </w:p>
    <w:p w:rsidR="00CD0416" w:rsidRPr="00452E3A" w:rsidRDefault="00CD0416" w:rsidP="001D7ED2">
      <w:pPr>
        <w:spacing w:beforeLines="20" w:before="48" w:afterLines="20" w:after="48" w:line="288" w:lineRule="auto"/>
        <w:ind w:firstLine="567"/>
        <w:jc w:val="both"/>
        <w:rPr>
          <w:sz w:val="28"/>
          <w:szCs w:val="28"/>
        </w:rPr>
      </w:pPr>
      <w:r w:rsidRPr="00452E3A">
        <w:rPr>
          <w:sz w:val="28"/>
          <w:szCs w:val="28"/>
        </w:rPr>
        <w:t xml:space="preserve">Под </w:t>
      </w:r>
      <w:r w:rsidRPr="005F5735">
        <w:rPr>
          <w:b/>
          <w:sz w:val="28"/>
          <w:szCs w:val="28"/>
        </w:rPr>
        <w:t>сравни</w:t>
      </w:r>
      <w:r w:rsidR="00F154C0">
        <w:rPr>
          <w:b/>
          <w:sz w:val="28"/>
          <w:szCs w:val="28"/>
        </w:rPr>
        <w:t>вае</w:t>
      </w:r>
      <w:r w:rsidRPr="005F5735">
        <w:rPr>
          <w:b/>
          <w:sz w:val="28"/>
          <w:szCs w:val="28"/>
        </w:rPr>
        <w:t>мой</w:t>
      </w:r>
      <w:r w:rsidR="00F154C0">
        <w:rPr>
          <w:b/>
          <w:sz w:val="28"/>
          <w:szCs w:val="28"/>
        </w:rPr>
        <w:t xml:space="preserve"> продукцией</w:t>
      </w:r>
      <w:r w:rsidRPr="005F5735">
        <w:rPr>
          <w:b/>
          <w:sz w:val="28"/>
          <w:szCs w:val="28"/>
        </w:rPr>
        <w:t xml:space="preserve"> понимают такую продукцию</w:t>
      </w:r>
      <w:r w:rsidRPr="00452E3A">
        <w:rPr>
          <w:sz w:val="28"/>
          <w:szCs w:val="28"/>
        </w:rPr>
        <w:t>,</w:t>
      </w:r>
      <w:r w:rsidR="005F5735">
        <w:rPr>
          <w:sz w:val="28"/>
          <w:szCs w:val="28"/>
        </w:rPr>
        <w:t xml:space="preserve"> </w:t>
      </w:r>
      <w:r w:rsidRPr="00452E3A">
        <w:rPr>
          <w:sz w:val="28"/>
          <w:szCs w:val="28"/>
        </w:rPr>
        <w:t xml:space="preserve">которая производилась серийно или массово в предшествующем году. </w:t>
      </w:r>
    </w:p>
    <w:p w:rsidR="00CD0416" w:rsidRPr="00452E3A" w:rsidRDefault="00CD0416" w:rsidP="0013257D">
      <w:pPr>
        <w:spacing w:beforeLines="20" w:before="48" w:afterLines="20" w:after="48" w:line="288" w:lineRule="auto"/>
        <w:ind w:firstLine="567"/>
        <w:jc w:val="both"/>
        <w:rPr>
          <w:sz w:val="28"/>
          <w:szCs w:val="28"/>
        </w:rPr>
      </w:pPr>
      <w:r w:rsidRPr="00452E3A">
        <w:rPr>
          <w:sz w:val="28"/>
          <w:szCs w:val="28"/>
        </w:rPr>
        <w:t>Остальные</w:t>
      </w:r>
      <w:r w:rsidR="0013257D">
        <w:rPr>
          <w:sz w:val="28"/>
          <w:szCs w:val="28"/>
        </w:rPr>
        <w:t>,</w:t>
      </w:r>
      <w:r w:rsidRPr="00452E3A">
        <w:rPr>
          <w:sz w:val="28"/>
          <w:szCs w:val="28"/>
        </w:rPr>
        <w:t xml:space="preserve"> встречающиеся на практике показатели себестоимости можно</w:t>
      </w:r>
      <w:r w:rsidR="00416B91">
        <w:rPr>
          <w:sz w:val="28"/>
          <w:szCs w:val="28"/>
        </w:rPr>
        <w:t xml:space="preserve"> </w:t>
      </w:r>
      <w:r w:rsidRPr="00452E3A">
        <w:rPr>
          <w:sz w:val="28"/>
          <w:szCs w:val="28"/>
        </w:rPr>
        <w:t>подразделить по следующим признакам:</w:t>
      </w:r>
    </w:p>
    <w:p w:rsidR="00CD0416" w:rsidRPr="00452E3A" w:rsidRDefault="00CD0416" w:rsidP="001D7ED2">
      <w:pPr>
        <w:spacing w:beforeLines="20" w:before="48" w:afterLines="20" w:after="48" w:line="288" w:lineRule="auto"/>
        <w:jc w:val="both"/>
        <w:rPr>
          <w:sz w:val="28"/>
          <w:szCs w:val="28"/>
        </w:rPr>
      </w:pPr>
      <w:r w:rsidRPr="00452E3A">
        <w:rPr>
          <w:sz w:val="28"/>
          <w:szCs w:val="28"/>
        </w:rPr>
        <w:t xml:space="preserve">   - по составу учитываемых расходов - цеховая, производственная, полная</w:t>
      </w:r>
      <w:r w:rsidR="00416B91">
        <w:rPr>
          <w:sz w:val="28"/>
          <w:szCs w:val="28"/>
        </w:rPr>
        <w:t xml:space="preserve"> </w:t>
      </w:r>
      <w:r w:rsidRPr="00452E3A">
        <w:rPr>
          <w:sz w:val="28"/>
          <w:szCs w:val="28"/>
        </w:rPr>
        <w:t>себестоимость;</w:t>
      </w:r>
    </w:p>
    <w:p w:rsidR="00CD0416" w:rsidRPr="00633370" w:rsidRDefault="00CD0416" w:rsidP="00D861F9">
      <w:pPr>
        <w:spacing w:beforeLines="20" w:before="48" w:afterLines="20" w:after="48" w:line="288" w:lineRule="auto"/>
        <w:jc w:val="both"/>
        <w:rPr>
          <w:sz w:val="28"/>
          <w:szCs w:val="28"/>
        </w:rPr>
      </w:pPr>
      <w:r w:rsidRPr="00452E3A">
        <w:rPr>
          <w:sz w:val="28"/>
          <w:szCs w:val="28"/>
        </w:rPr>
        <w:t xml:space="preserve">   - по масштабам охватываемого объекта - цех, предприятие, группа</w:t>
      </w:r>
      <w:r w:rsidR="00D861F9">
        <w:rPr>
          <w:sz w:val="28"/>
          <w:szCs w:val="28"/>
        </w:rPr>
        <w:t xml:space="preserve"> </w:t>
      </w:r>
      <w:r w:rsidRPr="00452E3A">
        <w:rPr>
          <w:sz w:val="28"/>
          <w:szCs w:val="28"/>
        </w:rPr>
        <w:t>предприятий, отрасль, промышленность и т.п.</w:t>
      </w:r>
      <w:r w:rsidR="00633370" w:rsidRPr="00633370">
        <w:rPr>
          <w:sz w:val="28"/>
          <w:szCs w:val="28"/>
        </w:rPr>
        <w:t>[34]</w:t>
      </w:r>
    </w:p>
    <w:p w:rsidR="00CD0416" w:rsidRPr="00452E3A" w:rsidRDefault="003A2517" w:rsidP="001D7ED2">
      <w:pPr>
        <w:spacing w:beforeLines="20" w:before="48" w:afterLines="20" w:after="48" w:line="288" w:lineRule="auto"/>
        <w:ind w:firstLine="567"/>
        <w:jc w:val="both"/>
        <w:rPr>
          <w:sz w:val="28"/>
          <w:szCs w:val="28"/>
        </w:rPr>
      </w:pPr>
      <w:r w:rsidRPr="000C0355">
        <w:rPr>
          <w:b/>
          <w:sz w:val="28"/>
          <w:szCs w:val="28"/>
        </w:rPr>
        <w:t>Определение   себестоимости</w:t>
      </w:r>
      <w:r w:rsidRPr="003A2517">
        <w:rPr>
          <w:sz w:val="28"/>
          <w:szCs w:val="28"/>
        </w:rPr>
        <w:t xml:space="preserve">   –   очень   сложный   процесс,    причем</w:t>
      </w:r>
      <w:r>
        <w:rPr>
          <w:sz w:val="28"/>
          <w:szCs w:val="28"/>
        </w:rPr>
        <w:t xml:space="preserve"> </w:t>
      </w:r>
      <w:r w:rsidRPr="003A2517">
        <w:rPr>
          <w:sz w:val="28"/>
          <w:szCs w:val="28"/>
        </w:rPr>
        <w:t>калькулирование  себестоимости  продукции  (работ,  услуг)  должно  отвечать</w:t>
      </w:r>
      <w:r>
        <w:rPr>
          <w:sz w:val="28"/>
          <w:szCs w:val="28"/>
        </w:rPr>
        <w:t xml:space="preserve"> </w:t>
      </w:r>
      <w:r w:rsidRPr="003A2517">
        <w:rPr>
          <w:sz w:val="28"/>
          <w:szCs w:val="28"/>
        </w:rPr>
        <w:t xml:space="preserve">отраслевой  специфике  </w:t>
      </w:r>
      <w:r w:rsidR="000C5624" w:rsidRPr="003A2517">
        <w:rPr>
          <w:sz w:val="28"/>
          <w:szCs w:val="28"/>
        </w:rPr>
        <w:t>предприятия,</w:t>
      </w:r>
      <w:r w:rsidRPr="003A2517">
        <w:rPr>
          <w:sz w:val="28"/>
          <w:szCs w:val="28"/>
        </w:rPr>
        <w:t xml:space="preserve">  а  также  особенностям  организации  его</w:t>
      </w:r>
      <w:r>
        <w:rPr>
          <w:sz w:val="28"/>
          <w:szCs w:val="28"/>
        </w:rPr>
        <w:t xml:space="preserve"> </w:t>
      </w:r>
      <w:r w:rsidRPr="003A2517">
        <w:rPr>
          <w:sz w:val="28"/>
          <w:szCs w:val="28"/>
        </w:rPr>
        <w:t>производства.</w:t>
      </w:r>
    </w:p>
    <w:p w:rsidR="0013257D" w:rsidRDefault="006C6E62" w:rsidP="001D7ED2">
      <w:pPr>
        <w:spacing w:beforeLines="20" w:before="48" w:afterLines="20" w:after="48" w:line="288" w:lineRule="auto"/>
        <w:ind w:firstLine="567"/>
        <w:jc w:val="both"/>
        <w:rPr>
          <w:sz w:val="28"/>
          <w:szCs w:val="28"/>
        </w:rPr>
      </w:pPr>
      <w:r w:rsidRPr="006C6E62">
        <w:rPr>
          <w:sz w:val="28"/>
          <w:szCs w:val="28"/>
        </w:rPr>
        <w:t xml:space="preserve">Формирование издержек производства и обращения, их учет имеют важное значение для предпринимательской деятельности организаций. </w:t>
      </w:r>
    </w:p>
    <w:p w:rsidR="008C010B" w:rsidRDefault="006C6E62" w:rsidP="001D7ED2">
      <w:pPr>
        <w:spacing w:beforeLines="20" w:before="48" w:afterLines="20" w:after="48" w:line="288" w:lineRule="auto"/>
        <w:ind w:firstLine="567"/>
        <w:jc w:val="both"/>
        <w:rPr>
          <w:sz w:val="28"/>
          <w:szCs w:val="28"/>
        </w:rPr>
      </w:pPr>
      <w:r w:rsidRPr="006C6E62">
        <w:rPr>
          <w:sz w:val="28"/>
          <w:szCs w:val="28"/>
        </w:rPr>
        <w:t>Это важно не только во взаимосвязи с действующим в настоящее время налоговым законодательством, но и в соответствии с местом бухгалтерского учета в системе управления организацией.</w:t>
      </w:r>
    </w:p>
    <w:p w:rsidR="00B07CC4" w:rsidRDefault="00B07CC4" w:rsidP="001D7ED2">
      <w:pPr>
        <w:spacing w:beforeLines="20" w:before="48" w:afterLines="20" w:after="48" w:line="288" w:lineRule="auto"/>
        <w:ind w:firstLine="567"/>
        <w:jc w:val="both"/>
        <w:rPr>
          <w:sz w:val="28"/>
          <w:szCs w:val="28"/>
        </w:rPr>
      </w:pPr>
      <w:r w:rsidRPr="009D5DF4">
        <w:rPr>
          <w:b/>
          <w:sz w:val="28"/>
          <w:szCs w:val="28"/>
        </w:rPr>
        <w:t>Плановая калькуляция</w:t>
      </w:r>
      <w:r w:rsidRPr="009D5DF4">
        <w:rPr>
          <w:sz w:val="28"/>
          <w:szCs w:val="28"/>
        </w:rPr>
        <w:t> - это документ, который позволяет в дальнейшем анализировать фактически произведенные затраты, поскольку составляется на основе действующих в организации норм и нормативов, а кроме того, это и обоснование цены на выпускаемую продукцию (оказываемую услугу).</w:t>
      </w:r>
    </w:p>
    <w:p w:rsidR="008C010B" w:rsidRPr="004D055C" w:rsidRDefault="00B07CC4" w:rsidP="001D7ED2">
      <w:pPr>
        <w:spacing w:beforeLines="20" w:before="48" w:afterLines="20" w:after="48" w:line="288" w:lineRule="auto"/>
        <w:ind w:firstLine="567"/>
        <w:jc w:val="both"/>
        <w:rPr>
          <w:sz w:val="28"/>
          <w:szCs w:val="28"/>
        </w:rPr>
      </w:pPr>
      <w:r w:rsidRPr="00EB4005">
        <w:rPr>
          <w:b/>
          <w:sz w:val="28"/>
          <w:szCs w:val="28"/>
        </w:rPr>
        <w:t>Фактическая себестоимость</w:t>
      </w:r>
      <w:r w:rsidRPr="00EB4005">
        <w:rPr>
          <w:sz w:val="28"/>
          <w:szCs w:val="28"/>
        </w:rPr>
        <w:t xml:space="preserve"> выпускаемой продукции формируется исходя из реально произведенных затрат, которые определяются на основании Основных положений по составу затрат, положений по составу затрат в отдельных отраслях экономики и подлежат своевременному отражению на счетах бухгалтерского учета.</w:t>
      </w:r>
    </w:p>
    <w:p w:rsidR="00E7567F" w:rsidRDefault="004D055C" w:rsidP="001D7ED2">
      <w:pPr>
        <w:spacing w:beforeLines="20" w:before="48" w:afterLines="20" w:after="48" w:line="288" w:lineRule="auto"/>
        <w:ind w:firstLine="567"/>
        <w:jc w:val="both"/>
        <w:rPr>
          <w:sz w:val="28"/>
          <w:szCs w:val="28"/>
        </w:rPr>
      </w:pPr>
      <w:r w:rsidRPr="004D055C">
        <w:rPr>
          <w:sz w:val="28"/>
          <w:szCs w:val="28"/>
        </w:rPr>
        <w:t> В основе плановой калькуляции лежат плановые расходы, которые могут браться из данных бухгалтерского учета за прошлый период, установленный учетной политикой организации, либо прогнозируемые расходы (если таковые ранее не производились).</w:t>
      </w:r>
      <w:r w:rsidR="009D5DF1">
        <w:rPr>
          <w:sz w:val="28"/>
          <w:szCs w:val="28"/>
        </w:rPr>
        <w:t xml:space="preserve"> </w:t>
      </w:r>
    </w:p>
    <w:p w:rsidR="004D055C" w:rsidRPr="000A3BC2" w:rsidRDefault="004D055C" w:rsidP="001D7ED2">
      <w:pPr>
        <w:spacing w:beforeLines="20" w:before="48" w:afterLines="20" w:after="48" w:line="288" w:lineRule="auto"/>
        <w:ind w:firstLine="567"/>
        <w:jc w:val="both"/>
        <w:rPr>
          <w:sz w:val="28"/>
          <w:szCs w:val="28"/>
        </w:rPr>
      </w:pPr>
      <w:r w:rsidRPr="004D055C">
        <w:rPr>
          <w:sz w:val="28"/>
          <w:szCs w:val="28"/>
        </w:rPr>
        <w:t>Плановая калькуляция должна формироваться исходя из применяемых в организации норм и нормативов расходов и служит основанием для анализа фактически произведенных расходов, для формирования отпускной цены на продукцию (работы, услуги), однако она не является основанием для отражения затрат в бухгалтерском учете.</w:t>
      </w:r>
      <w:r w:rsidR="000A3BC2" w:rsidRPr="000A3BC2">
        <w:rPr>
          <w:sz w:val="28"/>
          <w:szCs w:val="28"/>
        </w:rPr>
        <w:t>[25]</w:t>
      </w:r>
    </w:p>
    <w:p w:rsidR="00E7567F" w:rsidRPr="00E7567F" w:rsidRDefault="00E7567F" w:rsidP="00E7567F">
      <w:pPr>
        <w:spacing w:before="100" w:beforeAutospacing="1" w:after="100" w:afterAutospacing="1"/>
        <w:rPr>
          <w:b/>
          <w:sz w:val="28"/>
          <w:szCs w:val="28"/>
        </w:rPr>
      </w:pPr>
      <w:r>
        <w:rPr>
          <w:b/>
          <w:sz w:val="28"/>
          <w:szCs w:val="28"/>
        </w:rPr>
        <w:t>Таблица 1.1 Порядок формирования себестоимости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50"/>
        <w:gridCol w:w="4650"/>
      </w:tblGrid>
      <w:tr w:rsidR="00E7567F" w:rsidRPr="00E7567F" w:rsidTr="00D0600A">
        <w:trPr>
          <w:tblCellSpacing w:w="15" w:type="dxa"/>
        </w:trPr>
        <w:tc>
          <w:tcPr>
            <w:tcW w:w="4605" w:type="dxa"/>
            <w:tcBorders>
              <w:top w:val="outset" w:sz="6" w:space="0" w:color="auto"/>
              <w:left w:val="outset" w:sz="6" w:space="0" w:color="auto"/>
              <w:bottom w:val="outset" w:sz="6" w:space="0" w:color="auto"/>
              <w:right w:val="outset" w:sz="6" w:space="0" w:color="auto"/>
            </w:tcBorders>
            <w:shd w:val="clear" w:color="auto" w:fill="FCF488"/>
          </w:tcPr>
          <w:p w:rsidR="00E7567F" w:rsidRPr="00E7567F" w:rsidRDefault="00E7567F" w:rsidP="00E7567F">
            <w:pPr>
              <w:jc w:val="center"/>
              <w:rPr>
                <w:b/>
                <w:sz w:val="28"/>
                <w:szCs w:val="28"/>
              </w:rPr>
            </w:pPr>
            <w:r>
              <w:rPr>
                <w:b/>
                <w:sz w:val="28"/>
                <w:szCs w:val="28"/>
              </w:rPr>
              <w:t>Формирование себестоимости по экономическим элементам</w:t>
            </w:r>
          </w:p>
        </w:tc>
        <w:tc>
          <w:tcPr>
            <w:tcW w:w="4605" w:type="dxa"/>
            <w:tcBorders>
              <w:top w:val="outset" w:sz="6" w:space="0" w:color="auto"/>
              <w:left w:val="outset" w:sz="6" w:space="0" w:color="auto"/>
              <w:bottom w:val="outset" w:sz="6" w:space="0" w:color="auto"/>
              <w:right w:val="outset" w:sz="6" w:space="0" w:color="auto"/>
            </w:tcBorders>
            <w:shd w:val="clear" w:color="auto" w:fill="FCF488"/>
          </w:tcPr>
          <w:p w:rsidR="00E7567F" w:rsidRPr="00E7567F" w:rsidRDefault="00E7567F" w:rsidP="00E7567F">
            <w:pPr>
              <w:jc w:val="center"/>
              <w:rPr>
                <w:b/>
                <w:sz w:val="28"/>
                <w:szCs w:val="28"/>
              </w:rPr>
            </w:pPr>
            <w:r>
              <w:rPr>
                <w:b/>
                <w:sz w:val="28"/>
                <w:szCs w:val="28"/>
              </w:rPr>
              <w:t>Формирование себестоимости по статьям калькуляции</w:t>
            </w:r>
          </w:p>
        </w:tc>
      </w:tr>
      <w:tr w:rsidR="00485F69"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485F69" w:rsidRDefault="00485F69" w:rsidP="00E7567F">
            <w:pPr>
              <w:jc w:val="center"/>
              <w:rPr>
                <w:b/>
                <w:sz w:val="28"/>
                <w:szCs w:val="28"/>
              </w:rPr>
            </w:pPr>
            <w:r>
              <w:rPr>
                <w:b/>
                <w:sz w:val="28"/>
                <w:szCs w:val="28"/>
              </w:rPr>
              <w:t>1</w:t>
            </w:r>
          </w:p>
        </w:tc>
        <w:tc>
          <w:tcPr>
            <w:tcW w:w="4605" w:type="dxa"/>
            <w:tcBorders>
              <w:top w:val="outset" w:sz="6" w:space="0" w:color="auto"/>
              <w:left w:val="outset" w:sz="6" w:space="0" w:color="auto"/>
              <w:bottom w:val="outset" w:sz="6" w:space="0" w:color="auto"/>
              <w:right w:val="outset" w:sz="6" w:space="0" w:color="auto"/>
            </w:tcBorders>
          </w:tcPr>
          <w:p w:rsidR="00485F69" w:rsidRDefault="00485F69" w:rsidP="00E7567F">
            <w:pPr>
              <w:jc w:val="center"/>
              <w:rPr>
                <w:b/>
                <w:sz w:val="28"/>
                <w:szCs w:val="28"/>
              </w:rPr>
            </w:pPr>
            <w:r>
              <w:rPr>
                <w:b/>
                <w:sz w:val="28"/>
                <w:szCs w:val="28"/>
              </w:rPr>
              <w:t>2</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D321A6" w:rsidRDefault="00E7567F" w:rsidP="00E7567F">
            <w:pPr>
              <w:rPr>
                <w:i/>
                <w:sz w:val="28"/>
                <w:szCs w:val="28"/>
              </w:rPr>
            </w:pPr>
            <w:r w:rsidRPr="00E7567F">
              <w:rPr>
                <w:i/>
                <w:sz w:val="28"/>
                <w:szCs w:val="28"/>
              </w:rPr>
              <w:t xml:space="preserve">1. Сырье и основные материалы </w:t>
            </w:r>
          </w:p>
          <w:p w:rsidR="00E7567F" w:rsidRPr="00E7567F" w:rsidRDefault="00E7567F" w:rsidP="00E7567F">
            <w:pPr>
              <w:rPr>
                <w:i/>
                <w:sz w:val="28"/>
                <w:szCs w:val="28"/>
              </w:rPr>
            </w:pPr>
            <w:r w:rsidRPr="00E7567F">
              <w:rPr>
                <w:i/>
                <w:sz w:val="28"/>
                <w:szCs w:val="28"/>
              </w:rPr>
              <w:t xml:space="preserve">(за вычетом возвратных отходов)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 Сырье и материалы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2. Покупные комплектующие изделия и материалы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2. Покупные </w:t>
            </w:r>
            <w:r w:rsidRPr="00D321A6">
              <w:rPr>
                <w:i/>
                <w:sz w:val="28"/>
                <w:szCs w:val="28"/>
              </w:rPr>
              <w:t>комплектующие изделия, полуфаб</w:t>
            </w:r>
            <w:r w:rsidRPr="00E7567F">
              <w:rPr>
                <w:i/>
                <w:sz w:val="28"/>
                <w:szCs w:val="28"/>
              </w:rPr>
              <w:t xml:space="preserve">рикаты и услуги кооперированных предприятий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3. Вспомогательные материалы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3. Возвратные отходы (вычитаются)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4. Топливо со стороны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4. Топливо для технологических целей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5. Электроэнергия со стороны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5. Энергия для технологических целей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6. Заработная плата основная и дополнительная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6. Основная</w:t>
            </w:r>
            <w:r w:rsidRPr="00D321A6">
              <w:rPr>
                <w:i/>
                <w:sz w:val="28"/>
                <w:szCs w:val="28"/>
              </w:rPr>
              <w:t xml:space="preserve"> заработная плата производствен</w:t>
            </w:r>
            <w:r w:rsidRPr="00E7567F">
              <w:rPr>
                <w:i/>
                <w:sz w:val="28"/>
                <w:szCs w:val="28"/>
              </w:rPr>
              <w:t xml:space="preserve">ных рабочих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7. Отчисления на социальное страхование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7. Дополните</w:t>
            </w:r>
            <w:r w:rsidRPr="00D321A6">
              <w:rPr>
                <w:i/>
                <w:sz w:val="28"/>
                <w:szCs w:val="28"/>
              </w:rPr>
              <w:t>льная заработная плата производ</w:t>
            </w:r>
            <w:r w:rsidRPr="00E7567F">
              <w:rPr>
                <w:i/>
                <w:sz w:val="28"/>
                <w:szCs w:val="28"/>
              </w:rPr>
              <w:t xml:space="preserve">ственных рабочих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8. Амортизация основных фондов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8. Отчисления на социальное страхование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9. Прочие денежные расходы </w:t>
            </w: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9. Расходы на подготовку и освоение производства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10. Расходы по содержанию и эксплуатации оборудования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11. Цеховые расходы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12. Общезаводские расходы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13. Потери от брака (только производства, где потери разрешены в пределах установленных норм)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14. Прочие производственные расходы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15. Итого производственная себестоимость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16. Внепроизводственные расходы </w:t>
            </w:r>
          </w:p>
        </w:tc>
      </w:tr>
      <w:tr w:rsidR="00E7567F" w:rsidRPr="00E7567F" w:rsidTr="00E7567F">
        <w:trPr>
          <w:tblCellSpacing w:w="15" w:type="dxa"/>
        </w:trPr>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p>
        </w:tc>
        <w:tc>
          <w:tcPr>
            <w:tcW w:w="4605" w:type="dxa"/>
            <w:tcBorders>
              <w:top w:val="outset" w:sz="6" w:space="0" w:color="auto"/>
              <w:left w:val="outset" w:sz="6" w:space="0" w:color="auto"/>
              <w:bottom w:val="outset" w:sz="6" w:space="0" w:color="auto"/>
              <w:right w:val="outset" w:sz="6" w:space="0" w:color="auto"/>
            </w:tcBorders>
          </w:tcPr>
          <w:p w:rsidR="00E7567F" w:rsidRPr="00E7567F" w:rsidRDefault="00E7567F" w:rsidP="00E7567F">
            <w:pPr>
              <w:rPr>
                <w:i/>
                <w:sz w:val="28"/>
                <w:szCs w:val="28"/>
              </w:rPr>
            </w:pPr>
            <w:r w:rsidRPr="00E7567F">
              <w:rPr>
                <w:i/>
                <w:sz w:val="28"/>
                <w:szCs w:val="28"/>
              </w:rPr>
              <w:t xml:space="preserve">17. Итого полная себестоимость </w:t>
            </w:r>
          </w:p>
        </w:tc>
      </w:tr>
    </w:tbl>
    <w:p w:rsidR="00485F69" w:rsidRDefault="00485F69" w:rsidP="00485F69">
      <w:pPr>
        <w:spacing w:beforeLines="20" w:before="48" w:afterLines="20" w:after="48" w:line="288" w:lineRule="auto"/>
        <w:ind w:firstLine="567"/>
        <w:jc w:val="both"/>
        <w:rPr>
          <w:sz w:val="28"/>
          <w:szCs w:val="28"/>
        </w:rPr>
      </w:pPr>
    </w:p>
    <w:p w:rsidR="004D055C" w:rsidRDefault="004D055C" w:rsidP="00485F69">
      <w:pPr>
        <w:spacing w:beforeLines="20" w:before="48" w:afterLines="20" w:after="48" w:line="288" w:lineRule="auto"/>
        <w:ind w:firstLine="567"/>
        <w:jc w:val="both"/>
        <w:rPr>
          <w:sz w:val="28"/>
          <w:szCs w:val="28"/>
        </w:rPr>
      </w:pPr>
      <w:r w:rsidRPr="004D055C">
        <w:rPr>
          <w:sz w:val="28"/>
          <w:szCs w:val="28"/>
        </w:rPr>
        <w:t>При отражении в бухгалтерском учете себестоимости выпущенной продукции (оказанных услуг) показывается сумма фактически произведенных расходов на ее изготовление с учетом оговоренных в законодательстве ограничений.</w:t>
      </w:r>
    </w:p>
    <w:p w:rsidR="00A45F13" w:rsidRPr="00D55C68" w:rsidRDefault="00A45F13" w:rsidP="001D7ED2">
      <w:pPr>
        <w:spacing w:beforeLines="20" w:before="48" w:afterLines="20" w:after="48" w:line="288" w:lineRule="auto"/>
        <w:ind w:firstLine="567"/>
        <w:jc w:val="both"/>
        <w:rPr>
          <w:b/>
          <w:sz w:val="28"/>
          <w:szCs w:val="28"/>
          <w:u w:val="single"/>
        </w:rPr>
      </w:pPr>
      <w:r w:rsidRPr="00D55C68">
        <w:rPr>
          <w:b/>
          <w:sz w:val="28"/>
          <w:szCs w:val="28"/>
          <w:u w:val="single"/>
        </w:rPr>
        <w:t>Формирование себестоимости продукции по элементам затрат:</w:t>
      </w:r>
    </w:p>
    <w:p w:rsidR="00677746" w:rsidRPr="00677746" w:rsidRDefault="00AD5DA3" w:rsidP="00AD5DA3">
      <w:pPr>
        <w:spacing w:beforeLines="150" w:before="360" w:afterLines="150" w:after="360" w:line="288" w:lineRule="auto"/>
        <w:ind w:firstLine="567"/>
        <w:rPr>
          <w:b/>
          <w:sz w:val="28"/>
          <w:szCs w:val="28"/>
        </w:rPr>
      </w:pPr>
      <w:r>
        <w:rPr>
          <w:b/>
          <w:sz w:val="28"/>
          <w:szCs w:val="28"/>
        </w:rPr>
        <w:t xml:space="preserve">                </w:t>
      </w:r>
      <w:r w:rsidR="00677746" w:rsidRPr="00677746">
        <w:rPr>
          <w:b/>
          <w:sz w:val="28"/>
          <w:szCs w:val="28"/>
        </w:rPr>
        <w:t>С/С= МЗ</w:t>
      </w:r>
      <w:r w:rsidR="002A628F">
        <w:rPr>
          <w:b/>
          <w:sz w:val="28"/>
          <w:szCs w:val="28"/>
        </w:rPr>
        <w:t xml:space="preserve"> </w:t>
      </w:r>
      <w:r w:rsidR="00677746" w:rsidRPr="00677746">
        <w:rPr>
          <w:b/>
          <w:sz w:val="28"/>
          <w:szCs w:val="28"/>
        </w:rPr>
        <w:t>+</w:t>
      </w:r>
      <w:r w:rsidR="002A628F">
        <w:rPr>
          <w:b/>
          <w:sz w:val="28"/>
          <w:szCs w:val="28"/>
        </w:rPr>
        <w:t xml:space="preserve"> </w:t>
      </w:r>
      <w:r w:rsidR="00677746" w:rsidRPr="00677746">
        <w:rPr>
          <w:b/>
          <w:sz w:val="28"/>
          <w:szCs w:val="28"/>
        </w:rPr>
        <w:t>Рот</w:t>
      </w:r>
      <w:r w:rsidR="002A628F">
        <w:rPr>
          <w:b/>
          <w:sz w:val="28"/>
          <w:szCs w:val="28"/>
        </w:rPr>
        <w:t xml:space="preserve"> </w:t>
      </w:r>
      <w:r w:rsidR="00677746" w:rsidRPr="00677746">
        <w:rPr>
          <w:b/>
          <w:sz w:val="28"/>
          <w:szCs w:val="28"/>
        </w:rPr>
        <w:t>+</w:t>
      </w:r>
      <w:r w:rsidR="002A628F">
        <w:rPr>
          <w:b/>
          <w:sz w:val="28"/>
          <w:szCs w:val="28"/>
        </w:rPr>
        <w:t xml:space="preserve"> </w:t>
      </w:r>
      <w:r w:rsidR="00677746" w:rsidRPr="00677746">
        <w:rPr>
          <w:b/>
          <w:sz w:val="28"/>
          <w:szCs w:val="28"/>
        </w:rPr>
        <w:t>Осн</w:t>
      </w:r>
      <w:r w:rsidR="002A628F">
        <w:rPr>
          <w:b/>
          <w:sz w:val="28"/>
          <w:szCs w:val="28"/>
        </w:rPr>
        <w:t xml:space="preserve"> </w:t>
      </w:r>
      <w:r w:rsidR="00677746" w:rsidRPr="00677746">
        <w:rPr>
          <w:b/>
          <w:sz w:val="28"/>
          <w:szCs w:val="28"/>
        </w:rPr>
        <w:t>+</w:t>
      </w:r>
      <w:r w:rsidR="002A628F">
        <w:rPr>
          <w:b/>
          <w:sz w:val="28"/>
          <w:szCs w:val="28"/>
        </w:rPr>
        <w:t xml:space="preserve"> </w:t>
      </w:r>
      <w:r w:rsidR="00677746" w:rsidRPr="00677746">
        <w:rPr>
          <w:b/>
          <w:sz w:val="28"/>
          <w:szCs w:val="28"/>
        </w:rPr>
        <w:t>Ао</w:t>
      </w:r>
      <w:r w:rsidR="002A628F">
        <w:rPr>
          <w:b/>
          <w:sz w:val="28"/>
          <w:szCs w:val="28"/>
        </w:rPr>
        <w:t xml:space="preserve"> </w:t>
      </w:r>
      <w:r w:rsidR="00677746" w:rsidRPr="00677746">
        <w:rPr>
          <w:b/>
          <w:sz w:val="28"/>
          <w:szCs w:val="28"/>
        </w:rPr>
        <w:t>+</w:t>
      </w:r>
      <w:r w:rsidR="002A628F">
        <w:rPr>
          <w:b/>
          <w:sz w:val="28"/>
          <w:szCs w:val="28"/>
        </w:rPr>
        <w:t xml:space="preserve"> </w:t>
      </w:r>
      <w:r w:rsidR="00677746" w:rsidRPr="00677746">
        <w:rPr>
          <w:b/>
          <w:sz w:val="28"/>
          <w:szCs w:val="28"/>
        </w:rPr>
        <w:t>Пр,</w:t>
      </w:r>
      <w:r>
        <w:rPr>
          <w:b/>
          <w:sz w:val="28"/>
          <w:szCs w:val="28"/>
        </w:rPr>
        <w:t xml:space="preserve">                        </w:t>
      </w:r>
      <w:r w:rsidR="00720FCD">
        <w:rPr>
          <w:b/>
          <w:sz w:val="28"/>
          <w:szCs w:val="28"/>
        </w:rPr>
        <w:t xml:space="preserve">                       (1.4)</w:t>
      </w:r>
    </w:p>
    <w:p w:rsidR="00677746" w:rsidRDefault="00677746" w:rsidP="004C12FE">
      <w:pPr>
        <w:spacing w:line="288" w:lineRule="auto"/>
        <w:jc w:val="both"/>
        <w:rPr>
          <w:sz w:val="28"/>
          <w:szCs w:val="28"/>
        </w:rPr>
      </w:pPr>
      <w:r>
        <w:rPr>
          <w:sz w:val="28"/>
          <w:szCs w:val="28"/>
        </w:rPr>
        <w:t xml:space="preserve"> где МЗ- материальные затраты,</w:t>
      </w:r>
    </w:p>
    <w:p w:rsidR="00677746" w:rsidRDefault="00BD2CB1" w:rsidP="004C12FE">
      <w:pPr>
        <w:spacing w:line="288" w:lineRule="auto"/>
        <w:jc w:val="both"/>
        <w:rPr>
          <w:sz w:val="28"/>
          <w:szCs w:val="28"/>
        </w:rPr>
      </w:pPr>
      <w:r>
        <w:rPr>
          <w:sz w:val="28"/>
          <w:szCs w:val="28"/>
        </w:rPr>
        <w:t xml:space="preserve">      </w:t>
      </w:r>
      <w:r w:rsidR="00677746">
        <w:rPr>
          <w:sz w:val="28"/>
          <w:szCs w:val="28"/>
        </w:rPr>
        <w:t>Рот – расходы на оплату труда,</w:t>
      </w:r>
    </w:p>
    <w:p w:rsidR="00677746" w:rsidRDefault="00BD2CB1" w:rsidP="004C12FE">
      <w:pPr>
        <w:spacing w:line="288" w:lineRule="auto"/>
        <w:jc w:val="both"/>
        <w:rPr>
          <w:sz w:val="28"/>
          <w:szCs w:val="28"/>
        </w:rPr>
      </w:pPr>
      <w:r>
        <w:rPr>
          <w:sz w:val="28"/>
          <w:szCs w:val="28"/>
        </w:rPr>
        <w:t xml:space="preserve">      </w:t>
      </w:r>
      <w:r w:rsidR="00677746">
        <w:rPr>
          <w:sz w:val="28"/>
          <w:szCs w:val="28"/>
        </w:rPr>
        <w:t>Осн – отчисления на социальные нужды,</w:t>
      </w:r>
    </w:p>
    <w:p w:rsidR="00677746" w:rsidRDefault="00BD2CB1" w:rsidP="004C12FE">
      <w:pPr>
        <w:spacing w:line="288" w:lineRule="auto"/>
        <w:jc w:val="both"/>
        <w:rPr>
          <w:sz w:val="28"/>
          <w:szCs w:val="28"/>
        </w:rPr>
      </w:pPr>
      <w:r>
        <w:rPr>
          <w:sz w:val="28"/>
          <w:szCs w:val="28"/>
        </w:rPr>
        <w:t xml:space="preserve">      </w:t>
      </w:r>
      <w:r w:rsidR="00677746">
        <w:rPr>
          <w:sz w:val="28"/>
          <w:szCs w:val="28"/>
        </w:rPr>
        <w:t>Ао – амортизационные отчисления,</w:t>
      </w:r>
    </w:p>
    <w:p w:rsidR="00D861F9" w:rsidRPr="005A3BD1" w:rsidRDefault="00BD2CB1" w:rsidP="004C12FE">
      <w:pPr>
        <w:spacing w:line="288" w:lineRule="auto"/>
        <w:jc w:val="both"/>
        <w:rPr>
          <w:sz w:val="28"/>
          <w:szCs w:val="28"/>
        </w:rPr>
      </w:pPr>
      <w:r>
        <w:rPr>
          <w:sz w:val="28"/>
          <w:szCs w:val="28"/>
        </w:rPr>
        <w:t xml:space="preserve">      </w:t>
      </w:r>
      <w:r w:rsidR="00677746">
        <w:rPr>
          <w:sz w:val="28"/>
          <w:szCs w:val="28"/>
        </w:rPr>
        <w:t>Пр – прочие расходы.</w:t>
      </w:r>
      <w:r w:rsidR="005A3BD1" w:rsidRPr="005A3BD1">
        <w:rPr>
          <w:sz w:val="28"/>
          <w:szCs w:val="28"/>
        </w:rPr>
        <w:t>[9]</w:t>
      </w:r>
    </w:p>
    <w:p w:rsidR="00D40324" w:rsidRDefault="00D40324" w:rsidP="001D7ED2">
      <w:pPr>
        <w:spacing w:beforeLines="20" w:before="48" w:afterLines="20" w:after="48" w:line="288" w:lineRule="auto"/>
        <w:ind w:firstLine="567"/>
        <w:jc w:val="both"/>
        <w:rPr>
          <w:sz w:val="28"/>
          <w:szCs w:val="28"/>
        </w:rPr>
      </w:pPr>
    </w:p>
    <w:p w:rsidR="00D40324" w:rsidRPr="004D055C" w:rsidRDefault="003C3B1D" w:rsidP="001D7ED2">
      <w:pPr>
        <w:spacing w:beforeLines="20" w:before="48" w:afterLines="20" w:after="48" w:line="288" w:lineRule="auto"/>
        <w:ind w:firstLine="567"/>
        <w:jc w:val="both"/>
        <w:rPr>
          <w:sz w:val="28"/>
          <w:szCs w:val="28"/>
        </w:rPr>
      </w:pPr>
      <w:r>
        <w:rPr>
          <w:noProof/>
        </w:rPr>
        <w:pict>
          <v:shape id="_x0000_s2368" type="#_x0000_t75" style="position:absolute;left:0;text-align:left;margin-left:28.05pt;margin-top:140.05pt;width:433pt;height:217pt;z-index:-251663360;mso-position-horizontal-relative:text;mso-position-vertical-relative:page" o:preferrelative="f">
            <v:imagedata croptop="-65520f" cropbottom="65520f"/>
            <w10:wrap anchory="page"/>
          </v:shape>
        </w:pict>
      </w:r>
      <w:r>
        <w:rPr>
          <w:noProof/>
          <w:sz w:val="28"/>
          <w:szCs w:val="28"/>
        </w:rPr>
        <w:pict>
          <v:group id="_x0000_s2357" editas="orgchart" style="position:absolute;margin-left:-10pt;margin-top:4.8pt;width:457.2pt;height:216.8pt;z-index:-251665408;mso-position-horizontal-relative:char;mso-position-vertical-relative:line" coordorigin="1631,1177" coordsize="12238,1800">
            <o:lock v:ext="edit" aspectratio="t"/>
            <o:diagram v:ext="edit" dgmstyle="0" dgmscalex="48966" dgmscaley="157809" dgmfontsize="8" constrainbounds="0,0,0,0">
              <o:relationtable v:ext="edit">
                <o:rel v:ext="edit" idsrc="#_s2358" iddest="#_s2358"/>
                <o:rel v:ext="edit" idsrc="#_s2359" iddest="#_s2358" idcntr="#_s2362"/>
                <o:rel v:ext="edit" idsrc="#_s2360" iddest="#_s2358" idcntr="#_s2363"/>
                <o:rel v:ext="edit" idsrc="#_s2361" iddest="#_s2358" idcntr="#_s2364"/>
                <o:rel v:ext="edit" idsrc="#_s2365" iddest="#_s2358" idcntr="#_s2366"/>
                <o:rel v:ext="edit" idsrc="#_s2369" iddest="#_s2358" idcntr="#_s2370"/>
              </o:relationtable>
            </o:diagram>
            <v:shape id="_x0000_s2356" type="#_x0000_t75" style="position:absolute;left:1631;top:1177;width:12238;height:1800" o:preferrelative="f" filled="t" fillcolor="none">
              <v:fill opacity="0" color2="fill darken(118)" o:opacity2="0" rotate="t" o:detectmouseclick="t" method="linear sigma" focus="100%" type="gradien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2370" o:spid="_x0000_s2370" type="#_x0000_t34" style="position:absolute;left:10090;top:-443;width:360;height:5040;rotation:270;flip:x" o:connectortype="elbow" adj="4479,15474,-202512" strokeweight="2.25pt"/>
            <v:shape id="_s2366" o:spid="_x0000_s2366" type="#_x0000_t34" style="position:absolute;left:8831;top:816;width:360;height:2521;rotation:270;flip:x" o:connectortype="elbow" adj="4479,30932,-155679" strokeweight="2.25pt"/>
            <v:shape id="_s2364" o:spid="_x0000_s2364" type="#_x0000_t34" style="position:absolute;left:7571;top:2076;width:360;height:1;rotation:270;flip:x" o:connectortype="elbow" adj="4479,58276800,-108821" strokeweight="2.25pt"/>
            <v:shape id="_s2363" o:spid="_x0000_s2363" type="#_x0000_t34" style="position:absolute;left:6311;top:817;width:360;height:2519;rotation:270" o:connectortype="elbow" adj="4479,-30965,-61963" strokeweight="2.25pt"/>
            <v:shape id="_s2362" o:spid="_x0000_s2362" type="#_x0000_t34" style="position:absolute;left:5051;top:-443;width:360;height:5039;rotation:270" o:connectortype="elbow" adj="4479,-15479,-15105" strokeweight="2.25pt"/>
            <v:roundrect id="_s2358" o:spid="_x0000_s2358" style="position:absolute;left:6670;top:1177;width:2160;height:720;v-text-anchor:middle" arcsize="10923f" o:dgmlayout="0" o:dgmnodekind="1" fillcolor="#bdf177">
              <v:textbox style="mso-next-textbox:#_s2358" inset="0,0,0,0">
                <w:txbxContent>
                  <w:p w:rsidR="001F5775" w:rsidRDefault="001F5775" w:rsidP="004C33D9">
                    <w:pPr>
                      <w:jc w:val="center"/>
                      <w:rPr>
                        <w:b/>
                        <w:sz w:val="24"/>
                        <w:szCs w:val="24"/>
                      </w:rPr>
                    </w:pPr>
                  </w:p>
                  <w:p w:rsidR="00D40324" w:rsidRPr="004C33D9" w:rsidRDefault="00D40324" w:rsidP="004C33D9">
                    <w:pPr>
                      <w:jc w:val="center"/>
                      <w:rPr>
                        <w:b/>
                        <w:sz w:val="24"/>
                        <w:szCs w:val="24"/>
                      </w:rPr>
                    </w:pPr>
                    <w:r w:rsidRPr="004C33D9">
                      <w:rPr>
                        <w:b/>
                        <w:sz w:val="24"/>
                        <w:szCs w:val="24"/>
                      </w:rPr>
                      <w:t>СЕБЕС</w:t>
                    </w:r>
                    <w:r w:rsidR="00DF5696" w:rsidRPr="004C33D9">
                      <w:rPr>
                        <w:b/>
                        <w:sz w:val="24"/>
                        <w:szCs w:val="24"/>
                      </w:rPr>
                      <w:t>-</w:t>
                    </w:r>
                    <w:r w:rsidRPr="004C33D9">
                      <w:rPr>
                        <w:b/>
                        <w:sz w:val="24"/>
                        <w:szCs w:val="24"/>
                      </w:rPr>
                      <w:t xml:space="preserve">ТОИМОСТЬ  </w:t>
                    </w:r>
                  </w:p>
                </w:txbxContent>
              </v:textbox>
            </v:roundrect>
            <v:roundrect id="_s2359" o:spid="_x0000_s2359" style="position:absolute;left:1631;top:2257;width:2160;height:720;v-text-anchor:middle" arcsize="10923f" o:dgmlayout="0" o:dgmnodekind="0" fillcolor="#ade674">
              <v:textbox style="mso-next-textbox:#_s2359" inset="0,0,0,0">
                <w:txbxContent>
                  <w:p w:rsidR="001F5775" w:rsidRDefault="001F5775" w:rsidP="004C33D9">
                    <w:pPr>
                      <w:jc w:val="center"/>
                      <w:rPr>
                        <w:b/>
                        <w:sz w:val="24"/>
                      </w:rPr>
                    </w:pPr>
                  </w:p>
                  <w:p w:rsidR="00D40324" w:rsidRPr="00D40324" w:rsidRDefault="00D40324" w:rsidP="004C33D9">
                    <w:pPr>
                      <w:jc w:val="center"/>
                      <w:rPr>
                        <w:b/>
                        <w:sz w:val="24"/>
                      </w:rPr>
                    </w:pPr>
                    <w:r w:rsidRPr="00D40324">
                      <w:rPr>
                        <w:b/>
                        <w:sz w:val="24"/>
                      </w:rPr>
                      <w:t>МАТЕРИ</w:t>
                    </w:r>
                    <w:r w:rsidR="00DF5696">
                      <w:rPr>
                        <w:b/>
                        <w:sz w:val="24"/>
                      </w:rPr>
                      <w:t>-</w:t>
                    </w:r>
                    <w:r w:rsidRPr="00D40324">
                      <w:rPr>
                        <w:b/>
                        <w:sz w:val="24"/>
                      </w:rPr>
                      <w:t>АЛЬНЫЕ ЗАТРАТЫ</w:t>
                    </w:r>
                  </w:p>
                </w:txbxContent>
              </v:textbox>
            </v:roundrect>
            <v:roundrect id="_s2360" o:spid="_x0000_s2360" style="position:absolute;left:4151;top:2257;width:2160;height:720;v-text-anchor:middle" arcsize="10923f" o:dgmlayout="0" o:dgmnodekind="0" fillcolor="#ade674">
              <v:textbox style="mso-next-textbox:#_s2360" inset="0,0,0,0">
                <w:txbxContent>
                  <w:p w:rsidR="001F5775" w:rsidRDefault="001F5775" w:rsidP="004C33D9">
                    <w:pPr>
                      <w:jc w:val="center"/>
                      <w:rPr>
                        <w:b/>
                        <w:sz w:val="24"/>
                      </w:rPr>
                    </w:pPr>
                  </w:p>
                  <w:p w:rsidR="00D40324" w:rsidRPr="00D40324" w:rsidRDefault="00DF5696" w:rsidP="004C33D9">
                    <w:pPr>
                      <w:jc w:val="center"/>
                      <w:rPr>
                        <w:b/>
                        <w:sz w:val="24"/>
                      </w:rPr>
                    </w:pPr>
                    <w:r>
                      <w:rPr>
                        <w:b/>
                        <w:sz w:val="24"/>
                      </w:rPr>
                      <w:t>РАСХОД</w:t>
                    </w:r>
                    <w:r w:rsidR="00D40324" w:rsidRPr="00D40324">
                      <w:rPr>
                        <w:b/>
                        <w:sz w:val="24"/>
                      </w:rPr>
                      <w:t>Ы НА ОПЛАТУ ТРУДА</w:t>
                    </w:r>
                  </w:p>
                </w:txbxContent>
              </v:textbox>
            </v:roundrect>
            <v:roundrect id="_s2361" o:spid="_x0000_s2361" style="position:absolute;left:6671;top:2257;width:2160;height:720;v-text-anchor:middle" arcsize="10923f" o:dgmlayout="0" o:dgmnodekind="0" fillcolor="#ade674">
              <v:textbox style="mso-next-textbox:#_s2361" inset="0,0,0,0">
                <w:txbxContent>
                  <w:p w:rsidR="00D40324" w:rsidRPr="00D40324" w:rsidRDefault="00D40324" w:rsidP="004C33D9">
                    <w:pPr>
                      <w:jc w:val="center"/>
                      <w:rPr>
                        <w:b/>
                        <w:sz w:val="24"/>
                      </w:rPr>
                    </w:pPr>
                    <w:r w:rsidRPr="00D40324">
                      <w:rPr>
                        <w:b/>
                        <w:sz w:val="24"/>
                      </w:rPr>
                      <w:t>ОТЧИСЛЕ</w:t>
                    </w:r>
                    <w:r w:rsidR="00DF5696">
                      <w:rPr>
                        <w:b/>
                        <w:sz w:val="24"/>
                      </w:rPr>
                      <w:t>-</w:t>
                    </w:r>
                    <w:r w:rsidRPr="00D40324">
                      <w:rPr>
                        <w:b/>
                        <w:sz w:val="24"/>
                      </w:rPr>
                      <w:t>НИЯ НА СОЦИАЛЬ</w:t>
                    </w:r>
                    <w:r w:rsidR="00DF5696">
                      <w:rPr>
                        <w:b/>
                        <w:sz w:val="24"/>
                      </w:rPr>
                      <w:t>-</w:t>
                    </w:r>
                    <w:r w:rsidRPr="00D40324">
                      <w:rPr>
                        <w:b/>
                        <w:sz w:val="24"/>
                      </w:rPr>
                      <w:t>НЫЕ НУЖДЫ</w:t>
                    </w:r>
                  </w:p>
                </w:txbxContent>
              </v:textbox>
            </v:roundrect>
            <v:roundrect id="_s2365" o:spid="_x0000_s2365" style="position:absolute;left:9191;top:2257;width:2159;height:720;v-text-anchor:middle" arcsize="10923f" o:dgmlayout="0" o:dgmnodekind="0" fillcolor="#bdf177">
              <v:textbox style="mso-next-textbox:#_s2365" inset="0,0,0,0">
                <w:txbxContent>
                  <w:p w:rsidR="00D40324" w:rsidRPr="00D40324" w:rsidRDefault="00DF5696" w:rsidP="004C33D9">
                    <w:pPr>
                      <w:jc w:val="center"/>
                      <w:rPr>
                        <w:b/>
                        <w:sz w:val="24"/>
                      </w:rPr>
                    </w:pPr>
                    <w:r>
                      <w:rPr>
                        <w:b/>
                        <w:sz w:val="24"/>
                      </w:rPr>
                      <w:t>АМОРТИ</w:t>
                    </w:r>
                    <w:r w:rsidR="00D4763E">
                      <w:rPr>
                        <w:b/>
                        <w:sz w:val="24"/>
                      </w:rPr>
                      <w:t>-</w:t>
                    </w:r>
                    <w:r>
                      <w:rPr>
                        <w:b/>
                        <w:sz w:val="24"/>
                      </w:rPr>
                      <w:t>ЗАЦИОН</w:t>
                    </w:r>
                    <w:r w:rsidR="00D4763E">
                      <w:rPr>
                        <w:b/>
                        <w:sz w:val="24"/>
                      </w:rPr>
                      <w:t>-</w:t>
                    </w:r>
                    <w:r>
                      <w:rPr>
                        <w:b/>
                        <w:sz w:val="24"/>
                      </w:rPr>
                      <w:t>НЫЕ ОТЧИС-ЛЕНИЯ</w:t>
                    </w:r>
                  </w:p>
                </w:txbxContent>
              </v:textbox>
            </v:roundrect>
            <v:roundrect id="_s2369" o:spid="_x0000_s2369" style="position:absolute;left:11710;top:2257;width:2159;height:719;v-text-anchor:middle" arcsize="10923f" o:dgmlayout="0" o:dgmnodekind="0" fillcolor="#bdf177">
              <v:textbox inset="0,0,0,0">
                <w:txbxContent>
                  <w:p w:rsidR="001F5775" w:rsidRDefault="001F5775" w:rsidP="004C33D9">
                    <w:pPr>
                      <w:jc w:val="center"/>
                      <w:rPr>
                        <w:b/>
                        <w:sz w:val="24"/>
                      </w:rPr>
                    </w:pPr>
                  </w:p>
                  <w:p w:rsidR="00D40324" w:rsidRPr="00D40324" w:rsidRDefault="00D40324" w:rsidP="004C33D9">
                    <w:pPr>
                      <w:jc w:val="center"/>
                      <w:rPr>
                        <w:b/>
                        <w:sz w:val="24"/>
                      </w:rPr>
                    </w:pPr>
                    <w:r w:rsidRPr="00D40324">
                      <w:rPr>
                        <w:b/>
                        <w:sz w:val="24"/>
                      </w:rPr>
                      <w:t>ПРОЧИЕ РАСХОДЫ</w:t>
                    </w:r>
                  </w:p>
                </w:txbxContent>
              </v:textbox>
            </v:roundrect>
          </v:group>
        </w:pict>
      </w:r>
    </w:p>
    <w:p w:rsidR="00D40324" w:rsidRDefault="00D40324" w:rsidP="001D7ED2">
      <w:pPr>
        <w:tabs>
          <w:tab w:val="left" w:pos="6500"/>
        </w:tabs>
        <w:spacing w:beforeLines="20" w:before="48" w:afterLines="20" w:after="48" w:line="288" w:lineRule="auto"/>
        <w:ind w:firstLine="567"/>
        <w:jc w:val="both"/>
        <w:rPr>
          <w:sz w:val="28"/>
          <w:szCs w:val="28"/>
        </w:rPr>
      </w:pPr>
      <w:r>
        <w:rPr>
          <w:sz w:val="28"/>
          <w:szCs w:val="28"/>
        </w:rPr>
        <w:tab/>
      </w:r>
    </w:p>
    <w:p w:rsidR="00D40324" w:rsidRDefault="00D40324" w:rsidP="001D7ED2">
      <w:pPr>
        <w:spacing w:beforeLines="20" w:before="48" w:afterLines="20" w:after="48" w:line="288" w:lineRule="auto"/>
        <w:ind w:firstLine="567"/>
        <w:jc w:val="center"/>
        <w:rPr>
          <w:sz w:val="28"/>
          <w:szCs w:val="28"/>
        </w:rPr>
      </w:pPr>
    </w:p>
    <w:p w:rsidR="00D40324" w:rsidRDefault="00D40324" w:rsidP="001D7ED2">
      <w:pPr>
        <w:spacing w:beforeLines="20" w:before="48" w:afterLines="20" w:after="48" w:line="288" w:lineRule="auto"/>
        <w:ind w:firstLine="567"/>
        <w:jc w:val="both"/>
        <w:rPr>
          <w:sz w:val="28"/>
          <w:szCs w:val="28"/>
        </w:rPr>
      </w:pPr>
    </w:p>
    <w:p w:rsidR="00D40324" w:rsidRDefault="00D40324" w:rsidP="001D7ED2">
      <w:pPr>
        <w:spacing w:beforeLines="20" w:before="48" w:afterLines="20" w:after="48" w:line="288" w:lineRule="auto"/>
        <w:ind w:firstLine="567"/>
        <w:jc w:val="both"/>
        <w:rPr>
          <w:sz w:val="28"/>
          <w:szCs w:val="28"/>
        </w:rPr>
      </w:pPr>
    </w:p>
    <w:p w:rsidR="00D40324" w:rsidRDefault="00D40324" w:rsidP="001D7ED2">
      <w:pPr>
        <w:spacing w:beforeLines="20" w:before="48" w:afterLines="20" w:after="48" w:line="288" w:lineRule="auto"/>
        <w:ind w:firstLine="567"/>
        <w:jc w:val="both"/>
        <w:rPr>
          <w:sz w:val="28"/>
          <w:szCs w:val="28"/>
        </w:rPr>
      </w:pPr>
    </w:p>
    <w:p w:rsidR="00D40324" w:rsidRDefault="00D40324" w:rsidP="001D7ED2">
      <w:pPr>
        <w:spacing w:beforeLines="20" w:before="48" w:afterLines="20" w:after="48" w:line="288" w:lineRule="auto"/>
        <w:ind w:firstLine="567"/>
        <w:jc w:val="both"/>
        <w:rPr>
          <w:sz w:val="28"/>
          <w:szCs w:val="28"/>
        </w:rPr>
      </w:pPr>
    </w:p>
    <w:p w:rsidR="00D40324" w:rsidRDefault="00D40324" w:rsidP="001D7ED2">
      <w:pPr>
        <w:spacing w:beforeLines="20" w:before="48" w:afterLines="20" w:after="48" w:line="288" w:lineRule="auto"/>
        <w:ind w:firstLine="567"/>
        <w:jc w:val="both"/>
        <w:rPr>
          <w:sz w:val="28"/>
          <w:szCs w:val="28"/>
        </w:rPr>
      </w:pPr>
    </w:p>
    <w:p w:rsidR="00D40324" w:rsidRDefault="00D40324" w:rsidP="00D861F9">
      <w:pPr>
        <w:spacing w:beforeLines="20" w:before="48" w:afterLines="20" w:after="48" w:line="288" w:lineRule="auto"/>
        <w:jc w:val="both"/>
        <w:rPr>
          <w:sz w:val="28"/>
          <w:szCs w:val="28"/>
        </w:rPr>
      </w:pPr>
    </w:p>
    <w:p w:rsidR="00D26E62" w:rsidRDefault="003C3B1D" w:rsidP="001D7ED2">
      <w:pPr>
        <w:spacing w:beforeLines="20" w:before="48" w:afterLines="20" w:after="48" w:line="288" w:lineRule="auto"/>
        <w:ind w:firstLine="567"/>
        <w:jc w:val="both"/>
        <w:rPr>
          <w:sz w:val="28"/>
          <w:szCs w:val="28"/>
        </w:rPr>
      </w:pPr>
      <w:r>
        <w:rPr>
          <w:noProof/>
        </w:rPr>
        <w:pict>
          <v:shapetype id="_x0000_t202" coordsize="21600,21600" o:spt="202" path="m,l,21600r21600,l21600,xe">
            <v:stroke joinstyle="miter"/>
            <v:path gradientshapeok="t" o:connecttype="rect"/>
          </v:shapetype>
          <v:shape id="_x0000_s2367" type="#_x0000_t202" style="position:absolute;left:0;text-align:left;margin-left:28.75pt;margin-top:5.5pt;width:432.8pt;height:39.9pt;z-index:251652096" stroked="f">
            <v:textbox inset="0,0,0,0">
              <w:txbxContent>
                <w:p w:rsidR="00D26E62" w:rsidRDefault="00D26E62" w:rsidP="00D40324">
                  <w:pPr>
                    <w:pStyle w:val="a9"/>
                    <w:jc w:val="center"/>
                    <w:rPr>
                      <w:b/>
                    </w:rPr>
                  </w:pPr>
                </w:p>
                <w:p w:rsidR="00D40324" w:rsidRPr="00D40324" w:rsidRDefault="00FA08AA" w:rsidP="00D40324">
                  <w:pPr>
                    <w:pStyle w:val="a9"/>
                    <w:jc w:val="center"/>
                    <w:rPr>
                      <w:b/>
                      <w:szCs w:val="28"/>
                    </w:rPr>
                  </w:pPr>
                  <w:r>
                    <w:rPr>
                      <w:b/>
                    </w:rPr>
                    <w:t>Рис.</w:t>
                  </w:r>
                  <w:r w:rsidR="00BC07D9">
                    <w:rPr>
                      <w:b/>
                    </w:rPr>
                    <w:t xml:space="preserve"> 1.3</w:t>
                  </w:r>
                  <w:r w:rsidR="00D40324" w:rsidRPr="00D40324">
                    <w:rPr>
                      <w:b/>
                    </w:rPr>
                    <w:t xml:space="preserve"> Формирование себесто</w:t>
                  </w:r>
                  <w:r w:rsidR="00D40324">
                    <w:rPr>
                      <w:b/>
                    </w:rPr>
                    <w:t>и</w:t>
                  </w:r>
                  <w:r w:rsidR="00D40324" w:rsidRPr="00D40324">
                    <w:rPr>
                      <w:b/>
                    </w:rPr>
                    <w:t>мости по элементам  затрат</w:t>
                  </w:r>
                </w:p>
              </w:txbxContent>
            </v:textbox>
          </v:shape>
        </w:pict>
      </w:r>
    </w:p>
    <w:p w:rsidR="00D861F9" w:rsidRDefault="000C0355" w:rsidP="001D7ED2">
      <w:pPr>
        <w:spacing w:beforeLines="20" w:before="48" w:afterLines="20" w:after="48" w:line="288" w:lineRule="auto"/>
        <w:ind w:firstLine="567"/>
        <w:jc w:val="both"/>
        <w:rPr>
          <w:sz w:val="28"/>
          <w:szCs w:val="28"/>
        </w:rPr>
      </w:pPr>
      <w:r w:rsidRPr="007B7766">
        <w:rPr>
          <w:sz w:val="28"/>
          <w:szCs w:val="28"/>
        </w:rPr>
        <w:t xml:space="preserve">Стоимость материальных ресурсов, включаемых в затраты </w:t>
      </w:r>
    </w:p>
    <w:p w:rsidR="00890398" w:rsidRDefault="00D861F9" w:rsidP="001D7ED2">
      <w:pPr>
        <w:spacing w:beforeLines="20" w:before="48" w:afterLines="20" w:after="48" w:line="288" w:lineRule="auto"/>
        <w:ind w:firstLine="567"/>
        <w:jc w:val="both"/>
        <w:rPr>
          <w:sz w:val="28"/>
          <w:szCs w:val="28"/>
        </w:rPr>
      </w:pPr>
      <w:r>
        <w:rPr>
          <w:sz w:val="28"/>
          <w:szCs w:val="28"/>
        </w:rPr>
        <w:t xml:space="preserve">Стоимость материальных ресурсов, включаемых в затраты </w:t>
      </w:r>
      <w:r w:rsidR="000C0355" w:rsidRPr="007B7766">
        <w:rPr>
          <w:sz w:val="28"/>
          <w:szCs w:val="28"/>
        </w:rPr>
        <w:t>на производство и реализацию по элементу «Материальные затраты» в оценке, установленной законодательством, определяется путем суммирования стоимости этих материальных ресурсов (без учета налога на добавленную стоимость в соответствии с законодательством) и фактически произведенных затрат, связанных с их приобретением, в том числе осуществляемых другими лицами на основании договоров.</w:t>
      </w:r>
      <w:bookmarkStart w:id="16" w:name="a3"/>
      <w:bookmarkEnd w:id="16"/>
      <w:r w:rsidR="000C0355">
        <w:rPr>
          <w:sz w:val="28"/>
          <w:szCs w:val="28"/>
        </w:rPr>
        <w:t xml:space="preserve"> </w:t>
      </w:r>
    </w:p>
    <w:p w:rsidR="00D26E62" w:rsidRDefault="000C0355" w:rsidP="001D7ED2">
      <w:pPr>
        <w:spacing w:beforeLines="20" w:before="48" w:afterLines="20" w:after="48" w:line="288" w:lineRule="auto"/>
        <w:ind w:firstLine="567"/>
        <w:jc w:val="both"/>
        <w:rPr>
          <w:sz w:val="28"/>
          <w:szCs w:val="28"/>
        </w:rPr>
      </w:pPr>
      <w:r w:rsidRPr="007B7766">
        <w:rPr>
          <w:sz w:val="28"/>
          <w:szCs w:val="28"/>
        </w:rPr>
        <w:t xml:space="preserve">Затраты, связанные с доставкой (включая погрузочно-разгрузочные работы) материальных ресурсов транспортом и работниками организации, подлежат включению в соответствующие элементы затрат на производство (затраты на оплату труда, амортизация основных средств, материальные затраты и пр.) тех продукции, товаров, работ, услуг, для изготовления (выполнения, оказания) которых были приобретены производственные запасы. </w:t>
      </w:r>
    </w:p>
    <w:p w:rsidR="00F04D3E" w:rsidRPr="00F04D3E" w:rsidRDefault="000C0355" w:rsidP="00751C89">
      <w:pPr>
        <w:spacing w:beforeLines="20" w:before="48" w:afterLines="20" w:after="48" w:line="288" w:lineRule="auto"/>
        <w:ind w:firstLine="567"/>
        <w:jc w:val="both"/>
        <w:rPr>
          <w:sz w:val="28"/>
          <w:szCs w:val="28"/>
        </w:rPr>
      </w:pPr>
      <w:r w:rsidRPr="007B7766">
        <w:rPr>
          <w:sz w:val="28"/>
          <w:szCs w:val="28"/>
        </w:rPr>
        <w:t>В стоимость материальных ресурсов включаются также затраты организаций на приобретение тары и упаковки, полученных от поставщиков материальных ресурсов, за вычетом стоимости этой тары по цене ее возможного использования в тех случаях, когда цены на них установлены сверх цены на эти ресурсы.</w:t>
      </w:r>
      <w:r w:rsidR="00751C89">
        <w:rPr>
          <w:sz w:val="28"/>
          <w:szCs w:val="28"/>
        </w:rPr>
        <w:t xml:space="preserve"> </w:t>
      </w:r>
      <w:r w:rsidRPr="007B7766">
        <w:rPr>
          <w:sz w:val="28"/>
          <w:szCs w:val="28"/>
        </w:rPr>
        <w:t>Из затрат на материальные ресурсы, включаемых в себестоимость продукции (работ, услуг), исключается стоимость возвратных отходов.</w:t>
      </w:r>
      <w:r>
        <w:rPr>
          <w:sz w:val="28"/>
          <w:szCs w:val="28"/>
        </w:rPr>
        <w:t xml:space="preserve"> </w:t>
      </w:r>
      <w:r w:rsidR="00751C89">
        <w:rPr>
          <w:sz w:val="28"/>
          <w:szCs w:val="28"/>
        </w:rPr>
        <w:t xml:space="preserve"> </w:t>
      </w:r>
      <w:r w:rsidR="00F04D3E" w:rsidRPr="00F04D3E">
        <w:rPr>
          <w:sz w:val="28"/>
          <w:szCs w:val="28"/>
        </w:rPr>
        <w:t>Под возвратными</w:t>
      </w:r>
      <w:r w:rsidR="00F04D3E">
        <w:rPr>
          <w:sz w:val="28"/>
          <w:szCs w:val="28"/>
        </w:rPr>
        <w:t xml:space="preserve"> </w:t>
      </w:r>
      <w:r w:rsidR="00F04D3E" w:rsidRPr="00F04D3E">
        <w:rPr>
          <w:sz w:val="28"/>
          <w:szCs w:val="28"/>
        </w:rPr>
        <w:t>отходами   производства   понимаются   остатки   сырья,  материалов,</w:t>
      </w:r>
      <w:r w:rsidR="00F04D3E">
        <w:rPr>
          <w:sz w:val="28"/>
          <w:szCs w:val="28"/>
        </w:rPr>
        <w:t xml:space="preserve"> </w:t>
      </w:r>
      <w:r w:rsidR="00F04D3E" w:rsidRPr="00F04D3E">
        <w:rPr>
          <w:sz w:val="28"/>
          <w:szCs w:val="28"/>
        </w:rPr>
        <w:t>полуфабрикатов, теплоносителей и других видов материальных ресурсов,</w:t>
      </w:r>
      <w:r w:rsidR="00F04D3E">
        <w:rPr>
          <w:sz w:val="28"/>
          <w:szCs w:val="28"/>
        </w:rPr>
        <w:t xml:space="preserve"> </w:t>
      </w:r>
      <w:r w:rsidR="00F04D3E" w:rsidRPr="00F04D3E">
        <w:rPr>
          <w:sz w:val="28"/>
          <w:szCs w:val="28"/>
        </w:rPr>
        <w:t>образовавшиеся  в  процессе оказания услуг, утратившие полностью или</w:t>
      </w:r>
      <w:r w:rsidR="00F04D3E">
        <w:rPr>
          <w:sz w:val="28"/>
          <w:szCs w:val="28"/>
        </w:rPr>
        <w:t xml:space="preserve"> </w:t>
      </w:r>
      <w:r w:rsidR="00F04D3E" w:rsidRPr="00F04D3E">
        <w:rPr>
          <w:sz w:val="28"/>
          <w:szCs w:val="28"/>
        </w:rPr>
        <w:t>частично  потребительские качества исходного ресурса (химические или</w:t>
      </w:r>
      <w:r w:rsidR="00F04D3E">
        <w:rPr>
          <w:sz w:val="28"/>
          <w:szCs w:val="28"/>
        </w:rPr>
        <w:t xml:space="preserve"> </w:t>
      </w:r>
      <w:r w:rsidR="00F04D3E" w:rsidRPr="00F04D3E">
        <w:rPr>
          <w:sz w:val="28"/>
          <w:szCs w:val="28"/>
        </w:rPr>
        <w:t>физические  свойства)  и  в  силу  этого  используемые с повышенными</w:t>
      </w:r>
      <w:r w:rsidR="00F04D3E">
        <w:rPr>
          <w:sz w:val="28"/>
          <w:szCs w:val="28"/>
        </w:rPr>
        <w:t xml:space="preserve"> </w:t>
      </w:r>
      <w:r w:rsidR="00F04D3E" w:rsidRPr="00F04D3E">
        <w:rPr>
          <w:sz w:val="28"/>
          <w:szCs w:val="28"/>
        </w:rPr>
        <w:t>затратами или вовсе не используемые по прямому назначению.</w:t>
      </w:r>
      <w:r w:rsidR="00751C89">
        <w:rPr>
          <w:sz w:val="28"/>
          <w:szCs w:val="28"/>
        </w:rPr>
        <w:t xml:space="preserve"> </w:t>
      </w:r>
      <w:r w:rsidR="00F04D3E" w:rsidRPr="00F04D3E">
        <w:rPr>
          <w:sz w:val="28"/>
          <w:szCs w:val="28"/>
        </w:rPr>
        <w:t>Не   относятся   к   возвратным  отходам  остатки  материальных</w:t>
      </w:r>
      <w:r w:rsidR="00F04D3E">
        <w:rPr>
          <w:sz w:val="28"/>
          <w:szCs w:val="28"/>
        </w:rPr>
        <w:t xml:space="preserve"> </w:t>
      </w:r>
      <w:r w:rsidR="00F04D3E" w:rsidRPr="00F04D3E">
        <w:rPr>
          <w:sz w:val="28"/>
          <w:szCs w:val="28"/>
        </w:rPr>
        <w:t>ресурсов,   которые   в  соответствии  с  установленной  технологией</w:t>
      </w:r>
      <w:r w:rsidR="00F04D3E">
        <w:rPr>
          <w:sz w:val="28"/>
          <w:szCs w:val="28"/>
        </w:rPr>
        <w:t xml:space="preserve"> </w:t>
      </w:r>
      <w:r w:rsidR="00F04D3E" w:rsidRPr="00F04D3E">
        <w:rPr>
          <w:sz w:val="28"/>
          <w:szCs w:val="28"/>
        </w:rPr>
        <w:t>передаются  в  другие  подразделения  предприятия  и  используются в</w:t>
      </w:r>
      <w:r w:rsidR="00F04D3E">
        <w:rPr>
          <w:sz w:val="28"/>
          <w:szCs w:val="28"/>
        </w:rPr>
        <w:t xml:space="preserve"> </w:t>
      </w:r>
      <w:r w:rsidR="00F04D3E" w:rsidRPr="00F04D3E">
        <w:rPr>
          <w:sz w:val="28"/>
          <w:szCs w:val="28"/>
        </w:rPr>
        <w:t>качестве полноценного материала.</w:t>
      </w:r>
    </w:p>
    <w:p w:rsidR="008C010B" w:rsidRPr="00CD7B4A" w:rsidRDefault="00A5682B" w:rsidP="001D7ED2">
      <w:pPr>
        <w:pStyle w:val="HTML"/>
        <w:spacing w:beforeLines="20" w:before="48" w:afterLines="20" w:after="48" w:line="288" w:lineRule="auto"/>
        <w:ind w:firstLine="567"/>
        <w:jc w:val="both"/>
        <w:rPr>
          <w:rFonts w:ascii="Times New Roman" w:hAnsi="Times New Roman"/>
          <w:color w:val="000000"/>
          <w:sz w:val="28"/>
          <w:szCs w:val="28"/>
        </w:rPr>
      </w:pPr>
      <w:r w:rsidRPr="00CD7B4A">
        <w:rPr>
          <w:rFonts w:ascii="Times New Roman" w:hAnsi="Times New Roman"/>
          <w:sz w:val="28"/>
          <w:szCs w:val="28"/>
        </w:rPr>
        <w:t>Амортизационные  отчисления  на полное восстановление (износ)  основных  фондов определяются на основании действующих норм амортизационных отчислений и среднегодовой их стоимости.</w:t>
      </w:r>
      <w:r w:rsidR="00CD7B4A" w:rsidRPr="00CD7B4A">
        <w:rPr>
          <w:rFonts w:ascii="Times New Roman" w:hAnsi="Times New Roman"/>
          <w:sz w:val="28"/>
          <w:szCs w:val="28"/>
        </w:rPr>
        <w:t xml:space="preserve"> Для   учета   износа  основных  фондов  предусмотрен пассивный  счет  02 "Износ основных средств".</w:t>
      </w:r>
    </w:p>
    <w:p w:rsidR="000A27F7" w:rsidRPr="00223480" w:rsidRDefault="000A27F7" w:rsidP="00863F98">
      <w:pPr>
        <w:spacing w:beforeLines="20" w:before="48" w:afterLines="20" w:after="48" w:line="288" w:lineRule="auto"/>
        <w:ind w:firstLine="567"/>
        <w:jc w:val="both"/>
        <w:rPr>
          <w:sz w:val="28"/>
          <w:szCs w:val="28"/>
        </w:rPr>
      </w:pPr>
      <w:r w:rsidRPr="000A27F7">
        <w:rPr>
          <w:sz w:val="28"/>
          <w:szCs w:val="28"/>
        </w:rPr>
        <w:t>Планирование  расходов на оплату труда осуществляется</w:t>
      </w:r>
      <w:r>
        <w:rPr>
          <w:sz w:val="28"/>
          <w:szCs w:val="28"/>
        </w:rPr>
        <w:t xml:space="preserve"> </w:t>
      </w:r>
      <w:r w:rsidRPr="000A27F7">
        <w:rPr>
          <w:sz w:val="28"/>
          <w:szCs w:val="28"/>
        </w:rPr>
        <w:t>на  основании  утвержденного  на  предприятии  штатного  расписания,</w:t>
      </w:r>
      <w:r>
        <w:rPr>
          <w:sz w:val="28"/>
          <w:szCs w:val="28"/>
        </w:rPr>
        <w:t xml:space="preserve"> </w:t>
      </w:r>
      <w:r w:rsidRPr="000A27F7">
        <w:rPr>
          <w:sz w:val="28"/>
          <w:szCs w:val="28"/>
        </w:rPr>
        <w:t>установленных окладов, тарифных ставок и расценок, а также положений</w:t>
      </w:r>
      <w:r>
        <w:rPr>
          <w:sz w:val="28"/>
          <w:szCs w:val="28"/>
        </w:rPr>
        <w:t xml:space="preserve"> </w:t>
      </w:r>
      <w:r w:rsidRPr="000A27F7">
        <w:rPr>
          <w:sz w:val="28"/>
          <w:szCs w:val="28"/>
        </w:rPr>
        <w:t>по  премированию  работников.  Расходы на оплату труда работников за</w:t>
      </w:r>
      <w:r>
        <w:rPr>
          <w:sz w:val="28"/>
          <w:szCs w:val="28"/>
        </w:rPr>
        <w:t xml:space="preserve"> </w:t>
      </w:r>
      <w:r w:rsidRPr="000A27F7">
        <w:rPr>
          <w:sz w:val="28"/>
          <w:szCs w:val="28"/>
        </w:rPr>
        <w:t>выполнение  работ (услуг) по договору подряда определяются исходя из</w:t>
      </w:r>
      <w:r>
        <w:rPr>
          <w:sz w:val="28"/>
          <w:szCs w:val="28"/>
        </w:rPr>
        <w:t xml:space="preserve"> </w:t>
      </w:r>
      <w:r w:rsidRPr="000A27F7">
        <w:rPr>
          <w:sz w:val="28"/>
          <w:szCs w:val="28"/>
        </w:rPr>
        <w:t>сметы на выполнение этих работ (услуг) и платежных документов.</w:t>
      </w:r>
      <w:r w:rsidR="00F272B4">
        <w:rPr>
          <w:sz w:val="28"/>
          <w:szCs w:val="28"/>
        </w:rPr>
        <w:t xml:space="preserve"> </w:t>
      </w:r>
      <w:r w:rsidR="00F272B4" w:rsidRPr="00F272B4">
        <w:rPr>
          <w:sz w:val="28"/>
          <w:szCs w:val="28"/>
        </w:rPr>
        <w:t>При   планировании   и  учете  сумма  начислений  на</w:t>
      </w:r>
      <w:r w:rsidR="00F272B4">
        <w:rPr>
          <w:sz w:val="28"/>
          <w:szCs w:val="28"/>
        </w:rPr>
        <w:t xml:space="preserve"> </w:t>
      </w:r>
      <w:r w:rsidR="00F272B4" w:rsidRPr="00F272B4">
        <w:rPr>
          <w:sz w:val="28"/>
          <w:szCs w:val="28"/>
        </w:rPr>
        <w:t>заработную   плату   определяется   в   соответствии   со  ставками,</w:t>
      </w:r>
      <w:r w:rsidR="00F272B4">
        <w:rPr>
          <w:sz w:val="28"/>
          <w:szCs w:val="28"/>
        </w:rPr>
        <w:t xml:space="preserve"> </w:t>
      </w:r>
      <w:r w:rsidR="00F272B4" w:rsidRPr="00F272B4">
        <w:rPr>
          <w:sz w:val="28"/>
          <w:szCs w:val="28"/>
        </w:rPr>
        <w:t>установленными  законодательством или другими нормативными актами, в</w:t>
      </w:r>
      <w:r w:rsidR="00F272B4">
        <w:rPr>
          <w:sz w:val="28"/>
          <w:szCs w:val="28"/>
        </w:rPr>
        <w:t xml:space="preserve"> </w:t>
      </w:r>
      <w:r w:rsidR="00F272B4" w:rsidRPr="00F272B4">
        <w:rPr>
          <w:sz w:val="28"/>
          <w:szCs w:val="28"/>
        </w:rPr>
        <w:t>процентах от расходов на оплату труда персонала.</w:t>
      </w:r>
      <w:r w:rsidR="00223480" w:rsidRPr="00223480">
        <w:rPr>
          <w:sz w:val="28"/>
          <w:szCs w:val="28"/>
        </w:rPr>
        <w:t>[13]</w:t>
      </w:r>
    </w:p>
    <w:p w:rsidR="00D26E62" w:rsidRDefault="00287A96" w:rsidP="001D7ED2">
      <w:pPr>
        <w:spacing w:beforeLines="20" w:before="48" w:afterLines="20" w:after="48" w:line="288" w:lineRule="auto"/>
        <w:ind w:firstLine="567"/>
        <w:jc w:val="both"/>
        <w:rPr>
          <w:sz w:val="28"/>
          <w:szCs w:val="28"/>
        </w:rPr>
      </w:pPr>
      <w:r w:rsidRPr="007B7766">
        <w:rPr>
          <w:sz w:val="28"/>
          <w:szCs w:val="28"/>
        </w:rPr>
        <w:t xml:space="preserve">Затраты на производство продукции (работ, услуг) включаются в себестоимость продукции (работ, услуг) того отчетного периода, к которому они относятся, независимо от времени оплаты – предварительной или последующей. </w:t>
      </w:r>
    </w:p>
    <w:p w:rsidR="00287A96" w:rsidRPr="006C6E62" w:rsidRDefault="00287A96" w:rsidP="001D7ED2">
      <w:pPr>
        <w:spacing w:beforeLines="20" w:before="48" w:afterLines="20" w:after="48" w:line="288" w:lineRule="auto"/>
        <w:ind w:firstLine="567"/>
        <w:jc w:val="both"/>
        <w:rPr>
          <w:sz w:val="28"/>
          <w:szCs w:val="28"/>
        </w:rPr>
      </w:pPr>
      <w:r w:rsidRPr="007B7766">
        <w:rPr>
          <w:sz w:val="28"/>
          <w:szCs w:val="28"/>
        </w:rPr>
        <w:t>Отдельные виды затрат (затраты на подготовку и освоение производства, погашение стоимости специальных инструментов и приспособлений и др.), в отношении которых нельзя точно установить, к какому отчетному периоду они относятся, а также затраты сезонных отраслей промышленности включаются в себестоимость в сметно-нормализованном порядке, определяемом в отраслевых методических рекомендациях или учетной политике.</w:t>
      </w:r>
      <w:r>
        <w:rPr>
          <w:sz w:val="28"/>
          <w:szCs w:val="28"/>
        </w:rPr>
        <w:t xml:space="preserve"> </w:t>
      </w:r>
      <w:r w:rsidRPr="007B7766">
        <w:rPr>
          <w:sz w:val="28"/>
          <w:szCs w:val="28"/>
        </w:rPr>
        <w:t>Непроизводительные затраты отражаются в учете в том отчетном месяце, в котором они выявлены.</w:t>
      </w:r>
    </w:p>
    <w:p w:rsidR="002B7858" w:rsidRDefault="005D4E7A" w:rsidP="001D7ED2">
      <w:pPr>
        <w:spacing w:beforeLines="20" w:before="48" w:afterLines="20" w:after="48" w:line="288" w:lineRule="auto"/>
        <w:ind w:firstLine="567"/>
        <w:jc w:val="both"/>
        <w:rPr>
          <w:sz w:val="28"/>
          <w:szCs w:val="28"/>
        </w:rPr>
      </w:pPr>
      <w:r w:rsidRPr="00DC2315">
        <w:rPr>
          <w:sz w:val="28"/>
          <w:szCs w:val="28"/>
        </w:rPr>
        <w:t>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w:t>
      </w:r>
      <w:r w:rsidR="002B7858">
        <w:rPr>
          <w:sz w:val="28"/>
          <w:szCs w:val="28"/>
        </w:rPr>
        <w:t>ов, принятым в данной отрасли</w:t>
      </w:r>
      <w:r w:rsidRPr="00DC2315">
        <w:rPr>
          <w:sz w:val="28"/>
          <w:szCs w:val="28"/>
        </w:rPr>
        <w:t xml:space="preserve">. </w:t>
      </w:r>
    </w:p>
    <w:p w:rsidR="005D4E7A" w:rsidRPr="00B012D7" w:rsidRDefault="005D4E7A" w:rsidP="001D7ED2">
      <w:pPr>
        <w:spacing w:beforeLines="20" w:before="48" w:afterLines="20" w:after="48" w:line="288" w:lineRule="auto"/>
        <w:ind w:firstLine="567"/>
        <w:jc w:val="both"/>
        <w:rPr>
          <w:sz w:val="28"/>
          <w:szCs w:val="28"/>
        </w:rPr>
      </w:pPr>
      <w:r w:rsidRPr="00DC2315">
        <w:rPr>
          <w:sz w:val="28"/>
          <w:szCs w:val="28"/>
        </w:rPr>
        <w:t xml:space="preserve">Различают три вида калькуляций: плановую, нормативную и отчетную. </w:t>
      </w:r>
      <w:r w:rsidRPr="00DC2315">
        <w:rPr>
          <w:i/>
          <w:iCs/>
          <w:sz w:val="28"/>
          <w:szCs w:val="28"/>
        </w:rPr>
        <w:t>В плановой калькуляции</w:t>
      </w:r>
      <w:r w:rsidRPr="00DC2315">
        <w:rPr>
          <w:sz w:val="28"/>
          <w:szCs w:val="28"/>
        </w:rPr>
        <w:t xml:space="preserve"> себестоимость определяется путем расчета затрат по отдельным статьям, а </w:t>
      </w:r>
      <w:r w:rsidRPr="00DC2315">
        <w:rPr>
          <w:i/>
          <w:iCs/>
          <w:sz w:val="28"/>
          <w:szCs w:val="28"/>
        </w:rPr>
        <w:t>в нормативной</w:t>
      </w:r>
      <w:r w:rsidRPr="00DC2315">
        <w:rPr>
          <w:sz w:val="28"/>
          <w:szCs w:val="28"/>
        </w:rPr>
        <w:t xml:space="preserve"> - по действующим на данном предприятии нормам, и поэтому она в отличие от плановой калькуляции в связи со снижением нормативов в результате проведения организационно-технических мероприятий пересматривается, как правило, ежемесячно. </w:t>
      </w:r>
      <w:r w:rsidRPr="00DC2315">
        <w:rPr>
          <w:i/>
          <w:iCs/>
          <w:sz w:val="28"/>
          <w:szCs w:val="28"/>
        </w:rPr>
        <w:t>Отчетная калькуляция</w:t>
      </w:r>
      <w:r w:rsidRPr="00DC2315">
        <w:rPr>
          <w:sz w:val="28"/>
          <w:szCs w:val="28"/>
        </w:rPr>
        <w:t xml:space="preserve"> составляется на основе данных бухгалтерского учета и показывает фактическую себестоимость изделия</w:t>
      </w:r>
      <w:r w:rsidR="00863F98">
        <w:rPr>
          <w:sz w:val="28"/>
          <w:szCs w:val="28"/>
        </w:rPr>
        <w:t>.</w:t>
      </w:r>
      <w:r w:rsidR="00B012D7" w:rsidRPr="00B012D7">
        <w:rPr>
          <w:sz w:val="28"/>
          <w:szCs w:val="28"/>
        </w:rPr>
        <w:t>[14]</w:t>
      </w:r>
    </w:p>
    <w:p w:rsidR="00BC1DAE" w:rsidRDefault="00A4675B" w:rsidP="00BC1DAE">
      <w:pPr>
        <w:spacing w:beforeLines="20" w:before="48" w:afterLines="20" w:after="48" w:line="288" w:lineRule="auto"/>
        <w:ind w:firstLine="567"/>
        <w:jc w:val="both"/>
        <w:rPr>
          <w:sz w:val="28"/>
          <w:szCs w:val="28"/>
        </w:rPr>
      </w:pPr>
      <w:r>
        <w:rPr>
          <w:sz w:val="28"/>
          <w:szCs w:val="28"/>
        </w:rPr>
        <w:t>По статьям кальку</w:t>
      </w:r>
      <w:r w:rsidR="007A4C02">
        <w:rPr>
          <w:sz w:val="28"/>
          <w:szCs w:val="28"/>
        </w:rPr>
        <w:t>ляции себестоимость формируется следующим образом.</w:t>
      </w:r>
    </w:p>
    <w:p w:rsidR="00A4675B" w:rsidRPr="007A4C02" w:rsidRDefault="00A4675B" w:rsidP="00A4675B">
      <w:pPr>
        <w:spacing w:beforeLines="20" w:before="48" w:afterLines="20" w:after="48" w:line="288" w:lineRule="auto"/>
        <w:ind w:firstLine="567"/>
        <w:jc w:val="both"/>
        <w:rPr>
          <w:b/>
          <w:sz w:val="28"/>
          <w:szCs w:val="28"/>
          <w:u w:val="single"/>
        </w:rPr>
      </w:pPr>
      <w:r w:rsidRPr="007A4C02">
        <w:rPr>
          <w:b/>
          <w:sz w:val="28"/>
          <w:szCs w:val="28"/>
          <w:u w:val="single"/>
        </w:rPr>
        <w:t>Производственная себестоимость включает затраты:</w:t>
      </w:r>
    </w:p>
    <w:p w:rsidR="00A4675B" w:rsidRPr="003A7AE4" w:rsidRDefault="00A4675B" w:rsidP="00863F98">
      <w:pPr>
        <w:spacing w:line="288" w:lineRule="auto"/>
        <w:jc w:val="both"/>
        <w:rPr>
          <w:i/>
          <w:sz w:val="28"/>
          <w:szCs w:val="28"/>
        </w:rPr>
      </w:pPr>
      <w:r w:rsidRPr="003A7AE4">
        <w:rPr>
          <w:i/>
          <w:sz w:val="28"/>
          <w:szCs w:val="28"/>
        </w:rPr>
        <w:t xml:space="preserve">- сырье и материалы; </w:t>
      </w:r>
    </w:p>
    <w:p w:rsidR="00A4675B" w:rsidRPr="003A7AE4" w:rsidRDefault="00A4675B" w:rsidP="00863F98">
      <w:pPr>
        <w:spacing w:line="288" w:lineRule="auto"/>
        <w:jc w:val="both"/>
        <w:rPr>
          <w:i/>
          <w:sz w:val="28"/>
          <w:szCs w:val="28"/>
        </w:rPr>
      </w:pPr>
      <w:r w:rsidRPr="003A7AE4">
        <w:rPr>
          <w:i/>
          <w:sz w:val="28"/>
          <w:szCs w:val="28"/>
        </w:rPr>
        <w:t>- покупные комплектующие изделия;</w:t>
      </w:r>
      <w:r w:rsidR="00BC1DAE" w:rsidRPr="003A7AE4">
        <w:rPr>
          <w:i/>
          <w:sz w:val="28"/>
          <w:szCs w:val="28"/>
        </w:rPr>
        <w:t xml:space="preserve"> </w:t>
      </w:r>
    </w:p>
    <w:p w:rsidR="00A4675B" w:rsidRPr="003A7AE4" w:rsidRDefault="00A4675B" w:rsidP="00863F98">
      <w:pPr>
        <w:spacing w:line="288" w:lineRule="auto"/>
        <w:jc w:val="both"/>
        <w:rPr>
          <w:i/>
          <w:sz w:val="28"/>
          <w:szCs w:val="28"/>
        </w:rPr>
      </w:pPr>
      <w:r w:rsidRPr="003A7AE4">
        <w:rPr>
          <w:i/>
          <w:sz w:val="28"/>
          <w:szCs w:val="28"/>
        </w:rPr>
        <w:t xml:space="preserve">- </w:t>
      </w:r>
      <w:r w:rsidR="00BC1DAE" w:rsidRPr="003A7AE4">
        <w:rPr>
          <w:i/>
          <w:sz w:val="28"/>
          <w:szCs w:val="28"/>
        </w:rPr>
        <w:t>полуфабрикаты и услуги кооперированных предприятий</w:t>
      </w:r>
      <w:r w:rsidRPr="003A7AE4">
        <w:rPr>
          <w:i/>
          <w:sz w:val="28"/>
          <w:szCs w:val="28"/>
        </w:rPr>
        <w:t>;</w:t>
      </w:r>
    </w:p>
    <w:p w:rsidR="00A4675B" w:rsidRPr="003A7AE4" w:rsidRDefault="00A4675B" w:rsidP="00863F98">
      <w:pPr>
        <w:spacing w:line="288" w:lineRule="auto"/>
        <w:jc w:val="both"/>
        <w:rPr>
          <w:i/>
          <w:sz w:val="28"/>
          <w:szCs w:val="28"/>
        </w:rPr>
      </w:pPr>
      <w:r w:rsidRPr="003A7AE4">
        <w:rPr>
          <w:i/>
          <w:sz w:val="28"/>
          <w:szCs w:val="28"/>
        </w:rPr>
        <w:t>- в</w:t>
      </w:r>
      <w:r w:rsidR="00BC1DAE" w:rsidRPr="003A7AE4">
        <w:rPr>
          <w:i/>
          <w:sz w:val="28"/>
          <w:szCs w:val="28"/>
        </w:rPr>
        <w:t>озвратные отходы (вычитаются)</w:t>
      </w:r>
      <w:r w:rsidRPr="003A7AE4">
        <w:rPr>
          <w:i/>
          <w:sz w:val="28"/>
          <w:szCs w:val="28"/>
        </w:rPr>
        <w:t>;</w:t>
      </w:r>
      <w:r w:rsidR="00BC1DAE" w:rsidRPr="003A7AE4">
        <w:rPr>
          <w:i/>
          <w:sz w:val="28"/>
          <w:szCs w:val="28"/>
        </w:rPr>
        <w:t xml:space="preserve"> </w:t>
      </w:r>
    </w:p>
    <w:p w:rsidR="00A4675B" w:rsidRPr="003A7AE4" w:rsidRDefault="00A4675B" w:rsidP="00863F98">
      <w:pPr>
        <w:spacing w:line="288" w:lineRule="auto"/>
        <w:jc w:val="both"/>
        <w:rPr>
          <w:i/>
          <w:sz w:val="28"/>
          <w:szCs w:val="28"/>
        </w:rPr>
      </w:pPr>
      <w:r w:rsidRPr="003A7AE4">
        <w:rPr>
          <w:i/>
          <w:sz w:val="28"/>
          <w:szCs w:val="28"/>
        </w:rPr>
        <w:t>- т</w:t>
      </w:r>
      <w:r w:rsidR="00BC1DAE" w:rsidRPr="003A7AE4">
        <w:rPr>
          <w:i/>
          <w:sz w:val="28"/>
          <w:szCs w:val="28"/>
        </w:rPr>
        <w:t xml:space="preserve">опливо </w:t>
      </w:r>
      <w:r w:rsidRPr="003A7AE4">
        <w:rPr>
          <w:i/>
          <w:sz w:val="28"/>
          <w:szCs w:val="28"/>
        </w:rPr>
        <w:t>и э</w:t>
      </w:r>
      <w:r w:rsidR="00BC1DAE" w:rsidRPr="003A7AE4">
        <w:rPr>
          <w:i/>
          <w:sz w:val="28"/>
          <w:szCs w:val="28"/>
        </w:rPr>
        <w:t>н</w:t>
      </w:r>
      <w:r w:rsidRPr="003A7AE4">
        <w:rPr>
          <w:i/>
          <w:sz w:val="28"/>
          <w:szCs w:val="28"/>
        </w:rPr>
        <w:t xml:space="preserve">ергия для технологических целей; </w:t>
      </w:r>
    </w:p>
    <w:p w:rsidR="00A4675B" w:rsidRPr="003A7AE4" w:rsidRDefault="00A4675B" w:rsidP="00863F98">
      <w:pPr>
        <w:spacing w:line="288" w:lineRule="auto"/>
        <w:jc w:val="both"/>
        <w:rPr>
          <w:i/>
          <w:sz w:val="28"/>
          <w:szCs w:val="28"/>
        </w:rPr>
      </w:pPr>
      <w:r w:rsidRPr="003A7AE4">
        <w:rPr>
          <w:i/>
          <w:sz w:val="28"/>
          <w:szCs w:val="28"/>
        </w:rPr>
        <w:t>- о</w:t>
      </w:r>
      <w:r w:rsidR="00BC1DAE" w:rsidRPr="003A7AE4">
        <w:rPr>
          <w:i/>
          <w:sz w:val="28"/>
          <w:szCs w:val="28"/>
        </w:rPr>
        <w:t xml:space="preserve">сновная </w:t>
      </w:r>
      <w:r w:rsidRPr="003A7AE4">
        <w:rPr>
          <w:i/>
          <w:sz w:val="28"/>
          <w:szCs w:val="28"/>
        </w:rPr>
        <w:t xml:space="preserve">и дополнительная </w:t>
      </w:r>
      <w:r w:rsidR="00BC1DAE" w:rsidRPr="003A7AE4">
        <w:rPr>
          <w:i/>
          <w:sz w:val="28"/>
          <w:szCs w:val="28"/>
        </w:rPr>
        <w:t>заработная</w:t>
      </w:r>
      <w:r w:rsidRPr="003A7AE4">
        <w:rPr>
          <w:i/>
          <w:sz w:val="28"/>
          <w:szCs w:val="28"/>
        </w:rPr>
        <w:t xml:space="preserve"> плата производственных рабочих;</w:t>
      </w:r>
    </w:p>
    <w:p w:rsidR="00A4675B" w:rsidRPr="003A7AE4" w:rsidRDefault="00A4675B" w:rsidP="00863F98">
      <w:pPr>
        <w:spacing w:line="288" w:lineRule="auto"/>
        <w:jc w:val="both"/>
        <w:rPr>
          <w:i/>
          <w:sz w:val="28"/>
          <w:szCs w:val="28"/>
        </w:rPr>
      </w:pPr>
      <w:r w:rsidRPr="003A7AE4">
        <w:rPr>
          <w:i/>
          <w:sz w:val="28"/>
          <w:szCs w:val="28"/>
        </w:rPr>
        <w:t>- о</w:t>
      </w:r>
      <w:r w:rsidR="00BC1DAE" w:rsidRPr="003A7AE4">
        <w:rPr>
          <w:i/>
          <w:sz w:val="28"/>
          <w:szCs w:val="28"/>
        </w:rPr>
        <w:t>тчисления на социальное страхование</w:t>
      </w:r>
      <w:r w:rsidRPr="003A7AE4">
        <w:rPr>
          <w:i/>
          <w:sz w:val="28"/>
          <w:szCs w:val="28"/>
        </w:rPr>
        <w:t>;</w:t>
      </w:r>
      <w:r w:rsidR="00BC1DAE" w:rsidRPr="003A7AE4">
        <w:rPr>
          <w:i/>
          <w:sz w:val="28"/>
          <w:szCs w:val="28"/>
        </w:rPr>
        <w:t xml:space="preserve"> </w:t>
      </w:r>
    </w:p>
    <w:p w:rsidR="00A4675B" w:rsidRPr="003A7AE4" w:rsidRDefault="00A4675B" w:rsidP="00863F98">
      <w:pPr>
        <w:spacing w:line="288" w:lineRule="auto"/>
        <w:jc w:val="both"/>
        <w:rPr>
          <w:i/>
          <w:sz w:val="28"/>
          <w:szCs w:val="28"/>
        </w:rPr>
      </w:pPr>
      <w:r w:rsidRPr="003A7AE4">
        <w:rPr>
          <w:i/>
          <w:sz w:val="28"/>
          <w:szCs w:val="28"/>
        </w:rPr>
        <w:t>- р</w:t>
      </w:r>
      <w:r w:rsidR="00BC1DAE" w:rsidRPr="003A7AE4">
        <w:rPr>
          <w:i/>
          <w:sz w:val="28"/>
          <w:szCs w:val="28"/>
        </w:rPr>
        <w:t>асходы на под</w:t>
      </w:r>
      <w:r w:rsidRPr="003A7AE4">
        <w:rPr>
          <w:i/>
          <w:sz w:val="28"/>
          <w:szCs w:val="28"/>
        </w:rPr>
        <w:t>готовку и освоение производства;</w:t>
      </w:r>
    </w:p>
    <w:p w:rsidR="00A4675B" w:rsidRPr="003A7AE4" w:rsidRDefault="00A4675B" w:rsidP="00863F98">
      <w:pPr>
        <w:spacing w:line="288" w:lineRule="auto"/>
        <w:jc w:val="both"/>
        <w:rPr>
          <w:i/>
          <w:sz w:val="28"/>
          <w:szCs w:val="28"/>
        </w:rPr>
      </w:pPr>
      <w:r w:rsidRPr="003A7AE4">
        <w:rPr>
          <w:i/>
          <w:sz w:val="28"/>
          <w:szCs w:val="28"/>
        </w:rPr>
        <w:t>- р</w:t>
      </w:r>
      <w:r w:rsidR="00BC1DAE" w:rsidRPr="003A7AE4">
        <w:rPr>
          <w:i/>
          <w:sz w:val="28"/>
          <w:szCs w:val="28"/>
        </w:rPr>
        <w:t>асходы по содержанию и эксплуатации оборудования</w:t>
      </w:r>
      <w:r w:rsidRPr="003A7AE4">
        <w:rPr>
          <w:i/>
          <w:sz w:val="28"/>
          <w:szCs w:val="28"/>
        </w:rPr>
        <w:t>;</w:t>
      </w:r>
      <w:r w:rsidR="00BC1DAE" w:rsidRPr="003A7AE4">
        <w:rPr>
          <w:i/>
          <w:sz w:val="28"/>
          <w:szCs w:val="28"/>
        </w:rPr>
        <w:t xml:space="preserve"> </w:t>
      </w:r>
      <w:r w:rsidRPr="003A7AE4">
        <w:rPr>
          <w:i/>
          <w:sz w:val="28"/>
          <w:szCs w:val="28"/>
        </w:rPr>
        <w:t xml:space="preserve"> </w:t>
      </w:r>
    </w:p>
    <w:p w:rsidR="00BC1DAE" w:rsidRPr="003A7AE4" w:rsidRDefault="00A4675B" w:rsidP="00863F98">
      <w:pPr>
        <w:spacing w:line="288" w:lineRule="auto"/>
        <w:jc w:val="both"/>
        <w:rPr>
          <w:i/>
          <w:sz w:val="28"/>
          <w:szCs w:val="28"/>
        </w:rPr>
      </w:pPr>
      <w:r w:rsidRPr="003A7AE4">
        <w:rPr>
          <w:i/>
          <w:sz w:val="28"/>
          <w:szCs w:val="28"/>
        </w:rPr>
        <w:t>- п</w:t>
      </w:r>
      <w:r w:rsidR="00BC1DAE" w:rsidRPr="003A7AE4">
        <w:rPr>
          <w:i/>
          <w:sz w:val="28"/>
          <w:szCs w:val="28"/>
        </w:rPr>
        <w:t>отери от брака</w:t>
      </w:r>
      <w:r w:rsidRPr="003A7AE4">
        <w:rPr>
          <w:i/>
          <w:sz w:val="28"/>
          <w:szCs w:val="28"/>
        </w:rPr>
        <w:t>;</w:t>
      </w:r>
      <w:r w:rsidR="00BC1DAE" w:rsidRPr="003A7AE4">
        <w:rPr>
          <w:i/>
          <w:sz w:val="28"/>
          <w:szCs w:val="28"/>
        </w:rPr>
        <w:t xml:space="preserve"> </w:t>
      </w:r>
    </w:p>
    <w:p w:rsidR="00BC1DAE" w:rsidRPr="003A7AE4" w:rsidRDefault="00A4675B" w:rsidP="00863F98">
      <w:pPr>
        <w:spacing w:line="288" w:lineRule="auto"/>
        <w:jc w:val="both"/>
        <w:rPr>
          <w:i/>
          <w:sz w:val="28"/>
          <w:szCs w:val="28"/>
        </w:rPr>
      </w:pPr>
      <w:r w:rsidRPr="003A7AE4">
        <w:rPr>
          <w:i/>
          <w:sz w:val="28"/>
          <w:szCs w:val="28"/>
        </w:rPr>
        <w:t>- п</w:t>
      </w:r>
      <w:r w:rsidR="00BC1DAE" w:rsidRPr="003A7AE4">
        <w:rPr>
          <w:i/>
          <w:sz w:val="28"/>
          <w:szCs w:val="28"/>
        </w:rPr>
        <w:t>рочие производственные расходы</w:t>
      </w:r>
      <w:r w:rsidRPr="003A7AE4">
        <w:rPr>
          <w:i/>
          <w:sz w:val="28"/>
          <w:szCs w:val="28"/>
        </w:rPr>
        <w:t>;</w:t>
      </w:r>
      <w:r w:rsidR="00BC1DAE" w:rsidRPr="003A7AE4">
        <w:rPr>
          <w:i/>
          <w:sz w:val="28"/>
          <w:szCs w:val="28"/>
        </w:rPr>
        <w:t xml:space="preserve"> </w:t>
      </w:r>
    </w:p>
    <w:p w:rsidR="00B5772A" w:rsidRPr="00D16CAB" w:rsidRDefault="00B5772A" w:rsidP="001D7ED2">
      <w:pPr>
        <w:spacing w:beforeLines="20" w:before="48" w:afterLines="20" w:after="48" w:line="288" w:lineRule="auto"/>
        <w:ind w:firstLine="567"/>
        <w:jc w:val="both"/>
        <w:rPr>
          <w:sz w:val="28"/>
          <w:szCs w:val="28"/>
          <w:lang w:val="en-US"/>
        </w:rPr>
      </w:pPr>
      <w:r>
        <w:rPr>
          <w:sz w:val="28"/>
          <w:szCs w:val="28"/>
        </w:rPr>
        <w:t xml:space="preserve">Сумма производственной себестоимости и внепроизводственных расходов составляет полную себестоимость. </w:t>
      </w:r>
      <w:r w:rsidR="00D16CAB">
        <w:rPr>
          <w:sz w:val="28"/>
          <w:szCs w:val="28"/>
          <w:lang w:val="en-US"/>
        </w:rPr>
        <w:t>[18]</w:t>
      </w:r>
    </w:p>
    <w:p w:rsidR="008C010B" w:rsidRDefault="008C010B" w:rsidP="009B1150">
      <w:pPr>
        <w:spacing w:line="276" w:lineRule="auto"/>
        <w:jc w:val="center"/>
        <w:rPr>
          <w:b/>
          <w:sz w:val="28"/>
          <w:szCs w:val="28"/>
        </w:rPr>
      </w:pPr>
    </w:p>
    <w:p w:rsidR="008C010B" w:rsidRDefault="008C010B" w:rsidP="009B1150">
      <w:pPr>
        <w:spacing w:line="276" w:lineRule="auto"/>
        <w:jc w:val="center"/>
        <w:rPr>
          <w:b/>
          <w:sz w:val="28"/>
          <w:szCs w:val="28"/>
        </w:rPr>
      </w:pPr>
    </w:p>
    <w:p w:rsidR="008C010B" w:rsidRDefault="008C010B" w:rsidP="009B1150">
      <w:pPr>
        <w:spacing w:line="276" w:lineRule="auto"/>
        <w:jc w:val="center"/>
        <w:rPr>
          <w:b/>
          <w:sz w:val="28"/>
          <w:szCs w:val="28"/>
        </w:rPr>
      </w:pPr>
    </w:p>
    <w:p w:rsidR="008C010B" w:rsidRDefault="008C010B" w:rsidP="009B1150">
      <w:pPr>
        <w:spacing w:line="276" w:lineRule="auto"/>
        <w:jc w:val="center"/>
        <w:rPr>
          <w:b/>
          <w:sz w:val="28"/>
          <w:szCs w:val="28"/>
        </w:rPr>
      </w:pPr>
    </w:p>
    <w:p w:rsidR="007013B2" w:rsidRDefault="007013B2" w:rsidP="009B1150">
      <w:pPr>
        <w:spacing w:line="276" w:lineRule="auto"/>
        <w:jc w:val="center"/>
        <w:rPr>
          <w:b/>
          <w:sz w:val="28"/>
          <w:szCs w:val="28"/>
        </w:rPr>
      </w:pPr>
    </w:p>
    <w:p w:rsidR="007013B2" w:rsidRDefault="007013B2" w:rsidP="009B1150">
      <w:pPr>
        <w:spacing w:line="276" w:lineRule="auto"/>
        <w:jc w:val="center"/>
        <w:rPr>
          <w:b/>
          <w:sz w:val="28"/>
          <w:szCs w:val="28"/>
        </w:rPr>
      </w:pPr>
    </w:p>
    <w:p w:rsidR="00FA63EC" w:rsidRDefault="00FA63EC" w:rsidP="009B1150">
      <w:pPr>
        <w:spacing w:line="276" w:lineRule="auto"/>
        <w:jc w:val="center"/>
        <w:rPr>
          <w:b/>
          <w:sz w:val="28"/>
          <w:szCs w:val="28"/>
        </w:rPr>
      </w:pPr>
    </w:p>
    <w:p w:rsidR="007013B2" w:rsidRDefault="007013B2" w:rsidP="00CD0311">
      <w:pPr>
        <w:spacing w:line="276" w:lineRule="auto"/>
        <w:rPr>
          <w:b/>
          <w:sz w:val="28"/>
          <w:szCs w:val="28"/>
        </w:rPr>
      </w:pPr>
    </w:p>
    <w:p w:rsidR="00ED7E0D" w:rsidRDefault="00ED7E0D" w:rsidP="009B1150">
      <w:pPr>
        <w:spacing w:line="276" w:lineRule="auto"/>
        <w:jc w:val="center"/>
        <w:rPr>
          <w:b/>
          <w:sz w:val="28"/>
          <w:szCs w:val="28"/>
        </w:rPr>
      </w:pPr>
    </w:p>
    <w:p w:rsidR="00626561" w:rsidRDefault="00626561" w:rsidP="009B1150">
      <w:pPr>
        <w:spacing w:line="276" w:lineRule="auto"/>
        <w:jc w:val="center"/>
        <w:rPr>
          <w:b/>
          <w:sz w:val="28"/>
          <w:szCs w:val="28"/>
        </w:rPr>
      </w:pPr>
    </w:p>
    <w:p w:rsidR="00EA717B" w:rsidRDefault="00EA717B" w:rsidP="009B1150">
      <w:pPr>
        <w:spacing w:line="276" w:lineRule="auto"/>
        <w:jc w:val="center"/>
        <w:rPr>
          <w:b/>
          <w:sz w:val="28"/>
          <w:szCs w:val="28"/>
        </w:rPr>
      </w:pPr>
    </w:p>
    <w:p w:rsidR="00EA717B" w:rsidRDefault="00EA717B" w:rsidP="009B1150">
      <w:pPr>
        <w:spacing w:line="276" w:lineRule="auto"/>
        <w:jc w:val="center"/>
        <w:rPr>
          <w:b/>
          <w:sz w:val="28"/>
          <w:szCs w:val="28"/>
        </w:rPr>
      </w:pPr>
    </w:p>
    <w:p w:rsidR="007013B2" w:rsidRDefault="007013B2" w:rsidP="009B1150">
      <w:pPr>
        <w:spacing w:line="276" w:lineRule="auto"/>
        <w:jc w:val="center"/>
        <w:rPr>
          <w:b/>
          <w:sz w:val="28"/>
          <w:szCs w:val="28"/>
        </w:rPr>
      </w:pPr>
    </w:p>
    <w:p w:rsidR="007013B2" w:rsidRDefault="007013B2" w:rsidP="009B1150">
      <w:pPr>
        <w:spacing w:line="276" w:lineRule="auto"/>
        <w:jc w:val="center"/>
        <w:rPr>
          <w:b/>
          <w:sz w:val="28"/>
          <w:szCs w:val="28"/>
        </w:rPr>
      </w:pPr>
    </w:p>
    <w:p w:rsidR="007013B2" w:rsidRDefault="007013B2" w:rsidP="009B1150">
      <w:pPr>
        <w:spacing w:line="276" w:lineRule="auto"/>
        <w:jc w:val="center"/>
        <w:rPr>
          <w:b/>
          <w:sz w:val="28"/>
          <w:szCs w:val="28"/>
        </w:rPr>
      </w:pPr>
    </w:p>
    <w:p w:rsidR="008C010B" w:rsidRDefault="008C010B" w:rsidP="009B1150">
      <w:pPr>
        <w:spacing w:line="276" w:lineRule="auto"/>
        <w:jc w:val="center"/>
        <w:rPr>
          <w:b/>
          <w:sz w:val="28"/>
          <w:szCs w:val="28"/>
        </w:rPr>
      </w:pPr>
    </w:p>
    <w:p w:rsidR="008C010B" w:rsidRPr="007013B2" w:rsidRDefault="008C010B" w:rsidP="009B1150">
      <w:pPr>
        <w:spacing w:line="276" w:lineRule="auto"/>
        <w:jc w:val="center"/>
        <w:rPr>
          <w:b/>
          <w:sz w:val="32"/>
          <w:szCs w:val="32"/>
        </w:rPr>
      </w:pPr>
    </w:p>
    <w:bookmarkEnd w:id="0"/>
    <w:p w:rsidR="00ED7E0D" w:rsidRDefault="00050A34" w:rsidP="009B1150">
      <w:pPr>
        <w:spacing w:line="276" w:lineRule="auto"/>
        <w:jc w:val="center"/>
        <w:rPr>
          <w:b/>
          <w:sz w:val="32"/>
          <w:szCs w:val="32"/>
        </w:rPr>
      </w:pPr>
      <w:r w:rsidRPr="007013B2">
        <w:rPr>
          <w:b/>
          <w:sz w:val="32"/>
          <w:szCs w:val="32"/>
        </w:rPr>
        <w:t xml:space="preserve">2 АНАЛИЗ ПРОИЗВОДСТВЕННО – ХОЗЯЙСТВЕННОЙ ДЕЯТЕЛЬНОСТИ </w:t>
      </w:r>
    </w:p>
    <w:p w:rsidR="004917AA" w:rsidRPr="007013B2" w:rsidRDefault="00050A34" w:rsidP="009B1150">
      <w:pPr>
        <w:spacing w:line="276" w:lineRule="auto"/>
        <w:jc w:val="center"/>
        <w:rPr>
          <w:sz w:val="32"/>
          <w:szCs w:val="32"/>
        </w:rPr>
      </w:pPr>
      <w:r w:rsidRPr="007013B2">
        <w:rPr>
          <w:b/>
          <w:sz w:val="32"/>
          <w:szCs w:val="32"/>
        </w:rPr>
        <w:t>ПКУП «КОММУНАЛЬНИК»</w:t>
      </w:r>
    </w:p>
    <w:p w:rsidR="004917AA" w:rsidRDefault="004917AA"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D6280D">
      <w:pPr>
        <w:spacing w:line="276" w:lineRule="auto"/>
        <w:jc w:val="both"/>
        <w:rPr>
          <w:sz w:val="28"/>
          <w:szCs w:val="28"/>
        </w:rPr>
      </w:pPr>
    </w:p>
    <w:p w:rsidR="00D6280D" w:rsidRDefault="00D6280D" w:rsidP="00D6280D">
      <w:pPr>
        <w:spacing w:line="276" w:lineRule="auto"/>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CD0311" w:rsidRDefault="00CD0311" w:rsidP="009B1150">
      <w:pPr>
        <w:spacing w:line="276" w:lineRule="auto"/>
        <w:ind w:firstLine="567"/>
        <w:jc w:val="both"/>
        <w:rPr>
          <w:sz w:val="28"/>
          <w:szCs w:val="28"/>
        </w:rPr>
      </w:pPr>
    </w:p>
    <w:p w:rsidR="00CD0311" w:rsidRDefault="00CD0311"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D7E0D" w:rsidRDefault="00ED7E0D" w:rsidP="009B1150">
      <w:pPr>
        <w:spacing w:line="276" w:lineRule="auto"/>
        <w:ind w:firstLine="567"/>
        <w:jc w:val="both"/>
        <w:rPr>
          <w:sz w:val="28"/>
          <w:szCs w:val="28"/>
        </w:rPr>
      </w:pPr>
    </w:p>
    <w:p w:rsidR="00EA717B" w:rsidRDefault="00EA717B" w:rsidP="00426E2C">
      <w:pPr>
        <w:spacing w:line="276" w:lineRule="auto"/>
        <w:jc w:val="both"/>
        <w:rPr>
          <w:sz w:val="28"/>
          <w:szCs w:val="28"/>
        </w:rPr>
      </w:pPr>
    </w:p>
    <w:p w:rsidR="00ED7E0D" w:rsidRPr="00620A76" w:rsidRDefault="00ED7E0D" w:rsidP="009B1150">
      <w:pPr>
        <w:spacing w:line="276" w:lineRule="auto"/>
        <w:ind w:firstLine="567"/>
        <w:jc w:val="both"/>
        <w:rPr>
          <w:sz w:val="28"/>
          <w:szCs w:val="28"/>
        </w:rPr>
      </w:pPr>
    </w:p>
    <w:p w:rsidR="00F25FD6" w:rsidRPr="00F25FD6" w:rsidRDefault="00F25FD6" w:rsidP="009B1150">
      <w:pPr>
        <w:spacing w:line="276" w:lineRule="auto"/>
        <w:jc w:val="center"/>
        <w:rPr>
          <w:b/>
          <w:sz w:val="28"/>
          <w:szCs w:val="28"/>
        </w:rPr>
      </w:pPr>
      <w:r w:rsidRPr="00F25FD6">
        <w:rPr>
          <w:b/>
          <w:sz w:val="28"/>
          <w:szCs w:val="28"/>
        </w:rPr>
        <w:t>2.1 Организационная характеристика предприятия ПКУП «КОМ</w:t>
      </w:r>
      <w:r w:rsidR="00B36085">
        <w:rPr>
          <w:b/>
          <w:sz w:val="28"/>
          <w:szCs w:val="28"/>
        </w:rPr>
        <w:t>М</w:t>
      </w:r>
      <w:r w:rsidRPr="00F25FD6">
        <w:rPr>
          <w:b/>
          <w:sz w:val="28"/>
          <w:szCs w:val="28"/>
        </w:rPr>
        <w:t>УНАЛЬНИК»</w:t>
      </w:r>
    </w:p>
    <w:p w:rsidR="004917AA" w:rsidRPr="00620A76" w:rsidRDefault="004917AA" w:rsidP="009B1150">
      <w:pPr>
        <w:spacing w:line="276" w:lineRule="auto"/>
        <w:jc w:val="both"/>
        <w:rPr>
          <w:sz w:val="28"/>
          <w:szCs w:val="28"/>
        </w:rPr>
      </w:pPr>
    </w:p>
    <w:p w:rsidR="001A6A8B" w:rsidRPr="00620A76" w:rsidRDefault="001A6A8B" w:rsidP="00984984">
      <w:pPr>
        <w:spacing w:afterLines="20" w:after="48" w:line="276" w:lineRule="auto"/>
        <w:ind w:firstLine="720"/>
        <w:jc w:val="both"/>
        <w:rPr>
          <w:sz w:val="28"/>
          <w:szCs w:val="28"/>
        </w:rPr>
      </w:pPr>
      <w:r w:rsidRPr="00620A76">
        <w:rPr>
          <w:sz w:val="28"/>
          <w:szCs w:val="28"/>
        </w:rPr>
        <w:t>После освобождения города Бреста от немецко-фашистских захватчиков решением городского исполнительного комитета от 29.08.44 года был организован отдел коммунального хозяйства (горкомхоз), в состав которого входил отдел ассенизации. В 1947 году отдел ассенизации был преобразован в контору саночистки. Решением исполкома Брестского городского Совета депутатов трудящихся от 13.11.59 г. № 756 «Об улучшении организации санитарной очистки в г. Бресте» контора саночистки реорганизована в трест дворовой и уличной очистки.</w:t>
      </w:r>
    </w:p>
    <w:p w:rsidR="001A6A8B" w:rsidRPr="00620A76" w:rsidRDefault="001A6A8B" w:rsidP="00984984">
      <w:pPr>
        <w:spacing w:afterLines="20" w:after="48" w:line="276" w:lineRule="auto"/>
        <w:jc w:val="both"/>
        <w:rPr>
          <w:sz w:val="28"/>
          <w:szCs w:val="28"/>
        </w:rPr>
      </w:pPr>
      <w:r w:rsidRPr="00620A76">
        <w:rPr>
          <w:sz w:val="28"/>
          <w:szCs w:val="28"/>
        </w:rPr>
        <w:tab/>
        <w:t>По приказам, находящимся в отделе кадров, с 03.04.65 г. предприятие именуется как «Спецавтогараж».</w:t>
      </w:r>
      <w:r w:rsidR="005E2770">
        <w:rPr>
          <w:sz w:val="28"/>
          <w:szCs w:val="28"/>
        </w:rPr>
        <w:t xml:space="preserve"> </w:t>
      </w:r>
      <w:r w:rsidRPr="00620A76">
        <w:rPr>
          <w:sz w:val="28"/>
          <w:szCs w:val="28"/>
        </w:rPr>
        <w:t>С 01.06.66г. предприятие переименовано в «Спецавтобазу».</w:t>
      </w:r>
      <w:r w:rsidR="005E2770">
        <w:rPr>
          <w:sz w:val="28"/>
          <w:szCs w:val="28"/>
        </w:rPr>
        <w:t xml:space="preserve"> </w:t>
      </w:r>
      <w:r w:rsidRPr="00620A76">
        <w:rPr>
          <w:sz w:val="28"/>
          <w:szCs w:val="28"/>
        </w:rPr>
        <w:t>Решением Брестского горисполкома  от 20.11.97 г. предприятие «Спецавтобаза» с 01.01.98 г. становится государственной специализированной фирмой «Коммунальник».</w:t>
      </w:r>
      <w:r w:rsidR="005E2770">
        <w:rPr>
          <w:sz w:val="28"/>
          <w:szCs w:val="28"/>
        </w:rPr>
        <w:t xml:space="preserve"> </w:t>
      </w:r>
      <w:r w:rsidRPr="00620A76">
        <w:rPr>
          <w:sz w:val="28"/>
          <w:szCs w:val="28"/>
        </w:rPr>
        <w:t>17.11.2000 г. Брестский областной исполнительный комитет зарегистрировал в Едином государственном реестре юридических лиц и индивидуальных предпринимателей за № 200019852 Производственное коммунальное унитарное предприятие «Коммунальник».</w:t>
      </w:r>
    </w:p>
    <w:p w:rsidR="00984984" w:rsidRDefault="001A6A8B" w:rsidP="00984984">
      <w:pPr>
        <w:spacing w:afterLines="20" w:after="48" w:line="276" w:lineRule="auto"/>
        <w:jc w:val="both"/>
        <w:rPr>
          <w:sz w:val="28"/>
          <w:szCs w:val="28"/>
        </w:rPr>
      </w:pPr>
      <w:r w:rsidRPr="00620A76">
        <w:rPr>
          <w:sz w:val="28"/>
          <w:szCs w:val="28"/>
        </w:rPr>
        <w:tab/>
        <w:t xml:space="preserve">Учредителем Предприятия является Брестский городской исполнительный комитет. </w:t>
      </w:r>
    </w:p>
    <w:p w:rsidR="001A6A8B" w:rsidRPr="00620A76" w:rsidRDefault="001A6A8B" w:rsidP="00984984">
      <w:pPr>
        <w:spacing w:afterLines="20" w:after="48" w:line="276" w:lineRule="auto"/>
        <w:ind w:firstLine="567"/>
        <w:jc w:val="both"/>
        <w:rPr>
          <w:sz w:val="28"/>
          <w:szCs w:val="28"/>
        </w:rPr>
      </w:pPr>
      <w:r w:rsidRPr="00620A76">
        <w:rPr>
          <w:sz w:val="28"/>
          <w:szCs w:val="28"/>
        </w:rPr>
        <w:t>Предприятие является юридическим лицом по законодательству Республики Беларусь, имеет закрепленное за ним на праве хозяйственного ведения обособленное имущество, самостоятельный баланс, расчетный и другие счета в учреждениях банков, круглую печать со своим наименованием и с изображением Государственного герба Республики Беларусь, штампы со своим наименованием предприятия, другие реквизиты юридического лица.</w:t>
      </w:r>
    </w:p>
    <w:p w:rsidR="001A6A8B" w:rsidRPr="00620A76" w:rsidRDefault="001A6A8B" w:rsidP="00984984">
      <w:pPr>
        <w:spacing w:afterLines="20" w:after="48" w:line="276" w:lineRule="auto"/>
        <w:ind w:right="-58"/>
        <w:jc w:val="both"/>
        <w:rPr>
          <w:sz w:val="28"/>
          <w:szCs w:val="28"/>
        </w:rPr>
      </w:pPr>
      <w:r w:rsidRPr="00620A76">
        <w:rPr>
          <w:sz w:val="28"/>
          <w:szCs w:val="28"/>
        </w:rPr>
        <w:tab/>
        <w:t xml:space="preserve">Местонахождение и юридический адрес предприятия: 224008, Республика Беларусь, Брестская область, г. Брест, ул. Прибужская, 61. </w:t>
      </w:r>
    </w:p>
    <w:p w:rsidR="001A6A8B" w:rsidRPr="00620A76" w:rsidRDefault="001A6A8B" w:rsidP="00984984">
      <w:pPr>
        <w:spacing w:afterLines="20" w:after="48" w:line="276" w:lineRule="auto"/>
        <w:jc w:val="both"/>
        <w:rPr>
          <w:sz w:val="28"/>
          <w:szCs w:val="28"/>
        </w:rPr>
      </w:pPr>
      <w:r w:rsidRPr="00620A76">
        <w:rPr>
          <w:sz w:val="28"/>
          <w:szCs w:val="28"/>
        </w:rPr>
        <w:tab/>
        <w:t xml:space="preserve">Предприятие находится в непосредственном подчинении Коммунального унитарного многоотраслевого производственного предприятия «Брестское городское ЖКХ». </w:t>
      </w:r>
    </w:p>
    <w:p w:rsidR="001A6A8B" w:rsidRPr="00620A76" w:rsidRDefault="001A6A8B" w:rsidP="00984984">
      <w:pPr>
        <w:spacing w:afterLines="20" w:after="48" w:line="276" w:lineRule="auto"/>
        <w:ind w:firstLine="567"/>
        <w:jc w:val="both"/>
        <w:rPr>
          <w:sz w:val="28"/>
          <w:szCs w:val="28"/>
        </w:rPr>
      </w:pPr>
      <w:r w:rsidRPr="00620A76">
        <w:rPr>
          <w:sz w:val="28"/>
          <w:szCs w:val="28"/>
        </w:rPr>
        <w:t>Предприятие в своей деятельности руководствуется Законом Республики Беларусь «О предприятиях», иными нормативными актами законодательства Республики Беларус</w:t>
      </w:r>
      <w:r w:rsidR="0036367E">
        <w:rPr>
          <w:sz w:val="28"/>
          <w:szCs w:val="28"/>
        </w:rPr>
        <w:t>ь, а также Уставом предприятия.</w:t>
      </w:r>
    </w:p>
    <w:p w:rsidR="001A6A8B" w:rsidRPr="00620A76" w:rsidRDefault="001A6A8B" w:rsidP="00984984">
      <w:pPr>
        <w:spacing w:afterLines="20" w:after="48" w:line="276" w:lineRule="auto"/>
        <w:ind w:firstLine="567"/>
        <w:jc w:val="both"/>
        <w:rPr>
          <w:sz w:val="28"/>
          <w:szCs w:val="28"/>
        </w:rPr>
      </w:pPr>
      <w:r w:rsidRPr="00620A76">
        <w:rPr>
          <w:b/>
          <w:sz w:val="28"/>
          <w:szCs w:val="28"/>
        </w:rPr>
        <w:t>Целью</w:t>
      </w:r>
      <w:r w:rsidRPr="00620A76">
        <w:rPr>
          <w:sz w:val="28"/>
          <w:szCs w:val="28"/>
        </w:rPr>
        <w:t xml:space="preserve"> деятельности Предприятия является осуществление хозяйственной деятельности, направленной на получение прибыли.</w:t>
      </w:r>
    </w:p>
    <w:p w:rsidR="001A6A8B" w:rsidRPr="00620A76" w:rsidRDefault="001A6A8B" w:rsidP="009B1150">
      <w:pPr>
        <w:spacing w:line="276" w:lineRule="auto"/>
        <w:ind w:right="-58" w:firstLine="567"/>
        <w:jc w:val="both"/>
        <w:rPr>
          <w:sz w:val="28"/>
          <w:szCs w:val="28"/>
        </w:rPr>
      </w:pPr>
      <w:r w:rsidRPr="00620A76">
        <w:rPr>
          <w:b/>
          <w:sz w:val="28"/>
          <w:szCs w:val="28"/>
        </w:rPr>
        <w:t>Основные виды деятельности</w:t>
      </w:r>
      <w:r w:rsidRPr="00620A76">
        <w:rPr>
          <w:sz w:val="28"/>
          <w:szCs w:val="28"/>
        </w:rPr>
        <w:t xml:space="preserve">: </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канализация и удаление отходов, санитарная обработка и тому подобные услуги;</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предоставление прочих видов услуг, не включенных в другие              группировки: участок отлова, содержания, уничтожения бродячих животных;</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ветеринарная деятельность;</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зубоврачебная практика;</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 xml:space="preserve">деятельность по расследованию и обеспечению безопасности - подразделением охраны; </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прочий пассажирский сухопутный транспорт;</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деятельность, относящаяся к пассажирским и грузовым перевозкам;</w:t>
      </w:r>
    </w:p>
    <w:p w:rsidR="001A6A8B" w:rsidRPr="00620A76" w:rsidRDefault="001A6A8B" w:rsidP="009B1150">
      <w:pPr>
        <w:numPr>
          <w:ilvl w:val="0"/>
          <w:numId w:val="2"/>
        </w:numPr>
        <w:overflowPunct w:val="0"/>
        <w:autoSpaceDE w:val="0"/>
        <w:autoSpaceDN w:val="0"/>
        <w:adjustRightInd w:val="0"/>
        <w:spacing w:line="276" w:lineRule="auto"/>
        <w:jc w:val="both"/>
        <w:textAlignment w:val="baseline"/>
        <w:rPr>
          <w:sz w:val="28"/>
          <w:szCs w:val="28"/>
        </w:rPr>
      </w:pPr>
      <w:r w:rsidRPr="00620A76">
        <w:rPr>
          <w:sz w:val="28"/>
          <w:szCs w:val="28"/>
        </w:rPr>
        <w:t>производство хозяйственно-бытовых гончарных изделий;</w:t>
      </w:r>
    </w:p>
    <w:p w:rsidR="001A6A8B" w:rsidRPr="00620A76" w:rsidRDefault="001A6A8B" w:rsidP="009B1150">
      <w:pPr>
        <w:spacing w:line="276" w:lineRule="auto"/>
        <w:ind w:firstLine="360"/>
        <w:jc w:val="both"/>
        <w:rPr>
          <w:sz w:val="28"/>
          <w:szCs w:val="28"/>
        </w:rPr>
      </w:pPr>
      <w:r w:rsidRPr="00620A76">
        <w:rPr>
          <w:sz w:val="28"/>
          <w:szCs w:val="28"/>
        </w:rPr>
        <w:tab/>
      </w:r>
    </w:p>
    <w:p w:rsidR="001A6A8B" w:rsidRPr="00620A76" w:rsidRDefault="001A6A8B" w:rsidP="009B1150">
      <w:pPr>
        <w:spacing w:line="276" w:lineRule="auto"/>
        <w:ind w:firstLine="567"/>
        <w:jc w:val="both"/>
        <w:rPr>
          <w:b/>
          <w:sz w:val="28"/>
          <w:szCs w:val="28"/>
        </w:rPr>
      </w:pPr>
      <w:r w:rsidRPr="00620A76">
        <w:rPr>
          <w:b/>
          <w:sz w:val="28"/>
          <w:szCs w:val="28"/>
        </w:rPr>
        <w:t>Основными потребителями выполняемых работ и оказываемых услуг являются:</w:t>
      </w:r>
    </w:p>
    <w:p w:rsidR="001A6A8B" w:rsidRPr="00620A76" w:rsidRDefault="001A6A8B" w:rsidP="009B1150">
      <w:pPr>
        <w:numPr>
          <w:ilvl w:val="0"/>
          <w:numId w:val="1"/>
        </w:numPr>
        <w:spacing w:line="276" w:lineRule="auto"/>
        <w:jc w:val="both"/>
        <w:rPr>
          <w:sz w:val="28"/>
          <w:szCs w:val="28"/>
        </w:rPr>
      </w:pPr>
      <w:r w:rsidRPr="00620A76">
        <w:rPr>
          <w:sz w:val="28"/>
          <w:szCs w:val="28"/>
        </w:rPr>
        <w:t>Брестский городской исполнительный комитет – выполнение работ по текущему содержанию городских объектов благоустройства;</w:t>
      </w:r>
    </w:p>
    <w:p w:rsidR="001A6A8B" w:rsidRPr="00620A76" w:rsidRDefault="001A6A8B" w:rsidP="009B1150">
      <w:pPr>
        <w:numPr>
          <w:ilvl w:val="0"/>
          <w:numId w:val="1"/>
        </w:numPr>
        <w:spacing w:line="276" w:lineRule="auto"/>
        <w:jc w:val="both"/>
        <w:rPr>
          <w:sz w:val="28"/>
          <w:szCs w:val="28"/>
        </w:rPr>
      </w:pPr>
      <w:r w:rsidRPr="00620A76">
        <w:rPr>
          <w:sz w:val="28"/>
          <w:szCs w:val="28"/>
        </w:rPr>
        <w:t>ЖРЭУ, ЖСК, КИЗы, ведомственное жильё, жильё частного сектора, промышленные предприятия и т.д. – вывоз и утилизация твердых бытовых отходов и нечистот;</w:t>
      </w:r>
    </w:p>
    <w:p w:rsidR="001A6A8B" w:rsidRPr="00620A76" w:rsidRDefault="001A6A8B" w:rsidP="009B1150">
      <w:pPr>
        <w:numPr>
          <w:ilvl w:val="0"/>
          <w:numId w:val="1"/>
        </w:numPr>
        <w:spacing w:line="276" w:lineRule="auto"/>
        <w:jc w:val="both"/>
        <w:rPr>
          <w:sz w:val="28"/>
          <w:szCs w:val="28"/>
        </w:rPr>
      </w:pPr>
      <w:r w:rsidRPr="00620A76">
        <w:rPr>
          <w:sz w:val="28"/>
          <w:szCs w:val="28"/>
        </w:rPr>
        <w:t>Оказание автотранспортных услуг – производится любой категории заказчиков, не имеющих задолженности за ранее оказанные услуги.</w:t>
      </w:r>
    </w:p>
    <w:p w:rsidR="001A6A8B" w:rsidRPr="00620A76" w:rsidRDefault="001A6A8B" w:rsidP="000F4F65">
      <w:pPr>
        <w:spacing w:line="276" w:lineRule="auto"/>
        <w:ind w:firstLine="720"/>
        <w:jc w:val="both"/>
        <w:rPr>
          <w:sz w:val="28"/>
          <w:szCs w:val="28"/>
        </w:rPr>
      </w:pPr>
      <w:r w:rsidRPr="00620A76">
        <w:rPr>
          <w:sz w:val="28"/>
          <w:szCs w:val="28"/>
        </w:rPr>
        <w:t xml:space="preserve">Все виды деятельности, подлежащие лицензированию,    осуществляются ПКУП “Коммунальник” в соответствии с соответствующим   разрешением   (лицензии). </w:t>
      </w:r>
    </w:p>
    <w:p w:rsidR="001A6A8B" w:rsidRPr="00620A76" w:rsidRDefault="001A6A8B" w:rsidP="009B1150">
      <w:pPr>
        <w:spacing w:line="276" w:lineRule="auto"/>
        <w:ind w:right="-58" w:firstLine="567"/>
        <w:jc w:val="both"/>
        <w:rPr>
          <w:b/>
          <w:sz w:val="28"/>
          <w:szCs w:val="28"/>
        </w:rPr>
      </w:pPr>
      <w:r w:rsidRPr="00620A76">
        <w:rPr>
          <w:b/>
          <w:sz w:val="28"/>
          <w:szCs w:val="28"/>
        </w:rPr>
        <w:t>Распределение уставного фонда в долях:</w:t>
      </w:r>
    </w:p>
    <w:p w:rsidR="001A6A8B" w:rsidRPr="00620A76" w:rsidRDefault="001A6A8B" w:rsidP="009B1150">
      <w:pPr>
        <w:pStyle w:val="af0"/>
        <w:numPr>
          <w:ilvl w:val="0"/>
          <w:numId w:val="3"/>
        </w:numPr>
        <w:spacing w:after="0"/>
        <w:ind w:right="-58"/>
        <w:jc w:val="both"/>
        <w:rPr>
          <w:rFonts w:ascii="Times New Roman" w:hAnsi="Times New Roman"/>
          <w:sz w:val="28"/>
          <w:szCs w:val="28"/>
        </w:rPr>
      </w:pPr>
      <w:r w:rsidRPr="00620A76">
        <w:rPr>
          <w:rFonts w:ascii="Times New Roman" w:hAnsi="Times New Roman"/>
          <w:sz w:val="28"/>
          <w:szCs w:val="28"/>
        </w:rPr>
        <w:t>государства - 100%</w:t>
      </w:r>
    </w:p>
    <w:p w:rsidR="001A6A8B" w:rsidRPr="00620A76" w:rsidRDefault="001A6A8B" w:rsidP="009B1150">
      <w:pPr>
        <w:pStyle w:val="af0"/>
        <w:numPr>
          <w:ilvl w:val="0"/>
          <w:numId w:val="3"/>
        </w:numPr>
        <w:spacing w:after="0"/>
        <w:ind w:right="-58"/>
        <w:jc w:val="both"/>
        <w:rPr>
          <w:rFonts w:ascii="Times New Roman" w:hAnsi="Times New Roman"/>
          <w:sz w:val="28"/>
          <w:szCs w:val="28"/>
        </w:rPr>
      </w:pPr>
      <w:r w:rsidRPr="00620A76">
        <w:rPr>
          <w:rFonts w:ascii="Times New Roman" w:hAnsi="Times New Roman"/>
          <w:sz w:val="28"/>
          <w:szCs w:val="28"/>
        </w:rPr>
        <w:t xml:space="preserve">субъектов хозяйствования негосударственных форм собственности 0% </w:t>
      </w:r>
    </w:p>
    <w:p w:rsidR="001A6A8B" w:rsidRPr="00620A76" w:rsidRDefault="001A6A8B" w:rsidP="009B1150">
      <w:pPr>
        <w:pStyle w:val="af0"/>
        <w:numPr>
          <w:ilvl w:val="0"/>
          <w:numId w:val="3"/>
        </w:numPr>
        <w:spacing w:after="0"/>
        <w:ind w:right="-58"/>
        <w:jc w:val="both"/>
        <w:rPr>
          <w:rFonts w:ascii="Times New Roman" w:hAnsi="Times New Roman"/>
          <w:sz w:val="28"/>
          <w:szCs w:val="28"/>
        </w:rPr>
      </w:pPr>
      <w:r w:rsidRPr="00620A76">
        <w:rPr>
          <w:rFonts w:ascii="Times New Roman" w:hAnsi="Times New Roman"/>
          <w:sz w:val="28"/>
          <w:szCs w:val="28"/>
        </w:rPr>
        <w:t>иностранных участников 0%</w:t>
      </w:r>
    </w:p>
    <w:p w:rsidR="001A6A8B" w:rsidRPr="00620A76" w:rsidRDefault="001A6A8B" w:rsidP="009B1150">
      <w:pPr>
        <w:pStyle w:val="af0"/>
        <w:numPr>
          <w:ilvl w:val="0"/>
          <w:numId w:val="3"/>
        </w:numPr>
        <w:spacing w:after="0"/>
        <w:ind w:right="-58"/>
        <w:jc w:val="both"/>
        <w:rPr>
          <w:rFonts w:ascii="Times New Roman" w:hAnsi="Times New Roman"/>
          <w:sz w:val="28"/>
          <w:szCs w:val="28"/>
        </w:rPr>
      </w:pPr>
      <w:r w:rsidRPr="00620A76">
        <w:rPr>
          <w:rFonts w:ascii="Times New Roman" w:hAnsi="Times New Roman"/>
          <w:sz w:val="28"/>
          <w:szCs w:val="28"/>
        </w:rPr>
        <w:t>прочих участников 0%</w:t>
      </w:r>
    </w:p>
    <w:p w:rsidR="001A6A8B" w:rsidRPr="00620A76" w:rsidRDefault="001A6A8B" w:rsidP="009B1150">
      <w:pPr>
        <w:spacing w:line="276" w:lineRule="auto"/>
        <w:ind w:right="-58"/>
        <w:jc w:val="both"/>
        <w:rPr>
          <w:sz w:val="28"/>
          <w:szCs w:val="28"/>
        </w:rPr>
      </w:pPr>
      <w:r w:rsidRPr="00620A76">
        <w:rPr>
          <w:sz w:val="28"/>
          <w:szCs w:val="28"/>
        </w:rPr>
        <w:t>Общества, в которых предприятие является учредителем, акционером –нет</w:t>
      </w:r>
    </w:p>
    <w:p w:rsidR="001A6A8B" w:rsidRPr="00620A76" w:rsidRDefault="001A6A8B" w:rsidP="009B1150">
      <w:pPr>
        <w:spacing w:line="276" w:lineRule="auto"/>
        <w:ind w:right="-58"/>
        <w:jc w:val="both"/>
        <w:rPr>
          <w:b/>
          <w:sz w:val="28"/>
          <w:szCs w:val="28"/>
        </w:rPr>
      </w:pPr>
      <w:r w:rsidRPr="00620A76">
        <w:rPr>
          <w:sz w:val="28"/>
          <w:szCs w:val="28"/>
        </w:rPr>
        <w:tab/>
      </w:r>
      <w:r w:rsidRPr="00620A76">
        <w:rPr>
          <w:b/>
          <w:sz w:val="28"/>
          <w:szCs w:val="28"/>
        </w:rPr>
        <w:t>Предприятие имеет следующие счета:</w:t>
      </w:r>
    </w:p>
    <w:p w:rsidR="001A6A8B" w:rsidRPr="00620A76" w:rsidRDefault="001A6A8B" w:rsidP="009B1150">
      <w:pPr>
        <w:spacing w:line="276" w:lineRule="auto"/>
        <w:ind w:right="-58"/>
        <w:jc w:val="both"/>
        <w:rPr>
          <w:sz w:val="28"/>
          <w:szCs w:val="28"/>
        </w:rPr>
      </w:pPr>
      <w:r w:rsidRPr="00620A76">
        <w:rPr>
          <w:sz w:val="28"/>
          <w:szCs w:val="28"/>
        </w:rPr>
        <w:t xml:space="preserve">текущий счет в БОУ АСБ “Беларусбанк”, филиал № </w:t>
      </w:r>
      <w:smartTag w:uri="urn:schemas-microsoft-com:office:smarttags" w:element="metricconverter">
        <w:smartTagPr>
          <w:attr w:name="ProductID" w:val="100, г"/>
        </w:smartTagPr>
        <w:r w:rsidRPr="00620A76">
          <w:rPr>
            <w:sz w:val="28"/>
            <w:szCs w:val="28"/>
          </w:rPr>
          <w:t>100, г</w:t>
        </w:r>
      </w:smartTag>
      <w:r w:rsidRPr="00620A76">
        <w:rPr>
          <w:sz w:val="28"/>
          <w:szCs w:val="28"/>
        </w:rPr>
        <w:t xml:space="preserve">. Брест, ул. Московская, 202, р/счет 3012730283148, код 246. УНН 200019852.   </w:t>
      </w:r>
    </w:p>
    <w:p w:rsidR="001A6A8B" w:rsidRPr="00620A76" w:rsidRDefault="001A6A8B" w:rsidP="009B1150">
      <w:pPr>
        <w:spacing w:line="276" w:lineRule="auto"/>
        <w:ind w:right="-58"/>
        <w:jc w:val="both"/>
        <w:rPr>
          <w:sz w:val="28"/>
          <w:szCs w:val="28"/>
        </w:rPr>
      </w:pPr>
      <w:r w:rsidRPr="00620A76">
        <w:rPr>
          <w:sz w:val="28"/>
          <w:szCs w:val="28"/>
        </w:rPr>
        <w:t xml:space="preserve">бюджетный счет в БОУ АСБ “Беларусбанк”, филиал № </w:t>
      </w:r>
      <w:smartTag w:uri="urn:schemas-microsoft-com:office:smarttags" w:element="metricconverter">
        <w:smartTagPr>
          <w:attr w:name="ProductID" w:val="100, г"/>
        </w:smartTagPr>
        <w:r w:rsidRPr="00620A76">
          <w:rPr>
            <w:sz w:val="28"/>
            <w:szCs w:val="28"/>
          </w:rPr>
          <w:t>100, г</w:t>
        </w:r>
      </w:smartTag>
      <w:r w:rsidRPr="00620A76">
        <w:rPr>
          <w:sz w:val="28"/>
          <w:szCs w:val="28"/>
        </w:rPr>
        <w:t>. Брест, ул. Московская, 202, счет 3605000000400, код 246.</w:t>
      </w:r>
    </w:p>
    <w:p w:rsidR="00D40C9B" w:rsidRPr="00620A76" w:rsidRDefault="00D40C9B" w:rsidP="00D40C9B">
      <w:pPr>
        <w:spacing w:line="276" w:lineRule="auto"/>
        <w:ind w:firstLine="567"/>
        <w:jc w:val="both"/>
        <w:rPr>
          <w:sz w:val="28"/>
          <w:szCs w:val="28"/>
        </w:rPr>
      </w:pPr>
      <w:r w:rsidRPr="00620A76">
        <w:rPr>
          <w:sz w:val="28"/>
          <w:szCs w:val="28"/>
        </w:rPr>
        <w:t>Большой удельный вес на предприятии составляют здания и сооружения и также автотранспортная техника, машины и оборудование что объясняется спецификой деятельности предприятия.</w:t>
      </w:r>
    </w:p>
    <w:p w:rsidR="00D40C9B" w:rsidRPr="00620A76" w:rsidRDefault="00D40C9B" w:rsidP="00D40C9B">
      <w:pPr>
        <w:spacing w:line="276" w:lineRule="auto"/>
        <w:ind w:firstLine="567"/>
        <w:jc w:val="both"/>
        <w:rPr>
          <w:sz w:val="28"/>
          <w:szCs w:val="28"/>
        </w:rPr>
      </w:pPr>
      <w:r w:rsidRPr="00620A76">
        <w:rPr>
          <w:sz w:val="28"/>
          <w:szCs w:val="28"/>
        </w:rPr>
        <w:t xml:space="preserve">Состав основных средств предприятия изучается на основе </w:t>
      </w:r>
      <w:r w:rsidR="00B25338">
        <w:rPr>
          <w:sz w:val="28"/>
          <w:szCs w:val="28"/>
        </w:rPr>
        <w:t>приложения к бухгалтерскому балансу ф-№5</w:t>
      </w:r>
      <w:r w:rsidRPr="00620A76">
        <w:rPr>
          <w:sz w:val="28"/>
          <w:szCs w:val="28"/>
        </w:rPr>
        <w:t>. Данная форма за 2006-</w:t>
      </w:r>
      <w:smartTag w:uri="urn:schemas-microsoft-com:office:smarttags" w:element="metricconverter">
        <w:smartTagPr>
          <w:attr w:name="ProductID" w:val="2008 г"/>
        </w:smartTagPr>
        <w:r w:rsidRPr="00620A76">
          <w:rPr>
            <w:sz w:val="28"/>
            <w:szCs w:val="28"/>
          </w:rPr>
          <w:t>2008 г</w:t>
        </w:r>
      </w:smartTag>
      <w:r w:rsidRPr="00620A76">
        <w:rPr>
          <w:sz w:val="28"/>
          <w:szCs w:val="28"/>
        </w:rPr>
        <w:t xml:space="preserve">.г. </w:t>
      </w:r>
      <w:r w:rsidR="00D1385C">
        <w:rPr>
          <w:sz w:val="28"/>
          <w:szCs w:val="28"/>
        </w:rPr>
        <w:t>приведена в приложении 1-3</w:t>
      </w:r>
      <w:r w:rsidRPr="00620A76">
        <w:rPr>
          <w:sz w:val="28"/>
          <w:szCs w:val="28"/>
        </w:rPr>
        <w:t xml:space="preserve"> соответственно по годам.</w:t>
      </w:r>
    </w:p>
    <w:p w:rsidR="00D40C9B" w:rsidRPr="00620A76" w:rsidRDefault="00D40C9B" w:rsidP="00D40C9B">
      <w:pPr>
        <w:spacing w:line="276" w:lineRule="auto"/>
        <w:ind w:firstLine="567"/>
        <w:jc w:val="both"/>
        <w:rPr>
          <w:sz w:val="28"/>
          <w:szCs w:val="28"/>
        </w:rPr>
      </w:pPr>
      <w:r w:rsidRPr="00620A76">
        <w:rPr>
          <w:sz w:val="28"/>
          <w:szCs w:val="28"/>
        </w:rPr>
        <w:t>Состав основных средств предприятия по состоянию на 01.01.2009г. представлен на рис.2.1</w:t>
      </w:r>
    </w:p>
    <w:p w:rsidR="00D40C9B" w:rsidRPr="00620A76" w:rsidRDefault="00D40C9B" w:rsidP="00D40C9B">
      <w:pPr>
        <w:spacing w:line="276" w:lineRule="auto"/>
        <w:ind w:firstLine="567"/>
        <w:jc w:val="both"/>
        <w:rPr>
          <w:sz w:val="28"/>
          <w:szCs w:val="28"/>
        </w:rPr>
      </w:pPr>
      <w:r w:rsidRPr="00620A76">
        <w:rPr>
          <w:sz w:val="28"/>
          <w:szCs w:val="28"/>
        </w:rPr>
        <w:t xml:space="preserve"> </w:t>
      </w:r>
      <w:r w:rsidR="00166FCC">
        <w:rPr>
          <w:sz w:val="28"/>
          <w:szCs w:val="28"/>
        </w:rPr>
        <w:object w:dxaOrig="9371" w:dyaOrig="5660">
          <v:shape id="_x0000_i1027" type="#_x0000_t75" style="width:468.75pt;height:282.75pt" o:ole="">
            <v:imagedata r:id="rId7" o:title=""/>
          </v:shape>
          <o:OLEObject Type="Embed" ProgID="MSGraph.Chart.8" ShapeID="_x0000_i1027" DrawAspect="Content" ObjectID="_1460159590" r:id="rId8">
            <o:FieldCodes>\s</o:FieldCodes>
          </o:OLEObject>
        </w:object>
      </w:r>
    </w:p>
    <w:p w:rsidR="00D40C9B" w:rsidRPr="00620A76" w:rsidRDefault="000B695F" w:rsidP="00D40C9B">
      <w:pPr>
        <w:spacing w:line="276" w:lineRule="auto"/>
        <w:ind w:firstLine="567"/>
        <w:jc w:val="center"/>
        <w:rPr>
          <w:b/>
          <w:sz w:val="28"/>
          <w:szCs w:val="28"/>
        </w:rPr>
      </w:pPr>
      <w:r>
        <w:rPr>
          <w:b/>
          <w:sz w:val="28"/>
          <w:szCs w:val="28"/>
        </w:rPr>
        <w:t>Рис.</w:t>
      </w:r>
      <w:r w:rsidR="00D40C9B" w:rsidRPr="00620A76">
        <w:rPr>
          <w:b/>
          <w:sz w:val="28"/>
          <w:szCs w:val="28"/>
        </w:rPr>
        <w:t xml:space="preserve"> 2.1 Структура основных средств предприятия</w:t>
      </w:r>
      <w:r w:rsidR="000F2838">
        <w:rPr>
          <w:b/>
          <w:sz w:val="28"/>
          <w:szCs w:val="28"/>
        </w:rPr>
        <w:t>, %</w:t>
      </w:r>
    </w:p>
    <w:p w:rsidR="00D40C9B" w:rsidRPr="00620A76" w:rsidRDefault="00D40C9B" w:rsidP="00D40C9B">
      <w:pPr>
        <w:spacing w:line="276" w:lineRule="auto"/>
        <w:ind w:firstLine="567"/>
        <w:jc w:val="center"/>
        <w:rPr>
          <w:b/>
          <w:sz w:val="28"/>
          <w:szCs w:val="28"/>
        </w:rPr>
      </w:pPr>
    </w:p>
    <w:p w:rsidR="00D40C9B" w:rsidRPr="00620A76" w:rsidRDefault="00D40C9B" w:rsidP="00D40C9B">
      <w:pPr>
        <w:spacing w:line="276" w:lineRule="auto"/>
        <w:ind w:firstLine="567"/>
        <w:jc w:val="both"/>
        <w:rPr>
          <w:sz w:val="28"/>
          <w:szCs w:val="28"/>
        </w:rPr>
      </w:pPr>
      <w:r w:rsidRPr="00620A76">
        <w:rPr>
          <w:sz w:val="28"/>
          <w:szCs w:val="28"/>
        </w:rPr>
        <w:t xml:space="preserve">Амортизация объектов (предметов) основных средств определяется  в соответствии с Положением порядке начисления амортизации основных средств и нематериальных активов, утвержденным постановлением Министерства экономики Республики Беларусь, Министерства финансов Республики Беларусь, Министерства статистики и анализа Республики  Беларусь и Министерства архитектуры и строительства Республики Беларусь от 23 ноября </w:t>
      </w:r>
      <w:smartTag w:uri="urn:schemas-microsoft-com:office:smarttags" w:element="metricconverter">
        <w:smartTagPr>
          <w:attr w:name="ProductID" w:val="2001 г"/>
        </w:smartTagPr>
        <w:r w:rsidRPr="00620A76">
          <w:rPr>
            <w:sz w:val="28"/>
            <w:szCs w:val="28"/>
          </w:rPr>
          <w:t>2001 г</w:t>
        </w:r>
      </w:smartTag>
      <w:r w:rsidRPr="00620A76">
        <w:rPr>
          <w:sz w:val="28"/>
          <w:szCs w:val="28"/>
        </w:rPr>
        <w:t xml:space="preserve">. № 187/110/96/18 (Национальный реестр правовых актов Республики Беларусь, </w:t>
      </w:r>
      <w:smartTag w:uri="urn:schemas-microsoft-com:office:smarttags" w:element="metricconverter">
        <w:smartTagPr>
          <w:attr w:name="ProductID" w:val="2001 г"/>
        </w:smartTagPr>
        <w:r w:rsidRPr="00620A76">
          <w:rPr>
            <w:sz w:val="28"/>
            <w:szCs w:val="28"/>
          </w:rPr>
          <w:t>2001 г</w:t>
        </w:r>
      </w:smartTag>
      <w:r w:rsidRPr="00620A76">
        <w:rPr>
          <w:sz w:val="28"/>
          <w:szCs w:val="28"/>
        </w:rPr>
        <w:t xml:space="preserve">., № 118, 8/7522). Начисление амортизации производится равномерным (линейным) методом один раз в конце отчетного года. </w:t>
      </w:r>
    </w:p>
    <w:p w:rsidR="00D40C9B" w:rsidRPr="00620A76" w:rsidRDefault="00D40C9B" w:rsidP="00D40C9B">
      <w:pPr>
        <w:spacing w:line="276" w:lineRule="auto"/>
        <w:ind w:firstLine="567"/>
        <w:jc w:val="both"/>
        <w:rPr>
          <w:sz w:val="28"/>
          <w:szCs w:val="28"/>
        </w:rPr>
      </w:pPr>
      <w:r w:rsidRPr="00620A76">
        <w:rPr>
          <w:sz w:val="28"/>
          <w:szCs w:val="28"/>
        </w:rPr>
        <w:t xml:space="preserve">Начисление амортизации в размере 100 процентов не является основанием для списания основных средств и нематериальных активов. Начисление амортизации нематериальных активов осуществляется в соответствии с распоряжением руководителя. </w:t>
      </w:r>
    </w:p>
    <w:p w:rsidR="00D40C9B" w:rsidRPr="00620A76" w:rsidRDefault="00D40C9B" w:rsidP="00D40C9B">
      <w:pPr>
        <w:spacing w:line="276" w:lineRule="auto"/>
        <w:jc w:val="both"/>
        <w:rPr>
          <w:sz w:val="28"/>
          <w:szCs w:val="28"/>
        </w:rPr>
      </w:pPr>
      <w:r w:rsidRPr="00620A76">
        <w:rPr>
          <w:sz w:val="28"/>
          <w:szCs w:val="28"/>
        </w:rPr>
        <w:tab/>
        <w:t>Предприятие систематически ведет работу по оптимизации  структуры, обновлению парка  АТС, списанию  морально-устаревшей и отработавшей  нормативный срок службы техники.</w:t>
      </w:r>
    </w:p>
    <w:p w:rsidR="00D40C9B" w:rsidRPr="00620A76" w:rsidRDefault="00D40C9B" w:rsidP="00174DD7">
      <w:pPr>
        <w:pStyle w:val="a7"/>
        <w:spacing w:line="276" w:lineRule="auto"/>
        <w:jc w:val="both"/>
        <w:rPr>
          <w:szCs w:val="28"/>
        </w:rPr>
      </w:pPr>
      <w:r w:rsidRPr="00620A76">
        <w:rPr>
          <w:szCs w:val="28"/>
        </w:rPr>
        <w:t>Анализ нормативов и наличия техники  ПКУП «Коммунальник» по состоянию на 01.01.2009 г., занятых санитарной уборкой города, представлен в табл.2.1</w:t>
      </w:r>
    </w:p>
    <w:p w:rsidR="00D40C9B" w:rsidRPr="00620A76" w:rsidRDefault="00D40C9B" w:rsidP="001C016E">
      <w:pPr>
        <w:pStyle w:val="a7"/>
        <w:spacing w:line="276" w:lineRule="auto"/>
        <w:ind w:firstLine="0"/>
        <w:rPr>
          <w:b/>
          <w:szCs w:val="28"/>
        </w:rPr>
      </w:pPr>
      <w:r w:rsidRPr="00620A76">
        <w:rPr>
          <w:b/>
          <w:szCs w:val="28"/>
        </w:rPr>
        <w:t>Таблица 2.1 Анализ нормативов и наличия техники</w:t>
      </w:r>
      <w:r w:rsidR="00683361">
        <w:rPr>
          <w:b/>
          <w:szCs w:val="28"/>
        </w:rPr>
        <w:t>, штук</w:t>
      </w:r>
    </w:p>
    <w:p w:rsidR="00D40C9B" w:rsidRPr="00620A76" w:rsidRDefault="00D40C9B" w:rsidP="00D40C9B">
      <w:pPr>
        <w:pStyle w:val="a7"/>
        <w:spacing w:line="276" w:lineRule="auto"/>
        <w:ind w:firstLine="0"/>
        <w:rPr>
          <w:b/>
          <w:szCs w:val="28"/>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417"/>
        <w:gridCol w:w="1275"/>
        <w:gridCol w:w="47"/>
        <w:gridCol w:w="2790"/>
      </w:tblGrid>
      <w:tr w:rsidR="00D40C9B" w:rsidRPr="003F40D5" w:rsidTr="005D59AB">
        <w:tc>
          <w:tcPr>
            <w:tcW w:w="4503" w:type="dxa"/>
            <w:shd w:val="clear" w:color="auto" w:fill="FCF488"/>
            <w:vAlign w:val="center"/>
          </w:tcPr>
          <w:p w:rsidR="00D40C9B" w:rsidRPr="003F40D5" w:rsidRDefault="00D40C9B" w:rsidP="003F40D5">
            <w:pPr>
              <w:pStyle w:val="a7"/>
              <w:spacing w:line="276" w:lineRule="auto"/>
              <w:jc w:val="center"/>
              <w:rPr>
                <w:b/>
                <w:szCs w:val="28"/>
              </w:rPr>
            </w:pPr>
            <w:r w:rsidRPr="003F40D5">
              <w:rPr>
                <w:b/>
                <w:szCs w:val="28"/>
              </w:rPr>
              <w:t>Марка АТТ</w:t>
            </w:r>
          </w:p>
        </w:tc>
        <w:tc>
          <w:tcPr>
            <w:tcW w:w="1417" w:type="dxa"/>
            <w:shd w:val="clear" w:color="auto" w:fill="FCF488"/>
            <w:vAlign w:val="center"/>
          </w:tcPr>
          <w:p w:rsidR="00D40C9B" w:rsidRPr="003F40D5" w:rsidRDefault="00D40C9B" w:rsidP="003F40D5">
            <w:pPr>
              <w:pStyle w:val="a7"/>
              <w:spacing w:line="276" w:lineRule="auto"/>
              <w:ind w:firstLine="0"/>
              <w:jc w:val="center"/>
              <w:rPr>
                <w:b/>
                <w:szCs w:val="28"/>
              </w:rPr>
            </w:pPr>
            <w:r w:rsidRPr="003F40D5">
              <w:rPr>
                <w:b/>
                <w:szCs w:val="28"/>
              </w:rPr>
              <w:t>Количество АТТ</w:t>
            </w:r>
          </w:p>
        </w:tc>
        <w:tc>
          <w:tcPr>
            <w:tcW w:w="1275" w:type="dxa"/>
            <w:shd w:val="clear" w:color="auto" w:fill="FCF488"/>
            <w:vAlign w:val="center"/>
          </w:tcPr>
          <w:p w:rsidR="00D40C9B" w:rsidRPr="003F40D5" w:rsidRDefault="00D40C9B" w:rsidP="003F40D5">
            <w:pPr>
              <w:pStyle w:val="a7"/>
              <w:spacing w:line="276" w:lineRule="auto"/>
              <w:ind w:firstLine="0"/>
              <w:jc w:val="center"/>
              <w:rPr>
                <w:b/>
                <w:szCs w:val="28"/>
              </w:rPr>
            </w:pPr>
            <w:r w:rsidRPr="003F40D5">
              <w:rPr>
                <w:b/>
                <w:szCs w:val="28"/>
              </w:rPr>
              <w:t>Количество по</w:t>
            </w:r>
          </w:p>
          <w:p w:rsidR="00D40C9B" w:rsidRPr="003F40D5" w:rsidRDefault="00D40C9B" w:rsidP="003F40D5">
            <w:pPr>
              <w:pStyle w:val="a7"/>
              <w:spacing w:line="276" w:lineRule="auto"/>
              <w:ind w:firstLine="0"/>
              <w:jc w:val="center"/>
              <w:rPr>
                <w:b/>
                <w:szCs w:val="28"/>
              </w:rPr>
            </w:pPr>
            <w:r w:rsidRPr="003F40D5">
              <w:rPr>
                <w:b/>
                <w:szCs w:val="28"/>
              </w:rPr>
              <w:t>нормативам</w:t>
            </w:r>
          </w:p>
        </w:tc>
        <w:tc>
          <w:tcPr>
            <w:tcW w:w="2837" w:type="dxa"/>
            <w:gridSpan w:val="2"/>
            <w:shd w:val="clear" w:color="auto" w:fill="FCF488"/>
            <w:vAlign w:val="center"/>
          </w:tcPr>
          <w:p w:rsidR="00D40C9B" w:rsidRPr="003F40D5" w:rsidRDefault="00683361" w:rsidP="003F40D5">
            <w:pPr>
              <w:pStyle w:val="a7"/>
              <w:spacing w:line="276" w:lineRule="auto"/>
              <w:ind w:firstLine="33"/>
              <w:jc w:val="center"/>
              <w:rPr>
                <w:b/>
                <w:szCs w:val="28"/>
              </w:rPr>
            </w:pPr>
            <w:r>
              <w:rPr>
                <w:b/>
                <w:szCs w:val="28"/>
              </w:rPr>
              <w:t>Потребность</w:t>
            </w:r>
          </w:p>
        </w:tc>
      </w:tr>
      <w:tr w:rsidR="00174DD7" w:rsidRPr="003F40D5" w:rsidTr="00683361">
        <w:tc>
          <w:tcPr>
            <w:tcW w:w="4503" w:type="dxa"/>
            <w:shd w:val="clear" w:color="auto" w:fill="auto"/>
            <w:vAlign w:val="center"/>
          </w:tcPr>
          <w:p w:rsidR="00174DD7" w:rsidRPr="003F40D5" w:rsidRDefault="00174DD7" w:rsidP="003F40D5">
            <w:pPr>
              <w:pStyle w:val="a7"/>
              <w:spacing w:line="276" w:lineRule="auto"/>
              <w:jc w:val="center"/>
              <w:rPr>
                <w:b/>
                <w:szCs w:val="28"/>
              </w:rPr>
            </w:pPr>
            <w:r>
              <w:rPr>
                <w:b/>
                <w:szCs w:val="28"/>
              </w:rPr>
              <w:t>1</w:t>
            </w:r>
          </w:p>
        </w:tc>
        <w:tc>
          <w:tcPr>
            <w:tcW w:w="1417" w:type="dxa"/>
            <w:shd w:val="clear" w:color="auto" w:fill="auto"/>
            <w:vAlign w:val="center"/>
          </w:tcPr>
          <w:p w:rsidR="00174DD7" w:rsidRPr="003F40D5" w:rsidRDefault="00174DD7" w:rsidP="003F40D5">
            <w:pPr>
              <w:pStyle w:val="a7"/>
              <w:spacing w:line="276" w:lineRule="auto"/>
              <w:ind w:firstLine="0"/>
              <w:jc w:val="center"/>
              <w:rPr>
                <w:b/>
                <w:szCs w:val="28"/>
              </w:rPr>
            </w:pPr>
            <w:r>
              <w:rPr>
                <w:b/>
                <w:szCs w:val="28"/>
              </w:rPr>
              <w:t>2</w:t>
            </w:r>
          </w:p>
        </w:tc>
        <w:tc>
          <w:tcPr>
            <w:tcW w:w="1275" w:type="dxa"/>
            <w:shd w:val="clear" w:color="auto" w:fill="auto"/>
            <w:vAlign w:val="center"/>
          </w:tcPr>
          <w:p w:rsidR="00174DD7" w:rsidRPr="003F40D5" w:rsidRDefault="00174DD7" w:rsidP="003F40D5">
            <w:pPr>
              <w:pStyle w:val="a7"/>
              <w:spacing w:line="276" w:lineRule="auto"/>
              <w:ind w:firstLine="0"/>
              <w:jc w:val="center"/>
              <w:rPr>
                <w:b/>
                <w:szCs w:val="28"/>
              </w:rPr>
            </w:pPr>
            <w:r>
              <w:rPr>
                <w:b/>
                <w:szCs w:val="28"/>
              </w:rPr>
              <w:t>3</w:t>
            </w:r>
          </w:p>
        </w:tc>
        <w:tc>
          <w:tcPr>
            <w:tcW w:w="2837" w:type="dxa"/>
            <w:gridSpan w:val="2"/>
            <w:shd w:val="clear" w:color="auto" w:fill="auto"/>
            <w:vAlign w:val="center"/>
          </w:tcPr>
          <w:p w:rsidR="00174DD7" w:rsidRPr="003F40D5" w:rsidRDefault="00174DD7" w:rsidP="003F40D5">
            <w:pPr>
              <w:pStyle w:val="a7"/>
              <w:spacing w:line="276" w:lineRule="auto"/>
              <w:ind w:firstLine="33"/>
              <w:jc w:val="center"/>
              <w:rPr>
                <w:b/>
                <w:szCs w:val="28"/>
              </w:rPr>
            </w:pPr>
            <w:r>
              <w:rPr>
                <w:b/>
                <w:szCs w:val="28"/>
              </w:rPr>
              <w:t>4</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Машины для вывоза ТБО:</w:t>
            </w:r>
          </w:p>
        </w:tc>
      </w:tr>
      <w:tr w:rsidR="00D40C9B" w:rsidRPr="003F40D5" w:rsidTr="00683361">
        <w:tc>
          <w:tcPr>
            <w:tcW w:w="4503" w:type="dxa"/>
            <w:shd w:val="clear" w:color="auto" w:fill="auto"/>
          </w:tcPr>
          <w:p w:rsidR="00D40C9B" w:rsidRPr="003F40D5" w:rsidRDefault="00D40C9B" w:rsidP="003F40D5">
            <w:pPr>
              <w:pStyle w:val="a7"/>
              <w:spacing w:line="276" w:lineRule="auto"/>
              <w:ind w:firstLine="0"/>
              <w:rPr>
                <w:szCs w:val="28"/>
              </w:rPr>
            </w:pPr>
            <w:r w:rsidRPr="003F40D5">
              <w:rPr>
                <w:szCs w:val="28"/>
              </w:rPr>
              <w:t>КО-413 и модификации</w:t>
            </w:r>
          </w:p>
          <w:p w:rsidR="003F40D5" w:rsidRDefault="00D40C9B" w:rsidP="003F40D5">
            <w:pPr>
              <w:pStyle w:val="a7"/>
              <w:spacing w:line="276" w:lineRule="auto"/>
              <w:ind w:firstLine="0"/>
              <w:rPr>
                <w:szCs w:val="28"/>
              </w:rPr>
            </w:pPr>
            <w:r w:rsidRPr="003F40D5">
              <w:rPr>
                <w:szCs w:val="28"/>
              </w:rPr>
              <w:t xml:space="preserve">КО-415,МБЗ 014, </w:t>
            </w:r>
          </w:p>
          <w:p w:rsidR="00D40C9B" w:rsidRPr="003F40D5" w:rsidRDefault="003F40D5" w:rsidP="003F40D5">
            <w:pPr>
              <w:pStyle w:val="a7"/>
              <w:spacing w:line="276" w:lineRule="auto"/>
              <w:ind w:firstLine="0"/>
              <w:rPr>
                <w:szCs w:val="28"/>
              </w:rPr>
            </w:pPr>
            <w:r>
              <w:rPr>
                <w:szCs w:val="28"/>
              </w:rPr>
              <w:t xml:space="preserve">КО-431,440 и модификации на базе </w:t>
            </w:r>
            <w:r w:rsidR="00D40C9B" w:rsidRPr="003F40D5">
              <w:rPr>
                <w:szCs w:val="28"/>
              </w:rPr>
              <w:t>ЗИЛ</w:t>
            </w:r>
            <w:r>
              <w:rPr>
                <w:szCs w:val="28"/>
              </w:rPr>
              <w:t xml:space="preserve"> </w:t>
            </w:r>
            <w:r w:rsidR="00D40C9B" w:rsidRPr="003F40D5">
              <w:rPr>
                <w:szCs w:val="28"/>
              </w:rPr>
              <w:t>КО-413 (бестарка)</w:t>
            </w:r>
          </w:p>
        </w:tc>
        <w:tc>
          <w:tcPr>
            <w:tcW w:w="1417" w:type="dxa"/>
            <w:shd w:val="clear" w:color="auto" w:fill="auto"/>
          </w:tcPr>
          <w:p w:rsidR="00D40C9B" w:rsidRPr="003F40D5" w:rsidRDefault="00D40C9B" w:rsidP="003F40D5">
            <w:pPr>
              <w:pStyle w:val="a7"/>
              <w:spacing w:line="276" w:lineRule="auto"/>
              <w:jc w:val="center"/>
              <w:rPr>
                <w:szCs w:val="28"/>
              </w:rPr>
            </w:pPr>
            <w:r w:rsidRPr="003F40D5">
              <w:rPr>
                <w:szCs w:val="28"/>
              </w:rPr>
              <w:t>17</w:t>
            </w:r>
          </w:p>
          <w:p w:rsidR="00D40C9B" w:rsidRPr="003F40D5" w:rsidRDefault="00D40C9B" w:rsidP="003F40D5">
            <w:pPr>
              <w:pStyle w:val="a7"/>
              <w:spacing w:line="276" w:lineRule="auto"/>
              <w:jc w:val="center"/>
              <w:rPr>
                <w:szCs w:val="28"/>
              </w:rPr>
            </w:pPr>
            <w:r w:rsidRPr="003F40D5">
              <w:rPr>
                <w:szCs w:val="28"/>
              </w:rPr>
              <w:t>2</w:t>
            </w:r>
          </w:p>
          <w:p w:rsidR="00D40C9B" w:rsidRPr="003F40D5" w:rsidRDefault="00D40C9B" w:rsidP="00A83805">
            <w:pPr>
              <w:pStyle w:val="a7"/>
              <w:spacing w:line="276" w:lineRule="auto"/>
              <w:jc w:val="center"/>
              <w:rPr>
                <w:szCs w:val="28"/>
              </w:rPr>
            </w:pPr>
            <w:r w:rsidRPr="003F40D5">
              <w:rPr>
                <w:szCs w:val="28"/>
              </w:rPr>
              <w:t>67</w:t>
            </w:r>
          </w:p>
        </w:tc>
        <w:tc>
          <w:tcPr>
            <w:tcW w:w="1275" w:type="dxa"/>
            <w:shd w:val="clear" w:color="auto" w:fill="auto"/>
          </w:tcPr>
          <w:p w:rsidR="00D40C9B" w:rsidRDefault="001A5288" w:rsidP="003F40D5">
            <w:pPr>
              <w:pStyle w:val="a7"/>
              <w:spacing w:line="276" w:lineRule="auto"/>
              <w:ind w:firstLine="0"/>
              <w:rPr>
                <w:szCs w:val="28"/>
              </w:rPr>
            </w:pPr>
            <w:r>
              <w:rPr>
                <w:szCs w:val="28"/>
              </w:rPr>
              <w:t>26</w:t>
            </w:r>
          </w:p>
          <w:p w:rsidR="00D40C9B" w:rsidRPr="003F40D5" w:rsidRDefault="001A5288" w:rsidP="001A5288">
            <w:pPr>
              <w:pStyle w:val="a7"/>
              <w:spacing w:line="276" w:lineRule="auto"/>
              <w:ind w:firstLine="0"/>
              <w:rPr>
                <w:szCs w:val="28"/>
              </w:rPr>
            </w:pPr>
            <w:r>
              <w:rPr>
                <w:szCs w:val="28"/>
              </w:rPr>
              <w:t>4</w:t>
            </w:r>
          </w:p>
          <w:p w:rsidR="00D40C9B" w:rsidRPr="003F40D5" w:rsidRDefault="00D40C9B" w:rsidP="00A83805">
            <w:pPr>
              <w:pStyle w:val="a7"/>
              <w:spacing w:line="276" w:lineRule="auto"/>
              <w:ind w:firstLine="0"/>
              <w:rPr>
                <w:szCs w:val="28"/>
              </w:rPr>
            </w:pPr>
            <w:r w:rsidRPr="003F40D5">
              <w:rPr>
                <w:szCs w:val="28"/>
              </w:rPr>
              <w:t>64</w:t>
            </w:r>
          </w:p>
        </w:tc>
        <w:tc>
          <w:tcPr>
            <w:tcW w:w="2837" w:type="dxa"/>
            <w:gridSpan w:val="2"/>
            <w:shd w:val="clear" w:color="auto" w:fill="auto"/>
          </w:tcPr>
          <w:p w:rsidR="00D40C9B" w:rsidRPr="003F40D5" w:rsidRDefault="00D40C9B" w:rsidP="00683361">
            <w:pPr>
              <w:pStyle w:val="a7"/>
              <w:spacing w:line="276" w:lineRule="auto"/>
              <w:ind w:firstLine="0"/>
              <w:jc w:val="center"/>
              <w:rPr>
                <w:szCs w:val="28"/>
              </w:rPr>
            </w:pPr>
            <w:r w:rsidRPr="003F40D5">
              <w:rPr>
                <w:szCs w:val="28"/>
              </w:rPr>
              <w:t>11</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Поливомоечные машины:</w:t>
            </w:r>
          </w:p>
        </w:tc>
      </w:tr>
      <w:tr w:rsidR="00D40C9B" w:rsidRPr="003F40D5" w:rsidTr="00683361">
        <w:tc>
          <w:tcPr>
            <w:tcW w:w="4503" w:type="dxa"/>
            <w:shd w:val="clear" w:color="auto" w:fill="auto"/>
          </w:tcPr>
          <w:p w:rsidR="00D40C9B" w:rsidRPr="003F40D5" w:rsidRDefault="00D40C9B" w:rsidP="001A5288">
            <w:pPr>
              <w:pStyle w:val="a7"/>
              <w:spacing w:line="276" w:lineRule="auto"/>
              <w:ind w:firstLine="0"/>
              <w:rPr>
                <w:szCs w:val="28"/>
              </w:rPr>
            </w:pPr>
            <w:r w:rsidRPr="003F40D5">
              <w:rPr>
                <w:szCs w:val="28"/>
              </w:rPr>
              <w:t>КО-713</w:t>
            </w:r>
          </w:p>
          <w:p w:rsidR="00D40C9B" w:rsidRPr="003F40D5" w:rsidRDefault="00D40C9B" w:rsidP="001A5288">
            <w:pPr>
              <w:pStyle w:val="a7"/>
              <w:spacing w:line="276" w:lineRule="auto"/>
              <w:ind w:firstLine="0"/>
              <w:rPr>
                <w:szCs w:val="28"/>
              </w:rPr>
            </w:pPr>
            <w:r w:rsidRPr="003F40D5">
              <w:rPr>
                <w:szCs w:val="28"/>
              </w:rPr>
              <w:t>Поливомоечное</w:t>
            </w:r>
            <w:r w:rsidR="001A5288">
              <w:rPr>
                <w:szCs w:val="28"/>
              </w:rPr>
              <w:t xml:space="preserve"> </w:t>
            </w:r>
            <w:r w:rsidRPr="003F40D5">
              <w:rPr>
                <w:szCs w:val="28"/>
              </w:rPr>
              <w:t>Оборудование</w:t>
            </w:r>
          </w:p>
          <w:p w:rsidR="00D40C9B" w:rsidRPr="003F40D5" w:rsidRDefault="00D40C9B" w:rsidP="001A5288">
            <w:pPr>
              <w:pStyle w:val="a7"/>
              <w:spacing w:line="276" w:lineRule="auto"/>
              <w:ind w:firstLine="0"/>
              <w:rPr>
                <w:szCs w:val="28"/>
              </w:rPr>
            </w:pPr>
            <w:r w:rsidRPr="003F40D5">
              <w:rPr>
                <w:szCs w:val="28"/>
              </w:rPr>
              <w:t>ЗИЛ-МСКТ</w:t>
            </w:r>
          </w:p>
        </w:tc>
        <w:tc>
          <w:tcPr>
            <w:tcW w:w="1417" w:type="dxa"/>
            <w:shd w:val="clear" w:color="auto" w:fill="auto"/>
          </w:tcPr>
          <w:p w:rsidR="00D40C9B" w:rsidRPr="003F40D5" w:rsidRDefault="00D40C9B" w:rsidP="00A83805">
            <w:pPr>
              <w:pStyle w:val="a7"/>
              <w:spacing w:line="276" w:lineRule="auto"/>
              <w:jc w:val="center"/>
              <w:rPr>
                <w:szCs w:val="28"/>
              </w:rPr>
            </w:pPr>
            <w:r w:rsidRPr="003F40D5">
              <w:rPr>
                <w:szCs w:val="28"/>
              </w:rPr>
              <w:t>4</w:t>
            </w:r>
          </w:p>
          <w:p w:rsidR="00D40C9B" w:rsidRPr="003F40D5" w:rsidRDefault="00D40C9B" w:rsidP="00A83805">
            <w:pPr>
              <w:pStyle w:val="a7"/>
              <w:spacing w:line="276" w:lineRule="auto"/>
              <w:jc w:val="center"/>
              <w:rPr>
                <w:szCs w:val="28"/>
              </w:rPr>
            </w:pPr>
          </w:p>
          <w:p w:rsidR="00D40C9B" w:rsidRPr="003F40D5" w:rsidRDefault="00D40C9B" w:rsidP="00A83805">
            <w:pPr>
              <w:pStyle w:val="a7"/>
              <w:spacing w:line="276" w:lineRule="auto"/>
              <w:jc w:val="center"/>
              <w:rPr>
                <w:szCs w:val="28"/>
              </w:rPr>
            </w:pPr>
          </w:p>
          <w:p w:rsidR="00D40C9B" w:rsidRPr="003F40D5" w:rsidRDefault="00D40C9B" w:rsidP="00A83805">
            <w:pPr>
              <w:pStyle w:val="a7"/>
              <w:spacing w:line="276" w:lineRule="auto"/>
              <w:jc w:val="center"/>
              <w:rPr>
                <w:szCs w:val="28"/>
              </w:rPr>
            </w:pPr>
            <w:r w:rsidRPr="003F40D5">
              <w:rPr>
                <w:szCs w:val="28"/>
              </w:rPr>
              <w:t>3</w:t>
            </w:r>
          </w:p>
        </w:tc>
        <w:tc>
          <w:tcPr>
            <w:tcW w:w="1322" w:type="dxa"/>
            <w:gridSpan w:val="2"/>
            <w:shd w:val="clear" w:color="auto" w:fill="auto"/>
          </w:tcPr>
          <w:p w:rsidR="00D40C9B" w:rsidRPr="003F40D5" w:rsidRDefault="00D40C9B" w:rsidP="00A83805">
            <w:pPr>
              <w:pStyle w:val="a7"/>
              <w:spacing w:line="276" w:lineRule="auto"/>
              <w:jc w:val="center"/>
              <w:rPr>
                <w:szCs w:val="28"/>
              </w:rPr>
            </w:pPr>
          </w:p>
          <w:p w:rsidR="00D40C9B" w:rsidRPr="003F40D5" w:rsidRDefault="00D40C9B" w:rsidP="00A83805">
            <w:pPr>
              <w:pStyle w:val="a7"/>
              <w:spacing w:line="276" w:lineRule="auto"/>
              <w:jc w:val="center"/>
              <w:rPr>
                <w:szCs w:val="28"/>
              </w:rPr>
            </w:pPr>
          </w:p>
          <w:p w:rsidR="00D40C9B" w:rsidRPr="003F40D5" w:rsidRDefault="00025A3E" w:rsidP="00025A3E">
            <w:pPr>
              <w:pStyle w:val="a7"/>
              <w:spacing w:line="276" w:lineRule="auto"/>
              <w:ind w:firstLine="0"/>
              <w:jc w:val="center"/>
              <w:rPr>
                <w:szCs w:val="28"/>
              </w:rPr>
            </w:pPr>
            <w:r>
              <w:rPr>
                <w:szCs w:val="28"/>
              </w:rPr>
              <w:t>13</w:t>
            </w:r>
          </w:p>
        </w:tc>
        <w:tc>
          <w:tcPr>
            <w:tcW w:w="2790" w:type="dxa"/>
            <w:shd w:val="clear" w:color="auto" w:fill="auto"/>
          </w:tcPr>
          <w:p w:rsidR="00D40C9B" w:rsidRPr="003F40D5" w:rsidRDefault="00D40C9B" w:rsidP="00683361">
            <w:pPr>
              <w:pStyle w:val="a7"/>
              <w:spacing w:line="276" w:lineRule="auto"/>
              <w:ind w:firstLine="0"/>
              <w:jc w:val="center"/>
              <w:rPr>
                <w:szCs w:val="28"/>
              </w:rPr>
            </w:pPr>
            <w:r w:rsidRPr="003F40D5">
              <w:rPr>
                <w:szCs w:val="28"/>
              </w:rPr>
              <w:t>6</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 xml:space="preserve">Подметально-уборочные машины: </w:t>
            </w:r>
          </w:p>
        </w:tc>
      </w:tr>
      <w:tr w:rsidR="00D40C9B" w:rsidRPr="003F40D5" w:rsidTr="00683361">
        <w:tc>
          <w:tcPr>
            <w:tcW w:w="4503" w:type="dxa"/>
            <w:shd w:val="clear" w:color="auto" w:fill="auto"/>
            <w:vAlign w:val="center"/>
          </w:tcPr>
          <w:p w:rsidR="00D40C9B" w:rsidRPr="003F40D5" w:rsidRDefault="00D40C9B" w:rsidP="00001306">
            <w:pPr>
              <w:pStyle w:val="a7"/>
              <w:spacing w:line="276" w:lineRule="auto"/>
              <w:ind w:firstLine="0"/>
              <w:rPr>
                <w:szCs w:val="28"/>
              </w:rPr>
            </w:pPr>
            <w:r w:rsidRPr="003F40D5">
              <w:rPr>
                <w:szCs w:val="28"/>
              </w:rPr>
              <w:t>Бродвей-Сеньор</w:t>
            </w:r>
          </w:p>
          <w:p w:rsidR="00D40C9B" w:rsidRPr="003F40D5" w:rsidRDefault="00D40C9B" w:rsidP="00A83805">
            <w:pPr>
              <w:pStyle w:val="a7"/>
              <w:spacing w:line="276" w:lineRule="auto"/>
              <w:jc w:val="center"/>
              <w:rPr>
                <w:szCs w:val="28"/>
              </w:rPr>
            </w:pPr>
          </w:p>
        </w:tc>
        <w:tc>
          <w:tcPr>
            <w:tcW w:w="1417" w:type="dxa"/>
            <w:shd w:val="clear" w:color="auto" w:fill="auto"/>
            <w:vAlign w:val="center"/>
          </w:tcPr>
          <w:p w:rsidR="00D40C9B" w:rsidRPr="003F40D5" w:rsidRDefault="00D40C9B" w:rsidP="00A83805">
            <w:pPr>
              <w:pStyle w:val="a7"/>
              <w:spacing w:line="276" w:lineRule="auto"/>
              <w:jc w:val="center"/>
              <w:rPr>
                <w:szCs w:val="28"/>
              </w:rPr>
            </w:pPr>
            <w:r w:rsidRPr="003F40D5">
              <w:rPr>
                <w:szCs w:val="28"/>
              </w:rPr>
              <w:t>2</w:t>
            </w:r>
          </w:p>
        </w:tc>
        <w:tc>
          <w:tcPr>
            <w:tcW w:w="1322" w:type="dxa"/>
            <w:gridSpan w:val="2"/>
            <w:shd w:val="clear" w:color="auto" w:fill="auto"/>
            <w:vAlign w:val="center"/>
          </w:tcPr>
          <w:p w:rsidR="00D40C9B" w:rsidRPr="003F40D5" w:rsidRDefault="00D40C9B" w:rsidP="00A83805">
            <w:pPr>
              <w:pStyle w:val="a7"/>
              <w:spacing w:line="276" w:lineRule="auto"/>
              <w:jc w:val="center"/>
              <w:rPr>
                <w:szCs w:val="28"/>
              </w:rPr>
            </w:pPr>
            <w:r w:rsidRPr="003F40D5">
              <w:rPr>
                <w:szCs w:val="28"/>
              </w:rPr>
              <w:t>6</w:t>
            </w:r>
          </w:p>
        </w:tc>
        <w:tc>
          <w:tcPr>
            <w:tcW w:w="2790" w:type="dxa"/>
            <w:shd w:val="clear" w:color="auto" w:fill="auto"/>
            <w:vAlign w:val="center"/>
          </w:tcPr>
          <w:p w:rsidR="00D40C9B" w:rsidRPr="003F40D5" w:rsidRDefault="00683361" w:rsidP="00A83805">
            <w:pPr>
              <w:pStyle w:val="a7"/>
              <w:spacing w:line="276" w:lineRule="auto"/>
              <w:jc w:val="center"/>
              <w:rPr>
                <w:szCs w:val="28"/>
              </w:rPr>
            </w:pPr>
            <w:r>
              <w:rPr>
                <w:szCs w:val="28"/>
              </w:rPr>
              <w:t xml:space="preserve">4  </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Тротуарно-уборочные:</w:t>
            </w:r>
          </w:p>
        </w:tc>
      </w:tr>
      <w:tr w:rsidR="00D40C9B" w:rsidRPr="003F40D5" w:rsidTr="00683361">
        <w:tc>
          <w:tcPr>
            <w:tcW w:w="4503" w:type="dxa"/>
            <w:shd w:val="clear" w:color="auto" w:fill="auto"/>
            <w:vAlign w:val="center"/>
          </w:tcPr>
          <w:p w:rsidR="00D40C9B" w:rsidRPr="003F40D5" w:rsidRDefault="00D40C9B" w:rsidP="00001306">
            <w:pPr>
              <w:pStyle w:val="a7"/>
              <w:spacing w:line="276" w:lineRule="auto"/>
              <w:ind w:firstLine="0"/>
              <w:rPr>
                <w:szCs w:val="28"/>
              </w:rPr>
            </w:pPr>
            <w:r w:rsidRPr="003F40D5">
              <w:rPr>
                <w:szCs w:val="28"/>
              </w:rPr>
              <w:t>ICC-D</w:t>
            </w:r>
          </w:p>
          <w:p w:rsidR="00D40C9B" w:rsidRPr="003F40D5" w:rsidRDefault="00D40C9B" w:rsidP="00A83805">
            <w:pPr>
              <w:pStyle w:val="a7"/>
              <w:spacing w:line="276" w:lineRule="auto"/>
              <w:jc w:val="center"/>
              <w:rPr>
                <w:szCs w:val="28"/>
              </w:rPr>
            </w:pPr>
          </w:p>
        </w:tc>
        <w:tc>
          <w:tcPr>
            <w:tcW w:w="1417" w:type="dxa"/>
            <w:shd w:val="clear" w:color="auto" w:fill="auto"/>
            <w:vAlign w:val="center"/>
          </w:tcPr>
          <w:p w:rsidR="00D40C9B" w:rsidRPr="003F40D5" w:rsidRDefault="00D40C9B" w:rsidP="00A83805">
            <w:pPr>
              <w:pStyle w:val="a7"/>
              <w:spacing w:line="276" w:lineRule="auto"/>
              <w:jc w:val="center"/>
              <w:rPr>
                <w:szCs w:val="28"/>
              </w:rPr>
            </w:pPr>
            <w:r w:rsidRPr="003F40D5">
              <w:rPr>
                <w:szCs w:val="28"/>
              </w:rPr>
              <w:t>1</w:t>
            </w:r>
          </w:p>
        </w:tc>
        <w:tc>
          <w:tcPr>
            <w:tcW w:w="1275" w:type="dxa"/>
            <w:shd w:val="clear" w:color="auto" w:fill="auto"/>
            <w:vAlign w:val="center"/>
          </w:tcPr>
          <w:p w:rsidR="00D40C9B" w:rsidRPr="003F40D5" w:rsidRDefault="00D40C9B" w:rsidP="00A83805">
            <w:pPr>
              <w:pStyle w:val="a7"/>
              <w:spacing w:line="276" w:lineRule="auto"/>
              <w:jc w:val="center"/>
              <w:rPr>
                <w:szCs w:val="28"/>
              </w:rPr>
            </w:pPr>
            <w:r w:rsidRPr="003F40D5">
              <w:rPr>
                <w:szCs w:val="28"/>
              </w:rPr>
              <w:t>8</w:t>
            </w:r>
          </w:p>
        </w:tc>
        <w:tc>
          <w:tcPr>
            <w:tcW w:w="2837" w:type="dxa"/>
            <w:gridSpan w:val="2"/>
            <w:shd w:val="clear" w:color="auto" w:fill="auto"/>
            <w:vAlign w:val="center"/>
          </w:tcPr>
          <w:p w:rsidR="00D40C9B" w:rsidRPr="003F40D5" w:rsidRDefault="00683361" w:rsidP="00A83805">
            <w:pPr>
              <w:pStyle w:val="a7"/>
              <w:spacing w:line="276" w:lineRule="auto"/>
              <w:jc w:val="center"/>
              <w:rPr>
                <w:szCs w:val="28"/>
              </w:rPr>
            </w:pPr>
            <w:r>
              <w:rPr>
                <w:szCs w:val="28"/>
              </w:rPr>
              <w:t xml:space="preserve">7 </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Плужные очистители:</w:t>
            </w:r>
          </w:p>
        </w:tc>
      </w:tr>
      <w:tr w:rsidR="00D40C9B" w:rsidRPr="003F40D5" w:rsidTr="00683361">
        <w:tc>
          <w:tcPr>
            <w:tcW w:w="4503" w:type="dxa"/>
            <w:shd w:val="clear" w:color="auto" w:fill="auto"/>
          </w:tcPr>
          <w:p w:rsidR="00D40C9B" w:rsidRPr="003F40D5" w:rsidRDefault="00D40C9B" w:rsidP="00001306">
            <w:pPr>
              <w:pStyle w:val="a7"/>
              <w:spacing w:line="276" w:lineRule="auto"/>
              <w:ind w:firstLine="0"/>
              <w:rPr>
                <w:szCs w:val="28"/>
              </w:rPr>
            </w:pPr>
            <w:r w:rsidRPr="003F40D5">
              <w:rPr>
                <w:szCs w:val="28"/>
              </w:rPr>
              <w:t>ЗИЛ-130, КО-713</w:t>
            </w:r>
            <w:r w:rsidR="00001306">
              <w:rPr>
                <w:szCs w:val="28"/>
              </w:rPr>
              <w:t xml:space="preserve"> </w:t>
            </w:r>
            <w:r w:rsidRPr="003F40D5">
              <w:rPr>
                <w:szCs w:val="28"/>
              </w:rPr>
              <w:t>и модификации</w:t>
            </w:r>
          </w:p>
          <w:p w:rsidR="00D40C9B" w:rsidRPr="003F40D5" w:rsidRDefault="00D40C9B" w:rsidP="00001306">
            <w:pPr>
              <w:pStyle w:val="a7"/>
              <w:spacing w:line="276" w:lineRule="auto"/>
              <w:ind w:firstLine="0"/>
              <w:rPr>
                <w:szCs w:val="28"/>
              </w:rPr>
            </w:pPr>
            <w:r w:rsidRPr="003F40D5">
              <w:rPr>
                <w:szCs w:val="28"/>
              </w:rPr>
              <w:t>МАЗ и модификации</w:t>
            </w:r>
          </w:p>
          <w:p w:rsidR="00D40C9B" w:rsidRPr="003F40D5" w:rsidRDefault="00D40C9B" w:rsidP="00001306">
            <w:pPr>
              <w:pStyle w:val="a7"/>
              <w:spacing w:line="276" w:lineRule="auto"/>
              <w:ind w:firstLine="0"/>
              <w:rPr>
                <w:szCs w:val="28"/>
              </w:rPr>
            </w:pPr>
            <w:r w:rsidRPr="003F40D5">
              <w:rPr>
                <w:szCs w:val="28"/>
              </w:rPr>
              <w:t>КО-707</w:t>
            </w:r>
          </w:p>
          <w:p w:rsidR="00D40C9B" w:rsidRPr="003F40D5" w:rsidRDefault="00D40C9B" w:rsidP="00A83805">
            <w:pPr>
              <w:pStyle w:val="a7"/>
              <w:spacing w:line="276" w:lineRule="auto"/>
              <w:jc w:val="center"/>
              <w:rPr>
                <w:szCs w:val="28"/>
              </w:rPr>
            </w:pPr>
          </w:p>
        </w:tc>
        <w:tc>
          <w:tcPr>
            <w:tcW w:w="1417" w:type="dxa"/>
            <w:shd w:val="clear" w:color="auto" w:fill="auto"/>
          </w:tcPr>
          <w:p w:rsidR="00D40C9B" w:rsidRPr="003F40D5" w:rsidRDefault="00D40C9B" w:rsidP="00025A3E">
            <w:pPr>
              <w:pStyle w:val="a7"/>
              <w:spacing w:line="276" w:lineRule="auto"/>
              <w:ind w:firstLine="0"/>
              <w:jc w:val="center"/>
              <w:rPr>
                <w:szCs w:val="28"/>
              </w:rPr>
            </w:pPr>
            <w:r w:rsidRPr="003F40D5">
              <w:rPr>
                <w:szCs w:val="28"/>
              </w:rPr>
              <w:t>10</w:t>
            </w:r>
          </w:p>
          <w:p w:rsidR="00001306" w:rsidRDefault="00001306" w:rsidP="00025A3E">
            <w:pPr>
              <w:pStyle w:val="a7"/>
              <w:spacing w:line="276" w:lineRule="auto"/>
              <w:jc w:val="center"/>
              <w:rPr>
                <w:szCs w:val="28"/>
              </w:rPr>
            </w:pPr>
          </w:p>
          <w:p w:rsidR="00D40C9B" w:rsidRPr="003F40D5" w:rsidRDefault="00D40C9B" w:rsidP="00025A3E">
            <w:pPr>
              <w:pStyle w:val="a7"/>
              <w:spacing w:line="276" w:lineRule="auto"/>
              <w:ind w:firstLine="0"/>
              <w:jc w:val="center"/>
              <w:rPr>
                <w:szCs w:val="28"/>
              </w:rPr>
            </w:pPr>
            <w:r w:rsidRPr="003F40D5">
              <w:rPr>
                <w:szCs w:val="28"/>
              </w:rPr>
              <w:t>8</w:t>
            </w:r>
          </w:p>
          <w:p w:rsidR="00D40C9B" w:rsidRPr="003F40D5" w:rsidRDefault="00D40C9B" w:rsidP="00025A3E">
            <w:pPr>
              <w:pStyle w:val="a7"/>
              <w:spacing w:line="276" w:lineRule="auto"/>
              <w:ind w:firstLine="0"/>
              <w:jc w:val="center"/>
              <w:rPr>
                <w:szCs w:val="28"/>
              </w:rPr>
            </w:pPr>
            <w:r w:rsidRPr="003F40D5">
              <w:rPr>
                <w:szCs w:val="28"/>
              </w:rPr>
              <w:t>10</w:t>
            </w:r>
          </w:p>
        </w:tc>
        <w:tc>
          <w:tcPr>
            <w:tcW w:w="1275" w:type="dxa"/>
            <w:shd w:val="clear" w:color="auto" w:fill="auto"/>
          </w:tcPr>
          <w:p w:rsidR="00D40C9B" w:rsidRPr="003F40D5" w:rsidRDefault="00D40C9B" w:rsidP="00025A3E">
            <w:pPr>
              <w:pStyle w:val="a7"/>
              <w:spacing w:line="276" w:lineRule="auto"/>
              <w:jc w:val="center"/>
              <w:rPr>
                <w:szCs w:val="28"/>
              </w:rPr>
            </w:pPr>
          </w:p>
          <w:p w:rsidR="00D40C9B" w:rsidRPr="003F40D5" w:rsidRDefault="00D40C9B" w:rsidP="00025A3E">
            <w:pPr>
              <w:pStyle w:val="a7"/>
              <w:spacing w:line="276" w:lineRule="auto"/>
              <w:jc w:val="center"/>
              <w:rPr>
                <w:szCs w:val="28"/>
              </w:rPr>
            </w:pPr>
          </w:p>
          <w:p w:rsidR="00D40C9B" w:rsidRPr="003F40D5" w:rsidRDefault="00D40C9B" w:rsidP="00025A3E">
            <w:pPr>
              <w:pStyle w:val="a7"/>
              <w:spacing w:line="276" w:lineRule="auto"/>
              <w:ind w:firstLine="176"/>
              <w:jc w:val="center"/>
              <w:rPr>
                <w:szCs w:val="28"/>
              </w:rPr>
            </w:pPr>
            <w:r w:rsidRPr="003F40D5">
              <w:rPr>
                <w:szCs w:val="28"/>
              </w:rPr>
              <w:t>2</w:t>
            </w:r>
          </w:p>
          <w:p w:rsidR="00D40C9B" w:rsidRPr="003F40D5" w:rsidRDefault="00D40C9B" w:rsidP="00025A3E">
            <w:pPr>
              <w:pStyle w:val="a7"/>
              <w:spacing w:line="276" w:lineRule="auto"/>
              <w:ind w:firstLine="176"/>
              <w:jc w:val="center"/>
              <w:rPr>
                <w:szCs w:val="28"/>
              </w:rPr>
            </w:pPr>
            <w:r w:rsidRPr="003F40D5">
              <w:rPr>
                <w:szCs w:val="28"/>
              </w:rPr>
              <w:t>7</w:t>
            </w:r>
          </w:p>
        </w:tc>
        <w:tc>
          <w:tcPr>
            <w:tcW w:w="2837" w:type="dxa"/>
            <w:gridSpan w:val="2"/>
            <w:shd w:val="clear" w:color="auto" w:fill="auto"/>
          </w:tcPr>
          <w:p w:rsidR="00D40C9B" w:rsidRPr="003F40D5" w:rsidRDefault="00D40C9B" w:rsidP="00C841B6">
            <w:pPr>
              <w:pStyle w:val="a7"/>
              <w:spacing w:line="276" w:lineRule="auto"/>
              <w:ind w:firstLine="0"/>
              <w:rPr>
                <w:szCs w:val="28"/>
              </w:rPr>
            </w:pPr>
            <w:r w:rsidRPr="003F40D5">
              <w:rPr>
                <w:szCs w:val="28"/>
              </w:rPr>
              <w:t>Достаточно</w:t>
            </w:r>
          </w:p>
        </w:tc>
      </w:tr>
      <w:tr w:rsidR="00D40C9B" w:rsidRPr="003F40D5" w:rsidTr="00683361">
        <w:trPr>
          <w:cantSplit/>
        </w:trPr>
        <w:tc>
          <w:tcPr>
            <w:tcW w:w="10032" w:type="dxa"/>
            <w:gridSpan w:val="5"/>
            <w:shd w:val="clear" w:color="auto" w:fill="auto"/>
          </w:tcPr>
          <w:p w:rsidR="00D40C9B" w:rsidRPr="003F40D5" w:rsidRDefault="00D40C9B" w:rsidP="00A83805">
            <w:pPr>
              <w:pStyle w:val="a7"/>
              <w:spacing w:line="276" w:lineRule="auto"/>
              <w:jc w:val="center"/>
              <w:rPr>
                <w:b/>
                <w:szCs w:val="28"/>
              </w:rPr>
            </w:pPr>
            <w:r w:rsidRPr="003F40D5">
              <w:rPr>
                <w:b/>
                <w:szCs w:val="28"/>
              </w:rPr>
              <w:t>Пескоразбрасыватели:</w:t>
            </w:r>
          </w:p>
        </w:tc>
      </w:tr>
      <w:tr w:rsidR="00D40C9B" w:rsidRPr="003F40D5" w:rsidTr="00683361">
        <w:tc>
          <w:tcPr>
            <w:tcW w:w="4503" w:type="dxa"/>
            <w:shd w:val="clear" w:color="auto" w:fill="auto"/>
            <w:vAlign w:val="center"/>
          </w:tcPr>
          <w:p w:rsidR="00D40C9B" w:rsidRPr="003F40D5" w:rsidRDefault="00D40C9B" w:rsidP="00734E7D">
            <w:pPr>
              <w:pStyle w:val="a7"/>
              <w:spacing w:line="276" w:lineRule="auto"/>
              <w:ind w:firstLine="0"/>
              <w:rPr>
                <w:szCs w:val="28"/>
              </w:rPr>
            </w:pPr>
            <w:r w:rsidRPr="003F40D5">
              <w:rPr>
                <w:szCs w:val="28"/>
              </w:rPr>
              <w:t>Оборудование ЗИЛ-130, КО-713 и модификации</w:t>
            </w:r>
          </w:p>
          <w:p w:rsidR="00D40C9B" w:rsidRPr="003F40D5" w:rsidRDefault="00D40C9B" w:rsidP="00734E7D">
            <w:pPr>
              <w:pStyle w:val="a7"/>
              <w:spacing w:line="276" w:lineRule="auto"/>
              <w:ind w:firstLine="0"/>
              <w:rPr>
                <w:szCs w:val="28"/>
              </w:rPr>
            </w:pPr>
            <w:r w:rsidRPr="003F40D5">
              <w:rPr>
                <w:szCs w:val="28"/>
              </w:rPr>
              <w:t>Оборудование МАЗ ПР и модификации</w:t>
            </w:r>
          </w:p>
        </w:tc>
        <w:tc>
          <w:tcPr>
            <w:tcW w:w="1417" w:type="dxa"/>
            <w:shd w:val="clear" w:color="auto" w:fill="auto"/>
            <w:vAlign w:val="center"/>
          </w:tcPr>
          <w:p w:rsidR="00D40C9B" w:rsidRDefault="00D40C9B" w:rsidP="00025A3E">
            <w:pPr>
              <w:pStyle w:val="a7"/>
              <w:spacing w:line="276" w:lineRule="auto"/>
              <w:ind w:firstLine="0"/>
              <w:jc w:val="center"/>
              <w:rPr>
                <w:szCs w:val="28"/>
              </w:rPr>
            </w:pPr>
            <w:r w:rsidRPr="003F40D5">
              <w:rPr>
                <w:szCs w:val="28"/>
              </w:rPr>
              <w:t>9</w:t>
            </w:r>
          </w:p>
          <w:p w:rsidR="00734E7D" w:rsidRPr="003F40D5" w:rsidRDefault="00734E7D" w:rsidP="00025A3E">
            <w:pPr>
              <w:pStyle w:val="a7"/>
              <w:spacing w:line="276" w:lineRule="auto"/>
              <w:ind w:firstLine="0"/>
              <w:jc w:val="center"/>
              <w:rPr>
                <w:szCs w:val="28"/>
              </w:rPr>
            </w:pPr>
          </w:p>
          <w:p w:rsidR="00D40C9B" w:rsidRPr="003F40D5" w:rsidRDefault="00D40C9B" w:rsidP="00025A3E">
            <w:pPr>
              <w:pStyle w:val="a7"/>
              <w:spacing w:line="276" w:lineRule="auto"/>
              <w:ind w:firstLine="0"/>
              <w:jc w:val="center"/>
              <w:rPr>
                <w:szCs w:val="28"/>
              </w:rPr>
            </w:pPr>
            <w:r w:rsidRPr="003F40D5">
              <w:rPr>
                <w:szCs w:val="28"/>
              </w:rPr>
              <w:t>6</w:t>
            </w:r>
          </w:p>
        </w:tc>
        <w:tc>
          <w:tcPr>
            <w:tcW w:w="1275" w:type="dxa"/>
            <w:shd w:val="clear" w:color="auto" w:fill="auto"/>
            <w:vAlign w:val="center"/>
          </w:tcPr>
          <w:p w:rsidR="00D40C9B" w:rsidRPr="003F40D5" w:rsidRDefault="00D40C9B" w:rsidP="00A83805">
            <w:pPr>
              <w:pStyle w:val="a7"/>
              <w:spacing w:line="276" w:lineRule="auto"/>
              <w:jc w:val="center"/>
              <w:rPr>
                <w:szCs w:val="28"/>
              </w:rPr>
            </w:pPr>
          </w:p>
          <w:p w:rsidR="00D40C9B" w:rsidRPr="003F40D5" w:rsidRDefault="00D40C9B" w:rsidP="00A83805">
            <w:pPr>
              <w:pStyle w:val="a7"/>
              <w:spacing w:line="276" w:lineRule="auto"/>
              <w:jc w:val="center"/>
              <w:rPr>
                <w:szCs w:val="28"/>
              </w:rPr>
            </w:pPr>
          </w:p>
          <w:p w:rsidR="00D40C9B" w:rsidRPr="003F40D5" w:rsidRDefault="00D40C9B" w:rsidP="00A83805">
            <w:pPr>
              <w:pStyle w:val="a7"/>
              <w:spacing w:line="276" w:lineRule="auto"/>
              <w:jc w:val="center"/>
              <w:rPr>
                <w:szCs w:val="28"/>
              </w:rPr>
            </w:pPr>
            <w:r w:rsidRPr="003F40D5">
              <w:rPr>
                <w:szCs w:val="28"/>
              </w:rPr>
              <w:t>23</w:t>
            </w:r>
          </w:p>
        </w:tc>
        <w:tc>
          <w:tcPr>
            <w:tcW w:w="2837" w:type="dxa"/>
            <w:gridSpan w:val="2"/>
            <w:shd w:val="clear" w:color="auto" w:fill="auto"/>
            <w:vAlign w:val="center"/>
          </w:tcPr>
          <w:p w:rsidR="00D40C9B" w:rsidRPr="003F40D5" w:rsidRDefault="00683361" w:rsidP="00A83805">
            <w:pPr>
              <w:pStyle w:val="a7"/>
              <w:spacing w:line="276" w:lineRule="auto"/>
              <w:jc w:val="center"/>
              <w:rPr>
                <w:szCs w:val="28"/>
              </w:rPr>
            </w:pPr>
            <w:r>
              <w:rPr>
                <w:szCs w:val="28"/>
              </w:rPr>
              <w:t xml:space="preserve">7 </w:t>
            </w:r>
          </w:p>
        </w:tc>
      </w:tr>
    </w:tbl>
    <w:p w:rsidR="001A6A8B" w:rsidRPr="001A6A8B" w:rsidRDefault="00D40C9B" w:rsidP="00FB6D60">
      <w:pPr>
        <w:spacing w:after="120" w:line="276" w:lineRule="auto"/>
        <w:ind w:firstLine="567"/>
        <w:jc w:val="both"/>
        <w:rPr>
          <w:sz w:val="28"/>
          <w:szCs w:val="28"/>
        </w:rPr>
      </w:pPr>
      <w:r w:rsidRPr="00620A76">
        <w:rPr>
          <w:sz w:val="28"/>
          <w:szCs w:val="28"/>
        </w:rPr>
        <w:t xml:space="preserve">По состоянию на 01.01.2009 г. парк технологического транспорта и механизмов, используемых для санитарной очистки и механизированной уборки  городских территорий, а также вывоза и захоронения отходов насчитывает 154 единицы. Из них 61 % отработали нормативный срок службы, а 46 % транспорта и механизмов имеет срок эксплуатации свыше 13 лет. </w:t>
      </w:r>
    </w:p>
    <w:p w:rsidR="001A6A8B" w:rsidRDefault="001A6A8B" w:rsidP="00730C92">
      <w:pPr>
        <w:spacing w:line="276" w:lineRule="auto"/>
        <w:ind w:right="-58" w:firstLine="567"/>
        <w:jc w:val="both"/>
        <w:rPr>
          <w:sz w:val="28"/>
          <w:szCs w:val="28"/>
        </w:rPr>
      </w:pPr>
      <w:r w:rsidRPr="00620A76">
        <w:rPr>
          <w:sz w:val="28"/>
          <w:szCs w:val="28"/>
        </w:rPr>
        <w:t xml:space="preserve">Основные финансово-экономические показатели деятельности предприятия представлены в табл. </w:t>
      </w:r>
      <w:r w:rsidR="006F5F03">
        <w:rPr>
          <w:sz w:val="28"/>
          <w:szCs w:val="28"/>
        </w:rPr>
        <w:t>2</w:t>
      </w:r>
      <w:r w:rsidRPr="00620A76">
        <w:rPr>
          <w:sz w:val="28"/>
          <w:szCs w:val="28"/>
        </w:rPr>
        <w:t>.</w:t>
      </w:r>
      <w:r w:rsidR="006F5F03">
        <w:rPr>
          <w:sz w:val="28"/>
          <w:szCs w:val="28"/>
        </w:rPr>
        <w:t>2</w:t>
      </w:r>
    </w:p>
    <w:p w:rsidR="002348A0" w:rsidRPr="00620A76" w:rsidRDefault="002348A0" w:rsidP="00730C92">
      <w:pPr>
        <w:spacing w:line="276" w:lineRule="auto"/>
        <w:ind w:right="-58" w:firstLine="567"/>
        <w:jc w:val="both"/>
        <w:rPr>
          <w:sz w:val="28"/>
          <w:szCs w:val="28"/>
        </w:rPr>
      </w:pPr>
    </w:p>
    <w:p w:rsidR="001A6A8B" w:rsidRPr="00620A76" w:rsidRDefault="007B3A8C" w:rsidP="00C64F0E">
      <w:pPr>
        <w:spacing w:line="276" w:lineRule="auto"/>
        <w:ind w:right="-58"/>
        <w:jc w:val="both"/>
        <w:rPr>
          <w:b/>
          <w:sz w:val="28"/>
          <w:szCs w:val="28"/>
        </w:rPr>
      </w:pPr>
      <w:r>
        <w:rPr>
          <w:b/>
          <w:sz w:val="28"/>
          <w:szCs w:val="28"/>
        </w:rPr>
        <w:t>Таблица 2.2</w:t>
      </w:r>
      <w:r w:rsidR="001A6A8B" w:rsidRPr="00620A76">
        <w:rPr>
          <w:b/>
          <w:sz w:val="28"/>
          <w:szCs w:val="28"/>
        </w:rPr>
        <w:t xml:space="preserve"> Финансово-экономические показатели деятельности предприятия “Коммунальник» за 2006-</w:t>
      </w:r>
      <w:smartTag w:uri="urn:schemas-microsoft-com:office:smarttags" w:element="metricconverter">
        <w:smartTagPr>
          <w:attr w:name="ProductID" w:val="2008 г"/>
        </w:smartTagPr>
        <w:r w:rsidR="001A6A8B" w:rsidRPr="00620A76">
          <w:rPr>
            <w:b/>
            <w:sz w:val="28"/>
            <w:szCs w:val="28"/>
          </w:rPr>
          <w:t>2008 г</w:t>
        </w:r>
      </w:smartTag>
      <w:r w:rsidR="001A6A8B" w:rsidRPr="00620A76">
        <w:rPr>
          <w:b/>
          <w:sz w:val="28"/>
          <w:szCs w:val="28"/>
        </w:rPr>
        <w:t>.г.</w:t>
      </w:r>
    </w:p>
    <w:p w:rsidR="001A6A8B" w:rsidRPr="00620A76" w:rsidRDefault="001A6A8B" w:rsidP="009B1150">
      <w:pPr>
        <w:spacing w:line="276" w:lineRule="auto"/>
        <w:ind w:right="-58"/>
        <w:jc w:val="both"/>
        <w:rPr>
          <w:sz w:val="28"/>
          <w:szCs w:val="28"/>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812"/>
        <w:gridCol w:w="1260"/>
        <w:gridCol w:w="1260"/>
        <w:gridCol w:w="1307"/>
      </w:tblGrid>
      <w:tr w:rsidR="002348A0" w:rsidRPr="00620A76" w:rsidTr="002348A0">
        <w:trPr>
          <w:cantSplit/>
          <w:trHeight w:val="590"/>
        </w:trPr>
        <w:tc>
          <w:tcPr>
            <w:tcW w:w="5812" w:type="dxa"/>
            <w:tcBorders>
              <w:top w:val="single" w:sz="12" w:space="0" w:color="auto"/>
              <w:left w:val="single" w:sz="12" w:space="0" w:color="auto"/>
              <w:bottom w:val="single" w:sz="12" w:space="0" w:color="auto"/>
              <w:right w:val="single" w:sz="12" w:space="0" w:color="auto"/>
            </w:tcBorders>
            <w:shd w:val="clear" w:color="auto" w:fill="FCF488"/>
            <w:vAlign w:val="center"/>
          </w:tcPr>
          <w:p w:rsidR="002348A0" w:rsidRPr="00E61161" w:rsidRDefault="002348A0" w:rsidP="009B1150">
            <w:pPr>
              <w:spacing w:line="276" w:lineRule="auto"/>
              <w:jc w:val="center"/>
              <w:rPr>
                <w:b/>
                <w:sz w:val="28"/>
                <w:szCs w:val="28"/>
              </w:rPr>
            </w:pPr>
            <w:r w:rsidRPr="00E61161">
              <w:rPr>
                <w:b/>
                <w:sz w:val="28"/>
                <w:szCs w:val="28"/>
              </w:rPr>
              <w:t>Наименование показателя</w:t>
            </w:r>
          </w:p>
        </w:tc>
        <w:tc>
          <w:tcPr>
            <w:tcW w:w="1260" w:type="dxa"/>
            <w:tcBorders>
              <w:top w:val="single" w:sz="12" w:space="0" w:color="auto"/>
              <w:left w:val="single" w:sz="12" w:space="0" w:color="auto"/>
              <w:right w:val="single" w:sz="12" w:space="0" w:color="auto"/>
            </w:tcBorders>
            <w:shd w:val="clear" w:color="auto" w:fill="FCF488"/>
            <w:vAlign w:val="center"/>
          </w:tcPr>
          <w:p w:rsidR="002348A0" w:rsidRPr="00E61161" w:rsidRDefault="002348A0" w:rsidP="009B1150">
            <w:pPr>
              <w:spacing w:line="276" w:lineRule="auto"/>
              <w:jc w:val="center"/>
              <w:rPr>
                <w:b/>
                <w:sz w:val="28"/>
                <w:szCs w:val="28"/>
              </w:rPr>
            </w:pPr>
            <w:r w:rsidRPr="00E61161">
              <w:rPr>
                <w:b/>
                <w:sz w:val="28"/>
                <w:szCs w:val="28"/>
              </w:rPr>
              <w:t>2006 год</w:t>
            </w:r>
          </w:p>
        </w:tc>
        <w:tc>
          <w:tcPr>
            <w:tcW w:w="1260" w:type="dxa"/>
            <w:tcBorders>
              <w:top w:val="single" w:sz="12" w:space="0" w:color="auto"/>
              <w:left w:val="single" w:sz="12" w:space="0" w:color="auto"/>
              <w:bottom w:val="single" w:sz="12" w:space="0" w:color="auto"/>
              <w:right w:val="single" w:sz="12" w:space="0" w:color="auto"/>
            </w:tcBorders>
            <w:shd w:val="clear" w:color="auto" w:fill="FCF488"/>
            <w:vAlign w:val="center"/>
          </w:tcPr>
          <w:p w:rsidR="002348A0" w:rsidRPr="00E61161" w:rsidRDefault="002348A0" w:rsidP="009B1150">
            <w:pPr>
              <w:spacing w:line="276" w:lineRule="auto"/>
              <w:jc w:val="center"/>
              <w:rPr>
                <w:b/>
                <w:sz w:val="28"/>
                <w:szCs w:val="28"/>
              </w:rPr>
            </w:pPr>
            <w:r w:rsidRPr="00E61161">
              <w:rPr>
                <w:b/>
                <w:sz w:val="28"/>
                <w:szCs w:val="28"/>
              </w:rPr>
              <w:t>2007 год</w:t>
            </w:r>
          </w:p>
        </w:tc>
        <w:tc>
          <w:tcPr>
            <w:tcW w:w="1307" w:type="dxa"/>
            <w:tcBorders>
              <w:top w:val="single" w:sz="12" w:space="0" w:color="auto"/>
              <w:left w:val="single" w:sz="12" w:space="0" w:color="auto"/>
              <w:bottom w:val="single" w:sz="12" w:space="0" w:color="auto"/>
              <w:right w:val="single" w:sz="12" w:space="0" w:color="auto"/>
            </w:tcBorders>
            <w:shd w:val="clear" w:color="auto" w:fill="FCF488"/>
            <w:vAlign w:val="center"/>
          </w:tcPr>
          <w:p w:rsidR="002348A0" w:rsidRPr="00E61161" w:rsidRDefault="002348A0" w:rsidP="009B1150">
            <w:pPr>
              <w:spacing w:line="276" w:lineRule="auto"/>
              <w:jc w:val="center"/>
              <w:rPr>
                <w:b/>
                <w:sz w:val="28"/>
                <w:szCs w:val="28"/>
              </w:rPr>
            </w:pPr>
            <w:r w:rsidRPr="00E61161">
              <w:rPr>
                <w:b/>
                <w:sz w:val="28"/>
                <w:szCs w:val="28"/>
              </w:rPr>
              <w:t>2008 год</w:t>
            </w:r>
          </w:p>
        </w:tc>
      </w:tr>
      <w:tr w:rsidR="002348A0" w:rsidRPr="00620A76" w:rsidTr="002348A0">
        <w:trPr>
          <w:cantSplit/>
          <w:trHeight w:val="285"/>
        </w:trPr>
        <w:tc>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E61161" w:rsidRDefault="002348A0" w:rsidP="009B1150">
            <w:pPr>
              <w:spacing w:line="276" w:lineRule="auto"/>
              <w:jc w:val="center"/>
              <w:rPr>
                <w:b/>
                <w:sz w:val="28"/>
                <w:szCs w:val="28"/>
              </w:rPr>
            </w:pPr>
            <w:r>
              <w:rPr>
                <w:b/>
                <w:sz w:val="28"/>
                <w:szCs w:val="28"/>
              </w:rPr>
              <w:t>1</w:t>
            </w:r>
          </w:p>
        </w:tc>
        <w:tc>
          <w:tcPr>
            <w:tcW w:w="1260" w:type="dxa"/>
            <w:tcBorders>
              <w:top w:val="single" w:sz="12" w:space="0" w:color="auto"/>
              <w:left w:val="single" w:sz="12" w:space="0" w:color="auto"/>
              <w:right w:val="single" w:sz="12" w:space="0" w:color="auto"/>
            </w:tcBorders>
            <w:vAlign w:val="center"/>
          </w:tcPr>
          <w:p w:rsidR="002348A0" w:rsidRPr="00E61161" w:rsidRDefault="002348A0" w:rsidP="009B1150">
            <w:pPr>
              <w:spacing w:line="276" w:lineRule="auto"/>
              <w:jc w:val="center"/>
              <w:rPr>
                <w:b/>
                <w:sz w:val="28"/>
                <w:szCs w:val="28"/>
              </w:rPr>
            </w:pPr>
            <w:r>
              <w:rPr>
                <w:b/>
                <w:sz w:val="28"/>
                <w:szCs w:val="28"/>
              </w:rPr>
              <w:t>2</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E61161" w:rsidRDefault="002348A0" w:rsidP="009B1150">
            <w:pPr>
              <w:spacing w:line="276" w:lineRule="auto"/>
              <w:jc w:val="center"/>
              <w:rPr>
                <w:b/>
                <w:sz w:val="28"/>
                <w:szCs w:val="28"/>
              </w:rPr>
            </w:pPr>
            <w:r>
              <w:rPr>
                <w:b/>
                <w:sz w:val="28"/>
                <w:szCs w:val="28"/>
              </w:rPr>
              <w:t>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E61161" w:rsidRDefault="002348A0" w:rsidP="009B1150">
            <w:pPr>
              <w:spacing w:line="276" w:lineRule="auto"/>
              <w:jc w:val="center"/>
              <w:rPr>
                <w:b/>
                <w:sz w:val="28"/>
                <w:szCs w:val="28"/>
              </w:rPr>
            </w:pPr>
            <w:r>
              <w:rPr>
                <w:b/>
                <w:sz w:val="28"/>
                <w:szCs w:val="28"/>
              </w:rPr>
              <w:t>4</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Среднесписочная численность работающих, чел</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599</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638</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735</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Средняя заработная плата, тыс.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586</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705,2</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767</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Объем инвестиций в основной капитал, млн. руб.</w:t>
            </w:r>
          </w:p>
          <w:p w:rsidR="002348A0" w:rsidRPr="00030A09" w:rsidRDefault="002348A0" w:rsidP="009B1150">
            <w:pPr>
              <w:spacing w:line="276" w:lineRule="auto"/>
              <w:rPr>
                <w:sz w:val="24"/>
                <w:szCs w:val="24"/>
              </w:rPr>
            </w:pPr>
            <w:r w:rsidRPr="00030A09">
              <w:rPr>
                <w:sz w:val="24"/>
                <w:szCs w:val="24"/>
              </w:rPr>
              <w:t>в т.ч. собственные средства, 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647</w:t>
            </w:r>
          </w:p>
          <w:p w:rsidR="002348A0" w:rsidRPr="004D510E" w:rsidRDefault="002348A0" w:rsidP="009B1150">
            <w:pPr>
              <w:spacing w:line="276" w:lineRule="auto"/>
              <w:jc w:val="center"/>
              <w:rPr>
                <w:sz w:val="28"/>
                <w:szCs w:val="28"/>
              </w:rPr>
            </w:pPr>
            <w:r w:rsidRPr="004D510E">
              <w:rPr>
                <w:sz w:val="28"/>
                <w:szCs w:val="28"/>
              </w:rPr>
              <w:t>461</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806,7</w:t>
            </w:r>
          </w:p>
          <w:p w:rsidR="002348A0" w:rsidRPr="004D510E" w:rsidRDefault="002348A0" w:rsidP="009B1150">
            <w:pPr>
              <w:spacing w:line="276" w:lineRule="auto"/>
              <w:jc w:val="center"/>
              <w:rPr>
                <w:sz w:val="28"/>
                <w:szCs w:val="28"/>
              </w:rPr>
            </w:pPr>
            <w:r w:rsidRPr="004D510E">
              <w:rPr>
                <w:sz w:val="28"/>
                <w:szCs w:val="28"/>
              </w:rPr>
              <w:t>417,2</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1354</w:t>
            </w:r>
          </w:p>
          <w:p w:rsidR="002348A0" w:rsidRPr="004D510E" w:rsidRDefault="002348A0" w:rsidP="009B1150">
            <w:pPr>
              <w:spacing w:line="276" w:lineRule="auto"/>
              <w:jc w:val="center"/>
              <w:rPr>
                <w:sz w:val="28"/>
                <w:szCs w:val="28"/>
              </w:rPr>
            </w:pPr>
            <w:r w:rsidRPr="004D510E">
              <w:rPr>
                <w:sz w:val="28"/>
                <w:szCs w:val="28"/>
              </w:rPr>
              <w:t>580</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rFonts w:ascii="Arial Narrow" w:hAnsi="Arial Narrow"/>
                <w:sz w:val="24"/>
                <w:szCs w:val="24"/>
              </w:rPr>
            </w:pPr>
            <w:r w:rsidRPr="00030A09">
              <w:rPr>
                <w:sz w:val="24"/>
                <w:szCs w:val="24"/>
              </w:rPr>
              <w:t>Объем оказанных услуг в натуральном выражении: - вывоз ТБО и нечистот,  тыс. м</w:t>
            </w:r>
            <w:r w:rsidRPr="00030A09">
              <w:rPr>
                <w:rFonts w:ascii="Arial Narrow" w:hAnsi="Arial Narrow"/>
                <w:sz w:val="24"/>
                <w:szCs w:val="24"/>
              </w:rPr>
              <w:t>³</w:t>
            </w:r>
          </w:p>
          <w:p w:rsidR="002348A0" w:rsidRPr="00030A09" w:rsidRDefault="002348A0" w:rsidP="009B1150">
            <w:pPr>
              <w:spacing w:line="276" w:lineRule="auto"/>
              <w:rPr>
                <w:sz w:val="24"/>
                <w:szCs w:val="24"/>
              </w:rPr>
            </w:pPr>
            <w:r w:rsidRPr="00030A09">
              <w:rPr>
                <w:rFonts w:ascii="Arial Narrow" w:hAnsi="Arial Narrow"/>
                <w:sz w:val="24"/>
                <w:szCs w:val="24"/>
              </w:rPr>
              <w:t xml:space="preserve">                       -</w:t>
            </w:r>
            <w:r w:rsidRPr="00030A09">
              <w:rPr>
                <w:sz w:val="24"/>
                <w:szCs w:val="24"/>
              </w:rPr>
              <w:t xml:space="preserve"> ручная уборка, тыс. м</w:t>
            </w:r>
            <w:r w:rsidRPr="00030A09">
              <w:rPr>
                <w:rFonts w:ascii="Arial Narrow" w:hAnsi="Arial Narrow"/>
                <w:sz w:val="24"/>
                <w:szCs w:val="24"/>
              </w:rPr>
              <w:t>²</w:t>
            </w:r>
          </w:p>
          <w:p w:rsidR="002348A0" w:rsidRPr="00030A09" w:rsidRDefault="002348A0" w:rsidP="009B1150">
            <w:pPr>
              <w:spacing w:line="276" w:lineRule="auto"/>
              <w:rPr>
                <w:sz w:val="24"/>
                <w:szCs w:val="24"/>
              </w:rPr>
            </w:pPr>
            <w:r w:rsidRPr="00030A09">
              <w:rPr>
                <w:sz w:val="24"/>
                <w:szCs w:val="24"/>
              </w:rPr>
              <w:t xml:space="preserve">                      - механизированная уборка, тыс. м</w:t>
            </w:r>
            <w:r w:rsidRPr="00030A09">
              <w:rPr>
                <w:sz w:val="24"/>
                <w:szCs w:val="24"/>
                <w:vertAlign w:val="superscript"/>
              </w:rPr>
              <w:t>2</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705,9</w:t>
            </w:r>
          </w:p>
          <w:p w:rsidR="002348A0" w:rsidRPr="004D510E" w:rsidRDefault="002348A0" w:rsidP="009B1150">
            <w:pPr>
              <w:spacing w:line="276" w:lineRule="auto"/>
              <w:jc w:val="center"/>
              <w:rPr>
                <w:sz w:val="28"/>
                <w:szCs w:val="28"/>
              </w:rPr>
            </w:pPr>
            <w:r w:rsidRPr="004D510E">
              <w:rPr>
                <w:sz w:val="28"/>
                <w:szCs w:val="28"/>
              </w:rPr>
              <w:t>2449</w:t>
            </w:r>
          </w:p>
          <w:p w:rsidR="002348A0" w:rsidRPr="004D510E" w:rsidRDefault="002348A0" w:rsidP="009B1150">
            <w:pPr>
              <w:spacing w:line="276" w:lineRule="auto"/>
              <w:jc w:val="center"/>
              <w:rPr>
                <w:sz w:val="28"/>
                <w:szCs w:val="28"/>
              </w:rPr>
            </w:pPr>
            <w:r w:rsidRPr="004D510E">
              <w:rPr>
                <w:sz w:val="28"/>
                <w:szCs w:val="28"/>
              </w:rPr>
              <w:t>2443</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755,1</w:t>
            </w:r>
          </w:p>
          <w:p w:rsidR="002348A0" w:rsidRPr="004D510E" w:rsidRDefault="002348A0" w:rsidP="009B1150">
            <w:pPr>
              <w:spacing w:line="276" w:lineRule="auto"/>
              <w:jc w:val="center"/>
              <w:rPr>
                <w:sz w:val="28"/>
                <w:szCs w:val="28"/>
              </w:rPr>
            </w:pPr>
            <w:r w:rsidRPr="004D510E">
              <w:rPr>
                <w:sz w:val="28"/>
                <w:szCs w:val="28"/>
              </w:rPr>
              <w:t>2588</w:t>
            </w:r>
          </w:p>
          <w:p w:rsidR="002348A0" w:rsidRPr="004D510E" w:rsidRDefault="002348A0" w:rsidP="009B1150">
            <w:pPr>
              <w:spacing w:line="276" w:lineRule="auto"/>
              <w:jc w:val="center"/>
              <w:rPr>
                <w:sz w:val="28"/>
                <w:szCs w:val="28"/>
              </w:rPr>
            </w:pPr>
            <w:r w:rsidRPr="004D510E">
              <w:rPr>
                <w:sz w:val="28"/>
                <w:szCs w:val="28"/>
              </w:rPr>
              <w:t>2377,7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759,6</w:t>
            </w:r>
          </w:p>
          <w:p w:rsidR="002348A0" w:rsidRPr="004D510E" w:rsidRDefault="002348A0" w:rsidP="009B1150">
            <w:pPr>
              <w:spacing w:line="276" w:lineRule="auto"/>
              <w:jc w:val="center"/>
              <w:rPr>
                <w:sz w:val="28"/>
                <w:szCs w:val="28"/>
              </w:rPr>
            </w:pPr>
            <w:r w:rsidRPr="004D510E">
              <w:rPr>
                <w:sz w:val="28"/>
                <w:szCs w:val="28"/>
              </w:rPr>
              <w:t>2643</w:t>
            </w:r>
          </w:p>
          <w:p w:rsidR="002348A0" w:rsidRPr="004D510E" w:rsidRDefault="002348A0" w:rsidP="009B1150">
            <w:pPr>
              <w:spacing w:line="276" w:lineRule="auto"/>
              <w:jc w:val="center"/>
              <w:rPr>
                <w:sz w:val="28"/>
                <w:szCs w:val="28"/>
              </w:rPr>
            </w:pPr>
            <w:r w:rsidRPr="004D510E">
              <w:rPr>
                <w:sz w:val="28"/>
                <w:szCs w:val="28"/>
              </w:rPr>
              <w:t>3068,3</w:t>
            </w:r>
          </w:p>
        </w:tc>
      </w:tr>
      <w:tr w:rsidR="002348A0" w:rsidRPr="00620A76" w:rsidTr="002348A0">
        <w:trPr>
          <w:trHeight w:val="495"/>
        </w:trPr>
        <w:tc>
          <w:tcPr>
            <w:tcW w:w="5812" w:type="dxa"/>
            <w:tcBorders>
              <w:top w:val="single" w:sz="12" w:space="0" w:color="auto"/>
              <w:left w:val="single" w:sz="12" w:space="0" w:color="auto"/>
              <w:bottom w:val="single" w:sz="4"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Объем оказанных услуг в стоимостном выражении, млн. руб.</w:t>
            </w:r>
          </w:p>
        </w:tc>
        <w:tc>
          <w:tcPr>
            <w:tcW w:w="1260" w:type="dxa"/>
            <w:tcBorders>
              <w:top w:val="single" w:sz="12" w:space="0" w:color="auto"/>
              <w:left w:val="single" w:sz="12" w:space="0" w:color="auto"/>
              <w:bottom w:val="single" w:sz="4"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12415</w:t>
            </w:r>
          </w:p>
        </w:tc>
        <w:tc>
          <w:tcPr>
            <w:tcW w:w="1260" w:type="dxa"/>
            <w:tcBorders>
              <w:top w:val="single" w:sz="12" w:space="0" w:color="auto"/>
              <w:left w:val="single" w:sz="12" w:space="0" w:color="auto"/>
              <w:bottom w:val="single" w:sz="4"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15870</w:t>
            </w:r>
          </w:p>
        </w:tc>
        <w:tc>
          <w:tcPr>
            <w:tcW w:w="1307" w:type="dxa"/>
            <w:tcBorders>
              <w:top w:val="single" w:sz="12" w:space="0" w:color="auto"/>
              <w:left w:val="single" w:sz="12" w:space="0" w:color="auto"/>
              <w:bottom w:val="single" w:sz="4"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17980</w:t>
            </w:r>
          </w:p>
        </w:tc>
      </w:tr>
      <w:tr w:rsidR="002348A0" w:rsidRPr="00620A76" w:rsidTr="002348A0">
        <w:trPr>
          <w:trHeight w:val="512"/>
        </w:trPr>
        <w:tc>
          <w:tcPr>
            <w:tcW w:w="5812" w:type="dxa"/>
            <w:tcBorders>
              <w:top w:val="single" w:sz="4"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в том числе платные услуги</w:t>
            </w:r>
            <w:r>
              <w:rPr>
                <w:sz w:val="24"/>
                <w:szCs w:val="24"/>
              </w:rPr>
              <w:t>, млн. руб.</w:t>
            </w:r>
          </w:p>
        </w:tc>
        <w:tc>
          <w:tcPr>
            <w:tcW w:w="1260" w:type="dxa"/>
            <w:tcBorders>
              <w:top w:val="single" w:sz="4"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529,7</w:t>
            </w:r>
          </w:p>
        </w:tc>
        <w:tc>
          <w:tcPr>
            <w:tcW w:w="1260" w:type="dxa"/>
            <w:tcBorders>
              <w:top w:val="single" w:sz="4"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584,5</w:t>
            </w:r>
          </w:p>
        </w:tc>
        <w:tc>
          <w:tcPr>
            <w:tcW w:w="1307" w:type="dxa"/>
            <w:tcBorders>
              <w:top w:val="single" w:sz="4"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657,5</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Использование производственных мощностей:</w:t>
            </w:r>
          </w:p>
          <w:p w:rsidR="002348A0" w:rsidRPr="00030A09" w:rsidRDefault="002348A0" w:rsidP="009B1150">
            <w:pPr>
              <w:spacing w:line="276" w:lineRule="auto"/>
              <w:rPr>
                <w:sz w:val="24"/>
                <w:szCs w:val="24"/>
              </w:rPr>
            </w:pPr>
            <w:r w:rsidRPr="00030A09">
              <w:rPr>
                <w:sz w:val="24"/>
                <w:szCs w:val="24"/>
              </w:rPr>
              <w:t>основная деятельность, %</w:t>
            </w:r>
          </w:p>
          <w:p w:rsidR="002348A0" w:rsidRPr="00030A09" w:rsidRDefault="002348A0" w:rsidP="009B1150">
            <w:pPr>
              <w:spacing w:line="276" w:lineRule="auto"/>
              <w:rPr>
                <w:sz w:val="24"/>
                <w:szCs w:val="24"/>
              </w:rPr>
            </w:pPr>
            <w:r w:rsidRPr="00030A09">
              <w:rPr>
                <w:sz w:val="24"/>
                <w:szCs w:val="24"/>
              </w:rPr>
              <w:t>прочая деятельность, %</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98,6</w:t>
            </w:r>
          </w:p>
          <w:p w:rsidR="002348A0" w:rsidRPr="004D510E" w:rsidRDefault="002348A0" w:rsidP="009B1150">
            <w:pPr>
              <w:spacing w:line="276" w:lineRule="auto"/>
              <w:jc w:val="center"/>
              <w:rPr>
                <w:sz w:val="28"/>
                <w:szCs w:val="28"/>
              </w:rPr>
            </w:pPr>
            <w:r w:rsidRPr="004D510E">
              <w:rPr>
                <w:sz w:val="28"/>
                <w:szCs w:val="28"/>
              </w:rPr>
              <w:t>1,4</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84,3</w:t>
            </w:r>
          </w:p>
          <w:p w:rsidR="002348A0" w:rsidRPr="004D510E" w:rsidRDefault="002348A0" w:rsidP="009B1150">
            <w:pPr>
              <w:spacing w:line="276" w:lineRule="auto"/>
              <w:jc w:val="center"/>
              <w:rPr>
                <w:sz w:val="28"/>
                <w:szCs w:val="28"/>
              </w:rPr>
            </w:pPr>
            <w:r w:rsidRPr="004D510E">
              <w:rPr>
                <w:sz w:val="28"/>
                <w:szCs w:val="28"/>
              </w:rPr>
              <w:t>15,7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p>
          <w:p w:rsidR="002348A0" w:rsidRPr="004D510E" w:rsidRDefault="002348A0" w:rsidP="009B1150">
            <w:pPr>
              <w:spacing w:line="276" w:lineRule="auto"/>
              <w:jc w:val="center"/>
              <w:rPr>
                <w:sz w:val="28"/>
                <w:szCs w:val="28"/>
              </w:rPr>
            </w:pPr>
            <w:r w:rsidRPr="004D510E">
              <w:rPr>
                <w:sz w:val="28"/>
                <w:szCs w:val="28"/>
              </w:rPr>
              <w:t>83</w:t>
            </w:r>
          </w:p>
          <w:p w:rsidR="002348A0" w:rsidRPr="004D510E" w:rsidRDefault="002348A0" w:rsidP="009B1150">
            <w:pPr>
              <w:spacing w:line="276" w:lineRule="auto"/>
              <w:jc w:val="center"/>
              <w:rPr>
                <w:sz w:val="28"/>
                <w:szCs w:val="28"/>
              </w:rPr>
            </w:pPr>
            <w:r w:rsidRPr="004D510E">
              <w:rPr>
                <w:sz w:val="28"/>
                <w:szCs w:val="28"/>
              </w:rPr>
              <w:t>17</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 xml:space="preserve">Выручка от реализации продукции – всего, </w:t>
            </w:r>
          </w:p>
          <w:p w:rsidR="002348A0" w:rsidRPr="00030A09" w:rsidRDefault="002348A0" w:rsidP="009B1150">
            <w:pPr>
              <w:spacing w:line="276" w:lineRule="auto"/>
              <w:rPr>
                <w:sz w:val="24"/>
                <w:szCs w:val="24"/>
              </w:rPr>
            </w:pPr>
            <w:r w:rsidRPr="00030A09">
              <w:rPr>
                <w:sz w:val="24"/>
                <w:szCs w:val="24"/>
              </w:rPr>
              <w:t>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EE1860" w:rsidRDefault="002348A0" w:rsidP="009B1150">
            <w:pPr>
              <w:spacing w:line="276" w:lineRule="auto"/>
              <w:jc w:val="center"/>
              <w:rPr>
                <w:sz w:val="28"/>
                <w:szCs w:val="28"/>
                <w:lang w:val="en-US"/>
              </w:rPr>
            </w:pPr>
            <w:r w:rsidRPr="004D510E">
              <w:rPr>
                <w:sz w:val="28"/>
                <w:szCs w:val="28"/>
              </w:rPr>
              <w:t>12415</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623D84" w:rsidRDefault="002348A0" w:rsidP="009B1150">
            <w:pPr>
              <w:spacing w:line="276" w:lineRule="auto"/>
              <w:jc w:val="center"/>
              <w:rPr>
                <w:sz w:val="28"/>
                <w:szCs w:val="28"/>
                <w:lang w:val="en-US"/>
              </w:rPr>
            </w:pPr>
            <w:r w:rsidRPr="004D510E">
              <w:rPr>
                <w:sz w:val="28"/>
                <w:szCs w:val="28"/>
              </w:rPr>
              <w:t>15870</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8527E1" w:rsidRDefault="002348A0" w:rsidP="009B1150">
            <w:pPr>
              <w:spacing w:line="276" w:lineRule="auto"/>
              <w:jc w:val="center"/>
              <w:rPr>
                <w:sz w:val="28"/>
                <w:szCs w:val="28"/>
                <w:lang w:val="en-US"/>
              </w:rPr>
            </w:pPr>
            <w:r w:rsidRPr="004D510E">
              <w:rPr>
                <w:sz w:val="28"/>
                <w:szCs w:val="28"/>
              </w:rPr>
              <w:t>17980</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 xml:space="preserve">Выручка от реализации продукции ( без учета НДС и обязательных платежей из выручки), </w:t>
            </w:r>
          </w:p>
          <w:p w:rsidR="002348A0" w:rsidRPr="00030A09" w:rsidRDefault="002348A0" w:rsidP="009B1150">
            <w:pPr>
              <w:spacing w:line="276" w:lineRule="auto"/>
              <w:rPr>
                <w:sz w:val="24"/>
                <w:szCs w:val="24"/>
              </w:rPr>
            </w:pPr>
            <w:r w:rsidRPr="00030A09">
              <w:rPr>
                <w:sz w:val="24"/>
                <w:szCs w:val="24"/>
              </w:rPr>
              <w:t>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EE1860" w:rsidRDefault="002348A0" w:rsidP="009B1150">
            <w:pPr>
              <w:spacing w:line="276" w:lineRule="auto"/>
              <w:jc w:val="center"/>
              <w:rPr>
                <w:sz w:val="28"/>
                <w:szCs w:val="28"/>
                <w:lang w:val="en-US"/>
              </w:rPr>
            </w:pPr>
            <w:r w:rsidRPr="004D510E">
              <w:rPr>
                <w:sz w:val="28"/>
                <w:szCs w:val="28"/>
              </w:rPr>
              <w:t>10548</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623D84" w:rsidRDefault="002348A0" w:rsidP="009B1150">
            <w:pPr>
              <w:spacing w:line="276" w:lineRule="auto"/>
              <w:jc w:val="center"/>
              <w:rPr>
                <w:sz w:val="28"/>
                <w:szCs w:val="28"/>
                <w:lang w:val="en-US"/>
              </w:rPr>
            </w:pPr>
            <w:r w:rsidRPr="004D510E">
              <w:rPr>
                <w:sz w:val="28"/>
                <w:szCs w:val="28"/>
              </w:rPr>
              <w:t>13499</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8527E1" w:rsidRDefault="002348A0" w:rsidP="009B1150">
            <w:pPr>
              <w:spacing w:line="276" w:lineRule="auto"/>
              <w:jc w:val="center"/>
              <w:rPr>
                <w:sz w:val="28"/>
                <w:szCs w:val="28"/>
                <w:lang w:val="en-US"/>
              </w:rPr>
            </w:pPr>
            <w:r w:rsidRPr="004D510E">
              <w:rPr>
                <w:sz w:val="28"/>
                <w:szCs w:val="28"/>
              </w:rPr>
              <w:t>15396</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Себестоимость производства и реализации продукции, 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9818</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12287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5B410C" w:rsidRDefault="005B410C" w:rsidP="009B1150">
            <w:pPr>
              <w:spacing w:line="276" w:lineRule="auto"/>
              <w:jc w:val="center"/>
              <w:rPr>
                <w:sz w:val="28"/>
                <w:szCs w:val="28"/>
                <w:lang w:val="en-US"/>
              </w:rPr>
            </w:pPr>
            <w:r>
              <w:rPr>
                <w:sz w:val="28"/>
                <w:szCs w:val="28"/>
              </w:rPr>
              <w:t>14</w:t>
            </w:r>
            <w:r>
              <w:rPr>
                <w:sz w:val="28"/>
                <w:szCs w:val="28"/>
                <w:lang w:val="en-US"/>
              </w:rPr>
              <w:t>671</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Прибыль (убыток) от реализации продукции, 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730</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1212</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F64EE3" w:rsidRDefault="00F64EE3" w:rsidP="009B1150">
            <w:pPr>
              <w:spacing w:line="276" w:lineRule="auto"/>
              <w:jc w:val="center"/>
              <w:rPr>
                <w:sz w:val="28"/>
                <w:szCs w:val="28"/>
                <w:lang w:val="en-US"/>
              </w:rPr>
            </w:pPr>
            <w:r>
              <w:rPr>
                <w:sz w:val="28"/>
                <w:szCs w:val="28"/>
                <w:lang w:val="en-US"/>
              </w:rPr>
              <w:t>1286</w:t>
            </w:r>
          </w:p>
        </w:tc>
      </w:tr>
      <w:tr w:rsidR="002348A0" w:rsidRPr="00620A76" w:rsidTr="00C56954">
        <w:tc>
          <w:tcPr>
            <w:tcW w:w="5812" w:type="dxa"/>
            <w:tcBorders>
              <w:top w:val="single" w:sz="12" w:space="0" w:color="auto"/>
              <w:left w:val="single" w:sz="12" w:space="0" w:color="auto"/>
              <w:bottom w:val="nil"/>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 xml:space="preserve">Прибыль (убыток) от операционных и внереализационных доходов и расходов, </w:t>
            </w:r>
          </w:p>
          <w:p w:rsidR="002348A0" w:rsidRPr="00030A09" w:rsidRDefault="003C3B1D" w:rsidP="009B1150">
            <w:pPr>
              <w:spacing w:line="276" w:lineRule="auto"/>
              <w:rPr>
                <w:sz w:val="24"/>
                <w:szCs w:val="24"/>
              </w:rPr>
            </w:pPr>
            <w:r>
              <w:rPr>
                <w:noProof/>
                <w:sz w:val="24"/>
                <w:szCs w:val="24"/>
              </w:rPr>
              <w:pict>
                <v:shapetype id="_x0000_t32" coordsize="21600,21600" o:spt="32" o:oned="t" path="m,l21600,21600e" filled="f">
                  <v:path arrowok="t" fillok="f" o:connecttype="none"/>
                  <o:lock v:ext="edit" shapetype="t"/>
                </v:shapetype>
                <v:shape id="_x0000_s2443" type="#_x0000_t32" style="position:absolute;margin-left:-6.45pt;margin-top:16.3pt;width:482pt;height:0;z-index:251662336" o:connectortype="straight"/>
              </w:pict>
            </w:r>
            <w:r w:rsidR="002348A0" w:rsidRPr="00030A09">
              <w:rPr>
                <w:sz w:val="24"/>
                <w:szCs w:val="24"/>
              </w:rPr>
              <w:t>млн. руб.</w:t>
            </w:r>
          </w:p>
        </w:tc>
        <w:tc>
          <w:tcPr>
            <w:tcW w:w="1260" w:type="dxa"/>
            <w:tcBorders>
              <w:top w:val="single" w:sz="12" w:space="0" w:color="auto"/>
              <w:left w:val="single" w:sz="12" w:space="0" w:color="auto"/>
              <w:bottom w:val="nil"/>
              <w:right w:val="single" w:sz="12" w:space="0" w:color="auto"/>
            </w:tcBorders>
            <w:vAlign w:val="center"/>
          </w:tcPr>
          <w:p w:rsidR="002348A0" w:rsidRPr="00F64EE3" w:rsidRDefault="00F64EE3" w:rsidP="009B1150">
            <w:pPr>
              <w:spacing w:line="276" w:lineRule="auto"/>
              <w:jc w:val="center"/>
              <w:rPr>
                <w:sz w:val="28"/>
                <w:szCs w:val="28"/>
                <w:lang w:val="en-US"/>
              </w:rPr>
            </w:pPr>
            <w:r>
              <w:rPr>
                <w:sz w:val="28"/>
                <w:szCs w:val="28"/>
              </w:rPr>
              <w:t>-</w:t>
            </w:r>
            <w:r>
              <w:rPr>
                <w:sz w:val="28"/>
                <w:szCs w:val="28"/>
                <w:lang w:val="en-US"/>
              </w:rPr>
              <w:t>329</w:t>
            </w:r>
          </w:p>
        </w:tc>
        <w:tc>
          <w:tcPr>
            <w:tcW w:w="1260" w:type="dxa"/>
            <w:tcBorders>
              <w:top w:val="single" w:sz="12" w:space="0" w:color="auto"/>
              <w:left w:val="single" w:sz="12" w:space="0" w:color="auto"/>
              <w:bottom w:val="nil"/>
              <w:right w:val="single" w:sz="12" w:space="0" w:color="auto"/>
            </w:tcBorders>
            <w:shd w:val="clear" w:color="auto" w:fill="auto"/>
            <w:vAlign w:val="center"/>
          </w:tcPr>
          <w:p w:rsidR="002348A0" w:rsidRPr="00F64EE3" w:rsidRDefault="00F64EE3" w:rsidP="009B1150">
            <w:pPr>
              <w:spacing w:line="276" w:lineRule="auto"/>
              <w:jc w:val="center"/>
              <w:rPr>
                <w:sz w:val="28"/>
                <w:szCs w:val="28"/>
                <w:lang w:val="en-US"/>
              </w:rPr>
            </w:pPr>
            <w:r>
              <w:rPr>
                <w:sz w:val="28"/>
                <w:szCs w:val="28"/>
              </w:rPr>
              <w:t>-</w:t>
            </w:r>
            <w:r>
              <w:rPr>
                <w:sz w:val="28"/>
                <w:szCs w:val="28"/>
                <w:lang w:val="en-US"/>
              </w:rPr>
              <w:t>439</w:t>
            </w:r>
          </w:p>
        </w:tc>
        <w:tc>
          <w:tcPr>
            <w:tcW w:w="1307" w:type="dxa"/>
            <w:tcBorders>
              <w:top w:val="single" w:sz="12" w:space="0" w:color="auto"/>
              <w:left w:val="single" w:sz="12" w:space="0" w:color="auto"/>
              <w:bottom w:val="nil"/>
              <w:right w:val="single" w:sz="12" w:space="0" w:color="auto"/>
            </w:tcBorders>
            <w:shd w:val="clear" w:color="auto" w:fill="auto"/>
            <w:vAlign w:val="center"/>
          </w:tcPr>
          <w:p w:rsidR="002348A0" w:rsidRPr="00F64EE3" w:rsidRDefault="00F64EE3" w:rsidP="009B1150">
            <w:pPr>
              <w:spacing w:line="276" w:lineRule="auto"/>
              <w:jc w:val="center"/>
              <w:rPr>
                <w:sz w:val="28"/>
                <w:szCs w:val="28"/>
                <w:lang w:val="en-US"/>
              </w:rPr>
            </w:pPr>
            <w:r>
              <w:rPr>
                <w:sz w:val="28"/>
                <w:szCs w:val="28"/>
              </w:rPr>
              <w:t>-</w:t>
            </w:r>
            <w:r>
              <w:rPr>
                <w:sz w:val="28"/>
                <w:szCs w:val="28"/>
                <w:lang w:val="en-US"/>
              </w:rPr>
              <w:t>297</w:t>
            </w:r>
          </w:p>
        </w:tc>
      </w:tr>
      <w:tr w:rsidR="00C56954" w:rsidRPr="00620A76" w:rsidTr="00C56954">
        <w:tc>
          <w:tcPr>
            <w:tcW w:w="9639" w:type="dxa"/>
            <w:gridSpan w:val="4"/>
            <w:tcBorders>
              <w:top w:val="nil"/>
              <w:left w:val="nil"/>
              <w:bottom w:val="single" w:sz="12" w:space="0" w:color="auto"/>
              <w:right w:val="nil"/>
            </w:tcBorders>
            <w:shd w:val="clear" w:color="auto" w:fill="auto"/>
            <w:vAlign w:val="center"/>
          </w:tcPr>
          <w:p w:rsidR="00C56954" w:rsidRDefault="00C56954" w:rsidP="00F8347F">
            <w:pPr>
              <w:spacing w:line="276" w:lineRule="auto"/>
              <w:rPr>
                <w:b/>
                <w:sz w:val="28"/>
                <w:szCs w:val="28"/>
              </w:rPr>
            </w:pPr>
            <w:r>
              <w:rPr>
                <w:b/>
                <w:sz w:val="28"/>
                <w:szCs w:val="28"/>
              </w:rPr>
              <w:t>Продолжение таблицы 2.2</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9C633C" w:rsidRDefault="002348A0" w:rsidP="002348A0">
            <w:pPr>
              <w:spacing w:line="276" w:lineRule="auto"/>
              <w:jc w:val="center"/>
              <w:rPr>
                <w:b/>
                <w:sz w:val="24"/>
                <w:szCs w:val="24"/>
              </w:rPr>
            </w:pPr>
            <w:r>
              <w:rPr>
                <w:b/>
                <w:sz w:val="24"/>
                <w:szCs w:val="24"/>
              </w:rPr>
              <w:t>1</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9C633C" w:rsidRDefault="002348A0" w:rsidP="002348A0">
            <w:pPr>
              <w:spacing w:line="276" w:lineRule="auto"/>
              <w:jc w:val="center"/>
              <w:rPr>
                <w:b/>
                <w:sz w:val="28"/>
                <w:szCs w:val="28"/>
              </w:rPr>
            </w:pPr>
            <w:r>
              <w:rPr>
                <w:b/>
                <w:sz w:val="28"/>
                <w:szCs w:val="28"/>
              </w:rPr>
              <w:t>2</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9C633C" w:rsidRDefault="002348A0" w:rsidP="002348A0">
            <w:pPr>
              <w:spacing w:line="276" w:lineRule="auto"/>
              <w:jc w:val="center"/>
              <w:rPr>
                <w:b/>
                <w:sz w:val="28"/>
                <w:szCs w:val="28"/>
              </w:rPr>
            </w:pPr>
            <w:r>
              <w:rPr>
                <w:b/>
                <w:sz w:val="28"/>
                <w:szCs w:val="28"/>
              </w:rPr>
              <w:t>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9C633C" w:rsidRDefault="002348A0" w:rsidP="002348A0">
            <w:pPr>
              <w:spacing w:line="276" w:lineRule="auto"/>
              <w:jc w:val="center"/>
              <w:rPr>
                <w:b/>
                <w:sz w:val="28"/>
                <w:szCs w:val="28"/>
              </w:rPr>
            </w:pPr>
            <w:r>
              <w:rPr>
                <w:b/>
                <w:sz w:val="28"/>
                <w:szCs w:val="28"/>
              </w:rPr>
              <w:t>4</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A4675D">
            <w:pPr>
              <w:spacing w:line="276" w:lineRule="auto"/>
              <w:rPr>
                <w:sz w:val="24"/>
                <w:szCs w:val="24"/>
              </w:rPr>
            </w:pPr>
            <w:r w:rsidRPr="00030A09">
              <w:rPr>
                <w:sz w:val="24"/>
                <w:szCs w:val="24"/>
              </w:rPr>
              <w:t>Прибыль (убыток) за отчетный период, млн. руб.</w:t>
            </w:r>
          </w:p>
        </w:tc>
        <w:tc>
          <w:tcPr>
            <w:tcW w:w="1260" w:type="dxa"/>
            <w:tcBorders>
              <w:top w:val="single" w:sz="12" w:space="0" w:color="auto"/>
              <w:left w:val="single" w:sz="12" w:space="0" w:color="auto"/>
              <w:bottom w:val="single" w:sz="12" w:space="0" w:color="auto"/>
              <w:right w:val="single" w:sz="12" w:space="0" w:color="auto"/>
            </w:tcBorders>
          </w:tcPr>
          <w:p w:rsidR="002348A0" w:rsidRPr="004D510E" w:rsidRDefault="002348A0" w:rsidP="00A4675D">
            <w:pPr>
              <w:spacing w:line="276" w:lineRule="auto"/>
              <w:jc w:val="center"/>
              <w:rPr>
                <w:sz w:val="28"/>
                <w:szCs w:val="28"/>
              </w:rPr>
            </w:pP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A4675D">
            <w:pPr>
              <w:spacing w:line="276" w:lineRule="auto"/>
              <w:jc w:val="center"/>
              <w:rPr>
                <w:sz w:val="28"/>
                <w:szCs w:val="28"/>
              </w:rPr>
            </w:pPr>
            <w:r w:rsidRPr="004D510E">
              <w:rPr>
                <w:sz w:val="28"/>
                <w:szCs w:val="28"/>
              </w:rPr>
              <w:t>773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A4675D">
            <w:pPr>
              <w:spacing w:line="276" w:lineRule="auto"/>
              <w:jc w:val="center"/>
              <w:rPr>
                <w:sz w:val="28"/>
                <w:szCs w:val="28"/>
              </w:rPr>
            </w:pPr>
            <w:r w:rsidRPr="004D510E">
              <w:rPr>
                <w:sz w:val="28"/>
                <w:szCs w:val="28"/>
              </w:rPr>
              <w:t>457</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Рентабельность продаж (оборота), %</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1,25</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2,33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2,78</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Рентабельность реализованной продукции, %</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7,4</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9,9</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5,7</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Показатель затрат в расчете на 1 рубль реализованной продукции</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0,931</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0,910</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0,946</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857B27">
            <w:pPr>
              <w:spacing w:line="276" w:lineRule="auto"/>
              <w:rPr>
                <w:sz w:val="24"/>
                <w:szCs w:val="24"/>
              </w:rPr>
            </w:pPr>
            <w:r w:rsidRPr="00030A09">
              <w:rPr>
                <w:sz w:val="24"/>
                <w:szCs w:val="24"/>
              </w:rPr>
              <w:t xml:space="preserve">Показатель по энергосбережению, </w:t>
            </w:r>
            <w:r>
              <w:rPr>
                <w:sz w:val="24"/>
                <w:szCs w:val="24"/>
              </w:rPr>
              <w:t>%</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11</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-12,5</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-9,5</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Коэффициент обеспеченности финансовых обязательств активами</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0,059</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0,082</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0,078</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Коэффициент обеспеченности собственными оборотными средствами</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0,691</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0,673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0,634</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Доля собственного капитала в объеме инвестиций, %</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71,3</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51,7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42,8</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Коэффициент текущей ликвидности</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3,234</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3,067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3,062</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Срок оборачиваемости дебиторской задолженности, дней</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37</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51</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51</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Срок оборачиваемости кредиторской задолженности, дней</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18</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33</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38</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Выручка от реализации продукции на одного работающего, млн. руб.</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20,7</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24,87</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27,62</w:t>
            </w:r>
          </w:p>
        </w:tc>
      </w:tr>
      <w:tr w:rsidR="002348A0" w:rsidRPr="00620A76" w:rsidTr="002348A0">
        <w:tc>
          <w:tcPr>
            <w:tcW w:w="5812" w:type="dxa"/>
            <w:tcBorders>
              <w:top w:val="single" w:sz="12" w:space="0" w:color="auto"/>
              <w:left w:val="single" w:sz="12" w:space="0" w:color="auto"/>
              <w:bottom w:val="single" w:sz="12" w:space="0" w:color="auto"/>
              <w:right w:val="single" w:sz="12" w:space="0" w:color="auto"/>
            </w:tcBorders>
            <w:shd w:val="clear" w:color="auto" w:fill="auto"/>
          </w:tcPr>
          <w:p w:rsidR="002348A0" w:rsidRPr="00030A09" w:rsidRDefault="002348A0" w:rsidP="009B1150">
            <w:pPr>
              <w:spacing w:line="276" w:lineRule="auto"/>
              <w:rPr>
                <w:sz w:val="24"/>
                <w:szCs w:val="24"/>
              </w:rPr>
            </w:pPr>
            <w:r w:rsidRPr="00030A09">
              <w:rPr>
                <w:sz w:val="24"/>
                <w:szCs w:val="24"/>
              </w:rPr>
              <w:t>Точка (уровень) безубыточности, %</w:t>
            </w:r>
          </w:p>
        </w:tc>
        <w:tc>
          <w:tcPr>
            <w:tcW w:w="1260" w:type="dxa"/>
            <w:tcBorders>
              <w:top w:val="single" w:sz="12" w:space="0" w:color="auto"/>
              <w:left w:val="single" w:sz="12" w:space="0" w:color="auto"/>
              <w:bottom w:val="single" w:sz="12" w:space="0" w:color="auto"/>
              <w:right w:val="single" w:sz="12" w:space="0" w:color="auto"/>
            </w:tcBorders>
            <w:vAlign w:val="center"/>
          </w:tcPr>
          <w:p w:rsidR="002348A0" w:rsidRPr="004D510E" w:rsidRDefault="002348A0" w:rsidP="009B1150">
            <w:pPr>
              <w:spacing w:line="276" w:lineRule="auto"/>
              <w:jc w:val="center"/>
              <w:rPr>
                <w:sz w:val="28"/>
                <w:szCs w:val="28"/>
              </w:rPr>
            </w:pPr>
            <w:r w:rsidRPr="004D510E">
              <w:rPr>
                <w:sz w:val="28"/>
                <w:szCs w:val="28"/>
              </w:rPr>
              <w:t>49,7</w:t>
            </w:r>
          </w:p>
        </w:tc>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31,6</w:t>
            </w:r>
          </w:p>
        </w:tc>
        <w:tc>
          <w:tcPr>
            <w:tcW w:w="1307" w:type="dxa"/>
            <w:tcBorders>
              <w:top w:val="single" w:sz="12" w:space="0" w:color="auto"/>
              <w:left w:val="single" w:sz="12" w:space="0" w:color="auto"/>
              <w:bottom w:val="single" w:sz="12" w:space="0" w:color="auto"/>
              <w:right w:val="single" w:sz="12" w:space="0" w:color="auto"/>
            </w:tcBorders>
            <w:shd w:val="clear" w:color="auto" w:fill="auto"/>
            <w:vAlign w:val="center"/>
          </w:tcPr>
          <w:p w:rsidR="002348A0" w:rsidRPr="004D510E" w:rsidRDefault="002348A0" w:rsidP="009B1150">
            <w:pPr>
              <w:spacing w:line="276" w:lineRule="auto"/>
              <w:jc w:val="center"/>
              <w:rPr>
                <w:sz w:val="28"/>
                <w:szCs w:val="28"/>
              </w:rPr>
            </w:pPr>
            <w:r w:rsidRPr="004D510E">
              <w:rPr>
                <w:sz w:val="28"/>
                <w:szCs w:val="28"/>
              </w:rPr>
              <w:t>42,6</w:t>
            </w:r>
          </w:p>
        </w:tc>
      </w:tr>
    </w:tbl>
    <w:p w:rsidR="004917AA" w:rsidRPr="00620A76" w:rsidRDefault="004917AA" w:rsidP="009B1150">
      <w:pPr>
        <w:spacing w:line="276" w:lineRule="auto"/>
        <w:jc w:val="both"/>
        <w:rPr>
          <w:sz w:val="28"/>
          <w:szCs w:val="28"/>
        </w:rPr>
      </w:pPr>
    </w:p>
    <w:p w:rsidR="00272032" w:rsidRDefault="00272032" w:rsidP="009B1150">
      <w:pPr>
        <w:spacing w:line="276" w:lineRule="auto"/>
        <w:jc w:val="center"/>
        <w:rPr>
          <w:b/>
          <w:sz w:val="28"/>
          <w:szCs w:val="28"/>
        </w:rPr>
      </w:pPr>
    </w:p>
    <w:p w:rsidR="004917AA" w:rsidRPr="00D408DB" w:rsidRDefault="00D408DB" w:rsidP="009B1150">
      <w:pPr>
        <w:spacing w:line="276" w:lineRule="auto"/>
        <w:jc w:val="center"/>
        <w:rPr>
          <w:b/>
          <w:sz w:val="28"/>
          <w:szCs w:val="28"/>
        </w:rPr>
      </w:pPr>
      <w:r w:rsidRPr="00D408DB">
        <w:rPr>
          <w:b/>
          <w:sz w:val="28"/>
          <w:szCs w:val="28"/>
        </w:rPr>
        <w:t xml:space="preserve">2.2 Характеристика социально-трудовых показателей </w:t>
      </w:r>
      <w:r w:rsidR="00980E74">
        <w:rPr>
          <w:b/>
          <w:sz w:val="28"/>
          <w:szCs w:val="28"/>
        </w:rPr>
        <w:t>и организация охраны труда на предприятии</w:t>
      </w:r>
    </w:p>
    <w:p w:rsidR="004917AA" w:rsidRPr="00620A76" w:rsidRDefault="004917AA" w:rsidP="009B1150">
      <w:pPr>
        <w:spacing w:line="276" w:lineRule="auto"/>
        <w:jc w:val="both"/>
        <w:rPr>
          <w:sz w:val="28"/>
          <w:szCs w:val="28"/>
        </w:rPr>
      </w:pPr>
    </w:p>
    <w:p w:rsidR="00CE2943" w:rsidRPr="00620A76" w:rsidRDefault="00CE2943" w:rsidP="009B1150">
      <w:pPr>
        <w:spacing w:line="276" w:lineRule="auto"/>
        <w:ind w:firstLine="567"/>
        <w:jc w:val="both"/>
        <w:rPr>
          <w:sz w:val="28"/>
          <w:szCs w:val="28"/>
        </w:rPr>
      </w:pPr>
      <w:r w:rsidRPr="00620A76">
        <w:rPr>
          <w:sz w:val="28"/>
          <w:szCs w:val="28"/>
        </w:rPr>
        <w:t xml:space="preserve">На предприятии работают 735 чел. </w:t>
      </w:r>
    </w:p>
    <w:p w:rsidR="00CE2943" w:rsidRPr="00620A76" w:rsidRDefault="00CE2943" w:rsidP="009B1150">
      <w:pPr>
        <w:spacing w:line="276" w:lineRule="auto"/>
        <w:ind w:firstLine="567"/>
        <w:jc w:val="both"/>
        <w:rPr>
          <w:sz w:val="28"/>
          <w:szCs w:val="28"/>
        </w:rPr>
      </w:pPr>
      <w:r w:rsidRPr="00620A76">
        <w:rPr>
          <w:sz w:val="28"/>
          <w:szCs w:val="28"/>
        </w:rPr>
        <w:t>Гарантии занятости и режим труда и отдыха работников предприятия закреплены в коллективном договоре, принятом на конференции трудового коллектива.</w:t>
      </w:r>
      <w:r w:rsidRPr="00620A76">
        <w:rPr>
          <w:sz w:val="28"/>
          <w:szCs w:val="28"/>
        </w:rPr>
        <w:tab/>
        <w:t>На предприятии работают по контрактам  698 человек. Меры стимулирования (увеличение тарифной ставки и должностного оклада, дополнительный отпуск) предусмотрены в контрактах всех работников предприятия.</w:t>
      </w:r>
    </w:p>
    <w:p w:rsidR="00CE2943" w:rsidRPr="00620A76" w:rsidRDefault="00CE2943" w:rsidP="009B1150">
      <w:pPr>
        <w:spacing w:line="276" w:lineRule="auto"/>
        <w:ind w:firstLine="567"/>
        <w:jc w:val="both"/>
        <w:rPr>
          <w:sz w:val="28"/>
          <w:szCs w:val="28"/>
        </w:rPr>
      </w:pPr>
      <w:r w:rsidRPr="00620A76">
        <w:rPr>
          <w:sz w:val="28"/>
          <w:szCs w:val="28"/>
        </w:rPr>
        <w:t>Каждый год на работу принимаются молодые специалисты – выпускники Брестского государственного технического университета. Обучаются в высших учебных заведениях 5 человек. Текучесть кадров инженерно-технических работников за последние 3 года в среднем 5%, т.е. аппарат управления очень стабилен.</w:t>
      </w:r>
    </w:p>
    <w:p w:rsidR="00CE2943" w:rsidRPr="00620A76" w:rsidRDefault="00CE2943" w:rsidP="009B1150">
      <w:pPr>
        <w:spacing w:line="276" w:lineRule="auto"/>
        <w:ind w:firstLine="567"/>
        <w:jc w:val="both"/>
        <w:rPr>
          <w:sz w:val="28"/>
          <w:szCs w:val="28"/>
        </w:rPr>
      </w:pPr>
      <w:r w:rsidRPr="00620A76">
        <w:rPr>
          <w:sz w:val="28"/>
          <w:szCs w:val="28"/>
        </w:rPr>
        <w:t>Общая текучесть кадров в среднем за последние три года – 25%, что обусловлено наличием участка по санитарной уборке города (уборщики территории, грузчики, более 200 человек). Большое количество увольнений обусловлено низкой заработной платой, тяжелыми условиями труда.</w:t>
      </w:r>
    </w:p>
    <w:p w:rsidR="00CE2943" w:rsidRPr="00620A76" w:rsidRDefault="00CE2943" w:rsidP="00D71443">
      <w:pPr>
        <w:spacing w:line="276" w:lineRule="auto"/>
        <w:ind w:firstLine="567"/>
        <w:jc w:val="both"/>
        <w:rPr>
          <w:sz w:val="28"/>
          <w:szCs w:val="28"/>
        </w:rPr>
      </w:pPr>
      <w:r w:rsidRPr="00620A76">
        <w:rPr>
          <w:sz w:val="28"/>
          <w:szCs w:val="28"/>
        </w:rPr>
        <w:t xml:space="preserve">Руководство предприятием в целом и его производственными подразделениями осуществляет аппарат управления, возглавляемый директором. </w:t>
      </w:r>
    </w:p>
    <w:p w:rsidR="00CE2943" w:rsidRPr="00620A76" w:rsidRDefault="00CE2943" w:rsidP="009B1150">
      <w:pPr>
        <w:spacing w:line="276" w:lineRule="auto"/>
        <w:ind w:firstLine="567"/>
        <w:jc w:val="both"/>
        <w:rPr>
          <w:sz w:val="28"/>
          <w:szCs w:val="28"/>
        </w:rPr>
      </w:pPr>
      <w:r w:rsidRPr="00620A76">
        <w:rPr>
          <w:sz w:val="28"/>
          <w:szCs w:val="28"/>
        </w:rPr>
        <w:t xml:space="preserve">Аппарат управления  составляет 74 человека, или 10 % от общей численности (по нормативу 15 %)  в т.ч.: </w:t>
      </w:r>
    </w:p>
    <w:p w:rsidR="00CE2943" w:rsidRPr="00620A76" w:rsidRDefault="00CE2943" w:rsidP="009B1150">
      <w:pPr>
        <w:numPr>
          <w:ilvl w:val="0"/>
          <w:numId w:val="4"/>
        </w:numPr>
        <w:spacing w:line="276" w:lineRule="auto"/>
        <w:jc w:val="both"/>
        <w:rPr>
          <w:sz w:val="28"/>
          <w:szCs w:val="28"/>
        </w:rPr>
      </w:pPr>
      <w:r w:rsidRPr="00620A76">
        <w:rPr>
          <w:sz w:val="28"/>
          <w:szCs w:val="28"/>
        </w:rPr>
        <w:t>руководители - 5 человек:</w:t>
      </w:r>
    </w:p>
    <w:p w:rsidR="00CE2943" w:rsidRPr="00620A76" w:rsidRDefault="00CE2943" w:rsidP="009B1150">
      <w:pPr>
        <w:numPr>
          <w:ilvl w:val="0"/>
          <w:numId w:val="5"/>
        </w:numPr>
        <w:spacing w:line="276" w:lineRule="auto"/>
        <w:jc w:val="both"/>
        <w:rPr>
          <w:sz w:val="28"/>
          <w:szCs w:val="28"/>
        </w:rPr>
      </w:pPr>
      <w:r w:rsidRPr="00620A76">
        <w:rPr>
          <w:sz w:val="28"/>
          <w:szCs w:val="28"/>
        </w:rPr>
        <w:t>директор;</w:t>
      </w:r>
    </w:p>
    <w:p w:rsidR="00CE2943" w:rsidRPr="00620A76" w:rsidRDefault="00CE2943" w:rsidP="009B1150">
      <w:pPr>
        <w:numPr>
          <w:ilvl w:val="0"/>
          <w:numId w:val="5"/>
        </w:numPr>
        <w:spacing w:line="276" w:lineRule="auto"/>
        <w:jc w:val="both"/>
        <w:rPr>
          <w:sz w:val="28"/>
          <w:szCs w:val="28"/>
        </w:rPr>
      </w:pPr>
      <w:r w:rsidRPr="00620A76">
        <w:rPr>
          <w:sz w:val="28"/>
          <w:szCs w:val="28"/>
        </w:rPr>
        <w:t>главный инженер;</w:t>
      </w:r>
    </w:p>
    <w:p w:rsidR="00CE2943" w:rsidRPr="00620A76" w:rsidRDefault="00CE2943" w:rsidP="009B1150">
      <w:pPr>
        <w:numPr>
          <w:ilvl w:val="0"/>
          <w:numId w:val="5"/>
        </w:numPr>
        <w:spacing w:line="276" w:lineRule="auto"/>
        <w:jc w:val="both"/>
        <w:rPr>
          <w:sz w:val="28"/>
          <w:szCs w:val="28"/>
        </w:rPr>
      </w:pPr>
      <w:r w:rsidRPr="00620A76">
        <w:rPr>
          <w:sz w:val="28"/>
          <w:szCs w:val="28"/>
        </w:rPr>
        <w:t>заместитель директора по экономике;</w:t>
      </w:r>
    </w:p>
    <w:p w:rsidR="00CE2943" w:rsidRPr="00620A76" w:rsidRDefault="00CE2943" w:rsidP="009B1150">
      <w:pPr>
        <w:numPr>
          <w:ilvl w:val="0"/>
          <w:numId w:val="5"/>
        </w:numPr>
        <w:spacing w:line="276" w:lineRule="auto"/>
        <w:jc w:val="both"/>
        <w:rPr>
          <w:sz w:val="28"/>
          <w:szCs w:val="28"/>
        </w:rPr>
      </w:pPr>
      <w:r w:rsidRPr="00620A76">
        <w:rPr>
          <w:sz w:val="28"/>
          <w:szCs w:val="28"/>
        </w:rPr>
        <w:t>заместитель директора по санитарии;</w:t>
      </w:r>
    </w:p>
    <w:p w:rsidR="00CE2943" w:rsidRPr="00620A76" w:rsidRDefault="00CE2943" w:rsidP="009B1150">
      <w:pPr>
        <w:numPr>
          <w:ilvl w:val="0"/>
          <w:numId w:val="5"/>
        </w:numPr>
        <w:spacing w:line="276" w:lineRule="auto"/>
        <w:jc w:val="both"/>
        <w:rPr>
          <w:sz w:val="28"/>
          <w:szCs w:val="28"/>
        </w:rPr>
      </w:pPr>
      <w:r w:rsidRPr="00620A76">
        <w:rPr>
          <w:sz w:val="28"/>
          <w:szCs w:val="28"/>
        </w:rPr>
        <w:t>главный механик</w:t>
      </w:r>
    </w:p>
    <w:p w:rsidR="00CE2943" w:rsidRPr="00620A76" w:rsidRDefault="00CE2943" w:rsidP="009B1150">
      <w:pPr>
        <w:numPr>
          <w:ilvl w:val="0"/>
          <w:numId w:val="4"/>
        </w:numPr>
        <w:spacing w:line="276" w:lineRule="auto"/>
        <w:jc w:val="both"/>
        <w:rPr>
          <w:sz w:val="28"/>
          <w:szCs w:val="28"/>
        </w:rPr>
      </w:pPr>
      <w:r w:rsidRPr="00620A76">
        <w:rPr>
          <w:sz w:val="28"/>
          <w:szCs w:val="28"/>
        </w:rPr>
        <w:t>специалисты и служащие - 33 человек;</w:t>
      </w:r>
    </w:p>
    <w:p w:rsidR="00CE2943" w:rsidRPr="00620A76" w:rsidRDefault="00CE2943" w:rsidP="009B1150">
      <w:pPr>
        <w:numPr>
          <w:ilvl w:val="0"/>
          <w:numId w:val="4"/>
        </w:numPr>
        <w:spacing w:line="276" w:lineRule="auto"/>
        <w:jc w:val="both"/>
        <w:rPr>
          <w:sz w:val="28"/>
          <w:szCs w:val="28"/>
        </w:rPr>
      </w:pPr>
      <w:r w:rsidRPr="00620A76">
        <w:rPr>
          <w:sz w:val="28"/>
          <w:szCs w:val="28"/>
        </w:rPr>
        <w:t>линейный персонал – 36 человек.</w:t>
      </w:r>
    </w:p>
    <w:p w:rsidR="00CE2943" w:rsidRPr="00620A76" w:rsidRDefault="00CE2943" w:rsidP="009B1150">
      <w:pPr>
        <w:spacing w:line="276" w:lineRule="auto"/>
        <w:jc w:val="both"/>
        <w:rPr>
          <w:sz w:val="28"/>
          <w:szCs w:val="28"/>
        </w:rPr>
      </w:pPr>
      <w:r w:rsidRPr="00620A76">
        <w:rPr>
          <w:sz w:val="28"/>
          <w:szCs w:val="28"/>
        </w:rPr>
        <w:t>Рабочие - 614 человек.</w:t>
      </w:r>
    </w:p>
    <w:p w:rsidR="00CE2943" w:rsidRPr="00620A76" w:rsidRDefault="00CE2943" w:rsidP="009B1150">
      <w:pPr>
        <w:spacing w:line="276" w:lineRule="auto"/>
        <w:jc w:val="both"/>
        <w:rPr>
          <w:sz w:val="28"/>
          <w:szCs w:val="28"/>
        </w:rPr>
      </w:pPr>
      <w:r w:rsidRPr="00620A76">
        <w:rPr>
          <w:sz w:val="28"/>
          <w:szCs w:val="28"/>
        </w:rPr>
        <w:tab/>
        <w:t xml:space="preserve">На предприятии действует линейно-функциональная структура управления. Всю полноту власти берёт на себя линейный руководитель. Специалисты одного профиля объединены в специализированные структурные подразделения. </w:t>
      </w:r>
    </w:p>
    <w:p w:rsidR="00CE2943" w:rsidRPr="00620A76" w:rsidRDefault="00CE2943" w:rsidP="009B1150">
      <w:pPr>
        <w:spacing w:line="276" w:lineRule="auto"/>
        <w:ind w:firstLine="567"/>
        <w:jc w:val="both"/>
        <w:rPr>
          <w:sz w:val="28"/>
          <w:szCs w:val="28"/>
        </w:rPr>
      </w:pPr>
      <w:r w:rsidRPr="00620A76">
        <w:rPr>
          <w:sz w:val="28"/>
          <w:szCs w:val="28"/>
        </w:rPr>
        <w:t xml:space="preserve">Схема управления предприятием отражена в приложении </w:t>
      </w:r>
      <w:r w:rsidR="00E8293D">
        <w:rPr>
          <w:sz w:val="28"/>
          <w:szCs w:val="28"/>
        </w:rPr>
        <w:t>4</w:t>
      </w:r>
      <w:r w:rsidRPr="00620A76">
        <w:rPr>
          <w:sz w:val="28"/>
          <w:szCs w:val="28"/>
        </w:rPr>
        <w:t>.</w:t>
      </w:r>
    </w:p>
    <w:p w:rsidR="00CE2943" w:rsidRPr="00620A76" w:rsidRDefault="00CE2943" w:rsidP="009B1150">
      <w:pPr>
        <w:spacing w:line="276" w:lineRule="auto"/>
        <w:jc w:val="both"/>
        <w:rPr>
          <w:sz w:val="28"/>
          <w:szCs w:val="28"/>
        </w:rPr>
      </w:pPr>
      <w:r w:rsidRPr="00620A76">
        <w:rPr>
          <w:sz w:val="28"/>
          <w:szCs w:val="28"/>
        </w:rPr>
        <w:tab/>
        <w:t>Распределение профессионально - квалификационных групп работников на предприятии осуществляется на основании Единой тарифной сетки. Отнесение к категории работников осуществляется в соответствии с Общегосударственным классификатором Республики Беларусь «Профессии рабочих и должности служащих» (ОКПД). Тарификация работников производится нанимателем в соответствии с Единым тарифно-квалификационным справочником работ и профессий ЕТКС). Ставка первого разряда на 01.01.2009 года составляет 171 811 руб.</w:t>
      </w:r>
    </w:p>
    <w:p w:rsidR="00CE2943" w:rsidRPr="00620A76" w:rsidRDefault="00CE2943" w:rsidP="009B1150">
      <w:pPr>
        <w:spacing w:line="276" w:lineRule="auto"/>
        <w:ind w:firstLine="567"/>
        <w:jc w:val="both"/>
        <w:rPr>
          <w:sz w:val="28"/>
          <w:szCs w:val="28"/>
        </w:rPr>
      </w:pPr>
      <w:r w:rsidRPr="00620A76">
        <w:rPr>
          <w:sz w:val="28"/>
          <w:szCs w:val="28"/>
        </w:rPr>
        <w:t>Основная масса инженерно-технических работников имеет средне - специальное и высшее образование. Работники предприятия систематически направляются на курсы повышения квалификации, проходят обучение и переподготовку  (с сохранением среднемесячного  заработка по месту основной работы).</w:t>
      </w:r>
    </w:p>
    <w:p w:rsidR="00CE2943" w:rsidRPr="00620A76" w:rsidRDefault="00CE2943" w:rsidP="009B1150">
      <w:pPr>
        <w:spacing w:line="276" w:lineRule="auto"/>
        <w:ind w:firstLine="720"/>
        <w:jc w:val="both"/>
        <w:rPr>
          <w:sz w:val="28"/>
          <w:szCs w:val="28"/>
        </w:rPr>
      </w:pPr>
      <w:r w:rsidRPr="00620A76">
        <w:rPr>
          <w:sz w:val="28"/>
          <w:szCs w:val="28"/>
        </w:rPr>
        <w:t>На предприятии установлен перечень рабочих профессий, по которым обязательно ежегодное курсовое обучение и проверка знаний по охране труда.</w:t>
      </w:r>
    </w:p>
    <w:p w:rsidR="00CE2943" w:rsidRPr="00620A76" w:rsidRDefault="00CE2943" w:rsidP="002430BE">
      <w:pPr>
        <w:spacing w:before="10" w:after="12" w:line="276" w:lineRule="auto"/>
        <w:ind w:firstLine="720"/>
        <w:jc w:val="both"/>
        <w:rPr>
          <w:sz w:val="28"/>
          <w:szCs w:val="28"/>
        </w:rPr>
      </w:pPr>
      <w:r w:rsidRPr="00620A76">
        <w:rPr>
          <w:sz w:val="28"/>
          <w:szCs w:val="28"/>
        </w:rPr>
        <w:t>На работы, к которым предъявляются повышенные требования, специалисты и служащие имеют необходимые удостоверения, полученные в соответствующих органах, с предварительной сдачей экзаменов и последующей проверкой знаний (согласно установленной периодичности).</w:t>
      </w:r>
    </w:p>
    <w:p w:rsidR="00CE2943" w:rsidRPr="00620A76" w:rsidRDefault="00CE2943" w:rsidP="002430BE">
      <w:pPr>
        <w:spacing w:before="10" w:after="12" w:line="276" w:lineRule="auto"/>
        <w:ind w:firstLine="567"/>
        <w:jc w:val="both"/>
        <w:rPr>
          <w:sz w:val="28"/>
          <w:szCs w:val="28"/>
        </w:rPr>
      </w:pPr>
      <w:r w:rsidRPr="00620A76">
        <w:rPr>
          <w:sz w:val="28"/>
          <w:szCs w:val="28"/>
        </w:rPr>
        <w:tab/>
        <w:t>На предприятии работает постоянно действующая тарифно-квалификационная комиссия. Повышение разрядов и классов работникам предприятия производится на основании положения о тарифно-квалификационной комиссии.</w:t>
      </w:r>
    </w:p>
    <w:p w:rsidR="00CE2943" w:rsidRPr="00620A76" w:rsidRDefault="00CE2943" w:rsidP="002430BE">
      <w:pPr>
        <w:spacing w:before="10" w:after="12" w:line="276" w:lineRule="auto"/>
        <w:jc w:val="both"/>
        <w:rPr>
          <w:sz w:val="28"/>
          <w:szCs w:val="28"/>
        </w:rPr>
      </w:pPr>
      <w:r w:rsidRPr="00620A76">
        <w:rPr>
          <w:sz w:val="28"/>
          <w:szCs w:val="28"/>
        </w:rPr>
        <w:tab/>
        <w:t>Трудовой потенциал предприятия велик. Характеристика трудового потенциала п</w:t>
      </w:r>
      <w:r w:rsidR="00AD2DBE">
        <w:rPr>
          <w:sz w:val="28"/>
          <w:szCs w:val="28"/>
        </w:rPr>
        <w:t>редприятия представлена в табл.2.3</w:t>
      </w:r>
      <w:r w:rsidRPr="00620A76">
        <w:rPr>
          <w:sz w:val="28"/>
          <w:szCs w:val="28"/>
        </w:rPr>
        <w:t xml:space="preserve"> </w:t>
      </w:r>
    </w:p>
    <w:p w:rsidR="00CE2943" w:rsidRPr="00620A76" w:rsidRDefault="00CE2943" w:rsidP="009B1150">
      <w:pPr>
        <w:spacing w:line="276" w:lineRule="auto"/>
        <w:jc w:val="both"/>
        <w:rPr>
          <w:sz w:val="28"/>
          <w:szCs w:val="28"/>
        </w:rPr>
      </w:pPr>
    </w:p>
    <w:p w:rsidR="00CE2943" w:rsidRPr="00620A76" w:rsidRDefault="00CE2943" w:rsidP="00F06E97">
      <w:pPr>
        <w:spacing w:line="276" w:lineRule="auto"/>
        <w:jc w:val="both"/>
        <w:rPr>
          <w:b/>
          <w:sz w:val="28"/>
          <w:szCs w:val="28"/>
        </w:rPr>
      </w:pPr>
      <w:r w:rsidRPr="00620A76">
        <w:rPr>
          <w:b/>
          <w:sz w:val="28"/>
          <w:szCs w:val="28"/>
        </w:rPr>
        <w:t xml:space="preserve">Таблица </w:t>
      </w:r>
      <w:r w:rsidR="00AD2DBE">
        <w:rPr>
          <w:b/>
          <w:sz w:val="28"/>
          <w:szCs w:val="28"/>
        </w:rPr>
        <w:t>2.3</w:t>
      </w:r>
      <w:r w:rsidRPr="00620A76">
        <w:rPr>
          <w:b/>
          <w:sz w:val="28"/>
          <w:szCs w:val="28"/>
        </w:rPr>
        <w:t xml:space="preserve"> Трудовой потенциал предприятия</w:t>
      </w:r>
      <w:r w:rsidR="0027501D">
        <w:rPr>
          <w:b/>
          <w:sz w:val="28"/>
          <w:szCs w:val="28"/>
        </w:rPr>
        <w:t>, человек</w:t>
      </w:r>
    </w:p>
    <w:p w:rsidR="00CE2943" w:rsidRPr="00620A76" w:rsidRDefault="00CE2943" w:rsidP="009B1150">
      <w:pPr>
        <w:spacing w:line="276" w:lineRule="auto"/>
        <w:jc w:val="both"/>
        <w:rPr>
          <w:b/>
          <w:sz w:val="28"/>
          <w:szCs w:val="28"/>
        </w:rPr>
      </w:pPr>
    </w:p>
    <w:tbl>
      <w:tblPr>
        <w:tblW w:w="0" w:type="auto"/>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00"/>
        <w:gridCol w:w="5396"/>
        <w:gridCol w:w="1260"/>
        <w:gridCol w:w="1259"/>
        <w:gridCol w:w="1100"/>
      </w:tblGrid>
      <w:tr w:rsidR="003B0698" w:rsidRPr="00620A76" w:rsidTr="008A41D3">
        <w:trPr>
          <w:trHeight w:val="960"/>
        </w:trPr>
        <w:tc>
          <w:tcPr>
            <w:tcW w:w="6096" w:type="dxa"/>
            <w:gridSpan w:val="2"/>
            <w:shd w:val="clear" w:color="auto" w:fill="FFFF99"/>
            <w:vAlign w:val="center"/>
          </w:tcPr>
          <w:p w:rsidR="003B0698" w:rsidRPr="008B0A37" w:rsidRDefault="003B0698" w:rsidP="003B0698">
            <w:pPr>
              <w:spacing w:line="276" w:lineRule="auto"/>
              <w:jc w:val="center"/>
              <w:rPr>
                <w:b/>
                <w:sz w:val="28"/>
                <w:szCs w:val="28"/>
              </w:rPr>
            </w:pPr>
            <w:r w:rsidRPr="008B0A37">
              <w:rPr>
                <w:b/>
                <w:sz w:val="28"/>
                <w:szCs w:val="28"/>
              </w:rPr>
              <w:t xml:space="preserve">Наименование </w:t>
            </w:r>
            <w:r>
              <w:rPr>
                <w:b/>
                <w:sz w:val="28"/>
                <w:szCs w:val="28"/>
              </w:rPr>
              <w:t>показателей</w:t>
            </w:r>
          </w:p>
        </w:tc>
        <w:tc>
          <w:tcPr>
            <w:tcW w:w="1260" w:type="dxa"/>
            <w:shd w:val="clear" w:color="auto" w:fill="FFFF99"/>
            <w:vAlign w:val="center"/>
          </w:tcPr>
          <w:p w:rsidR="003B0698" w:rsidRPr="008B0A37" w:rsidRDefault="003B0698" w:rsidP="00BE768F">
            <w:pPr>
              <w:spacing w:line="276" w:lineRule="auto"/>
              <w:jc w:val="center"/>
              <w:rPr>
                <w:b/>
                <w:sz w:val="28"/>
                <w:szCs w:val="28"/>
              </w:rPr>
            </w:pPr>
            <w:r>
              <w:rPr>
                <w:b/>
                <w:sz w:val="28"/>
                <w:szCs w:val="28"/>
              </w:rPr>
              <w:t>2006 год</w:t>
            </w:r>
          </w:p>
          <w:p w:rsidR="003B0698" w:rsidRPr="008B0A37" w:rsidRDefault="003B0698" w:rsidP="00BE768F">
            <w:pPr>
              <w:spacing w:line="276" w:lineRule="auto"/>
              <w:jc w:val="center"/>
              <w:rPr>
                <w:b/>
                <w:sz w:val="28"/>
                <w:szCs w:val="28"/>
              </w:rPr>
            </w:pPr>
          </w:p>
        </w:tc>
        <w:tc>
          <w:tcPr>
            <w:tcW w:w="1259" w:type="dxa"/>
            <w:shd w:val="clear" w:color="auto" w:fill="FFFF99"/>
            <w:vAlign w:val="center"/>
          </w:tcPr>
          <w:p w:rsidR="003B0698" w:rsidRPr="008B0A37" w:rsidRDefault="003B0698" w:rsidP="00BE768F">
            <w:pPr>
              <w:spacing w:line="276" w:lineRule="auto"/>
              <w:jc w:val="center"/>
              <w:rPr>
                <w:b/>
                <w:sz w:val="28"/>
                <w:szCs w:val="28"/>
              </w:rPr>
            </w:pPr>
            <w:r>
              <w:rPr>
                <w:b/>
                <w:sz w:val="28"/>
                <w:szCs w:val="28"/>
              </w:rPr>
              <w:t>2007 год</w:t>
            </w:r>
          </w:p>
        </w:tc>
        <w:tc>
          <w:tcPr>
            <w:tcW w:w="1100" w:type="dxa"/>
            <w:shd w:val="clear" w:color="auto" w:fill="FFFF99"/>
            <w:vAlign w:val="center"/>
          </w:tcPr>
          <w:p w:rsidR="003B0698" w:rsidRPr="008B0A37" w:rsidRDefault="003B0698" w:rsidP="00BE768F">
            <w:pPr>
              <w:spacing w:line="276" w:lineRule="auto"/>
              <w:jc w:val="center"/>
              <w:rPr>
                <w:b/>
                <w:sz w:val="28"/>
                <w:szCs w:val="28"/>
              </w:rPr>
            </w:pPr>
            <w:r>
              <w:rPr>
                <w:b/>
                <w:sz w:val="28"/>
                <w:szCs w:val="28"/>
              </w:rPr>
              <w:t>2008 год</w:t>
            </w:r>
          </w:p>
        </w:tc>
      </w:tr>
      <w:tr w:rsidR="003B0698" w:rsidRPr="00620A76" w:rsidTr="002430BE">
        <w:trPr>
          <w:trHeight w:val="470"/>
        </w:trPr>
        <w:tc>
          <w:tcPr>
            <w:tcW w:w="6096" w:type="dxa"/>
            <w:gridSpan w:val="2"/>
            <w:shd w:val="clear" w:color="auto" w:fill="auto"/>
            <w:vAlign w:val="center"/>
          </w:tcPr>
          <w:p w:rsidR="003B0698" w:rsidRPr="008B0A37" w:rsidRDefault="003B0698" w:rsidP="003B0698">
            <w:pPr>
              <w:spacing w:line="276" w:lineRule="auto"/>
              <w:jc w:val="center"/>
              <w:rPr>
                <w:b/>
                <w:sz w:val="28"/>
                <w:szCs w:val="28"/>
              </w:rPr>
            </w:pPr>
            <w:r>
              <w:rPr>
                <w:b/>
                <w:sz w:val="28"/>
                <w:szCs w:val="28"/>
              </w:rPr>
              <w:t>1</w:t>
            </w:r>
          </w:p>
        </w:tc>
        <w:tc>
          <w:tcPr>
            <w:tcW w:w="1260" w:type="dxa"/>
            <w:shd w:val="clear" w:color="auto" w:fill="auto"/>
            <w:vAlign w:val="center"/>
          </w:tcPr>
          <w:p w:rsidR="003B0698" w:rsidRPr="008B0A37" w:rsidRDefault="003B0698" w:rsidP="00C03172">
            <w:pPr>
              <w:spacing w:line="276" w:lineRule="auto"/>
              <w:jc w:val="center"/>
              <w:rPr>
                <w:b/>
                <w:sz w:val="28"/>
                <w:szCs w:val="28"/>
              </w:rPr>
            </w:pPr>
            <w:r>
              <w:rPr>
                <w:b/>
                <w:sz w:val="28"/>
                <w:szCs w:val="28"/>
              </w:rPr>
              <w:t>2</w:t>
            </w:r>
          </w:p>
        </w:tc>
        <w:tc>
          <w:tcPr>
            <w:tcW w:w="1259" w:type="dxa"/>
            <w:shd w:val="clear" w:color="auto" w:fill="auto"/>
            <w:vAlign w:val="center"/>
          </w:tcPr>
          <w:p w:rsidR="003B0698" w:rsidRPr="008B0A37" w:rsidRDefault="003B0698" w:rsidP="00C03172">
            <w:pPr>
              <w:spacing w:line="276" w:lineRule="auto"/>
              <w:jc w:val="center"/>
              <w:rPr>
                <w:b/>
                <w:sz w:val="28"/>
                <w:szCs w:val="28"/>
              </w:rPr>
            </w:pPr>
            <w:r>
              <w:rPr>
                <w:b/>
                <w:sz w:val="28"/>
                <w:szCs w:val="28"/>
              </w:rPr>
              <w:t>3</w:t>
            </w:r>
          </w:p>
        </w:tc>
        <w:tc>
          <w:tcPr>
            <w:tcW w:w="1100" w:type="dxa"/>
            <w:shd w:val="clear" w:color="auto" w:fill="auto"/>
            <w:vAlign w:val="center"/>
          </w:tcPr>
          <w:p w:rsidR="003B0698" w:rsidRPr="008B0A37" w:rsidRDefault="003B0698" w:rsidP="00C03172">
            <w:pPr>
              <w:spacing w:line="276" w:lineRule="auto"/>
              <w:jc w:val="center"/>
              <w:rPr>
                <w:b/>
                <w:sz w:val="28"/>
                <w:szCs w:val="28"/>
              </w:rPr>
            </w:pPr>
            <w:r>
              <w:rPr>
                <w:b/>
                <w:sz w:val="28"/>
                <w:szCs w:val="28"/>
              </w:rPr>
              <w:t>4</w:t>
            </w:r>
          </w:p>
        </w:tc>
      </w:tr>
      <w:tr w:rsidR="00266E65" w:rsidRPr="00620A76" w:rsidTr="00A4675D">
        <w:trPr>
          <w:trHeight w:val="329"/>
        </w:trPr>
        <w:tc>
          <w:tcPr>
            <w:tcW w:w="9715" w:type="dxa"/>
            <w:gridSpan w:val="5"/>
            <w:shd w:val="clear" w:color="auto" w:fill="auto"/>
          </w:tcPr>
          <w:p w:rsidR="00266E65" w:rsidRPr="00266E65" w:rsidRDefault="00266E65" w:rsidP="00266E65">
            <w:pPr>
              <w:spacing w:line="276" w:lineRule="auto"/>
              <w:jc w:val="center"/>
              <w:rPr>
                <w:b/>
                <w:sz w:val="28"/>
                <w:szCs w:val="28"/>
              </w:rPr>
            </w:pPr>
            <w:r w:rsidRPr="008B0A37">
              <w:rPr>
                <w:b/>
                <w:sz w:val="28"/>
                <w:szCs w:val="28"/>
                <w:lang w:val="en-US"/>
              </w:rPr>
              <w:t>I</w:t>
            </w:r>
            <w:r>
              <w:rPr>
                <w:b/>
                <w:sz w:val="28"/>
                <w:szCs w:val="28"/>
              </w:rPr>
              <w:t xml:space="preserve"> </w:t>
            </w:r>
            <w:r w:rsidRPr="008B0A37">
              <w:rPr>
                <w:b/>
                <w:sz w:val="28"/>
                <w:szCs w:val="28"/>
              </w:rPr>
              <w:t>Комплектование кадров</w:t>
            </w:r>
          </w:p>
        </w:tc>
      </w:tr>
      <w:tr w:rsidR="002430BE" w:rsidRPr="00620A76" w:rsidTr="008A41D3">
        <w:trPr>
          <w:trHeight w:val="2174"/>
        </w:trPr>
        <w:tc>
          <w:tcPr>
            <w:tcW w:w="6096" w:type="dxa"/>
            <w:gridSpan w:val="2"/>
            <w:shd w:val="clear" w:color="auto" w:fill="auto"/>
          </w:tcPr>
          <w:p w:rsidR="002430BE" w:rsidRPr="008B0A37" w:rsidRDefault="002430BE" w:rsidP="009B1150">
            <w:pPr>
              <w:spacing w:line="276" w:lineRule="auto"/>
              <w:rPr>
                <w:sz w:val="28"/>
                <w:szCs w:val="28"/>
              </w:rPr>
            </w:pPr>
            <w:r w:rsidRPr="008B0A37">
              <w:rPr>
                <w:sz w:val="28"/>
                <w:szCs w:val="28"/>
              </w:rPr>
              <w:t xml:space="preserve">Прием – всего, </w:t>
            </w:r>
          </w:p>
          <w:p w:rsidR="002430BE" w:rsidRPr="008B0A37" w:rsidRDefault="002430BE" w:rsidP="009B1150">
            <w:pPr>
              <w:spacing w:line="276" w:lineRule="auto"/>
              <w:rPr>
                <w:sz w:val="28"/>
                <w:szCs w:val="28"/>
              </w:rPr>
            </w:pPr>
            <w:r w:rsidRPr="008B0A37">
              <w:rPr>
                <w:sz w:val="28"/>
                <w:szCs w:val="28"/>
              </w:rPr>
              <w:t>в т.ч.</w:t>
            </w:r>
          </w:p>
          <w:p w:rsidR="002430BE" w:rsidRPr="008B0A37" w:rsidRDefault="002430BE" w:rsidP="009B1150">
            <w:pPr>
              <w:numPr>
                <w:ilvl w:val="1"/>
                <w:numId w:val="6"/>
              </w:numPr>
              <w:spacing w:line="276" w:lineRule="auto"/>
              <w:rPr>
                <w:sz w:val="28"/>
                <w:szCs w:val="28"/>
              </w:rPr>
            </w:pPr>
            <w:r>
              <w:rPr>
                <w:sz w:val="28"/>
                <w:szCs w:val="28"/>
              </w:rPr>
              <w:t xml:space="preserve">на замену уволенных по </w:t>
            </w:r>
            <w:r w:rsidRPr="008B0A37">
              <w:rPr>
                <w:sz w:val="28"/>
                <w:szCs w:val="28"/>
              </w:rPr>
              <w:t>уважительным причинам (ВС, пенсия, по со</w:t>
            </w:r>
            <w:r>
              <w:rPr>
                <w:sz w:val="28"/>
                <w:szCs w:val="28"/>
              </w:rPr>
              <w:t xml:space="preserve">стоянию здоровья, на учебу и </w:t>
            </w:r>
            <w:r w:rsidRPr="008B0A37">
              <w:rPr>
                <w:sz w:val="28"/>
                <w:szCs w:val="28"/>
              </w:rPr>
              <w:t>др.)</w:t>
            </w:r>
          </w:p>
          <w:p w:rsidR="002430BE" w:rsidRPr="008B0A37" w:rsidRDefault="002430BE" w:rsidP="009B1150">
            <w:pPr>
              <w:spacing w:line="276" w:lineRule="auto"/>
              <w:rPr>
                <w:sz w:val="28"/>
                <w:szCs w:val="28"/>
              </w:rPr>
            </w:pPr>
            <w:r w:rsidRPr="008B0A37">
              <w:rPr>
                <w:sz w:val="28"/>
                <w:szCs w:val="28"/>
              </w:rPr>
              <w:t xml:space="preserve">1.2. прирост численности в связи с ростом </w:t>
            </w:r>
            <w:r>
              <w:rPr>
                <w:sz w:val="28"/>
                <w:szCs w:val="28"/>
              </w:rPr>
              <w:t xml:space="preserve">  </w:t>
            </w:r>
            <w:r w:rsidRPr="008B0A37">
              <w:rPr>
                <w:sz w:val="28"/>
                <w:szCs w:val="28"/>
              </w:rPr>
              <w:t>объема производства</w:t>
            </w:r>
          </w:p>
        </w:tc>
        <w:tc>
          <w:tcPr>
            <w:tcW w:w="1260" w:type="dxa"/>
            <w:shd w:val="clear" w:color="auto" w:fill="auto"/>
          </w:tcPr>
          <w:p w:rsidR="002430BE" w:rsidRPr="008B0A37" w:rsidRDefault="002430BE" w:rsidP="009B1150">
            <w:pPr>
              <w:spacing w:line="276" w:lineRule="auto"/>
              <w:jc w:val="center"/>
              <w:rPr>
                <w:sz w:val="28"/>
                <w:szCs w:val="28"/>
              </w:rPr>
            </w:pPr>
            <w:r w:rsidRPr="008B0A37">
              <w:rPr>
                <w:sz w:val="28"/>
                <w:szCs w:val="28"/>
              </w:rPr>
              <w:t>256</w:t>
            </w: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50</w:t>
            </w:r>
          </w:p>
          <w:p w:rsidR="002430BE" w:rsidRPr="008B0A37" w:rsidRDefault="002430BE" w:rsidP="009B1150">
            <w:pPr>
              <w:spacing w:line="276" w:lineRule="auto"/>
              <w:rPr>
                <w:sz w:val="28"/>
                <w:szCs w:val="28"/>
              </w:rPr>
            </w:pPr>
          </w:p>
          <w:p w:rsidR="002430BE" w:rsidRPr="008B0A37" w:rsidRDefault="002430BE" w:rsidP="009B1150">
            <w:pPr>
              <w:spacing w:line="276" w:lineRule="auto"/>
              <w:jc w:val="center"/>
              <w:rPr>
                <w:sz w:val="28"/>
                <w:szCs w:val="28"/>
              </w:rPr>
            </w:pPr>
            <w:r w:rsidRPr="008B0A37">
              <w:rPr>
                <w:sz w:val="28"/>
                <w:szCs w:val="28"/>
              </w:rPr>
              <w:t>30</w:t>
            </w:r>
          </w:p>
        </w:tc>
        <w:tc>
          <w:tcPr>
            <w:tcW w:w="1259" w:type="dxa"/>
            <w:shd w:val="clear" w:color="auto" w:fill="auto"/>
          </w:tcPr>
          <w:p w:rsidR="002430BE" w:rsidRPr="008B0A37" w:rsidRDefault="002430BE" w:rsidP="009B1150">
            <w:pPr>
              <w:spacing w:line="276" w:lineRule="auto"/>
              <w:jc w:val="center"/>
              <w:rPr>
                <w:sz w:val="28"/>
                <w:szCs w:val="28"/>
              </w:rPr>
            </w:pPr>
            <w:r w:rsidRPr="008B0A37">
              <w:rPr>
                <w:sz w:val="28"/>
                <w:szCs w:val="28"/>
              </w:rPr>
              <w:t>202</w:t>
            </w: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7</w:t>
            </w: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w:t>
            </w:r>
          </w:p>
        </w:tc>
        <w:tc>
          <w:tcPr>
            <w:tcW w:w="1100" w:type="dxa"/>
            <w:shd w:val="clear" w:color="auto" w:fill="auto"/>
          </w:tcPr>
          <w:p w:rsidR="002430BE" w:rsidRPr="008B0A37" w:rsidRDefault="002430BE" w:rsidP="009B1150">
            <w:pPr>
              <w:spacing w:line="276" w:lineRule="auto"/>
              <w:jc w:val="center"/>
              <w:rPr>
                <w:sz w:val="28"/>
                <w:szCs w:val="28"/>
              </w:rPr>
            </w:pPr>
            <w:r w:rsidRPr="008B0A37">
              <w:rPr>
                <w:sz w:val="28"/>
                <w:szCs w:val="28"/>
              </w:rPr>
              <w:t>124</w:t>
            </w: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5</w:t>
            </w:r>
          </w:p>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w:t>
            </w:r>
          </w:p>
        </w:tc>
      </w:tr>
      <w:tr w:rsidR="00266E65" w:rsidRPr="00620A76" w:rsidTr="002430BE">
        <w:trPr>
          <w:trHeight w:val="720"/>
        </w:trPr>
        <w:tc>
          <w:tcPr>
            <w:tcW w:w="9715" w:type="dxa"/>
            <w:gridSpan w:val="5"/>
            <w:shd w:val="clear" w:color="auto" w:fill="auto"/>
            <w:vAlign w:val="center"/>
          </w:tcPr>
          <w:p w:rsidR="00266E65" w:rsidRPr="00266E65" w:rsidRDefault="00266E65" w:rsidP="00266E65">
            <w:pPr>
              <w:spacing w:line="276" w:lineRule="auto"/>
              <w:jc w:val="center"/>
              <w:rPr>
                <w:b/>
                <w:sz w:val="28"/>
                <w:szCs w:val="28"/>
                <w:lang w:val="en-US"/>
              </w:rPr>
            </w:pPr>
            <w:r w:rsidRPr="00266E65">
              <w:rPr>
                <w:b/>
                <w:sz w:val="28"/>
                <w:szCs w:val="28"/>
                <w:lang w:val="en-US"/>
              </w:rPr>
              <w:t>II</w:t>
            </w:r>
            <w:r w:rsidRPr="00266E65">
              <w:rPr>
                <w:b/>
                <w:sz w:val="28"/>
                <w:szCs w:val="28"/>
              </w:rPr>
              <w:t xml:space="preserve"> Источники комплектования</w:t>
            </w:r>
          </w:p>
        </w:tc>
      </w:tr>
      <w:tr w:rsidR="002430BE" w:rsidRPr="00620A76" w:rsidTr="002430BE">
        <w:trPr>
          <w:trHeight w:val="1634"/>
        </w:trPr>
        <w:tc>
          <w:tcPr>
            <w:tcW w:w="6096" w:type="dxa"/>
            <w:gridSpan w:val="2"/>
            <w:shd w:val="clear" w:color="auto" w:fill="auto"/>
          </w:tcPr>
          <w:p w:rsidR="002430BE" w:rsidRPr="008B0A37" w:rsidRDefault="002430BE" w:rsidP="009B1150">
            <w:pPr>
              <w:spacing w:line="276" w:lineRule="auto"/>
              <w:rPr>
                <w:sz w:val="28"/>
                <w:szCs w:val="28"/>
              </w:rPr>
            </w:pPr>
            <w:r w:rsidRPr="008B0A37">
              <w:rPr>
                <w:sz w:val="28"/>
                <w:szCs w:val="28"/>
              </w:rPr>
              <w:t>принято по направлению:</w:t>
            </w:r>
          </w:p>
          <w:p w:rsidR="002430BE" w:rsidRPr="008B0A37" w:rsidRDefault="002430BE" w:rsidP="009B1150">
            <w:pPr>
              <w:spacing w:line="276" w:lineRule="auto"/>
              <w:rPr>
                <w:sz w:val="28"/>
                <w:szCs w:val="28"/>
              </w:rPr>
            </w:pPr>
            <w:r w:rsidRPr="008B0A37">
              <w:rPr>
                <w:sz w:val="28"/>
                <w:szCs w:val="28"/>
              </w:rPr>
              <w:t>а) высших и средних спец. учебн. завед.</w:t>
            </w:r>
          </w:p>
          <w:p w:rsidR="002430BE" w:rsidRPr="008B0A37" w:rsidRDefault="002430BE" w:rsidP="009B1150">
            <w:pPr>
              <w:spacing w:line="276" w:lineRule="auto"/>
              <w:rPr>
                <w:sz w:val="28"/>
                <w:szCs w:val="28"/>
              </w:rPr>
            </w:pPr>
            <w:r w:rsidRPr="008B0A37">
              <w:rPr>
                <w:sz w:val="28"/>
                <w:szCs w:val="28"/>
              </w:rPr>
              <w:t>б) в счет брони</w:t>
            </w:r>
          </w:p>
          <w:p w:rsidR="002430BE" w:rsidRPr="008B0A37" w:rsidRDefault="002430BE" w:rsidP="009B1150">
            <w:pPr>
              <w:spacing w:line="276" w:lineRule="auto"/>
              <w:rPr>
                <w:sz w:val="28"/>
                <w:szCs w:val="28"/>
              </w:rPr>
            </w:pPr>
            <w:r w:rsidRPr="008B0A37">
              <w:rPr>
                <w:sz w:val="28"/>
                <w:szCs w:val="28"/>
              </w:rPr>
              <w:t>в) прочие источники</w:t>
            </w:r>
          </w:p>
        </w:tc>
        <w:tc>
          <w:tcPr>
            <w:tcW w:w="1260" w:type="dxa"/>
            <w:shd w:val="clear" w:color="auto" w:fill="auto"/>
          </w:tcPr>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2</w:t>
            </w:r>
          </w:p>
          <w:p w:rsidR="002430BE" w:rsidRPr="008B0A37" w:rsidRDefault="002430BE" w:rsidP="009B1150">
            <w:pPr>
              <w:spacing w:line="276" w:lineRule="auto"/>
              <w:jc w:val="center"/>
              <w:rPr>
                <w:sz w:val="28"/>
                <w:szCs w:val="28"/>
              </w:rPr>
            </w:pPr>
            <w:r w:rsidRPr="008B0A37">
              <w:rPr>
                <w:sz w:val="28"/>
                <w:szCs w:val="28"/>
              </w:rPr>
              <w:t>6</w:t>
            </w:r>
          </w:p>
          <w:p w:rsidR="002430BE" w:rsidRPr="008B0A37" w:rsidRDefault="002430BE" w:rsidP="009B1150">
            <w:pPr>
              <w:spacing w:line="276" w:lineRule="auto"/>
              <w:jc w:val="center"/>
              <w:rPr>
                <w:sz w:val="28"/>
                <w:szCs w:val="28"/>
              </w:rPr>
            </w:pPr>
            <w:r w:rsidRPr="008B0A37">
              <w:rPr>
                <w:sz w:val="28"/>
                <w:szCs w:val="28"/>
              </w:rPr>
              <w:t>94</w:t>
            </w:r>
          </w:p>
        </w:tc>
        <w:tc>
          <w:tcPr>
            <w:tcW w:w="1259" w:type="dxa"/>
            <w:shd w:val="clear" w:color="auto" w:fill="auto"/>
          </w:tcPr>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w:t>
            </w:r>
          </w:p>
          <w:p w:rsidR="002430BE" w:rsidRPr="008B0A37" w:rsidRDefault="002430BE" w:rsidP="009B1150">
            <w:pPr>
              <w:spacing w:line="276" w:lineRule="auto"/>
              <w:jc w:val="center"/>
              <w:rPr>
                <w:sz w:val="28"/>
                <w:szCs w:val="28"/>
              </w:rPr>
            </w:pPr>
            <w:r w:rsidRPr="008B0A37">
              <w:rPr>
                <w:sz w:val="28"/>
                <w:szCs w:val="28"/>
              </w:rPr>
              <w:t>15</w:t>
            </w:r>
          </w:p>
          <w:p w:rsidR="002430BE" w:rsidRPr="008B0A37" w:rsidRDefault="002430BE" w:rsidP="009B1150">
            <w:pPr>
              <w:spacing w:line="276" w:lineRule="auto"/>
              <w:jc w:val="center"/>
              <w:rPr>
                <w:sz w:val="28"/>
                <w:szCs w:val="28"/>
              </w:rPr>
            </w:pPr>
            <w:r w:rsidRPr="008B0A37">
              <w:rPr>
                <w:sz w:val="28"/>
                <w:szCs w:val="28"/>
              </w:rPr>
              <w:t>187</w:t>
            </w:r>
          </w:p>
        </w:tc>
        <w:tc>
          <w:tcPr>
            <w:tcW w:w="1100" w:type="dxa"/>
            <w:shd w:val="clear" w:color="auto" w:fill="auto"/>
          </w:tcPr>
          <w:p w:rsidR="002430BE" w:rsidRPr="008B0A37" w:rsidRDefault="002430BE" w:rsidP="009B1150">
            <w:pPr>
              <w:spacing w:line="276" w:lineRule="auto"/>
              <w:jc w:val="center"/>
              <w:rPr>
                <w:sz w:val="28"/>
                <w:szCs w:val="28"/>
              </w:rPr>
            </w:pPr>
          </w:p>
          <w:p w:rsidR="002430BE" w:rsidRPr="008B0A37" w:rsidRDefault="002430BE" w:rsidP="009B1150">
            <w:pPr>
              <w:spacing w:line="276" w:lineRule="auto"/>
              <w:jc w:val="center"/>
              <w:rPr>
                <w:sz w:val="28"/>
                <w:szCs w:val="28"/>
              </w:rPr>
            </w:pPr>
            <w:r w:rsidRPr="008B0A37">
              <w:rPr>
                <w:sz w:val="28"/>
                <w:szCs w:val="28"/>
              </w:rPr>
              <w:t>-</w:t>
            </w:r>
          </w:p>
          <w:p w:rsidR="002430BE" w:rsidRPr="008B0A37" w:rsidRDefault="002430BE" w:rsidP="009B1150">
            <w:pPr>
              <w:spacing w:line="276" w:lineRule="auto"/>
              <w:jc w:val="center"/>
              <w:rPr>
                <w:sz w:val="28"/>
                <w:szCs w:val="28"/>
              </w:rPr>
            </w:pPr>
            <w:r w:rsidRPr="008B0A37">
              <w:rPr>
                <w:sz w:val="28"/>
                <w:szCs w:val="28"/>
              </w:rPr>
              <w:t>12</w:t>
            </w:r>
          </w:p>
          <w:p w:rsidR="002430BE" w:rsidRPr="008B0A37" w:rsidRDefault="002430BE" w:rsidP="009B1150">
            <w:pPr>
              <w:spacing w:line="276" w:lineRule="auto"/>
              <w:jc w:val="center"/>
              <w:rPr>
                <w:sz w:val="28"/>
                <w:szCs w:val="28"/>
              </w:rPr>
            </w:pPr>
            <w:r w:rsidRPr="008B0A37">
              <w:rPr>
                <w:sz w:val="28"/>
                <w:szCs w:val="28"/>
              </w:rPr>
              <w:t>112</w:t>
            </w:r>
          </w:p>
        </w:tc>
      </w:tr>
      <w:tr w:rsidR="003B7D42" w:rsidRPr="00620A76" w:rsidTr="00F72903">
        <w:trPr>
          <w:trHeight w:val="529"/>
        </w:trPr>
        <w:tc>
          <w:tcPr>
            <w:tcW w:w="9715" w:type="dxa"/>
            <w:gridSpan w:val="5"/>
            <w:tcBorders>
              <w:bottom w:val="single" w:sz="12" w:space="0" w:color="auto"/>
            </w:tcBorders>
            <w:shd w:val="clear" w:color="auto" w:fill="auto"/>
          </w:tcPr>
          <w:p w:rsidR="003B7D42" w:rsidRPr="003B7D42" w:rsidRDefault="003B7D42" w:rsidP="003B7D42">
            <w:pPr>
              <w:spacing w:line="276" w:lineRule="auto"/>
              <w:jc w:val="center"/>
              <w:rPr>
                <w:b/>
                <w:sz w:val="28"/>
                <w:szCs w:val="28"/>
                <w:lang w:val="en-US"/>
              </w:rPr>
            </w:pPr>
            <w:r w:rsidRPr="008B0A37">
              <w:rPr>
                <w:b/>
                <w:sz w:val="28"/>
                <w:szCs w:val="28"/>
                <w:lang w:val="en-US"/>
              </w:rPr>
              <w:t>III</w:t>
            </w:r>
            <w:r>
              <w:rPr>
                <w:b/>
                <w:sz w:val="28"/>
                <w:szCs w:val="28"/>
              </w:rPr>
              <w:t xml:space="preserve"> </w:t>
            </w:r>
            <w:r w:rsidRPr="008B0A37">
              <w:rPr>
                <w:b/>
                <w:sz w:val="28"/>
                <w:szCs w:val="28"/>
              </w:rPr>
              <w:t>Качественный состав, всего:</w:t>
            </w:r>
          </w:p>
        </w:tc>
      </w:tr>
      <w:tr w:rsidR="002430BE" w:rsidRPr="00620A76" w:rsidTr="008A41D3">
        <w:trPr>
          <w:trHeight w:val="2455"/>
        </w:trPr>
        <w:tc>
          <w:tcPr>
            <w:tcW w:w="6096" w:type="dxa"/>
            <w:gridSpan w:val="2"/>
            <w:tcBorders>
              <w:bottom w:val="nil"/>
            </w:tcBorders>
            <w:shd w:val="clear" w:color="auto" w:fill="auto"/>
          </w:tcPr>
          <w:p w:rsidR="002430BE" w:rsidRPr="008B0A37" w:rsidRDefault="003C3B1D" w:rsidP="009B1150">
            <w:pPr>
              <w:spacing w:line="276" w:lineRule="auto"/>
              <w:jc w:val="center"/>
              <w:rPr>
                <w:sz w:val="28"/>
                <w:szCs w:val="28"/>
                <w:lang w:val="en-US"/>
              </w:rPr>
            </w:pPr>
            <w:r>
              <w:rPr>
                <w:noProof/>
                <w:sz w:val="28"/>
                <w:szCs w:val="28"/>
              </w:rPr>
              <w:pict>
                <v:shape id="_x0000_s2435" type="#_x0000_t32" style="position:absolute;left:0;text-align:left;margin-left:-6.35pt;margin-top:129pt;width:485pt;height:1pt;flip:y;z-index:251654144;mso-position-horizontal-relative:text;mso-position-vertical-relative:text" o:connectortype="straight"/>
              </w:pict>
            </w:r>
          </w:p>
          <w:p w:rsidR="002430BE" w:rsidRPr="008B0A37" w:rsidRDefault="002430BE" w:rsidP="009B1150">
            <w:pPr>
              <w:spacing w:line="276" w:lineRule="auto"/>
              <w:rPr>
                <w:sz w:val="28"/>
                <w:szCs w:val="28"/>
              </w:rPr>
            </w:pPr>
            <w:r w:rsidRPr="008B0A37">
              <w:rPr>
                <w:sz w:val="28"/>
                <w:szCs w:val="28"/>
              </w:rPr>
              <w:t>высшее образование</w:t>
            </w:r>
          </w:p>
          <w:p w:rsidR="002430BE" w:rsidRPr="008B0A37" w:rsidRDefault="002430BE" w:rsidP="009B1150">
            <w:pPr>
              <w:spacing w:line="276" w:lineRule="auto"/>
              <w:rPr>
                <w:sz w:val="28"/>
                <w:szCs w:val="28"/>
              </w:rPr>
            </w:pPr>
            <w:r w:rsidRPr="008B0A37">
              <w:rPr>
                <w:sz w:val="28"/>
                <w:szCs w:val="28"/>
              </w:rPr>
              <w:t>среднее специальное образование</w:t>
            </w:r>
          </w:p>
          <w:p w:rsidR="002430BE" w:rsidRPr="008B0A37" w:rsidRDefault="002430BE" w:rsidP="009B1150">
            <w:pPr>
              <w:spacing w:line="276" w:lineRule="auto"/>
              <w:rPr>
                <w:sz w:val="28"/>
                <w:szCs w:val="28"/>
              </w:rPr>
            </w:pPr>
            <w:r w:rsidRPr="008B0A37">
              <w:rPr>
                <w:sz w:val="28"/>
                <w:szCs w:val="28"/>
              </w:rPr>
              <w:t>среднее образование</w:t>
            </w:r>
            <w:r w:rsidR="00D7062D">
              <w:rPr>
                <w:sz w:val="28"/>
                <w:szCs w:val="28"/>
              </w:rPr>
              <w:t xml:space="preserve">, </w:t>
            </w:r>
            <w:r w:rsidRPr="008B0A37">
              <w:rPr>
                <w:sz w:val="28"/>
                <w:szCs w:val="28"/>
              </w:rPr>
              <w:t>в т.ч.</w:t>
            </w:r>
          </w:p>
          <w:p w:rsidR="002430BE" w:rsidRPr="008B0A37" w:rsidRDefault="002430BE" w:rsidP="009B1150">
            <w:pPr>
              <w:spacing w:line="276" w:lineRule="auto"/>
              <w:rPr>
                <w:i/>
                <w:sz w:val="28"/>
                <w:szCs w:val="28"/>
              </w:rPr>
            </w:pPr>
            <w:r w:rsidRPr="008B0A37">
              <w:rPr>
                <w:i/>
                <w:sz w:val="28"/>
                <w:szCs w:val="28"/>
              </w:rPr>
              <w:t>3.1. Количество специалистов имеющих:</w:t>
            </w:r>
          </w:p>
          <w:p w:rsidR="002430BE" w:rsidRPr="008B0A37" w:rsidRDefault="002430BE" w:rsidP="009B1150">
            <w:pPr>
              <w:spacing w:line="276" w:lineRule="auto"/>
              <w:rPr>
                <w:sz w:val="28"/>
                <w:szCs w:val="28"/>
              </w:rPr>
            </w:pPr>
            <w:r w:rsidRPr="008B0A37">
              <w:rPr>
                <w:sz w:val="28"/>
                <w:szCs w:val="28"/>
              </w:rPr>
              <w:t>высшее образование</w:t>
            </w:r>
          </w:p>
          <w:p w:rsidR="002430BE" w:rsidRPr="008B0A37" w:rsidRDefault="002430BE" w:rsidP="009B1150">
            <w:pPr>
              <w:spacing w:line="276" w:lineRule="auto"/>
              <w:rPr>
                <w:sz w:val="28"/>
                <w:szCs w:val="28"/>
              </w:rPr>
            </w:pPr>
            <w:r w:rsidRPr="008B0A37">
              <w:rPr>
                <w:sz w:val="28"/>
                <w:szCs w:val="28"/>
              </w:rPr>
              <w:t>среднее специальное образование</w:t>
            </w:r>
          </w:p>
          <w:p w:rsidR="002430BE" w:rsidRPr="008B0A37" w:rsidRDefault="002430BE" w:rsidP="009B1150">
            <w:pPr>
              <w:spacing w:line="276" w:lineRule="auto"/>
              <w:rPr>
                <w:b/>
                <w:sz w:val="28"/>
                <w:szCs w:val="28"/>
              </w:rPr>
            </w:pPr>
          </w:p>
        </w:tc>
        <w:tc>
          <w:tcPr>
            <w:tcW w:w="1260" w:type="dxa"/>
            <w:tcBorders>
              <w:bottom w:val="nil"/>
            </w:tcBorders>
            <w:shd w:val="clear" w:color="auto" w:fill="auto"/>
          </w:tcPr>
          <w:p w:rsidR="002430BE" w:rsidRPr="008B0A37" w:rsidRDefault="002430BE" w:rsidP="009B1150">
            <w:pPr>
              <w:spacing w:line="276" w:lineRule="auto"/>
              <w:jc w:val="center"/>
              <w:rPr>
                <w:sz w:val="28"/>
                <w:szCs w:val="28"/>
              </w:rPr>
            </w:pPr>
            <w:r w:rsidRPr="008B0A37">
              <w:rPr>
                <w:sz w:val="28"/>
                <w:szCs w:val="28"/>
              </w:rPr>
              <w:t>42</w:t>
            </w:r>
          </w:p>
          <w:p w:rsidR="002430BE" w:rsidRPr="008B0A37" w:rsidRDefault="002430BE" w:rsidP="009B1150">
            <w:pPr>
              <w:spacing w:line="276" w:lineRule="auto"/>
              <w:jc w:val="center"/>
              <w:rPr>
                <w:sz w:val="28"/>
                <w:szCs w:val="28"/>
              </w:rPr>
            </w:pPr>
            <w:r w:rsidRPr="008B0A37">
              <w:rPr>
                <w:sz w:val="28"/>
                <w:szCs w:val="28"/>
              </w:rPr>
              <w:t>78</w:t>
            </w:r>
          </w:p>
          <w:p w:rsidR="002430BE" w:rsidRPr="008B0A37" w:rsidRDefault="002430BE" w:rsidP="009B1150">
            <w:pPr>
              <w:spacing w:line="276" w:lineRule="auto"/>
              <w:jc w:val="center"/>
              <w:rPr>
                <w:sz w:val="28"/>
                <w:szCs w:val="28"/>
              </w:rPr>
            </w:pPr>
            <w:r w:rsidRPr="008B0A37">
              <w:rPr>
                <w:sz w:val="28"/>
                <w:szCs w:val="28"/>
              </w:rPr>
              <w:t>562</w:t>
            </w:r>
          </w:p>
          <w:p w:rsidR="002430BE" w:rsidRPr="008B0A37" w:rsidRDefault="002430BE" w:rsidP="009B1150">
            <w:pPr>
              <w:spacing w:line="276" w:lineRule="auto"/>
              <w:rPr>
                <w:sz w:val="28"/>
                <w:szCs w:val="28"/>
              </w:rPr>
            </w:pPr>
          </w:p>
          <w:p w:rsidR="002430BE" w:rsidRPr="008B0A37" w:rsidRDefault="002430BE" w:rsidP="009B1150">
            <w:pPr>
              <w:spacing w:line="276" w:lineRule="auto"/>
              <w:jc w:val="center"/>
              <w:rPr>
                <w:sz w:val="28"/>
                <w:szCs w:val="28"/>
              </w:rPr>
            </w:pPr>
            <w:r w:rsidRPr="008B0A37">
              <w:rPr>
                <w:sz w:val="28"/>
                <w:szCs w:val="28"/>
              </w:rPr>
              <w:t>30</w:t>
            </w:r>
          </w:p>
          <w:p w:rsidR="002430BE" w:rsidRPr="008B0A37" w:rsidRDefault="002430BE" w:rsidP="00156D40">
            <w:pPr>
              <w:spacing w:line="276" w:lineRule="auto"/>
              <w:jc w:val="center"/>
              <w:rPr>
                <w:sz w:val="28"/>
                <w:szCs w:val="28"/>
              </w:rPr>
            </w:pPr>
            <w:r w:rsidRPr="008B0A37">
              <w:rPr>
                <w:sz w:val="28"/>
                <w:szCs w:val="28"/>
              </w:rPr>
              <w:t>34</w:t>
            </w:r>
          </w:p>
        </w:tc>
        <w:tc>
          <w:tcPr>
            <w:tcW w:w="1259" w:type="dxa"/>
            <w:tcBorders>
              <w:bottom w:val="nil"/>
            </w:tcBorders>
            <w:shd w:val="clear" w:color="auto" w:fill="auto"/>
          </w:tcPr>
          <w:p w:rsidR="002430BE" w:rsidRPr="008B0A37" w:rsidRDefault="002430BE" w:rsidP="009B1150">
            <w:pPr>
              <w:spacing w:line="276" w:lineRule="auto"/>
              <w:jc w:val="center"/>
              <w:rPr>
                <w:sz w:val="28"/>
                <w:szCs w:val="28"/>
              </w:rPr>
            </w:pPr>
            <w:r w:rsidRPr="008B0A37">
              <w:rPr>
                <w:sz w:val="28"/>
                <w:szCs w:val="28"/>
              </w:rPr>
              <w:t>50</w:t>
            </w:r>
          </w:p>
          <w:p w:rsidR="002430BE" w:rsidRPr="008B0A37" w:rsidRDefault="002430BE" w:rsidP="009B1150">
            <w:pPr>
              <w:spacing w:line="276" w:lineRule="auto"/>
              <w:jc w:val="center"/>
              <w:rPr>
                <w:sz w:val="28"/>
                <w:szCs w:val="28"/>
              </w:rPr>
            </w:pPr>
            <w:r w:rsidRPr="008B0A37">
              <w:rPr>
                <w:sz w:val="28"/>
                <w:szCs w:val="28"/>
              </w:rPr>
              <w:t>44</w:t>
            </w:r>
          </w:p>
          <w:p w:rsidR="002430BE" w:rsidRPr="008B0A37" w:rsidRDefault="002430BE" w:rsidP="009B1150">
            <w:pPr>
              <w:spacing w:line="276" w:lineRule="auto"/>
              <w:jc w:val="center"/>
              <w:rPr>
                <w:sz w:val="28"/>
                <w:szCs w:val="28"/>
              </w:rPr>
            </w:pPr>
            <w:r w:rsidRPr="008B0A37">
              <w:rPr>
                <w:sz w:val="28"/>
                <w:szCs w:val="28"/>
              </w:rPr>
              <w:t>641</w:t>
            </w:r>
          </w:p>
          <w:p w:rsidR="002430BE" w:rsidRPr="008B0A37" w:rsidRDefault="002430BE" w:rsidP="009B1150">
            <w:pPr>
              <w:spacing w:line="276" w:lineRule="auto"/>
              <w:rPr>
                <w:sz w:val="28"/>
                <w:szCs w:val="28"/>
              </w:rPr>
            </w:pPr>
          </w:p>
          <w:p w:rsidR="002430BE" w:rsidRPr="008B0A37" w:rsidRDefault="002430BE" w:rsidP="009B1150">
            <w:pPr>
              <w:spacing w:line="276" w:lineRule="auto"/>
              <w:jc w:val="center"/>
              <w:rPr>
                <w:sz w:val="28"/>
                <w:szCs w:val="28"/>
              </w:rPr>
            </w:pPr>
            <w:r w:rsidRPr="008B0A37">
              <w:rPr>
                <w:sz w:val="28"/>
                <w:szCs w:val="28"/>
              </w:rPr>
              <w:t>33</w:t>
            </w:r>
          </w:p>
          <w:p w:rsidR="002430BE" w:rsidRPr="008B0A37" w:rsidRDefault="002430BE" w:rsidP="00156D40">
            <w:pPr>
              <w:spacing w:line="276" w:lineRule="auto"/>
              <w:jc w:val="center"/>
              <w:rPr>
                <w:sz w:val="28"/>
                <w:szCs w:val="28"/>
              </w:rPr>
            </w:pPr>
            <w:r w:rsidRPr="008B0A37">
              <w:rPr>
                <w:sz w:val="28"/>
                <w:szCs w:val="28"/>
              </w:rPr>
              <w:t>26</w:t>
            </w:r>
          </w:p>
        </w:tc>
        <w:tc>
          <w:tcPr>
            <w:tcW w:w="1100" w:type="dxa"/>
            <w:tcBorders>
              <w:bottom w:val="nil"/>
            </w:tcBorders>
            <w:shd w:val="clear" w:color="auto" w:fill="auto"/>
          </w:tcPr>
          <w:p w:rsidR="002430BE" w:rsidRPr="008B0A37" w:rsidRDefault="002430BE" w:rsidP="009B1150">
            <w:pPr>
              <w:spacing w:line="276" w:lineRule="auto"/>
              <w:jc w:val="center"/>
              <w:rPr>
                <w:sz w:val="28"/>
                <w:szCs w:val="28"/>
              </w:rPr>
            </w:pPr>
            <w:r w:rsidRPr="008B0A37">
              <w:rPr>
                <w:sz w:val="28"/>
                <w:szCs w:val="28"/>
              </w:rPr>
              <w:t>51</w:t>
            </w:r>
          </w:p>
          <w:p w:rsidR="002430BE" w:rsidRPr="008B0A37" w:rsidRDefault="002430BE" w:rsidP="009B1150">
            <w:pPr>
              <w:spacing w:line="276" w:lineRule="auto"/>
              <w:jc w:val="center"/>
              <w:rPr>
                <w:sz w:val="28"/>
                <w:szCs w:val="28"/>
              </w:rPr>
            </w:pPr>
            <w:r w:rsidRPr="008B0A37">
              <w:rPr>
                <w:sz w:val="28"/>
                <w:szCs w:val="28"/>
              </w:rPr>
              <w:t>47</w:t>
            </w:r>
          </w:p>
          <w:p w:rsidR="002430BE" w:rsidRPr="008B0A37" w:rsidRDefault="002430BE" w:rsidP="009B1150">
            <w:pPr>
              <w:spacing w:line="276" w:lineRule="auto"/>
              <w:jc w:val="center"/>
              <w:rPr>
                <w:sz w:val="28"/>
                <w:szCs w:val="28"/>
              </w:rPr>
            </w:pPr>
            <w:r w:rsidRPr="008B0A37">
              <w:rPr>
                <w:sz w:val="28"/>
                <w:szCs w:val="28"/>
              </w:rPr>
              <w:t>646</w:t>
            </w:r>
          </w:p>
          <w:p w:rsidR="002430BE" w:rsidRPr="008B0A37" w:rsidRDefault="002430BE" w:rsidP="009B1150">
            <w:pPr>
              <w:spacing w:line="276" w:lineRule="auto"/>
              <w:rPr>
                <w:sz w:val="28"/>
                <w:szCs w:val="28"/>
              </w:rPr>
            </w:pPr>
          </w:p>
          <w:p w:rsidR="002430BE" w:rsidRPr="008B0A37" w:rsidRDefault="002430BE" w:rsidP="009B1150">
            <w:pPr>
              <w:spacing w:line="276" w:lineRule="auto"/>
              <w:jc w:val="center"/>
              <w:rPr>
                <w:sz w:val="28"/>
                <w:szCs w:val="28"/>
              </w:rPr>
            </w:pPr>
            <w:r w:rsidRPr="008B0A37">
              <w:rPr>
                <w:sz w:val="28"/>
                <w:szCs w:val="28"/>
              </w:rPr>
              <w:t>36</w:t>
            </w:r>
          </w:p>
          <w:p w:rsidR="002430BE" w:rsidRPr="008B0A37" w:rsidRDefault="002430BE" w:rsidP="00156D40">
            <w:pPr>
              <w:spacing w:line="276" w:lineRule="auto"/>
              <w:jc w:val="center"/>
              <w:rPr>
                <w:sz w:val="28"/>
                <w:szCs w:val="28"/>
              </w:rPr>
            </w:pPr>
            <w:r w:rsidRPr="008B0A37">
              <w:rPr>
                <w:sz w:val="28"/>
                <w:szCs w:val="28"/>
              </w:rPr>
              <w:t>26</w:t>
            </w:r>
          </w:p>
        </w:tc>
      </w:tr>
      <w:tr w:rsidR="00156D40" w:rsidRPr="00620A76" w:rsidTr="00F72903">
        <w:trPr>
          <w:trHeight w:val="344"/>
        </w:trPr>
        <w:tc>
          <w:tcPr>
            <w:tcW w:w="9715" w:type="dxa"/>
            <w:gridSpan w:val="5"/>
            <w:tcBorders>
              <w:top w:val="nil"/>
              <w:left w:val="nil"/>
              <w:bottom w:val="single" w:sz="12" w:space="0" w:color="auto"/>
              <w:right w:val="nil"/>
            </w:tcBorders>
            <w:shd w:val="clear" w:color="auto" w:fill="auto"/>
          </w:tcPr>
          <w:p w:rsidR="00156D40" w:rsidRPr="00156D40" w:rsidRDefault="00156D40" w:rsidP="000F7B9F">
            <w:pPr>
              <w:spacing w:line="276" w:lineRule="auto"/>
              <w:rPr>
                <w:b/>
                <w:sz w:val="28"/>
                <w:szCs w:val="28"/>
              </w:rPr>
            </w:pPr>
            <w:r w:rsidRPr="00156D40">
              <w:rPr>
                <w:b/>
                <w:sz w:val="28"/>
                <w:szCs w:val="28"/>
              </w:rPr>
              <w:t>Продолжение</w:t>
            </w:r>
            <w:r w:rsidR="002430BE">
              <w:rPr>
                <w:b/>
                <w:sz w:val="28"/>
                <w:szCs w:val="28"/>
              </w:rPr>
              <w:t xml:space="preserve"> таблицы </w:t>
            </w:r>
            <w:r w:rsidRPr="00156D40">
              <w:rPr>
                <w:b/>
                <w:sz w:val="28"/>
                <w:szCs w:val="28"/>
              </w:rPr>
              <w:t xml:space="preserve"> 2.3</w:t>
            </w:r>
          </w:p>
        </w:tc>
      </w:tr>
      <w:tr w:rsidR="002430BE" w:rsidRPr="00620A76" w:rsidTr="008A41D3">
        <w:trPr>
          <w:trHeight w:val="490"/>
        </w:trPr>
        <w:tc>
          <w:tcPr>
            <w:tcW w:w="6096" w:type="dxa"/>
            <w:gridSpan w:val="2"/>
            <w:tcBorders>
              <w:top w:val="single" w:sz="12" w:space="0" w:color="auto"/>
            </w:tcBorders>
            <w:shd w:val="clear" w:color="auto" w:fill="auto"/>
          </w:tcPr>
          <w:p w:rsidR="002430BE" w:rsidRPr="006E72B2" w:rsidRDefault="002430BE" w:rsidP="002430BE">
            <w:pPr>
              <w:spacing w:line="276" w:lineRule="auto"/>
              <w:jc w:val="center"/>
              <w:rPr>
                <w:b/>
                <w:sz w:val="28"/>
                <w:szCs w:val="28"/>
              </w:rPr>
            </w:pPr>
            <w:r w:rsidRPr="006E72B2">
              <w:rPr>
                <w:b/>
                <w:sz w:val="28"/>
                <w:szCs w:val="28"/>
              </w:rPr>
              <w:t>1</w:t>
            </w:r>
          </w:p>
        </w:tc>
        <w:tc>
          <w:tcPr>
            <w:tcW w:w="1260" w:type="dxa"/>
            <w:tcBorders>
              <w:top w:val="single" w:sz="12" w:space="0" w:color="auto"/>
            </w:tcBorders>
            <w:shd w:val="clear" w:color="auto" w:fill="auto"/>
          </w:tcPr>
          <w:p w:rsidR="002430BE" w:rsidRPr="006E72B2" w:rsidRDefault="002430BE" w:rsidP="006E72B2">
            <w:pPr>
              <w:spacing w:line="276" w:lineRule="auto"/>
              <w:jc w:val="center"/>
              <w:rPr>
                <w:b/>
                <w:sz w:val="28"/>
                <w:szCs w:val="28"/>
              </w:rPr>
            </w:pPr>
            <w:r>
              <w:rPr>
                <w:b/>
                <w:sz w:val="28"/>
                <w:szCs w:val="28"/>
              </w:rPr>
              <w:t>2</w:t>
            </w:r>
          </w:p>
        </w:tc>
        <w:tc>
          <w:tcPr>
            <w:tcW w:w="1259" w:type="dxa"/>
            <w:tcBorders>
              <w:top w:val="single" w:sz="12" w:space="0" w:color="auto"/>
            </w:tcBorders>
            <w:shd w:val="clear" w:color="auto" w:fill="auto"/>
          </w:tcPr>
          <w:p w:rsidR="002430BE" w:rsidRPr="006E72B2" w:rsidRDefault="002430BE" w:rsidP="006E72B2">
            <w:pPr>
              <w:spacing w:line="276" w:lineRule="auto"/>
              <w:jc w:val="center"/>
              <w:rPr>
                <w:b/>
                <w:sz w:val="28"/>
                <w:szCs w:val="28"/>
              </w:rPr>
            </w:pPr>
            <w:r>
              <w:rPr>
                <w:b/>
                <w:sz w:val="28"/>
                <w:szCs w:val="28"/>
              </w:rPr>
              <w:t>3</w:t>
            </w:r>
          </w:p>
        </w:tc>
        <w:tc>
          <w:tcPr>
            <w:tcW w:w="1100" w:type="dxa"/>
            <w:tcBorders>
              <w:top w:val="single" w:sz="12" w:space="0" w:color="auto"/>
            </w:tcBorders>
            <w:shd w:val="clear" w:color="auto" w:fill="auto"/>
          </w:tcPr>
          <w:p w:rsidR="002430BE" w:rsidRPr="006E72B2" w:rsidRDefault="002430BE" w:rsidP="006E72B2">
            <w:pPr>
              <w:spacing w:line="276" w:lineRule="auto"/>
              <w:jc w:val="center"/>
              <w:rPr>
                <w:b/>
                <w:sz w:val="28"/>
                <w:szCs w:val="28"/>
              </w:rPr>
            </w:pPr>
            <w:r>
              <w:rPr>
                <w:b/>
                <w:sz w:val="28"/>
                <w:szCs w:val="28"/>
              </w:rPr>
              <w:t>4</w:t>
            </w:r>
          </w:p>
        </w:tc>
      </w:tr>
      <w:tr w:rsidR="00156D40" w:rsidRPr="00620A76" w:rsidTr="008E676B">
        <w:trPr>
          <w:trHeight w:val="739"/>
        </w:trPr>
        <w:tc>
          <w:tcPr>
            <w:tcW w:w="700" w:type="dxa"/>
            <w:shd w:val="clear" w:color="auto" w:fill="auto"/>
          </w:tcPr>
          <w:p w:rsidR="00156D40" w:rsidRPr="008B0A37" w:rsidRDefault="00156D40" w:rsidP="009B1150">
            <w:pPr>
              <w:spacing w:line="276" w:lineRule="auto"/>
              <w:jc w:val="center"/>
              <w:rPr>
                <w:sz w:val="28"/>
                <w:szCs w:val="28"/>
                <w:lang w:val="en-US"/>
              </w:rPr>
            </w:pPr>
          </w:p>
        </w:tc>
        <w:tc>
          <w:tcPr>
            <w:tcW w:w="5396" w:type="dxa"/>
            <w:shd w:val="clear" w:color="auto" w:fill="auto"/>
          </w:tcPr>
          <w:p w:rsidR="00156D40" w:rsidRPr="008B0A37" w:rsidRDefault="00156D40" w:rsidP="00156D40">
            <w:pPr>
              <w:spacing w:line="276" w:lineRule="auto"/>
              <w:rPr>
                <w:sz w:val="28"/>
                <w:szCs w:val="28"/>
              </w:rPr>
            </w:pPr>
            <w:r w:rsidRPr="008B0A37">
              <w:rPr>
                <w:sz w:val="28"/>
                <w:szCs w:val="28"/>
              </w:rPr>
              <w:t>среднее образование</w:t>
            </w:r>
          </w:p>
          <w:p w:rsidR="003F54FC" w:rsidRDefault="003F54FC" w:rsidP="00156D40">
            <w:pPr>
              <w:spacing w:line="276" w:lineRule="auto"/>
              <w:rPr>
                <w:i/>
                <w:sz w:val="28"/>
                <w:szCs w:val="28"/>
              </w:rPr>
            </w:pPr>
          </w:p>
          <w:p w:rsidR="00156D40" w:rsidRPr="008B0A37" w:rsidRDefault="00156D40" w:rsidP="00156D40">
            <w:pPr>
              <w:spacing w:line="276" w:lineRule="auto"/>
              <w:rPr>
                <w:i/>
                <w:sz w:val="28"/>
                <w:szCs w:val="28"/>
              </w:rPr>
            </w:pPr>
            <w:r w:rsidRPr="008B0A37">
              <w:rPr>
                <w:i/>
                <w:sz w:val="28"/>
                <w:szCs w:val="28"/>
              </w:rPr>
              <w:t>3.2. Количество рабочих имеющих:</w:t>
            </w:r>
          </w:p>
          <w:p w:rsidR="00156D40" w:rsidRPr="008B0A37" w:rsidRDefault="00156D40" w:rsidP="00156D40">
            <w:pPr>
              <w:spacing w:line="276" w:lineRule="auto"/>
              <w:rPr>
                <w:sz w:val="28"/>
                <w:szCs w:val="28"/>
              </w:rPr>
            </w:pPr>
            <w:r w:rsidRPr="008B0A37">
              <w:rPr>
                <w:sz w:val="28"/>
                <w:szCs w:val="28"/>
              </w:rPr>
              <w:t>высшее образование</w:t>
            </w:r>
          </w:p>
          <w:p w:rsidR="00156D40" w:rsidRPr="008B0A37" w:rsidRDefault="00156D40" w:rsidP="00156D40">
            <w:pPr>
              <w:spacing w:line="276" w:lineRule="auto"/>
              <w:rPr>
                <w:sz w:val="28"/>
                <w:szCs w:val="28"/>
              </w:rPr>
            </w:pPr>
            <w:r w:rsidRPr="008B0A37">
              <w:rPr>
                <w:sz w:val="28"/>
                <w:szCs w:val="28"/>
              </w:rPr>
              <w:t>среднее специальное образование</w:t>
            </w:r>
          </w:p>
          <w:p w:rsidR="00156D40" w:rsidRPr="008B0A37" w:rsidRDefault="00156D40" w:rsidP="00156D40">
            <w:pPr>
              <w:spacing w:line="276" w:lineRule="auto"/>
              <w:rPr>
                <w:sz w:val="28"/>
                <w:szCs w:val="28"/>
              </w:rPr>
            </w:pPr>
            <w:r w:rsidRPr="008B0A37">
              <w:rPr>
                <w:sz w:val="28"/>
                <w:szCs w:val="28"/>
              </w:rPr>
              <w:t>среднее образование</w:t>
            </w:r>
          </w:p>
        </w:tc>
        <w:tc>
          <w:tcPr>
            <w:tcW w:w="1260" w:type="dxa"/>
            <w:shd w:val="clear" w:color="auto" w:fill="auto"/>
          </w:tcPr>
          <w:p w:rsidR="00156D40" w:rsidRPr="008B0A37" w:rsidRDefault="00156D40" w:rsidP="00156D40">
            <w:pPr>
              <w:spacing w:line="276" w:lineRule="auto"/>
              <w:jc w:val="center"/>
              <w:rPr>
                <w:sz w:val="28"/>
                <w:szCs w:val="28"/>
              </w:rPr>
            </w:pPr>
            <w:r w:rsidRPr="008B0A37">
              <w:rPr>
                <w:sz w:val="28"/>
                <w:szCs w:val="28"/>
              </w:rPr>
              <w:t>6</w:t>
            </w:r>
          </w:p>
          <w:p w:rsidR="00156D40" w:rsidRPr="008B0A37" w:rsidRDefault="00156D40" w:rsidP="00156D40">
            <w:pPr>
              <w:spacing w:line="276" w:lineRule="auto"/>
              <w:jc w:val="center"/>
              <w:rPr>
                <w:sz w:val="28"/>
                <w:szCs w:val="28"/>
              </w:rPr>
            </w:pPr>
          </w:p>
          <w:p w:rsidR="00156D40" w:rsidRPr="008B0A37" w:rsidRDefault="00156D40" w:rsidP="00156D40">
            <w:pPr>
              <w:spacing w:line="276" w:lineRule="auto"/>
              <w:jc w:val="center"/>
              <w:rPr>
                <w:sz w:val="28"/>
                <w:szCs w:val="28"/>
              </w:rPr>
            </w:pPr>
            <w:r w:rsidRPr="008B0A37">
              <w:rPr>
                <w:sz w:val="28"/>
                <w:szCs w:val="28"/>
              </w:rPr>
              <w:t>12</w:t>
            </w:r>
          </w:p>
          <w:p w:rsidR="00156D40" w:rsidRPr="008B0A37" w:rsidRDefault="00156D40" w:rsidP="00156D40">
            <w:pPr>
              <w:spacing w:line="276" w:lineRule="auto"/>
              <w:jc w:val="center"/>
              <w:rPr>
                <w:sz w:val="28"/>
                <w:szCs w:val="28"/>
              </w:rPr>
            </w:pPr>
            <w:r w:rsidRPr="008B0A37">
              <w:rPr>
                <w:sz w:val="28"/>
                <w:szCs w:val="28"/>
              </w:rPr>
              <w:t>44</w:t>
            </w:r>
          </w:p>
          <w:p w:rsidR="00156D40" w:rsidRPr="008B0A37" w:rsidRDefault="00156D40" w:rsidP="00156D40">
            <w:pPr>
              <w:spacing w:line="276" w:lineRule="auto"/>
              <w:jc w:val="center"/>
              <w:rPr>
                <w:sz w:val="28"/>
                <w:szCs w:val="28"/>
              </w:rPr>
            </w:pPr>
            <w:r w:rsidRPr="008B0A37">
              <w:rPr>
                <w:sz w:val="28"/>
                <w:szCs w:val="28"/>
              </w:rPr>
              <w:t>556</w:t>
            </w:r>
          </w:p>
        </w:tc>
        <w:tc>
          <w:tcPr>
            <w:tcW w:w="1259" w:type="dxa"/>
            <w:shd w:val="clear" w:color="auto" w:fill="auto"/>
          </w:tcPr>
          <w:p w:rsidR="00156D40" w:rsidRPr="008B0A37" w:rsidRDefault="00156D40" w:rsidP="00156D40">
            <w:pPr>
              <w:spacing w:line="276" w:lineRule="auto"/>
              <w:jc w:val="center"/>
              <w:rPr>
                <w:sz w:val="28"/>
                <w:szCs w:val="28"/>
              </w:rPr>
            </w:pPr>
            <w:r w:rsidRPr="008B0A37">
              <w:rPr>
                <w:sz w:val="28"/>
                <w:szCs w:val="28"/>
              </w:rPr>
              <w:t>15</w:t>
            </w:r>
          </w:p>
          <w:p w:rsidR="00156D40" w:rsidRPr="008B0A37" w:rsidRDefault="00156D40" w:rsidP="00156D40">
            <w:pPr>
              <w:spacing w:line="276" w:lineRule="auto"/>
              <w:rPr>
                <w:sz w:val="28"/>
                <w:szCs w:val="28"/>
              </w:rPr>
            </w:pPr>
          </w:p>
          <w:p w:rsidR="00156D40" w:rsidRPr="008B0A37" w:rsidRDefault="00156D40" w:rsidP="00156D40">
            <w:pPr>
              <w:spacing w:line="276" w:lineRule="auto"/>
              <w:jc w:val="center"/>
              <w:rPr>
                <w:sz w:val="28"/>
                <w:szCs w:val="28"/>
              </w:rPr>
            </w:pPr>
            <w:r w:rsidRPr="008B0A37">
              <w:rPr>
                <w:sz w:val="28"/>
                <w:szCs w:val="28"/>
              </w:rPr>
              <w:t>17</w:t>
            </w:r>
          </w:p>
          <w:p w:rsidR="00156D40" w:rsidRPr="008B0A37" w:rsidRDefault="00156D40" w:rsidP="00156D40">
            <w:pPr>
              <w:spacing w:line="276" w:lineRule="auto"/>
              <w:jc w:val="center"/>
              <w:rPr>
                <w:sz w:val="28"/>
                <w:szCs w:val="28"/>
              </w:rPr>
            </w:pPr>
            <w:r w:rsidRPr="008B0A37">
              <w:rPr>
                <w:sz w:val="28"/>
                <w:szCs w:val="28"/>
              </w:rPr>
              <w:t>18</w:t>
            </w:r>
          </w:p>
          <w:p w:rsidR="00156D40" w:rsidRPr="008B0A37" w:rsidRDefault="00156D40" w:rsidP="00156D40">
            <w:pPr>
              <w:spacing w:line="276" w:lineRule="auto"/>
              <w:jc w:val="center"/>
              <w:rPr>
                <w:sz w:val="28"/>
                <w:szCs w:val="28"/>
              </w:rPr>
            </w:pPr>
            <w:r w:rsidRPr="008B0A37">
              <w:rPr>
                <w:sz w:val="28"/>
                <w:szCs w:val="28"/>
              </w:rPr>
              <w:t>626</w:t>
            </w:r>
          </w:p>
        </w:tc>
        <w:tc>
          <w:tcPr>
            <w:tcW w:w="1100" w:type="dxa"/>
            <w:shd w:val="clear" w:color="auto" w:fill="auto"/>
          </w:tcPr>
          <w:p w:rsidR="00156D40" w:rsidRPr="008B0A37" w:rsidRDefault="00156D40" w:rsidP="00156D40">
            <w:pPr>
              <w:spacing w:line="276" w:lineRule="auto"/>
              <w:jc w:val="center"/>
              <w:rPr>
                <w:sz w:val="28"/>
                <w:szCs w:val="28"/>
              </w:rPr>
            </w:pPr>
            <w:r w:rsidRPr="008B0A37">
              <w:rPr>
                <w:sz w:val="28"/>
                <w:szCs w:val="28"/>
              </w:rPr>
              <w:t>15</w:t>
            </w:r>
          </w:p>
          <w:p w:rsidR="00156D40" w:rsidRPr="008B0A37" w:rsidRDefault="00156D40" w:rsidP="00156D40">
            <w:pPr>
              <w:spacing w:line="276" w:lineRule="auto"/>
              <w:rPr>
                <w:sz w:val="28"/>
                <w:szCs w:val="28"/>
              </w:rPr>
            </w:pPr>
          </w:p>
          <w:p w:rsidR="00156D40" w:rsidRPr="008B0A37" w:rsidRDefault="00156D40" w:rsidP="00156D40">
            <w:pPr>
              <w:spacing w:line="276" w:lineRule="auto"/>
              <w:jc w:val="center"/>
              <w:rPr>
                <w:sz w:val="28"/>
                <w:szCs w:val="28"/>
              </w:rPr>
            </w:pPr>
            <w:r w:rsidRPr="008B0A37">
              <w:rPr>
                <w:sz w:val="28"/>
                <w:szCs w:val="28"/>
              </w:rPr>
              <w:t>18</w:t>
            </w:r>
          </w:p>
          <w:p w:rsidR="00156D40" w:rsidRPr="008B0A37" w:rsidRDefault="00156D40" w:rsidP="00156D40">
            <w:pPr>
              <w:spacing w:line="276" w:lineRule="auto"/>
              <w:jc w:val="center"/>
              <w:rPr>
                <w:sz w:val="28"/>
                <w:szCs w:val="28"/>
              </w:rPr>
            </w:pPr>
            <w:r w:rsidRPr="008B0A37">
              <w:rPr>
                <w:sz w:val="28"/>
                <w:szCs w:val="28"/>
              </w:rPr>
              <w:t>21</w:t>
            </w:r>
          </w:p>
          <w:p w:rsidR="00156D40" w:rsidRPr="008B0A37" w:rsidRDefault="00156D40" w:rsidP="00156D40">
            <w:pPr>
              <w:spacing w:line="276" w:lineRule="auto"/>
              <w:jc w:val="center"/>
              <w:rPr>
                <w:sz w:val="28"/>
                <w:szCs w:val="28"/>
              </w:rPr>
            </w:pPr>
            <w:r w:rsidRPr="008B0A37">
              <w:rPr>
                <w:sz w:val="28"/>
                <w:szCs w:val="28"/>
              </w:rPr>
              <w:t>628</w:t>
            </w:r>
          </w:p>
        </w:tc>
      </w:tr>
      <w:tr w:rsidR="004868AD" w:rsidRPr="00620A76" w:rsidTr="004868AD">
        <w:trPr>
          <w:trHeight w:val="509"/>
        </w:trPr>
        <w:tc>
          <w:tcPr>
            <w:tcW w:w="9715" w:type="dxa"/>
            <w:gridSpan w:val="5"/>
            <w:shd w:val="clear" w:color="auto" w:fill="auto"/>
          </w:tcPr>
          <w:p w:rsidR="004868AD" w:rsidRPr="004868AD" w:rsidRDefault="004868AD" w:rsidP="009B1150">
            <w:pPr>
              <w:spacing w:line="276" w:lineRule="auto"/>
              <w:jc w:val="center"/>
              <w:rPr>
                <w:b/>
                <w:sz w:val="28"/>
                <w:szCs w:val="28"/>
              </w:rPr>
            </w:pPr>
            <w:r w:rsidRPr="004868AD">
              <w:rPr>
                <w:b/>
                <w:sz w:val="28"/>
                <w:szCs w:val="28"/>
                <w:lang w:val="en-US"/>
              </w:rPr>
              <w:t>IV</w:t>
            </w:r>
            <w:r w:rsidRPr="004868AD">
              <w:rPr>
                <w:b/>
                <w:sz w:val="28"/>
                <w:szCs w:val="28"/>
              </w:rPr>
              <w:t xml:space="preserve"> Резерв кадров</w:t>
            </w:r>
          </w:p>
        </w:tc>
      </w:tr>
      <w:tr w:rsidR="00CE2943" w:rsidRPr="00620A76" w:rsidTr="008E676B">
        <w:trPr>
          <w:trHeight w:val="419"/>
        </w:trPr>
        <w:tc>
          <w:tcPr>
            <w:tcW w:w="700" w:type="dxa"/>
            <w:shd w:val="clear" w:color="auto" w:fill="auto"/>
          </w:tcPr>
          <w:p w:rsidR="00CE2943" w:rsidRPr="008B0A37" w:rsidRDefault="00CE2943" w:rsidP="009B1150">
            <w:pPr>
              <w:spacing w:line="276" w:lineRule="auto"/>
              <w:jc w:val="center"/>
              <w:rPr>
                <w:sz w:val="28"/>
                <w:szCs w:val="28"/>
                <w:lang w:val="en-US"/>
              </w:rPr>
            </w:pPr>
          </w:p>
        </w:tc>
        <w:tc>
          <w:tcPr>
            <w:tcW w:w="5396" w:type="dxa"/>
            <w:shd w:val="clear" w:color="auto" w:fill="auto"/>
          </w:tcPr>
          <w:p w:rsidR="00CE2943" w:rsidRPr="008B0A37" w:rsidRDefault="00CE2943" w:rsidP="009B1150">
            <w:pPr>
              <w:spacing w:line="276" w:lineRule="auto"/>
              <w:rPr>
                <w:sz w:val="28"/>
                <w:szCs w:val="28"/>
              </w:rPr>
            </w:pPr>
            <w:r w:rsidRPr="008B0A37">
              <w:rPr>
                <w:sz w:val="28"/>
                <w:szCs w:val="28"/>
              </w:rPr>
              <w:t>4.1. В резерве состояло</w:t>
            </w:r>
          </w:p>
        </w:tc>
        <w:tc>
          <w:tcPr>
            <w:tcW w:w="1260" w:type="dxa"/>
            <w:shd w:val="clear" w:color="auto" w:fill="auto"/>
          </w:tcPr>
          <w:p w:rsidR="00CE2943" w:rsidRPr="008B0A37" w:rsidRDefault="00CE2943" w:rsidP="009B1150">
            <w:pPr>
              <w:spacing w:line="276" w:lineRule="auto"/>
              <w:jc w:val="center"/>
              <w:rPr>
                <w:sz w:val="28"/>
                <w:szCs w:val="28"/>
              </w:rPr>
            </w:pPr>
            <w:r w:rsidRPr="008B0A37">
              <w:rPr>
                <w:sz w:val="28"/>
                <w:szCs w:val="28"/>
              </w:rPr>
              <w:t>7</w:t>
            </w:r>
          </w:p>
        </w:tc>
        <w:tc>
          <w:tcPr>
            <w:tcW w:w="1259" w:type="dxa"/>
            <w:shd w:val="clear" w:color="auto" w:fill="auto"/>
          </w:tcPr>
          <w:p w:rsidR="00CE2943" w:rsidRPr="008B0A37" w:rsidRDefault="00CE2943" w:rsidP="009B1150">
            <w:pPr>
              <w:spacing w:line="276" w:lineRule="auto"/>
              <w:jc w:val="center"/>
              <w:rPr>
                <w:sz w:val="28"/>
                <w:szCs w:val="28"/>
              </w:rPr>
            </w:pPr>
            <w:r w:rsidRPr="008B0A37">
              <w:rPr>
                <w:sz w:val="28"/>
                <w:szCs w:val="28"/>
              </w:rPr>
              <w:t>7</w:t>
            </w:r>
          </w:p>
        </w:tc>
        <w:tc>
          <w:tcPr>
            <w:tcW w:w="1100" w:type="dxa"/>
            <w:shd w:val="clear" w:color="auto" w:fill="auto"/>
          </w:tcPr>
          <w:p w:rsidR="00CE2943" w:rsidRPr="008B0A37" w:rsidRDefault="00CE2943" w:rsidP="009B1150">
            <w:pPr>
              <w:spacing w:line="276" w:lineRule="auto"/>
              <w:jc w:val="center"/>
              <w:rPr>
                <w:sz w:val="28"/>
                <w:szCs w:val="28"/>
              </w:rPr>
            </w:pPr>
            <w:r w:rsidRPr="008B0A37">
              <w:rPr>
                <w:sz w:val="28"/>
                <w:szCs w:val="28"/>
              </w:rPr>
              <w:t>7</w:t>
            </w:r>
          </w:p>
        </w:tc>
      </w:tr>
      <w:tr w:rsidR="00CE2943" w:rsidRPr="00620A76" w:rsidTr="008E676B">
        <w:trPr>
          <w:trHeight w:val="640"/>
        </w:trPr>
        <w:tc>
          <w:tcPr>
            <w:tcW w:w="700" w:type="dxa"/>
            <w:shd w:val="clear" w:color="auto" w:fill="auto"/>
          </w:tcPr>
          <w:p w:rsidR="00CE2943" w:rsidRPr="008B0A37" w:rsidRDefault="00CE2943" w:rsidP="009B1150">
            <w:pPr>
              <w:spacing w:line="276" w:lineRule="auto"/>
              <w:jc w:val="center"/>
              <w:rPr>
                <w:sz w:val="28"/>
                <w:szCs w:val="28"/>
                <w:lang w:val="en-US"/>
              </w:rPr>
            </w:pPr>
          </w:p>
        </w:tc>
        <w:tc>
          <w:tcPr>
            <w:tcW w:w="5396" w:type="dxa"/>
            <w:shd w:val="clear" w:color="auto" w:fill="auto"/>
          </w:tcPr>
          <w:p w:rsidR="00CE2943" w:rsidRPr="008B0A37" w:rsidRDefault="00CE2943" w:rsidP="009B1150">
            <w:pPr>
              <w:spacing w:line="276" w:lineRule="auto"/>
              <w:rPr>
                <w:sz w:val="28"/>
                <w:szCs w:val="28"/>
              </w:rPr>
            </w:pPr>
          </w:p>
          <w:p w:rsidR="00CE2943" w:rsidRPr="008B0A37" w:rsidRDefault="00CE2943" w:rsidP="009B1150">
            <w:pPr>
              <w:spacing w:line="276" w:lineRule="auto"/>
              <w:rPr>
                <w:sz w:val="28"/>
                <w:szCs w:val="28"/>
              </w:rPr>
            </w:pPr>
            <w:r w:rsidRPr="008B0A37">
              <w:rPr>
                <w:sz w:val="28"/>
                <w:szCs w:val="28"/>
              </w:rPr>
              <w:t>4.2. Выдвинуто из резерва</w:t>
            </w:r>
          </w:p>
        </w:tc>
        <w:tc>
          <w:tcPr>
            <w:tcW w:w="1260" w:type="dxa"/>
            <w:shd w:val="clear" w:color="auto" w:fill="auto"/>
          </w:tcPr>
          <w:p w:rsidR="00CE2943" w:rsidRPr="008B0A37" w:rsidRDefault="00CE2943" w:rsidP="009B1150">
            <w:pPr>
              <w:spacing w:line="276" w:lineRule="auto"/>
              <w:jc w:val="center"/>
              <w:rPr>
                <w:sz w:val="28"/>
                <w:szCs w:val="28"/>
              </w:rPr>
            </w:pPr>
          </w:p>
          <w:p w:rsidR="00CE2943" w:rsidRPr="008B0A37" w:rsidRDefault="00CE2943" w:rsidP="009B1150">
            <w:pPr>
              <w:spacing w:line="276" w:lineRule="auto"/>
              <w:jc w:val="center"/>
              <w:rPr>
                <w:sz w:val="28"/>
                <w:szCs w:val="28"/>
              </w:rPr>
            </w:pPr>
            <w:r w:rsidRPr="008B0A37">
              <w:rPr>
                <w:sz w:val="28"/>
                <w:szCs w:val="28"/>
              </w:rPr>
              <w:t>-</w:t>
            </w:r>
          </w:p>
        </w:tc>
        <w:tc>
          <w:tcPr>
            <w:tcW w:w="1259" w:type="dxa"/>
            <w:shd w:val="clear" w:color="auto" w:fill="auto"/>
          </w:tcPr>
          <w:p w:rsidR="00CE2943" w:rsidRPr="008B0A37" w:rsidRDefault="00CE2943" w:rsidP="009B1150">
            <w:pPr>
              <w:spacing w:line="276" w:lineRule="auto"/>
              <w:jc w:val="center"/>
              <w:rPr>
                <w:sz w:val="28"/>
                <w:szCs w:val="28"/>
              </w:rPr>
            </w:pPr>
          </w:p>
          <w:p w:rsidR="00CE2943" w:rsidRPr="008B0A37" w:rsidRDefault="00CE2943" w:rsidP="009B1150">
            <w:pPr>
              <w:spacing w:line="276" w:lineRule="auto"/>
              <w:jc w:val="center"/>
              <w:rPr>
                <w:sz w:val="28"/>
                <w:szCs w:val="28"/>
              </w:rPr>
            </w:pPr>
            <w:r w:rsidRPr="008B0A37">
              <w:rPr>
                <w:sz w:val="28"/>
                <w:szCs w:val="28"/>
              </w:rPr>
              <w:t>-</w:t>
            </w:r>
          </w:p>
        </w:tc>
        <w:tc>
          <w:tcPr>
            <w:tcW w:w="1100" w:type="dxa"/>
            <w:shd w:val="clear" w:color="auto" w:fill="auto"/>
          </w:tcPr>
          <w:p w:rsidR="00CE2943" w:rsidRPr="008B0A37" w:rsidRDefault="00CE2943" w:rsidP="009B1150">
            <w:pPr>
              <w:spacing w:line="276" w:lineRule="auto"/>
              <w:jc w:val="center"/>
              <w:rPr>
                <w:sz w:val="28"/>
                <w:szCs w:val="28"/>
              </w:rPr>
            </w:pPr>
          </w:p>
          <w:p w:rsidR="00CE2943" w:rsidRPr="008B0A37" w:rsidRDefault="00CE2943" w:rsidP="009B1150">
            <w:pPr>
              <w:spacing w:line="276" w:lineRule="auto"/>
              <w:jc w:val="center"/>
              <w:rPr>
                <w:sz w:val="28"/>
                <w:szCs w:val="28"/>
              </w:rPr>
            </w:pPr>
            <w:r w:rsidRPr="008B0A37">
              <w:rPr>
                <w:sz w:val="28"/>
                <w:szCs w:val="28"/>
              </w:rPr>
              <w:t>-</w:t>
            </w:r>
          </w:p>
        </w:tc>
      </w:tr>
    </w:tbl>
    <w:p w:rsidR="00CE2943" w:rsidRPr="00620A76" w:rsidRDefault="00CE2943" w:rsidP="003F54FC">
      <w:pPr>
        <w:spacing w:before="40" w:after="40" w:line="276" w:lineRule="auto"/>
        <w:jc w:val="both"/>
        <w:rPr>
          <w:sz w:val="28"/>
          <w:szCs w:val="28"/>
        </w:rPr>
      </w:pPr>
    </w:p>
    <w:p w:rsidR="00CE2943" w:rsidRPr="00620A76" w:rsidRDefault="00782667" w:rsidP="003F54FC">
      <w:pPr>
        <w:spacing w:before="40" w:after="40" w:line="276" w:lineRule="auto"/>
        <w:jc w:val="both"/>
        <w:rPr>
          <w:sz w:val="28"/>
          <w:szCs w:val="28"/>
        </w:rPr>
      </w:pPr>
      <w:r>
        <w:rPr>
          <w:sz w:val="28"/>
          <w:szCs w:val="28"/>
        </w:rPr>
        <w:tab/>
        <w:t>На рис.2.2</w:t>
      </w:r>
      <w:r w:rsidR="00CE2943" w:rsidRPr="00620A76">
        <w:rPr>
          <w:sz w:val="28"/>
          <w:szCs w:val="28"/>
        </w:rPr>
        <w:t xml:space="preserve"> представлен качественный состав всех ра</w:t>
      </w:r>
      <w:r>
        <w:rPr>
          <w:sz w:val="28"/>
          <w:szCs w:val="28"/>
        </w:rPr>
        <w:t>ботников предприятия и на рис. 2.3</w:t>
      </w:r>
      <w:r w:rsidR="00CE2943" w:rsidRPr="00620A76">
        <w:rPr>
          <w:sz w:val="28"/>
          <w:szCs w:val="28"/>
        </w:rPr>
        <w:t xml:space="preserve"> – качественный состав ИТР. </w:t>
      </w:r>
    </w:p>
    <w:p w:rsidR="00CE2943" w:rsidRPr="00620A76" w:rsidRDefault="00A81A54" w:rsidP="009B1150">
      <w:pPr>
        <w:spacing w:line="276" w:lineRule="auto"/>
        <w:jc w:val="both"/>
        <w:rPr>
          <w:sz w:val="28"/>
          <w:szCs w:val="28"/>
        </w:rPr>
      </w:pPr>
      <w:r w:rsidRPr="00620A76">
        <w:rPr>
          <w:sz w:val="28"/>
          <w:szCs w:val="28"/>
        </w:rPr>
        <w:object w:dxaOrig="8872" w:dyaOrig="6261">
          <v:shape id="_x0000_i1028" type="#_x0000_t75" style="width:443.25pt;height:312.75pt" o:ole="">
            <v:imagedata r:id="rId9" o:title=""/>
          </v:shape>
          <o:OLEObject Type="Embed" ProgID="MSGraph.Chart.8" ShapeID="_x0000_i1028" DrawAspect="Content" ObjectID="_1460159591" r:id="rId10">
            <o:FieldCodes>\s</o:FieldCodes>
          </o:OLEObject>
        </w:object>
      </w:r>
    </w:p>
    <w:p w:rsidR="003A60C0" w:rsidRDefault="003A60C0" w:rsidP="009B1150">
      <w:pPr>
        <w:spacing w:line="276" w:lineRule="auto"/>
        <w:jc w:val="center"/>
        <w:rPr>
          <w:b/>
          <w:sz w:val="28"/>
          <w:szCs w:val="28"/>
        </w:rPr>
      </w:pPr>
    </w:p>
    <w:p w:rsidR="00CE2943" w:rsidRPr="00620A76" w:rsidRDefault="00782667" w:rsidP="009B1150">
      <w:pPr>
        <w:spacing w:line="276" w:lineRule="auto"/>
        <w:jc w:val="center"/>
        <w:rPr>
          <w:b/>
          <w:sz w:val="28"/>
          <w:szCs w:val="28"/>
        </w:rPr>
      </w:pPr>
      <w:r>
        <w:rPr>
          <w:b/>
          <w:sz w:val="28"/>
          <w:szCs w:val="28"/>
        </w:rPr>
        <w:t>Рис. 2.2</w:t>
      </w:r>
      <w:r w:rsidR="00CE2943" w:rsidRPr="00620A76">
        <w:rPr>
          <w:b/>
          <w:sz w:val="28"/>
          <w:szCs w:val="28"/>
        </w:rPr>
        <w:t xml:space="preserve"> Качественный состав рабо</w:t>
      </w:r>
      <w:r w:rsidR="003A60C0">
        <w:rPr>
          <w:b/>
          <w:sz w:val="28"/>
          <w:szCs w:val="28"/>
        </w:rPr>
        <w:t>тников всего по предприятию, %</w:t>
      </w:r>
    </w:p>
    <w:p w:rsidR="00CE2943" w:rsidRPr="00620A76" w:rsidRDefault="00CE2943" w:rsidP="009B1150">
      <w:pPr>
        <w:spacing w:line="276" w:lineRule="auto"/>
        <w:jc w:val="both"/>
        <w:rPr>
          <w:sz w:val="28"/>
          <w:szCs w:val="28"/>
        </w:rPr>
      </w:pPr>
    </w:p>
    <w:p w:rsidR="006C6471" w:rsidRPr="00E83651" w:rsidRDefault="00AC6B4F" w:rsidP="00E83651">
      <w:pPr>
        <w:spacing w:line="276" w:lineRule="auto"/>
        <w:jc w:val="both"/>
        <w:rPr>
          <w:sz w:val="28"/>
          <w:szCs w:val="28"/>
        </w:rPr>
      </w:pPr>
      <w:r w:rsidRPr="00620A76">
        <w:rPr>
          <w:sz w:val="28"/>
          <w:szCs w:val="28"/>
        </w:rPr>
        <w:object w:dxaOrig="8853" w:dyaOrig="5483">
          <v:shape id="_x0000_i1029" type="#_x0000_t75" style="width:442.5pt;height:274.5pt" o:ole="">
            <v:imagedata r:id="rId11" o:title=""/>
          </v:shape>
          <o:OLEObject Type="Embed" ProgID="MSGraph.Chart.8" ShapeID="_x0000_i1029" DrawAspect="Content" ObjectID="_1460159592" r:id="rId12">
            <o:FieldCodes>\s</o:FieldCodes>
          </o:OLEObject>
        </w:object>
      </w:r>
    </w:p>
    <w:p w:rsidR="00CE2943" w:rsidRDefault="00CA5817" w:rsidP="009B1150">
      <w:pPr>
        <w:spacing w:line="276" w:lineRule="auto"/>
        <w:jc w:val="center"/>
        <w:rPr>
          <w:b/>
          <w:sz w:val="28"/>
          <w:szCs w:val="28"/>
        </w:rPr>
      </w:pPr>
      <w:r>
        <w:rPr>
          <w:b/>
          <w:sz w:val="28"/>
          <w:szCs w:val="28"/>
        </w:rPr>
        <w:t>Рис. 2.3</w:t>
      </w:r>
      <w:r w:rsidR="00CE2943" w:rsidRPr="00620A76">
        <w:rPr>
          <w:b/>
          <w:sz w:val="28"/>
          <w:szCs w:val="28"/>
        </w:rPr>
        <w:t xml:space="preserve"> Качественный состав р</w:t>
      </w:r>
      <w:r w:rsidR="006C6471">
        <w:rPr>
          <w:b/>
          <w:sz w:val="28"/>
          <w:szCs w:val="28"/>
        </w:rPr>
        <w:t>уководителей и специалистов, %</w:t>
      </w:r>
    </w:p>
    <w:p w:rsidR="00E83651" w:rsidRPr="00620A76" w:rsidRDefault="00E83651" w:rsidP="009B1150">
      <w:pPr>
        <w:spacing w:line="276" w:lineRule="auto"/>
        <w:jc w:val="center"/>
        <w:rPr>
          <w:b/>
          <w:sz w:val="28"/>
          <w:szCs w:val="28"/>
        </w:rPr>
      </w:pPr>
    </w:p>
    <w:p w:rsidR="00CE2943" w:rsidRPr="00620A76" w:rsidRDefault="00AC6B4F" w:rsidP="009B1150">
      <w:pPr>
        <w:spacing w:line="276" w:lineRule="auto"/>
        <w:rPr>
          <w:sz w:val="28"/>
          <w:szCs w:val="28"/>
        </w:rPr>
      </w:pPr>
      <w:r w:rsidRPr="00620A76">
        <w:rPr>
          <w:sz w:val="28"/>
          <w:szCs w:val="28"/>
        </w:rPr>
        <w:object w:dxaOrig="8910" w:dyaOrig="6179">
          <v:shape id="_x0000_i1030" type="#_x0000_t75" style="width:445.5pt;height:309pt" o:ole="">
            <v:imagedata r:id="rId13" o:title=""/>
          </v:shape>
          <o:OLEObject Type="Embed" ProgID="MSGraph.Chart.8" ShapeID="_x0000_i1030" DrawAspect="Content" ObjectID="_1460159593" r:id="rId14">
            <o:FieldCodes>\s</o:FieldCodes>
          </o:OLEObject>
        </w:object>
      </w:r>
    </w:p>
    <w:p w:rsidR="00CE2943" w:rsidRPr="00620A76" w:rsidRDefault="00CE2943" w:rsidP="009B1150">
      <w:pPr>
        <w:spacing w:line="276" w:lineRule="auto"/>
        <w:jc w:val="both"/>
        <w:rPr>
          <w:sz w:val="28"/>
          <w:szCs w:val="28"/>
        </w:rPr>
      </w:pPr>
    </w:p>
    <w:p w:rsidR="00CE2943" w:rsidRPr="00620A76" w:rsidRDefault="00FD6D46" w:rsidP="009B1150">
      <w:pPr>
        <w:spacing w:line="276" w:lineRule="auto"/>
        <w:jc w:val="center"/>
        <w:rPr>
          <w:b/>
          <w:sz w:val="28"/>
          <w:szCs w:val="28"/>
        </w:rPr>
      </w:pPr>
      <w:r>
        <w:rPr>
          <w:b/>
          <w:sz w:val="28"/>
          <w:szCs w:val="28"/>
        </w:rPr>
        <w:t>Рис. 2.4</w:t>
      </w:r>
      <w:r w:rsidR="00CE2943" w:rsidRPr="00620A76">
        <w:rPr>
          <w:b/>
          <w:sz w:val="28"/>
          <w:szCs w:val="28"/>
        </w:rPr>
        <w:t xml:space="preserve"> Возрастной состав работников, чел</w:t>
      </w:r>
    </w:p>
    <w:p w:rsidR="00CE2943" w:rsidRPr="00620A76" w:rsidRDefault="00CE2943" w:rsidP="009B1150">
      <w:pPr>
        <w:spacing w:line="276" w:lineRule="auto"/>
        <w:ind w:firstLine="720"/>
        <w:jc w:val="both"/>
        <w:rPr>
          <w:sz w:val="28"/>
          <w:szCs w:val="28"/>
        </w:rPr>
      </w:pPr>
    </w:p>
    <w:p w:rsidR="00CE2943" w:rsidRPr="00620A76" w:rsidRDefault="00CE2943" w:rsidP="009B1150">
      <w:pPr>
        <w:spacing w:line="276" w:lineRule="auto"/>
        <w:ind w:firstLine="567"/>
        <w:jc w:val="both"/>
        <w:rPr>
          <w:sz w:val="28"/>
          <w:szCs w:val="28"/>
        </w:rPr>
      </w:pPr>
      <w:r w:rsidRPr="00620A76">
        <w:rPr>
          <w:sz w:val="28"/>
          <w:szCs w:val="28"/>
        </w:rPr>
        <w:tab/>
        <w:t>Оплата труда работников ПКУП «Коммунальник» устанавливает</w:t>
      </w:r>
      <w:r w:rsidR="000109F2">
        <w:rPr>
          <w:sz w:val="28"/>
          <w:szCs w:val="28"/>
        </w:rPr>
        <w:t>ся в соответствие Инструкции</w:t>
      </w:r>
      <w:r w:rsidRPr="00620A76">
        <w:rPr>
          <w:sz w:val="28"/>
          <w:szCs w:val="28"/>
        </w:rPr>
        <w:t xml:space="preserve"> </w:t>
      </w:r>
      <w:r w:rsidR="000109F2">
        <w:rPr>
          <w:sz w:val="28"/>
          <w:szCs w:val="28"/>
        </w:rPr>
        <w:t>«О</w:t>
      </w:r>
      <w:r w:rsidRPr="00620A76">
        <w:rPr>
          <w:sz w:val="28"/>
          <w:szCs w:val="28"/>
        </w:rPr>
        <w:t xml:space="preserve"> порядке применения Единой тарифной сетки работников Республики Беларусь</w:t>
      </w:r>
      <w:r w:rsidR="000109F2">
        <w:rPr>
          <w:sz w:val="28"/>
          <w:szCs w:val="28"/>
        </w:rPr>
        <w:t>»</w:t>
      </w:r>
      <w:r w:rsidRPr="00620A76">
        <w:rPr>
          <w:sz w:val="28"/>
          <w:szCs w:val="28"/>
        </w:rPr>
        <w:t xml:space="preserve">, утвержденной Постановлением Министерства труда и социальной защиты РБ от 20.09.2002г. №123 и в соответствии с Инструкцией </w:t>
      </w:r>
      <w:r w:rsidR="000109F2">
        <w:rPr>
          <w:sz w:val="28"/>
          <w:szCs w:val="28"/>
        </w:rPr>
        <w:t>«О</w:t>
      </w:r>
      <w:r w:rsidRPr="00620A76">
        <w:rPr>
          <w:sz w:val="28"/>
          <w:szCs w:val="28"/>
        </w:rPr>
        <w:t xml:space="preserve"> порядке оплаты труда работников организаций системы жилищно-коммунального хозяйства Республики Беларусь</w:t>
      </w:r>
      <w:r w:rsidR="000109F2">
        <w:rPr>
          <w:sz w:val="28"/>
          <w:szCs w:val="28"/>
        </w:rPr>
        <w:t>»</w:t>
      </w:r>
      <w:r w:rsidRPr="00620A76">
        <w:rPr>
          <w:sz w:val="28"/>
          <w:szCs w:val="28"/>
        </w:rPr>
        <w:t>, утвержденной Постановлением Министерства труда и социальной защиты Республики Беларусь и Министерства ЖКХ Республики Беларусь  от 29.06.2005г. №74/28.</w:t>
      </w:r>
    </w:p>
    <w:p w:rsidR="00CE2943" w:rsidRPr="00620A76" w:rsidRDefault="00CE2943" w:rsidP="009B1150">
      <w:pPr>
        <w:spacing w:line="276" w:lineRule="auto"/>
        <w:ind w:firstLine="567"/>
        <w:jc w:val="both"/>
        <w:rPr>
          <w:b/>
          <w:sz w:val="28"/>
          <w:szCs w:val="28"/>
        </w:rPr>
      </w:pPr>
      <w:r w:rsidRPr="00620A76">
        <w:rPr>
          <w:b/>
          <w:sz w:val="28"/>
          <w:szCs w:val="28"/>
        </w:rPr>
        <w:t>На предприятии установлены системы оплаты труда:</w:t>
      </w:r>
    </w:p>
    <w:p w:rsidR="00CE2943" w:rsidRPr="00620A76" w:rsidRDefault="00CE2943" w:rsidP="009B1150">
      <w:pPr>
        <w:spacing w:line="276" w:lineRule="auto"/>
        <w:ind w:firstLine="567"/>
        <w:jc w:val="both"/>
        <w:rPr>
          <w:sz w:val="28"/>
          <w:szCs w:val="28"/>
        </w:rPr>
      </w:pPr>
      <w:r w:rsidRPr="00620A76">
        <w:rPr>
          <w:sz w:val="28"/>
          <w:szCs w:val="28"/>
        </w:rPr>
        <w:t xml:space="preserve">- труд уборщиков городских территорий и водителей, работающих </w:t>
      </w:r>
      <w:r w:rsidR="00FC7448">
        <w:rPr>
          <w:sz w:val="28"/>
          <w:szCs w:val="28"/>
        </w:rPr>
        <w:t>на автомашинах КО-503 оплачивается</w:t>
      </w:r>
      <w:r w:rsidRPr="00620A76">
        <w:rPr>
          <w:sz w:val="28"/>
          <w:szCs w:val="28"/>
        </w:rPr>
        <w:t xml:space="preserve"> сдельно-премиально</w:t>
      </w:r>
      <w:r w:rsidR="00FC7448">
        <w:rPr>
          <w:sz w:val="28"/>
          <w:szCs w:val="28"/>
        </w:rPr>
        <w:t>,</w:t>
      </w:r>
      <w:r w:rsidRPr="00620A76">
        <w:rPr>
          <w:sz w:val="28"/>
          <w:szCs w:val="28"/>
        </w:rPr>
        <w:t xml:space="preserve"> по расценкам, исчисленным путем деления дневной тарифной ставки, ставки согласно штатному расписанию, на дневную норму выработки;</w:t>
      </w:r>
    </w:p>
    <w:p w:rsidR="00CE2943" w:rsidRPr="00620A76" w:rsidRDefault="00CE2943" w:rsidP="009B1150">
      <w:pPr>
        <w:spacing w:line="276" w:lineRule="auto"/>
        <w:ind w:firstLine="567"/>
        <w:jc w:val="both"/>
        <w:rPr>
          <w:sz w:val="28"/>
          <w:szCs w:val="28"/>
        </w:rPr>
      </w:pPr>
      <w:r w:rsidRPr="00620A76">
        <w:rPr>
          <w:sz w:val="28"/>
          <w:szCs w:val="28"/>
        </w:rPr>
        <w:t>- труд</w:t>
      </w:r>
      <w:r w:rsidR="00FC7448">
        <w:rPr>
          <w:sz w:val="28"/>
          <w:szCs w:val="28"/>
        </w:rPr>
        <w:t xml:space="preserve"> остальных работников оплачивается</w:t>
      </w:r>
      <w:r w:rsidRPr="00620A76">
        <w:rPr>
          <w:sz w:val="28"/>
          <w:szCs w:val="28"/>
        </w:rPr>
        <w:t xml:space="preserve"> повременно-премиально</w:t>
      </w:r>
      <w:r w:rsidR="00FC7448">
        <w:rPr>
          <w:sz w:val="28"/>
          <w:szCs w:val="28"/>
        </w:rPr>
        <w:t>,</w:t>
      </w:r>
      <w:r w:rsidRPr="00620A76">
        <w:rPr>
          <w:sz w:val="28"/>
          <w:szCs w:val="28"/>
        </w:rPr>
        <w:t xml:space="preserve"> на основе тарифных ставок, должностных окладов, согласно штатному расписанию.</w:t>
      </w:r>
    </w:p>
    <w:p w:rsidR="00CE2943" w:rsidRPr="00620A76" w:rsidRDefault="00CE2943" w:rsidP="009B1150">
      <w:pPr>
        <w:spacing w:line="276" w:lineRule="auto"/>
        <w:ind w:firstLine="567"/>
        <w:jc w:val="both"/>
        <w:rPr>
          <w:sz w:val="28"/>
          <w:szCs w:val="28"/>
        </w:rPr>
      </w:pPr>
      <w:r w:rsidRPr="00620A76">
        <w:rPr>
          <w:sz w:val="28"/>
          <w:szCs w:val="28"/>
        </w:rPr>
        <w:t>На предприятии применяются месячные оклады, взамен тарифных ставок, исходя из принятой на предприятии тарифной ставки первого разряда и тарифных коэффициентов в диапазоне 2,03-2,48 для отдельных высококвалифицированных рабочих (начиная с 5-го разряда),  постоянно занятых выполнением особо важных и ответственных работ.</w:t>
      </w:r>
    </w:p>
    <w:p w:rsidR="00CE2943" w:rsidRPr="00620A76" w:rsidRDefault="00CE2943" w:rsidP="009B1150">
      <w:pPr>
        <w:spacing w:line="276" w:lineRule="auto"/>
        <w:ind w:firstLine="567"/>
        <w:jc w:val="both"/>
        <w:rPr>
          <w:sz w:val="28"/>
          <w:szCs w:val="28"/>
        </w:rPr>
      </w:pPr>
      <w:r w:rsidRPr="00620A76">
        <w:rPr>
          <w:sz w:val="28"/>
          <w:szCs w:val="28"/>
        </w:rPr>
        <w:t>Часовые тарифные ставки рассчитываются на основе среднемесячной нормы рабочего времени, определяемой с учетом расчетной нормы рабочего времени, установленной на соответствующий календарный год. Повышение заработной платы производится за счет доплат и надбавок к тарифным ставкам и должностным окладам, других выплат за счет прибыли, остающейся в распоряжении предприятия.</w:t>
      </w:r>
    </w:p>
    <w:p w:rsidR="00CE2943" w:rsidRPr="00620A76" w:rsidRDefault="00CE2943" w:rsidP="009B1150">
      <w:pPr>
        <w:spacing w:line="276" w:lineRule="auto"/>
        <w:ind w:firstLine="567"/>
        <w:jc w:val="both"/>
        <w:rPr>
          <w:sz w:val="28"/>
          <w:szCs w:val="28"/>
        </w:rPr>
      </w:pPr>
      <w:r w:rsidRPr="00620A76">
        <w:rPr>
          <w:sz w:val="28"/>
          <w:szCs w:val="28"/>
        </w:rPr>
        <w:t>В зависимости от условий труда работникам устанавливаются доплаты за работу в ночное время, за совмещение профессий, за расширенную зону обслуживания, выполнение обязанностей временно отсутствующего работника, персональные надбавки. Установлены  надбавки за стаж работы в отрасли.</w:t>
      </w:r>
    </w:p>
    <w:p w:rsidR="00CE2943" w:rsidRPr="00620A76" w:rsidRDefault="00CE2943" w:rsidP="009B1150">
      <w:pPr>
        <w:spacing w:line="276" w:lineRule="auto"/>
        <w:ind w:firstLine="567"/>
        <w:jc w:val="both"/>
        <w:rPr>
          <w:sz w:val="28"/>
          <w:szCs w:val="28"/>
        </w:rPr>
      </w:pPr>
      <w:r w:rsidRPr="00620A76">
        <w:rPr>
          <w:sz w:val="28"/>
          <w:szCs w:val="28"/>
        </w:rPr>
        <w:t>Выплата заработной платы производится ежедневно с 11 по 21 число каждого месяца через сберегательную кассу, карт</w:t>
      </w:r>
      <w:r w:rsidR="00AD55B6">
        <w:rPr>
          <w:sz w:val="28"/>
          <w:szCs w:val="28"/>
        </w:rPr>
        <w:t>-</w:t>
      </w:r>
      <w:r w:rsidRPr="00620A76">
        <w:rPr>
          <w:sz w:val="28"/>
          <w:szCs w:val="28"/>
        </w:rPr>
        <w:t>счета, во вклады. После окончания выплаты заработной платы с 25 числа производится выплата аванса текущего месяца.</w:t>
      </w:r>
    </w:p>
    <w:p w:rsidR="00CE2943" w:rsidRDefault="00CE2943" w:rsidP="009B1150">
      <w:pPr>
        <w:spacing w:line="276" w:lineRule="auto"/>
        <w:ind w:firstLine="567"/>
        <w:jc w:val="both"/>
        <w:rPr>
          <w:sz w:val="28"/>
          <w:szCs w:val="28"/>
        </w:rPr>
      </w:pPr>
      <w:r w:rsidRPr="00620A76">
        <w:rPr>
          <w:sz w:val="28"/>
          <w:szCs w:val="28"/>
        </w:rPr>
        <w:t>Выплата отпускных производится не позднее, чем за два дня до начала отпуска.</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E3096">
        <w:rPr>
          <w:b/>
          <w:sz w:val="28"/>
          <w:szCs w:val="28"/>
        </w:rPr>
        <w:t>Охрана труда</w:t>
      </w:r>
      <w:r w:rsidRPr="00620A76">
        <w:rPr>
          <w:sz w:val="28"/>
          <w:szCs w:val="28"/>
        </w:rPr>
        <w:t xml:space="preserve"> - одна из важнейших задач социального развития страны, решение которой  обеспечивается совершенствованием системы правовых, технических, экономических и санитарно-гигиенических мероприятий и средств. Охрана труда - это система законодательных актов, социально-экономических, организационных, технических, гигиенических и лечебно-профилактических мероприятий  и средств, обеспечивающих безопасность, сохранение здоровья и работоспособности человека в процессе труда.</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Охрана труда включает:</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технику  безопасности;</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производственную санитарию;</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трудовое законодательство.</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lang w:val="en-US"/>
        </w:rPr>
      </w:pPr>
      <w:r w:rsidRPr="00620A76">
        <w:rPr>
          <w:sz w:val="28"/>
          <w:szCs w:val="28"/>
        </w:rPr>
        <w:t>Руководство охраной труда в производственном объединении осуществляет руководитель, его заместители и  главные специалисты по назначению курируемых вопросов. На предприятиях - руководитель, его  заместители, начальники служб предприятий и их заместители. В структурных подразделениях - руководитель, ответственные лица. В цехах, отделах и других самостоятельных структурных подразделениях - начальники цехов, служб, отделов и их заместители. На производственных участках, сменах, бригадах, рабочих местах - руководители участков, смен, бригад. [</w:t>
      </w:r>
      <w:r w:rsidRPr="00620A76">
        <w:rPr>
          <w:sz w:val="28"/>
          <w:szCs w:val="28"/>
          <w:lang w:val="en-US"/>
        </w:rPr>
        <w:t>8]</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Нормативной основой системы управления охраной труда является:</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Конституция Республики Беларусь;</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Закон Республики Беларусь о государственном предприятии (объединении);</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Основы законодательства Республики Беларусь о труде;</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Кодекс  законов о труде Республики Беларусь, указы, постановления, приказы, распоряжения и другие  нормативные  акты  по вопросам охраны труда.</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Организационная  схема управления охраной труда базируется на действующей структуре управления Участками с использованием линейных и функциональных связей, осуществляющих производственно-хозяйственную деятельность ПКУП “Коммунальник”. На предприятии разработаны правила внутреннего тру</w:t>
      </w:r>
      <w:r w:rsidR="00C44828">
        <w:rPr>
          <w:sz w:val="28"/>
          <w:szCs w:val="28"/>
        </w:rPr>
        <w:t>дового распорядка. (Приложение 5</w:t>
      </w:r>
      <w:r w:rsidRPr="00620A76">
        <w:rPr>
          <w:sz w:val="28"/>
          <w:szCs w:val="28"/>
        </w:rPr>
        <w:t>)</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На предприятии ПКУП «Коммунальник» создан отдел по охране труда и технике безопасности. В отделе работает 2 человека: ведущий инженер по охране труда и технике безопасности Хиль Н.А. и инженер по ОТиТБ Иванюкович Т.М.</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На предприятии разработан план «Основных мероприятий по организации функционирования органов управления и сил ГСЧС и ГО». Данный план разрабатывается на 1 календарный год.</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В данный план включается:</w:t>
      </w:r>
    </w:p>
    <w:p w:rsidR="0003642E" w:rsidRPr="00620A76" w:rsidRDefault="0003642E" w:rsidP="009B1150">
      <w:pPr>
        <w:overflowPunct w:val="0"/>
        <w:autoSpaceDE w:val="0"/>
        <w:autoSpaceDN w:val="0"/>
        <w:adjustRightInd w:val="0"/>
        <w:spacing w:line="276" w:lineRule="auto"/>
        <w:ind w:firstLine="567"/>
        <w:jc w:val="both"/>
        <w:textAlignment w:val="baseline"/>
        <w:rPr>
          <w:color w:val="FF0000"/>
          <w:sz w:val="28"/>
          <w:szCs w:val="28"/>
        </w:rPr>
      </w:pPr>
      <w:r w:rsidRPr="00620A76">
        <w:rPr>
          <w:sz w:val="28"/>
          <w:szCs w:val="28"/>
        </w:rPr>
        <w:tab/>
        <w:t>1. План ликвидации а</w:t>
      </w:r>
      <w:r w:rsidR="0023031C">
        <w:rPr>
          <w:sz w:val="28"/>
          <w:szCs w:val="28"/>
        </w:rPr>
        <w:t xml:space="preserve">варийных ситуаций; </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ab/>
        <w:t>2. План ГО на военное время;</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ab/>
        <w:t>3. Документы эвакуационной комиссии.</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Разработана система оповещения руководящего состава НФ, ГО рабочих и служащих.</w:t>
      </w:r>
      <w:r w:rsidRPr="00620A76">
        <w:rPr>
          <w:b/>
          <w:bCs/>
          <w:sz w:val="28"/>
          <w:szCs w:val="28"/>
        </w:rPr>
        <w:t xml:space="preserve"> </w:t>
      </w:r>
      <w:r w:rsidRPr="00620A76">
        <w:rPr>
          <w:sz w:val="28"/>
          <w:szCs w:val="28"/>
        </w:rPr>
        <w:t>Защитных сооружений и убежищ на предприятии нет.</w:t>
      </w:r>
    </w:p>
    <w:p w:rsidR="0003642E" w:rsidRPr="00620A76" w:rsidRDefault="0003642E" w:rsidP="009B1150">
      <w:pPr>
        <w:overflowPunct w:val="0"/>
        <w:autoSpaceDE w:val="0"/>
        <w:autoSpaceDN w:val="0"/>
        <w:adjustRightInd w:val="0"/>
        <w:spacing w:line="276" w:lineRule="auto"/>
        <w:ind w:firstLine="567"/>
        <w:jc w:val="both"/>
        <w:textAlignment w:val="baseline"/>
        <w:rPr>
          <w:b/>
          <w:sz w:val="28"/>
          <w:szCs w:val="28"/>
        </w:rPr>
      </w:pPr>
      <w:r w:rsidRPr="00620A76">
        <w:rPr>
          <w:b/>
          <w:sz w:val="28"/>
          <w:szCs w:val="28"/>
        </w:rPr>
        <w:t>Управление охраной труда  осуществляется путем реализации следующих функций:</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организация и координация работ в области охраны труда;</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планирование работ по охране труда;</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контроль за состоянием охраны труда и функционированием системы управления охраной труда;</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учет, анализ и оценка показателей состояния охраны труда и функционирования системы управления охраной труда;</w:t>
      </w:r>
    </w:p>
    <w:p w:rsidR="0003642E" w:rsidRPr="00620A76" w:rsidRDefault="0003642E" w:rsidP="00541B09">
      <w:pPr>
        <w:numPr>
          <w:ilvl w:val="0"/>
          <w:numId w:val="7"/>
        </w:numPr>
        <w:overflowPunct w:val="0"/>
        <w:autoSpaceDE w:val="0"/>
        <w:autoSpaceDN w:val="0"/>
        <w:adjustRightInd w:val="0"/>
        <w:spacing w:line="276" w:lineRule="auto"/>
        <w:ind w:left="0" w:firstLine="567"/>
        <w:jc w:val="both"/>
        <w:textAlignment w:val="baseline"/>
        <w:rPr>
          <w:sz w:val="28"/>
          <w:szCs w:val="28"/>
        </w:rPr>
      </w:pPr>
      <w:r w:rsidRPr="00620A76">
        <w:rPr>
          <w:sz w:val="28"/>
          <w:szCs w:val="28"/>
        </w:rPr>
        <w:t>стимулирование работ по охране труда.</w:t>
      </w:r>
    </w:p>
    <w:p w:rsidR="0003642E" w:rsidRPr="00620A76" w:rsidRDefault="0003642E" w:rsidP="009B1150">
      <w:pPr>
        <w:overflowPunct w:val="0"/>
        <w:autoSpaceDE w:val="0"/>
        <w:autoSpaceDN w:val="0"/>
        <w:adjustRightInd w:val="0"/>
        <w:spacing w:line="276" w:lineRule="auto"/>
        <w:ind w:firstLine="567"/>
        <w:jc w:val="both"/>
        <w:textAlignment w:val="baseline"/>
        <w:rPr>
          <w:sz w:val="28"/>
          <w:szCs w:val="28"/>
        </w:rPr>
      </w:pPr>
      <w:r w:rsidRPr="00620A76">
        <w:rPr>
          <w:sz w:val="28"/>
          <w:szCs w:val="28"/>
        </w:rPr>
        <w:t>Учет, анализ и оценка  показателей  состояния охраны труда и функционирования  системы управления охраной труда проводятся на основе поступающей информации и направляются на разработку и принятие управленческих решений руководителями вех уровней управления (от высшего до низшего звена управления). В качестве анализируемых используются материалы о несчастных  случаях  и профессиональных заболеваниях; данные  о  заболеваемости с временной утратой трудоспособности; предписания органов государственного надзора и  технической инспекции труда и результаты других видов  контроля; планы по охране труда, материалы специальных обследований и другие данные, содержащие  информацию о состоянии охраны труда на конкретном объекте. Показатели охраны труда  в цехах, на производственных участках и предприятии в целом  отражаются на специальном  стенде “Охрана труда”. Учет нарушений рабочими ведется в журнале трехступенчатого контроля. Фамилии нарушителей записываются в  графу журнала “Обнаруженные недостатки”.</w:t>
      </w:r>
    </w:p>
    <w:p w:rsidR="0003642E" w:rsidRPr="00620A76" w:rsidRDefault="0003642E" w:rsidP="009B1150">
      <w:pPr>
        <w:spacing w:line="276" w:lineRule="auto"/>
        <w:ind w:firstLine="567"/>
        <w:jc w:val="both"/>
        <w:rPr>
          <w:sz w:val="28"/>
          <w:szCs w:val="28"/>
        </w:rPr>
      </w:pPr>
      <w:r w:rsidRPr="00620A76">
        <w:rPr>
          <w:sz w:val="28"/>
          <w:szCs w:val="28"/>
        </w:rPr>
        <w:t>На предприятии за 2006-2008 годы количество несчастных случаев на производстве</w:t>
      </w:r>
      <w:r w:rsidRPr="00620A76">
        <w:rPr>
          <w:sz w:val="28"/>
          <w:szCs w:val="28"/>
        </w:rPr>
        <w:tab/>
        <w:t>- 1; Обеспеченность работников спецодеждой, спецпитанием, СИЗ - 100%; Рабочие места аттестованы на 100%; Запланированные мероприятия по ОТ исполняются в срок; Пожаров (возгораний), нарушений  противопожарных норм</w:t>
      </w:r>
      <w:r w:rsidRPr="00620A76">
        <w:rPr>
          <w:sz w:val="28"/>
          <w:szCs w:val="28"/>
        </w:rPr>
        <w:tab/>
        <w:t>не было. Укомплектованность противопожарным  инвентарем составляет 100%. Обеспеченность работников санитарно- гигиеническими помещениями 100%. Исполнение предписаний  постановлений исполняется в срок.</w:t>
      </w:r>
    </w:p>
    <w:p w:rsidR="0003642E" w:rsidRPr="00620A76" w:rsidRDefault="0003642E" w:rsidP="009B1150">
      <w:pPr>
        <w:overflowPunct w:val="0"/>
        <w:autoSpaceDE w:val="0"/>
        <w:autoSpaceDN w:val="0"/>
        <w:adjustRightInd w:val="0"/>
        <w:spacing w:line="276" w:lineRule="auto"/>
        <w:ind w:firstLine="567"/>
        <w:jc w:val="both"/>
        <w:textAlignment w:val="baseline"/>
        <w:rPr>
          <w:b/>
          <w:sz w:val="28"/>
          <w:szCs w:val="28"/>
        </w:rPr>
      </w:pPr>
      <w:r w:rsidRPr="00620A76">
        <w:rPr>
          <w:b/>
          <w:sz w:val="28"/>
          <w:szCs w:val="28"/>
        </w:rPr>
        <w:t>К лицам, нарушающим и не выполняющим правила  техники  безопасности, применяются следующие воздействия:</w:t>
      </w:r>
    </w:p>
    <w:p w:rsidR="0003642E" w:rsidRPr="00620A76" w:rsidRDefault="0003642E" w:rsidP="009B1150">
      <w:pPr>
        <w:numPr>
          <w:ilvl w:val="0"/>
          <w:numId w:val="7"/>
        </w:numPr>
        <w:overflowPunct w:val="0"/>
        <w:autoSpaceDE w:val="0"/>
        <w:autoSpaceDN w:val="0"/>
        <w:adjustRightInd w:val="0"/>
        <w:spacing w:line="276" w:lineRule="auto"/>
        <w:jc w:val="both"/>
        <w:textAlignment w:val="baseline"/>
        <w:rPr>
          <w:sz w:val="28"/>
          <w:szCs w:val="28"/>
        </w:rPr>
      </w:pPr>
      <w:r w:rsidRPr="00620A76">
        <w:rPr>
          <w:sz w:val="28"/>
          <w:szCs w:val="28"/>
        </w:rPr>
        <w:t>обсуждение на собрании бригад, участка,  цеха;</w:t>
      </w:r>
    </w:p>
    <w:p w:rsidR="0003642E" w:rsidRPr="00620A76" w:rsidRDefault="0003642E" w:rsidP="009B1150">
      <w:pPr>
        <w:numPr>
          <w:ilvl w:val="0"/>
          <w:numId w:val="7"/>
        </w:numPr>
        <w:overflowPunct w:val="0"/>
        <w:autoSpaceDE w:val="0"/>
        <w:autoSpaceDN w:val="0"/>
        <w:adjustRightInd w:val="0"/>
        <w:spacing w:line="276" w:lineRule="auto"/>
        <w:jc w:val="both"/>
        <w:textAlignment w:val="baseline"/>
        <w:rPr>
          <w:sz w:val="28"/>
          <w:szCs w:val="28"/>
        </w:rPr>
      </w:pPr>
      <w:r w:rsidRPr="00620A76">
        <w:rPr>
          <w:sz w:val="28"/>
          <w:szCs w:val="28"/>
        </w:rPr>
        <w:t>обсуждение на комиссии охраны труда, а также на постоянно действующей  комиссии по безопасности труда;</w:t>
      </w:r>
    </w:p>
    <w:p w:rsidR="0003642E" w:rsidRPr="00620A76" w:rsidRDefault="0003642E" w:rsidP="009B1150">
      <w:pPr>
        <w:numPr>
          <w:ilvl w:val="0"/>
          <w:numId w:val="7"/>
        </w:numPr>
        <w:overflowPunct w:val="0"/>
        <w:autoSpaceDE w:val="0"/>
        <w:autoSpaceDN w:val="0"/>
        <w:adjustRightInd w:val="0"/>
        <w:spacing w:line="276" w:lineRule="auto"/>
        <w:jc w:val="both"/>
        <w:textAlignment w:val="baseline"/>
        <w:rPr>
          <w:sz w:val="28"/>
          <w:szCs w:val="28"/>
        </w:rPr>
      </w:pPr>
      <w:r w:rsidRPr="00620A76">
        <w:rPr>
          <w:sz w:val="28"/>
          <w:szCs w:val="28"/>
        </w:rPr>
        <w:t>привлечение к дисциплинарной ответственности, лишение или уменьшение  премии в соответствии с законодательством и существующими положениями;</w:t>
      </w:r>
    </w:p>
    <w:p w:rsidR="0003642E" w:rsidRPr="00620A76" w:rsidRDefault="0003642E" w:rsidP="009B1150">
      <w:pPr>
        <w:numPr>
          <w:ilvl w:val="0"/>
          <w:numId w:val="7"/>
        </w:numPr>
        <w:overflowPunct w:val="0"/>
        <w:autoSpaceDE w:val="0"/>
        <w:autoSpaceDN w:val="0"/>
        <w:adjustRightInd w:val="0"/>
        <w:spacing w:line="276" w:lineRule="auto"/>
        <w:jc w:val="both"/>
        <w:textAlignment w:val="baseline"/>
        <w:rPr>
          <w:sz w:val="28"/>
          <w:szCs w:val="28"/>
        </w:rPr>
      </w:pPr>
      <w:r w:rsidRPr="00620A76">
        <w:rPr>
          <w:sz w:val="28"/>
          <w:szCs w:val="28"/>
        </w:rPr>
        <w:t>привлечение к административной  ответственности органами государственного надзора, технической инспекцией труда;</w:t>
      </w:r>
    </w:p>
    <w:p w:rsidR="0003642E" w:rsidRPr="00620A76" w:rsidRDefault="0003642E" w:rsidP="009B1150">
      <w:pPr>
        <w:numPr>
          <w:ilvl w:val="0"/>
          <w:numId w:val="7"/>
        </w:numPr>
        <w:overflowPunct w:val="0"/>
        <w:autoSpaceDE w:val="0"/>
        <w:autoSpaceDN w:val="0"/>
        <w:adjustRightInd w:val="0"/>
        <w:spacing w:line="276" w:lineRule="auto"/>
        <w:jc w:val="both"/>
        <w:textAlignment w:val="baseline"/>
        <w:rPr>
          <w:sz w:val="28"/>
          <w:szCs w:val="28"/>
        </w:rPr>
      </w:pPr>
      <w:r w:rsidRPr="00620A76">
        <w:rPr>
          <w:sz w:val="28"/>
          <w:szCs w:val="28"/>
        </w:rPr>
        <w:t>направление материалов в органы  прокуратуры для уголовной ответственности.</w:t>
      </w:r>
    </w:p>
    <w:p w:rsidR="00FA346E" w:rsidRDefault="0003642E" w:rsidP="00FA346E">
      <w:pPr>
        <w:spacing w:line="276" w:lineRule="auto"/>
        <w:ind w:firstLine="567"/>
        <w:jc w:val="both"/>
        <w:rPr>
          <w:sz w:val="28"/>
          <w:szCs w:val="28"/>
        </w:rPr>
      </w:pPr>
      <w:r w:rsidRPr="00620A76">
        <w:rPr>
          <w:sz w:val="28"/>
          <w:szCs w:val="28"/>
        </w:rPr>
        <w:t xml:space="preserve">Предприятие разрабатывает и вводит в действие инструкции по технике безопасности для каждой профессии, рабочего места и вида работ; обеспечивает выполнение постановлений, приказов и других нормативных документов по охране труда  вышестоящих хозяйственных, профсоюзных  органов и организаций. </w:t>
      </w:r>
    </w:p>
    <w:p w:rsidR="00FA346E" w:rsidRDefault="0003642E" w:rsidP="00FA346E">
      <w:pPr>
        <w:spacing w:line="276" w:lineRule="auto"/>
        <w:ind w:firstLine="567"/>
        <w:jc w:val="both"/>
        <w:rPr>
          <w:sz w:val="28"/>
          <w:szCs w:val="28"/>
        </w:rPr>
      </w:pPr>
      <w:r w:rsidRPr="00620A76">
        <w:rPr>
          <w:sz w:val="28"/>
          <w:szCs w:val="28"/>
        </w:rPr>
        <w:t xml:space="preserve">Также на предприятии разрабатываются перечни профессий с вредными условиями труда, на основании которых производятся соответствующие доплаты, выдача спецпитания, специальной одежды, обуви и т.д. </w:t>
      </w:r>
    </w:p>
    <w:p w:rsidR="004917AA" w:rsidRPr="00620A76" w:rsidRDefault="0003642E" w:rsidP="00FA346E">
      <w:pPr>
        <w:spacing w:line="276" w:lineRule="auto"/>
        <w:ind w:firstLine="567"/>
        <w:jc w:val="both"/>
        <w:rPr>
          <w:sz w:val="28"/>
          <w:szCs w:val="28"/>
        </w:rPr>
      </w:pPr>
      <w:r w:rsidRPr="00620A76">
        <w:rPr>
          <w:sz w:val="28"/>
          <w:szCs w:val="28"/>
        </w:rPr>
        <w:t>Проводятся испытания СИЗ. Разработаны инструкции по охране труда на каждом участке и подразделении предприятия.</w:t>
      </w:r>
    </w:p>
    <w:p w:rsidR="00FF27D3" w:rsidRPr="00620A76" w:rsidRDefault="00FF27D3" w:rsidP="009B1150">
      <w:pPr>
        <w:spacing w:line="276" w:lineRule="auto"/>
        <w:jc w:val="both"/>
        <w:rPr>
          <w:sz w:val="28"/>
          <w:szCs w:val="28"/>
        </w:rPr>
      </w:pPr>
    </w:p>
    <w:p w:rsidR="004917AA" w:rsidRPr="001725F2" w:rsidRDefault="00353664" w:rsidP="009B1150">
      <w:pPr>
        <w:spacing w:line="276" w:lineRule="auto"/>
        <w:jc w:val="center"/>
        <w:rPr>
          <w:b/>
          <w:sz w:val="28"/>
          <w:szCs w:val="28"/>
        </w:rPr>
      </w:pPr>
      <w:r>
        <w:rPr>
          <w:b/>
          <w:sz w:val="28"/>
          <w:szCs w:val="28"/>
        </w:rPr>
        <w:t>2.3</w:t>
      </w:r>
      <w:r w:rsidR="001725F2" w:rsidRPr="001725F2">
        <w:rPr>
          <w:b/>
          <w:sz w:val="28"/>
          <w:szCs w:val="28"/>
        </w:rPr>
        <w:t xml:space="preserve"> </w:t>
      </w:r>
      <w:r w:rsidR="00075E0B">
        <w:rPr>
          <w:b/>
          <w:sz w:val="28"/>
          <w:szCs w:val="28"/>
        </w:rPr>
        <w:t xml:space="preserve">Оценка </w:t>
      </w:r>
      <w:r>
        <w:rPr>
          <w:b/>
          <w:sz w:val="28"/>
          <w:szCs w:val="28"/>
        </w:rPr>
        <w:t xml:space="preserve"> финансово-хозяйственной деятельности</w:t>
      </w:r>
      <w:r w:rsidR="00075E0B">
        <w:rPr>
          <w:b/>
          <w:sz w:val="28"/>
          <w:szCs w:val="28"/>
        </w:rPr>
        <w:t xml:space="preserve"> предприятия</w:t>
      </w:r>
    </w:p>
    <w:p w:rsidR="00A1080B" w:rsidRPr="00B33D2C" w:rsidRDefault="00A1080B" w:rsidP="009B1150">
      <w:pPr>
        <w:keepLines/>
        <w:tabs>
          <w:tab w:val="left" w:pos="5760"/>
          <w:tab w:val="left" w:pos="5880"/>
        </w:tabs>
        <w:spacing w:line="276" w:lineRule="auto"/>
        <w:jc w:val="both"/>
        <w:rPr>
          <w:sz w:val="28"/>
          <w:szCs w:val="28"/>
        </w:rPr>
      </w:pP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Большой удельный вес имущества предприятия “Коммунальник» составляют  основные средства. На 01.01.2009г.</w:t>
      </w:r>
      <w:r w:rsidRPr="00620A76">
        <w:rPr>
          <w:color w:val="FF0000"/>
          <w:sz w:val="28"/>
          <w:szCs w:val="28"/>
        </w:rPr>
        <w:t xml:space="preserve"> </w:t>
      </w:r>
      <w:r w:rsidRPr="00620A76">
        <w:rPr>
          <w:sz w:val="28"/>
          <w:szCs w:val="28"/>
        </w:rPr>
        <w:t>этот показатель составляет 19081 млн. руб. Оборотные активы составляют 2678 млн. руб., из них наибольший удельный вес составляет дебиторская задолженность за расчеты с покупателями</w:t>
      </w:r>
      <w:r w:rsidR="00162231">
        <w:rPr>
          <w:sz w:val="28"/>
          <w:szCs w:val="28"/>
        </w:rPr>
        <w:t xml:space="preserve"> и заказчиками – 1822 млн. руб.</w:t>
      </w:r>
      <w:r w:rsidRPr="00620A76">
        <w:rPr>
          <w:sz w:val="28"/>
          <w:szCs w:val="28"/>
        </w:rPr>
        <w:t xml:space="preserve"> </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Сумма уставного капитала на 01.01.09г.</w:t>
      </w:r>
      <w:r w:rsidRPr="00620A76">
        <w:rPr>
          <w:color w:val="FF0000"/>
          <w:sz w:val="28"/>
          <w:szCs w:val="28"/>
        </w:rPr>
        <w:t xml:space="preserve"> </w:t>
      </w:r>
      <w:r w:rsidRPr="00620A76">
        <w:rPr>
          <w:sz w:val="28"/>
          <w:szCs w:val="28"/>
        </w:rPr>
        <w:t>составляет 9 млн. руб. Добавочный капитал составляет 12306 млн. руб.</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 xml:space="preserve">Нераспределенная прибыль составляет 956 млн. руб. Эта часть прибыли предназначена для капитализации, т.е. для реинвестирования в производство. </w:t>
      </w:r>
    </w:p>
    <w:p w:rsidR="00A22061" w:rsidRDefault="00A1080B" w:rsidP="009B1150">
      <w:pPr>
        <w:keepLines/>
        <w:tabs>
          <w:tab w:val="left" w:pos="5760"/>
          <w:tab w:val="left" w:pos="5880"/>
        </w:tabs>
        <w:spacing w:line="276" w:lineRule="auto"/>
        <w:ind w:firstLine="567"/>
        <w:jc w:val="both"/>
        <w:rPr>
          <w:sz w:val="28"/>
          <w:szCs w:val="28"/>
        </w:rPr>
      </w:pPr>
      <w:r w:rsidRPr="00620A76">
        <w:rPr>
          <w:sz w:val="28"/>
          <w:szCs w:val="28"/>
        </w:rPr>
        <w:t xml:space="preserve">Большой удельный вес в формировании собственного капитала предприятия занимает бюджетное финансирование. </w:t>
      </w:r>
    </w:p>
    <w:p w:rsidR="00A22061" w:rsidRDefault="00A1080B" w:rsidP="009B1150">
      <w:pPr>
        <w:keepLines/>
        <w:tabs>
          <w:tab w:val="left" w:pos="5760"/>
          <w:tab w:val="left" w:pos="5880"/>
        </w:tabs>
        <w:spacing w:line="276" w:lineRule="auto"/>
        <w:ind w:firstLine="567"/>
        <w:jc w:val="both"/>
        <w:rPr>
          <w:sz w:val="28"/>
          <w:szCs w:val="28"/>
        </w:rPr>
      </w:pPr>
      <w:r w:rsidRPr="00620A76">
        <w:rPr>
          <w:sz w:val="28"/>
          <w:szCs w:val="28"/>
        </w:rPr>
        <w:t>Финансирование предприятия осуществ</w:t>
      </w:r>
      <w:r w:rsidR="00A22061">
        <w:rPr>
          <w:sz w:val="28"/>
          <w:szCs w:val="28"/>
        </w:rPr>
        <w:t>ляется из городского бюджета г.</w:t>
      </w:r>
      <w:r w:rsidRPr="00620A76">
        <w:rPr>
          <w:sz w:val="28"/>
          <w:szCs w:val="28"/>
        </w:rPr>
        <w:t xml:space="preserve">Бреста согласно бюджета города на соответствующий год. Основная часть этих средств направляется на текущие расходы предприятия. </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 xml:space="preserve">Текущие расходы включают посыпку улиц города пескосоляной  смесью в зимний период, подметание проезжей части улиц города, поливку улиц в летнее время и т.д. Выплата бюджетных средств осуществляется после составления процентовок и выставления счетов-фактур на Брестский ГИК. </w:t>
      </w:r>
    </w:p>
    <w:p w:rsidR="00A22061" w:rsidRDefault="00A1080B" w:rsidP="009B1150">
      <w:pPr>
        <w:keepLines/>
        <w:tabs>
          <w:tab w:val="left" w:pos="5760"/>
          <w:tab w:val="left" w:pos="5880"/>
        </w:tabs>
        <w:spacing w:line="276" w:lineRule="auto"/>
        <w:ind w:firstLine="567"/>
        <w:jc w:val="both"/>
        <w:rPr>
          <w:sz w:val="28"/>
          <w:szCs w:val="28"/>
        </w:rPr>
      </w:pPr>
      <w:r w:rsidRPr="00620A76">
        <w:rPr>
          <w:sz w:val="28"/>
          <w:szCs w:val="28"/>
        </w:rPr>
        <w:t xml:space="preserve">Кроме текущих расходов выделяются средства на капитальные вложения. За счет этих средств предприятием приобретается новая автотранспортная техника. </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 xml:space="preserve">Также выделяются средства на проведение радиоактивных и локальных мониторингов  на полигоне захоронения твердых бытовых отходов. Наличие и движение источников собственных средств предприятия отражается в Отчете об изменении </w:t>
      </w:r>
      <w:r w:rsidR="000B15D4">
        <w:rPr>
          <w:sz w:val="28"/>
          <w:szCs w:val="28"/>
        </w:rPr>
        <w:t>капитала Форма №3. (Приложение 6-8</w:t>
      </w:r>
      <w:r w:rsidRPr="00620A76">
        <w:rPr>
          <w:sz w:val="28"/>
          <w:szCs w:val="28"/>
        </w:rPr>
        <w:t>)</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На предприятии имеются фонды накопления, потребления и резервный фонд. Добавочный фонд формируется в соответствии с Законодательством Республики Беларусь – это с переоценкой активов баланса, безвозмездные получения ценностей в пределах одного собственника, нераспределенной прибыли. Величина добавочного фонда не уменьшается на сумму переоценки по выбывающим объектам. Также на предприятии ведется учет по начислению и использованию амортизационных фондов воспроизводства основных средств и нематериальных активов. Применяется раздельное использование амортизационных фондов.</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Нераспределенная прибыль формируется по итогам года со счета 99 «Прибыль и убытки», фонд накопления – 70%, фонд потребления – 30%. Фонд потребления может быть использован на выплату 13-й зарплаты. Резервный фонд оплаты труда формируется в конце года в размере 5% от прибыли, остающейся в распоряжении предприятия.</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Для покрытия потребности в основных и оборотных фондах в ряде случаев для предприятия становится необходимым привлечение заемного капитала. У предприятия нет кредитов и займов банков.</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Анализ денежных потоков предприятием проводится при помощи отчета о движении денежных средств  Форма №4 (Пр</w:t>
      </w:r>
      <w:r w:rsidR="00AB3C64">
        <w:rPr>
          <w:sz w:val="28"/>
          <w:szCs w:val="28"/>
        </w:rPr>
        <w:t>иложение 9-11</w:t>
      </w:r>
      <w:r w:rsidRPr="00620A76">
        <w:rPr>
          <w:sz w:val="28"/>
          <w:szCs w:val="28"/>
        </w:rPr>
        <w:t>).</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Главным источником получения информации для анализа деятельности предприятия является бухгалтерский баланс предпр</w:t>
      </w:r>
      <w:r w:rsidR="00AB3C64">
        <w:rPr>
          <w:sz w:val="28"/>
          <w:szCs w:val="28"/>
        </w:rPr>
        <w:t>иятия Форма №1 (Приложение 12-14</w:t>
      </w:r>
      <w:r w:rsidRPr="00620A76">
        <w:rPr>
          <w:sz w:val="28"/>
          <w:szCs w:val="28"/>
        </w:rPr>
        <w:t>).</w:t>
      </w:r>
    </w:p>
    <w:p w:rsidR="00A1080B" w:rsidRPr="00620A76" w:rsidRDefault="00A1080B" w:rsidP="009B1150">
      <w:pPr>
        <w:keepLines/>
        <w:tabs>
          <w:tab w:val="left" w:pos="5760"/>
          <w:tab w:val="left" w:pos="5880"/>
        </w:tabs>
        <w:spacing w:line="276" w:lineRule="auto"/>
        <w:ind w:firstLine="567"/>
        <w:jc w:val="both"/>
        <w:rPr>
          <w:sz w:val="28"/>
          <w:szCs w:val="28"/>
        </w:rPr>
      </w:pPr>
      <w:r w:rsidRPr="00620A76">
        <w:rPr>
          <w:sz w:val="28"/>
          <w:szCs w:val="28"/>
        </w:rPr>
        <w:t>Наибольший удельный вес денежных притоков на предприятии составляет выручка от оказания услуг. Отток денежных средств предприятия полностью покрывается за счет притока денежных средств за соответствующий период.</w:t>
      </w:r>
    </w:p>
    <w:p w:rsidR="00A1080B" w:rsidRPr="00620A76" w:rsidRDefault="00CC4345" w:rsidP="009B1150">
      <w:pPr>
        <w:shd w:val="clear" w:color="auto" w:fill="FFFFFF"/>
        <w:spacing w:line="276" w:lineRule="auto"/>
        <w:ind w:firstLine="720"/>
        <w:jc w:val="both"/>
        <w:rPr>
          <w:sz w:val="28"/>
          <w:szCs w:val="28"/>
        </w:rPr>
      </w:pPr>
      <w:r>
        <w:rPr>
          <w:sz w:val="28"/>
          <w:szCs w:val="28"/>
        </w:rPr>
        <w:t>Из данных табл.2.4</w:t>
      </w:r>
      <w:r w:rsidR="00A1080B" w:rsidRPr="00620A76">
        <w:rPr>
          <w:sz w:val="28"/>
          <w:szCs w:val="28"/>
        </w:rPr>
        <w:t xml:space="preserve"> видно, что собственный капитал является основным источником формирования хозяйственных средств предприятия. </w:t>
      </w:r>
    </w:p>
    <w:p w:rsidR="00A1080B" w:rsidRPr="00620A76" w:rsidRDefault="00A1080B" w:rsidP="009B1150">
      <w:pPr>
        <w:shd w:val="clear" w:color="auto" w:fill="FFFFFF"/>
        <w:spacing w:line="276" w:lineRule="auto"/>
        <w:jc w:val="both"/>
        <w:rPr>
          <w:sz w:val="28"/>
          <w:szCs w:val="28"/>
        </w:rPr>
      </w:pPr>
      <w:r w:rsidRPr="00620A76">
        <w:rPr>
          <w:sz w:val="28"/>
          <w:szCs w:val="28"/>
        </w:rPr>
        <w:t xml:space="preserve">           Структура активов характеризуется значительным преобладанием в их составе доли основных  средств, которые составили в 2006г. – 81,9851%, в 2007г. – 76,6866%, в 2008г. – 81,3341%.</w:t>
      </w:r>
    </w:p>
    <w:p w:rsidR="00A1080B" w:rsidRPr="00620A76" w:rsidRDefault="00A1080B" w:rsidP="009B1150">
      <w:pPr>
        <w:shd w:val="clear" w:color="auto" w:fill="FFFFFF"/>
        <w:spacing w:line="276" w:lineRule="auto"/>
        <w:jc w:val="both"/>
        <w:rPr>
          <w:sz w:val="28"/>
          <w:szCs w:val="28"/>
        </w:rPr>
      </w:pPr>
    </w:p>
    <w:p w:rsidR="00A1080B" w:rsidRPr="00620A76" w:rsidRDefault="007370D3" w:rsidP="00AD4221">
      <w:pPr>
        <w:shd w:val="clear" w:color="auto" w:fill="FFFFFF"/>
        <w:spacing w:line="276" w:lineRule="auto"/>
        <w:jc w:val="both"/>
        <w:rPr>
          <w:b/>
          <w:bCs/>
          <w:sz w:val="28"/>
          <w:szCs w:val="28"/>
        </w:rPr>
      </w:pPr>
      <w:r>
        <w:rPr>
          <w:b/>
          <w:sz w:val="28"/>
          <w:szCs w:val="28"/>
        </w:rPr>
        <w:t>Таблица 2</w:t>
      </w:r>
      <w:r w:rsidR="00A1080B" w:rsidRPr="00620A76">
        <w:rPr>
          <w:b/>
          <w:sz w:val="28"/>
          <w:szCs w:val="28"/>
        </w:rPr>
        <w:t>.</w:t>
      </w:r>
      <w:r>
        <w:rPr>
          <w:b/>
          <w:sz w:val="28"/>
          <w:szCs w:val="28"/>
        </w:rPr>
        <w:t>4</w:t>
      </w:r>
      <w:r w:rsidR="00A1080B" w:rsidRPr="00620A76">
        <w:rPr>
          <w:sz w:val="28"/>
          <w:szCs w:val="28"/>
        </w:rPr>
        <w:t xml:space="preserve">  </w:t>
      </w:r>
      <w:r w:rsidR="00A1080B" w:rsidRPr="00620A76">
        <w:rPr>
          <w:b/>
          <w:bCs/>
          <w:sz w:val="28"/>
          <w:szCs w:val="28"/>
        </w:rPr>
        <w:t>Укрупненный бухгалтерский баланс ПКУП «Коммунальник» за 2006-2008г.г.</w:t>
      </w:r>
    </w:p>
    <w:p w:rsidR="00A1080B" w:rsidRPr="00620A76" w:rsidRDefault="00A1080B" w:rsidP="009B1150">
      <w:pPr>
        <w:shd w:val="clear" w:color="auto" w:fill="FFFFFF"/>
        <w:spacing w:line="276" w:lineRule="auto"/>
        <w:rPr>
          <w:b/>
          <w:bCs/>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134"/>
        <w:gridCol w:w="1206"/>
        <w:gridCol w:w="921"/>
        <w:gridCol w:w="1134"/>
        <w:gridCol w:w="1244"/>
        <w:gridCol w:w="31"/>
        <w:gridCol w:w="1115"/>
        <w:gridCol w:w="19"/>
      </w:tblGrid>
      <w:tr w:rsidR="00A1080B" w:rsidRPr="00DD6F51" w:rsidTr="00D5311D">
        <w:trPr>
          <w:gridAfter w:val="1"/>
          <w:wAfter w:w="19" w:type="dxa"/>
        </w:trPr>
        <w:tc>
          <w:tcPr>
            <w:tcW w:w="2835" w:type="dxa"/>
            <w:shd w:val="clear" w:color="auto" w:fill="FFFF99"/>
          </w:tcPr>
          <w:p w:rsidR="00A1080B" w:rsidRPr="00DD6F51" w:rsidRDefault="00A1080B" w:rsidP="00DD6F51">
            <w:pPr>
              <w:tabs>
                <w:tab w:val="center" w:pos="4153"/>
                <w:tab w:val="right" w:pos="8306"/>
              </w:tabs>
              <w:spacing w:line="276" w:lineRule="auto"/>
              <w:jc w:val="center"/>
              <w:rPr>
                <w:b/>
                <w:sz w:val="28"/>
                <w:szCs w:val="28"/>
              </w:rPr>
            </w:pPr>
            <w:r w:rsidRPr="00DD6F51">
              <w:rPr>
                <w:b/>
                <w:sz w:val="28"/>
                <w:szCs w:val="28"/>
              </w:rPr>
              <w:t>Показатели</w:t>
            </w:r>
          </w:p>
        </w:tc>
        <w:tc>
          <w:tcPr>
            <w:tcW w:w="2340" w:type="dxa"/>
            <w:gridSpan w:val="2"/>
            <w:shd w:val="clear" w:color="auto" w:fill="FFFF99"/>
          </w:tcPr>
          <w:p w:rsidR="00A1080B" w:rsidRPr="00DD6F51" w:rsidRDefault="00EB4EB6" w:rsidP="00DD6F51">
            <w:pPr>
              <w:tabs>
                <w:tab w:val="center" w:pos="4153"/>
                <w:tab w:val="right" w:pos="8306"/>
              </w:tabs>
              <w:spacing w:line="276" w:lineRule="auto"/>
              <w:jc w:val="center"/>
              <w:rPr>
                <w:b/>
                <w:sz w:val="28"/>
                <w:szCs w:val="28"/>
              </w:rPr>
            </w:pPr>
            <w:r>
              <w:rPr>
                <w:b/>
                <w:sz w:val="28"/>
                <w:szCs w:val="28"/>
              </w:rPr>
              <w:t>2006 год</w:t>
            </w:r>
          </w:p>
        </w:tc>
        <w:tc>
          <w:tcPr>
            <w:tcW w:w="2055" w:type="dxa"/>
            <w:gridSpan w:val="2"/>
            <w:shd w:val="clear" w:color="auto" w:fill="FFFF99"/>
          </w:tcPr>
          <w:p w:rsidR="00A1080B" w:rsidRPr="00DD6F51" w:rsidRDefault="00EB4EB6" w:rsidP="00EB4EB6">
            <w:pPr>
              <w:tabs>
                <w:tab w:val="center" w:pos="4153"/>
                <w:tab w:val="right" w:pos="8306"/>
              </w:tabs>
              <w:spacing w:line="276" w:lineRule="auto"/>
              <w:jc w:val="center"/>
              <w:rPr>
                <w:b/>
                <w:sz w:val="28"/>
                <w:szCs w:val="28"/>
              </w:rPr>
            </w:pPr>
            <w:r>
              <w:rPr>
                <w:b/>
                <w:sz w:val="28"/>
                <w:szCs w:val="28"/>
              </w:rPr>
              <w:t>2007 год</w:t>
            </w:r>
          </w:p>
        </w:tc>
        <w:tc>
          <w:tcPr>
            <w:tcW w:w="2390" w:type="dxa"/>
            <w:gridSpan w:val="3"/>
            <w:shd w:val="clear" w:color="auto" w:fill="FFFF99"/>
          </w:tcPr>
          <w:p w:rsidR="00A1080B" w:rsidRPr="00DD6F51" w:rsidRDefault="00EB4EB6" w:rsidP="00DD6F51">
            <w:pPr>
              <w:tabs>
                <w:tab w:val="center" w:pos="4153"/>
                <w:tab w:val="right" w:pos="8306"/>
              </w:tabs>
              <w:spacing w:line="276" w:lineRule="auto"/>
              <w:jc w:val="center"/>
              <w:rPr>
                <w:b/>
                <w:sz w:val="28"/>
                <w:szCs w:val="28"/>
              </w:rPr>
            </w:pPr>
            <w:r>
              <w:rPr>
                <w:b/>
                <w:sz w:val="28"/>
                <w:szCs w:val="28"/>
              </w:rPr>
              <w:t>2008 год</w:t>
            </w:r>
          </w:p>
        </w:tc>
      </w:tr>
      <w:tr w:rsidR="00CC55FC" w:rsidRPr="00DD6F51" w:rsidTr="00D5311D">
        <w:trPr>
          <w:gridAfter w:val="1"/>
          <w:wAfter w:w="19" w:type="dxa"/>
        </w:trPr>
        <w:tc>
          <w:tcPr>
            <w:tcW w:w="2835"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1</w:t>
            </w:r>
          </w:p>
        </w:tc>
        <w:tc>
          <w:tcPr>
            <w:tcW w:w="1134"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2</w:t>
            </w:r>
          </w:p>
        </w:tc>
        <w:tc>
          <w:tcPr>
            <w:tcW w:w="1206"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3</w:t>
            </w:r>
          </w:p>
        </w:tc>
        <w:tc>
          <w:tcPr>
            <w:tcW w:w="921"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4</w:t>
            </w:r>
          </w:p>
        </w:tc>
        <w:tc>
          <w:tcPr>
            <w:tcW w:w="1134"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5</w:t>
            </w:r>
          </w:p>
        </w:tc>
        <w:tc>
          <w:tcPr>
            <w:tcW w:w="1275" w:type="dxa"/>
            <w:gridSpan w:val="2"/>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6</w:t>
            </w:r>
          </w:p>
        </w:tc>
        <w:tc>
          <w:tcPr>
            <w:tcW w:w="1115" w:type="dxa"/>
          </w:tcPr>
          <w:p w:rsidR="00CC55FC" w:rsidRPr="00DD6F51" w:rsidRDefault="00CC55FC" w:rsidP="0050201D">
            <w:pPr>
              <w:tabs>
                <w:tab w:val="center" w:pos="4153"/>
                <w:tab w:val="right" w:pos="8306"/>
              </w:tabs>
              <w:spacing w:line="276" w:lineRule="auto"/>
              <w:jc w:val="center"/>
              <w:rPr>
                <w:b/>
                <w:sz w:val="28"/>
                <w:szCs w:val="28"/>
              </w:rPr>
            </w:pPr>
            <w:r w:rsidRPr="00DD6F51">
              <w:rPr>
                <w:b/>
                <w:sz w:val="28"/>
                <w:szCs w:val="28"/>
              </w:rPr>
              <w:t>7</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i/>
                <w:iCs/>
                <w:sz w:val="28"/>
                <w:szCs w:val="28"/>
              </w:rPr>
              <w:t>Актив</w:t>
            </w:r>
          </w:p>
        </w:tc>
        <w:tc>
          <w:tcPr>
            <w:tcW w:w="1134" w:type="dxa"/>
          </w:tcPr>
          <w:p w:rsidR="00A1080B" w:rsidRPr="00DD6F51" w:rsidRDefault="00A1080B" w:rsidP="009B1150">
            <w:pPr>
              <w:tabs>
                <w:tab w:val="center" w:pos="4153"/>
                <w:tab w:val="right" w:pos="8306"/>
              </w:tabs>
              <w:spacing w:line="276" w:lineRule="auto"/>
              <w:rPr>
                <w:sz w:val="28"/>
                <w:szCs w:val="28"/>
              </w:rPr>
            </w:pPr>
            <w:r w:rsidRPr="00DD6F51">
              <w:rPr>
                <w:sz w:val="28"/>
                <w:szCs w:val="28"/>
              </w:rPr>
              <w:t>млн. руб.</w:t>
            </w:r>
          </w:p>
        </w:tc>
        <w:tc>
          <w:tcPr>
            <w:tcW w:w="1206" w:type="dxa"/>
          </w:tcPr>
          <w:p w:rsidR="00A1080B" w:rsidRPr="00DD6F51" w:rsidRDefault="00A1080B" w:rsidP="009B1150">
            <w:pPr>
              <w:tabs>
                <w:tab w:val="center" w:pos="4153"/>
                <w:tab w:val="right" w:pos="8306"/>
              </w:tabs>
              <w:spacing w:line="276" w:lineRule="auto"/>
              <w:rPr>
                <w:sz w:val="28"/>
                <w:szCs w:val="28"/>
              </w:rPr>
            </w:pPr>
            <w:r w:rsidRPr="00DD6F51">
              <w:rPr>
                <w:sz w:val="28"/>
                <w:szCs w:val="28"/>
              </w:rPr>
              <w:t>в % к итогу</w:t>
            </w:r>
          </w:p>
        </w:tc>
        <w:tc>
          <w:tcPr>
            <w:tcW w:w="921" w:type="dxa"/>
          </w:tcPr>
          <w:p w:rsidR="00A1080B" w:rsidRPr="00DD6F51" w:rsidRDefault="00A1080B" w:rsidP="009B1150">
            <w:pPr>
              <w:tabs>
                <w:tab w:val="center" w:pos="4153"/>
                <w:tab w:val="right" w:pos="8306"/>
              </w:tabs>
              <w:spacing w:line="276" w:lineRule="auto"/>
              <w:rPr>
                <w:sz w:val="28"/>
                <w:szCs w:val="28"/>
              </w:rPr>
            </w:pPr>
            <w:r w:rsidRPr="00DD6F51">
              <w:rPr>
                <w:sz w:val="28"/>
                <w:szCs w:val="28"/>
              </w:rPr>
              <w:t>млн. руб.</w:t>
            </w:r>
          </w:p>
        </w:tc>
        <w:tc>
          <w:tcPr>
            <w:tcW w:w="1134" w:type="dxa"/>
          </w:tcPr>
          <w:p w:rsidR="00A1080B" w:rsidRPr="00DD6F51" w:rsidRDefault="00A1080B" w:rsidP="009B1150">
            <w:pPr>
              <w:tabs>
                <w:tab w:val="center" w:pos="4153"/>
                <w:tab w:val="right" w:pos="8306"/>
              </w:tabs>
              <w:spacing w:line="276" w:lineRule="auto"/>
              <w:rPr>
                <w:sz w:val="28"/>
                <w:szCs w:val="28"/>
              </w:rPr>
            </w:pPr>
            <w:r w:rsidRPr="00DD6F51">
              <w:rPr>
                <w:sz w:val="28"/>
                <w:szCs w:val="28"/>
              </w:rPr>
              <w:t>в % к итогу</w:t>
            </w:r>
          </w:p>
        </w:tc>
        <w:tc>
          <w:tcPr>
            <w:tcW w:w="1244" w:type="dxa"/>
          </w:tcPr>
          <w:p w:rsidR="00A1080B" w:rsidRPr="00DD6F51" w:rsidRDefault="00A1080B" w:rsidP="009B1150">
            <w:pPr>
              <w:tabs>
                <w:tab w:val="center" w:pos="4153"/>
                <w:tab w:val="right" w:pos="8306"/>
              </w:tabs>
              <w:spacing w:line="276" w:lineRule="auto"/>
              <w:rPr>
                <w:sz w:val="28"/>
                <w:szCs w:val="28"/>
              </w:rPr>
            </w:pPr>
            <w:r w:rsidRPr="00DD6F51">
              <w:rPr>
                <w:sz w:val="28"/>
                <w:szCs w:val="28"/>
              </w:rPr>
              <w:t>млн. руб.</w:t>
            </w:r>
          </w:p>
        </w:tc>
        <w:tc>
          <w:tcPr>
            <w:tcW w:w="1146" w:type="dxa"/>
            <w:gridSpan w:val="2"/>
          </w:tcPr>
          <w:p w:rsidR="00A1080B" w:rsidRPr="00DD6F51" w:rsidRDefault="00A1080B" w:rsidP="009B1150">
            <w:pPr>
              <w:tabs>
                <w:tab w:val="center" w:pos="4153"/>
                <w:tab w:val="right" w:pos="8306"/>
              </w:tabs>
              <w:spacing w:line="276" w:lineRule="auto"/>
              <w:rPr>
                <w:sz w:val="28"/>
                <w:szCs w:val="28"/>
              </w:rPr>
            </w:pPr>
            <w:r w:rsidRPr="00DD6F51">
              <w:rPr>
                <w:sz w:val="28"/>
                <w:szCs w:val="28"/>
              </w:rPr>
              <w:t>в % к итогу</w:t>
            </w:r>
          </w:p>
        </w:tc>
      </w:tr>
      <w:tr w:rsidR="00A1080B" w:rsidRPr="00DD6F51" w:rsidTr="00D5311D">
        <w:trPr>
          <w:trHeight w:val="386"/>
        </w:trPr>
        <w:tc>
          <w:tcPr>
            <w:tcW w:w="2835" w:type="dxa"/>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sz w:val="28"/>
                <w:szCs w:val="28"/>
              </w:rPr>
              <w:t>1. Внеоборотные активы</w:t>
            </w:r>
          </w:p>
        </w:tc>
        <w:tc>
          <w:tcPr>
            <w:tcW w:w="113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9111</w:t>
            </w:r>
          </w:p>
        </w:tc>
        <w:tc>
          <w:tcPr>
            <w:tcW w:w="1206"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81,9851</w:t>
            </w:r>
          </w:p>
        </w:tc>
        <w:tc>
          <w:tcPr>
            <w:tcW w:w="921"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10562</w:t>
            </w:r>
          </w:p>
        </w:tc>
        <w:tc>
          <w:tcPr>
            <w:tcW w:w="1134" w:type="dxa"/>
            <w:vAlign w:val="center"/>
          </w:tcPr>
          <w:p w:rsidR="00A1080B" w:rsidRPr="00DD6F51" w:rsidRDefault="00892151" w:rsidP="00E00B94">
            <w:pPr>
              <w:tabs>
                <w:tab w:val="center" w:pos="4153"/>
                <w:tab w:val="right" w:pos="8306"/>
              </w:tabs>
              <w:spacing w:line="276" w:lineRule="auto"/>
              <w:rPr>
                <w:b/>
                <w:bCs/>
                <w:sz w:val="28"/>
                <w:szCs w:val="28"/>
              </w:rPr>
            </w:pPr>
            <w:r>
              <w:rPr>
                <w:b/>
                <w:bCs/>
                <w:sz w:val="28"/>
                <w:szCs w:val="28"/>
              </w:rPr>
              <w:t>76,9489</w:t>
            </w:r>
          </w:p>
        </w:tc>
        <w:tc>
          <w:tcPr>
            <w:tcW w:w="1275" w:type="dxa"/>
            <w:gridSpan w:val="2"/>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11669</w:t>
            </w:r>
          </w:p>
        </w:tc>
        <w:tc>
          <w:tcPr>
            <w:tcW w:w="1134" w:type="dxa"/>
            <w:gridSpan w:val="2"/>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81,3341</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1.1 НМА</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2</w:t>
            </w:r>
          </w:p>
        </w:tc>
        <w:tc>
          <w:tcPr>
            <w:tcW w:w="1206" w:type="dxa"/>
            <w:vAlign w:val="center"/>
          </w:tcPr>
          <w:p w:rsidR="00A1080B" w:rsidRPr="00DD6F51" w:rsidRDefault="00DF362E" w:rsidP="00E00B94">
            <w:pPr>
              <w:tabs>
                <w:tab w:val="center" w:pos="4153"/>
                <w:tab w:val="right" w:pos="8306"/>
              </w:tabs>
              <w:spacing w:line="276" w:lineRule="auto"/>
              <w:rPr>
                <w:sz w:val="28"/>
                <w:szCs w:val="28"/>
              </w:rPr>
            </w:pPr>
            <w:r>
              <w:rPr>
                <w:sz w:val="28"/>
                <w:szCs w:val="28"/>
              </w:rPr>
              <w:t>0,0179</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w:t>
            </w:r>
          </w:p>
        </w:tc>
        <w:tc>
          <w:tcPr>
            <w:tcW w:w="1134" w:type="dxa"/>
            <w:vAlign w:val="center"/>
          </w:tcPr>
          <w:p w:rsidR="00A1080B" w:rsidRPr="00DD6F51" w:rsidRDefault="00FE4C24" w:rsidP="00E00B94">
            <w:pPr>
              <w:tabs>
                <w:tab w:val="center" w:pos="4153"/>
                <w:tab w:val="right" w:pos="8306"/>
              </w:tabs>
              <w:spacing w:line="276" w:lineRule="auto"/>
              <w:rPr>
                <w:bCs/>
                <w:sz w:val="28"/>
                <w:szCs w:val="28"/>
              </w:rPr>
            </w:pPr>
            <w:r>
              <w:rPr>
                <w:bCs/>
                <w:sz w:val="28"/>
                <w:szCs w:val="28"/>
              </w:rPr>
              <w:t>0,0073</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0,0070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1 .2 Основные средства</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9109</w:t>
            </w:r>
          </w:p>
        </w:tc>
        <w:tc>
          <w:tcPr>
            <w:tcW w:w="1206" w:type="dxa"/>
            <w:vAlign w:val="center"/>
          </w:tcPr>
          <w:p w:rsidR="00A1080B" w:rsidRPr="00DD6F51" w:rsidRDefault="00D8676D" w:rsidP="00E00B94">
            <w:pPr>
              <w:tabs>
                <w:tab w:val="center" w:pos="4153"/>
                <w:tab w:val="right" w:pos="8306"/>
              </w:tabs>
              <w:spacing w:line="276" w:lineRule="auto"/>
              <w:rPr>
                <w:sz w:val="28"/>
                <w:szCs w:val="28"/>
              </w:rPr>
            </w:pPr>
            <w:r>
              <w:rPr>
                <w:sz w:val="28"/>
                <w:szCs w:val="28"/>
              </w:rPr>
              <w:t>81,9670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10561</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76,9416</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11576</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80,6859</w:t>
            </w:r>
          </w:p>
        </w:tc>
      </w:tr>
      <w:tr w:rsidR="00A1080B" w:rsidRPr="00DD6F51" w:rsidTr="00D5311D">
        <w:trPr>
          <w:gridAfter w:val="1"/>
          <w:wAfter w:w="19" w:type="dxa"/>
          <w:trHeight w:val="550"/>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1 .3 Долгосрочные фин.</w:t>
            </w:r>
          </w:p>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вложения</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0,0000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92</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0,6412</w:t>
            </w:r>
          </w:p>
        </w:tc>
      </w:tr>
      <w:tr w:rsidR="00A1080B" w:rsidRPr="00DD6F51" w:rsidTr="00D5311D">
        <w:trPr>
          <w:gridAfter w:val="1"/>
          <w:wAfter w:w="19" w:type="dxa"/>
        </w:trPr>
        <w:tc>
          <w:tcPr>
            <w:tcW w:w="2835" w:type="dxa"/>
            <w:tcBorders>
              <w:bottom w:val="nil"/>
            </w:tcBorders>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sz w:val="28"/>
                <w:szCs w:val="28"/>
              </w:rPr>
              <w:t>2. Оборотные активы</w:t>
            </w:r>
          </w:p>
        </w:tc>
        <w:tc>
          <w:tcPr>
            <w:tcW w:w="1134" w:type="dxa"/>
            <w:tcBorders>
              <w:bottom w:val="nil"/>
            </w:tcBorders>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2002</w:t>
            </w:r>
          </w:p>
        </w:tc>
        <w:tc>
          <w:tcPr>
            <w:tcW w:w="1206" w:type="dxa"/>
            <w:tcBorders>
              <w:bottom w:val="nil"/>
            </w:tcBorders>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18,0149</w:t>
            </w:r>
          </w:p>
        </w:tc>
        <w:tc>
          <w:tcPr>
            <w:tcW w:w="921" w:type="dxa"/>
            <w:tcBorders>
              <w:bottom w:val="nil"/>
            </w:tcBorders>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3164</w:t>
            </w:r>
          </w:p>
        </w:tc>
        <w:tc>
          <w:tcPr>
            <w:tcW w:w="1134" w:type="dxa"/>
            <w:tcBorders>
              <w:bottom w:val="nil"/>
            </w:tcBorders>
            <w:vAlign w:val="center"/>
          </w:tcPr>
          <w:p w:rsidR="00A1080B" w:rsidRPr="00DD6F51" w:rsidRDefault="00A1080B" w:rsidP="00E00B94">
            <w:pPr>
              <w:tabs>
                <w:tab w:val="center" w:pos="4153"/>
                <w:tab w:val="right" w:pos="8306"/>
              </w:tabs>
              <w:spacing w:line="276" w:lineRule="auto"/>
              <w:rPr>
                <w:b/>
                <w:bCs/>
                <w:sz w:val="28"/>
                <w:szCs w:val="28"/>
              </w:rPr>
            </w:pPr>
            <w:r w:rsidRPr="00DD6F51">
              <w:rPr>
                <w:b/>
                <w:bCs/>
                <w:sz w:val="28"/>
                <w:szCs w:val="28"/>
              </w:rPr>
              <w:t>23,0511</w:t>
            </w:r>
          </w:p>
        </w:tc>
        <w:tc>
          <w:tcPr>
            <w:tcW w:w="1244" w:type="dxa"/>
            <w:tcBorders>
              <w:bottom w:val="nil"/>
            </w:tcBorders>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2678</w:t>
            </w:r>
          </w:p>
        </w:tc>
        <w:tc>
          <w:tcPr>
            <w:tcW w:w="1146" w:type="dxa"/>
            <w:gridSpan w:val="2"/>
            <w:tcBorders>
              <w:bottom w:val="nil"/>
            </w:tcBorders>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18,6659</w:t>
            </w:r>
          </w:p>
        </w:tc>
      </w:tr>
      <w:tr w:rsidR="00A1080B" w:rsidRPr="00DD6F51" w:rsidTr="00D5311D">
        <w:trPr>
          <w:gridAfter w:val="1"/>
          <w:wAfter w:w="19" w:type="dxa"/>
          <w:trHeight w:val="603"/>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2.1 Запасы, затраты, НДС по приобретенным ценностям,</w:t>
            </w:r>
          </w:p>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готовая продукция и товары</w:t>
            </w:r>
          </w:p>
        </w:tc>
        <w:tc>
          <w:tcPr>
            <w:tcW w:w="1134" w:type="dxa"/>
            <w:vAlign w:val="center"/>
          </w:tcPr>
          <w:p w:rsidR="00A1080B" w:rsidRPr="00DD6F51" w:rsidRDefault="00034FF4" w:rsidP="00E00B94">
            <w:pPr>
              <w:tabs>
                <w:tab w:val="center" w:pos="4153"/>
                <w:tab w:val="right" w:pos="8306"/>
              </w:tabs>
              <w:spacing w:line="276" w:lineRule="auto"/>
              <w:rPr>
                <w:sz w:val="28"/>
                <w:szCs w:val="28"/>
              </w:rPr>
            </w:pPr>
            <w:r>
              <w:rPr>
                <w:sz w:val="28"/>
                <w:szCs w:val="28"/>
              </w:rPr>
              <w:t>408</w:t>
            </w:r>
          </w:p>
        </w:tc>
        <w:tc>
          <w:tcPr>
            <w:tcW w:w="1206" w:type="dxa"/>
            <w:vAlign w:val="center"/>
          </w:tcPr>
          <w:p w:rsidR="00A1080B" w:rsidRPr="00DD6F51" w:rsidRDefault="00034FF4" w:rsidP="00E00B94">
            <w:pPr>
              <w:tabs>
                <w:tab w:val="center" w:pos="4153"/>
                <w:tab w:val="right" w:pos="8306"/>
              </w:tabs>
              <w:spacing w:line="276" w:lineRule="auto"/>
              <w:rPr>
                <w:sz w:val="28"/>
                <w:szCs w:val="28"/>
              </w:rPr>
            </w:pPr>
            <w:r>
              <w:rPr>
                <w:sz w:val="28"/>
                <w:szCs w:val="28"/>
              </w:rPr>
              <w:t>3,</w:t>
            </w:r>
            <w:r w:rsidR="00993507">
              <w:rPr>
                <w:sz w:val="28"/>
                <w:szCs w:val="28"/>
              </w:rPr>
              <w:t>6714</w:t>
            </w:r>
          </w:p>
        </w:tc>
        <w:tc>
          <w:tcPr>
            <w:tcW w:w="921" w:type="dxa"/>
            <w:vAlign w:val="center"/>
          </w:tcPr>
          <w:p w:rsidR="00A1080B" w:rsidRPr="00DD6F51" w:rsidRDefault="0034538C" w:rsidP="00E00B94">
            <w:pPr>
              <w:tabs>
                <w:tab w:val="center" w:pos="4153"/>
                <w:tab w:val="right" w:pos="8306"/>
              </w:tabs>
              <w:spacing w:line="276" w:lineRule="auto"/>
              <w:rPr>
                <w:sz w:val="28"/>
                <w:szCs w:val="28"/>
              </w:rPr>
            </w:pPr>
            <w:r>
              <w:rPr>
                <w:sz w:val="28"/>
                <w:szCs w:val="28"/>
              </w:rPr>
              <w:t>589</w:t>
            </w:r>
          </w:p>
        </w:tc>
        <w:tc>
          <w:tcPr>
            <w:tcW w:w="1134" w:type="dxa"/>
            <w:vAlign w:val="center"/>
          </w:tcPr>
          <w:p w:rsidR="00A1080B" w:rsidRPr="00DD6F51" w:rsidRDefault="00C435FD" w:rsidP="00E00B94">
            <w:pPr>
              <w:tabs>
                <w:tab w:val="center" w:pos="4153"/>
                <w:tab w:val="right" w:pos="8306"/>
              </w:tabs>
              <w:spacing w:line="276" w:lineRule="auto"/>
              <w:rPr>
                <w:bCs/>
                <w:sz w:val="28"/>
                <w:szCs w:val="28"/>
              </w:rPr>
            </w:pPr>
            <w:r>
              <w:rPr>
                <w:bCs/>
                <w:sz w:val="28"/>
                <w:szCs w:val="28"/>
              </w:rPr>
              <w:t>4,2911</w:t>
            </w:r>
          </w:p>
        </w:tc>
        <w:tc>
          <w:tcPr>
            <w:tcW w:w="1244" w:type="dxa"/>
            <w:vAlign w:val="center"/>
          </w:tcPr>
          <w:p w:rsidR="00A1080B" w:rsidRPr="00DD6F51" w:rsidRDefault="00926C42" w:rsidP="00E00B94">
            <w:pPr>
              <w:tabs>
                <w:tab w:val="center" w:pos="4153"/>
                <w:tab w:val="right" w:pos="8306"/>
              </w:tabs>
              <w:spacing w:line="276" w:lineRule="auto"/>
              <w:rPr>
                <w:sz w:val="28"/>
                <w:szCs w:val="28"/>
              </w:rPr>
            </w:pPr>
            <w:r>
              <w:rPr>
                <w:sz w:val="28"/>
                <w:szCs w:val="28"/>
              </w:rPr>
              <w:t>76</w:t>
            </w:r>
            <w:r w:rsidR="00A1080B" w:rsidRPr="00DD6F51">
              <w:rPr>
                <w:sz w:val="28"/>
                <w:szCs w:val="28"/>
              </w:rPr>
              <w:t>2</w:t>
            </w:r>
          </w:p>
        </w:tc>
        <w:tc>
          <w:tcPr>
            <w:tcW w:w="1146" w:type="dxa"/>
            <w:gridSpan w:val="2"/>
            <w:vAlign w:val="center"/>
          </w:tcPr>
          <w:p w:rsidR="00A1080B" w:rsidRPr="00DD6F51" w:rsidRDefault="00926C42" w:rsidP="00E00B94">
            <w:pPr>
              <w:tabs>
                <w:tab w:val="center" w:pos="4153"/>
                <w:tab w:val="right" w:pos="8306"/>
              </w:tabs>
              <w:spacing w:line="276" w:lineRule="auto"/>
              <w:rPr>
                <w:sz w:val="28"/>
                <w:szCs w:val="28"/>
              </w:rPr>
            </w:pPr>
            <w:r>
              <w:rPr>
                <w:sz w:val="28"/>
                <w:szCs w:val="28"/>
              </w:rPr>
              <w:t>5,3112</w:t>
            </w:r>
          </w:p>
        </w:tc>
      </w:tr>
      <w:tr w:rsidR="00A1080B" w:rsidRPr="00DD6F51" w:rsidTr="00D5311D">
        <w:trPr>
          <w:gridAfter w:val="1"/>
          <w:wAfter w:w="19" w:type="dxa"/>
          <w:trHeight w:val="640"/>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2.2 Дебиторская</w:t>
            </w:r>
          </w:p>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задолженность</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1288</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11,5900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2289</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16,6764</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1822</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12,6995</w:t>
            </w:r>
          </w:p>
        </w:tc>
      </w:tr>
      <w:tr w:rsidR="00A1080B" w:rsidRPr="00DD6F51" w:rsidTr="00D5311D">
        <w:trPr>
          <w:gridAfter w:val="1"/>
          <w:wAfter w:w="19" w:type="dxa"/>
          <w:trHeight w:val="588"/>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2.3 Краткосрочные</w:t>
            </w:r>
          </w:p>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финансовые вложения</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0,0000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2.4 Денежные средства</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297</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2,6725</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136</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0,9908</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94</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0,6552</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2.5 Прочие оборотные активы</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0,0810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150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1,0928</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r>
      <w:tr w:rsidR="00A1080B" w:rsidRPr="00DD6F51" w:rsidTr="00D5311D">
        <w:trPr>
          <w:gridAfter w:val="1"/>
          <w:wAfter w:w="19" w:type="dxa"/>
          <w:trHeight w:val="413"/>
        </w:trPr>
        <w:tc>
          <w:tcPr>
            <w:tcW w:w="2835" w:type="dxa"/>
          </w:tcPr>
          <w:p w:rsidR="00A1080B" w:rsidRPr="00DD6F51" w:rsidRDefault="00A1080B" w:rsidP="009B1150">
            <w:pPr>
              <w:shd w:val="clear" w:color="auto" w:fill="FFFFFF"/>
              <w:tabs>
                <w:tab w:val="center" w:pos="4153"/>
                <w:tab w:val="right" w:pos="8306"/>
              </w:tabs>
              <w:spacing w:line="276" w:lineRule="auto"/>
              <w:rPr>
                <w:b/>
                <w:i/>
                <w:sz w:val="28"/>
                <w:szCs w:val="28"/>
              </w:rPr>
            </w:pPr>
            <w:r w:rsidRPr="00DD6F51">
              <w:rPr>
                <w:b/>
                <w:i/>
                <w:sz w:val="28"/>
                <w:szCs w:val="28"/>
              </w:rPr>
              <w:t>БАЛАНС</w:t>
            </w:r>
          </w:p>
        </w:tc>
        <w:tc>
          <w:tcPr>
            <w:tcW w:w="1134"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11113</w:t>
            </w:r>
          </w:p>
        </w:tc>
        <w:tc>
          <w:tcPr>
            <w:tcW w:w="1206"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100</w:t>
            </w:r>
          </w:p>
        </w:tc>
        <w:tc>
          <w:tcPr>
            <w:tcW w:w="921"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13726</w:t>
            </w:r>
          </w:p>
        </w:tc>
        <w:tc>
          <w:tcPr>
            <w:tcW w:w="1134" w:type="dxa"/>
            <w:vAlign w:val="center"/>
          </w:tcPr>
          <w:p w:rsidR="00A1080B" w:rsidRPr="00DD6F51" w:rsidRDefault="00A1080B" w:rsidP="00E00B94">
            <w:pPr>
              <w:tabs>
                <w:tab w:val="center" w:pos="4153"/>
                <w:tab w:val="right" w:pos="8306"/>
              </w:tabs>
              <w:spacing w:line="276" w:lineRule="auto"/>
              <w:rPr>
                <w:b/>
                <w:bCs/>
                <w:i/>
                <w:sz w:val="28"/>
                <w:szCs w:val="28"/>
              </w:rPr>
            </w:pPr>
            <w:r w:rsidRPr="00DD6F51">
              <w:rPr>
                <w:b/>
                <w:bCs/>
                <w:i/>
                <w:sz w:val="28"/>
                <w:szCs w:val="28"/>
              </w:rPr>
              <w:t>100</w:t>
            </w:r>
          </w:p>
        </w:tc>
        <w:tc>
          <w:tcPr>
            <w:tcW w:w="1244"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14347</w:t>
            </w:r>
          </w:p>
        </w:tc>
        <w:tc>
          <w:tcPr>
            <w:tcW w:w="1146" w:type="dxa"/>
            <w:gridSpan w:val="2"/>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100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sz w:val="28"/>
                <w:szCs w:val="28"/>
              </w:rPr>
              <w:t>4. Капитал и резервы</w:t>
            </w:r>
          </w:p>
        </w:tc>
        <w:tc>
          <w:tcPr>
            <w:tcW w:w="113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10494</w:t>
            </w:r>
          </w:p>
        </w:tc>
        <w:tc>
          <w:tcPr>
            <w:tcW w:w="1206"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94,429</w:t>
            </w:r>
            <w:r w:rsidR="00343FBD">
              <w:rPr>
                <w:b/>
                <w:sz w:val="28"/>
                <w:szCs w:val="28"/>
              </w:rPr>
              <w:t>9</w:t>
            </w:r>
          </w:p>
        </w:tc>
        <w:tc>
          <w:tcPr>
            <w:tcW w:w="921"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12583</w:t>
            </w:r>
          </w:p>
        </w:tc>
        <w:tc>
          <w:tcPr>
            <w:tcW w:w="1134" w:type="dxa"/>
            <w:vAlign w:val="center"/>
          </w:tcPr>
          <w:p w:rsidR="00A1080B" w:rsidRPr="00DD6F51" w:rsidRDefault="007A27AE" w:rsidP="00E00B94">
            <w:pPr>
              <w:tabs>
                <w:tab w:val="center" w:pos="4153"/>
                <w:tab w:val="right" w:pos="8306"/>
              </w:tabs>
              <w:spacing w:line="276" w:lineRule="auto"/>
              <w:rPr>
                <w:b/>
                <w:bCs/>
                <w:sz w:val="28"/>
                <w:szCs w:val="28"/>
              </w:rPr>
            </w:pPr>
            <w:r>
              <w:rPr>
                <w:b/>
                <w:bCs/>
                <w:sz w:val="28"/>
                <w:szCs w:val="28"/>
              </w:rPr>
              <w:t>91,6727</w:t>
            </w:r>
          </w:p>
        </w:tc>
        <w:tc>
          <w:tcPr>
            <w:tcW w:w="124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13271</w:t>
            </w:r>
          </w:p>
        </w:tc>
        <w:tc>
          <w:tcPr>
            <w:tcW w:w="1146" w:type="dxa"/>
            <w:gridSpan w:val="2"/>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92,5002</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4.1 Уставный капитал</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w:t>
            </w:r>
          </w:p>
        </w:tc>
        <w:tc>
          <w:tcPr>
            <w:tcW w:w="1206" w:type="dxa"/>
            <w:vAlign w:val="center"/>
          </w:tcPr>
          <w:p w:rsidR="00A1080B" w:rsidRPr="00DD6F51" w:rsidRDefault="00343FBD" w:rsidP="00E00B94">
            <w:pPr>
              <w:tabs>
                <w:tab w:val="center" w:pos="4153"/>
                <w:tab w:val="right" w:pos="8306"/>
              </w:tabs>
              <w:spacing w:line="276" w:lineRule="auto"/>
              <w:rPr>
                <w:sz w:val="28"/>
                <w:szCs w:val="28"/>
              </w:rPr>
            </w:pPr>
            <w:r>
              <w:rPr>
                <w:sz w:val="28"/>
                <w:szCs w:val="28"/>
              </w:rPr>
              <w:t>0,0809</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0,0656</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0,0627</w:t>
            </w:r>
          </w:p>
        </w:tc>
      </w:tr>
      <w:tr w:rsidR="00A1080B" w:rsidRPr="00DD6F51" w:rsidTr="00D5311D">
        <w:trPr>
          <w:gridAfter w:val="1"/>
          <w:wAfter w:w="19" w:type="dxa"/>
        </w:trPr>
        <w:tc>
          <w:tcPr>
            <w:tcW w:w="2835" w:type="dxa"/>
            <w:tcBorders>
              <w:bottom w:val="nil"/>
            </w:tcBorders>
          </w:tcPr>
          <w:p w:rsidR="00A1080B" w:rsidRPr="00DD6F51" w:rsidRDefault="003C3B1D" w:rsidP="009B1150">
            <w:pPr>
              <w:shd w:val="clear" w:color="auto" w:fill="FFFFFF"/>
              <w:tabs>
                <w:tab w:val="center" w:pos="4153"/>
                <w:tab w:val="right" w:pos="8306"/>
              </w:tabs>
              <w:spacing w:line="276" w:lineRule="auto"/>
              <w:rPr>
                <w:sz w:val="28"/>
                <w:szCs w:val="28"/>
              </w:rPr>
            </w:pPr>
            <w:r>
              <w:rPr>
                <w:noProof/>
                <w:sz w:val="28"/>
                <w:szCs w:val="28"/>
              </w:rPr>
              <w:pict>
                <v:shape id="_x0000_s2436" type="#_x0000_t32" style="position:absolute;margin-left:-6.45pt;margin-top:36.85pt;width:480pt;height:0;z-index:251655168;mso-position-horizontal-relative:text;mso-position-vertical-relative:text" o:connectortype="straight"/>
              </w:pict>
            </w:r>
            <w:r w:rsidR="00A1080B" w:rsidRPr="00DD6F51">
              <w:rPr>
                <w:sz w:val="28"/>
                <w:szCs w:val="28"/>
              </w:rPr>
              <w:t>4.2 Добавочный капитал</w:t>
            </w:r>
          </w:p>
        </w:tc>
        <w:tc>
          <w:tcPr>
            <w:tcW w:w="1134" w:type="dxa"/>
            <w:tcBorders>
              <w:bottom w:val="nil"/>
            </w:tcBorders>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9890</w:t>
            </w:r>
          </w:p>
        </w:tc>
        <w:tc>
          <w:tcPr>
            <w:tcW w:w="1206" w:type="dxa"/>
            <w:tcBorders>
              <w:bottom w:val="nil"/>
            </w:tcBorders>
            <w:vAlign w:val="center"/>
          </w:tcPr>
          <w:p w:rsidR="00A1080B" w:rsidRPr="00DD6F51" w:rsidRDefault="00343FBD" w:rsidP="00E00B94">
            <w:pPr>
              <w:tabs>
                <w:tab w:val="center" w:pos="4153"/>
                <w:tab w:val="right" w:pos="8306"/>
              </w:tabs>
              <w:spacing w:line="276" w:lineRule="auto"/>
              <w:rPr>
                <w:sz w:val="28"/>
                <w:szCs w:val="28"/>
              </w:rPr>
            </w:pPr>
            <w:r>
              <w:rPr>
                <w:sz w:val="28"/>
                <w:szCs w:val="28"/>
              </w:rPr>
              <w:t>88,9949</w:t>
            </w:r>
          </w:p>
        </w:tc>
        <w:tc>
          <w:tcPr>
            <w:tcW w:w="921" w:type="dxa"/>
            <w:tcBorders>
              <w:bottom w:val="nil"/>
            </w:tcBorders>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11826</w:t>
            </w:r>
          </w:p>
        </w:tc>
        <w:tc>
          <w:tcPr>
            <w:tcW w:w="1134" w:type="dxa"/>
            <w:tcBorders>
              <w:bottom w:val="nil"/>
            </w:tcBorders>
            <w:vAlign w:val="center"/>
          </w:tcPr>
          <w:p w:rsidR="00A1080B" w:rsidRPr="00DD6F51" w:rsidRDefault="007A27AE" w:rsidP="00E00B94">
            <w:pPr>
              <w:tabs>
                <w:tab w:val="center" w:pos="4153"/>
                <w:tab w:val="right" w:pos="8306"/>
              </w:tabs>
              <w:spacing w:line="276" w:lineRule="auto"/>
              <w:rPr>
                <w:bCs/>
                <w:sz w:val="28"/>
                <w:szCs w:val="28"/>
              </w:rPr>
            </w:pPr>
            <w:r>
              <w:rPr>
                <w:bCs/>
                <w:sz w:val="28"/>
                <w:szCs w:val="28"/>
              </w:rPr>
              <w:t>86,1576</w:t>
            </w:r>
          </w:p>
        </w:tc>
        <w:tc>
          <w:tcPr>
            <w:tcW w:w="1244" w:type="dxa"/>
            <w:tcBorders>
              <w:bottom w:val="nil"/>
            </w:tcBorders>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12306</w:t>
            </w:r>
          </w:p>
        </w:tc>
        <w:tc>
          <w:tcPr>
            <w:tcW w:w="1146" w:type="dxa"/>
            <w:gridSpan w:val="2"/>
            <w:tcBorders>
              <w:bottom w:val="nil"/>
            </w:tcBorders>
            <w:vAlign w:val="center"/>
          </w:tcPr>
          <w:p w:rsidR="00A1080B" w:rsidRPr="00DD6F51" w:rsidRDefault="00216C41" w:rsidP="00E00B94">
            <w:pPr>
              <w:tabs>
                <w:tab w:val="center" w:pos="4153"/>
                <w:tab w:val="right" w:pos="8306"/>
              </w:tabs>
              <w:spacing w:line="276" w:lineRule="auto"/>
              <w:rPr>
                <w:sz w:val="28"/>
                <w:szCs w:val="28"/>
              </w:rPr>
            </w:pPr>
            <w:r>
              <w:rPr>
                <w:sz w:val="28"/>
                <w:szCs w:val="28"/>
              </w:rPr>
              <w:t>85,7741</w:t>
            </w:r>
          </w:p>
        </w:tc>
      </w:tr>
      <w:tr w:rsidR="00854A14" w:rsidRPr="00854A14" w:rsidTr="00D5311D">
        <w:trPr>
          <w:gridAfter w:val="1"/>
          <w:wAfter w:w="19" w:type="dxa"/>
        </w:trPr>
        <w:tc>
          <w:tcPr>
            <w:tcW w:w="9620" w:type="dxa"/>
            <w:gridSpan w:val="8"/>
            <w:tcBorders>
              <w:top w:val="nil"/>
              <w:left w:val="nil"/>
              <w:right w:val="nil"/>
            </w:tcBorders>
          </w:tcPr>
          <w:p w:rsidR="00854A14" w:rsidRPr="00854A14" w:rsidRDefault="00854A14" w:rsidP="00E960AC">
            <w:pPr>
              <w:tabs>
                <w:tab w:val="center" w:pos="4153"/>
                <w:tab w:val="right" w:pos="8306"/>
              </w:tabs>
              <w:spacing w:line="276" w:lineRule="auto"/>
              <w:rPr>
                <w:b/>
                <w:sz w:val="28"/>
                <w:szCs w:val="28"/>
              </w:rPr>
            </w:pPr>
            <w:r w:rsidRPr="00854A14">
              <w:rPr>
                <w:b/>
                <w:sz w:val="28"/>
                <w:szCs w:val="28"/>
              </w:rPr>
              <w:t>Продолжение таблицы 2.4</w:t>
            </w:r>
          </w:p>
        </w:tc>
      </w:tr>
      <w:tr w:rsidR="00854A14" w:rsidRPr="00DD6F51" w:rsidTr="00D5311D">
        <w:trPr>
          <w:gridAfter w:val="1"/>
          <w:wAfter w:w="19" w:type="dxa"/>
        </w:trPr>
        <w:tc>
          <w:tcPr>
            <w:tcW w:w="2835" w:type="dxa"/>
          </w:tcPr>
          <w:p w:rsidR="00854A14" w:rsidRPr="0002119A" w:rsidRDefault="0002119A" w:rsidP="0002119A">
            <w:pPr>
              <w:shd w:val="clear" w:color="auto" w:fill="FFFFFF"/>
              <w:tabs>
                <w:tab w:val="center" w:pos="4153"/>
                <w:tab w:val="right" w:pos="8306"/>
              </w:tabs>
              <w:spacing w:line="276" w:lineRule="auto"/>
              <w:jc w:val="center"/>
              <w:rPr>
                <w:b/>
                <w:sz w:val="28"/>
                <w:szCs w:val="28"/>
              </w:rPr>
            </w:pPr>
            <w:r w:rsidRPr="0002119A">
              <w:rPr>
                <w:b/>
                <w:sz w:val="28"/>
                <w:szCs w:val="28"/>
              </w:rPr>
              <w:t>1</w:t>
            </w:r>
          </w:p>
        </w:tc>
        <w:tc>
          <w:tcPr>
            <w:tcW w:w="1134" w:type="dxa"/>
            <w:vAlign w:val="center"/>
          </w:tcPr>
          <w:p w:rsidR="00854A14" w:rsidRPr="0002119A" w:rsidRDefault="0002119A" w:rsidP="00E00B94">
            <w:pPr>
              <w:tabs>
                <w:tab w:val="center" w:pos="4153"/>
                <w:tab w:val="right" w:pos="8306"/>
              </w:tabs>
              <w:spacing w:line="276" w:lineRule="auto"/>
              <w:rPr>
                <w:b/>
                <w:sz w:val="28"/>
                <w:szCs w:val="28"/>
              </w:rPr>
            </w:pPr>
            <w:r w:rsidRPr="0002119A">
              <w:rPr>
                <w:b/>
                <w:sz w:val="28"/>
                <w:szCs w:val="28"/>
              </w:rPr>
              <w:t>2</w:t>
            </w:r>
          </w:p>
        </w:tc>
        <w:tc>
          <w:tcPr>
            <w:tcW w:w="1206" w:type="dxa"/>
            <w:vAlign w:val="center"/>
          </w:tcPr>
          <w:p w:rsidR="00854A14" w:rsidRPr="0002119A" w:rsidRDefault="0002119A" w:rsidP="00E00B94">
            <w:pPr>
              <w:tabs>
                <w:tab w:val="center" w:pos="4153"/>
                <w:tab w:val="right" w:pos="8306"/>
              </w:tabs>
              <w:spacing w:line="276" w:lineRule="auto"/>
              <w:rPr>
                <w:b/>
                <w:sz w:val="28"/>
                <w:szCs w:val="28"/>
              </w:rPr>
            </w:pPr>
            <w:r w:rsidRPr="0002119A">
              <w:rPr>
                <w:b/>
                <w:sz w:val="28"/>
                <w:szCs w:val="28"/>
              </w:rPr>
              <w:t>3</w:t>
            </w:r>
          </w:p>
        </w:tc>
        <w:tc>
          <w:tcPr>
            <w:tcW w:w="921" w:type="dxa"/>
            <w:vAlign w:val="center"/>
          </w:tcPr>
          <w:p w:rsidR="00854A14" w:rsidRPr="0002119A" w:rsidRDefault="0002119A" w:rsidP="00E00B94">
            <w:pPr>
              <w:tabs>
                <w:tab w:val="center" w:pos="4153"/>
                <w:tab w:val="right" w:pos="8306"/>
              </w:tabs>
              <w:spacing w:line="276" w:lineRule="auto"/>
              <w:rPr>
                <w:b/>
                <w:sz w:val="28"/>
                <w:szCs w:val="28"/>
              </w:rPr>
            </w:pPr>
            <w:r w:rsidRPr="0002119A">
              <w:rPr>
                <w:b/>
                <w:sz w:val="28"/>
                <w:szCs w:val="28"/>
              </w:rPr>
              <w:t>4</w:t>
            </w:r>
          </w:p>
        </w:tc>
        <w:tc>
          <w:tcPr>
            <w:tcW w:w="1134" w:type="dxa"/>
            <w:vAlign w:val="center"/>
          </w:tcPr>
          <w:p w:rsidR="00854A14" w:rsidRPr="0002119A" w:rsidRDefault="0002119A" w:rsidP="00E00B94">
            <w:pPr>
              <w:tabs>
                <w:tab w:val="center" w:pos="4153"/>
                <w:tab w:val="right" w:pos="8306"/>
              </w:tabs>
              <w:spacing w:line="276" w:lineRule="auto"/>
              <w:rPr>
                <w:b/>
                <w:bCs/>
                <w:sz w:val="28"/>
                <w:szCs w:val="28"/>
              </w:rPr>
            </w:pPr>
            <w:r w:rsidRPr="0002119A">
              <w:rPr>
                <w:b/>
                <w:bCs/>
                <w:sz w:val="28"/>
                <w:szCs w:val="28"/>
              </w:rPr>
              <w:t>5</w:t>
            </w:r>
          </w:p>
        </w:tc>
        <w:tc>
          <w:tcPr>
            <w:tcW w:w="1244" w:type="dxa"/>
            <w:vAlign w:val="center"/>
          </w:tcPr>
          <w:p w:rsidR="00854A14" w:rsidRPr="0002119A" w:rsidRDefault="0002119A" w:rsidP="00E00B94">
            <w:pPr>
              <w:tabs>
                <w:tab w:val="center" w:pos="4153"/>
                <w:tab w:val="right" w:pos="8306"/>
              </w:tabs>
              <w:spacing w:line="276" w:lineRule="auto"/>
              <w:rPr>
                <w:b/>
                <w:sz w:val="28"/>
                <w:szCs w:val="28"/>
              </w:rPr>
            </w:pPr>
            <w:r w:rsidRPr="0002119A">
              <w:rPr>
                <w:b/>
                <w:sz w:val="28"/>
                <w:szCs w:val="28"/>
              </w:rPr>
              <w:t>6</w:t>
            </w:r>
          </w:p>
        </w:tc>
        <w:tc>
          <w:tcPr>
            <w:tcW w:w="1146" w:type="dxa"/>
            <w:gridSpan w:val="2"/>
            <w:vAlign w:val="center"/>
          </w:tcPr>
          <w:p w:rsidR="00854A14" w:rsidRPr="0002119A" w:rsidRDefault="0002119A" w:rsidP="00E00B94">
            <w:pPr>
              <w:tabs>
                <w:tab w:val="center" w:pos="4153"/>
                <w:tab w:val="right" w:pos="8306"/>
              </w:tabs>
              <w:spacing w:line="276" w:lineRule="auto"/>
              <w:rPr>
                <w:b/>
                <w:sz w:val="28"/>
                <w:szCs w:val="28"/>
              </w:rPr>
            </w:pPr>
            <w:r w:rsidRPr="0002119A">
              <w:rPr>
                <w:b/>
                <w:sz w:val="28"/>
                <w:szCs w:val="28"/>
              </w:rPr>
              <w:t>7</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4.3 Резервный капитал</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0,0090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4.4 Накопленная прибыль</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509</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4,5802</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748</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5,4495</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956</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6,6634</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4.5 Целевое финансирование</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85</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0,7649</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sz w:val="28"/>
                <w:szCs w:val="28"/>
              </w:rPr>
              <w:t>5. Долгосрочные пассивы</w:t>
            </w:r>
          </w:p>
        </w:tc>
        <w:tc>
          <w:tcPr>
            <w:tcW w:w="113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0</w:t>
            </w:r>
          </w:p>
        </w:tc>
        <w:tc>
          <w:tcPr>
            <w:tcW w:w="1206"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0,0000</w:t>
            </w:r>
          </w:p>
        </w:tc>
        <w:tc>
          <w:tcPr>
            <w:tcW w:w="921"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154</w:t>
            </w:r>
          </w:p>
        </w:tc>
        <w:tc>
          <w:tcPr>
            <w:tcW w:w="1134" w:type="dxa"/>
            <w:vAlign w:val="center"/>
          </w:tcPr>
          <w:p w:rsidR="00A1080B" w:rsidRPr="00DD6F51" w:rsidRDefault="00A1080B" w:rsidP="00E00B94">
            <w:pPr>
              <w:tabs>
                <w:tab w:val="center" w:pos="4153"/>
                <w:tab w:val="right" w:pos="8306"/>
              </w:tabs>
              <w:spacing w:line="276" w:lineRule="auto"/>
              <w:rPr>
                <w:b/>
                <w:bCs/>
                <w:sz w:val="28"/>
                <w:szCs w:val="28"/>
              </w:rPr>
            </w:pPr>
            <w:r w:rsidRPr="00DD6F51">
              <w:rPr>
                <w:b/>
                <w:bCs/>
                <w:sz w:val="28"/>
                <w:szCs w:val="28"/>
              </w:rPr>
              <w:t>1,1220</w:t>
            </w:r>
          </w:p>
        </w:tc>
        <w:tc>
          <w:tcPr>
            <w:tcW w:w="124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129</w:t>
            </w:r>
          </w:p>
        </w:tc>
        <w:tc>
          <w:tcPr>
            <w:tcW w:w="1146" w:type="dxa"/>
            <w:gridSpan w:val="2"/>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0,8991</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b/>
                <w:sz w:val="28"/>
                <w:szCs w:val="28"/>
              </w:rPr>
            </w:pPr>
            <w:r w:rsidRPr="00DD6F51">
              <w:rPr>
                <w:b/>
                <w:sz w:val="28"/>
                <w:szCs w:val="28"/>
              </w:rPr>
              <w:t>6. Краткосрочные пассивы</w:t>
            </w:r>
          </w:p>
        </w:tc>
        <w:tc>
          <w:tcPr>
            <w:tcW w:w="113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619</w:t>
            </w:r>
          </w:p>
        </w:tc>
        <w:tc>
          <w:tcPr>
            <w:tcW w:w="1206"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5,5701</w:t>
            </w:r>
          </w:p>
        </w:tc>
        <w:tc>
          <w:tcPr>
            <w:tcW w:w="921"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989</w:t>
            </w:r>
          </w:p>
        </w:tc>
        <w:tc>
          <w:tcPr>
            <w:tcW w:w="1134" w:type="dxa"/>
            <w:vAlign w:val="center"/>
          </w:tcPr>
          <w:p w:rsidR="00A1080B" w:rsidRPr="00DD6F51" w:rsidRDefault="00A1080B" w:rsidP="00E00B94">
            <w:pPr>
              <w:tabs>
                <w:tab w:val="center" w:pos="4153"/>
                <w:tab w:val="right" w:pos="8306"/>
              </w:tabs>
              <w:spacing w:line="276" w:lineRule="auto"/>
              <w:rPr>
                <w:b/>
                <w:bCs/>
                <w:sz w:val="28"/>
                <w:szCs w:val="28"/>
              </w:rPr>
            </w:pPr>
            <w:r w:rsidRPr="00DD6F51">
              <w:rPr>
                <w:b/>
                <w:bCs/>
                <w:sz w:val="28"/>
                <w:szCs w:val="28"/>
              </w:rPr>
              <w:t>7,2053</w:t>
            </w:r>
          </w:p>
        </w:tc>
        <w:tc>
          <w:tcPr>
            <w:tcW w:w="1244" w:type="dxa"/>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947</w:t>
            </w:r>
          </w:p>
        </w:tc>
        <w:tc>
          <w:tcPr>
            <w:tcW w:w="1146" w:type="dxa"/>
            <w:gridSpan w:val="2"/>
            <w:vAlign w:val="center"/>
          </w:tcPr>
          <w:p w:rsidR="00A1080B" w:rsidRPr="00DD6F51" w:rsidRDefault="00A1080B" w:rsidP="00E00B94">
            <w:pPr>
              <w:tabs>
                <w:tab w:val="center" w:pos="4153"/>
                <w:tab w:val="right" w:pos="8306"/>
              </w:tabs>
              <w:spacing w:line="276" w:lineRule="auto"/>
              <w:rPr>
                <w:b/>
                <w:sz w:val="28"/>
                <w:szCs w:val="28"/>
              </w:rPr>
            </w:pPr>
            <w:r w:rsidRPr="00DD6F51">
              <w:rPr>
                <w:b/>
                <w:sz w:val="28"/>
                <w:szCs w:val="28"/>
              </w:rPr>
              <w:t>6,6007</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6.1 Заемные средства</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0,0000</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0</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0</w:t>
            </w:r>
          </w:p>
        </w:tc>
      </w:tr>
      <w:tr w:rsidR="00A1080B" w:rsidRPr="00DD6F51" w:rsidTr="00D5311D">
        <w:trPr>
          <w:gridAfter w:val="1"/>
          <w:wAfter w:w="19" w:type="dxa"/>
        </w:trPr>
        <w:tc>
          <w:tcPr>
            <w:tcW w:w="2835" w:type="dxa"/>
          </w:tcPr>
          <w:p w:rsidR="00A1080B" w:rsidRPr="00DD6F51" w:rsidRDefault="00A1080B" w:rsidP="009B1150">
            <w:pPr>
              <w:shd w:val="clear" w:color="auto" w:fill="FFFFFF"/>
              <w:tabs>
                <w:tab w:val="center" w:pos="4153"/>
                <w:tab w:val="right" w:pos="8306"/>
              </w:tabs>
              <w:spacing w:line="276" w:lineRule="auto"/>
              <w:rPr>
                <w:sz w:val="28"/>
                <w:szCs w:val="28"/>
              </w:rPr>
            </w:pPr>
            <w:r w:rsidRPr="00DD6F51">
              <w:rPr>
                <w:sz w:val="28"/>
                <w:szCs w:val="28"/>
              </w:rPr>
              <w:t>6.2 Кредиторская задолженность</w:t>
            </w:r>
          </w:p>
        </w:tc>
        <w:tc>
          <w:tcPr>
            <w:tcW w:w="113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619</w:t>
            </w:r>
          </w:p>
        </w:tc>
        <w:tc>
          <w:tcPr>
            <w:tcW w:w="1206"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5,5701</w:t>
            </w:r>
          </w:p>
        </w:tc>
        <w:tc>
          <w:tcPr>
            <w:tcW w:w="921"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1143</w:t>
            </w:r>
          </w:p>
        </w:tc>
        <w:tc>
          <w:tcPr>
            <w:tcW w:w="1134" w:type="dxa"/>
            <w:vAlign w:val="center"/>
          </w:tcPr>
          <w:p w:rsidR="00A1080B" w:rsidRPr="00DD6F51" w:rsidRDefault="00A1080B" w:rsidP="00E00B94">
            <w:pPr>
              <w:tabs>
                <w:tab w:val="center" w:pos="4153"/>
                <w:tab w:val="right" w:pos="8306"/>
              </w:tabs>
              <w:spacing w:line="276" w:lineRule="auto"/>
              <w:rPr>
                <w:bCs/>
                <w:sz w:val="28"/>
                <w:szCs w:val="28"/>
              </w:rPr>
            </w:pPr>
            <w:r w:rsidRPr="00DD6F51">
              <w:rPr>
                <w:bCs/>
                <w:sz w:val="28"/>
                <w:szCs w:val="28"/>
              </w:rPr>
              <w:t>8,3273</w:t>
            </w:r>
          </w:p>
        </w:tc>
        <w:tc>
          <w:tcPr>
            <w:tcW w:w="1244" w:type="dxa"/>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947</w:t>
            </w:r>
          </w:p>
        </w:tc>
        <w:tc>
          <w:tcPr>
            <w:tcW w:w="1146" w:type="dxa"/>
            <w:gridSpan w:val="2"/>
            <w:vAlign w:val="center"/>
          </w:tcPr>
          <w:p w:rsidR="00A1080B" w:rsidRPr="00DD6F51" w:rsidRDefault="00A1080B" w:rsidP="00E00B94">
            <w:pPr>
              <w:tabs>
                <w:tab w:val="center" w:pos="4153"/>
                <w:tab w:val="right" w:pos="8306"/>
              </w:tabs>
              <w:spacing w:line="276" w:lineRule="auto"/>
              <w:rPr>
                <w:sz w:val="28"/>
                <w:szCs w:val="28"/>
              </w:rPr>
            </w:pPr>
            <w:r w:rsidRPr="00DD6F51">
              <w:rPr>
                <w:sz w:val="28"/>
                <w:szCs w:val="28"/>
              </w:rPr>
              <w:t>6,6007</w:t>
            </w:r>
          </w:p>
        </w:tc>
      </w:tr>
      <w:tr w:rsidR="00A1080B" w:rsidRPr="00DD6F51" w:rsidTr="00D5311D">
        <w:trPr>
          <w:gridAfter w:val="1"/>
          <w:wAfter w:w="19" w:type="dxa"/>
        </w:trPr>
        <w:tc>
          <w:tcPr>
            <w:tcW w:w="2835" w:type="dxa"/>
          </w:tcPr>
          <w:p w:rsidR="00A1080B" w:rsidRPr="00DD6F51" w:rsidRDefault="00A1080B" w:rsidP="009B1150">
            <w:pPr>
              <w:tabs>
                <w:tab w:val="center" w:pos="4153"/>
                <w:tab w:val="right" w:pos="8306"/>
              </w:tabs>
              <w:spacing w:line="276" w:lineRule="auto"/>
              <w:rPr>
                <w:b/>
                <w:i/>
                <w:sz w:val="28"/>
                <w:szCs w:val="28"/>
              </w:rPr>
            </w:pPr>
            <w:r w:rsidRPr="00DD6F51">
              <w:rPr>
                <w:b/>
                <w:i/>
                <w:sz w:val="28"/>
                <w:szCs w:val="28"/>
              </w:rPr>
              <w:t>БАЛАНС</w:t>
            </w:r>
          </w:p>
        </w:tc>
        <w:tc>
          <w:tcPr>
            <w:tcW w:w="1134"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11113</w:t>
            </w:r>
          </w:p>
        </w:tc>
        <w:tc>
          <w:tcPr>
            <w:tcW w:w="1206"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100</w:t>
            </w:r>
          </w:p>
        </w:tc>
        <w:tc>
          <w:tcPr>
            <w:tcW w:w="921"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13726</w:t>
            </w:r>
          </w:p>
        </w:tc>
        <w:tc>
          <w:tcPr>
            <w:tcW w:w="1134" w:type="dxa"/>
            <w:vAlign w:val="center"/>
          </w:tcPr>
          <w:p w:rsidR="00A1080B" w:rsidRPr="00DD6F51" w:rsidRDefault="00A1080B" w:rsidP="00E00B94">
            <w:pPr>
              <w:tabs>
                <w:tab w:val="center" w:pos="4153"/>
                <w:tab w:val="right" w:pos="8306"/>
              </w:tabs>
              <w:spacing w:line="276" w:lineRule="auto"/>
              <w:rPr>
                <w:b/>
                <w:bCs/>
                <w:i/>
                <w:sz w:val="28"/>
                <w:szCs w:val="28"/>
              </w:rPr>
            </w:pPr>
            <w:r w:rsidRPr="00DD6F51">
              <w:rPr>
                <w:b/>
                <w:bCs/>
                <w:i/>
                <w:sz w:val="28"/>
                <w:szCs w:val="28"/>
              </w:rPr>
              <w:t>100</w:t>
            </w:r>
          </w:p>
        </w:tc>
        <w:tc>
          <w:tcPr>
            <w:tcW w:w="1244" w:type="dxa"/>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14347</w:t>
            </w:r>
          </w:p>
        </w:tc>
        <w:tc>
          <w:tcPr>
            <w:tcW w:w="1146" w:type="dxa"/>
            <w:gridSpan w:val="2"/>
            <w:vAlign w:val="center"/>
          </w:tcPr>
          <w:p w:rsidR="00A1080B" w:rsidRPr="00DD6F51" w:rsidRDefault="00A1080B" w:rsidP="00E00B94">
            <w:pPr>
              <w:tabs>
                <w:tab w:val="center" w:pos="4153"/>
                <w:tab w:val="right" w:pos="8306"/>
              </w:tabs>
              <w:spacing w:line="276" w:lineRule="auto"/>
              <w:rPr>
                <w:b/>
                <w:i/>
                <w:sz w:val="28"/>
                <w:szCs w:val="28"/>
              </w:rPr>
            </w:pPr>
            <w:r w:rsidRPr="00DD6F51">
              <w:rPr>
                <w:b/>
                <w:i/>
                <w:sz w:val="28"/>
                <w:szCs w:val="28"/>
              </w:rPr>
              <w:t>100</w:t>
            </w:r>
          </w:p>
        </w:tc>
      </w:tr>
    </w:tbl>
    <w:p w:rsidR="00A1080B" w:rsidRPr="00620A76" w:rsidRDefault="00A1080B" w:rsidP="009B1150">
      <w:pPr>
        <w:spacing w:line="276" w:lineRule="auto"/>
        <w:jc w:val="both"/>
        <w:rPr>
          <w:sz w:val="28"/>
          <w:szCs w:val="28"/>
        </w:rPr>
      </w:pPr>
    </w:p>
    <w:p w:rsidR="00A1080B" w:rsidRPr="00620A76" w:rsidRDefault="00A1080B" w:rsidP="00F25FD7">
      <w:pPr>
        <w:spacing w:line="276" w:lineRule="auto"/>
        <w:ind w:firstLine="540"/>
        <w:jc w:val="both"/>
        <w:rPr>
          <w:sz w:val="28"/>
          <w:szCs w:val="28"/>
        </w:rPr>
      </w:pPr>
      <w:r w:rsidRPr="00620A76">
        <w:rPr>
          <w:sz w:val="28"/>
          <w:szCs w:val="28"/>
        </w:rPr>
        <w:t>Далее рассчитаем динамику укрупненных показателей актива и пассива баланса ПКУП «Коммунальник» за период с 2006 по 2008г. с помощью цепных темпов роста.</w:t>
      </w:r>
      <w:r w:rsidR="00F25FD7">
        <w:rPr>
          <w:sz w:val="28"/>
          <w:szCs w:val="28"/>
        </w:rPr>
        <w:t xml:space="preserve"> </w:t>
      </w:r>
      <w:r w:rsidRPr="00620A76">
        <w:rPr>
          <w:sz w:val="28"/>
          <w:szCs w:val="28"/>
        </w:rPr>
        <w:t>Полученны</w:t>
      </w:r>
      <w:r w:rsidR="001868E4">
        <w:rPr>
          <w:sz w:val="28"/>
          <w:szCs w:val="28"/>
        </w:rPr>
        <w:t>е данные представлены в табл.2.5</w:t>
      </w:r>
    </w:p>
    <w:p w:rsidR="00A1080B" w:rsidRPr="00620A76" w:rsidRDefault="00A1080B" w:rsidP="009B1150">
      <w:pPr>
        <w:spacing w:line="276" w:lineRule="auto"/>
        <w:ind w:firstLine="540"/>
        <w:jc w:val="both"/>
        <w:rPr>
          <w:sz w:val="28"/>
          <w:szCs w:val="28"/>
        </w:rPr>
      </w:pPr>
    </w:p>
    <w:p w:rsidR="00A1080B" w:rsidRPr="00620A76" w:rsidRDefault="001868E4" w:rsidP="00BA6AFC">
      <w:pPr>
        <w:spacing w:line="276" w:lineRule="auto"/>
        <w:jc w:val="both"/>
        <w:rPr>
          <w:b/>
          <w:sz w:val="28"/>
          <w:szCs w:val="28"/>
        </w:rPr>
      </w:pPr>
      <w:r>
        <w:rPr>
          <w:b/>
          <w:sz w:val="28"/>
          <w:szCs w:val="28"/>
        </w:rPr>
        <w:t>Таблица 2.5</w:t>
      </w:r>
      <w:r w:rsidR="00A1080B" w:rsidRPr="00620A76">
        <w:rPr>
          <w:b/>
          <w:sz w:val="28"/>
          <w:szCs w:val="28"/>
        </w:rPr>
        <w:t xml:space="preserve"> Динамика укрупненных показателей баланса ПКУП «Коммунальник» 2006-2008г.г.</w:t>
      </w:r>
    </w:p>
    <w:p w:rsidR="00A1080B" w:rsidRPr="00620A76" w:rsidRDefault="00A1080B" w:rsidP="009B1150">
      <w:pPr>
        <w:spacing w:line="276" w:lineRule="auto"/>
        <w:jc w:val="both"/>
        <w:rPr>
          <w:b/>
          <w:sz w:val="28"/>
          <w:szCs w:val="28"/>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559"/>
        <w:gridCol w:w="1276"/>
        <w:gridCol w:w="1559"/>
        <w:gridCol w:w="1267"/>
      </w:tblGrid>
      <w:tr w:rsidR="00A1080B" w:rsidRPr="00F25FD7" w:rsidTr="00C641D8">
        <w:tc>
          <w:tcPr>
            <w:tcW w:w="4219" w:type="dxa"/>
            <w:shd w:val="clear" w:color="auto" w:fill="FFFF99"/>
          </w:tcPr>
          <w:p w:rsidR="00A1080B" w:rsidRPr="00F25FD7" w:rsidRDefault="00A1080B" w:rsidP="009B1150">
            <w:pPr>
              <w:tabs>
                <w:tab w:val="center" w:pos="4153"/>
                <w:tab w:val="right" w:pos="8306"/>
              </w:tabs>
              <w:spacing w:line="276" w:lineRule="auto"/>
              <w:jc w:val="center"/>
              <w:rPr>
                <w:b/>
                <w:sz w:val="28"/>
                <w:szCs w:val="28"/>
              </w:rPr>
            </w:pPr>
            <w:r w:rsidRPr="00F25FD7">
              <w:rPr>
                <w:b/>
                <w:sz w:val="28"/>
                <w:szCs w:val="28"/>
              </w:rPr>
              <w:t>Показатели</w:t>
            </w:r>
          </w:p>
        </w:tc>
        <w:tc>
          <w:tcPr>
            <w:tcW w:w="2835" w:type="dxa"/>
            <w:gridSpan w:val="2"/>
            <w:shd w:val="clear" w:color="auto" w:fill="FFFF99"/>
          </w:tcPr>
          <w:p w:rsidR="00A1080B" w:rsidRPr="00F25FD7" w:rsidRDefault="00A1080B" w:rsidP="009B1150">
            <w:pPr>
              <w:tabs>
                <w:tab w:val="center" w:pos="4153"/>
                <w:tab w:val="right" w:pos="8306"/>
              </w:tabs>
              <w:spacing w:line="276" w:lineRule="auto"/>
              <w:jc w:val="center"/>
              <w:rPr>
                <w:b/>
                <w:sz w:val="28"/>
                <w:szCs w:val="28"/>
              </w:rPr>
            </w:pPr>
            <w:r w:rsidRPr="00F25FD7">
              <w:rPr>
                <w:b/>
                <w:sz w:val="28"/>
                <w:szCs w:val="28"/>
              </w:rPr>
              <w:t>В 2007г. по сравнению с 2006г.</w:t>
            </w:r>
          </w:p>
        </w:tc>
        <w:tc>
          <w:tcPr>
            <w:tcW w:w="2826" w:type="dxa"/>
            <w:gridSpan w:val="2"/>
            <w:shd w:val="clear" w:color="auto" w:fill="FFFF99"/>
          </w:tcPr>
          <w:p w:rsidR="00A1080B" w:rsidRPr="00F25FD7" w:rsidRDefault="00A1080B" w:rsidP="009B1150">
            <w:pPr>
              <w:tabs>
                <w:tab w:val="center" w:pos="4153"/>
                <w:tab w:val="right" w:pos="8306"/>
              </w:tabs>
              <w:spacing w:line="276" w:lineRule="auto"/>
              <w:jc w:val="center"/>
              <w:rPr>
                <w:b/>
                <w:sz w:val="28"/>
                <w:szCs w:val="28"/>
              </w:rPr>
            </w:pPr>
            <w:r w:rsidRPr="00F25FD7">
              <w:rPr>
                <w:b/>
                <w:sz w:val="28"/>
                <w:szCs w:val="28"/>
              </w:rPr>
              <w:t>В 2008г. по сравнению с 2007г.</w:t>
            </w:r>
          </w:p>
        </w:tc>
      </w:tr>
      <w:tr w:rsidR="00A1080B" w:rsidRPr="00F25FD7" w:rsidTr="00F25FD7">
        <w:tc>
          <w:tcPr>
            <w:tcW w:w="4219" w:type="dxa"/>
          </w:tcPr>
          <w:p w:rsidR="00A1080B" w:rsidRPr="00F25FD7" w:rsidRDefault="006F0ECC" w:rsidP="006F0ECC">
            <w:pPr>
              <w:shd w:val="clear" w:color="auto" w:fill="FFFFFF"/>
              <w:tabs>
                <w:tab w:val="center" w:pos="4153"/>
                <w:tab w:val="right" w:pos="8306"/>
              </w:tabs>
              <w:spacing w:line="276" w:lineRule="auto"/>
              <w:jc w:val="center"/>
              <w:rPr>
                <w:b/>
                <w:sz w:val="28"/>
                <w:szCs w:val="28"/>
              </w:rPr>
            </w:pPr>
            <w:r w:rsidRPr="00F25FD7">
              <w:rPr>
                <w:b/>
                <w:sz w:val="28"/>
                <w:szCs w:val="28"/>
              </w:rPr>
              <w:t>1</w:t>
            </w:r>
          </w:p>
        </w:tc>
        <w:tc>
          <w:tcPr>
            <w:tcW w:w="1559" w:type="dxa"/>
          </w:tcPr>
          <w:p w:rsidR="00A1080B" w:rsidRPr="00F25FD7" w:rsidRDefault="006F0ECC" w:rsidP="006F0ECC">
            <w:pPr>
              <w:tabs>
                <w:tab w:val="center" w:pos="4153"/>
                <w:tab w:val="right" w:pos="8306"/>
              </w:tabs>
              <w:spacing w:line="276" w:lineRule="auto"/>
              <w:jc w:val="center"/>
              <w:rPr>
                <w:b/>
                <w:sz w:val="28"/>
                <w:szCs w:val="28"/>
              </w:rPr>
            </w:pPr>
            <w:r w:rsidRPr="00F25FD7">
              <w:rPr>
                <w:b/>
                <w:sz w:val="28"/>
                <w:szCs w:val="28"/>
              </w:rPr>
              <w:t>2</w:t>
            </w:r>
          </w:p>
        </w:tc>
        <w:tc>
          <w:tcPr>
            <w:tcW w:w="1276" w:type="dxa"/>
          </w:tcPr>
          <w:p w:rsidR="00A1080B" w:rsidRPr="00F25FD7" w:rsidRDefault="006F0ECC" w:rsidP="006F0ECC">
            <w:pPr>
              <w:tabs>
                <w:tab w:val="center" w:pos="4153"/>
                <w:tab w:val="right" w:pos="8306"/>
              </w:tabs>
              <w:spacing w:line="276" w:lineRule="auto"/>
              <w:jc w:val="center"/>
              <w:rPr>
                <w:b/>
                <w:sz w:val="28"/>
                <w:szCs w:val="28"/>
              </w:rPr>
            </w:pPr>
            <w:r w:rsidRPr="00F25FD7">
              <w:rPr>
                <w:b/>
                <w:sz w:val="28"/>
                <w:szCs w:val="28"/>
              </w:rPr>
              <w:t>3</w:t>
            </w:r>
          </w:p>
        </w:tc>
        <w:tc>
          <w:tcPr>
            <w:tcW w:w="1559" w:type="dxa"/>
          </w:tcPr>
          <w:p w:rsidR="00A1080B" w:rsidRPr="00F25FD7" w:rsidRDefault="006F0ECC" w:rsidP="006F0ECC">
            <w:pPr>
              <w:tabs>
                <w:tab w:val="center" w:pos="4153"/>
                <w:tab w:val="right" w:pos="8306"/>
              </w:tabs>
              <w:spacing w:line="276" w:lineRule="auto"/>
              <w:jc w:val="center"/>
              <w:rPr>
                <w:b/>
                <w:sz w:val="28"/>
                <w:szCs w:val="28"/>
              </w:rPr>
            </w:pPr>
            <w:r w:rsidRPr="00F25FD7">
              <w:rPr>
                <w:b/>
                <w:sz w:val="28"/>
                <w:szCs w:val="28"/>
              </w:rPr>
              <w:t>4</w:t>
            </w:r>
          </w:p>
        </w:tc>
        <w:tc>
          <w:tcPr>
            <w:tcW w:w="1267" w:type="dxa"/>
          </w:tcPr>
          <w:p w:rsidR="00A1080B" w:rsidRPr="00F25FD7" w:rsidRDefault="006F0ECC" w:rsidP="006F0ECC">
            <w:pPr>
              <w:tabs>
                <w:tab w:val="center" w:pos="4153"/>
                <w:tab w:val="right" w:pos="8306"/>
              </w:tabs>
              <w:spacing w:line="276" w:lineRule="auto"/>
              <w:jc w:val="center"/>
              <w:rPr>
                <w:b/>
                <w:sz w:val="28"/>
                <w:szCs w:val="28"/>
              </w:rPr>
            </w:pPr>
            <w:r w:rsidRPr="00F25FD7">
              <w:rPr>
                <w:b/>
                <w:sz w:val="28"/>
                <w:szCs w:val="28"/>
              </w:rPr>
              <w:t>5</w:t>
            </w:r>
          </w:p>
        </w:tc>
      </w:tr>
      <w:tr w:rsidR="002B5F43" w:rsidRPr="00F25FD7" w:rsidTr="00F25FD7">
        <w:tc>
          <w:tcPr>
            <w:tcW w:w="4219" w:type="dxa"/>
          </w:tcPr>
          <w:p w:rsidR="002B5F43" w:rsidRPr="00F25FD7" w:rsidRDefault="002B5F43" w:rsidP="00A4675D">
            <w:pPr>
              <w:shd w:val="clear" w:color="auto" w:fill="FFFFFF"/>
              <w:tabs>
                <w:tab w:val="center" w:pos="4153"/>
                <w:tab w:val="right" w:pos="8306"/>
              </w:tabs>
              <w:spacing w:line="276" w:lineRule="auto"/>
              <w:rPr>
                <w:b/>
                <w:sz w:val="28"/>
                <w:szCs w:val="28"/>
              </w:rPr>
            </w:pPr>
            <w:r w:rsidRPr="00F25FD7">
              <w:rPr>
                <w:b/>
                <w:i/>
                <w:iCs/>
                <w:sz w:val="28"/>
                <w:szCs w:val="28"/>
              </w:rPr>
              <w:t>Актив</w:t>
            </w:r>
          </w:p>
        </w:tc>
        <w:tc>
          <w:tcPr>
            <w:tcW w:w="1559" w:type="dxa"/>
          </w:tcPr>
          <w:p w:rsidR="002B5F43" w:rsidRPr="002B5F43" w:rsidRDefault="002B5F43" w:rsidP="00B76570">
            <w:pPr>
              <w:tabs>
                <w:tab w:val="center" w:pos="4153"/>
                <w:tab w:val="right" w:pos="8306"/>
              </w:tabs>
              <w:spacing w:line="276" w:lineRule="auto"/>
              <w:rPr>
                <w:sz w:val="24"/>
                <w:szCs w:val="24"/>
              </w:rPr>
            </w:pPr>
            <w:r w:rsidRPr="002B5F43">
              <w:rPr>
                <w:sz w:val="24"/>
                <w:szCs w:val="24"/>
              </w:rPr>
              <w:t>Изменение млн. руб.</w:t>
            </w:r>
          </w:p>
        </w:tc>
        <w:tc>
          <w:tcPr>
            <w:tcW w:w="1276" w:type="dxa"/>
          </w:tcPr>
          <w:p w:rsidR="002B5F43" w:rsidRPr="002B5F43" w:rsidRDefault="002B5F43" w:rsidP="00B76570">
            <w:pPr>
              <w:tabs>
                <w:tab w:val="center" w:pos="4153"/>
                <w:tab w:val="right" w:pos="8306"/>
              </w:tabs>
              <w:spacing w:line="276" w:lineRule="auto"/>
              <w:rPr>
                <w:sz w:val="24"/>
                <w:szCs w:val="24"/>
              </w:rPr>
            </w:pPr>
            <w:r w:rsidRPr="002B5F43">
              <w:rPr>
                <w:sz w:val="24"/>
                <w:szCs w:val="24"/>
              </w:rPr>
              <w:t>Темп прироста %</w:t>
            </w:r>
          </w:p>
        </w:tc>
        <w:tc>
          <w:tcPr>
            <w:tcW w:w="1559" w:type="dxa"/>
          </w:tcPr>
          <w:p w:rsidR="002B5F43" w:rsidRPr="002B5F43" w:rsidRDefault="002B5F43" w:rsidP="00B76570">
            <w:pPr>
              <w:tabs>
                <w:tab w:val="center" w:pos="4153"/>
                <w:tab w:val="right" w:pos="8306"/>
              </w:tabs>
              <w:spacing w:line="276" w:lineRule="auto"/>
              <w:rPr>
                <w:sz w:val="24"/>
                <w:szCs w:val="24"/>
              </w:rPr>
            </w:pPr>
            <w:r w:rsidRPr="002B5F43">
              <w:rPr>
                <w:sz w:val="24"/>
                <w:szCs w:val="24"/>
              </w:rPr>
              <w:t>Изменение млн. руб.</w:t>
            </w:r>
          </w:p>
        </w:tc>
        <w:tc>
          <w:tcPr>
            <w:tcW w:w="1267" w:type="dxa"/>
          </w:tcPr>
          <w:p w:rsidR="002B5F43" w:rsidRPr="002B5F43" w:rsidRDefault="002B5F43" w:rsidP="00B76570">
            <w:pPr>
              <w:tabs>
                <w:tab w:val="center" w:pos="4153"/>
                <w:tab w:val="right" w:pos="8306"/>
              </w:tabs>
              <w:spacing w:line="276" w:lineRule="auto"/>
              <w:rPr>
                <w:sz w:val="24"/>
                <w:szCs w:val="24"/>
              </w:rPr>
            </w:pPr>
            <w:r w:rsidRPr="002B5F43">
              <w:rPr>
                <w:sz w:val="24"/>
                <w:szCs w:val="24"/>
              </w:rPr>
              <w:t>Темп прироста %</w:t>
            </w:r>
          </w:p>
        </w:tc>
      </w:tr>
      <w:tr w:rsidR="00B76570" w:rsidRPr="00F25FD7" w:rsidTr="000B7246">
        <w:trPr>
          <w:trHeight w:val="386"/>
        </w:trPr>
        <w:tc>
          <w:tcPr>
            <w:tcW w:w="4219" w:type="dxa"/>
          </w:tcPr>
          <w:p w:rsidR="00B76570" w:rsidRPr="00F25FD7" w:rsidRDefault="00B76570" w:rsidP="009B1150">
            <w:pPr>
              <w:shd w:val="clear" w:color="auto" w:fill="FFFFFF"/>
              <w:tabs>
                <w:tab w:val="center" w:pos="4153"/>
                <w:tab w:val="right" w:pos="8306"/>
              </w:tabs>
              <w:spacing w:line="276" w:lineRule="auto"/>
              <w:rPr>
                <w:b/>
                <w:sz w:val="28"/>
                <w:szCs w:val="28"/>
              </w:rPr>
            </w:pPr>
            <w:r w:rsidRPr="00F25FD7">
              <w:rPr>
                <w:b/>
                <w:sz w:val="28"/>
                <w:szCs w:val="28"/>
              </w:rPr>
              <w:t>1. Внеоборотные активы</w:t>
            </w:r>
          </w:p>
        </w:tc>
        <w:tc>
          <w:tcPr>
            <w:tcW w:w="1559" w:type="dxa"/>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1451</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15,9258</w:t>
            </w:r>
          </w:p>
        </w:tc>
        <w:tc>
          <w:tcPr>
            <w:tcW w:w="1559" w:type="dxa"/>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1107</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10,4810</w:t>
            </w:r>
          </w:p>
        </w:tc>
      </w:tr>
      <w:tr w:rsidR="00B76570" w:rsidRPr="00F25FD7" w:rsidTr="000B7246">
        <w:tc>
          <w:tcPr>
            <w:tcW w:w="4219" w:type="dxa"/>
          </w:tcPr>
          <w:p w:rsidR="00B76570" w:rsidRPr="00F25FD7" w:rsidRDefault="00B76570" w:rsidP="009B1150">
            <w:pPr>
              <w:shd w:val="clear" w:color="auto" w:fill="FFFFFF"/>
              <w:tabs>
                <w:tab w:val="center" w:pos="4153"/>
                <w:tab w:val="right" w:pos="8306"/>
              </w:tabs>
              <w:spacing w:line="276" w:lineRule="auto"/>
              <w:rPr>
                <w:sz w:val="28"/>
                <w:szCs w:val="28"/>
              </w:rPr>
            </w:pPr>
            <w:r w:rsidRPr="00F25FD7">
              <w:rPr>
                <w:sz w:val="28"/>
                <w:szCs w:val="28"/>
              </w:rPr>
              <w:t>1.1 НМА</w:t>
            </w:r>
          </w:p>
        </w:tc>
        <w:tc>
          <w:tcPr>
            <w:tcW w:w="1559" w:type="dxa"/>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1</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-50,0000</w:t>
            </w:r>
          </w:p>
        </w:tc>
        <w:tc>
          <w:tcPr>
            <w:tcW w:w="1559" w:type="dxa"/>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-1</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0,0000</w:t>
            </w:r>
          </w:p>
        </w:tc>
      </w:tr>
      <w:tr w:rsidR="00B76570" w:rsidRPr="00F25FD7" w:rsidTr="000B7246">
        <w:tc>
          <w:tcPr>
            <w:tcW w:w="4219" w:type="dxa"/>
          </w:tcPr>
          <w:p w:rsidR="00B76570" w:rsidRPr="00F25FD7" w:rsidRDefault="00B76570" w:rsidP="009B1150">
            <w:pPr>
              <w:shd w:val="clear" w:color="auto" w:fill="FFFFFF"/>
              <w:tabs>
                <w:tab w:val="center" w:pos="4153"/>
                <w:tab w:val="right" w:pos="8306"/>
              </w:tabs>
              <w:spacing w:line="276" w:lineRule="auto"/>
              <w:rPr>
                <w:sz w:val="28"/>
                <w:szCs w:val="28"/>
              </w:rPr>
            </w:pPr>
            <w:r w:rsidRPr="00F25FD7">
              <w:rPr>
                <w:sz w:val="28"/>
                <w:szCs w:val="28"/>
              </w:rPr>
              <w:t>1 .2 Основные средства</w:t>
            </w:r>
          </w:p>
        </w:tc>
        <w:tc>
          <w:tcPr>
            <w:tcW w:w="1559" w:type="dxa"/>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1450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15,9403</w:t>
            </w:r>
          </w:p>
        </w:tc>
        <w:tc>
          <w:tcPr>
            <w:tcW w:w="1559" w:type="dxa"/>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1015</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9,6108</w:t>
            </w:r>
          </w:p>
        </w:tc>
      </w:tr>
      <w:tr w:rsidR="00B76570" w:rsidRPr="00F25FD7" w:rsidTr="000B7246">
        <w:trPr>
          <w:trHeight w:val="550"/>
        </w:trPr>
        <w:tc>
          <w:tcPr>
            <w:tcW w:w="4219" w:type="dxa"/>
          </w:tcPr>
          <w:p w:rsidR="00B76570" w:rsidRPr="00F25FD7" w:rsidRDefault="00B76570" w:rsidP="009B1150">
            <w:pPr>
              <w:shd w:val="clear" w:color="auto" w:fill="FFFFFF"/>
              <w:tabs>
                <w:tab w:val="center" w:pos="4153"/>
                <w:tab w:val="right" w:pos="8306"/>
              </w:tabs>
              <w:spacing w:line="276" w:lineRule="auto"/>
              <w:rPr>
                <w:sz w:val="28"/>
                <w:szCs w:val="28"/>
              </w:rPr>
            </w:pPr>
            <w:r w:rsidRPr="00F25FD7">
              <w:rPr>
                <w:sz w:val="28"/>
                <w:szCs w:val="28"/>
              </w:rPr>
              <w:t>1 .3 Долгосрочные фин.</w:t>
            </w:r>
          </w:p>
          <w:p w:rsidR="00B76570" w:rsidRPr="00F25FD7" w:rsidRDefault="00B76570" w:rsidP="009B1150">
            <w:pPr>
              <w:shd w:val="clear" w:color="auto" w:fill="FFFFFF"/>
              <w:tabs>
                <w:tab w:val="center" w:pos="4153"/>
                <w:tab w:val="right" w:pos="8306"/>
              </w:tabs>
              <w:spacing w:line="276" w:lineRule="auto"/>
              <w:rPr>
                <w:sz w:val="28"/>
                <w:szCs w:val="28"/>
              </w:rPr>
            </w:pPr>
            <w:r w:rsidRPr="00F25FD7">
              <w:rPr>
                <w:sz w:val="28"/>
                <w:szCs w:val="28"/>
              </w:rPr>
              <w:t>вложения</w:t>
            </w:r>
          </w:p>
        </w:tc>
        <w:tc>
          <w:tcPr>
            <w:tcW w:w="1559" w:type="dxa"/>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0,0000</w:t>
            </w:r>
          </w:p>
        </w:tc>
        <w:tc>
          <w:tcPr>
            <w:tcW w:w="1559" w:type="dxa"/>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 </w:t>
            </w:r>
          </w:p>
        </w:tc>
      </w:tr>
      <w:tr w:rsidR="00B76570" w:rsidRPr="00F25FD7" w:rsidTr="000B7246">
        <w:tc>
          <w:tcPr>
            <w:tcW w:w="4219" w:type="dxa"/>
          </w:tcPr>
          <w:p w:rsidR="00B76570" w:rsidRPr="00F25FD7" w:rsidRDefault="00B76570" w:rsidP="009B1150">
            <w:pPr>
              <w:shd w:val="clear" w:color="auto" w:fill="FFFFFF"/>
              <w:tabs>
                <w:tab w:val="center" w:pos="4153"/>
                <w:tab w:val="right" w:pos="8306"/>
              </w:tabs>
              <w:spacing w:line="276" w:lineRule="auto"/>
              <w:rPr>
                <w:b/>
                <w:sz w:val="28"/>
                <w:szCs w:val="28"/>
              </w:rPr>
            </w:pPr>
            <w:r w:rsidRPr="00F25FD7">
              <w:rPr>
                <w:b/>
                <w:sz w:val="28"/>
                <w:szCs w:val="28"/>
              </w:rPr>
              <w:t>2. Оборотные активы</w:t>
            </w:r>
          </w:p>
        </w:tc>
        <w:tc>
          <w:tcPr>
            <w:tcW w:w="1559" w:type="dxa"/>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215</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58,0420</w:t>
            </w:r>
          </w:p>
        </w:tc>
        <w:tc>
          <w:tcPr>
            <w:tcW w:w="1559" w:type="dxa"/>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-5</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-15,3603</w:t>
            </w:r>
          </w:p>
        </w:tc>
      </w:tr>
      <w:tr w:rsidR="00B76570" w:rsidRPr="00F25FD7" w:rsidTr="000B7246">
        <w:trPr>
          <w:trHeight w:val="621"/>
        </w:trPr>
        <w:tc>
          <w:tcPr>
            <w:tcW w:w="4219" w:type="dxa"/>
            <w:tcBorders>
              <w:bottom w:val="nil"/>
            </w:tcBorders>
          </w:tcPr>
          <w:p w:rsidR="00B76570" w:rsidRPr="00F25FD7" w:rsidRDefault="003C3B1D" w:rsidP="009B1150">
            <w:pPr>
              <w:shd w:val="clear" w:color="auto" w:fill="FFFFFF"/>
              <w:tabs>
                <w:tab w:val="center" w:pos="4153"/>
                <w:tab w:val="right" w:pos="8306"/>
              </w:tabs>
              <w:spacing w:line="276" w:lineRule="auto"/>
              <w:rPr>
                <w:sz w:val="28"/>
                <w:szCs w:val="28"/>
              </w:rPr>
            </w:pPr>
            <w:r>
              <w:rPr>
                <w:noProof/>
                <w:sz w:val="28"/>
                <w:szCs w:val="28"/>
              </w:rPr>
              <w:pict>
                <v:shape id="_x0000_s2437" type="#_x0000_t32" style="position:absolute;margin-left:-6.05pt;margin-top:55.65pt;width:494pt;height:0;z-index:251656192;mso-position-horizontal-relative:text;mso-position-vertical-relative:text" o:connectortype="straight"/>
              </w:pict>
            </w:r>
            <w:r w:rsidR="00B76570" w:rsidRPr="00F25FD7">
              <w:rPr>
                <w:sz w:val="28"/>
                <w:szCs w:val="28"/>
              </w:rPr>
              <w:t>2.1 Запасы, затраты, НДС по приобретенным ценностям, готовая продукция и товары</w:t>
            </w:r>
          </w:p>
        </w:tc>
        <w:tc>
          <w:tcPr>
            <w:tcW w:w="1559" w:type="dxa"/>
            <w:tcBorders>
              <w:bottom w:val="nil"/>
            </w:tcBorders>
            <w:vAlign w:val="center"/>
          </w:tcPr>
          <w:p w:rsidR="00B76570" w:rsidRPr="00B76570" w:rsidRDefault="00B76570" w:rsidP="00B76570">
            <w:pPr>
              <w:tabs>
                <w:tab w:val="center" w:pos="4153"/>
                <w:tab w:val="right" w:pos="8306"/>
              </w:tabs>
              <w:spacing w:line="276" w:lineRule="auto"/>
              <w:rPr>
                <w:b/>
                <w:bCs/>
                <w:sz w:val="24"/>
                <w:szCs w:val="24"/>
              </w:rPr>
            </w:pPr>
            <w:r w:rsidRPr="00B76570">
              <w:rPr>
                <w:b/>
                <w:bCs/>
                <w:sz w:val="24"/>
                <w:szCs w:val="24"/>
              </w:rPr>
              <w:t>38</w:t>
            </w:r>
          </w:p>
        </w:tc>
        <w:tc>
          <w:tcPr>
            <w:tcW w:w="1276" w:type="dxa"/>
            <w:tcBorders>
              <w:bottom w:val="nil"/>
            </w:tcBorders>
            <w:vAlign w:val="bottom"/>
          </w:tcPr>
          <w:p w:rsidR="00B76570" w:rsidRPr="00B76570" w:rsidRDefault="00B76570" w:rsidP="00B76570">
            <w:pPr>
              <w:rPr>
                <w:b/>
                <w:bCs/>
                <w:color w:val="000000"/>
                <w:sz w:val="24"/>
                <w:szCs w:val="24"/>
              </w:rPr>
            </w:pPr>
            <w:r w:rsidRPr="00B76570">
              <w:rPr>
                <w:b/>
                <w:bCs/>
                <w:color w:val="000000"/>
                <w:sz w:val="24"/>
                <w:szCs w:val="24"/>
              </w:rPr>
              <w:t>44,3627</w:t>
            </w:r>
          </w:p>
        </w:tc>
        <w:tc>
          <w:tcPr>
            <w:tcW w:w="1559" w:type="dxa"/>
            <w:tcBorders>
              <w:bottom w:val="nil"/>
            </w:tcBorders>
            <w:vAlign w:val="center"/>
          </w:tcPr>
          <w:p w:rsidR="00B76570" w:rsidRPr="00B76570" w:rsidRDefault="00B76570" w:rsidP="00B76570">
            <w:pPr>
              <w:tabs>
                <w:tab w:val="center" w:pos="4153"/>
                <w:tab w:val="right" w:pos="8306"/>
              </w:tabs>
              <w:spacing w:line="276" w:lineRule="auto"/>
              <w:rPr>
                <w:b/>
                <w:sz w:val="24"/>
                <w:szCs w:val="24"/>
              </w:rPr>
            </w:pPr>
            <w:r w:rsidRPr="00B76570">
              <w:rPr>
                <w:b/>
                <w:sz w:val="24"/>
                <w:szCs w:val="24"/>
              </w:rPr>
              <w:t>44</w:t>
            </w:r>
          </w:p>
        </w:tc>
        <w:tc>
          <w:tcPr>
            <w:tcW w:w="1267" w:type="dxa"/>
            <w:tcBorders>
              <w:bottom w:val="nil"/>
            </w:tcBorders>
            <w:vAlign w:val="bottom"/>
          </w:tcPr>
          <w:p w:rsidR="00B76570" w:rsidRPr="00B76570" w:rsidRDefault="00B76570" w:rsidP="00B76570">
            <w:pPr>
              <w:rPr>
                <w:b/>
                <w:bCs/>
                <w:color w:val="000000"/>
                <w:sz w:val="24"/>
                <w:szCs w:val="24"/>
              </w:rPr>
            </w:pPr>
            <w:r w:rsidRPr="00B76570">
              <w:rPr>
                <w:b/>
                <w:bCs/>
                <w:color w:val="000000"/>
                <w:sz w:val="24"/>
                <w:szCs w:val="24"/>
              </w:rPr>
              <w:t>29,3718</w:t>
            </w:r>
          </w:p>
        </w:tc>
      </w:tr>
      <w:tr w:rsidR="001C6238" w:rsidRPr="00F25FD7" w:rsidTr="001C6238">
        <w:trPr>
          <w:trHeight w:val="475"/>
        </w:trPr>
        <w:tc>
          <w:tcPr>
            <w:tcW w:w="9880" w:type="dxa"/>
            <w:gridSpan w:val="5"/>
            <w:tcBorders>
              <w:top w:val="nil"/>
              <w:left w:val="nil"/>
              <w:right w:val="nil"/>
            </w:tcBorders>
          </w:tcPr>
          <w:p w:rsidR="001C6238" w:rsidRPr="00B76570" w:rsidRDefault="002B76C4" w:rsidP="002609DE">
            <w:pPr>
              <w:tabs>
                <w:tab w:val="center" w:pos="4153"/>
                <w:tab w:val="right" w:pos="8306"/>
              </w:tabs>
              <w:spacing w:line="276" w:lineRule="auto"/>
              <w:rPr>
                <w:b/>
                <w:sz w:val="28"/>
                <w:szCs w:val="28"/>
              </w:rPr>
            </w:pPr>
            <w:r w:rsidRPr="00B76570">
              <w:rPr>
                <w:b/>
                <w:sz w:val="28"/>
                <w:szCs w:val="28"/>
              </w:rPr>
              <w:t>Продолжение таблицы 2.5</w:t>
            </w:r>
          </w:p>
        </w:tc>
      </w:tr>
      <w:tr w:rsidR="001C6238" w:rsidRPr="00F25FD7" w:rsidTr="001C6238">
        <w:trPr>
          <w:trHeight w:val="372"/>
        </w:trPr>
        <w:tc>
          <w:tcPr>
            <w:tcW w:w="4219" w:type="dxa"/>
          </w:tcPr>
          <w:p w:rsidR="001C6238" w:rsidRPr="001C6238" w:rsidRDefault="001C6238" w:rsidP="001C6238">
            <w:pPr>
              <w:shd w:val="clear" w:color="auto" w:fill="FFFFFF"/>
              <w:tabs>
                <w:tab w:val="center" w:pos="4153"/>
                <w:tab w:val="right" w:pos="8306"/>
              </w:tabs>
              <w:spacing w:line="276" w:lineRule="auto"/>
              <w:jc w:val="center"/>
              <w:rPr>
                <w:b/>
                <w:sz w:val="28"/>
                <w:szCs w:val="28"/>
              </w:rPr>
            </w:pPr>
            <w:r w:rsidRPr="001C6238">
              <w:rPr>
                <w:b/>
                <w:sz w:val="28"/>
                <w:szCs w:val="28"/>
              </w:rPr>
              <w:t>1</w:t>
            </w:r>
          </w:p>
        </w:tc>
        <w:tc>
          <w:tcPr>
            <w:tcW w:w="1559" w:type="dxa"/>
            <w:vAlign w:val="center"/>
          </w:tcPr>
          <w:p w:rsidR="001C6238" w:rsidRPr="00B76570" w:rsidRDefault="001C6238" w:rsidP="00B76570">
            <w:pPr>
              <w:tabs>
                <w:tab w:val="center" w:pos="4153"/>
                <w:tab w:val="right" w:pos="8306"/>
              </w:tabs>
              <w:spacing w:line="276" w:lineRule="auto"/>
              <w:rPr>
                <w:b/>
                <w:bCs/>
                <w:sz w:val="24"/>
                <w:szCs w:val="24"/>
              </w:rPr>
            </w:pPr>
            <w:r w:rsidRPr="00B76570">
              <w:rPr>
                <w:b/>
                <w:bCs/>
                <w:sz w:val="24"/>
                <w:szCs w:val="24"/>
              </w:rPr>
              <w:t>2</w:t>
            </w:r>
          </w:p>
        </w:tc>
        <w:tc>
          <w:tcPr>
            <w:tcW w:w="1276" w:type="dxa"/>
            <w:vAlign w:val="center"/>
          </w:tcPr>
          <w:p w:rsidR="001C6238" w:rsidRPr="00B76570" w:rsidRDefault="001C6238" w:rsidP="00B76570">
            <w:pPr>
              <w:tabs>
                <w:tab w:val="center" w:pos="4153"/>
                <w:tab w:val="right" w:pos="8306"/>
              </w:tabs>
              <w:spacing w:line="276" w:lineRule="auto"/>
              <w:rPr>
                <w:b/>
                <w:bCs/>
                <w:sz w:val="24"/>
                <w:szCs w:val="24"/>
              </w:rPr>
            </w:pPr>
            <w:r w:rsidRPr="00B76570">
              <w:rPr>
                <w:b/>
                <w:bCs/>
                <w:sz w:val="24"/>
                <w:szCs w:val="24"/>
              </w:rPr>
              <w:t>3</w:t>
            </w:r>
          </w:p>
        </w:tc>
        <w:tc>
          <w:tcPr>
            <w:tcW w:w="1559" w:type="dxa"/>
            <w:vAlign w:val="center"/>
          </w:tcPr>
          <w:p w:rsidR="001C6238" w:rsidRPr="00B76570" w:rsidRDefault="001C6238" w:rsidP="00B76570">
            <w:pPr>
              <w:tabs>
                <w:tab w:val="center" w:pos="4153"/>
                <w:tab w:val="right" w:pos="8306"/>
              </w:tabs>
              <w:spacing w:line="276" w:lineRule="auto"/>
              <w:rPr>
                <w:b/>
                <w:sz w:val="24"/>
                <w:szCs w:val="24"/>
              </w:rPr>
            </w:pPr>
            <w:r w:rsidRPr="00B76570">
              <w:rPr>
                <w:b/>
                <w:sz w:val="24"/>
                <w:szCs w:val="24"/>
              </w:rPr>
              <w:t>4</w:t>
            </w:r>
          </w:p>
        </w:tc>
        <w:tc>
          <w:tcPr>
            <w:tcW w:w="1267" w:type="dxa"/>
            <w:vAlign w:val="center"/>
          </w:tcPr>
          <w:p w:rsidR="001C6238" w:rsidRPr="00B76570" w:rsidRDefault="001C6238" w:rsidP="00B76570">
            <w:pPr>
              <w:tabs>
                <w:tab w:val="center" w:pos="4153"/>
                <w:tab w:val="right" w:pos="8306"/>
              </w:tabs>
              <w:spacing w:line="276" w:lineRule="auto"/>
              <w:rPr>
                <w:b/>
                <w:sz w:val="24"/>
                <w:szCs w:val="24"/>
              </w:rPr>
            </w:pPr>
            <w:r w:rsidRPr="00B76570">
              <w:rPr>
                <w:b/>
                <w:sz w:val="24"/>
                <w:szCs w:val="24"/>
              </w:rPr>
              <w:t>5</w:t>
            </w:r>
          </w:p>
        </w:tc>
      </w:tr>
      <w:tr w:rsidR="00B76570" w:rsidRPr="00F25FD7" w:rsidTr="000B7246">
        <w:trPr>
          <w:trHeight w:val="640"/>
        </w:trPr>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2.2 Дебиторская</w:t>
            </w:r>
          </w:p>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задолженность</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-28</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77,7174</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-135</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-20,4019</w:t>
            </w:r>
          </w:p>
        </w:tc>
      </w:tr>
      <w:tr w:rsidR="00B76570" w:rsidRPr="00F25FD7" w:rsidTr="000B7246">
        <w:trPr>
          <w:trHeight w:val="588"/>
        </w:trPr>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2.3 Краткосрочные</w:t>
            </w:r>
          </w:p>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финансовые вложения</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 </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2.4 Денежные средства</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206</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-54,2088</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79</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-30,8824</w:t>
            </w:r>
          </w:p>
        </w:tc>
      </w:tr>
      <w:tr w:rsidR="00B76570" w:rsidRPr="00F25FD7" w:rsidTr="000B7246">
        <w:tc>
          <w:tcPr>
            <w:tcW w:w="4219" w:type="dxa"/>
            <w:tcBorders>
              <w:bottom w:val="single" w:sz="4" w:space="0" w:color="auto"/>
            </w:tcBorders>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2.5 Прочие оборотные активы</w:t>
            </w:r>
          </w:p>
        </w:tc>
        <w:tc>
          <w:tcPr>
            <w:tcW w:w="1559" w:type="dxa"/>
            <w:tcBorders>
              <w:bottom w:val="single" w:sz="4" w:space="0" w:color="auto"/>
            </w:tcBorders>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-1</w:t>
            </w:r>
          </w:p>
        </w:tc>
        <w:tc>
          <w:tcPr>
            <w:tcW w:w="1276" w:type="dxa"/>
            <w:tcBorders>
              <w:bottom w:val="single" w:sz="4" w:space="0" w:color="auto"/>
            </w:tcBorders>
            <w:vAlign w:val="bottom"/>
          </w:tcPr>
          <w:p w:rsidR="00B76570" w:rsidRPr="00B76570" w:rsidRDefault="00B76570" w:rsidP="00B76570">
            <w:pPr>
              <w:rPr>
                <w:b/>
                <w:bCs/>
                <w:color w:val="000000"/>
                <w:sz w:val="24"/>
                <w:szCs w:val="24"/>
              </w:rPr>
            </w:pPr>
            <w:r w:rsidRPr="00B76570">
              <w:rPr>
                <w:b/>
                <w:bCs/>
                <w:color w:val="000000"/>
                <w:sz w:val="24"/>
                <w:szCs w:val="24"/>
              </w:rPr>
              <w:t>1566,6667</w:t>
            </w:r>
          </w:p>
        </w:tc>
        <w:tc>
          <w:tcPr>
            <w:tcW w:w="1559" w:type="dxa"/>
            <w:tcBorders>
              <w:bottom w:val="single" w:sz="4" w:space="0" w:color="auto"/>
            </w:tcBorders>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6</w:t>
            </w:r>
          </w:p>
        </w:tc>
        <w:tc>
          <w:tcPr>
            <w:tcW w:w="1267" w:type="dxa"/>
            <w:tcBorders>
              <w:bottom w:val="single" w:sz="4" w:space="0" w:color="auto"/>
            </w:tcBorders>
            <w:vAlign w:val="bottom"/>
          </w:tcPr>
          <w:p w:rsidR="00B76570" w:rsidRPr="00B76570" w:rsidRDefault="00B76570" w:rsidP="00B76570">
            <w:pPr>
              <w:rPr>
                <w:b/>
                <w:bCs/>
                <w:color w:val="000000"/>
                <w:sz w:val="24"/>
                <w:szCs w:val="24"/>
              </w:rPr>
            </w:pPr>
            <w:r w:rsidRPr="00B76570">
              <w:rPr>
                <w:b/>
                <w:bCs/>
                <w:color w:val="000000"/>
                <w:sz w:val="24"/>
                <w:szCs w:val="24"/>
              </w:rPr>
              <w:t>-100,0000</w:t>
            </w:r>
          </w:p>
        </w:tc>
      </w:tr>
      <w:tr w:rsidR="00B76570" w:rsidRPr="00F25FD7" w:rsidTr="000B7246">
        <w:trPr>
          <w:trHeight w:val="295"/>
        </w:trPr>
        <w:tc>
          <w:tcPr>
            <w:tcW w:w="4219" w:type="dxa"/>
            <w:shd w:val="clear" w:color="auto" w:fill="auto"/>
            <w:vAlign w:val="center"/>
          </w:tcPr>
          <w:p w:rsidR="00B76570" w:rsidRPr="00F25FD7" w:rsidRDefault="00B76570" w:rsidP="00EE3739">
            <w:pPr>
              <w:shd w:val="clear" w:color="auto" w:fill="FFFFFF"/>
              <w:tabs>
                <w:tab w:val="center" w:pos="4153"/>
                <w:tab w:val="right" w:pos="8306"/>
              </w:tabs>
              <w:spacing w:before="20" w:after="20" w:line="276" w:lineRule="auto"/>
              <w:jc w:val="center"/>
              <w:rPr>
                <w:b/>
                <w:i/>
                <w:sz w:val="28"/>
                <w:szCs w:val="28"/>
              </w:rPr>
            </w:pPr>
            <w:r w:rsidRPr="00EE3739">
              <w:rPr>
                <w:b/>
                <w:i/>
                <w:sz w:val="28"/>
                <w:szCs w:val="28"/>
              </w:rPr>
              <w:t>БАЛАНС</w:t>
            </w:r>
          </w:p>
        </w:tc>
        <w:tc>
          <w:tcPr>
            <w:tcW w:w="1559" w:type="dxa"/>
            <w:shd w:val="clear" w:color="auto" w:fill="auto"/>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4761</w:t>
            </w:r>
          </w:p>
        </w:tc>
        <w:tc>
          <w:tcPr>
            <w:tcW w:w="1276" w:type="dxa"/>
            <w:shd w:val="clear" w:color="auto" w:fill="auto"/>
            <w:vAlign w:val="center"/>
          </w:tcPr>
          <w:p w:rsidR="00B76570" w:rsidRPr="00B76570" w:rsidRDefault="00B76570" w:rsidP="00B76570">
            <w:pPr>
              <w:rPr>
                <w:b/>
                <w:bCs/>
                <w:color w:val="000000"/>
                <w:sz w:val="24"/>
                <w:szCs w:val="24"/>
              </w:rPr>
            </w:pPr>
            <w:r w:rsidRPr="00B76570">
              <w:rPr>
                <w:b/>
                <w:bCs/>
                <w:color w:val="000000"/>
                <w:sz w:val="24"/>
                <w:szCs w:val="24"/>
              </w:rPr>
              <w:t>23,5130</w:t>
            </w:r>
          </w:p>
        </w:tc>
        <w:tc>
          <w:tcPr>
            <w:tcW w:w="1559" w:type="dxa"/>
            <w:shd w:val="clear" w:color="auto" w:fill="auto"/>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838</w:t>
            </w:r>
          </w:p>
        </w:tc>
        <w:tc>
          <w:tcPr>
            <w:tcW w:w="1267" w:type="dxa"/>
            <w:shd w:val="clear" w:color="auto" w:fill="auto"/>
            <w:vAlign w:val="bottom"/>
          </w:tcPr>
          <w:p w:rsidR="00B76570" w:rsidRPr="00B76570" w:rsidRDefault="00B76570" w:rsidP="00B76570">
            <w:pPr>
              <w:rPr>
                <w:b/>
                <w:bCs/>
                <w:color w:val="000000"/>
                <w:sz w:val="24"/>
                <w:szCs w:val="24"/>
              </w:rPr>
            </w:pPr>
            <w:r w:rsidRPr="00B76570">
              <w:rPr>
                <w:b/>
                <w:bCs/>
                <w:color w:val="000000"/>
                <w:sz w:val="24"/>
                <w:szCs w:val="24"/>
              </w:rPr>
              <w:t>4,5243</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b/>
                <w:sz w:val="28"/>
                <w:szCs w:val="28"/>
              </w:rPr>
            </w:pPr>
            <w:r w:rsidRPr="00F25FD7">
              <w:rPr>
                <w:b/>
                <w:sz w:val="28"/>
                <w:szCs w:val="28"/>
              </w:rPr>
              <w:t>4. Капитал и резервы</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4652</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19,9066</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877</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5,4677</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4.1 Уставный капитал</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0,0000</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4.2 Добавочный капитал</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4830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19,5753</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731</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4,0589</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4.3 Резервный капитал</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-39</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-100,0000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1</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 </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4.4 Накопленная прибыль</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-123</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46,9548</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60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27,8075</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4.5 Целевое финансирование</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-16</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-100,0000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85</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 </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b/>
                <w:sz w:val="28"/>
                <w:szCs w:val="28"/>
              </w:rPr>
            </w:pPr>
            <w:r w:rsidRPr="00F25FD7">
              <w:rPr>
                <w:b/>
                <w:sz w:val="28"/>
                <w:szCs w:val="28"/>
              </w:rPr>
              <w:t>5. Долгосрочные пассивы</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0</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-16,2338</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b/>
                <w:sz w:val="28"/>
                <w:szCs w:val="28"/>
              </w:rPr>
            </w:pPr>
            <w:r w:rsidRPr="00F25FD7">
              <w:rPr>
                <w:b/>
                <w:sz w:val="28"/>
                <w:szCs w:val="28"/>
              </w:rPr>
              <w:t>6. Краткосрочные пассивы</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109</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59,7738</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-39</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-4,2467</w:t>
            </w:r>
          </w:p>
        </w:tc>
      </w:tr>
      <w:tr w:rsidR="00B76570" w:rsidRPr="00F25FD7" w:rsidTr="000B7246">
        <w:tc>
          <w:tcPr>
            <w:tcW w:w="4219" w:type="dxa"/>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6.1 Заемные средства</w:t>
            </w:r>
          </w:p>
        </w:tc>
        <w:tc>
          <w:tcPr>
            <w:tcW w:w="1559" w:type="dxa"/>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-5</w:t>
            </w:r>
          </w:p>
        </w:tc>
        <w:tc>
          <w:tcPr>
            <w:tcW w:w="1276" w:type="dxa"/>
            <w:vAlign w:val="bottom"/>
          </w:tcPr>
          <w:p w:rsidR="00B76570" w:rsidRPr="00B76570" w:rsidRDefault="00B76570" w:rsidP="00B76570">
            <w:pPr>
              <w:rPr>
                <w:b/>
                <w:bCs/>
                <w:color w:val="000000"/>
                <w:sz w:val="24"/>
                <w:szCs w:val="24"/>
              </w:rPr>
            </w:pPr>
            <w:r w:rsidRPr="00B76570">
              <w:rPr>
                <w:b/>
                <w:bCs/>
                <w:color w:val="000000"/>
                <w:sz w:val="24"/>
                <w:szCs w:val="24"/>
              </w:rPr>
              <w:t>0,0000</w:t>
            </w:r>
          </w:p>
        </w:tc>
        <w:tc>
          <w:tcPr>
            <w:tcW w:w="1559" w:type="dxa"/>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0</w:t>
            </w:r>
          </w:p>
        </w:tc>
        <w:tc>
          <w:tcPr>
            <w:tcW w:w="1267" w:type="dxa"/>
            <w:vAlign w:val="bottom"/>
          </w:tcPr>
          <w:p w:rsidR="00B76570" w:rsidRPr="00B76570" w:rsidRDefault="00B76570" w:rsidP="00B76570">
            <w:pPr>
              <w:rPr>
                <w:b/>
                <w:bCs/>
                <w:color w:val="000000"/>
                <w:sz w:val="24"/>
                <w:szCs w:val="24"/>
              </w:rPr>
            </w:pPr>
            <w:r w:rsidRPr="00B76570">
              <w:rPr>
                <w:b/>
                <w:bCs/>
                <w:color w:val="000000"/>
                <w:sz w:val="24"/>
                <w:szCs w:val="24"/>
              </w:rPr>
              <w:t> </w:t>
            </w:r>
          </w:p>
        </w:tc>
      </w:tr>
      <w:tr w:rsidR="00B76570" w:rsidRPr="00F25FD7" w:rsidTr="000B7246">
        <w:tc>
          <w:tcPr>
            <w:tcW w:w="4219" w:type="dxa"/>
            <w:tcBorders>
              <w:bottom w:val="single" w:sz="4" w:space="0" w:color="auto"/>
            </w:tcBorders>
          </w:tcPr>
          <w:p w:rsidR="00B76570" w:rsidRPr="00F25FD7" w:rsidRDefault="00B76570" w:rsidP="00074412">
            <w:pPr>
              <w:shd w:val="clear" w:color="auto" w:fill="FFFFFF"/>
              <w:tabs>
                <w:tab w:val="center" w:pos="4153"/>
                <w:tab w:val="right" w:pos="8306"/>
              </w:tabs>
              <w:spacing w:before="20" w:after="20" w:line="276" w:lineRule="auto"/>
              <w:rPr>
                <w:sz w:val="28"/>
                <w:szCs w:val="28"/>
              </w:rPr>
            </w:pPr>
            <w:r w:rsidRPr="00F25FD7">
              <w:rPr>
                <w:sz w:val="28"/>
                <w:szCs w:val="28"/>
              </w:rPr>
              <w:t>6.2 Кредиторская задолженность</w:t>
            </w:r>
          </w:p>
        </w:tc>
        <w:tc>
          <w:tcPr>
            <w:tcW w:w="1559" w:type="dxa"/>
            <w:tcBorders>
              <w:bottom w:val="single" w:sz="4" w:space="0" w:color="auto"/>
            </w:tcBorders>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114</w:t>
            </w:r>
          </w:p>
        </w:tc>
        <w:tc>
          <w:tcPr>
            <w:tcW w:w="1276" w:type="dxa"/>
            <w:tcBorders>
              <w:bottom w:val="single" w:sz="4" w:space="0" w:color="auto"/>
            </w:tcBorders>
            <w:vAlign w:val="bottom"/>
          </w:tcPr>
          <w:p w:rsidR="00B76570" w:rsidRPr="00B76570" w:rsidRDefault="00B76570" w:rsidP="00B76570">
            <w:pPr>
              <w:rPr>
                <w:b/>
                <w:bCs/>
                <w:color w:val="000000"/>
                <w:sz w:val="24"/>
                <w:szCs w:val="24"/>
              </w:rPr>
            </w:pPr>
            <w:r w:rsidRPr="00B76570">
              <w:rPr>
                <w:b/>
                <w:bCs/>
                <w:color w:val="000000"/>
                <w:sz w:val="24"/>
                <w:szCs w:val="24"/>
              </w:rPr>
              <w:t>84,6527</w:t>
            </w:r>
          </w:p>
        </w:tc>
        <w:tc>
          <w:tcPr>
            <w:tcW w:w="1559" w:type="dxa"/>
            <w:tcBorders>
              <w:bottom w:val="single" w:sz="4" w:space="0" w:color="auto"/>
            </w:tcBorders>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-39</w:t>
            </w:r>
          </w:p>
        </w:tc>
        <w:tc>
          <w:tcPr>
            <w:tcW w:w="1267" w:type="dxa"/>
            <w:tcBorders>
              <w:bottom w:val="single" w:sz="4" w:space="0" w:color="auto"/>
            </w:tcBorders>
            <w:vAlign w:val="bottom"/>
          </w:tcPr>
          <w:p w:rsidR="00B76570" w:rsidRPr="00B76570" w:rsidRDefault="00B76570" w:rsidP="00B76570">
            <w:pPr>
              <w:rPr>
                <w:b/>
                <w:bCs/>
                <w:color w:val="000000"/>
                <w:sz w:val="24"/>
                <w:szCs w:val="24"/>
              </w:rPr>
            </w:pPr>
            <w:r w:rsidRPr="00B76570">
              <w:rPr>
                <w:b/>
                <w:bCs/>
                <w:color w:val="000000"/>
                <w:sz w:val="24"/>
                <w:szCs w:val="24"/>
              </w:rPr>
              <w:t>-17,1479</w:t>
            </w:r>
          </w:p>
        </w:tc>
      </w:tr>
      <w:tr w:rsidR="00B76570" w:rsidRPr="00F25FD7" w:rsidTr="000B7246">
        <w:tc>
          <w:tcPr>
            <w:tcW w:w="4219" w:type="dxa"/>
            <w:shd w:val="clear" w:color="auto" w:fill="auto"/>
            <w:vAlign w:val="center"/>
          </w:tcPr>
          <w:p w:rsidR="00B76570" w:rsidRPr="00EE3739" w:rsidRDefault="00B76570" w:rsidP="0036168B">
            <w:pPr>
              <w:tabs>
                <w:tab w:val="center" w:pos="4153"/>
                <w:tab w:val="right" w:pos="8306"/>
              </w:tabs>
              <w:spacing w:before="20" w:after="20" w:line="276" w:lineRule="auto"/>
              <w:jc w:val="center"/>
              <w:rPr>
                <w:b/>
                <w:i/>
                <w:sz w:val="28"/>
                <w:szCs w:val="28"/>
              </w:rPr>
            </w:pPr>
            <w:r w:rsidRPr="00EE3739">
              <w:rPr>
                <w:b/>
                <w:i/>
                <w:sz w:val="28"/>
                <w:szCs w:val="28"/>
              </w:rPr>
              <w:t>БАЛАНС</w:t>
            </w:r>
          </w:p>
        </w:tc>
        <w:tc>
          <w:tcPr>
            <w:tcW w:w="1559" w:type="dxa"/>
            <w:shd w:val="clear" w:color="auto" w:fill="auto"/>
            <w:vAlign w:val="center"/>
          </w:tcPr>
          <w:p w:rsidR="00B76570" w:rsidRPr="00B76570" w:rsidRDefault="00B76570" w:rsidP="00B76570">
            <w:pPr>
              <w:tabs>
                <w:tab w:val="center" w:pos="4153"/>
                <w:tab w:val="right" w:pos="8306"/>
              </w:tabs>
              <w:spacing w:before="20" w:after="20" w:line="276" w:lineRule="auto"/>
              <w:rPr>
                <w:b/>
                <w:bCs/>
                <w:sz w:val="24"/>
                <w:szCs w:val="24"/>
              </w:rPr>
            </w:pPr>
            <w:r w:rsidRPr="00B76570">
              <w:rPr>
                <w:b/>
                <w:bCs/>
                <w:sz w:val="24"/>
                <w:szCs w:val="24"/>
              </w:rPr>
              <w:t>4761</w:t>
            </w:r>
          </w:p>
        </w:tc>
        <w:tc>
          <w:tcPr>
            <w:tcW w:w="1276" w:type="dxa"/>
            <w:shd w:val="clear" w:color="auto" w:fill="auto"/>
            <w:vAlign w:val="center"/>
          </w:tcPr>
          <w:p w:rsidR="00B76570" w:rsidRPr="00B76570" w:rsidRDefault="00B76570" w:rsidP="00B76570">
            <w:pPr>
              <w:rPr>
                <w:b/>
                <w:bCs/>
                <w:color w:val="000000"/>
                <w:sz w:val="24"/>
                <w:szCs w:val="24"/>
              </w:rPr>
            </w:pPr>
            <w:r w:rsidRPr="00B76570">
              <w:rPr>
                <w:b/>
                <w:bCs/>
                <w:color w:val="000000"/>
                <w:sz w:val="24"/>
                <w:szCs w:val="24"/>
              </w:rPr>
              <w:t>23,5130</w:t>
            </w:r>
          </w:p>
        </w:tc>
        <w:tc>
          <w:tcPr>
            <w:tcW w:w="1559" w:type="dxa"/>
            <w:shd w:val="clear" w:color="auto" w:fill="auto"/>
            <w:vAlign w:val="center"/>
          </w:tcPr>
          <w:p w:rsidR="00B76570" w:rsidRPr="00B76570" w:rsidRDefault="00B76570" w:rsidP="00B76570">
            <w:pPr>
              <w:tabs>
                <w:tab w:val="center" w:pos="4153"/>
                <w:tab w:val="right" w:pos="8306"/>
              </w:tabs>
              <w:spacing w:before="20" w:after="20" w:line="276" w:lineRule="auto"/>
              <w:rPr>
                <w:b/>
                <w:sz w:val="24"/>
                <w:szCs w:val="24"/>
              </w:rPr>
            </w:pPr>
            <w:r w:rsidRPr="00B76570">
              <w:rPr>
                <w:b/>
                <w:sz w:val="24"/>
                <w:szCs w:val="24"/>
              </w:rPr>
              <w:t>838</w:t>
            </w:r>
          </w:p>
        </w:tc>
        <w:tc>
          <w:tcPr>
            <w:tcW w:w="1267" w:type="dxa"/>
            <w:shd w:val="clear" w:color="auto" w:fill="auto"/>
            <w:vAlign w:val="bottom"/>
          </w:tcPr>
          <w:p w:rsidR="00B76570" w:rsidRPr="00B76570" w:rsidRDefault="00B76570" w:rsidP="00B76570">
            <w:pPr>
              <w:rPr>
                <w:b/>
                <w:bCs/>
                <w:color w:val="000000"/>
                <w:sz w:val="24"/>
                <w:szCs w:val="24"/>
              </w:rPr>
            </w:pPr>
            <w:r w:rsidRPr="00B76570">
              <w:rPr>
                <w:b/>
                <w:bCs/>
                <w:color w:val="000000"/>
                <w:sz w:val="24"/>
                <w:szCs w:val="24"/>
              </w:rPr>
              <w:t>4,5243</w:t>
            </w:r>
          </w:p>
        </w:tc>
      </w:tr>
    </w:tbl>
    <w:p w:rsidR="00074412" w:rsidRDefault="00074412" w:rsidP="003D7936">
      <w:pPr>
        <w:shd w:val="clear" w:color="auto" w:fill="FFFFFF"/>
        <w:spacing w:line="276" w:lineRule="auto"/>
        <w:ind w:firstLine="567"/>
        <w:jc w:val="both"/>
        <w:rPr>
          <w:sz w:val="28"/>
          <w:szCs w:val="28"/>
        </w:rPr>
      </w:pPr>
    </w:p>
    <w:p w:rsidR="00A1080B" w:rsidRPr="00620A76" w:rsidRDefault="00A1080B" w:rsidP="003D7936">
      <w:pPr>
        <w:shd w:val="clear" w:color="auto" w:fill="FFFFFF"/>
        <w:spacing w:line="276" w:lineRule="auto"/>
        <w:ind w:firstLine="567"/>
        <w:jc w:val="both"/>
        <w:rPr>
          <w:sz w:val="28"/>
          <w:szCs w:val="28"/>
        </w:rPr>
      </w:pPr>
      <w:r w:rsidRPr="00620A76">
        <w:rPr>
          <w:sz w:val="28"/>
          <w:szCs w:val="28"/>
        </w:rPr>
        <w:t xml:space="preserve">На основе приведенных данных видно, что увеличивается прирост внеоборотных активов, главным образом, за счет увеличения доли основных средств в структуре баланса. </w:t>
      </w:r>
    </w:p>
    <w:p w:rsidR="00A1080B" w:rsidRPr="00620A76" w:rsidRDefault="00A1080B" w:rsidP="009B1150">
      <w:pPr>
        <w:shd w:val="clear" w:color="auto" w:fill="FFFFFF"/>
        <w:spacing w:line="276" w:lineRule="auto"/>
        <w:ind w:firstLine="720"/>
        <w:jc w:val="both"/>
        <w:rPr>
          <w:sz w:val="28"/>
          <w:szCs w:val="28"/>
        </w:rPr>
      </w:pPr>
      <w:r w:rsidRPr="00620A76">
        <w:rPr>
          <w:sz w:val="28"/>
          <w:szCs w:val="28"/>
        </w:rPr>
        <w:t xml:space="preserve">Снижение оборотных активов обусловлено уменьшением суммы дебиторской задолженности. </w:t>
      </w:r>
    </w:p>
    <w:p w:rsidR="00A1080B" w:rsidRPr="00620A76" w:rsidRDefault="00A1080B" w:rsidP="009B1150">
      <w:pPr>
        <w:shd w:val="clear" w:color="auto" w:fill="FFFFFF"/>
        <w:spacing w:line="276" w:lineRule="auto"/>
        <w:ind w:firstLine="720"/>
        <w:jc w:val="both"/>
        <w:rPr>
          <w:sz w:val="28"/>
          <w:szCs w:val="28"/>
        </w:rPr>
      </w:pPr>
      <w:r w:rsidRPr="00620A76">
        <w:rPr>
          <w:sz w:val="28"/>
          <w:szCs w:val="28"/>
        </w:rPr>
        <w:t>Взыскание просроченной дебиторской задолженности позволило рассчитаться по своим обязательствам и снизить сумму кредиторской задолженности в структуре баланса.</w:t>
      </w:r>
    </w:p>
    <w:p w:rsidR="00A1080B" w:rsidRPr="00620A76" w:rsidRDefault="00A1080B" w:rsidP="009B1150">
      <w:pPr>
        <w:shd w:val="clear" w:color="auto" w:fill="FFFFFF"/>
        <w:spacing w:line="276" w:lineRule="auto"/>
        <w:ind w:firstLine="720"/>
        <w:jc w:val="both"/>
        <w:rPr>
          <w:sz w:val="28"/>
          <w:szCs w:val="28"/>
        </w:rPr>
      </w:pPr>
      <w:r w:rsidRPr="00620A76">
        <w:rPr>
          <w:sz w:val="28"/>
          <w:szCs w:val="28"/>
        </w:rPr>
        <w:t>В современных условиях структура капитала является тем фактором, который оказывает непосредственное влияние на финансовое состояние предприятия - его платежеспособность и ликвидность, величину дохода, рентабельность деятельности.</w:t>
      </w:r>
    </w:p>
    <w:p w:rsidR="00A1080B" w:rsidRPr="00620A76" w:rsidRDefault="00A1080B" w:rsidP="009B1150">
      <w:pPr>
        <w:shd w:val="clear" w:color="auto" w:fill="FFFFFF"/>
        <w:spacing w:line="276" w:lineRule="auto"/>
        <w:ind w:firstLine="720"/>
        <w:jc w:val="both"/>
        <w:rPr>
          <w:sz w:val="28"/>
          <w:szCs w:val="28"/>
        </w:rPr>
      </w:pPr>
      <w:r w:rsidRPr="00620A76">
        <w:rPr>
          <w:sz w:val="28"/>
          <w:szCs w:val="28"/>
        </w:rPr>
        <w:t>Величина, структура и изменения  источников формирования хозяйственн</w:t>
      </w:r>
      <w:r w:rsidR="00074412">
        <w:rPr>
          <w:sz w:val="28"/>
          <w:szCs w:val="28"/>
        </w:rPr>
        <w:t xml:space="preserve">ых средств представлены в таблице </w:t>
      </w:r>
      <w:r w:rsidR="00D67E63">
        <w:rPr>
          <w:sz w:val="28"/>
          <w:szCs w:val="28"/>
        </w:rPr>
        <w:t>2.6</w:t>
      </w:r>
    </w:p>
    <w:p w:rsidR="00A1080B" w:rsidRPr="00620A76" w:rsidRDefault="00A1080B" w:rsidP="009B1150">
      <w:pPr>
        <w:shd w:val="clear" w:color="auto" w:fill="FFFFFF"/>
        <w:spacing w:line="276" w:lineRule="auto"/>
        <w:ind w:firstLine="720"/>
        <w:jc w:val="both"/>
        <w:rPr>
          <w:sz w:val="28"/>
          <w:szCs w:val="28"/>
        </w:rPr>
      </w:pPr>
    </w:p>
    <w:p w:rsidR="00A1080B" w:rsidRPr="00620A76" w:rsidRDefault="00A1080B" w:rsidP="002609DE">
      <w:pPr>
        <w:shd w:val="clear" w:color="auto" w:fill="FFFFFF"/>
        <w:spacing w:line="276" w:lineRule="auto"/>
        <w:jc w:val="both"/>
        <w:rPr>
          <w:b/>
          <w:bCs/>
          <w:sz w:val="28"/>
          <w:szCs w:val="28"/>
        </w:rPr>
      </w:pPr>
      <w:r w:rsidRPr="00620A76">
        <w:rPr>
          <w:b/>
          <w:sz w:val="28"/>
          <w:szCs w:val="28"/>
        </w:rPr>
        <w:t xml:space="preserve">Таблица </w:t>
      </w:r>
      <w:r w:rsidR="00B71AC6">
        <w:rPr>
          <w:b/>
          <w:sz w:val="28"/>
          <w:szCs w:val="28"/>
        </w:rPr>
        <w:t>2.6</w:t>
      </w:r>
      <w:r w:rsidRPr="00620A76">
        <w:rPr>
          <w:b/>
          <w:sz w:val="28"/>
          <w:szCs w:val="28"/>
        </w:rPr>
        <w:t xml:space="preserve">  </w:t>
      </w:r>
      <w:r w:rsidRPr="00620A76">
        <w:rPr>
          <w:b/>
          <w:bCs/>
          <w:sz w:val="28"/>
          <w:szCs w:val="28"/>
        </w:rPr>
        <w:t>Источники формирования хозяйственных средств  ПКУП «Коммунальник» за 2006-2008г.г.</w:t>
      </w:r>
    </w:p>
    <w:p w:rsidR="00A1080B" w:rsidRPr="00620A76" w:rsidRDefault="00A1080B" w:rsidP="009B1150">
      <w:pPr>
        <w:shd w:val="clear" w:color="auto" w:fill="FFFFFF"/>
        <w:spacing w:line="276" w:lineRule="auto"/>
        <w:rPr>
          <w:sz w:val="28"/>
          <w:szCs w:val="28"/>
        </w:rPr>
      </w:pPr>
    </w:p>
    <w:tbl>
      <w:tblPr>
        <w:tblW w:w="9540" w:type="dxa"/>
        <w:tblInd w:w="40"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119"/>
        <w:gridCol w:w="992"/>
        <w:gridCol w:w="1134"/>
        <w:gridCol w:w="1134"/>
        <w:gridCol w:w="1001"/>
        <w:gridCol w:w="1080"/>
        <w:gridCol w:w="1080"/>
      </w:tblGrid>
      <w:tr w:rsidR="00A1080B" w:rsidRPr="00B37ACE" w:rsidTr="00B148CD">
        <w:trPr>
          <w:trHeight w:hRule="exact" w:val="575"/>
        </w:trPr>
        <w:tc>
          <w:tcPr>
            <w:tcW w:w="3119" w:type="dxa"/>
            <w:vMerge w:val="restart"/>
            <w:vAlign w:val="center"/>
          </w:tcPr>
          <w:p w:rsidR="00A1080B" w:rsidRPr="00B37ACE" w:rsidRDefault="00A1080B" w:rsidP="00920E4B">
            <w:pPr>
              <w:shd w:val="clear" w:color="auto" w:fill="FFFFFF"/>
              <w:spacing w:line="276" w:lineRule="auto"/>
              <w:jc w:val="center"/>
              <w:rPr>
                <w:b/>
                <w:sz w:val="28"/>
                <w:szCs w:val="28"/>
              </w:rPr>
            </w:pPr>
            <w:r w:rsidRPr="00B37ACE">
              <w:rPr>
                <w:b/>
                <w:sz w:val="28"/>
                <w:szCs w:val="28"/>
              </w:rPr>
              <w:t>Показатель</w:t>
            </w:r>
          </w:p>
          <w:p w:rsidR="00A1080B" w:rsidRPr="00B37ACE" w:rsidRDefault="00A1080B" w:rsidP="00920E4B">
            <w:pPr>
              <w:shd w:val="clear" w:color="auto" w:fill="FFFFFF"/>
              <w:spacing w:line="276" w:lineRule="auto"/>
              <w:jc w:val="center"/>
              <w:rPr>
                <w:b/>
                <w:sz w:val="28"/>
                <w:szCs w:val="28"/>
              </w:rPr>
            </w:pPr>
          </w:p>
        </w:tc>
        <w:tc>
          <w:tcPr>
            <w:tcW w:w="2126" w:type="dxa"/>
            <w:gridSpan w:val="2"/>
            <w:vAlign w:val="center"/>
          </w:tcPr>
          <w:p w:rsidR="00A1080B" w:rsidRPr="00B37ACE" w:rsidRDefault="00A1080B" w:rsidP="00B148CD">
            <w:pPr>
              <w:shd w:val="clear" w:color="auto" w:fill="FFFFFF"/>
              <w:spacing w:line="276" w:lineRule="auto"/>
              <w:jc w:val="center"/>
              <w:rPr>
                <w:b/>
                <w:sz w:val="28"/>
                <w:szCs w:val="28"/>
              </w:rPr>
            </w:pPr>
            <w:r w:rsidRPr="00B37ACE">
              <w:rPr>
                <w:b/>
                <w:sz w:val="28"/>
                <w:szCs w:val="28"/>
              </w:rPr>
              <w:t>2006г.</w:t>
            </w:r>
          </w:p>
          <w:p w:rsidR="00A1080B" w:rsidRPr="00B37ACE" w:rsidRDefault="00A1080B" w:rsidP="00B148CD">
            <w:pPr>
              <w:shd w:val="clear" w:color="auto" w:fill="FFFFFF"/>
              <w:spacing w:line="276" w:lineRule="auto"/>
              <w:jc w:val="center"/>
              <w:rPr>
                <w:b/>
                <w:sz w:val="28"/>
                <w:szCs w:val="28"/>
              </w:rPr>
            </w:pPr>
          </w:p>
        </w:tc>
        <w:tc>
          <w:tcPr>
            <w:tcW w:w="2135" w:type="dxa"/>
            <w:gridSpan w:val="2"/>
            <w:vAlign w:val="center"/>
          </w:tcPr>
          <w:p w:rsidR="00A1080B" w:rsidRPr="00B37ACE" w:rsidRDefault="00A1080B" w:rsidP="00B148CD">
            <w:pPr>
              <w:shd w:val="clear" w:color="auto" w:fill="FFFFFF"/>
              <w:spacing w:line="276" w:lineRule="auto"/>
              <w:jc w:val="center"/>
              <w:rPr>
                <w:b/>
                <w:sz w:val="28"/>
                <w:szCs w:val="28"/>
              </w:rPr>
            </w:pPr>
            <w:r w:rsidRPr="00B37ACE">
              <w:rPr>
                <w:b/>
                <w:sz w:val="28"/>
                <w:szCs w:val="28"/>
              </w:rPr>
              <w:t>2007г.</w:t>
            </w:r>
          </w:p>
        </w:tc>
        <w:tc>
          <w:tcPr>
            <w:tcW w:w="2160" w:type="dxa"/>
            <w:gridSpan w:val="2"/>
            <w:vAlign w:val="center"/>
          </w:tcPr>
          <w:p w:rsidR="00A1080B" w:rsidRPr="00B37ACE" w:rsidRDefault="00A1080B" w:rsidP="00B148CD">
            <w:pPr>
              <w:shd w:val="clear" w:color="auto" w:fill="FFFFFF"/>
              <w:spacing w:line="276" w:lineRule="auto"/>
              <w:jc w:val="center"/>
              <w:rPr>
                <w:b/>
                <w:sz w:val="28"/>
                <w:szCs w:val="28"/>
              </w:rPr>
            </w:pPr>
            <w:r w:rsidRPr="00B37ACE">
              <w:rPr>
                <w:b/>
                <w:sz w:val="28"/>
                <w:szCs w:val="28"/>
              </w:rPr>
              <w:t>2008г.</w:t>
            </w:r>
          </w:p>
          <w:p w:rsidR="00A1080B" w:rsidRPr="00B37ACE" w:rsidRDefault="00A1080B" w:rsidP="00B148CD">
            <w:pPr>
              <w:shd w:val="clear" w:color="auto" w:fill="FFFFFF"/>
              <w:spacing w:line="276" w:lineRule="auto"/>
              <w:jc w:val="center"/>
              <w:rPr>
                <w:b/>
                <w:sz w:val="28"/>
                <w:szCs w:val="28"/>
              </w:rPr>
            </w:pPr>
          </w:p>
        </w:tc>
      </w:tr>
      <w:tr w:rsidR="00A1080B" w:rsidRPr="00B37ACE" w:rsidTr="00EB65BD">
        <w:trPr>
          <w:trHeight w:hRule="exact" w:val="1013"/>
        </w:trPr>
        <w:tc>
          <w:tcPr>
            <w:tcW w:w="3119" w:type="dxa"/>
            <w:vMerge/>
            <w:vAlign w:val="center"/>
          </w:tcPr>
          <w:p w:rsidR="00A1080B" w:rsidRPr="00B37ACE" w:rsidRDefault="00A1080B" w:rsidP="00920E4B">
            <w:pPr>
              <w:spacing w:line="276" w:lineRule="auto"/>
              <w:jc w:val="center"/>
              <w:rPr>
                <w:sz w:val="28"/>
                <w:szCs w:val="28"/>
              </w:rPr>
            </w:pPr>
          </w:p>
        </w:tc>
        <w:tc>
          <w:tcPr>
            <w:tcW w:w="992"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млн. руб.</w:t>
            </w:r>
          </w:p>
          <w:p w:rsidR="00A1080B" w:rsidRPr="00B37ACE" w:rsidRDefault="00A1080B" w:rsidP="00920E4B">
            <w:pPr>
              <w:shd w:val="clear" w:color="auto" w:fill="FFFFFF"/>
              <w:spacing w:line="276" w:lineRule="auto"/>
              <w:jc w:val="center"/>
              <w:rPr>
                <w:sz w:val="28"/>
                <w:szCs w:val="28"/>
              </w:rPr>
            </w:pPr>
          </w:p>
        </w:tc>
        <w:tc>
          <w:tcPr>
            <w:tcW w:w="1134"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в % к итогу</w:t>
            </w:r>
          </w:p>
        </w:tc>
        <w:tc>
          <w:tcPr>
            <w:tcW w:w="1134"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млн. руб.</w:t>
            </w:r>
          </w:p>
          <w:p w:rsidR="00A1080B" w:rsidRPr="00B37ACE" w:rsidRDefault="00A1080B" w:rsidP="00920E4B">
            <w:pPr>
              <w:shd w:val="clear" w:color="auto" w:fill="FFFFFF"/>
              <w:spacing w:line="276" w:lineRule="auto"/>
              <w:jc w:val="center"/>
              <w:rPr>
                <w:sz w:val="28"/>
                <w:szCs w:val="28"/>
              </w:rPr>
            </w:pPr>
          </w:p>
        </w:tc>
        <w:tc>
          <w:tcPr>
            <w:tcW w:w="1001"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в % к итогу</w:t>
            </w:r>
          </w:p>
        </w:tc>
        <w:tc>
          <w:tcPr>
            <w:tcW w:w="1080"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млн. руб.</w:t>
            </w:r>
          </w:p>
          <w:p w:rsidR="00A1080B" w:rsidRPr="00B37ACE" w:rsidRDefault="00A1080B" w:rsidP="00920E4B">
            <w:pPr>
              <w:shd w:val="clear" w:color="auto" w:fill="FFFFFF"/>
              <w:spacing w:line="276" w:lineRule="auto"/>
              <w:jc w:val="center"/>
              <w:rPr>
                <w:sz w:val="28"/>
                <w:szCs w:val="28"/>
              </w:rPr>
            </w:pPr>
          </w:p>
        </w:tc>
        <w:tc>
          <w:tcPr>
            <w:tcW w:w="1080" w:type="dxa"/>
            <w:vAlign w:val="center"/>
          </w:tcPr>
          <w:p w:rsidR="00A1080B" w:rsidRPr="00B37ACE" w:rsidRDefault="00A1080B" w:rsidP="00920E4B">
            <w:pPr>
              <w:shd w:val="clear" w:color="auto" w:fill="FFFFFF"/>
              <w:spacing w:line="276" w:lineRule="auto"/>
              <w:jc w:val="center"/>
              <w:rPr>
                <w:sz w:val="28"/>
                <w:szCs w:val="28"/>
              </w:rPr>
            </w:pPr>
            <w:r w:rsidRPr="00B37ACE">
              <w:rPr>
                <w:sz w:val="28"/>
                <w:szCs w:val="28"/>
              </w:rPr>
              <w:t>в % к итогу</w:t>
            </w:r>
          </w:p>
        </w:tc>
      </w:tr>
      <w:tr w:rsidR="00A1080B" w:rsidRPr="00B37ACE" w:rsidTr="00EB65BD">
        <w:trPr>
          <w:trHeight w:hRule="exact" w:val="468"/>
        </w:trPr>
        <w:tc>
          <w:tcPr>
            <w:tcW w:w="3119" w:type="dxa"/>
          </w:tcPr>
          <w:p w:rsidR="00A1080B" w:rsidRPr="00B37ACE" w:rsidRDefault="00ED5CD3" w:rsidP="00ED5CD3">
            <w:pPr>
              <w:shd w:val="clear" w:color="auto" w:fill="FFFFFF"/>
              <w:spacing w:line="276" w:lineRule="auto"/>
              <w:jc w:val="center"/>
              <w:rPr>
                <w:b/>
                <w:sz w:val="28"/>
                <w:szCs w:val="28"/>
              </w:rPr>
            </w:pPr>
            <w:r w:rsidRPr="00B37ACE">
              <w:rPr>
                <w:b/>
                <w:sz w:val="28"/>
                <w:szCs w:val="28"/>
              </w:rPr>
              <w:t>1</w:t>
            </w:r>
          </w:p>
        </w:tc>
        <w:tc>
          <w:tcPr>
            <w:tcW w:w="992" w:type="dxa"/>
          </w:tcPr>
          <w:p w:rsidR="00A1080B" w:rsidRPr="00B37ACE" w:rsidRDefault="00ED5CD3" w:rsidP="00ED5CD3">
            <w:pPr>
              <w:shd w:val="clear" w:color="auto" w:fill="FFFFFF"/>
              <w:spacing w:line="276" w:lineRule="auto"/>
              <w:jc w:val="center"/>
              <w:rPr>
                <w:b/>
                <w:sz w:val="28"/>
                <w:szCs w:val="28"/>
              </w:rPr>
            </w:pPr>
            <w:r w:rsidRPr="00B37ACE">
              <w:rPr>
                <w:b/>
                <w:sz w:val="28"/>
                <w:szCs w:val="28"/>
              </w:rPr>
              <w:t>2</w:t>
            </w:r>
          </w:p>
        </w:tc>
        <w:tc>
          <w:tcPr>
            <w:tcW w:w="1134" w:type="dxa"/>
          </w:tcPr>
          <w:p w:rsidR="00A1080B" w:rsidRPr="00B37ACE" w:rsidRDefault="00ED5CD3" w:rsidP="00ED5CD3">
            <w:pPr>
              <w:shd w:val="clear" w:color="auto" w:fill="FFFFFF"/>
              <w:spacing w:line="276" w:lineRule="auto"/>
              <w:jc w:val="center"/>
              <w:rPr>
                <w:b/>
                <w:sz w:val="28"/>
                <w:szCs w:val="28"/>
              </w:rPr>
            </w:pPr>
            <w:r w:rsidRPr="00B37ACE">
              <w:rPr>
                <w:b/>
                <w:sz w:val="28"/>
                <w:szCs w:val="28"/>
              </w:rPr>
              <w:t>3</w:t>
            </w:r>
          </w:p>
        </w:tc>
        <w:tc>
          <w:tcPr>
            <w:tcW w:w="1134" w:type="dxa"/>
          </w:tcPr>
          <w:p w:rsidR="00A1080B" w:rsidRPr="00B37ACE" w:rsidRDefault="00ED5CD3" w:rsidP="00ED5CD3">
            <w:pPr>
              <w:shd w:val="clear" w:color="auto" w:fill="FFFFFF"/>
              <w:spacing w:line="276" w:lineRule="auto"/>
              <w:jc w:val="center"/>
              <w:rPr>
                <w:b/>
                <w:sz w:val="28"/>
                <w:szCs w:val="28"/>
              </w:rPr>
            </w:pPr>
            <w:r w:rsidRPr="00B37ACE">
              <w:rPr>
                <w:b/>
                <w:sz w:val="28"/>
                <w:szCs w:val="28"/>
              </w:rPr>
              <w:t>4</w:t>
            </w:r>
          </w:p>
        </w:tc>
        <w:tc>
          <w:tcPr>
            <w:tcW w:w="1001" w:type="dxa"/>
          </w:tcPr>
          <w:p w:rsidR="00A1080B" w:rsidRPr="00B37ACE" w:rsidRDefault="00ED5CD3" w:rsidP="00ED5CD3">
            <w:pPr>
              <w:shd w:val="clear" w:color="auto" w:fill="FFFFFF"/>
              <w:spacing w:line="276" w:lineRule="auto"/>
              <w:jc w:val="center"/>
              <w:rPr>
                <w:b/>
                <w:sz w:val="28"/>
                <w:szCs w:val="28"/>
              </w:rPr>
            </w:pPr>
            <w:r w:rsidRPr="00B37ACE">
              <w:rPr>
                <w:b/>
                <w:sz w:val="28"/>
                <w:szCs w:val="28"/>
              </w:rPr>
              <w:t>5</w:t>
            </w:r>
          </w:p>
        </w:tc>
        <w:tc>
          <w:tcPr>
            <w:tcW w:w="1080" w:type="dxa"/>
          </w:tcPr>
          <w:p w:rsidR="00A1080B" w:rsidRPr="00B37ACE" w:rsidRDefault="00ED5CD3" w:rsidP="00ED5CD3">
            <w:pPr>
              <w:shd w:val="clear" w:color="auto" w:fill="FFFFFF"/>
              <w:spacing w:line="276" w:lineRule="auto"/>
              <w:jc w:val="center"/>
              <w:rPr>
                <w:b/>
                <w:sz w:val="28"/>
                <w:szCs w:val="28"/>
              </w:rPr>
            </w:pPr>
            <w:r w:rsidRPr="00B37ACE">
              <w:rPr>
                <w:b/>
                <w:sz w:val="28"/>
                <w:szCs w:val="28"/>
              </w:rPr>
              <w:t>6</w:t>
            </w:r>
          </w:p>
        </w:tc>
        <w:tc>
          <w:tcPr>
            <w:tcW w:w="1080" w:type="dxa"/>
          </w:tcPr>
          <w:p w:rsidR="00A1080B" w:rsidRPr="00B37ACE" w:rsidRDefault="00ED5CD3" w:rsidP="00ED5CD3">
            <w:pPr>
              <w:shd w:val="clear" w:color="auto" w:fill="FFFFFF"/>
              <w:spacing w:line="276" w:lineRule="auto"/>
              <w:jc w:val="center"/>
              <w:rPr>
                <w:b/>
                <w:sz w:val="28"/>
                <w:szCs w:val="28"/>
              </w:rPr>
            </w:pPr>
            <w:r w:rsidRPr="00B37ACE">
              <w:rPr>
                <w:b/>
                <w:sz w:val="28"/>
                <w:szCs w:val="28"/>
              </w:rPr>
              <w:t>7</w:t>
            </w:r>
          </w:p>
        </w:tc>
      </w:tr>
      <w:tr w:rsidR="00FE78E7" w:rsidRPr="00B37ACE" w:rsidTr="00EB65BD">
        <w:trPr>
          <w:trHeight w:hRule="exact" w:val="418"/>
        </w:trPr>
        <w:tc>
          <w:tcPr>
            <w:tcW w:w="3119" w:type="dxa"/>
          </w:tcPr>
          <w:p w:rsidR="00FE78E7" w:rsidRPr="00B37ACE" w:rsidRDefault="00FE78E7" w:rsidP="00A4675D">
            <w:pPr>
              <w:shd w:val="clear" w:color="auto" w:fill="FFFFFF"/>
              <w:spacing w:line="276" w:lineRule="auto"/>
              <w:rPr>
                <w:sz w:val="28"/>
                <w:szCs w:val="28"/>
              </w:rPr>
            </w:pPr>
            <w:r w:rsidRPr="00B37ACE">
              <w:rPr>
                <w:sz w:val="28"/>
                <w:szCs w:val="28"/>
              </w:rPr>
              <w:t>Собственный  капитал</w:t>
            </w:r>
          </w:p>
          <w:p w:rsidR="00FE78E7" w:rsidRPr="00B37ACE" w:rsidRDefault="00FE78E7" w:rsidP="00A4675D">
            <w:pPr>
              <w:shd w:val="clear" w:color="auto" w:fill="FFFFFF"/>
              <w:spacing w:line="276" w:lineRule="auto"/>
              <w:rPr>
                <w:sz w:val="28"/>
                <w:szCs w:val="28"/>
              </w:rPr>
            </w:pPr>
          </w:p>
        </w:tc>
        <w:tc>
          <w:tcPr>
            <w:tcW w:w="992" w:type="dxa"/>
          </w:tcPr>
          <w:p w:rsidR="00FE78E7" w:rsidRPr="00FE78E7" w:rsidRDefault="00FE78E7">
            <w:pPr>
              <w:jc w:val="right"/>
              <w:rPr>
                <w:color w:val="000000"/>
                <w:sz w:val="28"/>
                <w:szCs w:val="28"/>
              </w:rPr>
            </w:pPr>
            <w:r w:rsidRPr="00FE78E7">
              <w:rPr>
                <w:color w:val="000000"/>
                <w:sz w:val="28"/>
                <w:szCs w:val="28"/>
              </w:rPr>
              <w:t>10494</w:t>
            </w:r>
          </w:p>
        </w:tc>
        <w:tc>
          <w:tcPr>
            <w:tcW w:w="1134" w:type="dxa"/>
          </w:tcPr>
          <w:p w:rsidR="00FE78E7" w:rsidRPr="00FE78E7" w:rsidRDefault="00FE78E7">
            <w:pPr>
              <w:jc w:val="right"/>
              <w:rPr>
                <w:color w:val="000000"/>
                <w:sz w:val="28"/>
                <w:szCs w:val="28"/>
              </w:rPr>
            </w:pPr>
            <w:r w:rsidRPr="00FE78E7">
              <w:rPr>
                <w:color w:val="000000"/>
                <w:sz w:val="28"/>
                <w:szCs w:val="28"/>
              </w:rPr>
              <w:t>94,4299</w:t>
            </w:r>
          </w:p>
        </w:tc>
        <w:tc>
          <w:tcPr>
            <w:tcW w:w="1134" w:type="dxa"/>
          </w:tcPr>
          <w:p w:rsidR="00FE78E7" w:rsidRPr="00FE78E7" w:rsidRDefault="00FE78E7">
            <w:pPr>
              <w:jc w:val="right"/>
              <w:rPr>
                <w:color w:val="000000"/>
                <w:sz w:val="28"/>
                <w:szCs w:val="28"/>
              </w:rPr>
            </w:pPr>
            <w:r w:rsidRPr="00FE78E7">
              <w:rPr>
                <w:color w:val="000000"/>
                <w:sz w:val="28"/>
                <w:szCs w:val="28"/>
              </w:rPr>
              <w:t>12583</w:t>
            </w:r>
          </w:p>
        </w:tc>
        <w:tc>
          <w:tcPr>
            <w:tcW w:w="1001" w:type="dxa"/>
          </w:tcPr>
          <w:p w:rsidR="00FE78E7" w:rsidRPr="00FE78E7" w:rsidRDefault="00FE78E7">
            <w:pPr>
              <w:jc w:val="right"/>
              <w:rPr>
                <w:color w:val="000000"/>
                <w:sz w:val="28"/>
                <w:szCs w:val="28"/>
              </w:rPr>
            </w:pPr>
            <w:r w:rsidRPr="00FE78E7">
              <w:rPr>
                <w:color w:val="000000"/>
                <w:sz w:val="28"/>
                <w:szCs w:val="28"/>
              </w:rPr>
              <w:t>91,6728</w:t>
            </w:r>
          </w:p>
        </w:tc>
        <w:tc>
          <w:tcPr>
            <w:tcW w:w="1080" w:type="dxa"/>
          </w:tcPr>
          <w:p w:rsidR="00FE78E7" w:rsidRPr="00FE78E7" w:rsidRDefault="0032697A">
            <w:pPr>
              <w:jc w:val="right"/>
              <w:rPr>
                <w:color w:val="000000"/>
                <w:sz w:val="28"/>
                <w:szCs w:val="28"/>
              </w:rPr>
            </w:pPr>
            <w:r>
              <w:rPr>
                <w:color w:val="000000"/>
                <w:sz w:val="28"/>
                <w:szCs w:val="28"/>
              </w:rPr>
              <w:t>132</w:t>
            </w:r>
            <w:r w:rsidR="00FE78E7" w:rsidRPr="00FE78E7">
              <w:rPr>
                <w:color w:val="000000"/>
                <w:sz w:val="28"/>
                <w:szCs w:val="28"/>
              </w:rPr>
              <w:t>71</w:t>
            </w:r>
          </w:p>
        </w:tc>
        <w:tc>
          <w:tcPr>
            <w:tcW w:w="1080" w:type="dxa"/>
          </w:tcPr>
          <w:p w:rsidR="00FE78E7" w:rsidRPr="00FE78E7" w:rsidRDefault="00FE78E7">
            <w:pPr>
              <w:jc w:val="right"/>
              <w:rPr>
                <w:color w:val="000000"/>
                <w:sz w:val="28"/>
                <w:szCs w:val="28"/>
              </w:rPr>
            </w:pPr>
            <w:r w:rsidRPr="00FE78E7">
              <w:rPr>
                <w:color w:val="000000"/>
                <w:sz w:val="28"/>
                <w:szCs w:val="28"/>
              </w:rPr>
              <w:t>86,2271</w:t>
            </w:r>
          </w:p>
        </w:tc>
      </w:tr>
      <w:tr w:rsidR="00FE78E7" w:rsidRPr="00B37ACE" w:rsidTr="00EB65BD">
        <w:trPr>
          <w:trHeight w:hRule="exact" w:val="410"/>
        </w:trPr>
        <w:tc>
          <w:tcPr>
            <w:tcW w:w="3119" w:type="dxa"/>
          </w:tcPr>
          <w:p w:rsidR="00FE78E7" w:rsidRPr="00B37ACE" w:rsidRDefault="00FE78E7" w:rsidP="009B1150">
            <w:pPr>
              <w:shd w:val="clear" w:color="auto" w:fill="FFFFFF"/>
              <w:spacing w:line="276" w:lineRule="auto"/>
              <w:rPr>
                <w:sz w:val="28"/>
                <w:szCs w:val="28"/>
              </w:rPr>
            </w:pPr>
            <w:r w:rsidRPr="00B37ACE">
              <w:rPr>
                <w:sz w:val="28"/>
                <w:szCs w:val="28"/>
              </w:rPr>
              <w:t>Заемный  капитал</w:t>
            </w:r>
          </w:p>
          <w:p w:rsidR="00FE78E7" w:rsidRPr="00B37ACE" w:rsidRDefault="00FE78E7" w:rsidP="009B1150">
            <w:pPr>
              <w:shd w:val="clear" w:color="auto" w:fill="FFFFFF"/>
              <w:spacing w:line="276" w:lineRule="auto"/>
              <w:rPr>
                <w:sz w:val="28"/>
                <w:szCs w:val="28"/>
              </w:rPr>
            </w:pPr>
          </w:p>
        </w:tc>
        <w:tc>
          <w:tcPr>
            <w:tcW w:w="992" w:type="dxa"/>
          </w:tcPr>
          <w:p w:rsidR="00FE78E7" w:rsidRPr="00FE78E7" w:rsidRDefault="00FE78E7">
            <w:pPr>
              <w:jc w:val="right"/>
              <w:rPr>
                <w:color w:val="000000"/>
                <w:sz w:val="28"/>
                <w:szCs w:val="28"/>
              </w:rPr>
            </w:pPr>
            <w:r w:rsidRPr="00FE78E7">
              <w:rPr>
                <w:color w:val="000000"/>
                <w:sz w:val="28"/>
                <w:szCs w:val="28"/>
              </w:rPr>
              <w:t>619</w:t>
            </w:r>
          </w:p>
        </w:tc>
        <w:tc>
          <w:tcPr>
            <w:tcW w:w="1134" w:type="dxa"/>
          </w:tcPr>
          <w:p w:rsidR="00FE78E7" w:rsidRPr="00FE78E7" w:rsidRDefault="00FE78E7">
            <w:pPr>
              <w:jc w:val="right"/>
              <w:rPr>
                <w:color w:val="000000"/>
                <w:sz w:val="28"/>
                <w:szCs w:val="28"/>
              </w:rPr>
            </w:pPr>
            <w:r w:rsidRPr="00FE78E7">
              <w:rPr>
                <w:color w:val="000000"/>
                <w:sz w:val="28"/>
                <w:szCs w:val="28"/>
              </w:rPr>
              <w:t>5,5701</w:t>
            </w:r>
          </w:p>
        </w:tc>
        <w:tc>
          <w:tcPr>
            <w:tcW w:w="1134" w:type="dxa"/>
          </w:tcPr>
          <w:p w:rsidR="00FE78E7" w:rsidRPr="00FE78E7" w:rsidRDefault="00FE78E7">
            <w:pPr>
              <w:jc w:val="right"/>
              <w:rPr>
                <w:color w:val="000000"/>
                <w:sz w:val="28"/>
                <w:szCs w:val="28"/>
              </w:rPr>
            </w:pPr>
            <w:r w:rsidRPr="00FE78E7">
              <w:rPr>
                <w:color w:val="000000"/>
                <w:sz w:val="28"/>
                <w:szCs w:val="28"/>
              </w:rPr>
              <w:t>1143</w:t>
            </w:r>
          </w:p>
        </w:tc>
        <w:tc>
          <w:tcPr>
            <w:tcW w:w="1001" w:type="dxa"/>
          </w:tcPr>
          <w:p w:rsidR="00FE78E7" w:rsidRPr="00FE78E7" w:rsidRDefault="00FE78E7">
            <w:pPr>
              <w:jc w:val="right"/>
              <w:rPr>
                <w:color w:val="000000"/>
                <w:sz w:val="28"/>
                <w:szCs w:val="28"/>
              </w:rPr>
            </w:pPr>
            <w:r w:rsidRPr="00FE78E7">
              <w:rPr>
                <w:color w:val="000000"/>
                <w:sz w:val="28"/>
                <w:szCs w:val="28"/>
              </w:rPr>
              <w:t>8,3272</w:t>
            </w:r>
          </w:p>
        </w:tc>
        <w:tc>
          <w:tcPr>
            <w:tcW w:w="1080" w:type="dxa"/>
          </w:tcPr>
          <w:p w:rsidR="00FE78E7" w:rsidRPr="00FE78E7" w:rsidRDefault="00FE78E7">
            <w:pPr>
              <w:jc w:val="right"/>
              <w:rPr>
                <w:color w:val="000000"/>
                <w:sz w:val="28"/>
                <w:szCs w:val="28"/>
              </w:rPr>
            </w:pPr>
            <w:r w:rsidRPr="00FE78E7">
              <w:rPr>
                <w:color w:val="000000"/>
                <w:sz w:val="28"/>
                <w:szCs w:val="28"/>
              </w:rPr>
              <w:t>1076</w:t>
            </w:r>
          </w:p>
        </w:tc>
        <w:tc>
          <w:tcPr>
            <w:tcW w:w="1080" w:type="dxa"/>
          </w:tcPr>
          <w:p w:rsidR="00FE78E7" w:rsidRPr="00FE78E7" w:rsidRDefault="00FE78E7">
            <w:pPr>
              <w:jc w:val="right"/>
              <w:rPr>
                <w:color w:val="000000"/>
                <w:sz w:val="28"/>
                <w:szCs w:val="28"/>
              </w:rPr>
            </w:pPr>
            <w:r w:rsidRPr="00FE78E7">
              <w:rPr>
                <w:color w:val="000000"/>
                <w:sz w:val="28"/>
                <w:szCs w:val="28"/>
              </w:rPr>
              <w:t>13,7729</w:t>
            </w:r>
          </w:p>
        </w:tc>
      </w:tr>
      <w:tr w:rsidR="00FE78E7" w:rsidRPr="00B37ACE" w:rsidTr="00EB65BD">
        <w:trPr>
          <w:trHeight w:hRule="exact" w:val="707"/>
        </w:trPr>
        <w:tc>
          <w:tcPr>
            <w:tcW w:w="3119" w:type="dxa"/>
          </w:tcPr>
          <w:p w:rsidR="00FE78E7" w:rsidRPr="00B37ACE" w:rsidRDefault="00FE78E7" w:rsidP="009B1150">
            <w:pPr>
              <w:shd w:val="clear" w:color="auto" w:fill="FFFFFF"/>
              <w:spacing w:line="276" w:lineRule="auto"/>
              <w:rPr>
                <w:b/>
                <w:sz w:val="28"/>
                <w:szCs w:val="28"/>
              </w:rPr>
            </w:pPr>
            <w:r w:rsidRPr="00B37ACE">
              <w:rPr>
                <w:b/>
                <w:sz w:val="28"/>
                <w:szCs w:val="28"/>
              </w:rPr>
              <w:t>Всего</w:t>
            </w:r>
          </w:p>
          <w:p w:rsidR="00FE78E7" w:rsidRPr="00B37ACE" w:rsidRDefault="00FE78E7" w:rsidP="009B1150">
            <w:pPr>
              <w:shd w:val="clear" w:color="auto" w:fill="FFFFFF"/>
              <w:spacing w:line="276" w:lineRule="auto"/>
              <w:rPr>
                <w:b/>
                <w:sz w:val="28"/>
                <w:szCs w:val="28"/>
              </w:rPr>
            </w:pPr>
          </w:p>
        </w:tc>
        <w:tc>
          <w:tcPr>
            <w:tcW w:w="992" w:type="dxa"/>
            <w:vAlign w:val="bottom"/>
          </w:tcPr>
          <w:p w:rsidR="00FE78E7" w:rsidRPr="00FE78E7" w:rsidRDefault="00FE78E7">
            <w:pPr>
              <w:jc w:val="right"/>
              <w:rPr>
                <w:b/>
                <w:color w:val="000000"/>
                <w:sz w:val="28"/>
                <w:szCs w:val="28"/>
              </w:rPr>
            </w:pPr>
            <w:r w:rsidRPr="00FE78E7">
              <w:rPr>
                <w:b/>
                <w:color w:val="000000"/>
                <w:sz w:val="28"/>
                <w:szCs w:val="28"/>
              </w:rPr>
              <w:t>11113</w:t>
            </w:r>
          </w:p>
        </w:tc>
        <w:tc>
          <w:tcPr>
            <w:tcW w:w="1134" w:type="dxa"/>
            <w:vAlign w:val="bottom"/>
          </w:tcPr>
          <w:p w:rsidR="00FE78E7" w:rsidRPr="00FE78E7" w:rsidRDefault="00FE78E7">
            <w:pPr>
              <w:jc w:val="right"/>
              <w:rPr>
                <w:b/>
                <w:color w:val="000000"/>
                <w:sz w:val="28"/>
                <w:szCs w:val="28"/>
              </w:rPr>
            </w:pPr>
            <w:r w:rsidRPr="00FE78E7">
              <w:rPr>
                <w:b/>
                <w:color w:val="000000"/>
                <w:sz w:val="28"/>
                <w:szCs w:val="28"/>
              </w:rPr>
              <w:t>100</w:t>
            </w:r>
          </w:p>
        </w:tc>
        <w:tc>
          <w:tcPr>
            <w:tcW w:w="1134" w:type="dxa"/>
            <w:vAlign w:val="bottom"/>
          </w:tcPr>
          <w:p w:rsidR="00FE78E7" w:rsidRPr="00FE78E7" w:rsidRDefault="00FE78E7">
            <w:pPr>
              <w:jc w:val="right"/>
              <w:rPr>
                <w:b/>
                <w:color w:val="000000"/>
                <w:sz w:val="28"/>
                <w:szCs w:val="28"/>
              </w:rPr>
            </w:pPr>
            <w:r w:rsidRPr="00FE78E7">
              <w:rPr>
                <w:b/>
                <w:color w:val="000000"/>
                <w:sz w:val="28"/>
                <w:szCs w:val="28"/>
              </w:rPr>
              <w:t>13726</w:t>
            </w:r>
          </w:p>
        </w:tc>
        <w:tc>
          <w:tcPr>
            <w:tcW w:w="1001" w:type="dxa"/>
            <w:vAlign w:val="bottom"/>
          </w:tcPr>
          <w:p w:rsidR="00FE78E7" w:rsidRPr="00FE78E7" w:rsidRDefault="00FE78E7">
            <w:pPr>
              <w:jc w:val="right"/>
              <w:rPr>
                <w:b/>
                <w:color w:val="000000"/>
                <w:sz w:val="28"/>
                <w:szCs w:val="28"/>
              </w:rPr>
            </w:pPr>
            <w:r w:rsidRPr="00FE78E7">
              <w:rPr>
                <w:b/>
                <w:color w:val="000000"/>
                <w:sz w:val="28"/>
                <w:szCs w:val="28"/>
              </w:rPr>
              <w:t>100</w:t>
            </w:r>
          </w:p>
        </w:tc>
        <w:tc>
          <w:tcPr>
            <w:tcW w:w="1080" w:type="dxa"/>
            <w:vAlign w:val="bottom"/>
          </w:tcPr>
          <w:p w:rsidR="00FE78E7" w:rsidRPr="00FE78E7" w:rsidRDefault="003F63E5">
            <w:pPr>
              <w:jc w:val="right"/>
              <w:rPr>
                <w:b/>
                <w:color w:val="000000"/>
                <w:sz w:val="28"/>
                <w:szCs w:val="28"/>
              </w:rPr>
            </w:pPr>
            <w:r>
              <w:rPr>
                <w:b/>
                <w:color w:val="000000"/>
                <w:sz w:val="28"/>
                <w:szCs w:val="28"/>
              </w:rPr>
              <w:t>14347</w:t>
            </w:r>
          </w:p>
        </w:tc>
        <w:tc>
          <w:tcPr>
            <w:tcW w:w="1080" w:type="dxa"/>
            <w:vAlign w:val="bottom"/>
          </w:tcPr>
          <w:p w:rsidR="00FE78E7" w:rsidRPr="00FE78E7" w:rsidRDefault="00FE78E7">
            <w:pPr>
              <w:jc w:val="right"/>
              <w:rPr>
                <w:b/>
                <w:color w:val="000000"/>
                <w:sz w:val="28"/>
                <w:szCs w:val="28"/>
              </w:rPr>
            </w:pPr>
            <w:r w:rsidRPr="00FE78E7">
              <w:rPr>
                <w:b/>
                <w:color w:val="000000"/>
                <w:sz w:val="28"/>
                <w:szCs w:val="28"/>
              </w:rPr>
              <w:t>100</w:t>
            </w:r>
          </w:p>
        </w:tc>
      </w:tr>
    </w:tbl>
    <w:p w:rsidR="00A1080B" w:rsidRPr="00620A76" w:rsidRDefault="00A1080B" w:rsidP="009B1150">
      <w:pPr>
        <w:shd w:val="clear" w:color="auto" w:fill="FFFFFF"/>
        <w:spacing w:line="276" w:lineRule="auto"/>
        <w:jc w:val="both"/>
        <w:rPr>
          <w:sz w:val="28"/>
          <w:szCs w:val="28"/>
        </w:rPr>
      </w:pPr>
    </w:p>
    <w:p w:rsidR="00A1080B" w:rsidRPr="00620A76" w:rsidRDefault="00A1080B" w:rsidP="009B1150">
      <w:pPr>
        <w:shd w:val="clear" w:color="auto" w:fill="FFFFFF"/>
        <w:spacing w:line="276" w:lineRule="auto"/>
        <w:ind w:firstLine="720"/>
        <w:jc w:val="both"/>
        <w:rPr>
          <w:sz w:val="28"/>
          <w:szCs w:val="28"/>
        </w:rPr>
      </w:pPr>
      <w:r w:rsidRPr="00620A76">
        <w:rPr>
          <w:sz w:val="28"/>
          <w:szCs w:val="28"/>
        </w:rPr>
        <w:t xml:space="preserve">За период с 2006г. по 2008г. величина  источников увеличилась на 29,1011 %, что составило 3234 млн. руб. </w:t>
      </w:r>
    </w:p>
    <w:p w:rsidR="00A1080B" w:rsidRPr="00620A76" w:rsidRDefault="00A1080B" w:rsidP="009310DB">
      <w:pPr>
        <w:shd w:val="clear" w:color="auto" w:fill="FFFFFF"/>
        <w:spacing w:line="276" w:lineRule="auto"/>
        <w:ind w:firstLine="720"/>
        <w:jc w:val="both"/>
        <w:rPr>
          <w:sz w:val="28"/>
          <w:szCs w:val="28"/>
        </w:rPr>
      </w:pPr>
      <w:r w:rsidRPr="00620A76">
        <w:rPr>
          <w:sz w:val="28"/>
          <w:szCs w:val="28"/>
        </w:rPr>
        <w:t>По данным таблицы можно сделать вывод, что в источниках всех хозяйственных средств преобладает собственный капитал. В динамике этот показатель снижается, но доля заемного капитала все также не значительна.</w:t>
      </w:r>
      <w:r w:rsidR="009310DB">
        <w:rPr>
          <w:sz w:val="28"/>
          <w:szCs w:val="28"/>
        </w:rPr>
        <w:t xml:space="preserve"> </w:t>
      </w:r>
      <w:r w:rsidRPr="00620A76">
        <w:rPr>
          <w:sz w:val="28"/>
          <w:szCs w:val="28"/>
        </w:rPr>
        <w:t>Превышение суммы собственного капитала над суммой заемного говорит о финансовой устойчивости организации и независимости от кредиторов.</w:t>
      </w:r>
      <w:r w:rsidR="009310DB">
        <w:rPr>
          <w:sz w:val="28"/>
          <w:szCs w:val="28"/>
        </w:rPr>
        <w:t xml:space="preserve"> </w:t>
      </w:r>
    </w:p>
    <w:p w:rsidR="00A1080B" w:rsidRPr="00620A76" w:rsidRDefault="00A1080B" w:rsidP="009B1150">
      <w:pPr>
        <w:shd w:val="clear" w:color="auto" w:fill="FFFFFF"/>
        <w:spacing w:line="276" w:lineRule="auto"/>
        <w:ind w:firstLine="720"/>
        <w:jc w:val="both"/>
        <w:rPr>
          <w:sz w:val="28"/>
          <w:szCs w:val="28"/>
        </w:rPr>
      </w:pPr>
      <w:r w:rsidRPr="00620A76">
        <w:rPr>
          <w:sz w:val="28"/>
          <w:szCs w:val="28"/>
        </w:rPr>
        <w:t>Структура заемного капитала ПКУП «Коммунальник» за 200</w:t>
      </w:r>
      <w:r w:rsidR="00596259">
        <w:rPr>
          <w:sz w:val="28"/>
          <w:szCs w:val="28"/>
        </w:rPr>
        <w:t>6-2008г.г. представлена в табл.2.7</w:t>
      </w:r>
      <w:r w:rsidRPr="00620A76">
        <w:rPr>
          <w:sz w:val="28"/>
          <w:szCs w:val="28"/>
        </w:rPr>
        <w:t>.</w:t>
      </w:r>
    </w:p>
    <w:p w:rsidR="00A1080B" w:rsidRPr="00620A76" w:rsidRDefault="00A1080B" w:rsidP="009B1150">
      <w:pPr>
        <w:shd w:val="clear" w:color="auto" w:fill="FFFFFF"/>
        <w:spacing w:line="276" w:lineRule="auto"/>
        <w:ind w:firstLine="720"/>
        <w:jc w:val="both"/>
        <w:rPr>
          <w:sz w:val="28"/>
          <w:szCs w:val="28"/>
        </w:rPr>
      </w:pPr>
    </w:p>
    <w:p w:rsidR="00A1080B" w:rsidRPr="00620A76" w:rsidRDefault="007A2978" w:rsidP="002609DE">
      <w:pPr>
        <w:shd w:val="clear" w:color="auto" w:fill="FFFFFF"/>
        <w:spacing w:line="276" w:lineRule="auto"/>
        <w:rPr>
          <w:b/>
          <w:bCs/>
          <w:sz w:val="28"/>
          <w:szCs w:val="28"/>
        </w:rPr>
      </w:pPr>
      <w:r>
        <w:rPr>
          <w:b/>
          <w:sz w:val="28"/>
          <w:szCs w:val="28"/>
        </w:rPr>
        <w:t>Таблица 2</w:t>
      </w:r>
      <w:r w:rsidR="00A1080B" w:rsidRPr="00620A76">
        <w:rPr>
          <w:b/>
          <w:sz w:val="28"/>
          <w:szCs w:val="28"/>
        </w:rPr>
        <w:t>.</w:t>
      </w:r>
      <w:r>
        <w:rPr>
          <w:b/>
          <w:sz w:val="28"/>
          <w:szCs w:val="28"/>
        </w:rPr>
        <w:t>7</w:t>
      </w:r>
      <w:r w:rsidR="00A1080B" w:rsidRPr="00620A76">
        <w:rPr>
          <w:b/>
          <w:sz w:val="28"/>
          <w:szCs w:val="28"/>
        </w:rPr>
        <w:t xml:space="preserve"> </w:t>
      </w:r>
      <w:r w:rsidR="00A1080B" w:rsidRPr="00620A76">
        <w:rPr>
          <w:b/>
          <w:bCs/>
          <w:sz w:val="28"/>
          <w:szCs w:val="28"/>
        </w:rPr>
        <w:t>Состав и структура заемного капитала и обязательств ПКУП «Коммунальник»  за 2006-2008г.г.</w:t>
      </w:r>
    </w:p>
    <w:p w:rsidR="00A1080B" w:rsidRPr="00620A76" w:rsidRDefault="00A1080B" w:rsidP="009B1150">
      <w:pPr>
        <w:shd w:val="clear" w:color="auto" w:fill="FFFFFF"/>
        <w:spacing w:line="276" w:lineRule="auto"/>
        <w:rPr>
          <w:sz w:val="28"/>
          <w:szCs w:val="28"/>
        </w:rPr>
      </w:pPr>
    </w:p>
    <w:tbl>
      <w:tblPr>
        <w:tblW w:w="9662" w:type="dxa"/>
        <w:tblInd w:w="40" w:type="dxa"/>
        <w:tblLayout w:type="fixed"/>
        <w:tblCellMar>
          <w:left w:w="40" w:type="dxa"/>
          <w:right w:w="40" w:type="dxa"/>
        </w:tblCellMar>
        <w:tblLook w:val="0000" w:firstRow="0" w:lastRow="0" w:firstColumn="0" w:lastColumn="0" w:noHBand="0" w:noVBand="0"/>
      </w:tblPr>
      <w:tblGrid>
        <w:gridCol w:w="3261"/>
        <w:gridCol w:w="992"/>
        <w:gridCol w:w="992"/>
        <w:gridCol w:w="992"/>
        <w:gridCol w:w="1142"/>
        <w:gridCol w:w="1142"/>
        <w:gridCol w:w="1141"/>
      </w:tblGrid>
      <w:tr w:rsidR="00A1080B" w:rsidRPr="00B37ACE" w:rsidTr="009310DB">
        <w:trPr>
          <w:cantSplit/>
          <w:trHeight w:hRule="exact" w:val="338"/>
        </w:trPr>
        <w:tc>
          <w:tcPr>
            <w:tcW w:w="3261" w:type="dxa"/>
            <w:vMerge w:val="restart"/>
            <w:tcBorders>
              <w:top w:val="single" w:sz="6" w:space="0" w:color="auto"/>
              <w:left w:val="single" w:sz="6" w:space="0" w:color="auto"/>
              <w:bottom w:val="nil"/>
              <w:right w:val="single" w:sz="6" w:space="0" w:color="auto"/>
            </w:tcBorders>
          </w:tcPr>
          <w:p w:rsidR="00A1080B" w:rsidRPr="00B37ACE" w:rsidRDefault="00A1080B" w:rsidP="009B1150">
            <w:pPr>
              <w:shd w:val="clear" w:color="auto" w:fill="FFFFFF"/>
              <w:spacing w:line="276" w:lineRule="auto"/>
              <w:jc w:val="center"/>
              <w:rPr>
                <w:b/>
                <w:sz w:val="28"/>
                <w:szCs w:val="28"/>
              </w:rPr>
            </w:pPr>
            <w:r w:rsidRPr="00B37ACE">
              <w:rPr>
                <w:b/>
                <w:sz w:val="28"/>
                <w:szCs w:val="28"/>
              </w:rPr>
              <w:t>Показатель</w:t>
            </w:r>
          </w:p>
          <w:p w:rsidR="00A1080B" w:rsidRPr="00B37ACE" w:rsidRDefault="00A1080B" w:rsidP="009B1150">
            <w:pPr>
              <w:shd w:val="clear" w:color="auto" w:fill="FFFFFF"/>
              <w:spacing w:line="276" w:lineRule="auto"/>
              <w:jc w:val="center"/>
              <w:rPr>
                <w:b/>
                <w:sz w:val="28"/>
                <w:szCs w:val="28"/>
              </w:rPr>
            </w:pPr>
          </w:p>
        </w:tc>
        <w:tc>
          <w:tcPr>
            <w:tcW w:w="1984" w:type="dxa"/>
            <w:gridSpan w:val="2"/>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b/>
                <w:sz w:val="28"/>
                <w:szCs w:val="28"/>
              </w:rPr>
            </w:pPr>
            <w:r w:rsidRPr="00B37ACE">
              <w:rPr>
                <w:b/>
                <w:sz w:val="28"/>
                <w:szCs w:val="28"/>
              </w:rPr>
              <w:t>2006г.</w:t>
            </w:r>
          </w:p>
          <w:p w:rsidR="00A1080B" w:rsidRPr="00B37ACE" w:rsidRDefault="00A1080B" w:rsidP="009B1150">
            <w:pPr>
              <w:shd w:val="clear" w:color="auto" w:fill="FFFFFF"/>
              <w:spacing w:line="276" w:lineRule="auto"/>
              <w:jc w:val="center"/>
              <w:rPr>
                <w:b/>
                <w:sz w:val="28"/>
                <w:szCs w:val="28"/>
              </w:rPr>
            </w:pPr>
          </w:p>
        </w:tc>
        <w:tc>
          <w:tcPr>
            <w:tcW w:w="2134" w:type="dxa"/>
            <w:gridSpan w:val="2"/>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b/>
                <w:sz w:val="28"/>
                <w:szCs w:val="28"/>
              </w:rPr>
            </w:pPr>
            <w:r w:rsidRPr="00B37ACE">
              <w:rPr>
                <w:b/>
                <w:sz w:val="28"/>
                <w:szCs w:val="28"/>
              </w:rPr>
              <w:t>2007г.</w:t>
            </w:r>
          </w:p>
          <w:p w:rsidR="00A1080B" w:rsidRPr="00B37ACE" w:rsidRDefault="00A1080B" w:rsidP="009B1150">
            <w:pPr>
              <w:shd w:val="clear" w:color="auto" w:fill="FFFFFF"/>
              <w:spacing w:line="276" w:lineRule="auto"/>
              <w:jc w:val="center"/>
              <w:rPr>
                <w:b/>
                <w:sz w:val="28"/>
                <w:szCs w:val="28"/>
              </w:rPr>
            </w:pPr>
          </w:p>
        </w:tc>
        <w:tc>
          <w:tcPr>
            <w:tcW w:w="2283" w:type="dxa"/>
            <w:gridSpan w:val="2"/>
            <w:tcBorders>
              <w:top w:val="single" w:sz="6" w:space="0" w:color="auto"/>
              <w:left w:val="single" w:sz="6" w:space="0" w:color="auto"/>
              <w:bottom w:val="single" w:sz="6" w:space="0" w:color="auto"/>
              <w:right w:val="single" w:sz="4" w:space="0" w:color="auto"/>
            </w:tcBorders>
          </w:tcPr>
          <w:p w:rsidR="00A1080B" w:rsidRPr="00B37ACE" w:rsidRDefault="00A1080B" w:rsidP="009B1150">
            <w:pPr>
              <w:shd w:val="clear" w:color="auto" w:fill="FFFFFF"/>
              <w:spacing w:line="276" w:lineRule="auto"/>
              <w:jc w:val="center"/>
              <w:rPr>
                <w:b/>
                <w:sz w:val="28"/>
                <w:szCs w:val="28"/>
              </w:rPr>
            </w:pPr>
            <w:r w:rsidRPr="00B37ACE">
              <w:rPr>
                <w:b/>
                <w:sz w:val="28"/>
                <w:szCs w:val="28"/>
              </w:rPr>
              <w:t>2008г.</w:t>
            </w:r>
          </w:p>
          <w:p w:rsidR="00A1080B" w:rsidRPr="00B37ACE" w:rsidRDefault="00A1080B" w:rsidP="009B1150">
            <w:pPr>
              <w:shd w:val="clear" w:color="auto" w:fill="FFFFFF"/>
              <w:spacing w:line="276" w:lineRule="auto"/>
              <w:jc w:val="center"/>
              <w:rPr>
                <w:b/>
                <w:sz w:val="28"/>
                <w:szCs w:val="28"/>
              </w:rPr>
            </w:pPr>
          </w:p>
        </w:tc>
      </w:tr>
      <w:tr w:rsidR="00A1080B" w:rsidRPr="00B37ACE" w:rsidTr="009310DB">
        <w:trPr>
          <w:cantSplit/>
          <w:trHeight w:hRule="exact" w:val="348"/>
        </w:trPr>
        <w:tc>
          <w:tcPr>
            <w:tcW w:w="3261" w:type="dxa"/>
            <w:vMerge/>
            <w:tcBorders>
              <w:top w:val="nil"/>
              <w:left w:val="single" w:sz="6" w:space="0" w:color="auto"/>
              <w:bottom w:val="single" w:sz="6" w:space="0" w:color="auto"/>
              <w:right w:val="single" w:sz="6" w:space="0" w:color="auto"/>
            </w:tcBorders>
          </w:tcPr>
          <w:p w:rsidR="00A1080B" w:rsidRPr="00B37ACE" w:rsidRDefault="00A1080B" w:rsidP="009B1150">
            <w:pPr>
              <w:spacing w:line="276" w:lineRule="auto"/>
              <w:jc w:val="center"/>
              <w:rPr>
                <w:sz w:val="28"/>
                <w:szCs w:val="28"/>
              </w:rPr>
            </w:pPr>
          </w:p>
        </w:tc>
        <w:tc>
          <w:tcPr>
            <w:tcW w:w="992" w:type="dxa"/>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sz w:val="28"/>
                <w:szCs w:val="28"/>
              </w:rPr>
            </w:pPr>
            <w:r w:rsidRPr="00B37ACE">
              <w:rPr>
                <w:sz w:val="28"/>
                <w:szCs w:val="28"/>
              </w:rPr>
              <w:t>млн. руб.</w:t>
            </w:r>
          </w:p>
          <w:p w:rsidR="00A1080B" w:rsidRPr="00B37ACE" w:rsidRDefault="00A1080B" w:rsidP="009B1150">
            <w:pPr>
              <w:shd w:val="clear" w:color="auto" w:fill="FFFFFF"/>
              <w:spacing w:line="276" w:lineRule="auto"/>
              <w:jc w:val="center"/>
              <w:rPr>
                <w:sz w:val="28"/>
                <w:szCs w:val="28"/>
              </w:rPr>
            </w:pPr>
          </w:p>
        </w:tc>
        <w:tc>
          <w:tcPr>
            <w:tcW w:w="992" w:type="dxa"/>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sz w:val="28"/>
                <w:szCs w:val="28"/>
              </w:rPr>
            </w:pPr>
            <w:r w:rsidRPr="00B37ACE">
              <w:rPr>
                <w:sz w:val="28"/>
                <w:szCs w:val="28"/>
              </w:rPr>
              <w:t>% к итогу</w:t>
            </w:r>
          </w:p>
          <w:p w:rsidR="00A1080B" w:rsidRPr="00B37ACE" w:rsidRDefault="00A1080B" w:rsidP="009B1150">
            <w:pPr>
              <w:shd w:val="clear" w:color="auto" w:fill="FFFFFF"/>
              <w:spacing w:line="276" w:lineRule="auto"/>
              <w:jc w:val="center"/>
              <w:rPr>
                <w:sz w:val="28"/>
                <w:szCs w:val="28"/>
              </w:rPr>
            </w:pPr>
          </w:p>
        </w:tc>
        <w:tc>
          <w:tcPr>
            <w:tcW w:w="992" w:type="dxa"/>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sz w:val="28"/>
                <w:szCs w:val="28"/>
              </w:rPr>
            </w:pPr>
            <w:r w:rsidRPr="00B37ACE">
              <w:rPr>
                <w:sz w:val="28"/>
                <w:szCs w:val="28"/>
              </w:rPr>
              <w:t>млн. руб.</w:t>
            </w:r>
          </w:p>
          <w:p w:rsidR="00A1080B" w:rsidRPr="00B37ACE" w:rsidRDefault="00A1080B" w:rsidP="009B1150">
            <w:pPr>
              <w:shd w:val="clear" w:color="auto" w:fill="FFFFFF"/>
              <w:spacing w:line="276" w:lineRule="auto"/>
              <w:jc w:val="center"/>
              <w:rPr>
                <w:sz w:val="28"/>
                <w:szCs w:val="28"/>
              </w:rPr>
            </w:pPr>
          </w:p>
        </w:tc>
        <w:tc>
          <w:tcPr>
            <w:tcW w:w="1142" w:type="dxa"/>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sz w:val="28"/>
                <w:szCs w:val="28"/>
              </w:rPr>
            </w:pPr>
            <w:r w:rsidRPr="00B37ACE">
              <w:rPr>
                <w:sz w:val="28"/>
                <w:szCs w:val="28"/>
              </w:rPr>
              <w:t>% к итогу</w:t>
            </w:r>
          </w:p>
          <w:p w:rsidR="00A1080B" w:rsidRPr="00B37ACE" w:rsidRDefault="00A1080B" w:rsidP="009B1150">
            <w:pPr>
              <w:shd w:val="clear" w:color="auto" w:fill="FFFFFF"/>
              <w:spacing w:line="276" w:lineRule="auto"/>
              <w:jc w:val="center"/>
              <w:rPr>
                <w:sz w:val="28"/>
                <w:szCs w:val="28"/>
              </w:rPr>
            </w:pPr>
          </w:p>
        </w:tc>
        <w:tc>
          <w:tcPr>
            <w:tcW w:w="1142" w:type="dxa"/>
            <w:tcBorders>
              <w:top w:val="single" w:sz="6" w:space="0" w:color="auto"/>
              <w:left w:val="single" w:sz="6" w:space="0" w:color="auto"/>
              <w:bottom w:val="single" w:sz="6" w:space="0" w:color="auto"/>
              <w:right w:val="single" w:sz="6" w:space="0" w:color="auto"/>
            </w:tcBorders>
          </w:tcPr>
          <w:p w:rsidR="00A1080B" w:rsidRPr="00B37ACE" w:rsidRDefault="00A1080B" w:rsidP="009B1150">
            <w:pPr>
              <w:shd w:val="clear" w:color="auto" w:fill="FFFFFF"/>
              <w:spacing w:line="276" w:lineRule="auto"/>
              <w:jc w:val="center"/>
              <w:rPr>
                <w:sz w:val="28"/>
                <w:szCs w:val="28"/>
              </w:rPr>
            </w:pPr>
            <w:r w:rsidRPr="00B37ACE">
              <w:rPr>
                <w:sz w:val="28"/>
                <w:szCs w:val="28"/>
              </w:rPr>
              <w:t>млн. руб.</w:t>
            </w:r>
          </w:p>
          <w:p w:rsidR="00A1080B" w:rsidRPr="00B37ACE" w:rsidRDefault="00A1080B" w:rsidP="009B1150">
            <w:pPr>
              <w:shd w:val="clear" w:color="auto" w:fill="FFFFFF"/>
              <w:spacing w:line="276" w:lineRule="auto"/>
              <w:jc w:val="center"/>
              <w:rPr>
                <w:sz w:val="28"/>
                <w:szCs w:val="28"/>
              </w:rPr>
            </w:pPr>
          </w:p>
        </w:tc>
        <w:tc>
          <w:tcPr>
            <w:tcW w:w="1141" w:type="dxa"/>
            <w:tcBorders>
              <w:top w:val="single" w:sz="6" w:space="0" w:color="auto"/>
              <w:left w:val="single" w:sz="6" w:space="0" w:color="auto"/>
              <w:bottom w:val="nil"/>
              <w:right w:val="single" w:sz="4" w:space="0" w:color="auto"/>
            </w:tcBorders>
          </w:tcPr>
          <w:p w:rsidR="00A1080B" w:rsidRPr="00B37ACE" w:rsidRDefault="00A1080B" w:rsidP="009B1150">
            <w:pPr>
              <w:shd w:val="clear" w:color="auto" w:fill="FFFFFF"/>
              <w:spacing w:line="276" w:lineRule="auto"/>
              <w:rPr>
                <w:sz w:val="28"/>
                <w:szCs w:val="28"/>
              </w:rPr>
            </w:pPr>
            <w:r w:rsidRPr="00B37ACE">
              <w:rPr>
                <w:sz w:val="28"/>
                <w:szCs w:val="28"/>
              </w:rPr>
              <w:t>% к итогу</w:t>
            </w:r>
          </w:p>
          <w:p w:rsidR="00A1080B" w:rsidRPr="00B37ACE" w:rsidRDefault="00A1080B" w:rsidP="009B1150">
            <w:pPr>
              <w:shd w:val="clear" w:color="auto" w:fill="FFFFFF"/>
              <w:spacing w:line="276" w:lineRule="auto"/>
              <w:jc w:val="center"/>
              <w:rPr>
                <w:sz w:val="28"/>
                <w:szCs w:val="28"/>
              </w:rPr>
            </w:pPr>
          </w:p>
        </w:tc>
      </w:tr>
      <w:tr w:rsidR="00D54311" w:rsidRPr="00B37ACE" w:rsidTr="009310DB">
        <w:trPr>
          <w:cantSplit/>
          <w:trHeight w:hRule="exact" w:val="348"/>
        </w:trPr>
        <w:tc>
          <w:tcPr>
            <w:tcW w:w="3261" w:type="dxa"/>
            <w:tcBorders>
              <w:top w:val="nil"/>
              <w:left w:val="single" w:sz="6" w:space="0" w:color="auto"/>
              <w:bottom w:val="single" w:sz="6" w:space="0" w:color="auto"/>
              <w:right w:val="single" w:sz="6" w:space="0" w:color="auto"/>
            </w:tcBorders>
          </w:tcPr>
          <w:p w:rsidR="00D54311" w:rsidRPr="00D54311" w:rsidRDefault="00D54311" w:rsidP="00D54311">
            <w:pPr>
              <w:spacing w:line="276" w:lineRule="auto"/>
              <w:jc w:val="center"/>
              <w:rPr>
                <w:b/>
                <w:sz w:val="28"/>
                <w:szCs w:val="28"/>
              </w:rPr>
            </w:pPr>
            <w:r w:rsidRPr="00D54311">
              <w:rPr>
                <w:b/>
                <w:sz w:val="28"/>
                <w:szCs w:val="28"/>
              </w:rPr>
              <w:t>1</w:t>
            </w:r>
          </w:p>
        </w:tc>
        <w:tc>
          <w:tcPr>
            <w:tcW w:w="992" w:type="dxa"/>
            <w:tcBorders>
              <w:top w:val="single" w:sz="6" w:space="0" w:color="auto"/>
              <w:left w:val="single" w:sz="6" w:space="0" w:color="auto"/>
              <w:bottom w:val="single" w:sz="6" w:space="0" w:color="auto"/>
              <w:right w:val="single" w:sz="6"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2</w:t>
            </w:r>
          </w:p>
        </w:tc>
        <w:tc>
          <w:tcPr>
            <w:tcW w:w="992" w:type="dxa"/>
            <w:tcBorders>
              <w:top w:val="single" w:sz="6" w:space="0" w:color="auto"/>
              <w:left w:val="single" w:sz="6" w:space="0" w:color="auto"/>
              <w:bottom w:val="single" w:sz="6" w:space="0" w:color="auto"/>
              <w:right w:val="single" w:sz="6"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3</w:t>
            </w:r>
          </w:p>
        </w:tc>
        <w:tc>
          <w:tcPr>
            <w:tcW w:w="992" w:type="dxa"/>
            <w:tcBorders>
              <w:top w:val="single" w:sz="6" w:space="0" w:color="auto"/>
              <w:left w:val="single" w:sz="6" w:space="0" w:color="auto"/>
              <w:bottom w:val="single" w:sz="6" w:space="0" w:color="auto"/>
              <w:right w:val="single" w:sz="6"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4</w:t>
            </w:r>
          </w:p>
        </w:tc>
        <w:tc>
          <w:tcPr>
            <w:tcW w:w="1142" w:type="dxa"/>
            <w:tcBorders>
              <w:top w:val="single" w:sz="6" w:space="0" w:color="auto"/>
              <w:left w:val="single" w:sz="6" w:space="0" w:color="auto"/>
              <w:bottom w:val="single" w:sz="6" w:space="0" w:color="auto"/>
              <w:right w:val="single" w:sz="6"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5</w:t>
            </w:r>
          </w:p>
        </w:tc>
        <w:tc>
          <w:tcPr>
            <w:tcW w:w="1142" w:type="dxa"/>
            <w:tcBorders>
              <w:top w:val="single" w:sz="6" w:space="0" w:color="auto"/>
              <w:left w:val="single" w:sz="6" w:space="0" w:color="auto"/>
              <w:bottom w:val="single" w:sz="6" w:space="0" w:color="auto"/>
              <w:right w:val="single" w:sz="6"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6</w:t>
            </w:r>
          </w:p>
        </w:tc>
        <w:tc>
          <w:tcPr>
            <w:tcW w:w="1141" w:type="dxa"/>
            <w:tcBorders>
              <w:top w:val="single" w:sz="6" w:space="0" w:color="auto"/>
              <w:left w:val="single" w:sz="6" w:space="0" w:color="auto"/>
              <w:bottom w:val="nil"/>
              <w:right w:val="single" w:sz="4" w:space="0" w:color="auto"/>
            </w:tcBorders>
          </w:tcPr>
          <w:p w:rsidR="00D54311" w:rsidRPr="00D54311" w:rsidRDefault="00D54311" w:rsidP="00D54311">
            <w:pPr>
              <w:shd w:val="clear" w:color="auto" w:fill="FFFFFF"/>
              <w:spacing w:line="276" w:lineRule="auto"/>
              <w:jc w:val="center"/>
              <w:rPr>
                <w:b/>
                <w:sz w:val="28"/>
                <w:szCs w:val="28"/>
              </w:rPr>
            </w:pPr>
            <w:r w:rsidRPr="00D54311">
              <w:rPr>
                <w:b/>
                <w:sz w:val="28"/>
                <w:szCs w:val="28"/>
              </w:rPr>
              <w:t>7</w:t>
            </w:r>
          </w:p>
        </w:tc>
      </w:tr>
      <w:tr w:rsidR="00A1080B" w:rsidRPr="00B37ACE" w:rsidTr="009310DB">
        <w:trPr>
          <w:trHeight w:hRule="exact" w:val="1546"/>
        </w:trPr>
        <w:tc>
          <w:tcPr>
            <w:tcW w:w="3261" w:type="dxa"/>
            <w:tcBorders>
              <w:top w:val="single" w:sz="6" w:space="0" w:color="auto"/>
              <w:left w:val="single" w:sz="6" w:space="0" w:color="auto"/>
              <w:bottom w:val="single" w:sz="6" w:space="0" w:color="auto"/>
              <w:right w:val="single" w:sz="6" w:space="0" w:color="auto"/>
            </w:tcBorders>
            <w:vAlign w:val="center"/>
          </w:tcPr>
          <w:p w:rsidR="00A1080B" w:rsidRPr="00AC46F1" w:rsidRDefault="00A1080B" w:rsidP="009B1150">
            <w:pPr>
              <w:shd w:val="clear" w:color="auto" w:fill="FFFFFF"/>
              <w:spacing w:line="276" w:lineRule="auto"/>
              <w:jc w:val="center"/>
              <w:rPr>
                <w:sz w:val="28"/>
                <w:szCs w:val="28"/>
              </w:rPr>
            </w:pPr>
            <w:r w:rsidRPr="00AC46F1">
              <w:rPr>
                <w:sz w:val="28"/>
                <w:szCs w:val="28"/>
              </w:rPr>
              <w:t>Краткосрочные кредиты банков</w:t>
            </w:r>
          </w:p>
          <w:p w:rsidR="00A1080B" w:rsidRPr="00AC46F1" w:rsidRDefault="00A1080B" w:rsidP="009B1150">
            <w:pPr>
              <w:shd w:val="clear" w:color="auto" w:fill="FFFFFF"/>
              <w:spacing w:line="276" w:lineRule="auto"/>
              <w:jc w:val="center"/>
              <w:rPr>
                <w:sz w:val="28"/>
                <w:szCs w:val="28"/>
              </w:rPr>
            </w:pPr>
            <w:r w:rsidRPr="00AC46F1">
              <w:rPr>
                <w:sz w:val="28"/>
                <w:szCs w:val="28"/>
              </w:rPr>
              <w:t xml:space="preserve">Краткосрочные </w:t>
            </w:r>
          </w:p>
          <w:p w:rsidR="00A1080B" w:rsidRPr="00AC46F1" w:rsidRDefault="00A1080B" w:rsidP="009B1150">
            <w:pPr>
              <w:shd w:val="clear" w:color="auto" w:fill="FFFFFF"/>
              <w:spacing w:line="276" w:lineRule="auto"/>
              <w:jc w:val="center"/>
              <w:rPr>
                <w:sz w:val="28"/>
                <w:szCs w:val="28"/>
              </w:rPr>
            </w:pPr>
            <w:r w:rsidRPr="00AC46F1">
              <w:rPr>
                <w:sz w:val="28"/>
                <w:szCs w:val="28"/>
              </w:rPr>
              <w:t>займы</w:t>
            </w:r>
          </w:p>
          <w:p w:rsidR="00A1080B" w:rsidRPr="00AC46F1" w:rsidRDefault="00A1080B" w:rsidP="009B1150">
            <w:pPr>
              <w:shd w:val="clear" w:color="auto" w:fill="FFFFFF"/>
              <w:spacing w:line="276" w:lineRule="auto"/>
              <w:jc w:val="center"/>
              <w:rPr>
                <w:sz w:val="28"/>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1141" w:type="dxa"/>
            <w:tcBorders>
              <w:top w:val="single" w:sz="6" w:space="0" w:color="auto"/>
              <w:left w:val="single" w:sz="6" w:space="0" w:color="auto"/>
              <w:bottom w:val="nil"/>
              <w:right w:val="single" w:sz="4"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0</w:t>
            </w:r>
          </w:p>
        </w:tc>
      </w:tr>
      <w:tr w:rsidR="00A1080B" w:rsidRPr="00B37ACE" w:rsidTr="009310DB">
        <w:trPr>
          <w:trHeight w:hRule="exact" w:val="1540"/>
        </w:trPr>
        <w:tc>
          <w:tcPr>
            <w:tcW w:w="3261" w:type="dxa"/>
            <w:tcBorders>
              <w:top w:val="single" w:sz="6" w:space="0" w:color="auto"/>
              <w:left w:val="single" w:sz="6" w:space="0" w:color="auto"/>
              <w:bottom w:val="single" w:sz="6" w:space="0" w:color="auto"/>
              <w:right w:val="single" w:sz="6" w:space="0" w:color="auto"/>
            </w:tcBorders>
            <w:vAlign w:val="center"/>
          </w:tcPr>
          <w:p w:rsidR="00A1080B" w:rsidRPr="00AC46F1" w:rsidRDefault="00A1080B" w:rsidP="009B1150">
            <w:pPr>
              <w:shd w:val="clear" w:color="auto" w:fill="FFFFFF"/>
              <w:spacing w:line="276" w:lineRule="auto"/>
              <w:jc w:val="center"/>
              <w:rPr>
                <w:sz w:val="28"/>
                <w:szCs w:val="28"/>
              </w:rPr>
            </w:pPr>
            <w:r w:rsidRPr="00AC46F1">
              <w:rPr>
                <w:sz w:val="28"/>
                <w:szCs w:val="28"/>
              </w:rPr>
              <w:t>Кредиторская задолженность</w:t>
            </w:r>
          </w:p>
          <w:p w:rsidR="00A1080B" w:rsidRPr="00AC46F1" w:rsidRDefault="00A1080B" w:rsidP="009B1150">
            <w:pPr>
              <w:shd w:val="clear" w:color="auto" w:fill="FFFFFF"/>
              <w:spacing w:line="276" w:lineRule="auto"/>
              <w:jc w:val="center"/>
              <w:rPr>
                <w:sz w:val="28"/>
                <w:szCs w:val="28"/>
              </w:rPr>
            </w:pPr>
            <w:r w:rsidRPr="00AC46F1">
              <w:rPr>
                <w:sz w:val="28"/>
                <w:szCs w:val="28"/>
              </w:rPr>
              <w:t>Прочие обязательства</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619</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100</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0</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989</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154</w:t>
            </w: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86,5267</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13,4733</w:t>
            </w: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947</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129</w:t>
            </w:r>
          </w:p>
        </w:tc>
        <w:tc>
          <w:tcPr>
            <w:tcW w:w="1141" w:type="dxa"/>
            <w:tcBorders>
              <w:top w:val="single" w:sz="6" w:space="0" w:color="auto"/>
              <w:left w:val="single" w:sz="6" w:space="0" w:color="auto"/>
              <w:bottom w:val="single" w:sz="6" w:space="0" w:color="auto"/>
              <w:right w:val="single" w:sz="4" w:space="0" w:color="auto"/>
            </w:tcBorders>
            <w:vAlign w:val="center"/>
          </w:tcPr>
          <w:p w:rsidR="00A1080B" w:rsidRPr="00B37ACE" w:rsidRDefault="00A1080B" w:rsidP="009B1150">
            <w:pPr>
              <w:shd w:val="clear" w:color="auto" w:fill="FFFFFF"/>
              <w:spacing w:line="276" w:lineRule="auto"/>
              <w:jc w:val="center"/>
              <w:rPr>
                <w:sz w:val="28"/>
                <w:szCs w:val="28"/>
              </w:rPr>
            </w:pPr>
            <w:r w:rsidRPr="00B37ACE">
              <w:rPr>
                <w:sz w:val="28"/>
                <w:szCs w:val="28"/>
              </w:rPr>
              <w:t>88,0112</w:t>
            </w:r>
          </w:p>
          <w:p w:rsidR="00A1080B" w:rsidRPr="00B37ACE" w:rsidRDefault="00A1080B" w:rsidP="009B1150">
            <w:pPr>
              <w:shd w:val="clear" w:color="auto" w:fill="FFFFFF"/>
              <w:spacing w:line="276" w:lineRule="auto"/>
              <w:jc w:val="center"/>
              <w:rPr>
                <w:sz w:val="28"/>
                <w:szCs w:val="28"/>
              </w:rPr>
            </w:pPr>
          </w:p>
          <w:p w:rsidR="00A1080B" w:rsidRPr="00B37ACE" w:rsidRDefault="00A1080B" w:rsidP="009B1150">
            <w:pPr>
              <w:shd w:val="clear" w:color="auto" w:fill="FFFFFF"/>
              <w:spacing w:line="276" w:lineRule="auto"/>
              <w:jc w:val="center"/>
              <w:rPr>
                <w:sz w:val="28"/>
                <w:szCs w:val="28"/>
              </w:rPr>
            </w:pPr>
            <w:r w:rsidRPr="00B37ACE">
              <w:rPr>
                <w:sz w:val="28"/>
                <w:szCs w:val="28"/>
              </w:rPr>
              <w:t>11,9888</w:t>
            </w:r>
          </w:p>
        </w:tc>
      </w:tr>
      <w:tr w:rsidR="00A1080B" w:rsidRPr="00B37ACE" w:rsidTr="009310DB">
        <w:trPr>
          <w:trHeight w:hRule="exact" w:val="415"/>
        </w:trPr>
        <w:tc>
          <w:tcPr>
            <w:tcW w:w="3261"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Всего</w:t>
            </w:r>
          </w:p>
          <w:p w:rsidR="00A1080B" w:rsidRPr="00B37ACE" w:rsidRDefault="00A1080B" w:rsidP="009B1150">
            <w:pPr>
              <w:shd w:val="clear" w:color="auto" w:fill="FFFFFF"/>
              <w:spacing w:line="276" w:lineRule="auto"/>
              <w:jc w:val="center"/>
              <w:rPr>
                <w:b/>
                <w:sz w:val="28"/>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619</w:t>
            </w: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100</w:t>
            </w:r>
          </w:p>
          <w:p w:rsidR="00A1080B" w:rsidRPr="00B37ACE" w:rsidRDefault="00A1080B" w:rsidP="009B1150">
            <w:pPr>
              <w:shd w:val="clear" w:color="auto" w:fill="FFFFFF"/>
              <w:spacing w:line="276" w:lineRule="auto"/>
              <w:jc w:val="center"/>
              <w:rPr>
                <w:b/>
                <w:sz w:val="28"/>
                <w:szCs w:val="28"/>
              </w:rPr>
            </w:pPr>
          </w:p>
        </w:tc>
        <w:tc>
          <w:tcPr>
            <w:tcW w:w="99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1143</w:t>
            </w: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100</w:t>
            </w:r>
          </w:p>
          <w:p w:rsidR="00A1080B" w:rsidRPr="00B37ACE" w:rsidRDefault="00A1080B" w:rsidP="009B1150">
            <w:pPr>
              <w:shd w:val="clear" w:color="auto" w:fill="FFFFFF"/>
              <w:spacing w:line="276" w:lineRule="auto"/>
              <w:jc w:val="center"/>
              <w:rPr>
                <w:b/>
                <w:sz w:val="28"/>
                <w:szCs w:val="28"/>
              </w:rPr>
            </w:pPr>
          </w:p>
        </w:tc>
        <w:tc>
          <w:tcPr>
            <w:tcW w:w="1142" w:type="dxa"/>
            <w:tcBorders>
              <w:top w:val="single" w:sz="6" w:space="0" w:color="auto"/>
              <w:left w:val="single" w:sz="6" w:space="0" w:color="auto"/>
              <w:bottom w:val="single" w:sz="6" w:space="0" w:color="auto"/>
              <w:right w:val="single" w:sz="6"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1076</w:t>
            </w:r>
          </w:p>
        </w:tc>
        <w:tc>
          <w:tcPr>
            <w:tcW w:w="1141" w:type="dxa"/>
            <w:tcBorders>
              <w:top w:val="single" w:sz="6" w:space="0" w:color="auto"/>
              <w:left w:val="single" w:sz="6" w:space="0" w:color="auto"/>
              <w:bottom w:val="single" w:sz="6" w:space="0" w:color="auto"/>
              <w:right w:val="single" w:sz="4" w:space="0" w:color="auto"/>
            </w:tcBorders>
            <w:vAlign w:val="center"/>
          </w:tcPr>
          <w:p w:rsidR="00A1080B" w:rsidRPr="00B37ACE" w:rsidRDefault="00A1080B" w:rsidP="009B1150">
            <w:pPr>
              <w:shd w:val="clear" w:color="auto" w:fill="FFFFFF"/>
              <w:spacing w:line="276" w:lineRule="auto"/>
              <w:jc w:val="center"/>
              <w:rPr>
                <w:b/>
                <w:sz w:val="28"/>
                <w:szCs w:val="28"/>
              </w:rPr>
            </w:pPr>
            <w:r w:rsidRPr="00B37ACE">
              <w:rPr>
                <w:b/>
                <w:sz w:val="28"/>
                <w:szCs w:val="28"/>
              </w:rPr>
              <w:t>100</w:t>
            </w:r>
          </w:p>
        </w:tc>
      </w:tr>
    </w:tbl>
    <w:p w:rsidR="009310DB" w:rsidRDefault="009310DB" w:rsidP="00D54311">
      <w:pPr>
        <w:shd w:val="clear" w:color="auto" w:fill="FFFFFF"/>
        <w:spacing w:line="288" w:lineRule="auto"/>
        <w:ind w:firstLine="567"/>
        <w:jc w:val="both"/>
        <w:rPr>
          <w:sz w:val="28"/>
          <w:szCs w:val="28"/>
        </w:rPr>
      </w:pPr>
      <w:r w:rsidRPr="00620A76">
        <w:rPr>
          <w:sz w:val="28"/>
          <w:szCs w:val="28"/>
        </w:rPr>
        <w:t>Основную долю заемного капитала составляет кредиторская задолженность, т.е. предприятие в основном пользуется практически бесплатными заемными средствами.</w:t>
      </w:r>
      <w:r>
        <w:rPr>
          <w:sz w:val="28"/>
          <w:szCs w:val="28"/>
        </w:rPr>
        <w:t xml:space="preserve"> </w:t>
      </w:r>
      <w:r w:rsidRPr="00620A76">
        <w:rPr>
          <w:sz w:val="28"/>
          <w:szCs w:val="28"/>
        </w:rPr>
        <w:t>У предприятия полностью отсутствуют краткосрочные кредиты банков и краткосрочные займы.</w:t>
      </w:r>
    </w:p>
    <w:p w:rsidR="00A1080B" w:rsidRPr="00620A76" w:rsidRDefault="00A1080B" w:rsidP="0031724E">
      <w:pPr>
        <w:pStyle w:val="HTML"/>
        <w:spacing w:line="288" w:lineRule="auto"/>
        <w:ind w:firstLine="540"/>
        <w:jc w:val="both"/>
        <w:rPr>
          <w:rFonts w:ascii="Times New Roman" w:hAnsi="Times New Roman" w:cs="Times New Roman"/>
          <w:sz w:val="28"/>
          <w:szCs w:val="28"/>
        </w:rPr>
      </w:pPr>
      <w:r w:rsidRPr="00620A76">
        <w:rPr>
          <w:rFonts w:ascii="Times New Roman" w:hAnsi="Times New Roman" w:cs="Times New Roman"/>
          <w:sz w:val="28"/>
          <w:szCs w:val="28"/>
        </w:rPr>
        <w:t>Большая часть оборотных средств представлена дебиторской задолженностью. Доля дебиторской задолженности в динамике увеличивается.</w:t>
      </w:r>
    </w:p>
    <w:p w:rsidR="00A1080B" w:rsidRPr="00620A76" w:rsidRDefault="00A1080B" w:rsidP="0031724E">
      <w:pPr>
        <w:shd w:val="clear" w:color="auto" w:fill="FFFFFF"/>
        <w:spacing w:line="288" w:lineRule="auto"/>
        <w:ind w:firstLine="567"/>
        <w:jc w:val="both"/>
        <w:rPr>
          <w:sz w:val="28"/>
          <w:szCs w:val="28"/>
        </w:rPr>
      </w:pPr>
      <w:r w:rsidRPr="00620A76">
        <w:rPr>
          <w:sz w:val="28"/>
          <w:szCs w:val="28"/>
        </w:rPr>
        <w:t xml:space="preserve"> Увеличивается  доля запасов – за 3 года произошло увеличение на 5,6483%. Доля денежных средств снижается. </w:t>
      </w:r>
      <w:r w:rsidRPr="00620A76">
        <w:rPr>
          <w:color w:val="000000"/>
          <w:sz w:val="28"/>
          <w:szCs w:val="28"/>
        </w:rPr>
        <w:t>У предприятия наблюдается излишек собственных оборотных средств</w:t>
      </w:r>
      <w:r w:rsidR="00BD7565">
        <w:rPr>
          <w:color w:val="000000"/>
          <w:sz w:val="28"/>
          <w:szCs w:val="28"/>
        </w:rPr>
        <w:t>.</w:t>
      </w:r>
    </w:p>
    <w:p w:rsidR="00A1080B" w:rsidRPr="00620A76" w:rsidRDefault="00A1080B" w:rsidP="0031724E">
      <w:pPr>
        <w:shd w:val="clear" w:color="auto" w:fill="FFFFFF"/>
        <w:spacing w:line="288" w:lineRule="auto"/>
        <w:ind w:firstLine="567"/>
        <w:jc w:val="both"/>
        <w:rPr>
          <w:sz w:val="28"/>
          <w:szCs w:val="28"/>
        </w:rPr>
      </w:pPr>
      <w:r w:rsidRPr="00620A76">
        <w:rPr>
          <w:sz w:val="28"/>
          <w:szCs w:val="28"/>
        </w:rPr>
        <w:t xml:space="preserve">Структура оборотных средств предприятия «Коммунальник» представлена в табл. </w:t>
      </w:r>
      <w:r w:rsidR="001218CB">
        <w:rPr>
          <w:sz w:val="28"/>
          <w:szCs w:val="28"/>
        </w:rPr>
        <w:t>2.8</w:t>
      </w:r>
      <w:r w:rsidRPr="00620A76">
        <w:rPr>
          <w:sz w:val="28"/>
          <w:szCs w:val="28"/>
        </w:rPr>
        <w:t>.</w:t>
      </w:r>
    </w:p>
    <w:p w:rsidR="00A1080B" w:rsidRPr="00620A76" w:rsidRDefault="00A1080B" w:rsidP="009B1150">
      <w:pPr>
        <w:shd w:val="clear" w:color="auto" w:fill="FFFFFF"/>
        <w:spacing w:line="276" w:lineRule="auto"/>
        <w:ind w:firstLine="567"/>
        <w:jc w:val="both"/>
        <w:rPr>
          <w:sz w:val="28"/>
          <w:szCs w:val="28"/>
        </w:rPr>
      </w:pPr>
    </w:p>
    <w:p w:rsidR="00A1080B" w:rsidRDefault="001218CB" w:rsidP="009B1150">
      <w:pPr>
        <w:shd w:val="clear" w:color="auto" w:fill="FFFFFF"/>
        <w:spacing w:line="276" w:lineRule="auto"/>
        <w:jc w:val="both"/>
        <w:rPr>
          <w:b/>
          <w:bCs/>
          <w:sz w:val="28"/>
          <w:szCs w:val="28"/>
        </w:rPr>
      </w:pPr>
      <w:r>
        <w:rPr>
          <w:b/>
          <w:sz w:val="28"/>
          <w:szCs w:val="28"/>
        </w:rPr>
        <w:t>Таблица 2</w:t>
      </w:r>
      <w:r w:rsidR="00A1080B" w:rsidRPr="00620A76">
        <w:rPr>
          <w:b/>
          <w:sz w:val="28"/>
          <w:szCs w:val="28"/>
        </w:rPr>
        <w:t>.</w:t>
      </w:r>
      <w:r>
        <w:rPr>
          <w:b/>
          <w:sz w:val="28"/>
          <w:szCs w:val="28"/>
        </w:rPr>
        <w:t>8</w:t>
      </w:r>
      <w:r w:rsidR="00A1080B" w:rsidRPr="00620A76">
        <w:rPr>
          <w:sz w:val="28"/>
          <w:szCs w:val="28"/>
        </w:rPr>
        <w:t xml:space="preserve"> </w:t>
      </w:r>
      <w:r w:rsidR="00A1080B" w:rsidRPr="00620A76">
        <w:rPr>
          <w:b/>
          <w:bCs/>
          <w:sz w:val="28"/>
          <w:szCs w:val="28"/>
        </w:rPr>
        <w:t>Оборотные средства ПКУП «Коммунальник» за 2006-2008г.г.</w:t>
      </w:r>
    </w:p>
    <w:p w:rsidR="00827124" w:rsidRPr="00620A76" w:rsidRDefault="00827124" w:rsidP="009B1150">
      <w:pPr>
        <w:shd w:val="clear" w:color="auto" w:fill="FFFFFF"/>
        <w:spacing w:line="276" w:lineRule="auto"/>
        <w:jc w:val="both"/>
        <w:rPr>
          <w:b/>
          <w:bCs/>
          <w:sz w:val="28"/>
          <w:szCs w:val="28"/>
        </w:rPr>
      </w:pPr>
    </w:p>
    <w:tbl>
      <w:tblPr>
        <w:tblW w:w="9781" w:type="dxa"/>
        <w:tblInd w:w="40" w:type="dxa"/>
        <w:tblLayout w:type="fixed"/>
        <w:tblCellMar>
          <w:left w:w="40" w:type="dxa"/>
          <w:right w:w="40" w:type="dxa"/>
        </w:tblCellMar>
        <w:tblLook w:val="0000" w:firstRow="0" w:lastRow="0" w:firstColumn="0" w:lastColumn="0" w:noHBand="0" w:noVBand="0"/>
      </w:tblPr>
      <w:tblGrid>
        <w:gridCol w:w="3060"/>
        <w:gridCol w:w="1260"/>
        <w:gridCol w:w="1109"/>
        <w:gridCol w:w="1080"/>
        <w:gridCol w:w="1134"/>
        <w:gridCol w:w="997"/>
        <w:gridCol w:w="1141"/>
      </w:tblGrid>
      <w:tr w:rsidR="00A1080B" w:rsidRPr="00106C30" w:rsidTr="007243DE">
        <w:trPr>
          <w:cantSplit/>
          <w:trHeight w:hRule="exact" w:val="390"/>
        </w:trPr>
        <w:tc>
          <w:tcPr>
            <w:tcW w:w="3060" w:type="dxa"/>
            <w:vMerge w:val="restart"/>
            <w:tcBorders>
              <w:top w:val="single" w:sz="6" w:space="0" w:color="auto"/>
              <w:left w:val="single" w:sz="6" w:space="0" w:color="auto"/>
              <w:bottom w:val="nil"/>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Показатель</w:t>
            </w:r>
          </w:p>
          <w:p w:rsidR="00A1080B" w:rsidRPr="00106C30" w:rsidRDefault="00A1080B" w:rsidP="009B1150">
            <w:pPr>
              <w:shd w:val="clear" w:color="auto" w:fill="FFFFFF"/>
              <w:spacing w:line="276" w:lineRule="auto"/>
              <w:jc w:val="center"/>
              <w:rPr>
                <w:b/>
                <w:sz w:val="28"/>
                <w:szCs w:val="28"/>
              </w:rPr>
            </w:pPr>
          </w:p>
        </w:tc>
        <w:tc>
          <w:tcPr>
            <w:tcW w:w="2369" w:type="dxa"/>
            <w:gridSpan w:val="2"/>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2006г.</w:t>
            </w:r>
          </w:p>
        </w:tc>
        <w:tc>
          <w:tcPr>
            <w:tcW w:w="2214" w:type="dxa"/>
            <w:gridSpan w:val="2"/>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2007г.</w:t>
            </w:r>
          </w:p>
        </w:tc>
        <w:tc>
          <w:tcPr>
            <w:tcW w:w="2138" w:type="dxa"/>
            <w:gridSpan w:val="2"/>
            <w:tcBorders>
              <w:top w:val="single" w:sz="6" w:space="0" w:color="auto"/>
              <w:left w:val="single" w:sz="6" w:space="0" w:color="auto"/>
              <w:bottom w:val="single" w:sz="6" w:space="0" w:color="auto"/>
              <w:right w:val="single" w:sz="4"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2008г.</w:t>
            </w:r>
          </w:p>
        </w:tc>
      </w:tr>
      <w:tr w:rsidR="00A1080B" w:rsidRPr="00106C30" w:rsidTr="007243DE">
        <w:trPr>
          <w:cantSplit/>
          <w:trHeight w:hRule="exact" w:val="664"/>
        </w:trPr>
        <w:tc>
          <w:tcPr>
            <w:tcW w:w="3060" w:type="dxa"/>
            <w:vMerge/>
            <w:tcBorders>
              <w:top w:val="nil"/>
              <w:left w:val="single" w:sz="6" w:space="0" w:color="auto"/>
              <w:bottom w:val="single" w:sz="6" w:space="0" w:color="auto"/>
              <w:right w:val="single" w:sz="6" w:space="0" w:color="auto"/>
            </w:tcBorders>
          </w:tcPr>
          <w:p w:rsidR="00A1080B" w:rsidRPr="00106C30" w:rsidRDefault="00A1080B" w:rsidP="009B1150">
            <w:pPr>
              <w:spacing w:line="276" w:lineRule="auto"/>
              <w:jc w:val="center"/>
              <w:rPr>
                <w:sz w:val="28"/>
                <w:szCs w:val="28"/>
              </w:rPr>
            </w:pPr>
          </w:p>
        </w:tc>
        <w:tc>
          <w:tcPr>
            <w:tcW w:w="1260"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sz w:val="28"/>
                <w:szCs w:val="28"/>
              </w:rPr>
            </w:pPr>
            <w:r w:rsidRPr="00106C30">
              <w:rPr>
                <w:sz w:val="28"/>
                <w:szCs w:val="28"/>
              </w:rPr>
              <w:t>млн. руб.</w:t>
            </w:r>
          </w:p>
        </w:tc>
        <w:tc>
          <w:tcPr>
            <w:tcW w:w="1109"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sz w:val="28"/>
                <w:szCs w:val="28"/>
              </w:rPr>
            </w:pPr>
            <w:r w:rsidRPr="00106C30">
              <w:rPr>
                <w:sz w:val="28"/>
                <w:szCs w:val="28"/>
              </w:rPr>
              <w:t>% к итогу</w:t>
            </w:r>
          </w:p>
          <w:p w:rsidR="00A1080B" w:rsidRPr="00106C30" w:rsidRDefault="00A1080B" w:rsidP="009B1150">
            <w:pPr>
              <w:shd w:val="clear" w:color="auto" w:fill="FFFFFF"/>
              <w:spacing w:line="276" w:lineRule="auto"/>
              <w:jc w:val="center"/>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sz w:val="28"/>
                <w:szCs w:val="28"/>
              </w:rPr>
            </w:pPr>
            <w:r w:rsidRPr="00106C30">
              <w:rPr>
                <w:sz w:val="28"/>
                <w:szCs w:val="28"/>
              </w:rPr>
              <w:t>млн. руб.</w:t>
            </w:r>
          </w:p>
          <w:p w:rsidR="00A1080B" w:rsidRPr="00106C30" w:rsidRDefault="00A1080B" w:rsidP="009B1150">
            <w:pPr>
              <w:shd w:val="clear" w:color="auto" w:fill="FFFFFF"/>
              <w:spacing w:line="276" w:lineRule="auto"/>
              <w:jc w:val="center"/>
              <w:rPr>
                <w:sz w:val="28"/>
                <w:szCs w:val="28"/>
              </w:rPr>
            </w:pPr>
          </w:p>
        </w:tc>
        <w:tc>
          <w:tcPr>
            <w:tcW w:w="1134"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sz w:val="28"/>
                <w:szCs w:val="28"/>
              </w:rPr>
            </w:pPr>
            <w:r w:rsidRPr="00106C30">
              <w:rPr>
                <w:sz w:val="28"/>
                <w:szCs w:val="28"/>
              </w:rPr>
              <w:t>% к итогу</w:t>
            </w:r>
          </w:p>
          <w:p w:rsidR="00A1080B" w:rsidRPr="00106C30" w:rsidRDefault="00A1080B" w:rsidP="009B1150">
            <w:pPr>
              <w:shd w:val="clear" w:color="auto" w:fill="FFFFFF"/>
              <w:spacing w:line="276" w:lineRule="auto"/>
              <w:jc w:val="center"/>
              <w:rPr>
                <w:sz w:val="28"/>
                <w:szCs w:val="28"/>
              </w:rPr>
            </w:pPr>
          </w:p>
        </w:tc>
        <w:tc>
          <w:tcPr>
            <w:tcW w:w="997"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jc w:val="center"/>
              <w:rPr>
                <w:sz w:val="28"/>
                <w:szCs w:val="28"/>
              </w:rPr>
            </w:pPr>
            <w:r w:rsidRPr="00106C30">
              <w:rPr>
                <w:sz w:val="28"/>
                <w:szCs w:val="28"/>
              </w:rPr>
              <w:t>млн. руб.</w:t>
            </w:r>
          </w:p>
          <w:p w:rsidR="00A1080B" w:rsidRPr="00106C30" w:rsidRDefault="00A1080B" w:rsidP="009B1150">
            <w:pPr>
              <w:shd w:val="clear" w:color="auto" w:fill="FFFFFF"/>
              <w:spacing w:line="276" w:lineRule="auto"/>
              <w:jc w:val="center"/>
              <w:rPr>
                <w:sz w:val="28"/>
                <w:szCs w:val="28"/>
              </w:rPr>
            </w:pPr>
          </w:p>
        </w:tc>
        <w:tc>
          <w:tcPr>
            <w:tcW w:w="1141" w:type="dxa"/>
            <w:tcBorders>
              <w:top w:val="single" w:sz="6" w:space="0" w:color="auto"/>
              <w:left w:val="single" w:sz="6" w:space="0" w:color="auto"/>
              <w:bottom w:val="single" w:sz="6" w:space="0" w:color="auto"/>
              <w:right w:val="single" w:sz="4" w:space="0" w:color="auto"/>
            </w:tcBorders>
          </w:tcPr>
          <w:p w:rsidR="00A1080B" w:rsidRPr="00106C30" w:rsidRDefault="00A1080B" w:rsidP="009B1150">
            <w:pPr>
              <w:shd w:val="clear" w:color="auto" w:fill="FFFFFF"/>
              <w:spacing w:line="276" w:lineRule="auto"/>
              <w:rPr>
                <w:sz w:val="28"/>
                <w:szCs w:val="28"/>
              </w:rPr>
            </w:pPr>
            <w:r w:rsidRPr="00106C30">
              <w:rPr>
                <w:sz w:val="28"/>
                <w:szCs w:val="28"/>
              </w:rPr>
              <w:t>% к итогу</w:t>
            </w:r>
          </w:p>
          <w:p w:rsidR="00A1080B" w:rsidRPr="00106C30" w:rsidRDefault="00A1080B" w:rsidP="009B1150">
            <w:pPr>
              <w:shd w:val="clear" w:color="auto" w:fill="FFFFFF"/>
              <w:spacing w:line="276" w:lineRule="auto"/>
              <w:jc w:val="center"/>
              <w:rPr>
                <w:sz w:val="28"/>
                <w:szCs w:val="28"/>
              </w:rPr>
            </w:pPr>
          </w:p>
        </w:tc>
      </w:tr>
      <w:tr w:rsidR="00827124" w:rsidRPr="00106C30" w:rsidTr="007243DE">
        <w:trPr>
          <w:cantSplit/>
          <w:trHeight w:hRule="exact" w:val="380"/>
        </w:trPr>
        <w:tc>
          <w:tcPr>
            <w:tcW w:w="3060" w:type="dxa"/>
            <w:tcBorders>
              <w:top w:val="nil"/>
              <w:left w:val="single" w:sz="6" w:space="0" w:color="auto"/>
              <w:bottom w:val="single" w:sz="4" w:space="0" w:color="auto"/>
              <w:right w:val="single" w:sz="6" w:space="0" w:color="auto"/>
            </w:tcBorders>
          </w:tcPr>
          <w:p w:rsidR="00827124" w:rsidRPr="00106C30" w:rsidRDefault="00827124" w:rsidP="00827124">
            <w:pPr>
              <w:spacing w:line="276" w:lineRule="auto"/>
              <w:jc w:val="center"/>
              <w:rPr>
                <w:b/>
                <w:sz w:val="28"/>
                <w:szCs w:val="28"/>
              </w:rPr>
            </w:pPr>
            <w:r w:rsidRPr="00106C30">
              <w:rPr>
                <w:b/>
                <w:sz w:val="28"/>
                <w:szCs w:val="28"/>
              </w:rPr>
              <w:t>1</w:t>
            </w:r>
          </w:p>
        </w:tc>
        <w:tc>
          <w:tcPr>
            <w:tcW w:w="1260" w:type="dxa"/>
            <w:tcBorders>
              <w:top w:val="single" w:sz="6" w:space="0" w:color="auto"/>
              <w:left w:val="single" w:sz="6" w:space="0" w:color="auto"/>
              <w:bottom w:val="single" w:sz="4" w:space="0" w:color="auto"/>
              <w:right w:val="single" w:sz="6"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2</w:t>
            </w:r>
          </w:p>
        </w:tc>
        <w:tc>
          <w:tcPr>
            <w:tcW w:w="1109" w:type="dxa"/>
            <w:tcBorders>
              <w:top w:val="single" w:sz="6" w:space="0" w:color="auto"/>
              <w:left w:val="single" w:sz="6" w:space="0" w:color="auto"/>
              <w:bottom w:val="single" w:sz="4" w:space="0" w:color="auto"/>
              <w:right w:val="single" w:sz="6"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3</w:t>
            </w:r>
          </w:p>
        </w:tc>
        <w:tc>
          <w:tcPr>
            <w:tcW w:w="1080" w:type="dxa"/>
            <w:tcBorders>
              <w:top w:val="single" w:sz="6" w:space="0" w:color="auto"/>
              <w:left w:val="single" w:sz="6" w:space="0" w:color="auto"/>
              <w:bottom w:val="single" w:sz="4" w:space="0" w:color="auto"/>
              <w:right w:val="single" w:sz="6"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4</w:t>
            </w:r>
          </w:p>
        </w:tc>
        <w:tc>
          <w:tcPr>
            <w:tcW w:w="1134" w:type="dxa"/>
            <w:tcBorders>
              <w:top w:val="single" w:sz="6" w:space="0" w:color="auto"/>
              <w:left w:val="single" w:sz="6" w:space="0" w:color="auto"/>
              <w:bottom w:val="single" w:sz="4" w:space="0" w:color="auto"/>
              <w:right w:val="single" w:sz="6"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5</w:t>
            </w:r>
          </w:p>
        </w:tc>
        <w:tc>
          <w:tcPr>
            <w:tcW w:w="997" w:type="dxa"/>
            <w:tcBorders>
              <w:top w:val="single" w:sz="6" w:space="0" w:color="auto"/>
              <w:left w:val="single" w:sz="6" w:space="0" w:color="auto"/>
              <w:bottom w:val="single" w:sz="4" w:space="0" w:color="auto"/>
              <w:right w:val="single" w:sz="6"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6</w:t>
            </w:r>
          </w:p>
        </w:tc>
        <w:tc>
          <w:tcPr>
            <w:tcW w:w="1141" w:type="dxa"/>
            <w:tcBorders>
              <w:top w:val="single" w:sz="6" w:space="0" w:color="auto"/>
              <w:left w:val="single" w:sz="6" w:space="0" w:color="auto"/>
              <w:bottom w:val="single" w:sz="4" w:space="0" w:color="auto"/>
              <w:right w:val="single" w:sz="4" w:space="0" w:color="auto"/>
            </w:tcBorders>
          </w:tcPr>
          <w:p w:rsidR="00827124" w:rsidRPr="00106C30" w:rsidRDefault="00827124" w:rsidP="00827124">
            <w:pPr>
              <w:shd w:val="clear" w:color="auto" w:fill="FFFFFF"/>
              <w:spacing w:line="276" w:lineRule="auto"/>
              <w:jc w:val="center"/>
              <w:rPr>
                <w:b/>
                <w:sz w:val="28"/>
                <w:szCs w:val="28"/>
              </w:rPr>
            </w:pPr>
            <w:r w:rsidRPr="00106C30">
              <w:rPr>
                <w:b/>
                <w:sz w:val="28"/>
                <w:szCs w:val="28"/>
              </w:rPr>
              <w:t>7</w:t>
            </w:r>
          </w:p>
        </w:tc>
      </w:tr>
      <w:tr w:rsidR="00A1080B" w:rsidRPr="00106C30" w:rsidTr="007243DE">
        <w:trPr>
          <w:trHeight w:hRule="exact" w:val="712"/>
        </w:trPr>
        <w:tc>
          <w:tcPr>
            <w:tcW w:w="3060" w:type="dxa"/>
            <w:tcBorders>
              <w:top w:val="single" w:sz="4" w:space="0" w:color="auto"/>
              <w:left w:val="single" w:sz="4" w:space="0" w:color="auto"/>
              <w:right w:val="single" w:sz="4" w:space="0" w:color="auto"/>
            </w:tcBorders>
          </w:tcPr>
          <w:p w:rsidR="00A1080B" w:rsidRPr="00106C30" w:rsidRDefault="00A1080B" w:rsidP="009B1150">
            <w:pPr>
              <w:shd w:val="clear" w:color="auto" w:fill="FFFFFF"/>
              <w:spacing w:line="276" w:lineRule="auto"/>
              <w:rPr>
                <w:sz w:val="28"/>
                <w:szCs w:val="28"/>
              </w:rPr>
            </w:pPr>
            <w:r w:rsidRPr="00106C30">
              <w:rPr>
                <w:sz w:val="28"/>
                <w:szCs w:val="28"/>
              </w:rPr>
              <w:t>Запасы</w:t>
            </w:r>
          </w:p>
          <w:p w:rsidR="00A1080B" w:rsidRPr="00106C30" w:rsidRDefault="00A1080B" w:rsidP="009B1150">
            <w:pPr>
              <w:shd w:val="clear" w:color="auto" w:fill="FFFFFF"/>
              <w:spacing w:line="276" w:lineRule="auto"/>
              <w:rPr>
                <w:sz w:val="28"/>
                <w:szCs w:val="28"/>
              </w:rPr>
            </w:pPr>
          </w:p>
        </w:tc>
        <w:tc>
          <w:tcPr>
            <w:tcW w:w="1260"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402</w:t>
            </w:r>
          </w:p>
        </w:tc>
        <w:tc>
          <w:tcPr>
            <w:tcW w:w="1109"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20,0799</w:t>
            </w:r>
          </w:p>
        </w:tc>
        <w:tc>
          <w:tcPr>
            <w:tcW w:w="1080"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542</w:t>
            </w:r>
          </w:p>
        </w:tc>
        <w:tc>
          <w:tcPr>
            <w:tcW w:w="1134"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17,1302</w:t>
            </w:r>
          </w:p>
        </w:tc>
        <w:tc>
          <w:tcPr>
            <w:tcW w:w="997"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689</w:t>
            </w:r>
          </w:p>
        </w:tc>
        <w:tc>
          <w:tcPr>
            <w:tcW w:w="1141" w:type="dxa"/>
            <w:tcBorders>
              <w:top w:val="single" w:sz="4" w:space="0" w:color="auto"/>
              <w:left w:val="single" w:sz="4"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25,7282</w:t>
            </w:r>
          </w:p>
        </w:tc>
      </w:tr>
      <w:tr w:rsidR="00106C30" w:rsidRPr="00106C30" w:rsidTr="007243DE">
        <w:trPr>
          <w:trHeight w:hRule="exact" w:val="773"/>
        </w:trPr>
        <w:tc>
          <w:tcPr>
            <w:tcW w:w="3060" w:type="dxa"/>
            <w:tcBorders>
              <w:top w:val="single" w:sz="6" w:space="0" w:color="auto"/>
              <w:left w:val="single" w:sz="6" w:space="0" w:color="auto"/>
              <w:bottom w:val="single" w:sz="6" w:space="0" w:color="auto"/>
              <w:right w:val="single" w:sz="6" w:space="0" w:color="auto"/>
            </w:tcBorders>
          </w:tcPr>
          <w:p w:rsidR="00106C30" w:rsidRPr="00106C30" w:rsidRDefault="00106C30" w:rsidP="00A4675D">
            <w:pPr>
              <w:shd w:val="clear" w:color="auto" w:fill="FFFFFF"/>
              <w:spacing w:line="276" w:lineRule="auto"/>
              <w:rPr>
                <w:sz w:val="28"/>
                <w:szCs w:val="28"/>
              </w:rPr>
            </w:pPr>
            <w:r w:rsidRPr="00106C30">
              <w:rPr>
                <w:sz w:val="28"/>
                <w:szCs w:val="28"/>
              </w:rPr>
              <w:t>НДС по приобретенным ценностям</w:t>
            </w:r>
          </w:p>
          <w:p w:rsidR="00106C30" w:rsidRPr="00106C30" w:rsidRDefault="00106C30" w:rsidP="00A4675D">
            <w:pPr>
              <w:shd w:val="clear" w:color="auto" w:fill="FFFFFF"/>
              <w:spacing w:line="276" w:lineRule="auto"/>
              <w:rPr>
                <w:sz w:val="28"/>
                <w:szCs w:val="28"/>
              </w:rPr>
            </w:pPr>
          </w:p>
        </w:tc>
        <w:tc>
          <w:tcPr>
            <w:tcW w:w="1260" w:type="dxa"/>
            <w:tcBorders>
              <w:top w:val="single" w:sz="6" w:space="0" w:color="auto"/>
              <w:left w:val="single" w:sz="6" w:space="0" w:color="auto"/>
              <w:bottom w:val="single" w:sz="6" w:space="0" w:color="auto"/>
              <w:right w:val="single" w:sz="6"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5</w:t>
            </w:r>
          </w:p>
        </w:tc>
        <w:tc>
          <w:tcPr>
            <w:tcW w:w="1109" w:type="dxa"/>
            <w:tcBorders>
              <w:top w:val="single" w:sz="6" w:space="0" w:color="auto"/>
              <w:left w:val="single" w:sz="6" w:space="0" w:color="auto"/>
              <w:bottom w:val="single" w:sz="6" w:space="0" w:color="auto"/>
              <w:right w:val="single" w:sz="6"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0,2498</w:t>
            </w:r>
          </w:p>
        </w:tc>
        <w:tc>
          <w:tcPr>
            <w:tcW w:w="1080" w:type="dxa"/>
            <w:tcBorders>
              <w:top w:val="single" w:sz="6" w:space="0" w:color="auto"/>
              <w:left w:val="single" w:sz="6" w:space="0" w:color="auto"/>
              <w:bottom w:val="single" w:sz="6" w:space="0" w:color="auto"/>
              <w:right w:val="single" w:sz="6"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13</w:t>
            </w:r>
          </w:p>
        </w:tc>
        <w:tc>
          <w:tcPr>
            <w:tcW w:w="1134" w:type="dxa"/>
            <w:tcBorders>
              <w:top w:val="single" w:sz="6" w:space="0" w:color="auto"/>
              <w:left w:val="single" w:sz="6" w:space="0" w:color="auto"/>
              <w:bottom w:val="single" w:sz="6" w:space="0" w:color="auto"/>
              <w:right w:val="single" w:sz="6"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0,4109</w:t>
            </w:r>
          </w:p>
        </w:tc>
        <w:tc>
          <w:tcPr>
            <w:tcW w:w="997" w:type="dxa"/>
            <w:tcBorders>
              <w:top w:val="single" w:sz="6" w:space="0" w:color="auto"/>
              <w:left w:val="single" w:sz="6" w:space="0" w:color="auto"/>
              <w:bottom w:val="single" w:sz="6" w:space="0" w:color="auto"/>
              <w:right w:val="single" w:sz="6"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40</w:t>
            </w:r>
          </w:p>
        </w:tc>
        <w:tc>
          <w:tcPr>
            <w:tcW w:w="1141" w:type="dxa"/>
            <w:tcBorders>
              <w:top w:val="single" w:sz="6" w:space="0" w:color="auto"/>
              <w:left w:val="single" w:sz="6" w:space="0" w:color="auto"/>
              <w:bottom w:val="single" w:sz="6" w:space="0" w:color="auto"/>
              <w:right w:val="single" w:sz="4" w:space="0" w:color="auto"/>
            </w:tcBorders>
            <w:vAlign w:val="center"/>
          </w:tcPr>
          <w:p w:rsidR="00106C30" w:rsidRPr="00106C30" w:rsidRDefault="00106C30" w:rsidP="00A4675D">
            <w:pPr>
              <w:shd w:val="clear" w:color="auto" w:fill="FFFFFF"/>
              <w:spacing w:line="276" w:lineRule="auto"/>
              <w:jc w:val="center"/>
              <w:rPr>
                <w:sz w:val="28"/>
                <w:szCs w:val="28"/>
              </w:rPr>
            </w:pPr>
            <w:r w:rsidRPr="00106C30">
              <w:rPr>
                <w:sz w:val="28"/>
                <w:szCs w:val="28"/>
              </w:rPr>
              <w:t>1,4937</w:t>
            </w:r>
          </w:p>
        </w:tc>
      </w:tr>
      <w:tr w:rsidR="00A1080B" w:rsidRPr="00106C30" w:rsidTr="007243DE">
        <w:trPr>
          <w:trHeight w:hRule="exact" w:val="841"/>
        </w:trPr>
        <w:tc>
          <w:tcPr>
            <w:tcW w:w="3060"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rPr>
                <w:sz w:val="28"/>
                <w:szCs w:val="28"/>
              </w:rPr>
            </w:pPr>
            <w:r w:rsidRPr="00106C30">
              <w:rPr>
                <w:sz w:val="28"/>
                <w:szCs w:val="28"/>
              </w:rPr>
              <w:t>Готовая продукция и товары</w:t>
            </w:r>
          </w:p>
        </w:tc>
        <w:tc>
          <w:tcPr>
            <w:tcW w:w="1260"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w:t>
            </w:r>
          </w:p>
        </w:tc>
        <w:tc>
          <w:tcPr>
            <w:tcW w:w="1109" w:type="dxa"/>
            <w:tcBorders>
              <w:top w:val="single" w:sz="6" w:space="0" w:color="auto"/>
              <w:left w:val="single" w:sz="6" w:space="0" w:color="auto"/>
              <w:bottom w:val="single" w:sz="6" w:space="0" w:color="auto"/>
              <w:right w:val="single" w:sz="6" w:space="0" w:color="auto"/>
            </w:tcBorders>
            <w:vAlign w:val="center"/>
          </w:tcPr>
          <w:p w:rsidR="00A1080B" w:rsidRPr="00106C30" w:rsidRDefault="00A216B3" w:rsidP="009B1150">
            <w:pPr>
              <w:shd w:val="clear" w:color="auto" w:fill="FFFFFF"/>
              <w:spacing w:line="276" w:lineRule="auto"/>
              <w:jc w:val="center"/>
              <w:rPr>
                <w:sz w:val="28"/>
                <w:szCs w:val="28"/>
              </w:rPr>
            </w:pPr>
            <w:r>
              <w:rPr>
                <w:sz w:val="28"/>
                <w:szCs w:val="28"/>
              </w:rPr>
              <w:t>0,049</w:t>
            </w:r>
            <w:r w:rsidR="001D52E8">
              <w:rPr>
                <w:sz w:val="28"/>
                <w:szCs w:val="28"/>
              </w:rPr>
              <w:t>8</w:t>
            </w:r>
          </w:p>
        </w:tc>
        <w:tc>
          <w:tcPr>
            <w:tcW w:w="1080"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w:t>
            </w:r>
          </w:p>
        </w:tc>
        <w:tc>
          <w:tcPr>
            <w:tcW w:w="1134"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0,0316</w:t>
            </w:r>
          </w:p>
        </w:tc>
        <w:tc>
          <w:tcPr>
            <w:tcW w:w="997"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4</w:t>
            </w:r>
          </w:p>
        </w:tc>
        <w:tc>
          <w:tcPr>
            <w:tcW w:w="1141" w:type="dxa"/>
            <w:tcBorders>
              <w:top w:val="single" w:sz="6" w:space="0" w:color="auto"/>
              <w:left w:val="single" w:sz="6" w:space="0" w:color="auto"/>
              <w:bottom w:val="single" w:sz="6" w:space="0" w:color="auto"/>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0,1494</w:t>
            </w:r>
          </w:p>
        </w:tc>
      </w:tr>
      <w:tr w:rsidR="00A1080B" w:rsidRPr="00106C30" w:rsidTr="007243DE">
        <w:trPr>
          <w:trHeight w:hRule="exact" w:val="715"/>
        </w:trPr>
        <w:tc>
          <w:tcPr>
            <w:tcW w:w="3060" w:type="dxa"/>
            <w:tcBorders>
              <w:top w:val="single" w:sz="6" w:space="0" w:color="auto"/>
              <w:left w:val="single" w:sz="6" w:space="0" w:color="auto"/>
              <w:bottom w:val="single" w:sz="6" w:space="0" w:color="auto"/>
              <w:right w:val="single" w:sz="6" w:space="0" w:color="auto"/>
            </w:tcBorders>
          </w:tcPr>
          <w:p w:rsidR="00A1080B" w:rsidRPr="00106C30" w:rsidRDefault="00A1080B" w:rsidP="009B1150">
            <w:pPr>
              <w:shd w:val="clear" w:color="auto" w:fill="FFFFFF"/>
              <w:spacing w:line="276" w:lineRule="auto"/>
              <w:rPr>
                <w:sz w:val="28"/>
                <w:szCs w:val="28"/>
              </w:rPr>
            </w:pPr>
            <w:r w:rsidRPr="00106C30">
              <w:rPr>
                <w:sz w:val="28"/>
                <w:szCs w:val="28"/>
              </w:rPr>
              <w:t>Дебиторская задолженность</w:t>
            </w:r>
          </w:p>
          <w:p w:rsidR="00A1080B" w:rsidRPr="00106C30" w:rsidRDefault="00A1080B" w:rsidP="009B1150">
            <w:pPr>
              <w:shd w:val="clear" w:color="auto" w:fill="FFFFFF"/>
              <w:spacing w:line="276" w:lineRule="auto"/>
              <w:rPr>
                <w:sz w:val="28"/>
                <w:szCs w:val="28"/>
              </w:rPr>
            </w:pPr>
          </w:p>
        </w:tc>
        <w:tc>
          <w:tcPr>
            <w:tcW w:w="1260"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1288</w:t>
            </w:r>
          </w:p>
        </w:tc>
        <w:tc>
          <w:tcPr>
            <w:tcW w:w="1109"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64,3357</w:t>
            </w:r>
          </w:p>
        </w:tc>
        <w:tc>
          <w:tcPr>
            <w:tcW w:w="1080"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2289</w:t>
            </w:r>
          </w:p>
        </w:tc>
        <w:tc>
          <w:tcPr>
            <w:tcW w:w="1134"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72,3451</w:t>
            </w:r>
          </w:p>
        </w:tc>
        <w:tc>
          <w:tcPr>
            <w:tcW w:w="997" w:type="dxa"/>
            <w:tcBorders>
              <w:top w:val="single" w:sz="6" w:space="0" w:color="auto"/>
              <w:left w:val="single" w:sz="6" w:space="0" w:color="auto"/>
              <w:bottom w:val="single" w:sz="6" w:space="0" w:color="auto"/>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1822</w:t>
            </w:r>
          </w:p>
        </w:tc>
        <w:tc>
          <w:tcPr>
            <w:tcW w:w="1141" w:type="dxa"/>
            <w:tcBorders>
              <w:top w:val="single" w:sz="6" w:space="0" w:color="auto"/>
              <w:left w:val="single" w:sz="6" w:space="0" w:color="auto"/>
              <w:bottom w:val="single" w:sz="6" w:space="0" w:color="auto"/>
              <w:right w:val="single" w:sz="4" w:space="0" w:color="auto"/>
            </w:tcBorders>
            <w:vAlign w:val="center"/>
          </w:tcPr>
          <w:p w:rsidR="00A1080B" w:rsidRPr="00106C30" w:rsidRDefault="00DD0F08" w:rsidP="009B1150">
            <w:pPr>
              <w:shd w:val="clear" w:color="auto" w:fill="FFFFFF"/>
              <w:spacing w:line="276" w:lineRule="auto"/>
              <w:jc w:val="center"/>
              <w:rPr>
                <w:sz w:val="28"/>
                <w:szCs w:val="28"/>
              </w:rPr>
            </w:pPr>
            <w:r>
              <w:rPr>
                <w:sz w:val="28"/>
                <w:szCs w:val="28"/>
              </w:rPr>
              <w:t>68,0358</w:t>
            </w:r>
          </w:p>
        </w:tc>
      </w:tr>
      <w:tr w:rsidR="00A1080B" w:rsidRPr="00106C30" w:rsidTr="007243DE">
        <w:trPr>
          <w:trHeight w:hRule="exact" w:val="418"/>
        </w:trPr>
        <w:tc>
          <w:tcPr>
            <w:tcW w:w="3060" w:type="dxa"/>
            <w:tcBorders>
              <w:top w:val="single" w:sz="6" w:space="0" w:color="auto"/>
              <w:left w:val="single" w:sz="6" w:space="0" w:color="auto"/>
              <w:bottom w:val="nil"/>
              <w:right w:val="single" w:sz="6" w:space="0" w:color="auto"/>
            </w:tcBorders>
          </w:tcPr>
          <w:p w:rsidR="00A1080B" w:rsidRPr="00106C30" w:rsidRDefault="00A1080B" w:rsidP="009B1150">
            <w:pPr>
              <w:shd w:val="clear" w:color="auto" w:fill="FFFFFF"/>
              <w:spacing w:line="276" w:lineRule="auto"/>
              <w:rPr>
                <w:sz w:val="28"/>
                <w:szCs w:val="28"/>
              </w:rPr>
            </w:pPr>
            <w:r w:rsidRPr="00106C30">
              <w:rPr>
                <w:sz w:val="28"/>
                <w:szCs w:val="28"/>
              </w:rPr>
              <w:t>Денежные средства</w:t>
            </w:r>
          </w:p>
          <w:p w:rsidR="00A1080B" w:rsidRPr="00106C30" w:rsidRDefault="00A1080B" w:rsidP="009B1150">
            <w:pPr>
              <w:shd w:val="clear" w:color="auto" w:fill="FFFFFF"/>
              <w:spacing w:line="276" w:lineRule="auto"/>
              <w:rPr>
                <w:sz w:val="28"/>
                <w:szCs w:val="28"/>
              </w:rPr>
            </w:pPr>
          </w:p>
        </w:tc>
        <w:tc>
          <w:tcPr>
            <w:tcW w:w="1260"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297</w:t>
            </w:r>
          </w:p>
        </w:tc>
        <w:tc>
          <w:tcPr>
            <w:tcW w:w="1109"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14,8352</w:t>
            </w:r>
          </w:p>
        </w:tc>
        <w:tc>
          <w:tcPr>
            <w:tcW w:w="1080"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136</w:t>
            </w:r>
          </w:p>
        </w:tc>
        <w:tc>
          <w:tcPr>
            <w:tcW w:w="1134"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4,2984</w:t>
            </w:r>
          </w:p>
        </w:tc>
        <w:tc>
          <w:tcPr>
            <w:tcW w:w="997"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94</w:t>
            </w:r>
          </w:p>
        </w:tc>
        <w:tc>
          <w:tcPr>
            <w:tcW w:w="1141" w:type="dxa"/>
            <w:tcBorders>
              <w:top w:val="single" w:sz="6" w:space="0" w:color="auto"/>
              <w:left w:val="single" w:sz="6" w:space="0" w:color="auto"/>
              <w:bottom w:val="nil"/>
              <w:right w:val="single" w:sz="4"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3,5101</w:t>
            </w:r>
          </w:p>
        </w:tc>
      </w:tr>
      <w:tr w:rsidR="00A1080B" w:rsidRPr="00106C30" w:rsidTr="007243DE">
        <w:trPr>
          <w:trHeight w:hRule="exact" w:val="418"/>
        </w:trPr>
        <w:tc>
          <w:tcPr>
            <w:tcW w:w="3060" w:type="dxa"/>
            <w:tcBorders>
              <w:top w:val="single" w:sz="6" w:space="0" w:color="auto"/>
              <w:left w:val="single" w:sz="6" w:space="0" w:color="auto"/>
              <w:bottom w:val="nil"/>
              <w:right w:val="single" w:sz="6" w:space="0" w:color="auto"/>
            </w:tcBorders>
          </w:tcPr>
          <w:p w:rsidR="00A1080B" w:rsidRPr="00106C30" w:rsidRDefault="00A1080B" w:rsidP="009B1150">
            <w:pPr>
              <w:shd w:val="clear" w:color="auto" w:fill="FFFFFF"/>
              <w:spacing w:line="276" w:lineRule="auto"/>
              <w:rPr>
                <w:sz w:val="28"/>
                <w:szCs w:val="28"/>
              </w:rPr>
            </w:pPr>
            <w:r w:rsidRPr="00106C30">
              <w:rPr>
                <w:sz w:val="28"/>
                <w:szCs w:val="28"/>
              </w:rPr>
              <w:t>Прочие оборотные активы</w:t>
            </w:r>
          </w:p>
        </w:tc>
        <w:tc>
          <w:tcPr>
            <w:tcW w:w="1260"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9</w:t>
            </w:r>
          </w:p>
        </w:tc>
        <w:tc>
          <w:tcPr>
            <w:tcW w:w="1109"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0,4496</w:t>
            </w:r>
          </w:p>
        </w:tc>
        <w:tc>
          <w:tcPr>
            <w:tcW w:w="1080"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183</w:t>
            </w:r>
          </w:p>
        </w:tc>
        <w:tc>
          <w:tcPr>
            <w:tcW w:w="1134"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5,7838</w:t>
            </w:r>
          </w:p>
        </w:tc>
        <w:tc>
          <w:tcPr>
            <w:tcW w:w="997" w:type="dxa"/>
            <w:tcBorders>
              <w:top w:val="single" w:sz="6" w:space="0" w:color="auto"/>
              <w:left w:val="single" w:sz="6" w:space="0" w:color="auto"/>
              <w:bottom w:val="nil"/>
              <w:right w:val="single" w:sz="6" w:space="0" w:color="auto"/>
            </w:tcBorders>
            <w:vAlign w:val="center"/>
          </w:tcPr>
          <w:p w:rsidR="00A1080B" w:rsidRPr="00106C30" w:rsidRDefault="00A1080B" w:rsidP="009B1150">
            <w:pPr>
              <w:shd w:val="clear" w:color="auto" w:fill="FFFFFF"/>
              <w:spacing w:line="276" w:lineRule="auto"/>
              <w:jc w:val="center"/>
              <w:rPr>
                <w:sz w:val="28"/>
                <w:szCs w:val="28"/>
              </w:rPr>
            </w:pPr>
            <w:r w:rsidRPr="00106C30">
              <w:rPr>
                <w:sz w:val="28"/>
                <w:szCs w:val="28"/>
              </w:rPr>
              <w:t>29</w:t>
            </w:r>
          </w:p>
        </w:tc>
        <w:tc>
          <w:tcPr>
            <w:tcW w:w="1141" w:type="dxa"/>
            <w:tcBorders>
              <w:top w:val="single" w:sz="6" w:space="0" w:color="auto"/>
              <w:left w:val="single" w:sz="6" w:space="0" w:color="auto"/>
              <w:bottom w:val="nil"/>
              <w:right w:val="single" w:sz="4" w:space="0" w:color="auto"/>
            </w:tcBorders>
            <w:vAlign w:val="center"/>
          </w:tcPr>
          <w:p w:rsidR="00A1080B" w:rsidRPr="00106C30" w:rsidRDefault="00DD0F08" w:rsidP="009B1150">
            <w:pPr>
              <w:shd w:val="clear" w:color="auto" w:fill="FFFFFF"/>
              <w:spacing w:line="276" w:lineRule="auto"/>
              <w:jc w:val="center"/>
              <w:rPr>
                <w:sz w:val="28"/>
                <w:szCs w:val="28"/>
              </w:rPr>
            </w:pPr>
            <w:r>
              <w:rPr>
                <w:sz w:val="28"/>
                <w:szCs w:val="28"/>
              </w:rPr>
              <w:t>1,0828</w:t>
            </w:r>
          </w:p>
        </w:tc>
      </w:tr>
      <w:tr w:rsidR="00A1080B" w:rsidRPr="00106C30" w:rsidTr="007243DE">
        <w:trPr>
          <w:trHeight w:hRule="exact" w:val="424"/>
        </w:trPr>
        <w:tc>
          <w:tcPr>
            <w:tcW w:w="3060"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rPr>
                <w:b/>
                <w:sz w:val="28"/>
                <w:szCs w:val="28"/>
              </w:rPr>
            </w:pPr>
            <w:r w:rsidRPr="00106C30">
              <w:rPr>
                <w:b/>
                <w:sz w:val="28"/>
                <w:szCs w:val="28"/>
              </w:rPr>
              <w:t>Итого</w:t>
            </w:r>
          </w:p>
          <w:p w:rsidR="00A1080B" w:rsidRPr="00106C30" w:rsidRDefault="00A1080B" w:rsidP="009B1150">
            <w:pPr>
              <w:shd w:val="clear" w:color="auto" w:fill="FFFFFF"/>
              <w:spacing w:line="276" w:lineRule="auto"/>
              <w:rPr>
                <w:b/>
                <w:sz w:val="28"/>
                <w:szCs w:val="28"/>
              </w:rPr>
            </w:pPr>
          </w:p>
        </w:tc>
        <w:tc>
          <w:tcPr>
            <w:tcW w:w="1260"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2002</w:t>
            </w:r>
          </w:p>
        </w:tc>
        <w:tc>
          <w:tcPr>
            <w:tcW w:w="1109"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100</w:t>
            </w:r>
          </w:p>
        </w:tc>
        <w:tc>
          <w:tcPr>
            <w:tcW w:w="1080"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3164</w:t>
            </w:r>
          </w:p>
        </w:tc>
        <w:tc>
          <w:tcPr>
            <w:tcW w:w="1134"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100</w:t>
            </w:r>
          </w:p>
        </w:tc>
        <w:tc>
          <w:tcPr>
            <w:tcW w:w="997" w:type="dxa"/>
            <w:tcBorders>
              <w:top w:val="single" w:sz="6" w:space="0" w:color="auto"/>
              <w:left w:val="single" w:sz="6" w:space="0" w:color="auto"/>
              <w:bottom w:val="single" w:sz="4" w:space="0" w:color="auto"/>
              <w:right w:val="single" w:sz="6"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2678</w:t>
            </w:r>
          </w:p>
        </w:tc>
        <w:tc>
          <w:tcPr>
            <w:tcW w:w="1141" w:type="dxa"/>
            <w:tcBorders>
              <w:top w:val="single" w:sz="6" w:space="0" w:color="auto"/>
              <w:left w:val="single" w:sz="6" w:space="0" w:color="auto"/>
              <w:bottom w:val="single" w:sz="4" w:space="0" w:color="auto"/>
              <w:right w:val="single" w:sz="4" w:space="0" w:color="auto"/>
            </w:tcBorders>
          </w:tcPr>
          <w:p w:rsidR="00A1080B" w:rsidRPr="00106C30" w:rsidRDefault="00A1080B" w:rsidP="009B1150">
            <w:pPr>
              <w:shd w:val="clear" w:color="auto" w:fill="FFFFFF"/>
              <w:spacing w:line="276" w:lineRule="auto"/>
              <w:jc w:val="center"/>
              <w:rPr>
                <w:b/>
                <w:sz w:val="28"/>
                <w:szCs w:val="28"/>
              </w:rPr>
            </w:pPr>
            <w:r w:rsidRPr="00106C30">
              <w:rPr>
                <w:b/>
                <w:sz w:val="28"/>
                <w:szCs w:val="28"/>
              </w:rPr>
              <w:t>100</w:t>
            </w:r>
          </w:p>
        </w:tc>
      </w:tr>
    </w:tbl>
    <w:p w:rsidR="00A1080B" w:rsidRPr="00620A76" w:rsidRDefault="00A1080B" w:rsidP="009B1150">
      <w:pPr>
        <w:spacing w:line="276" w:lineRule="auto"/>
        <w:jc w:val="both"/>
        <w:rPr>
          <w:sz w:val="28"/>
          <w:szCs w:val="28"/>
        </w:rPr>
      </w:pPr>
    </w:p>
    <w:p w:rsidR="00A1080B" w:rsidRPr="00620A76" w:rsidRDefault="00A1080B" w:rsidP="0031724E">
      <w:pPr>
        <w:pStyle w:val="a8"/>
        <w:spacing w:line="288" w:lineRule="auto"/>
        <w:ind w:firstLine="720"/>
        <w:jc w:val="both"/>
        <w:rPr>
          <w:sz w:val="28"/>
          <w:szCs w:val="28"/>
        </w:rPr>
      </w:pPr>
      <w:r w:rsidRPr="00620A76">
        <w:rPr>
          <w:sz w:val="28"/>
          <w:szCs w:val="28"/>
        </w:rPr>
        <w:t>За   2008 год  ПКУП  «Коммунальник» вывезено  806,1тыс. м3 ТБО и нечистот, что составляет  127,2  % к прошлому году и 131,3% к 2006 году. (Объем вывезенных отходов в  2007 году составил 586,7 тыс. м3, в 2006 году – 555,4 тыс. м3). Увеличение объемов связано с присоединением в 2008 году к городу большого количества территорий (Гершоны, Козловичи и т.д.).</w:t>
      </w:r>
    </w:p>
    <w:p w:rsidR="00841C8A" w:rsidRDefault="00A1080B" w:rsidP="0031724E">
      <w:pPr>
        <w:pStyle w:val="a8"/>
        <w:spacing w:line="288" w:lineRule="auto"/>
        <w:ind w:firstLine="720"/>
        <w:jc w:val="both"/>
        <w:rPr>
          <w:sz w:val="28"/>
          <w:szCs w:val="28"/>
        </w:rPr>
      </w:pPr>
      <w:r w:rsidRPr="00620A76">
        <w:rPr>
          <w:sz w:val="28"/>
          <w:szCs w:val="28"/>
        </w:rPr>
        <w:t>В 2008 году по сравнению с 2007 годом произошло увеличение затрат на 2384 млн. руб., что составляет 19,4026%, в 2007 году произошло увеличение затрат на 2469 млн. руб., что составило 25,1477%.</w:t>
      </w:r>
    </w:p>
    <w:p w:rsidR="00841C8A" w:rsidRPr="00EB3D67" w:rsidRDefault="00841C8A" w:rsidP="0031724E">
      <w:pPr>
        <w:spacing w:line="288" w:lineRule="auto"/>
        <w:ind w:firstLine="567"/>
        <w:jc w:val="both"/>
        <w:rPr>
          <w:sz w:val="28"/>
          <w:szCs w:val="28"/>
        </w:rPr>
      </w:pPr>
      <w:r w:rsidRPr="00620A76">
        <w:rPr>
          <w:sz w:val="28"/>
          <w:szCs w:val="28"/>
        </w:rPr>
        <w:t>Источником данных при изучении доходов предприятия являются «Отчет о прибылях и убытках» Форма №2 (Приложе</w:t>
      </w:r>
      <w:r w:rsidR="008A0D14">
        <w:rPr>
          <w:sz w:val="28"/>
          <w:szCs w:val="28"/>
        </w:rPr>
        <w:t>ние 15-17</w:t>
      </w:r>
      <w:r w:rsidRPr="00620A76">
        <w:rPr>
          <w:sz w:val="28"/>
          <w:szCs w:val="28"/>
        </w:rPr>
        <w:t>), а также «Отчет о финансовых результатах» Форма №5-</w:t>
      </w:r>
      <w:r w:rsidRPr="00620A76">
        <w:rPr>
          <w:sz w:val="28"/>
          <w:szCs w:val="28"/>
          <w:lang w:val="en-US"/>
        </w:rPr>
        <w:t>a</w:t>
      </w:r>
      <w:r w:rsidR="008A0D14">
        <w:rPr>
          <w:sz w:val="28"/>
          <w:szCs w:val="28"/>
        </w:rPr>
        <w:t xml:space="preserve"> (Приложение 18-20</w:t>
      </w:r>
      <w:r w:rsidRPr="00620A76">
        <w:rPr>
          <w:sz w:val="28"/>
          <w:szCs w:val="28"/>
        </w:rPr>
        <w:t>). [</w:t>
      </w:r>
      <w:r w:rsidRPr="00EB3D67">
        <w:rPr>
          <w:sz w:val="28"/>
          <w:szCs w:val="28"/>
        </w:rPr>
        <w:t>10]</w:t>
      </w:r>
    </w:p>
    <w:p w:rsidR="0031724E" w:rsidRDefault="00841C8A" w:rsidP="0031724E">
      <w:pPr>
        <w:spacing w:line="288" w:lineRule="auto"/>
        <w:ind w:firstLine="567"/>
        <w:jc w:val="both"/>
        <w:rPr>
          <w:sz w:val="28"/>
          <w:szCs w:val="28"/>
        </w:rPr>
      </w:pPr>
      <w:r w:rsidRPr="00620A76">
        <w:rPr>
          <w:bCs/>
          <w:iCs/>
          <w:sz w:val="28"/>
          <w:szCs w:val="28"/>
        </w:rPr>
        <w:t>За 2008 год  предприятием получена выручка от оказания услуг 18637 млн. руб.</w:t>
      </w:r>
      <w:r w:rsidR="0031724E">
        <w:rPr>
          <w:sz w:val="28"/>
          <w:szCs w:val="28"/>
        </w:rPr>
        <w:t xml:space="preserve"> </w:t>
      </w:r>
    </w:p>
    <w:p w:rsidR="00841C8A" w:rsidRPr="00620A76" w:rsidRDefault="00841C8A" w:rsidP="0031724E">
      <w:pPr>
        <w:spacing w:line="288" w:lineRule="auto"/>
        <w:ind w:firstLine="567"/>
        <w:jc w:val="both"/>
        <w:rPr>
          <w:sz w:val="28"/>
          <w:szCs w:val="28"/>
        </w:rPr>
      </w:pPr>
      <w:r w:rsidRPr="00620A76">
        <w:rPr>
          <w:sz w:val="28"/>
          <w:szCs w:val="28"/>
        </w:rPr>
        <w:t>За 2008 год предприятием получена прибыль от реализации услуг в сумме  1283 млн.руб. при затратах на производство и реализацию 14671 млн.руб. От внереализационных операций предприятие получило убыток в сумме 297 млн. руб. Чистая прибыль составила 524 млн. руб.</w:t>
      </w:r>
    </w:p>
    <w:p w:rsidR="00841C8A" w:rsidRPr="00620A76" w:rsidRDefault="00841C8A" w:rsidP="0031724E">
      <w:pPr>
        <w:spacing w:line="288" w:lineRule="auto"/>
        <w:ind w:firstLine="720"/>
        <w:jc w:val="both"/>
        <w:rPr>
          <w:sz w:val="28"/>
          <w:szCs w:val="28"/>
        </w:rPr>
      </w:pPr>
      <w:r w:rsidRPr="00620A76">
        <w:rPr>
          <w:sz w:val="28"/>
          <w:szCs w:val="28"/>
        </w:rPr>
        <w:t>За соответствующий период 2007 года предприятием от реализации услуг получена прибыль в сумме 730 млн.руб. при выручке от  реализации 12415 млн. руб., затратах на производство и реализацию – 9818млн. руб. От операционных доходов и расходов получена прибыль в размере 8 млн.руб., от внереализационных операций получен убыток в размере 287 млн.руб. Чистая прибыль составила 155 млн. руб.</w:t>
      </w:r>
    </w:p>
    <w:p w:rsidR="00841C8A" w:rsidRPr="00620A76" w:rsidRDefault="00841C8A" w:rsidP="0031724E">
      <w:pPr>
        <w:spacing w:line="288" w:lineRule="auto"/>
        <w:ind w:firstLine="720"/>
        <w:jc w:val="both"/>
        <w:rPr>
          <w:sz w:val="28"/>
          <w:szCs w:val="28"/>
        </w:rPr>
      </w:pPr>
      <w:r w:rsidRPr="00620A76">
        <w:rPr>
          <w:sz w:val="28"/>
          <w:szCs w:val="28"/>
        </w:rPr>
        <w:t>За 2006 год предприятием от реализации услуг получена прибыль в сумме 1212 млн.руб. при выручке от  реализации 15870 млн. руб., затратах на производство и реализацию – 12287 млн. руб. От внереализационных операций получен убыток в размере 439 млн.руб. Чистая прибыль составила 370 млн. руб.</w:t>
      </w:r>
    </w:p>
    <w:p w:rsidR="0031724E" w:rsidRDefault="00841C8A" w:rsidP="0031724E">
      <w:pPr>
        <w:spacing w:after="120" w:line="288" w:lineRule="auto"/>
        <w:ind w:firstLine="720"/>
        <w:jc w:val="both"/>
        <w:rPr>
          <w:sz w:val="28"/>
          <w:szCs w:val="28"/>
        </w:rPr>
      </w:pPr>
      <w:r w:rsidRPr="00620A76">
        <w:rPr>
          <w:sz w:val="28"/>
          <w:szCs w:val="28"/>
        </w:rPr>
        <w:t xml:space="preserve">Наибольший удельный вес в структуре доходов – 40 % занимают доходы участка санитарной очистки города по сбору, вывозу и обезвреживанию твердых бытовых отходов, вывозке нечистот.  </w:t>
      </w:r>
      <w:r w:rsidR="0031724E">
        <w:rPr>
          <w:sz w:val="28"/>
          <w:szCs w:val="28"/>
        </w:rPr>
        <w:t xml:space="preserve"> </w:t>
      </w:r>
    </w:p>
    <w:p w:rsidR="0031724E" w:rsidRDefault="00841C8A" w:rsidP="0031724E">
      <w:pPr>
        <w:spacing w:after="120" w:line="288" w:lineRule="auto"/>
        <w:ind w:firstLine="720"/>
        <w:jc w:val="both"/>
        <w:rPr>
          <w:sz w:val="28"/>
          <w:szCs w:val="28"/>
        </w:rPr>
      </w:pPr>
      <w:r w:rsidRPr="00620A76">
        <w:rPr>
          <w:sz w:val="28"/>
          <w:szCs w:val="28"/>
        </w:rPr>
        <w:t>Участком механизированной уборки городских территорий за 2008 год получены доходы в сумме 2 367 423 тыс. руб., что составляет 19 % в общей структуре доходов.</w:t>
      </w:r>
      <w:r w:rsidRPr="00620A76">
        <w:rPr>
          <w:sz w:val="28"/>
          <w:szCs w:val="28"/>
        </w:rPr>
        <w:tab/>
      </w:r>
    </w:p>
    <w:p w:rsidR="0031724E" w:rsidRDefault="00841C8A" w:rsidP="0031724E">
      <w:pPr>
        <w:spacing w:after="120" w:line="288" w:lineRule="auto"/>
        <w:ind w:firstLine="720"/>
        <w:jc w:val="both"/>
        <w:rPr>
          <w:sz w:val="28"/>
          <w:szCs w:val="28"/>
        </w:rPr>
      </w:pPr>
      <w:r w:rsidRPr="00620A76">
        <w:rPr>
          <w:sz w:val="28"/>
          <w:szCs w:val="28"/>
        </w:rPr>
        <w:t>Участком ручной уборки в среднем за месяц убиралось          1 279  тыс. м. кв. городских территорий. В общей структуре доход</w:t>
      </w:r>
      <w:r w:rsidR="0031724E">
        <w:rPr>
          <w:sz w:val="28"/>
          <w:szCs w:val="28"/>
        </w:rPr>
        <w:t xml:space="preserve">ы участка составили     21,7 %. </w:t>
      </w:r>
    </w:p>
    <w:p w:rsidR="0031724E" w:rsidRDefault="00841C8A" w:rsidP="0031724E">
      <w:pPr>
        <w:spacing w:after="120" w:line="288" w:lineRule="auto"/>
        <w:ind w:firstLine="720"/>
        <w:jc w:val="both"/>
        <w:rPr>
          <w:sz w:val="28"/>
          <w:szCs w:val="28"/>
        </w:rPr>
      </w:pPr>
      <w:r w:rsidRPr="00620A76">
        <w:rPr>
          <w:sz w:val="28"/>
          <w:szCs w:val="28"/>
        </w:rPr>
        <w:t xml:space="preserve">Доходы от прочих видов деятельности, таких как оказание автотранспортных услуг по текущему содержанию, сторонним организациям, платных услуг населению, содержание участка по ОСУБЖ, производство керамических изделий и прочие составили 19,3%. </w:t>
      </w:r>
      <w:r w:rsidR="0031724E">
        <w:rPr>
          <w:sz w:val="28"/>
          <w:szCs w:val="28"/>
        </w:rPr>
        <w:t xml:space="preserve"> </w:t>
      </w:r>
    </w:p>
    <w:p w:rsidR="00841C8A" w:rsidRPr="00620A76" w:rsidRDefault="00841C8A" w:rsidP="0031724E">
      <w:pPr>
        <w:spacing w:after="120" w:line="288" w:lineRule="auto"/>
        <w:ind w:firstLine="720"/>
        <w:jc w:val="both"/>
        <w:rPr>
          <w:sz w:val="28"/>
          <w:szCs w:val="28"/>
        </w:rPr>
      </w:pPr>
      <w:r w:rsidRPr="00620A76">
        <w:rPr>
          <w:sz w:val="28"/>
          <w:szCs w:val="28"/>
        </w:rPr>
        <w:t xml:space="preserve">В структуре прочих доходов 82,5 % приходится на работу автотранспорта. </w:t>
      </w:r>
    </w:p>
    <w:p w:rsidR="00841C8A" w:rsidRPr="00620A76" w:rsidRDefault="00841C8A" w:rsidP="00841C8A">
      <w:pPr>
        <w:spacing w:after="120" w:line="276" w:lineRule="auto"/>
        <w:ind w:firstLine="720"/>
        <w:jc w:val="both"/>
        <w:rPr>
          <w:sz w:val="28"/>
          <w:szCs w:val="28"/>
        </w:rPr>
      </w:pPr>
    </w:p>
    <w:p w:rsidR="00841C8A" w:rsidRPr="00620A76" w:rsidRDefault="004D7DE9" w:rsidP="0040068D">
      <w:pPr>
        <w:spacing w:after="120" w:line="276" w:lineRule="auto"/>
        <w:jc w:val="both"/>
        <w:rPr>
          <w:sz w:val="28"/>
          <w:szCs w:val="28"/>
        </w:rPr>
      </w:pPr>
      <w:r w:rsidRPr="00620A76">
        <w:rPr>
          <w:sz w:val="28"/>
          <w:szCs w:val="28"/>
        </w:rPr>
        <w:object w:dxaOrig="9049" w:dyaOrig="7082">
          <v:shape id="_x0000_i1031" type="#_x0000_t75" style="width:452.25pt;height:354pt" o:ole="">
            <v:imagedata r:id="rId15" o:title=""/>
          </v:shape>
          <o:OLEObject Type="Embed" ProgID="MSGraph.Chart.8" ShapeID="_x0000_i1031" DrawAspect="Content" ObjectID="_1460159594" r:id="rId16">
            <o:FieldCodes>\s</o:FieldCodes>
          </o:OLEObject>
        </w:object>
      </w:r>
    </w:p>
    <w:p w:rsidR="00654E0B" w:rsidRDefault="00654E0B" w:rsidP="00841C8A">
      <w:pPr>
        <w:spacing w:after="120" w:line="276" w:lineRule="auto"/>
        <w:ind w:firstLine="720"/>
        <w:jc w:val="center"/>
        <w:rPr>
          <w:b/>
          <w:sz w:val="28"/>
          <w:szCs w:val="28"/>
        </w:rPr>
      </w:pPr>
    </w:p>
    <w:p w:rsidR="00841C8A" w:rsidRPr="00620A76" w:rsidRDefault="00221B3F" w:rsidP="00841C8A">
      <w:pPr>
        <w:spacing w:after="120" w:line="276" w:lineRule="auto"/>
        <w:ind w:firstLine="720"/>
        <w:jc w:val="center"/>
        <w:rPr>
          <w:b/>
          <w:sz w:val="28"/>
          <w:szCs w:val="28"/>
        </w:rPr>
      </w:pPr>
      <w:r>
        <w:rPr>
          <w:b/>
          <w:sz w:val="28"/>
          <w:szCs w:val="28"/>
        </w:rPr>
        <w:t>Рис.</w:t>
      </w:r>
      <w:r w:rsidR="00B64D00">
        <w:rPr>
          <w:b/>
          <w:sz w:val="28"/>
          <w:szCs w:val="28"/>
        </w:rPr>
        <w:t xml:space="preserve"> 2.5</w:t>
      </w:r>
      <w:r w:rsidR="00841C8A" w:rsidRPr="00620A76">
        <w:rPr>
          <w:b/>
          <w:sz w:val="28"/>
          <w:szCs w:val="28"/>
        </w:rPr>
        <w:t xml:space="preserve"> Структура доходов по видам деятельности, %</w:t>
      </w:r>
    </w:p>
    <w:p w:rsidR="00841C8A" w:rsidRPr="00620A76" w:rsidRDefault="008A6639" w:rsidP="00841C8A">
      <w:pPr>
        <w:widowControl w:val="0"/>
        <w:tabs>
          <w:tab w:val="left" w:pos="960"/>
        </w:tabs>
        <w:spacing w:line="276" w:lineRule="auto"/>
        <w:ind w:firstLine="540"/>
        <w:jc w:val="both"/>
        <w:rPr>
          <w:sz w:val="28"/>
          <w:szCs w:val="28"/>
        </w:rPr>
      </w:pPr>
      <w:r>
        <w:rPr>
          <w:sz w:val="28"/>
          <w:szCs w:val="28"/>
        </w:rPr>
        <w:t>В табл.2.</w:t>
      </w:r>
      <w:r w:rsidR="004D5D9F">
        <w:rPr>
          <w:sz w:val="28"/>
          <w:szCs w:val="28"/>
        </w:rPr>
        <w:t>9</w:t>
      </w:r>
      <w:r w:rsidR="00841C8A" w:rsidRPr="00620A76">
        <w:rPr>
          <w:sz w:val="28"/>
          <w:szCs w:val="28"/>
        </w:rPr>
        <w:t xml:space="preserve"> показан анализ динамики показателей прибыли ПКУП «Коммунальник» за 2006-2008 годы при помощи цепных темпов роста.</w:t>
      </w:r>
    </w:p>
    <w:p w:rsidR="004D5D9F" w:rsidRPr="00620A76" w:rsidRDefault="004D5D9F" w:rsidP="004D5D9F">
      <w:pPr>
        <w:widowControl w:val="0"/>
        <w:spacing w:before="20" w:after="20" w:line="276" w:lineRule="auto"/>
        <w:ind w:firstLine="540"/>
        <w:jc w:val="both"/>
        <w:rPr>
          <w:sz w:val="28"/>
          <w:szCs w:val="28"/>
        </w:rPr>
      </w:pPr>
      <w:r w:rsidRPr="00620A76">
        <w:rPr>
          <w:sz w:val="28"/>
          <w:szCs w:val="28"/>
        </w:rPr>
        <w:t xml:space="preserve">В динамике показатели прибыли предприятия увеличиваются, что говорит об эффективности его деятельности. </w:t>
      </w:r>
    </w:p>
    <w:p w:rsidR="00841C8A" w:rsidRPr="00620A76" w:rsidRDefault="00841C8A" w:rsidP="00841C8A">
      <w:pPr>
        <w:widowControl w:val="0"/>
        <w:tabs>
          <w:tab w:val="left" w:pos="960"/>
        </w:tabs>
        <w:spacing w:line="276" w:lineRule="auto"/>
        <w:jc w:val="both"/>
        <w:rPr>
          <w:sz w:val="28"/>
          <w:szCs w:val="28"/>
        </w:rPr>
      </w:pPr>
    </w:p>
    <w:p w:rsidR="00841C8A" w:rsidRPr="00620A76" w:rsidRDefault="00C4280C" w:rsidP="005452D8">
      <w:pPr>
        <w:widowControl w:val="0"/>
        <w:tabs>
          <w:tab w:val="left" w:pos="960"/>
        </w:tabs>
        <w:spacing w:line="276" w:lineRule="auto"/>
        <w:jc w:val="both"/>
        <w:rPr>
          <w:b/>
          <w:sz w:val="28"/>
          <w:szCs w:val="28"/>
        </w:rPr>
      </w:pPr>
      <w:r>
        <w:rPr>
          <w:b/>
          <w:sz w:val="28"/>
          <w:szCs w:val="28"/>
        </w:rPr>
        <w:t>Таблица 2.</w:t>
      </w:r>
      <w:r w:rsidR="005A001C">
        <w:rPr>
          <w:b/>
          <w:sz w:val="28"/>
          <w:szCs w:val="28"/>
        </w:rPr>
        <w:t>9</w:t>
      </w:r>
      <w:r w:rsidR="00841C8A" w:rsidRPr="00620A76">
        <w:rPr>
          <w:b/>
          <w:sz w:val="28"/>
          <w:szCs w:val="28"/>
        </w:rPr>
        <w:t xml:space="preserve"> Анализ динамики показателей прибыли за 2006-2008г.г.</w:t>
      </w:r>
    </w:p>
    <w:p w:rsidR="00841C8A" w:rsidRPr="00620A76" w:rsidRDefault="00841C8A" w:rsidP="00841C8A">
      <w:pPr>
        <w:widowControl w:val="0"/>
        <w:tabs>
          <w:tab w:val="left" w:pos="960"/>
        </w:tabs>
        <w:spacing w:line="276" w:lineRule="auto"/>
        <w:ind w:firstLine="540"/>
        <w:jc w:val="both"/>
        <w:rPr>
          <w:sz w:val="28"/>
          <w:szCs w:val="28"/>
        </w:rPr>
      </w:pPr>
    </w:p>
    <w:tbl>
      <w:tblPr>
        <w:tblW w:w="98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17"/>
        <w:gridCol w:w="1417"/>
        <w:gridCol w:w="1417"/>
        <w:gridCol w:w="1560"/>
        <w:gridCol w:w="1417"/>
        <w:gridCol w:w="1560"/>
      </w:tblGrid>
      <w:tr w:rsidR="00841C8A" w:rsidRPr="00D90A04" w:rsidTr="00AD0AFC">
        <w:tc>
          <w:tcPr>
            <w:tcW w:w="2517" w:type="dxa"/>
            <w:tcBorders>
              <w:bottom w:val="nil"/>
            </w:tcBorders>
            <w:shd w:val="clear" w:color="auto" w:fill="F2F2F2"/>
            <w:vAlign w:val="center"/>
          </w:tcPr>
          <w:p w:rsidR="00841C8A" w:rsidRPr="00D90A04" w:rsidRDefault="00841C8A" w:rsidP="00541B09">
            <w:pPr>
              <w:spacing w:line="276" w:lineRule="auto"/>
              <w:jc w:val="center"/>
              <w:rPr>
                <w:b/>
                <w:sz w:val="28"/>
                <w:szCs w:val="28"/>
              </w:rPr>
            </w:pPr>
          </w:p>
        </w:tc>
        <w:tc>
          <w:tcPr>
            <w:tcW w:w="1417" w:type="dxa"/>
            <w:shd w:val="clear" w:color="auto" w:fill="F2F2F2"/>
            <w:vAlign w:val="center"/>
          </w:tcPr>
          <w:p w:rsidR="00841C8A" w:rsidRPr="00D90A04" w:rsidRDefault="00841C8A" w:rsidP="00541B09">
            <w:pPr>
              <w:spacing w:line="276" w:lineRule="auto"/>
              <w:jc w:val="center"/>
              <w:rPr>
                <w:b/>
                <w:sz w:val="28"/>
                <w:szCs w:val="28"/>
              </w:rPr>
            </w:pPr>
            <w:r w:rsidRPr="00D90A04">
              <w:rPr>
                <w:b/>
                <w:sz w:val="28"/>
                <w:szCs w:val="28"/>
              </w:rPr>
              <w:t>2006 год</w:t>
            </w:r>
          </w:p>
        </w:tc>
        <w:tc>
          <w:tcPr>
            <w:tcW w:w="2977" w:type="dxa"/>
            <w:gridSpan w:val="2"/>
            <w:shd w:val="clear" w:color="auto" w:fill="F2F2F2"/>
            <w:vAlign w:val="center"/>
          </w:tcPr>
          <w:p w:rsidR="00841C8A" w:rsidRPr="00D90A04" w:rsidRDefault="00841C8A" w:rsidP="00541B09">
            <w:pPr>
              <w:spacing w:line="276" w:lineRule="auto"/>
              <w:jc w:val="center"/>
              <w:rPr>
                <w:b/>
                <w:sz w:val="28"/>
                <w:szCs w:val="28"/>
              </w:rPr>
            </w:pPr>
            <w:r w:rsidRPr="00D90A04">
              <w:rPr>
                <w:b/>
                <w:sz w:val="28"/>
                <w:szCs w:val="28"/>
              </w:rPr>
              <w:t>2007 год</w:t>
            </w:r>
          </w:p>
        </w:tc>
        <w:tc>
          <w:tcPr>
            <w:tcW w:w="2977" w:type="dxa"/>
            <w:gridSpan w:val="2"/>
            <w:shd w:val="clear" w:color="auto" w:fill="F2F2F2"/>
            <w:vAlign w:val="center"/>
          </w:tcPr>
          <w:p w:rsidR="00841C8A" w:rsidRPr="00D90A04" w:rsidRDefault="00841C8A" w:rsidP="00541B09">
            <w:pPr>
              <w:spacing w:line="276" w:lineRule="auto"/>
              <w:jc w:val="center"/>
              <w:rPr>
                <w:b/>
                <w:sz w:val="28"/>
                <w:szCs w:val="28"/>
              </w:rPr>
            </w:pPr>
            <w:r w:rsidRPr="00D90A04">
              <w:rPr>
                <w:b/>
                <w:sz w:val="28"/>
                <w:szCs w:val="28"/>
              </w:rPr>
              <w:t>2008 год</w:t>
            </w:r>
          </w:p>
        </w:tc>
      </w:tr>
      <w:tr w:rsidR="00841C8A" w:rsidRPr="00D90A04" w:rsidTr="00AD0AFC">
        <w:trPr>
          <w:trHeight w:val="1694"/>
        </w:trPr>
        <w:tc>
          <w:tcPr>
            <w:tcW w:w="2517" w:type="dxa"/>
            <w:tcBorders>
              <w:top w:val="nil"/>
            </w:tcBorders>
            <w:shd w:val="clear" w:color="auto" w:fill="F2F2F2"/>
            <w:vAlign w:val="center"/>
          </w:tcPr>
          <w:p w:rsidR="00841C8A" w:rsidRPr="00CB2016" w:rsidRDefault="00841C8A" w:rsidP="00541B09">
            <w:pPr>
              <w:spacing w:line="276" w:lineRule="auto"/>
              <w:jc w:val="center"/>
              <w:rPr>
                <w:b/>
                <w:sz w:val="28"/>
                <w:szCs w:val="28"/>
              </w:rPr>
            </w:pPr>
            <w:r w:rsidRPr="00CB2016">
              <w:rPr>
                <w:b/>
                <w:sz w:val="28"/>
                <w:szCs w:val="28"/>
              </w:rPr>
              <w:t>Прибыль, убыток</w:t>
            </w:r>
          </w:p>
          <w:p w:rsidR="00AD3359" w:rsidRPr="00CB2016" w:rsidRDefault="00AD3359" w:rsidP="00541B09">
            <w:pPr>
              <w:spacing w:line="276" w:lineRule="auto"/>
              <w:jc w:val="center"/>
              <w:rPr>
                <w:b/>
                <w:sz w:val="28"/>
                <w:szCs w:val="28"/>
              </w:rPr>
            </w:pPr>
          </w:p>
        </w:tc>
        <w:tc>
          <w:tcPr>
            <w:tcW w:w="1417" w:type="dxa"/>
            <w:shd w:val="clear" w:color="auto" w:fill="F2F2F2"/>
            <w:vAlign w:val="center"/>
          </w:tcPr>
          <w:p w:rsidR="00841C8A" w:rsidRPr="007C22AF" w:rsidRDefault="00841C8A" w:rsidP="00541B09">
            <w:pPr>
              <w:spacing w:line="276" w:lineRule="auto"/>
              <w:jc w:val="center"/>
              <w:rPr>
                <w:b/>
                <w:sz w:val="24"/>
                <w:szCs w:val="24"/>
              </w:rPr>
            </w:pPr>
            <w:r w:rsidRPr="007C22AF">
              <w:rPr>
                <w:b/>
                <w:sz w:val="24"/>
                <w:szCs w:val="24"/>
              </w:rPr>
              <w:t>Сумма прибыли, убытка млн. руб.</w:t>
            </w:r>
          </w:p>
        </w:tc>
        <w:tc>
          <w:tcPr>
            <w:tcW w:w="1417" w:type="dxa"/>
            <w:shd w:val="clear" w:color="auto" w:fill="F2F2F2"/>
            <w:vAlign w:val="center"/>
          </w:tcPr>
          <w:p w:rsidR="00841C8A" w:rsidRPr="007C22AF" w:rsidRDefault="00841C8A" w:rsidP="00541B09">
            <w:pPr>
              <w:spacing w:line="276" w:lineRule="auto"/>
              <w:jc w:val="center"/>
              <w:rPr>
                <w:b/>
                <w:sz w:val="24"/>
                <w:szCs w:val="24"/>
              </w:rPr>
            </w:pPr>
            <w:r w:rsidRPr="007C22AF">
              <w:rPr>
                <w:b/>
                <w:sz w:val="24"/>
                <w:szCs w:val="24"/>
              </w:rPr>
              <w:t>Сумма прибыли, убытка млн. руб.</w:t>
            </w:r>
          </w:p>
        </w:tc>
        <w:tc>
          <w:tcPr>
            <w:tcW w:w="1560" w:type="dxa"/>
            <w:shd w:val="clear" w:color="auto" w:fill="F2F2F2"/>
            <w:vAlign w:val="center"/>
          </w:tcPr>
          <w:p w:rsidR="00841C8A" w:rsidRPr="007C22AF" w:rsidRDefault="00841C8A" w:rsidP="00541B09">
            <w:pPr>
              <w:spacing w:line="276" w:lineRule="auto"/>
              <w:jc w:val="center"/>
              <w:rPr>
                <w:b/>
                <w:sz w:val="24"/>
                <w:szCs w:val="24"/>
              </w:rPr>
            </w:pPr>
            <w:r w:rsidRPr="007C22AF">
              <w:rPr>
                <w:b/>
                <w:sz w:val="24"/>
                <w:szCs w:val="24"/>
              </w:rPr>
              <w:t>Изменение % (+;-)</w:t>
            </w:r>
          </w:p>
          <w:p w:rsidR="00841C8A" w:rsidRPr="007C22AF" w:rsidRDefault="00841C8A" w:rsidP="00541B09">
            <w:pPr>
              <w:spacing w:line="276" w:lineRule="auto"/>
              <w:jc w:val="center"/>
              <w:rPr>
                <w:b/>
                <w:sz w:val="24"/>
                <w:szCs w:val="24"/>
              </w:rPr>
            </w:pPr>
          </w:p>
        </w:tc>
        <w:tc>
          <w:tcPr>
            <w:tcW w:w="1417" w:type="dxa"/>
            <w:shd w:val="clear" w:color="auto" w:fill="F2F2F2"/>
            <w:vAlign w:val="center"/>
          </w:tcPr>
          <w:p w:rsidR="00841C8A" w:rsidRPr="007C22AF" w:rsidRDefault="00841C8A" w:rsidP="00541B09">
            <w:pPr>
              <w:spacing w:line="276" w:lineRule="auto"/>
              <w:jc w:val="center"/>
              <w:rPr>
                <w:b/>
                <w:sz w:val="24"/>
                <w:szCs w:val="24"/>
              </w:rPr>
            </w:pPr>
            <w:r w:rsidRPr="007C22AF">
              <w:rPr>
                <w:b/>
                <w:sz w:val="24"/>
                <w:szCs w:val="24"/>
              </w:rPr>
              <w:t>Сумма прибыли, убытка млн. руб.</w:t>
            </w:r>
          </w:p>
        </w:tc>
        <w:tc>
          <w:tcPr>
            <w:tcW w:w="1560" w:type="dxa"/>
            <w:shd w:val="clear" w:color="auto" w:fill="F2F2F2"/>
            <w:vAlign w:val="center"/>
          </w:tcPr>
          <w:p w:rsidR="00841C8A" w:rsidRPr="007C22AF" w:rsidRDefault="00841C8A" w:rsidP="00541B09">
            <w:pPr>
              <w:spacing w:line="276" w:lineRule="auto"/>
              <w:jc w:val="center"/>
              <w:rPr>
                <w:b/>
                <w:sz w:val="24"/>
                <w:szCs w:val="24"/>
              </w:rPr>
            </w:pPr>
            <w:r w:rsidRPr="007C22AF">
              <w:rPr>
                <w:b/>
                <w:sz w:val="24"/>
                <w:szCs w:val="24"/>
              </w:rPr>
              <w:t>Изменение % (+;-)</w:t>
            </w:r>
          </w:p>
          <w:p w:rsidR="00841C8A" w:rsidRPr="007C22AF" w:rsidRDefault="00841C8A" w:rsidP="00541B09">
            <w:pPr>
              <w:spacing w:line="276" w:lineRule="auto"/>
              <w:jc w:val="center"/>
              <w:rPr>
                <w:b/>
                <w:sz w:val="24"/>
                <w:szCs w:val="24"/>
              </w:rPr>
            </w:pPr>
          </w:p>
        </w:tc>
      </w:tr>
      <w:tr w:rsidR="005A001C" w:rsidRPr="00D90A04" w:rsidTr="00967B2D">
        <w:trPr>
          <w:trHeight w:val="489"/>
        </w:trPr>
        <w:tc>
          <w:tcPr>
            <w:tcW w:w="2517" w:type="dxa"/>
            <w:tcBorders>
              <w:top w:val="nil"/>
            </w:tcBorders>
            <w:vAlign w:val="center"/>
          </w:tcPr>
          <w:p w:rsidR="005A001C" w:rsidRPr="00D90A04" w:rsidRDefault="005A001C" w:rsidP="00541B09">
            <w:pPr>
              <w:spacing w:line="276" w:lineRule="auto"/>
              <w:jc w:val="center"/>
              <w:rPr>
                <w:b/>
                <w:sz w:val="28"/>
                <w:szCs w:val="28"/>
              </w:rPr>
            </w:pPr>
            <w:r>
              <w:rPr>
                <w:b/>
                <w:sz w:val="28"/>
                <w:szCs w:val="28"/>
              </w:rPr>
              <w:t>1</w:t>
            </w:r>
          </w:p>
        </w:tc>
        <w:tc>
          <w:tcPr>
            <w:tcW w:w="1417" w:type="dxa"/>
            <w:vAlign w:val="center"/>
          </w:tcPr>
          <w:p w:rsidR="005A001C" w:rsidRPr="00D90A04" w:rsidRDefault="005A001C" w:rsidP="00541B09">
            <w:pPr>
              <w:spacing w:line="276" w:lineRule="auto"/>
              <w:jc w:val="center"/>
              <w:rPr>
                <w:b/>
                <w:sz w:val="28"/>
                <w:szCs w:val="28"/>
              </w:rPr>
            </w:pPr>
            <w:r>
              <w:rPr>
                <w:b/>
                <w:sz w:val="28"/>
                <w:szCs w:val="28"/>
              </w:rPr>
              <w:t>2</w:t>
            </w:r>
          </w:p>
        </w:tc>
        <w:tc>
          <w:tcPr>
            <w:tcW w:w="1417" w:type="dxa"/>
            <w:vAlign w:val="center"/>
          </w:tcPr>
          <w:p w:rsidR="005A001C" w:rsidRPr="00D90A04" w:rsidRDefault="005A001C" w:rsidP="00541B09">
            <w:pPr>
              <w:spacing w:line="276" w:lineRule="auto"/>
              <w:jc w:val="center"/>
              <w:rPr>
                <w:b/>
                <w:sz w:val="28"/>
                <w:szCs w:val="28"/>
              </w:rPr>
            </w:pPr>
            <w:r>
              <w:rPr>
                <w:b/>
                <w:sz w:val="28"/>
                <w:szCs w:val="28"/>
              </w:rPr>
              <w:t>3</w:t>
            </w:r>
          </w:p>
        </w:tc>
        <w:tc>
          <w:tcPr>
            <w:tcW w:w="1560" w:type="dxa"/>
            <w:vAlign w:val="center"/>
          </w:tcPr>
          <w:p w:rsidR="005A001C" w:rsidRPr="00D90A04" w:rsidRDefault="005A001C" w:rsidP="00541B09">
            <w:pPr>
              <w:spacing w:line="276" w:lineRule="auto"/>
              <w:jc w:val="center"/>
              <w:rPr>
                <w:b/>
                <w:sz w:val="28"/>
                <w:szCs w:val="28"/>
              </w:rPr>
            </w:pPr>
            <w:r>
              <w:rPr>
                <w:b/>
                <w:sz w:val="28"/>
                <w:szCs w:val="28"/>
              </w:rPr>
              <w:t>4</w:t>
            </w:r>
          </w:p>
        </w:tc>
        <w:tc>
          <w:tcPr>
            <w:tcW w:w="1417" w:type="dxa"/>
            <w:vAlign w:val="center"/>
          </w:tcPr>
          <w:p w:rsidR="005A001C" w:rsidRPr="00D90A04" w:rsidRDefault="005A001C" w:rsidP="00541B09">
            <w:pPr>
              <w:spacing w:line="276" w:lineRule="auto"/>
              <w:jc w:val="center"/>
              <w:rPr>
                <w:b/>
                <w:sz w:val="28"/>
                <w:szCs w:val="28"/>
              </w:rPr>
            </w:pPr>
            <w:r>
              <w:rPr>
                <w:b/>
                <w:sz w:val="28"/>
                <w:szCs w:val="28"/>
              </w:rPr>
              <w:t>5</w:t>
            </w:r>
          </w:p>
        </w:tc>
        <w:tc>
          <w:tcPr>
            <w:tcW w:w="1560" w:type="dxa"/>
            <w:vAlign w:val="center"/>
          </w:tcPr>
          <w:p w:rsidR="005A001C" w:rsidRPr="00D90A04" w:rsidRDefault="005A001C" w:rsidP="00541B09">
            <w:pPr>
              <w:spacing w:line="276" w:lineRule="auto"/>
              <w:jc w:val="center"/>
              <w:rPr>
                <w:b/>
                <w:sz w:val="28"/>
                <w:szCs w:val="28"/>
              </w:rPr>
            </w:pPr>
            <w:r>
              <w:rPr>
                <w:b/>
                <w:sz w:val="28"/>
                <w:szCs w:val="28"/>
              </w:rPr>
              <w:t>6</w:t>
            </w:r>
          </w:p>
        </w:tc>
      </w:tr>
      <w:tr w:rsidR="00841C8A" w:rsidRPr="00D90A04" w:rsidTr="001420E6">
        <w:trPr>
          <w:trHeight w:val="835"/>
        </w:trPr>
        <w:tc>
          <w:tcPr>
            <w:tcW w:w="2517" w:type="dxa"/>
            <w:tcBorders>
              <w:bottom w:val="nil"/>
            </w:tcBorders>
            <w:vAlign w:val="center"/>
          </w:tcPr>
          <w:p w:rsidR="00841C8A" w:rsidRPr="00672041" w:rsidRDefault="003C3B1D" w:rsidP="00541B09">
            <w:pPr>
              <w:spacing w:line="276" w:lineRule="auto"/>
              <w:rPr>
                <w:sz w:val="24"/>
                <w:szCs w:val="24"/>
              </w:rPr>
            </w:pPr>
            <w:r>
              <w:rPr>
                <w:noProof/>
                <w:sz w:val="24"/>
                <w:szCs w:val="24"/>
              </w:rPr>
              <w:pict>
                <v:shape id="_x0000_s2438" type="#_x0000_t32" style="position:absolute;margin-left:-6.05pt;margin-top:40.4pt;width:494pt;height:0;z-index:251657216;mso-position-horizontal-relative:text;mso-position-vertical-relative:text" o:connectortype="straight"/>
              </w:pict>
            </w:r>
            <w:r w:rsidR="00841C8A" w:rsidRPr="00672041">
              <w:rPr>
                <w:sz w:val="24"/>
                <w:szCs w:val="24"/>
              </w:rPr>
              <w:t xml:space="preserve">1. Прибыль от реализации </w:t>
            </w:r>
          </w:p>
        </w:tc>
        <w:tc>
          <w:tcPr>
            <w:tcW w:w="1417" w:type="dxa"/>
            <w:tcBorders>
              <w:bottom w:val="nil"/>
            </w:tcBorders>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730</w:t>
            </w:r>
          </w:p>
        </w:tc>
        <w:tc>
          <w:tcPr>
            <w:tcW w:w="1417" w:type="dxa"/>
            <w:tcBorders>
              <w:bottom w:val="nil"/>
            </w:tcBorders>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1212</w:t>
            </w:r>
          </w:p>
        </w:tc>
        <w:tc>
          <w:tcPr>
            <w:tcW w:w="1560" w:type="dxa"/>
            <w:tcBorders>
              <w:bottom w:val="nil"/>
            </w:tcBorders>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 xml:space="preserve"> +66,0274</w:t>
            </w:r>
          </w:p>
        </w:tc>
        <w:tc>
          <w:tcPr>
            <w:tcW w:w="1417" w:type="dxa"/>
            <w:tcBorders>
              <w:bottom w:val="nil"/>
            </w:tcBorders>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1286</w:t>
            </w:r>
          </w:p>
        </w:tc>
        <w:tc>
          <w:tcPr>
            <w:tcW w:w="1560" w:type="dxa"/>
            <w:tcBorders>
              <w:bottom w:val="nil"/>
            </w:tcBorders>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+6,1056</w:t>
            </w:r>
          </w:p>
        </w:tc>
      </w:tr>
      <w:tr w:rsidR="001420E6" w:rsidRPr="00672041" w:rsidTr="001420E6">
        <w:trPr>
          <w:trHeight w:val="612"/>
        </w:trPr>
        <w:tc>
          <w:tcPr>
            <w:tcW w:w="9888" w:type="dxa"/>
            <w:gridSpan w:val="6"/>
            <w:tcBorders>
              <w:top w:val="nil"/>
              <w:left w:val="nil"/>
              <w:right w:val="nil"/>
            </w:tcBorders>
            <w:vAlign w:val="center"/>
          </w:tcPr>
          <w:p w:rsidR="001420E6" w:rsidRPr="00672041" w:rsidRDefault="001420E6" w:rsidP="005D1E4A">
            <w:pPr>
              <w:spacing w:line="276" w:lineRule="auto"/>
              <w:rPr>
                <w:b/>
                <w:color w:val="000000"/>
                <w:sz w:val="28"/>
                <w:szCs w:val="28"/>
              </w:rPr>
            </w:pPr>
            <w:r w:rsidRPr="00672041">
              <w:rPr>
                <w:b/>
                <w:color w:val="000000"/>
                <w:sz w:val="28"/>
                <w:szCs w:val="28"/>
              </w:rPr>
              <w:t>Продолжение таблицы 2.9</w:t>
            </w:r>
          </w:p>
        </w:tc>
      </w:tr>
      <w:tr w:rsidR="001420E6" w:rsidRPr="00D90A04" w:rsidTr="001420E6">
        <w:trPr>
          <w:trHeight w:val="536"/>
        </w:trPr>
        <w:tc>
          <w:tcPr>
            <w:tcW w:w="2517" w:type="dxa"/>
            <w:vAlign w:val="center"/>
          </w:tcPr>
          <w:p w:rsidR="001420E6" w:rsidRPr="00672041" w:rsidRDefault="00CB2016" w:rsidP="00CB2016">
            <w:pPr>
              <w:spacing w:line="276" w:lineRule="auto"/>
              <w:jc w:val="center"/>
              <w:rPr>
                <w:b/>
                <w:sz w:val="24"/>
                <w:szCs w:val="24"/>
              </w:rPr>
            </w:pPr>
            <w:r w:rsidRPr="00672041">
              <w:rPr>
                <w:b/>
                <w:sz w:val="24"/>
                <w:szCs w:val="24"/>
              </w:rPr>
              <w:t>1</w:t>
            </w:r>
          </w:p>
        </w:tc>
        <w:tc>
          <w:tcPr>
            <w:tcW w:w="1417" w:type="dxa"/>
            <w:vAlign w:val="center"/>
          </w:tcPr>
          <w:p w:rsidR="001420E6" w:rsidRPr="00CB2016" w:rsidRDefault="00CB2016" w:rsidP="00CB2016">
            <w:pPr>
              <w:spacing w:line="276" w:lineRule="auto"/>
              <w:jc w:val="center"/>
              <w:rPr>
                <w:b/>
                <w:color w:val="000000"/>
                <w:sz w:val="28"/>
                <w:szCs w:val="28"/>
              </w:rPr>
            </w:pPr>
            <w:r w:rsidRPr="00CB2016">
              <w:rPr>
                <w:b/>
                <w:color w:val="000000"/>
                <w:sz w:val="28"/>
                <w:szCs w:val="28"/>
              </w:rPr>
              <w:t>2</w:t>
            </w:r>
          </w:p>
        </w:tc>
        <w:tc>
          <w:tcPr>
            <w:tcW w:w="1417" w:type="dxa"/>
            <w:vAlign w:val="center"/>
          </w:tcPr>
          <w:p w:rsidR="001420E6" w:rsidRPr="00CB2016" w:rsidRDefault="00CB2016" w:rsidP="00CB2016">
            <w:pPr>
              <w:spacing w:line="276" w:lineRule="auto"/>
              <w:jc w:val="center"/>
              <w:rPr>
                <w:b/>
                <w:color w:val="000000"/>
                <w:sz w:val="28"/>
                <w:szCs w:val="28"/>
              </w:rPr>
            </w:pPr>
            <w:r w:rsidRPr="00CB2016">
              <w:rPr>
                <w:b/>
                <w:color w:val="000000"/>
                <w:sz w:val="28"/>
                <w:szCs w:val="28"/>
              </w:rPr>
              <w:t>3</w:t>
            </w:r>
          </w:p>
        </w:tc>
        <w:tc>
          <w:tcPr>
            <w:tcW w:w="1560" w:type="dxa"/>
            <w:vAlign w:val="center"/>
          </w:tcPr>
          <w:p w:rsidR="001420E6" w:rsidRPr="00CB2016" w:rsidRDefault="00CB2016" w:rsidP="00CB2016">
            <w:pPr>
              <w:spacing w:line="276" w:lineRule="auto"/>
              <w:jc w:val="center"/>
              <w:rPr>
                <w:b/>
                <w:color w:val="000000"/>
                <w:sz w:val="28"/>
                <w:szCs w:val="28"/>
              </w:rPr>
            </w:pPr>
            <w:r w:rsidRPr="00CB2016">
              <w:rPr>
                <w:b/>
                <w:color w:val="000000"/>
                <w:sz w:val="28"/>
                <w:szCs w:val="28"/>
              </w:rPr>
              <w:t>4</w:t>
            </w:r>
          </w:p>
        </w:tc>
        <w:tc>
          <w:tcPr>
            <w:tcW w:w="1417" w:type="dxa"/>
            <w:vAlign w:val="center"/>
          </w:tcPr>
          <w:p w:rsidR="001420E6" w:rsidRPr="00CB2016" w:rsidRDefault="00CB2016" w:rsidP="00CB2016">
            <w:pPr>
              <w:spacing w:line="276" w:lineRule="auto"/>
              <w:jc w:val="center"/>
              <w:rPr>
                <w:b/>
                <w:color w:val="000000"/>
                <w:sz w:val="28"/>
                <w:szCs w:val="28"/>
              </w:rPr>
            </w:pPr>
            <w:r w:rsidRPr="00CB2016">
              <w:rPr>
                <w:b/>
                <w:color w:val="000000"/>
                <w:sz w:val="28"/>
                <w:szCs w:val="28"/>
              </w:rPr>
              <w:t>5</w:t>
            </w:r>
          </w:p>
        </w:tc>
        <w:tc>
          <w:tcPr>
            <w:tcW w:w="1560" w:type="dxa"/>
            <w:vAlign w:val="center"/>
          </w:tcPr>
          <w:p w:rsidR="001420E6" w:rsidRPr="00CB2016" w:rsidRDefault="00CB2016" w:rsidP="00CB2016">
            <w:pPr>
              <w:spacing w:line="276" w:lineRule="auto"/>
              <w:jc w:val="center"/>
              <w:rPr>
                <w:b/>
                <w:color w:val="000000"/>
                <w:sz w:val="28"/>
                <w:szCs w:val="28"/>
              </w:rPr>
            </w:pPr>
            <w:r w:rsidRPr="00CB2016">
              <w:rPr>
                <w:b/>
                <w:color w:val="000000"/>
                <w:sz w:val="28"/>
                <w:szCs w:val="28"/>
              </w:rPr>
              <w:t>6</w:t>
            </w:r>
          </w:p>
        </w:tc>
      </w:tr>
      <w:tr w:rsidR="00841C8A" w:rsidRPr="00D90A04" w:rsidTr="00967B2D">
        <w:trPr>
          <w:trHeight w:val="1185"/>
        </w:trPr>
        <w:tc>
          <w:tcPr>
            <w:tcW w:w="2517" w:type="dxa"/>
            <w:vAlign w:val="center"/>
          </w:tcPr>
          <w:p w:rsidR="00841C8A" w:rsidRPr="00672041" w:rsidRDefault="00841C8A" w:rsidP="00541B09">
            <w:pPr>
              <w:spacing w:line="276" w:lineRule="auto"/>
              <w:rPr>
                <w:sz w:val="24"/>
                <w:szCs w:val="24"/>
              </w:rPr>
            </w:pPr>
            <w:r w:rsidRPr="00672041">
              <w:rPr>
                <w:sz w:val="24"/>
                <w:szCs w:val="24"/>
              </w:rPr>
              <w:t>2. Прибыль (убыток) от операционных доходов и расходов</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8</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0</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-100</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0</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0</w:t>
            </w:r>
          </w:p>
        </w:tc>
      </w:tr>
      <w:tr w:rsidR="00841C8A" w:rsidRPr="00D90A04" w:rsidTr="00967B2D">
        <w:trPr>
          <w:trHeight w:val="1071"/>
        </w:trPr>
        <w:tc>
          <w:tcPr>
            <w:tcW w:w="2517" w:type="dxa"/>
            <w:vAlign w:val="center"/>
          </w:tcPr>
          <w:p w:rsidR="00841C8A" w:rsidRPr="00672041" w:rsidRDefault="00841C8A" w:rsidP="00541B09">
            <w:pPr>
              <w:spacing w:line="276" w:lineRule="auto"/>
              <w:rPr>
                <w:sz w:val="24"/>
                <w:szCs w:val="24"/>
              </w:rPr>
            </w:pPr>
            <w:r w:rsidRPr="00672041">
              <w:rPr>
                <w:sz w:val="24"/>
                <w:szCs w:val="24"/>
              </w:rPr>
              <w:t>3. Убыток от внереализационных доходов и расходов</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-329</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- 439</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+33,4347</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- 297</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-67,6538</w:t>
            </w:r>
          </w:p>
        </w:tc>
      </w:tr>
      <w:tr w:rsidR="00841C8A" w:rsidRPr="00D90A04" w:rsidTr="00967B2D">
        <w:trPr>
          <w:trHeight w:val="517"/>
        </w:trPr>
        <w:tc>
          <w:tcPr>
            <w:tcW w:w="2517" w:type="dxa"/>
            <w:vAlign w:val="center"/>
          </w:tcPr>
          <w:p w:rsidR="00841C8A" w:rsidRPr="00672041" w:rsidRDefault="00841C8A" w:rsidP="00541B09">
            <w:pPr>
              <w:spacing w:line="276" w:lineRule="auto"/>
              <w:rPr>
                <w:sz w:val="24"/>
                <w:szCs w:val="24"/>
              </w:rPr>
            </w:pPr>
            <w:r w:rsidRPr="00672041">
              <w:rPr>
                <w:sz w:val="24"/>
                <w:szCs w:val="24"/>
              </w:rPr>
              <w:t>4. Налоги из прибыли</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296</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403</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+36,1486</w:t>
            </w:r>
          </w:p>
        </w:tc>
        <w:tc>
          <w:tcPr>
            <w:tcW w:w="1417"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462</w:t>
            </w:r>
          </w:p>
        </w:tc>
        <w:tc>
          <w:tcPr>
            <w:tcW w:w="1560" w:type="dxa"/>
            <w:vAlign w:val="center"/>
          </w:tcPr>
          <w:p w:rsidR="00841C8A" w:rsidRPr="00D90A04" w:rsidRDefault="00841C8A" w:rsidP="00541B09">
            <w:pPr>
              <w:spacing w:line="276" w:lineRule="auto"/>
              <w:jc w:val="center"/>
              <w:rPr>
                <w:color w:val="000000"/>
                <w:sz w:val="28"/>
                <w:szCs w:val="28"/>
              </w:rPr>
            </w:pPr>
            <w:r w:rsidRPr="00D90A04">
              <w:rPr>
                <w:color w:val="000000"/>
                <w:sz w:val="28"/>
                <w:szCs w:val="28"/>
              </w:rPr>
              <w:t>+14,6402</w:t>
            </w:r>
          </w:p>
        </w:tc>
      </w:tr>
      <w:tr w:rsidR="00841C8A" w:rsidRPr="00D90A04" w:rsidTr="00967B2D">
        <w:trPr>
          <w:trHeight w:val="763"/>
        </w:trPr>
        <w:tc>
          <w:tcPr>
            <w:tcW w:w="2517" w:type="dxa"/>
            <w:vAlign w:val="center"/>
          </w:tcPr>
          <w:p w:rsidR="00841C8A" w:rsidRPr="00672041" w:rsidRDefault="00841C8A" w:rsidP="00541B09">
            <w:pPr>
              <w:spacing w:line="276" w:lineRule="auto"/>
              <w:rPr>
                <w:sz w:val="24"/>
                <w:szCs w:val="24"/>
              </w:rPr>
            </w:pPr>
            <w:r w:rsidRPr="00672041">
              <w:rPr>
                <w:sz w:val="24"/>
                <w:szCs w:val="24"/>
              </w:rPr>
              <w:t xml:space="preserve">5. Чистая прибыль (убыток) </w:t>
            </w:r>
          </w:p>
        </w:tc>
        <w:tc>
          <w:tcPr>
            <w:tcW w:w="1417" w:type="dxa"/>
            <w:vAlign w:val="center"/>
          </w:tcPr>
          <w:p w:rsidR="00841C8A" w:rsidRPr="00D90A04" w:rsidRDefault="00841C8A" w:rsidP="00541B09">
            <w:pPr>
              <w:spacing w:line="276" w:lineRule="auto"/>
              <w:jc w:val="center"/>
              <w:rPr>
                <w:b/>
                <w:bCs/>
                <w:color w:val="000000"/>
                <w:sz w:val="28"/>
                <w:szCs w:val="28"/>
              </w:rPr>
            </w:pPr>
            <w:r w:rsidRPr="00D90A04">
              <w:rPr>
                <w:b/>
                <w:bCs/>
                <w:color w:val="000000"/>
                <w:sz w:val="28"/>
                <w:szCs w:val="28"/>
              </w:rPr>
              <w:t>155</w:t>
            </w:r>
          </w:p>
        </w:tc>
        <w:tc>
          <w:tcPr>
            <w:tcW w:w="1417" w:type="dxa"/>
            <w:vAlign w:val="center"/>
          </w:tcPr>
          <w:p w:rsidR="00841C8A" w:rsidRPr="00D90A04" w:rsidRDefault="00841C8A" w:rsidP="00541B09">
            <w:pPr>
              <w:spacing w:line="276" w:lineRule="auto"/>
              <w:jc w:val="center"/>
              <w:rPr>
                <w:b/>
                <w:bCs/>
                <w:color w:val="000000"/>
                <w:sz w:val="28"/>
                <w:szCs w:val="28"/>
              </w:rPr>
            </w:pPr>
            <w:r w:rsidRPr="00D90A04">
              <w:rPr>
                <w:b/>
                <w:bCs/>
                <w:color w:val="000000"/>
                <w:sz w:val="28"/>
                <w:szCs w:val="28"/>
              </w:rPr>
              <w:t>370</w:t>
            </w:r>
          </w:p>
        </w:tc>
        <w:tc>
          <w:tcPr>
            <w:tcW w:w="1560" w:type="dxa"/>
            <w:vAlign w:val="center"/>
          </w:tcPr>
          <w:p w:rsidR="00841C8A" w:rsidRPr="00D90A04" w:rsidRDefault="00841C8A" w:rsidP="00541B09">
            <w:pPr>
              <w:spacing w:line="276" w:lineRule="auto"/>
              <w:jc w:val="center"/>
              <w:rPr>
                <w:b/>
                <w:bCs/>
                <w:color w:val="000000"/>
                <w:sz w:val="28"/>
                <w:szCs w:val="28"/>
              </w:rPr>
            </w:pPr>
            <w:r w:rsidRPr="00D90A04">
              <w:rPr>
                <w:b/>
                <w:bCs/>
                <w:color w:val="000000"/>
                <w:sz w:val="28"/>
                <w:szCs w:val="28"/>
              </w:rPr>
              <w:t>+138,7097</w:t>
            </w:r>
          </w:p>
        </w:tc>
        <w:tc>
          <w:tcPr>
            <w:tcW w:w="1417" w:type="dxa"/>
            <w:vAlign w:val="center"/>
          </w:tcPr>
          <w:p w:rsidR="00841C8A" w:rsidRPr="00D90A04" w:rsidRDefault="00841C8A" w:rsidP="00541B09">
            <w:pPr>
              <w:spacing w:line="276" w:lineRule="auto"/>
              <w:jc w:val="center"/>
              <w:rPr>
                <w:b/>
                <w:bCs/>
                <w:color w:val="000000"/>
                <w:sz w:val="28"/>
                <w:szCs w:val="28"/>
              </w:rPr>
            </w:pPr>
            <w:r w:rsidRPr="00D90A04">
              <w:rPr>
                <w:b/>
                <w:bCs/>
                <w:color w:val="000000"/>
                <w:sz w:val="28"/>
                <w:szCs w:val="28"/>
              </w:rPr>
              <w:t>524</w:t>
            </w:r>
          </w:p>
        </w:tc>
        <w:tc>
          <w:tcPr>
            <w:tcW w:w="1560" w:type="dxa"/>
            <w:vAlign w:val="center"/>
          </w:tcPr>
          <w:p w:rsidR="00841C8A" w:rsidRPr="00D90A04" w:rsidRDefault="00841C8A" w:rsidP="00541B09">
            <w:pPr>
              <w:spacing w:line="276" w:lineRule="auto"/>
              <w:jc w:val="center"/>
              <w:rPr>
                <w:b/>
                <w:bCs/>
                <w:color w:val="000000"/>
                <w:sz w:val="28"/>
                <w:szCs w:val="28"/>
              </w:rPr>
            </w:pPr>
            <w:r w:rsidRPr="00D90A04">
              <w:rPr>
                <w:b/>
                <w:bCs/>
                <w:color w:val="000000"/>
                <w:sz w:val="28"/>
                <w:szCs w:val="28"/>
              </w:rPr>
              <w:t>+41,6216</w:t>
            </w:r>
          </w:p>
        </w:tc>
      </w:tr>
    </w:tbl>
    <w:p w:rsidR="00841C8A" w:rsidRPr="00620A76" w:rsidRDefault="00841C8A" w:rsidP="00841C8A">
      <w:pPr>
        <w:widowControl w:val="0"/>
        <w:tabs>
          <w:tab w:val="left" w:pos="960"/>
        </w:tabs>
        <w:spacing w:line="276" w:lineRule="auto"/>
        <w:ind w:firstLine="540"/>
        <w:jc w:val="both"/>
        <w:rPr>
          <w:sz w:val="28"/>
          <w:szCs w:val="28"/>
        </w:rPr>
      </w:pPr>
    </w:p>
    <w:p w:rsidR="009E5457" w:rsidRDefault="009E5457" w:rsidP="00A37539">
      <w:pPr>
        <w:spacing w:line="276" w:lineRule="auto"/>
        <w:jc w:val="both"/>
        <w:rPr>
          <w:sz w:val="28"/>
          <w:szCs w:val="28"/>
        </w:rPr>
      </w:pPr>
    </w:p>
    <w:p w:rsidR="009C4C61" w:rsidRDefault="005D3233" w:rsidP="009C4C61">
      <w:pPr>
        <w:spacing w:line="276" w:lineRule="auto"/>
        <w:jc w:val="both"/>
        <w:rPr>
          <w:sz w:val="28"/>
          <w:szCs w:val="28"/>
        </w:rPr>
      </w:pPr>
      <w:r>
        <w:rPr>
          <w:sz w:val="28"/>
          <w:szCs w:val="28"/>
        </w:rPr>
        <w:object w:dxaOrig="9351" w:dyaOrig="8022">
          <v:shape id="_x0000_i1032" type="#_x0000_t75" style="width:467.25pt;height:401.25pt" o:ole="">
            <v:imagedata r:id="rId17" o:title=""/>
          </v:shape>
          <o:OLEObject Type="Embed" ProgID="MSGraph.Chart.8" ShapeID="_x0000_i1032" DrawAspect="Content" ObjectID="_1460159595" r:id="rId18">
            <o:FieldCodes>\s</o:FieldCodes>
          </o:OLEObject>
        </w:object>
      </w:r>
    </w:p>
    <w:p w:rsidR="009C4C61" w:rsidRPr="009C4C61" w:rsidRDefault="005D1E4A" w:rsidP="009C4C61">
      <w:pPr>
        <w:spacing w:line="276" w:lineRule="auto"/>
        <w:ind w:firstLine="567"/>
        <w:jc w:val="center"/>
        <w:rPr>
          <w:b/>
          <w:sz w:val="28"/>
          <w:szCs w:val="28"/>
        </w:rPr>
      </w:pPr>
      <w:r>
        <w:rPr>
          <w:b/>
          <w:sz w:val="28"/>
          <w:szCs w:val="28"/>
        </w:rPr>
        <w:t>Рис.</w:t>
      </w:r>
      <w:r w:rsidR="009C4C61" w:rsidRPr="009C4C61">
        <w:rPr>
          <w:b/>
          <w:sz w:val="28"/>
          <w:szCs w:val="28"/>
        </w:rPr>
        <w:t xml:space="preserve"> 2.6 Динамика показателей прибыли за 2006-2008г.г., млн. руб.</w:t>
      </w:r>
    </w:p>
    <w:p w:rsidR="009C4C61" w:rsidRDefault="009C4C61" w:rsidP="009C4C61">
      <w:pPr>
        <w:spacing w:line="276" w:lineRule="auto"/>
        <w:ind w:firstLine="567"/>
        <w:jc w:val="both"/>
        <w:rPr>
          <w:sz w:val="28"/>
          <w:szCs w:val="28"/>
        </w:rPr>
      </w:pPr>
    </w:p>
    <w:p w:rsidR="00841C8A" w:rsidRPr="00620A76" w:rsidRDefault="00841C8A" w:rsidP="009C4C61">
      <w:pPr>
        <w:spacing w:line="276" w:lineRule="auto"/>
        <w:ind w:firstLine="567"/>
        <w:jc w:val="both"/>
        <w:rPr>
          <w:sz w:val="28"/>
          <w:szCs w:val="28"/>
        </w:rPr>
      </w:pPr>
      <w:r w:rsidRPr="00620A76">
        <w:rPr>
          <w:sz w:val="28"/>
          <w:szCs w:val="28"/>
        </w:rPr>
        <w:t>На ПКУП «Коммунальник» распределяют прибыль, остающуюся после налогообложения и отчислений ее части в бюджет, руководствуясь Уставом предприятия и коллективным договором.</w:t>
      </w:r>
    </w:p>
    <w:p w:rsidR="00841C8A" w:rsidRPr="00620A76" w:rsidRDefault="00841C8A" w:rsidP="00841C8A">
      <w:pPr>
        <w:spacing w:line="276" w:lineRule="auto"/>
        <w:ind w:firstLine="540"/>
        <w:jc w:val="both"/>
        <w:rPr>
          <w:b/>
          <w:sz w:val="28"/>
          <w:szCs w:val="28"/>
        </w:rPr>
      </w:pPr>
      <w:r w:rsidRPr="00620A76">
        <w:rPr>
          <w:b/>
          <w:sz w:val="28"/>
          <w:szCs w:val="28"/>
        </w:rPr>
        <w:t>Расходование собственных средств данное предприятие осуществляет по следующим направлениям:</w:t>
      </w:r>
    </w:p>
    <w:p w:rsidR="00841C8A" w:rsidRPr="00620A76" w:rsidRDefault="00841C8A" w:rsidP="00841C8A">
      <w:pPr>
        <w:spacing w:line="276" w:lineRule="auto"/>
        <w:ind w:firstLine="540"/>
        <w:jc w:val="both"/>
        <w:rPr>
          <w:sz w:val="28"/>
          <w:szCs w:val="28"/>
        </w:rPr>
      </w:pPr>
      <w:r w:rsidRPr="00620A76">
        <w:rPr>
          <w:sz w:val="28"/>
          <w:szCs w:val="28"/>
        </w:rPr>
        <w:t>- часть прибыли резервируется в соо</w:t>
      </w:r>
      <w:r w:rsidR="00A33798">
        <w:rPr>
          <w:sz w:val="28"/>
          <w:szCs w:val="28"/>
        </w:rPr>
        <w:t>тветствии с законодательством (</w:t>
      </w:r>
      <w:r w:rsidRPr="00620A76">
        <w:rPr>
          <w:sz w:val="28"/>
          <w:szCs w:val="28"/>
        </w:rPr>
        <w:t xml:space="preserve">на покрытие убытков, на образование резервного фонда заработной платы и создание других резервов) – до 5%. </w:t>
      </w:r>
    </w:p>
    <w:p w:rsidR="00841C8A" w:rsidRPr="00620A76" w:rsidRDefault="00841C8A" w:rsidP="00841C8A">
      <w:pPr>
        <w:spacing w:line="276" w:lineRule="auto"/>
        <w:ind w:firstLine="540"/>
        <w:jc w:val="both"/>
        <w:rPr>
          <w:sz w:val="28"/>
          <w:szCs w:val="28"/>
        </w:rPr>
      </w:pPr>
      <w:r w:rsidRPr="00620A76">
        <w:rPr>
          <w:sz w:val="28"/>
          <w:szCs w:val="28"/>
        </w:rPr>
        <w:t xml:space="preserve">- на накопление – финансирование капитальных вложений в имущество, находящееся у предприятия, в приобретение и создание нового имущества, погашение кредитов банков, полученных и использованных на эти цели, на пополнение собственных средств, жилищное и социальное строительство. </w:t>
      </w:r>
    </w:p>
    <w:p w:rsidR="00841C8A" w:rsidRPr="00620A76" w:rsidRDefault="00841C8A" w:rsidP="00841C8A">
      <w:pPr>
        <w:spacing w:line="276" w:lineRule="auto"/>
        <w:ind w:firstLine="540"/>
        <w:jc w:val="both"/>
        <w:rPr>
          <w:sz w:val="28"/>
          <w:szCs w:val="28"/>
        </w:rPr>
      </w:pPr>
      <w:r w:rsidRPr="00620A76">
        <w:rPr>
          <w:sz w:val="28"/>
          <w:szCs w:val="28"/>
        </w:rPr>
        <w:t>- на потребление – производственное (в составе затрат на оказание услуг) и непроизводственные (в составе внереализационных расходов и из прибыли, остающейся после налогообложения и отчислений ее части в бюджет).</w:t>
      </w:r>
    </w:p>
    <w:p w:rsidR="00841C8A" w:rsidRPr="00620A76" w:rsidRDefault="00841C8A" w:rsidP="00841C8A">
      <w:pPr>
        <w:spacing w:line="276" w:lineRule="auto"/>
        <w:ind w:firstLine="540"/>
        <w:jc w:val="both"/>
        <w:rPr>
          <w:sz w:val="28"/>
          <w:szCs w:val="28"/>
        </w:rPr>
      </w:pPr>
      <w:r w:rsidRPr="00620A76">
        <w:rPr>
          <w:sz w:val="28"/>
          <w:szCs w:val="28"/>
        </w:rPr>
        <w:t>К расходам на потребление, не входящих в состав на оказание услуг, относятся перечисленные ниже виды расходов: материальная помощь, стоимость путевок на лечение, оздоровительный лагерь, дополнительные отпуска, выслуга лет, вознаграждение по итогам работы за год, квартал, ремонт служебного жилья, ритуальные услуги, спортивные и культурно-массовые мероприятия.</w:t>
      </w:r>
    </w:p>
    <w:p w:rsidR="00841C8A" w:rsidRPr="00620A76" w:rsidRDefault="00841C8A" w:rsidP="00841C8A">
      <w:pPr>
        <w:spacing w:line="276" w:lineRule="auto"/>
        <w:ind w:firstLine="540"/>
        <w:jc w:val="both"/>
        <w:rPr>
          <w:sz w:val="28"/>
          <w:szCs w:val="28"/>
        </w:rPr>
      </w:pPr>
      <w:r w:rsidRPr="00620A76">
        <w:rPr>
          <w:sz w:val="28"/>
          <w:szCs w:val="28"/>
        </w:rPr>
        <w:t xml:space="preserve">Эти суммы учитываются только в составе внереализационных расходов на соответствующих аналитических счетах. </w:t>
      </w:r>
    </w:p>
    <w:p w:rsidR="00841C8A" w:rsidRPr="00620A76" w:rsidRDefault="00841C8A" w:rsidP="00841C8A">
      <w:pPr>
        <w:spacing w:line="276" w:lineRule="auto"/>
        <w:ind w:firstLine="540"/>
        <w:jc w:val="both"/>
        <w:rPr>
          <w:sz w:val="28"/>
          <w:szCs w:val="28"/>
        </w:rPr>
      </w:pPr>
      <w:r w:rsidRPr="00620A76">
        <w:rPr>
          <w:sz w:val="28"/>
          <w:szCs w:val="28"/>
        </w:rPr>
        <w:t>Необходимость осуществления всех запланированных расходов на потребление побуждает ПКУП «Коммунальник» зарабатывать достаточные для этого суммы прибыли.</w:t>
      </w:r>
    </w:p>
    <w:p w:rsidR="00841C8A" w:rsidRPr="00620A76" w:rsidRDefault="00841C8A" w:rsidP="00841C8A">
      <w:pPr>
        <w:spacing w:line="276" w:lineRule="auto"/>
        <w:ind w:firstLine="540"/>
        <w:jc w:val="both"/>
        <w:rPr>
          <w:sz w:val="28"/>
          <w:szCs w:val="28"/>
        </w:rPr>
      </w:pPr>
      <w:r w:rsidRPr="00620A76">
        <w:rPr>
          <w:sz w:val="28"/>
          <w:szCs w:val="28"/>
        </w:rPr>
        <w:t>Источником финансирования приобретения и создания нового имущества производственного и непроизводственного назначения, а также капитальных вложений во внеоборотные активы, находящиеся на балансе «Коммунальника», по мере использования амортизационных фондов является нераспределенная прибыль, уменьшенная на величину отчислений от прибыли предприятия.</w:t>
      </w:r>
    </w:p>
    <w:p w:rsidR="00841C8A" w:rsidRPr="00620A76" w:rsidRDefault="00841C8A" w:rsidP="00841C8A">
      <w:pPr>
        <w:keepLines/>
        <w:tabs>
          <w:tab w:val="left" w:pos="5760"/>
          <w:tab w:val="left" w:pos="5880"/>
        </w:tabs>
        <w:spacing w:line="276" w:lineRule="auto"/>
        <w:ind w:firstLine="567"/>
        <w:jc w:val="both"/>
        <w:rPr>
          <w:sz w:val="28"/>
          <w:szCs w:val="28"/>
        </w:rPr>
      </w:pPr>
      <w:r w:rsidRPr="00620A76">
        <w:rPr>
          <w:sz w:val="28"/>
          <w:szCs w:val="28"/>
        </w:rPr>
        <w:t xml:space="preserve">Нераспределенная прибыль формируется по итогам года со счета 99 «Прибыль и убытки», фонд накопления – 70%, фонд потребления – 30%. Фонд потребления может быть использован на выплату 13-й зарплаты. </w:t>
      </w:r>
    </w:p>
    <w:p w:rsidR="00841C8A" w:rsidRDefault="00841C8A" w:rsidP="00841C8A">
      <w:pPr>
        <w:keepLines/>
        <w:tabs>
          <w:tab w:val="left" w:pos="5760"/>
          <w:tab w:val="left" w:pos="5880"/>
        </w:tabs>
        <w:spacing w:line="276" w:lineRule="auto"/>
        <w:ind w:firstLine="567"/>
        <w:jc w:val="both"/>
        <w:rPr>
          <w:sz w:val="28"/>
          <w:szCs w:val="28"/>
        </w:rPr>
      </w:pPr>
      <w:r w:rsidRPr="00841C8A">
        <w:rPr>
          <w:sz w:val="28"/>
          <w:szCs w:val="28"/>
        </w:rPr>
        <w:t>Резервный фонд оплаты труда формируется в конце года в размере 5% от прибыли, остающейся в распоряжении предприятия.</w:t>
      </w:r>
    </w:p>
    <w:p w:rsidR="00A83223" w:rsidRPr="00620A76" w:rsidRDefault="00A83223" w:rsidP="009B1150">
      <w:pPr>
        <w:keepLines/>
        <w:tabs>
          <w:tab w:val="left" w:pos="5760"/>
          <w:tab w:val="left" w:pos="5880"/>
        </w:tabs>
        <w:spacing w:line="276" w:lineRule="auto"/>
        <w:ind w:firstLine="567"/>
        <w:jc w:val="both"/>
        <w:rPr>
          <w:sz w:val="28"/>
          <w:szCs w:val="28"/>
        </w:rPr>
      </w:pPr>
    </w:p>
    <w:p w:rsidR="004917AA" w:rsidRDefault="004917AA" w:rsidP="009B1150">
      <w:pPr>
        <w:spacing w:line="276" w:lineRule="auto"/>
        <w:jc w:val="center"/>
        <w:rPr>
          <w:b/>
          <w:sz w:val="28"/>
          <w:szCs w:val="28"/>
        </w:rPr>
      </w:pPr>
    </w:p>
    <w:p w:rsidR="007C2659" w:rsidRDefault="007C2659" w:rsidP="009B1150">
      <w:pPr>
        <w:spacing w:line="276" w:lineRule="auto"/>
        <w:jc w:val="center"/>
        <w:rPr>
          <w:b/>
          <w:sz w:val="28"/>
          <w:szCs w:val="28"/>
        </w:rPr>
      </w:pPr>
    </w:p>
    <w:p w:rsidR="007C2659" w:rsidRDefault="007C2659" w:rsidP="009B1150">
      <w:pPr>
        <w:spacing w:line="276" w:lineRule="auto"/>
        <w:jc w:val="center"/>
        <w:rPr>
          <w:b/>
          <w:sz w:val="28"/>
          <w:szCs w:val="28"/>
        </w:rPr>
      </w:pPr>
    </w:p>
    <w:p w:rsidR="001878EF" w:rsidRDefault="001878EF" w:rsidP="009B1150">
      <w:pPr>
        <w:spacing w:line="276" w:lineRule="auto"/>
        <w:jc w:val="center"/>
        <w:rPr>
          <w:b/>
          <w:sz w:val="28"/>
          <w:szCs w:val="28"/>
        </w:rPr>
      </w:pPr>
    </w:p>
    <w:p w:rsidR="001878EF" w:rsidRDefault="001878EF"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ED0EA7" w:rsidRDefault="00ED0EA7" w:rsidP="009B1150">
      <w:pPr>
        <w:spacing w:line="276" w:lineRule="auto"/>
        <w:jc w:val="center"/>
        <w:rPr>
          <w:b/>
          <w:sz w:val="28"/>
          <w:szCs w:val="28"/>
        </w:rPr>
      </w:pPr>
    </w:p>
    <w:p w:rsidR="001878EF" w:rsidRDefault="001878EF" w:rsidP="009B1150">
      <w:pPr>
        <w:spacing w:line="276" w:lineRule="auto"/>
        <w:jc w:val="center"/>
        <w:rPr>
          <w:b/>
          <w:sz w:val="28"/>
          <w:szCs w:val="28"/>
        </w:rPr>
      </w:pPr>
    </w:p>
    <w:p w:rsidR="0098429E" w:rsidRDefault="0098429E" w:rsidP="009B1150">
      <w:pPr>
        <w:spacing w:line="276" w:lineRule="auto"/>
        <w:jc w:val="center"/>
        <w:rPr>
          <w:b/>
          <w:sz w:val="28"/>
          <w:szCs w:val="28"/>
        </w:rPr>
      </w:pPr>
    </w:p>
    <w:p w:rsidR="0098429E" w:rsidRPr="00A10FEE" w:rsidRDefault="0098429E" w:rsidP="009B1150">
      <w:pPr>
        <w:spacing w:line="276" w:lineRule="auto"/>
        <w:jc w:val="center"/>
        <w:rPr>
          <w:b/>
          <w:sz w:val="28"/>
          <w:szCs w:val="28"/>
        </w:rPr>
      </w:pPr>
    </w:p>
    <w:p w:rsidR="004917AA" w:rsidRPr="00A10FEE" w:rsidRDefault="00A10FEE" w:rsidP="009B1150">
      <w:pPr>
        <w:spacing w:line="276" w:lineRule="auto"/>
        <w:jc w:val="center"/>
        <w:rPr>
          <w:b/>
          <w:sz w:val="28"/>
          <w:szCs w:val="28"/>
        </w:rPr>
      </w:pPr>
      <w:r w:rsidRPr="00A10FEE">
        <w:rPr>
          <w:b/>
          <w:sz w:val="28"/>
          <w:szCs w:val="28"/>
        </w:rPr>
        <w:t>3 МЕРОПРИЯТИЯ ПО СОВЕРШЕНСТВОВАНИЮ ПУТЕЙ СНИЖЕНИЯ СЕБЕСТОИМОСТИ НА ПКУП «КОММУНАЛЬНИК»</w:t>
      </w: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4917AA" w:rsidRPr="00620A76" w:rsidRDefault="004917AA" w:rsidP="009B1150">
      <w:pPr>
        <w:spacing w:line="276" w:lineRule="auto"/>
        <w:jc w:val="both"/>
        <w:rPr>
          <w:sz w:val="28"/>
          <w:szCs w:val="28"/>
        </w:rPr>
      </w:pPr>
    </w:p>
    <w:p w:rsidR="007F4C74" w:rsidRDefault="007F4C74"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AE02CB" w:rsidRDefault="00AE02CB" w:rsidP="009B1150">
      <w:pPr>
        <w:spacing w:line="276" w:lineRule="auto"/>
        <w:jc w:val="both"/>
        <w:rPr>
          <w:sz w:val="28"/>
          <w:szCs w:val="28"/>
        </w:rPr>
      </w:pPr>
    </w:p>
    <w:p w:rsidR="0098429E" w:rsidRDefault="0098429E" w:rsidP="009B1150">
      <w:pPr>
        <w:spacing w:line="276" w:lineRule="auto"/>
        <w:jc w:val="both"/>
        <w:rPr>
          <w:sz w:val="28"/>
          <w:szCs w:val="28"/>
        </w:rPr>
      </w:pPr>
    </w:p>
    <w:p w:rsidR="00ED5C6E" w:rsidRDefault="00542CF9" w:rsidP="00F54419">
      <w:pPr>
        <w:spacing w:beforeLines="40" w:before="96" w:after="40" w:line="288" w:lineRule="auto"/>
        <w:jc w:val="center"/>
        <w:rPr>
          <w:b/>
          <w:color w:val="000000"/>
          <w:sz w:val="28"/>
          <w:szCs w:val="28"/>
        </w:rPr>
      </w:pPr>
      <w:r>
        <w:rPr>
          <w:b/>
          <w:color w:val="000000"/>
          <w:sz w:val="28"/>
          <w:szCs w:val="28"/>
        </w:rPr>
        <w:t>3.1</w:t>
      </w:r>
      <w:r w:rsidR="00ED5C6E">
        <w:rPr>
          <w:b/>
          <w:color w:val="000000"/>
          <w:sz w:val="28"/>
          <w:szCs w:val="28"/>
        </w:rPr>
        <w:t xml:space="preserve"> </w:t>
      </w:r>
      <w:r w:rsidR="00915B4F">
        <w:rPr>
          <w:b/>
          <w:color w:val="000000"/>
          <w:sz w:val="28"/>
          <w:szCs w:val="28"/>
        </w:rPr>
        <w:t>Анализ затрат, п</w:t>
      </w:r>
      <w:r w:rsidR="00ED5C6E">
        <w:rPr>
          <w:b/>
          <w:color w:val="000000"/>
          <w:sz w:val="28"/>
          <w:szCs w:val="28"/>
        </w:rPr>
        <w:t>ути и резервы снижения себестоимости на</w:t>
      </w:r>
      <w:r w:rsidR="00915B4F">
        <w:rPr>
          <w:b/>
          <w:color w:val="000000"/>
          <w:sz w:val="28"/>
          <w:szCs w:val="28"/>
        </w:rPr>
        <w:t xml:space="preserve"> предприятии</w:t>
      </w:r>
      <w:r w:rsidR="00ED5C6E">
        <w:rPr>
          <w:b/>
          <w:color w:val="000000"/>
          <w:sz w:val="28"/>
          <w:szCs w:val="28"/>
        </w:rPr>
        <w:t xml:space="preserve"> </w:t>
      </w:r>
      <w:r w:rsidR="00E56B04">
        <w:rPr>
          <w:b/>
          <w:color w:val="000000"/>
          <w:sz w:val="28"/>
          <w:szCs w:val="28"/>
        </w:rPr>
        <w:t>ПКУП «Коммунальник»</w:t>
      </w:r>
    </w:p>
    <w:p w:rsidR="00E9471E" w:rsidRPr="00E9471E" w:rsidRDefault="00E9471E" w:rsidP="00F54419">
      <w:pPr>
        <w:spacing w:beforeLines="40" w:before="96" w:after="40" w:line="288" w:lineRule="auto"/>
        <w:ind w:firstLine="708"/>
        <w:jc w:val="both"/>
        <w:rPr>
          <w:sz w:val="28"/>
          <w:szCs w:val="28"/>
        </w:rPr>
      </w:pPr>
      <w:r w:rsidRPr="00E9471E">
        <w:rPr>
          <w:sz w:val="28"/>
          <w:szCs w:val="28"/>
        </w:rPr>
        <w:t>Анализ затрат проводится на основании данных отчета «О затратах на производство» ф-№5-з (Приложение 21-23).</w:t>
      </w:r>
    </w:p>
    <w:p w:rsidR="00915B4F" w:rsidRPr="00E17B08" w:rsidRDefault="00915B4F" w:rsidP="00F54419">
      <w:pPr>
        <w:spacing w:beforeLines="40" w:before="96" w:after="40" w:line="288" w:lineRule="auto"/>
        <w:ind w:firstLine="708"/>
        <w:jc w:val="both"/>
        <w:rPr>
          <w:sz w:val="28"/>
          <w:szCs w:val="28"/>
          <w:u w:val="single"/>
        </w:rPr>
      </w:pPr>
      <w:r w:rsidRPr="00E17B08">
        <w:rPr>
          <w:sz w:val="28"/>
          <w:szCs w:val="28"/>
          <w:u w:val="single"/>
        </w:rPr>
        <w:t>Затраты, связанные с производством и реализацией услуг ПКУП «Коммунальник» группируются по статьям себестоимости:</w:t>
      </w:r>
    </w:p>
    <w:p w:rsidR="00915B4F"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 xml:space="preserve">«Материалы» </w:t>
      </w:r>
      <w:r w:rsidRPr="00EA2779">
        <w:rPr>
          <w:sz w:val="28"/>
          <w:szCs w:val="28"/>
        </w:rPr>
        <w:t xml:space="preserve">отражаются </w:t>
      </w:r>
      <w:r w:rsidRPr="00EA2779">
        <w:rPr>
          <w:b/>
          <w:sz w:val="28"/>
          <w:szCs w:val="28"/>
        </w:rPr>
        <w:tab/>
      </w:r>
      <w:r w:rsidRPr="00EA2779">
        <w:rPr>
          <w:sz w:val="28"/>
          <w:szCs w:val="28"/>
        </w:rPr>
        <w:t xml:space="preserve">расходы на материалы и запасные части для эксплуатации спецмашин, обтирочные материалы, шланги, автолампы. </w:t>
      </w:r>
    </w:p>
    <w:p w:rsidR="00915B4F" w:rsidRPr="00EA2779" w:rsidRDefault="00915B4F" w:rsidP="00F54419">
      <w:pPr>
        <w:spacing w:line="288" w:lineRule="auto"/>
        <w:ind w:firstLine="567"/>
        <w:jc w:val="both"/>
        <w:rPr>
          <w:sz w:val="28"/>
          <w:szCs w:val="28"/>
        </w:rPr>
      </w:pPr>
      <w:r w:rsidRPr="00EA2779">
        <w:rPr>
          <w:sz w:val="28"/>
          <w:szCs w:val="28"/>
        </w:rPr>
        <w:t>Затраты на воду, использованную на мойку специальных машин, механизмов, транспортных средств, относятся на статью «Цеховые расходы».</w:t>
      </w:r>
      <w:r>
        <w:rPr>
          <w:sz w:val="28"/>
          <w:szCs w:val="28"/>
        </w:rPr>
        <w:t xml:space="preserve"> </w:t>
      </w:r>
      <w:r w:rsidRPr="00EA2779">
        <w:rPr>
          <w:sz w:val="28"/>
          <w:szCs w:val="28"/>
        </w:rPr>
        <w:t xml:space="preserve">Расходы на материалы в стоимостном и натуральном измерителях в связи с большой номенклатурой (запасные части для эксплуатации машин, обтирочные материалы, шланги и т.п. материалы) </w:t>
      </w:r>
      <w:r>
        <w:rPr>
          <w:sz w:val="28"/>
          <w:szCs w:val="28"/>
        </w:rPr>
        <w:t xml:space="preserve">определяются </w:t>
      </w:r>
      <w:r w:rsidRPr="00EA2779">
        <w:rPr>
          <w:sz w:val="28"/>
          <w:szCs w:val="28"/>
        </w:rPr>
        <w:t xml:space="preserve"> на основании среднесложившихся затрат за ряд лет из расчета 100 км. пробега мусоровозов.</w:t>
      </w:r>
    </w:p>
    <w:p w:rsidR="00915B4F"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 xml:space="preserve">«Топливо» </w:t>
      </w:r>
      <w:r w:rsidRPr="00EA2779">
        <w:rPr>
          <w:sz w:val="28"/>
          <w:szCs w:val="28"/>
        </w:rPr>
        <w:t>отражаются затраты на бензин, дизельное и другие виды топлива, расходуемые на работу специальных уборочных машин и механизмов и других транспортных средств, используемые для</w:t>
      </w:r>
      <w:r>
        <w:rPr>
          <w:sz w:val="28"/>
          <w:szCs w:val="28"/>
        </w:rPr>
        <w:t xml:space="preserve"> оказания соответствующих услуг</w:t>
      </w:r>
      <w:r w:rsidRPr="00EA2779">
        <w:rPr>
          <w:sz w:val="28"/>
          <w:szCs w:val="28"/>
        </w:rPr>
        <w:t>.</w:t>
      </w:r>
      <w:r>
        <w:rPr>
          <w:sz w:val="28"/>
          <w:szCs w:val="28"/>
        </w:rPr>
        <w:t xml:space="preserve"> </w:t>
      </w:r>
    </w:p>
    <w:p w:rsidR="00915B4F" w:rsidRPr="00EA2779" w:rsidRDefault="00915B4F" w:rsidP="00F54419">
      <w:pPr>
        <w:spacing w:line="288" w:lineRule="auto"/>
        <w:ind w:firstLine="567"/>
        <w:jc w:val="both"/>
        <w:rPr>
          <w:sz w:val="28"/>
          <w:szCs w:val="28"/>
        </w:rPr>
      </w:pPr>
      <w:r w:rsidRPr="00EA2779">
        <w:rPr>
          <w:sz w:val="28"/>
          <w:szCs w:val="28"/>
        </w:rPr>
        <w:t>Затраты на топливо определяются по утвержденным в установленном порядке нормам расхода бензина, дизельного топлива на работу автотранс</w:t>
      </w:r>
      <w:r>
        <w:rPr>
          <w:sz w:val="28"/>
          <w:szCs w:val="28"/>
        </w:rPr>
        <w:t>п</w:t>
      </w:r>
      <w:r w:rsidRPr="00EA2779">
        <w:rPr>
          <w:sz w:val="28"/>
          <w:szCs w:val="28"/>
        </w:rPr>
        <w:t>орта для уборки городских территорий. Затраты на топливо отражаются исходя из пробега машин, количества рейсов с грузом по типам машин и цены топлива.</w:t>
      </w:r>
    </w:p>
    <w:p w:rsidR="00915B4F" w:rsidRPr="00EA2779"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«Амортизация основных фондов»</w:t>
      </w:r>
      <w:r w:rsidRPr="00EA2779">
        <w:rPr>
          <w:sz w:val="28"/>
          <w:szCs w:val="28"/>
        </w:rPr>
        <w:t xml:space="preserve"> отражается сумма амортизационных отчислений на полное восстановление, исчисленная исходя из балансовой стоимости основных средств- машин, механизмов и др., осуществляющих санитарную уборку населенного пункта, находящихся на балансе организации и утвержденных в установленном порядке норм.</w:t>
      </w:r>
    </w:p>
    <w:p w:rsidR="00915B4F" w:rsidRPr="00EA2779"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«Капитальный и текущий ремонт основных фондов»</w:t>
      </w:r>
      <w:r w:rsidRPr="00EA2779">
        <w:rPr>
          <w:sz w:val="28"/>
          <w:szCs w:val="28"/>
        </w:rPr>
        <w:t xml:space="preserve"> отражаются затраты по нормативам на проведение всех видов ремонтов - машин, механизмов и оборудования и других основных средств, осуществляющих уборку населенного пункта.</w:t>
      </w:r>
    </w:p>
    <w:p w:rsidR="00915B4F" w:rsidRPr="00EA2779" w:rsidRDefault="00915B4F" w:rsidP="00F54419">
      <w:pPr>
        <w:spacing w:line="288" w:lineRule="auto"/>
        <w:ind w:firstLine="567"/>
        <w:jc w:val="both"/>
        <w:rPr>
          <w:sz w:val="28"/>
          <w:szCs w:val="28"/>
        </w:rPr>
      </w:pPr>
      <w:r w:rsidRPr="00EA2779">
        <w:rPr>
          <w:sz w:val="28"/>
          <w:szCs w:val="28"/>
        </w:rPr>
        <w:t>Затраты на замену и ремонт авторезины для указанных машин и механизмов определяются на основании данных о пробеге.</w:t>
      </w:r>
    </w:p>
    <w:p w:rsidR="00915B4F" w:rsidRPr="00EA2779" w:rsidRDefault="00915B4F" w:rsidP="00F54419">
      <w:pPr>
        <w:spacing w:line="288" w:lineRule="auto"/>
        <w:ind w:firstLine="567"/>
        <w:jc w:val="both"/>
        <w:rPr>
          <w:sz w:val="28"/>
          <w:szCs w:val="28"/>
        </w:rPr>
      </w:pPr>
      <w:r w:rsidRPr="00EA2779">
        <w:rPr>
          <w:sz w:val="28"/>
          <w:szCs w:val="28"/>
        </w:rPr>
        <w:t>Исходной базой для определения затрат по статье «Капитальный и текущий ремонт основных фондов» являются следующие данные:</w:t>
      </w:r>
    </w:p>
    <w:p w:rsidR="00915B4F" w:rsidRPr="00EA2779" w:rsidRDefault="00915B4F" w:rsidP="00F54419">
      <w:pPr>
        <w:spacing w:line="288" w:lineRule="auto"/>
        <w:ind w:firstLine="567"/>
        <w:jc w:val="both"/>
        <w:rPr>
          <w:sz w:val="28"/>
          <w:szCs w:val="28"/>
        </w:rPr>
      </w:pPr>
      <w:r w:rsidRPr="00EA2779">
        <w:rPr>
          <w:sz w:val="28"/>
          <w:szCs w:val="28"/>
        </w:rPr>
        <w:t>срок службы основных средств (машин, механизмов, оборудования и др.);</w:t>
      </w:r>
    </w:p>
    <w:p w:rsidR="00915B4F" w:rsidRPr="00EA2779" w:rsidRDefault="00915B4F" w:rsidP="00F54419">
      <w:pPr>
        <w:spacing w:line="288" w:lineRule="auto"/>
        <w:ind w:firstLine="567"/>
        <w:jc w:val="both"/>
        <w:rPr>
          <w:sz w:val="28"/>
          <w:szCs w:val="28"/>
        </w:rPr>
      </w:pPr>
      <w:r w:rsidRPr="00EA2779">
        <w:rPr>
          <w:sz w:val="28"/>
          <w:szCs w:val="28"/>
        </w:rPr>
        <w:t>сметы затрат на проведение ремонтных работ (анализ фактических смет и их корректировка в соответствии с имеющимися нормативами затрат) и др.</w:t>
      </w:r>
    </w:p>
    <w:p w:rsidR="00915B4F"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«Затраты на оплату труда»</w:t>
      </w:r>
      <w:r w:rsidRPr="00EA2779">
        <w:rPr>
          <w:sz w:val="28"/>
          <w:szCs w:val="28"/>
        </w:rPr>
        <w:t xml:space="preserve"> отражаются затраты на оплату труда только работников основного производства: водителей и грузчиков, непосредственно занятых на работах по сбору, вывозу коммунальных отходов, а также их обезвреживанию, переработке и (или) захоронению, включая премии рабочим и служащим за производственные результаты, стимулирующие и компенсирующие выплаты. </w:t>
      </w:r>
    </w:p>
    <w:p w:rsidR="00915B4F" w:rsidRDefault="00915B4F" w:rsidP="00F54419">
      <w:pPr>
        <w:spacing w:line="288" w:lineRule="auto"/>
        <w:ind w:firstLine="567"/>
        <w:jc w:val="both"/>
        <w:rPr>
          <w:sz w:val="28"/>
          <w:szCs w:val="28"/>
        </w:rPr>
      </w:pPr>
      <w:r w:rsidRPr="00EA2779">
        <w:rPr>
          <w:sz w:val="28"/>
          <w:szCs w:val="28"/>
        </w:rPr>
        <w:t>Выплаты по системам премирования за производственные результаты относятся на себестоимость услуг в пределах до 30 процентов тарифного фонда.</w:t>
      </w:r>
    </w:p>
    <w:p w:rsidR="00915B4F" w:rsidRDefault="00915B4F" w:rsidP="00F54419">
      <w:pPr>
        <w:spacing w:line="288" w:lineRule="auto"/>
        <w:ind w:firstLine="567"/>
        <w:jc w:val="both"/>
        <w:rPr>
          <w:sz w:val="28"/>
          <w:szCs w:val="28"/>
        </w:rPr>
      </w:pPr>
      <w:r w:rsidRPr="00EA2779">
        <w:rPr>
          <w:sz w:val="28"/>
          <w:szCs w:val="28"/>
        </w:rPr>
        <w:t>Исходными данными для расчета затрат на оплату труда являются нормативы численности.</w:t>
      </w:r>
    </w:p>
    <w:p w:rsidR="00915B4F" w:rsidRDefault="00915B4F" w:rsidP="00F54419">
      <w:pPr>
        <w:spacing w:line="288" w:lineRule="auto"/>
        <w:ind w:firstLine="567"/>
        <w:jc w:val="both"/>
        <w:rPr>
          <w:sz w:val="28"/>
          <w:szCs w:val="28"/>
        </w:rPr>
      </w:pPr>
      <w:r w:rsidRPr="00EA2779">
        <w:rPr>
          <w:sz w:val="28"/>
          <w:szCs w:val="28"/>
        </w:rPr>
        <w:t xml:space="preserve">По статье </w:t>
      </w:r>
      <w:r w:rsidRPr="00EA2779">
        <w:rPr>
          <w:b/>
          <w:sz w:val="28"/>
          <w:szCs w:val="28"/>
        </w:rPr>
        <w:t>«Отчисления на социальные нужды»</w:t>
      </w:r>
      <w:r w:rsidRPr="00EA2779">
        <w:rPr>
          <w:sz w:val="28"/>
          <w:szCs w:val="28"/>
        </w:rPr>
        <w:t xml:space="preserve"> планируются отчисления в Фонд социальн</w:t>
      </w:r>
      <w:r>
        <w:rPr>
          <w:sz w:val="28"/>
          <w:szCs w:val="28"/>
        </w:rPr>
        <w:t>ой защиты населения по ставке 34 процента.</w:t>
      </w:r>
    </w:p>
    <w:p w:rsidR="00915B4F" w:rsidRPr="00EA2779" w:rsidRDefault="00915B4F" w:rsidP="00F54419">
      <w:pPr>
        <w:spacing w:line="288" w:lineRule="auto"/>
        <w:ind w:firstLine="567"/>
        <w:jc w:val="both"/>
        <w:rPr>
          <w:sz w:val="28"/>
          <w:szCs w:val="28"/>
        </w:rPr>
      </w:pPr>
      <w:r w:rsidRPr="00EA2779">
        <w:rPr>
          <w:sz w:val="28"/>
          <w:szCs w:val="28"/>
        </w:rPr>
        <w:t>По статье</w:t>
      </w:r>
      <w:r w:rsidRPr="00EA2779">
        <w:rPr>
          <w:b/>
          <w:sz w:val="28"/>
          <w:szCs w:val="28"/>
        </w:rPr>
        <w:t xml:space="preserve"> «Обезвреживание, переработка и (или) захоронение отходов» </w:t>
      </w:r>
      <w:r w:rsidRPr="00EA2779">
        <w:rPr>
          <w:sz w:val="28"/>
          <w:szCs w:val="28"/>
        </w:rPr>
        <w:t>отражаются расходы по содержанию н</w:t>
      </w:r>
      <w:r>
        <w:rPr>
          <w:sz w:val="28"/>
          <w:szCs w:val="28"/>
        </w:rPr>
        <w:t>аходящихся в ведении организации</w:t>
      </w:r>
      <w:r w:rsidRPr="00EA2779">
        <w:rPr>
          <w:sz w:val="28"/>
          <w:szCs w:val="28"/>
        </w:rPr>
        <w:t xml:space="preserve"> санитарной уборки городов, сооружений по обезвреживанию, переработке и (или) захоронению коммунальных отходов, а также на оплату услуг сторонних организаций по обезвреживанию и (или) захоронению коммунальных отходов.</w:t>
      </w:r>
    </w:p>
    <w:p w:rsidR="00915B4F" w:rsidRPr="00EA2779" w:rsidRDefault="00915B4F" w:rsidP="00F54419">
      <w:pPr>
        <w:spacing w:line="288" w:lineRule="auto"/>
        <w:ind w:firstLine="567"/>
        <w:jc w:val="both"/>
        <w:rPr>
          <w:sz w:val="28"/>
          <w:szCs w:val="28"/>
        </w:rPr>
      </w:pPr>
      <w:r w:rsidRPr="00EA2779">
        <w:rPr>
          <w:sz w:val="28"/>
          <w:szCs w:val="28"/>
        </w:rPr>
        <w:t>Эта статья является комплексной и состоит из затрат на:</w:t>
      </w:r>
    </w:p>
    <w:p w:rsidR="00915B4F" w:rsidRPr="00EA2779" w:rsidRDefault="00915B4F" w:rsidP="00F54419">
      <w:pPr>
        <w:spacing w:line="288" w:lineRule="auto"/>
        <w:jc w:val="both"/>
        <w:rPr>
          <w:sz w:val="28"/>
          <w:szCs w:val="28"/>
        </w:rPr>
      </w:pPr>
      <w:r w:rsidRPr="00EA2779">
        <w:rPr>
          <w:sz w:val="28"/>
          <w:szCs w:val="28"/>
        </w:rPr>
        <w:tab/>
        <w:t>Материалы и запасные части для эксплуатации машин и механизмов, работающих в местах обезвреживания отходов, обтирочные и смазочные материалы, шланги, электроплиты, автолампы и т.п., дезинфицирующие вещества;</w:t>
      </w:r>
    </w:p>
    <w:p w:rsidR="00915B4F" w:rsidRPr="00EA2779" w:rsidRDefault="00915B4F" w:rsidP="00F54419">
      <w:pPr>
        <w:spacing w:line="288" w:lineRule="auto"/>
        <w:jc w:val="both"/>
        <w:rPr>
          <w:sz w:val="28"/>
          <w:szCs w:val="28"/>
        </w:rPr>
      </w:pPr>
      <w:r w:rsidRPr="00EA2779">
        <w:rPr>
          <w:sz w:val="28"/>
          <w:szCs w:val="28"/>
        </w:rPr>
        <w:tab/>
        <w:t>топливо, расходуемое специальными машинами и механизмами, работающими в местах обезвреживания и (или) захоронения ТКО;</w:t>
      </w:r>
    </w:p>
    <w:p w:rsidR="00915B4F" w:rsidRPr="00EA2779" w:rsidRDefault="00915B4F" w:rsidP="00F54419">
      <w:pPr>
        <w:spacing w:line="288" w:lineRule="auto"/>
        <w:jc w:val="both"/>
        <w:rPr>
          <w:sz w:val="28"/>
          <w:szCs w:val="28"/>
        </w:rPr>
      </w:pPr>
      <w:r w:rsidRPr="00EA2779">
        <w:rPr>
          <w:sz w:val="28"/>
          <w:szCs w:val="28"/>
        </w:rPr>
        <w:tab/>
        <w:t>амортизацию на полное восстановление машин и механизмов, работающих в местах обезвреживания и (или) захоронения ТКО;</w:t>
      </w:r>
    </w:p>
    <w:p w:rsidR="00915B4F" w:rsidRPr="00EA2779" w:rsidRDefault="00915B4F" w:rsidP="00F54419">
      <w:pPr>
        <w:spacing w:line="288" w:lineRule="auto"/>
        <w:jc w:val="both"/>
        <w:rPr>
          <w:sz w:val="28"/>
          <w:szCs w:val="28"/>
        </w:rPr>
      </w:pPr>
      <w:r w:rsidRPr="00EA2779">
        <w:rPr>
          <w:sz w:val="28"/>
          <w:szCs w:val="28"/>
        </w:rPr>
        <w:tab/>
        <w:t>отчисления на социальные нужды от расходов на оплату труда указанной выше категории работников;</w:t>
      </w:r>
    </w:p>
    <w:p w:rsidR="00915B4F" w:rsidRPr="00EA2779" w:rsidRDefault="00915B4F" w:rsidP="00F54419">
      <w:pPr>
        <w:spacing w:line="288" w:lineRule="auto"/>
        <w:jc w:val="both"/>
        <w:rPr>
          <w:sz w:val="28"/>
          <w:szCs w:val="28"/>
        </w:rPr>
      </w:pPr>
      <w:r w:rsidRPr="00EA2779">
        <w:rPr>
          <w:sz w:val="28"/>
          <w:szCs w:val="28"/>
        </w:rPr>
        <w:tab/>
        <w:t>оплату услуг сторонних организаций по обезвреживанию и (или) захоронению ТКО;</w:t>
      </w:r>
    </w:p>
    <w:p w:rsidR="00915B4F" w:rsidRPr="00EA2779" w:rsidRDefault="00915B4F" w:rsidP="00F54419">
      <w:pPr>
        <w:spacing w:line="288" w:lineRule="auto"/>
        <w:jc w:val="both"/>
        <w:rPr>
          <w:sz w:val="28"/>
          <w:szCs w:val="28"/>
        </w:rPr>
      </w:pPr>
      <w:r w:rsidRPr="00EA2779">
        <w:rPr>
          <w:sz w:val="28"/>
          <w:szCs w:val="28"/>
        </w:rPr>
        <w:tab/>
        <w:t xml:space="preserve">Цеховые расходы по службе обезвреживания и (или) захоронению ТКО, которые планируются в соответствии с номенклатурой затрат, предусмотренной по </w:t>
      </w:r>
      <w:r w:rsidRPr="00AF69CA">
        <w:rPr>
          <w:b/>
          <w:sz w:val="28"/>
          <w:szCs w:val="28"/>
        </w:rPr>
        <w:t>статье калькуляции «цеховые расходы</w:t>
      </w:r>
      <w:r w:rsidRPr="00EA2779">
        <w:rPr>
          <w:sz w:val="28"/>
          <w:szCs w:val="28"/>
        </w:rPr>
        <w:t>».</w:t>
      </w:r>
    </w:p>
    <w:p w:rsidR="00915B4F" w:rsidRPr="00EA2779" w:rsidRDefault="00915B4F" w:rsidP="00F54419">
      <w:pPr>
        <w:spacing w:line="288" w:lineRule="auto"/>
        <w:jc w:val="both"/>
        <w:rPr>
          <w:sz w:val="28"/>
          <w:szCs w:val="28"/>
        </w:rPr>
      </w:pPr>
      <w:r w:rsidRPr="00EA2779">
        <w:rPr>
          <w:sz w:val="28"/>
          <w:szCs w:val="28"/>
        </w:rPr>
        <w:tab/>
        <w:t xml:space="preserve">Отражение затрат на обезвреживание и (или) захоронение твердых коммунальных отходов может осуществляться в более укрупненном виде, например, исходя из сложившейся за ряд лет себестоимости обезвреживания и </w:t>
      </w:r>
      <w:r w:rsidR="005601BD">
        <w:rPr>
          <w:sz w:val="28"/>
          <w:szCs w:val="28"/>
        </w:rPr>
        <w:t xml:space="preserve">(или) </w:t>
      </w:r>
      <w:r w:rsidRPr="00EA2779">
        <w:rPr>
          <w:sz w:val="28"/>
          <w:szCs w:val="28"/>
        </w:rPr>
        <w:t>захоронения 1 м3 твердых коммунальных отходов (или по удельному весу затрат на обезвреживание и (или) захоронение в общей себестоимости сбора, вывоза, обезвреживания и (или) захоронения 1 м3 твердых коммунальных отходов) и объемов вывезенных твердых коммунальных отходов.</w:t>
      </w:r>
    </w:p>
    <w:p w:rsidR="004B03E9" w:rsidRDefault="00915B4F" w:rsidP="004B03E9">
      <w:pPr>
        <w:spacing w:line="288" w:lineRule="auto"/>
        <w:jc w:val="both"/>
        <w:rPr>
          <w:sz w:val="28"/>
          <w:szCs w:val="28"/>
        </w:rPr>
      </w:pPr>
      <w:r w:rsidRPr="00EA2779">
        <w:rPr>
          <w:sz w:val="28"/>
          <w:szCs w:val="28"/>
        </w:rPr>
        <w:tab/>
        <w:t xml:space="preserve">По статье </w:t>
      </w:r>
      <w:r w:rsidRPr="00EA2779">
        <w:rPr>
          <w:b/>
          <w:sz w:val="28"/>
          <w:szCs w:val="28"/>
        </w:rPr>
        <w:t xml:space="preserve">«Прочие прямые расходы» </w:t>
      </w:r>
      <w:r w:rsidRPr="00EA2779">
        <w:rPr>
          <w:sz w:val="28"/>
          <w:szCs w:val="28"/>
        </w:rPr>
        <w:t>включаются расходы по эксплуатации и ремонту бортовых автомобилей, автобусов, самосвалов, машин техпомощи, числящихся на балансе организации, оплату техпомощи, расходы на оплату труда водителей этих машин, в том числе затраты на замену и ремонт автомобильной резины для указанных машин, если ремонтный фонд не создается. Затраты на замену и ремонт авторезины для указанных машин определяются на основании данных о пробеге эксплуатируемых шин.</w:t>
      </w:r>
    </w:p>
    <w:p w:rsidR="00915B4F" w:rsidRPr="00EA2779" w:rsidRDefault="00915B4F" w:rsidP="004B03E9">
      <w:pPr>
        <w:spacing w:line="288" w:lineRule="auto"/>
        <w:ind w:firstLine="567"/>
        <w:jc w:val="both"/>
        <w:rPr>
          <w:sz w:val="28"/>
          <w:szCs w:val="28"/>
        </w:rPr>
      </w:pPr>
      <w:r w:rsidRPr="00EA2779">
        <w:rPr>
          <w:b/>
          <w:sz w:val="28"/>
          <w:szCs w:val="28"/>
        </w:rPr>
        <w:t xml:space="preserve">Общеэксплуатационные, цеховые расходы </w:t>
      </w:r>
      <w:r w:rsidRPr="00EA2779">
        <w:rPr>
          <w:sz w:val="28"/>
          <w:szCs w:val="28"/>
        </w:rPr>
        <w:t xml:space="preserve">включаются в плановую калькуляцию на основании плановых смет в процентном отношении к основной заработной плате. </w:t>
      </w:r>
    </w:p>
    <w:p w:rsidR="00915B4F" w:rsidRPr="00620A76" w:rsidRDefault="00915B4F" w:rsidP="00F54419">
      <w:pPr>
        <w:pStyle w:val="a8"/>
        <w:spacing w:line="288" w:lineRule="auto"/>
        <w:ind w:firstLine="720"/>
        <w:jc w:val="both"/>
        <w:rPr>
          <w:sz w:val="28"/>
          <w:szCs w:val="28"/>
        </w:rPr>
      </w:pPr>
      <w:r w:rsidRPr="00620A76">
        <w:rPr>
          <w:sz w:val="28"/>
          <w:szCs w:val="28"/>
        </w:rPr>
        <w:t>Структура затрат на производство предприятия «К</w:t>
      </w:r>
      <w:r w:rsidR="007240A5">
        <w:rPr>
          <w:sz w:val="28"/>
          <w:szCs w:val="28"/>
        </w:rPr>
        <w:t>оммунальник» приведена в табл. 3</w:t>
      </w:r>
      <w:r w:rsidRPr="00620A76">
        <w:rPr>
          <w:sz w:val="28"/>
          <w:szCs w:val="28"/>
        </w:rPr>
        <w:t>.1</w:t>
      </w:r>
      <w:r>
        <w:rPr>
          <w:sz w:val="28"/>
          <w:szCs w:val="28"/>
        </w:rPr>
        <w:t>.</w:t>
      </w:r>
    </w:p>
    <w:p w:rsidR="00915B4F" w:rsidRPr="00620A76" w:rsidRDefault="007240A5" w:rsidP="00982A66">
      <w:pPr>
        <w:spacing w:after="240" w:line="276" w:lineRule="auto"/>
        <w:jc w:val="both"/>
        <w:rPr>
          <w:b/>
          <w:sz w:val="28"/>
          <w:szCs w:val="28"/>
        </w:rPr>
      </w:pPr>
      <w:r>
        <w:rPr>
          <w:b/>
          <w:sz w:val="28"/>
          <w:szCs w:val="28"/>
        </w:rPr>
        <w:t>Таблица 3</w:t>
      </w:r>
      <w:r w:rsidR="00915B4F" w:rsidRPr="00620A76">
        <w:rPr>
          <w:b/>
          <w:sz w:val="28"/>
          <w:szCs w:val="28"/>
        </w:rPr>
        <w:t>.1 Структура затрат на производство по элементам затрат</w:t>
      </w:r>
    </w:p>
    <w:tbl>
      <w:tblPr>
        <w:tblW w:w="97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01"/>
        <w:gridCol w:w="1134"/>
        <w:gridCol w:w="1275"/>
        <w:gridCol w:w="1134"/>
        <w:gridCol w:w="1134"/>
        <w:gridCol w:w="1134"/>
        <w:gridCol w:w="1134"/>
      </w:tblGrid>
      <w:tr w:rsidR="00915B4F" w:rsidRPr="000B5953" w:rsidTr="00F54419">
        <w:tc>
          <w:tcPr>
            <w:tcW w:w="2801" w:type="dxa"/>
            <w:tcBorders>
              <w:bottom w:val="nil"/>
            </w:tcBorders>
            <w:shd w:val="clear" w:color="auto" w:fill="FFFF99"/>
            <w:vAlign w:val="center"/>
          </w:tcPr>
          <w:p w:rsidR="00915B4F" w:rsidRPr="000B5953" w:rsidRDefault="00915B4F" w:rsidP="00982A66">
            <w:pPr>
              <w:spacing w:after="240" w:line="276" w:lineRule="auto"/>
              <w:jc w:val="center"/>
              <w:rPr>
                <w:b/>
                <w:sz w:val="28"/>
                <w:szCs w:val="28"/>
              </w:rPr>
            </w:pPr>
          </w:p>
        </w:tc>
        <w:tc>
          <w:tcPr>
            <w:tcW w:w="2409" w:type="dxa"/>
            <w:gridSpan w:val="2"/>
            <w:shd w:val="clear" w:color="auto" w:fill="FFFF99"/>
            <w:vAlign w:val="center"/>
          </w:tcPr>
          <w:p w:rsidR="00915B4F" w:rsidRPr="000B5953" w:rsidRDefault="00915B4F" w:rsidP="00982A66">
            <w:pPr>
              <w:spacing w:after="240" w:line="276" w:lineRule="auto"/>
              <w:jc w:val="center"/>
              <w:rPr>
                <w:b/>
                <w:sz w:val="28"/>
                <w:szCs w:val="28"/>
              </w:rPr>
            </w:pPr>
            <w:r w:rsidRPr="000B5953">
              <w:rPr>
                <w:b/>
                <w:sz w:val="28"/>
                <w:szCs w:val="28"/>
              </w:rPr>
              <w:t>2006 год</w:t>
            </w:r>
          </w:p>
        </w:tc>
        <w:tc>
          <w:tcPr>
            <w:tcW w:w="2268" w:type="dxa"/>
            <w:gridSpan w:val="2"/>
            <w:shd w:val="clear" w:color="auto" w:fill="FFFF99"/>
            <w:vAlign w:val="center"/>
          </w:tcPr>
          <w:p w:rsidR="00915B4F" w:rsidRPr="000B5953" w:rsidRDefault="00915B4F" w:rsidP="00982A66">
            <w:pPr>
              <w:spacing w:after="240" w:line="276" w:lineRule="auto"/>
              <w:jc w:val="center"/>
              <w:rPr>
                <w:b/>
                <w:sz w:val="28"/>
                <w:szCs w:val="28"/>
              </w:rPr>
            </w:pPr>
            <w:r w:rsidRPr="000B5953">
              <w:rPr>
                <w:b/>
                <w:sz w:val="28"/>
                <w:szCs w:val="28"/>
              </w:rPr>
              <w:t>2007 год</w:t>
            </w:r>
          </w:p>
        </w:tc>
        <w:tc>
          <w:tcPr>
            <w:tcW w:w="2268" w:type="dxa"/>
            <w:gridSpan w:val="2"/>
            <w:shd w:val="clear" w:color="auto" w:fill="FFFF99"/>
            <w:vAlign w:val="center"/>
          </w:tcPr>
          <w:p w:rsidR="00915B4F" w:rsidRPr="000B5953" w:rsidRDefault="00915B4F" w:rsidP="00982A66">
            <w:pPr>
              <w:spacing w:after="240" w:line="276" w:lineRule="auto"/>
              <w:jc w:val="center"/>
              <w:rPr>
                <w:b/>
                <w:sz w:val="28"/>
                <w:szCs w:val="28"/>
              </w:rPr>
            </w:pPr>
            <w:r w:rsidRPr="000B5953">
              <w:rPr>
                <w:b/>
                <w:sz w:val="28"/>
                <w:szCs w:val="28"/>
              </w:rPr>
              <w:t>2008 год</w:t>
            </w:r>
          </w:p>
        </w:tc>
      </w:tr>
      <w:tr w:rsidR="00915B4F" w:rsidRPr="000B5953" w:rsidTr="00982A66">
        <w:trPr>
          <w:trHeight w:val="1973"/>
        </w:trPr>
        <w:tc>
          <w:tcPr>
            <w:tcW w:w="2801" w:type="dxa"/>
            <w:tcBorders>
              <w:top w:val="nil"/>
            </w:tcBorders>
            <w:shd w:val="clear" w:color="auto" w:fill="FFFF99"/>
            <w:vAlign w:val="center"/>
          </w:tcPr>
          <w:p w:rsidR="00915B4F" w:rsidRPr="000B5953" w:rsidRDefault="00915B4F" w:rsidP="008D34ED">
            <w:pPr>
              <w:spacing w:line="276" w:lineRule="auto"/>
              <w:jc w:val="center"/>
              <w:rPr>
                <w:b/>
                <w:sz w:val="28"/>
                <w:szCs w:val="28"/>
              </w:rPr>
            </w:pPr>
            <w:r w:rsidRPr="000B5953">
              <w:rPr>
                <w:b/>
                <w:sz w:val="28"/>
                <w:szCs w:val="28"/>
              </w:rPr>
              <w:t>Элемент затрат</w:t>
            </w:r>
          </w:p>
        </w:tc>
        <w:tc>
          <w:tcPr>
            <w:tcW w:w="1134" w:type="dxa"/>
            <w:shd w:val="clear" w:color="auto" w:fill="FFFF99"/>
            <w:vAlign w:val="center"/>
          </w:tcPr>
          <w:p w:rsidR="00915B4F" w:rsidRPr="000B5953" w:rsidRDefault="00915B4F" w:rsidP="008D34ED">
            <w:pPr>
              <w:spacing w:line="276" w:lineRule="auto"/>
              <w:jc w:val="center"/>
              <w:rPr>
                <w:b/>
                <w:sz w:val="28"/>
                <w:szCs w:val="28"/>
              </w:rPr>
            </w:pPr>
            <w:r w:rsidRPr="000B5953">
              <w:rPr>
                <w:b/>
                <w:sz w:val="28"/>
                <w:szCs w:val="28"/>
              </w:rPr>
              <w:t>Сумма затрат млн. руб.</w:t>
            </w:r>
          </w:p>
        </w:tc>
        <w:tc>
          <w:tcPr>
            <w:tcW w:w="1275" w:type="dxa"/>
            <w:shd w:val="clear" w:color="auto" w:fill="FFFF99"/>
            <w:vAlign w:val="center"/>
          </w:tcPr>
          <w:p w:rsidR="00915B4F" w:rsidRPr="000B5953" w:rsidRDefault="00915B4F" w:rsidP="008D34ED">
            <w:pPr>
              <w:spacing w:line="276" w:lineRule="auto"/>
              <w:jc w:val="center"/>
              <w:rPr>
                <w:b/>
                <w:sz w:val="28"/>
                <w:szCs w:val="28"/>
              </w:rPr>
            </w:pPr>
          </w:p>
          <w:p w:rsidR="00915B4F" w:rsidRPr="000B5953" w:rsidRDefault="00915B4F" w:rsidP="008D34ED">
            <w:pPr>
              <w:spacing w:line="276" w:lineRule="auto"/>
              <w:jc w:val="center"/>
              <w:rPr>
                <w:b/>
                <w:sz w:val="28"/>
                <w:szCs w:val="28"/>
              </w:rPr>
            </w:pPr>
            <w:r w:rsidRPr="000B5953">
              <w:rPr>
                <w:b/>
                <w:sz w:val="28"/>
                <w:szCs w:val="28"/>
              </w:rPr>
              <w:t>% к общей сумме затрат</w:t>
            </w:r>
          </w:p>
          <w:p w:rsidR="00915B4F" w:rsidRPr="000B5953" w:rsidRDefault="00915B4F" w:rsidP="008D34ED">
            <w:pPr>
              <w:spacing w:line="276" w:lineRule="auto"/>
              <w:jc w:val="center"/>
              <w:rPr>
                <w:b/>
                <w:sz w:val="28"/>
                <w:szCs w:val="28"/>
              </w:rPr>
            </w:pPr>
          </w:p>
        </w:tc>
        <w:tc>
          <w:tcPr>
            <w:tcW w:w="1134" w:type="dxa"/>
            <w:shd w:val="clear" w:color="auto" w:fill="FFFF99"/>
            <w:vAlign w:val="center"/>
          </w:tcPr>
          <w:p w:rsidR="00915B4F" w:rsidRPr="000B5953" w:rsidRDefault="00915B4F" w:rsidP="008D34ED">
            <w:pPr>
              <w:spacing w:line="276" w:lineRule="auto"/>
              <w:jc w:val="center"/>
              <w:rPr>
                <w:b/>
                <w:sz w:val="28"/>
                <w:szCs w:val="28"/>
              </w:rPr>
            </w:pPr>
            <w:r w:rsidRPr="000B5953">
              <w:rPr>
                <w:b/>
                <w:sz w:val="28"/>
                <w:szCs w:val="28"/>
              </w:rPr>
              <w:t>Сумма затрат млн. руб.</w:t>
            </w:r>
          </w:p>
        </w:tc>
        <w:tc>
          <w:tcPr>
            <w:tcW w:w="1134" w:type="dxa"/>
            <w:shd w:val="clear" w:color="auto" w:fill="FFFF99"/>
            <w:vAlign w:val="center"/>
          </w:tcPr>
          <w:p w:rsidR="00915B4F" w:rsidRPr="000B5953" w:rsidRDefault="00915B4F" w:rsidP="008D34ED">
            <w:pPr>
              <w:spacing w:line="276" w:lineRule="auto"/>
              <w:jc w:val="center"/>
              <w:rPr>
                <w:b/>
                <w:sz w:val="28"/>
                <w:szCs w:val="28"/>
              </w:rPr>
            </w:pPr>
          </w:p>
          <w:p w:rsidR="00915B4F" w:rsidRPr="000B5953" w:rsidRDefault="00915B4F" w:rsidP="008D34ED">
            <w:pPr>
              <w:spacing w:line="276" w:lineRule="auto"/>
              <w:jc w:val="center"/>
              <w:rPr>
                <w:b/>
                <w:sz w:val="28"/>
                <w:szCs w:val="28"/>
              </w:rPr>
            </w:pPr>
            <w:r w:rsidRPr="000B5953">
              <w:rPr>
                <w:b/>
                <w:sz w:val="28"/>
                <w:szCs w:val="28"/>
              </w:rPr>
              <w:t>% к общей сумме затрат</w:t>
            </w:r>
          </w:p>
          <w:p w:rsidR="00915B4F" w:rsidRPr="000B5953" w:rsidRDefault="00915B4F" w:rsidP="008D34ED">
            <w:pPr>
              <w:spacing w:line="276" w:lineRule="auto"/>
              <w:jc w:val="center"/>
              <w:rPr>
                <w:b/>
                <w:sz w:val="28"/>
                <w:szCs w:val="28"/>
              </w:rPr>
            </w:pPr>
          </w:p>
        </w:tc>
        <w:tc>
          <w:tcPr>
            <w:tcW w:w="1134" w:type="dxa"/>
            <w:shd w:val="clear" w:color="auto" w:fill="FFFF99"/>
            <w:vAlign w:val="center"/>
          </w:tcPr>
          <w:p w:rsidR="00915B4F" w:rsidRPr="000B5953" w:rsidRDefault="00915B4F" w:rsidP="008D34ED">
            <w:pPr>
              <w:spacing w:line="276" w:lineRule="auto"/>
              <w:jc w:val="center"/>
              <w:rPr>
                <w:b/>
                <w:sz w:val="28"/>
                <w:szCs w:val="28"/>
              </w:rPr>
            </w:pPr>
            <w:r w:rsidRPr="000B5953">
              <w:rPr>
                <w:b/>
                <w:sz w:val="28"/>
                <w:szCs w:val="28"/>
              </w:rPr>
              <w:t>Сумма затрат млн. руб.</w:t>
            </w:r>
          </w:p>
        </w:tc>
        <w:tc>
          <w:tcPr>
            <w:tcW w:w="1134" w:type="dxa"/>
            <w:shd w:val="clear" w:color="auto" w:fill="FFFF99"/>
            <w:vAlign w:val="center"/>
          </w:tcPr>
          <w:p w:rsidR="00915B4F" w:rsidRPr="000B5953" w:rsidRDefault="00915B4F" w:rsidP="008D34ED">
            <w:pPr>
              <w:spacing w:line="276" w:lineRule="auto"/>
              <w:jc w:val="center"/>
              <w:rPr>
                <w:b/>
                <w:sz w:val="28"/>
                <w:szCs w:val="28"/>
              </w:rPr>
            </w:pPr>
          </w:p>
          <w:p w:rsidR="00915B4F" w:rsidRPr="000B5953" w:rsidRDefault="00915B4F" w:rsidP="008D34ED">
            <w:pPr>
              <w:spacing w:line="276" w:lineRule="auto"/>
              <w:jc w:val="center"/>
              <w:rPr>
                <w:b/>
                <w:sz w:val="28"/>
                <w:szCs w:val="28"/>
              </w:rPr>
            </w:pPr>
            <w:r w:rsidRPr="000B5953">
              <w:rPr>
                <w:b/>
                <w:sz w:val="28"/>
                <w:szCs w:val="28"/>
              </w:rPr>
              <w:t>% к общей сумме затрат</w:t>
            </w:r>
          </w:p>
          <w:p w:rsidR="00915B4F" w:rsidRPr="000B5953" w:rsidRDefault="00915B4F" w:rsidP="008D34ED">
            <w:pPr>
              <w:spacing w:line="276" w:lineRule="auto"/>
              <w:jc w:val="center"/>
              <w:rPr>
                <w:b/>
                <w:sz w:val="28"/>
                <w:szCs w:val="28"/>
              </w:rPr>
            </w:pPr>
          </w:p>
        </w:tc>
      </w:tr>
      <w:tr w:rsidR="00915B4F" w:rsidRPr="000B5953" w:rsidTr="008D34ED">
        <w:tc>
          <w:tcPr>
            <w:tcW w:w="2801" w:type="dxa"/>
            <w:tcBorders>
              <w:top w:val="nil"/>
            </w:tcBorders>
            <w:vAlign w:val="center"/>
          </w:tcPr>
          <w:p w:rsidR="00915B4F" w:rsidRPr="000B5953" w:rsidRDefault="00915B4F" w:rsidP="008D34ED">
            <w:pPr>
              <w:spacing w:line="276" w:lineRule="auto"/>
              <w:jc w:val="center"/>
              <w:rPr>
                <w:b/>
                <w:sz w:val="28"/>
                <w:szCs w:val="28"/>
              </w:rPr>
            </w:pPr>
            <w:r>
              <w:rPr>
                <w:b/>
                <w:sz w:val="28"/>
                <w:szCs w:val="28"/>
              </w:rPr>
              <w:t>1</w:t>
            </w:r>
          </w:p>
        </w:tc>
        <w:tc>
          <w:tcPr>
            <w:tcW w:w="1134" w:type="dxa"/>
            <w:vAlign w:val="center"/>
          </w:tcPr>
          <w:p w:rsidR="00915B4F" w:rsidRPr="000B5953" w:rsidRDefault="00915B4F" w:rsidP="008D34ED">
            <w:pPr>
              <w:spacing w:line="276" w:lineRule="auto"/>
              <w:jc w:val="center"/>
              <w:rPr>
                <w:b/>
                <w:sz w:val="28"/>
                <w:szCs w:val="28"/>
              </w:rPr>
            </w:pPr>
            <w:r>
              <w:rPr>
                <w:b/>
                <w:sz w:val="28"/>
                <w:szCs w:val="28"/>
              </w:rPr>
              <w:t>2</w:t>
            </w:r>
          </w:p>
        </w:tc>
        <w:tc>
          <w:tcPr>
            <w:tcW w:w="1275" w:type="dxa"/>
            <w:vAlign w:val="center"/>
          </w:tcPr>
          <w:p w:rsidR="00915B4F" w:rsidRPr="000B5953" w:rsidRDefault="00915B4F" w:rsidP="008D34ED">
            <w:pPr>
              <w:spacing w:line="276" w:lineRule="auto"/>
              <w:jc w:val="center"/>
              <w:rPr>
                <w:b/>
                <w:sz w:val="28"/>
                <w:szCs w:val="28"/>
              </w:rPr>
            </w:pPr>
            <w:r>
              <w:rPr>
                <w:b/>
                <w:sz w:val="28"/>
                <w:szCs w:val="28"/>
              </w:rPr>
              <w:t>3</w:t>
            </w:r>
          </w:p>
        </w:tc>
        <w:tc>
          <w:tcPr>
            <w:tcW w:w="1134" w:type="dxa"/>
            <w:vAlign w:val="center"/>
          </w:tcPr>
          <w:p w:rsidR="00915B4F" w:rsidRPr="000B5953" w:rsidRDefault="00915B4F" w:rsidP="008D34ED">
            <w:pPr>
              <w:spacing w:line="276" w:lineRule="auto"/>
              <w:jc w:val="center"/>
              <w:rPr>
                <w:b/>
                <w:sz w:val="28"/>
                <w:szCs w:val="28"/>
              </w:rPr>
            </w:pPr>
            <w:r>
              <w:rPr>
                <w:b/>
                <w:sz w:val="28"/>
                <w:szCs w:val="28"/>
              </w:rPr>
              <w:t>4</w:t>
            </w:r>
          </w:p>
        </w:tc>
        <w:tc>
          <w:tcPr>
            <w:tcW w:w="1134" w:type="dxa"/>
            <w:vAlign w:val="center"/>
          </w:tcPr>
          <w:p w:rsidR="00915B4F" w:rsidRPr="000B5953" w:rsidRDefault="00915B4F" w:rsidP="008D34ED">
            <w:pPr>
              <w:spacing w:line="276" w:lineRule="auto"/>
              <w:jc w:val="center"/>
              <w:rPr>
                <w:b/>
                <w:sz w:val="28"/>
                <w:szCs w:val="28"/>
              </w:rPr>
            </w:pPr>
            <w:r>
              <w:rPr>
                <w:b/>
                <w:sz w:val="28"/>
                <w:szCs w:val="28"/>
              </w:rPr>
              <w:t>5</w:t>
            </w:r>
          </w:p>
        </w:tc>
        <w:tc>
          <w:tcPr>
            <w:tcW w:w="1134" w:type="dxa"/>
            <w:vAlign w:val="center"/>
          </w:tcPr>
          <w:p w:rsidR="00915B4F" w:rsidRPr="000B5953" w:rsidRDefault="00915B4F" w:rsidP="008D34ED">
            <w:pPr>
              <w:spacing w:line="276" w:lineRule="auto"/>
              <w:jc w:val="center"/>
              <w:rPr>
                <w:b/>
                <w:sz w:val="28"/>
                <w:szCs w:val="28"/>
              </w:rPr>
            </w:pPr>
            <w:r>
              <w:rPr>
                <w:b/>
                <w:sz w:val="28"/>
                <w:szCs w:val="28"/>
              </w:rPr>
              <w:t>6</w:t>
            </w:r>
          </w:p>
        </w:tc>
        <w:tc>
          <w:tcPr>
            <w:tcW w:w="1134" w:type="dxa"/>
            <w:vAlign w:val="center"/>
          </w:tcPr>
          <w:p w:rsidR="00915B4F" w:rsidRPr="000B5953" w:rsidRDefault="00915B4F" w:rsidP="008D34ED">
            <w:pPr>
              <w:spacing w:line="276" w:lineRule="auto"/>
              <w:jc w:val="center"/>
              <w:rPr>
                <w:b/>
                <w:sz w:val="28"/>
                <w:szCs w:val="28"/>
              </w:rPr>
            </w:pPr>
            <w:r>
              <w:rPr>
                <w:b/>
                <w:sz w:val="28"/>
                <w:szCs w:val="28"/>
              </w:rPr>
              <w:t>7</w:t>
            </w:r>
          </w:p>
        </w:tc>
      </w:tr>
      <w:tr w:rsidR="00915B4F" w:rsidRPr="000B5953" w:rsidTr="008D34ED">
        <w:trPr>
          <w:trHeight w:val="949"/>
        </w:trPr>
        <w:tc>
          <w:tcPr>
            <w:tcW w:w="2801" w:type="dxa"/>
            <w:vAlign w:val="center"/>
          </w:tcPr>
          <w:p w:rsidR="00915B4F" w:rsidRPr="000B5953" w:rsidRDefault="00915B4F" w:rsidP="008D34ED">
            <w:pPr>
              <w:spacing w:line="276" w:lineRule="auto"/>
              <w:rPr>
                <w:sz w:val="28"/>
                <w:szCs w:val="28"/>
              </w:rPr>
            </w:pPr>
            <w:r w:rsidRPr="000B5953">
              <w:rPr>
                <w:sz w:val="28"/>
                <w:szCs w:val="28"/>
              </w:rPr>
              <w:t>1.Материальные затраты</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3434</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34,9765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5105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41,5479</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5608</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38,2250</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в т. ч.</w:t>
            </w:r>
          </w:p>
        </w:tc>
        <w:tc>
          <w:tcPr>
            <w:tcW w:w="1134" w:type="dxa"/>
            <w:vAlign w:val="center"/>
          </w:tcPr>
          <w:p w:rsidR="00915B4F" w:rsidRPr="000B5953" w:rsidRDefault="00915B4F" w:rsidP="008D34ED">
            <w:pPr>
              <w:spacing w:line="276" w:lineRule="auto"/>
              <w:jc w:val="center"/>
              <w:rPr>
                <w:color w:val="000000"/>
                <w:sz w:val="28"/>
                <w:szCs w:val="28"/>
              </w:rPr>
            </w:pP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w:t>
            </w:r>
          </w:p>
        </w:tc>
        <w:tc>
          <w:tcPr>
            <w:tcW w:w="1134" w:type="dxa"/>
            <w:vAlign w:val="center"/>
          </w:tcPr>
          <w:p w:rsidR="00915B4F" w:rsidRPr="000B5953" w:rsidRDefault="00915B4F" w:rsidP="008D34ED">
            <w:pPr>
              <w:spacing w:line="276" w:lineRule="auto"/>
              <w:jc w:val="center"/>
              <w:rPr>
                <w:color w:val="000000"/>
                <w:sz w:val="28"/>
                <w:szCs w:val="28"/>
              </w:rPr>
            </w:pP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w:t>
            </w:r>
          </w:p>
        </w:tc>
        <w:tc>
          <w:tcPr>
            <w:tcW w:w="1134" w:type="dxa"/>
            <w:vAlign w:val="center"/>
          </w:tcPr>
          <w:p w:rsidR="00915B4F" w:rsidRPr="000B5953" w:rsidRDefault="00915B4F" w:rsidP="008D34ED">
            <w:pPr>
              <w:spacing w:line="276" w:lineRule="auto"/>
              <w:jc w:val="center"/>
              <w:rPr>
                <w:color w:val="000000"/>
                <w:sz w:val="28"/>
                <w:szCs w:val="28"/>
              </w:rPr>
            </w:pP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w:t>
            </w:r>
          </w:p>
        </w:tc>
      </w:tr>
      <w:tr w:rsidR="00915B4F" w:rsidRPr="000B5953" w:rsidTr="008D34ED">
        <w:trPr>
          <w:trHeight w:val="578"/>
        </w:trPr>
        <w:tc>
          <w:tcPr>
            <w:tcW w:w="2801" w:type="dxa"/>
            <w:vAlign w:val="center"/>
          </w:tcPr>
          <w:p w:rsidR="00915B4F" w:rsidRPr="000B5953" w:rsidRDefault="00915B4F" w:rsidP="008D34ED">
            <w:pPr>
              <w:spacing w:line="276" w:lineRule="auto"/>
              <w:rPr>
                <w:sz w:val="28"/>
                <w:szCs w:val="28"/>
              </w:rPr>
            </w:pPr>
            <w:r w:rsidRPr="000B5953">
              <w:rPr>
                <w:sz w:val="28"/>
                <w:szCs w:val="28"/>
              </w:rPr>
              <w:t>-сырье и  материалы</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674</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6,8649</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1372</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11,1662</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1356</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9,4472</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 работы и услуги производственного характера</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305</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3,1065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534</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4,3460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919</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6,0595</w:t>
            </w:r>
          </w:p>
        </w:tc>
      </w:tr>
      <w:tr w:rsidR="00915B4F" w:rsidRPr="000B5953" w:rsidTr="007240A5">
        <w:tc>
          <w:tcPr>
            <w:tcW w:w="2801" w:type="dxa"/>
            <w:tcBorders>
              <w:bottom w:val="nil"/>
            </w:tcBorders>
            <w:vAlign w:val="center"/>
          </w:tcPr>
          <w:p w:rsidR="00915B4F" w:rsidRPr="000B5953" w:rsidRDefault="003C3B1D" w:rsidP="008D34ED">
            <w:pPr>
              <w:spacing w:line="276" w:lineRule="auto"/>
              <w:rPr>
                <w:sz w:val="28"/>
                <w:szCs w:val="28"/>
              </w:rPr>
            </w:pPr>
            <w:r>
              <w:rPr>
                <w:noProof/>
                <w:sz w:val="28"/>
                <w:szCs w:val="28"/>
              </w:rPr>
              <w:pict>
                <v:shape id="_x0000_s2439" type="#_x0000_t32" style="position:absolute;margin-left:-5.7pt;margin-top:16.4pt;width:487.65pt;height:0;z-index:251658240;mso-position-horizontal-relative:text;mso-position-vertical-relative:text" o:connectortype="straight"/>
              </w:pict>
            </w:r>
            <w:r w:rsidR="00915B4F" w:rsidRPr="000B5953">
              <w:rPr>
                <w:sz w:val="28"/>
                <w:szCs w:val="28"/>
              </w:rPr>
              <w:t>-топливо</w:t>
            </w:r>
          </w:p>
        </w:tc>
        <w:tc>
          <w:tcPr>
            <w:tcW w:w="1134"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2140</w:t>
            </w:r>
          </w:p>
        </w:tc>
        <w:tc>
          <w:tcPr>
            <w:tcW w:w="1275"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21,7967</w:t>
            </w:r>
          </w:p>
        </w:tc>
        <w:tc>
          <w:tcPr>
            <w:tcW w:w="1134"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2688</w:t>
            </w:r>
          </w:p>
        </w:tc>
        <w:tc>
          <w:tcPr>
            <w:tcW w:w="1134"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21,8767</w:t>
            </w:r>
          </w:p>
        </w:tc>
        <w:tc>
          <w:tcPr>
            <w:tcW w:w="1134"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2802</w:t>
            </w:r>
          </w:p>
        </w:tc>
        <w:tc>
          <w:tcPr>
            <w:tcW w:w="1134" w:type="dxa"/>
            <w:tcBorders>
              <w:bottom w:val="nil"/>
            </w:tcBorders>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19,0989</w:t>
            </w:r>
          </w:p>
        </w:tc>
      </w:tr>
      <w:tr w:rsidR="007240A5" w:rsidRPr="000B5953" w:rsidTr="007240A5">
        <w:tc>
          <w:tcPr>
            <w:tcW w:w="9746" w:type="dxa"/>
            <w:gridSpan w:val="7"/>
            <w:tcBorders>
              <w:top w:val="nil"/>
              <w:left w:val="nil"/>
              <w:right w:val="nil"/>
            </w:tcBorders>
            <w:vAlign w:val="center"/>
          </w:tcPr>
          <w:p w:rsidR="007240A5" w:rsidRPr="007240A5" w:rsidRDefault="007240A5" w:rsidP="005601BD">
            <w:pPr>
              <w:spacing w:line="276" w:lineRule="auto"/>
              <w:rPr>
                <w:b/>
                <w:color w:val="000000"/>
                <w:sz w:val="28"/>
                <w:szCs w:val="28"/>
              </w:rPr>
            </w:pPr>
            <w:r>
              <w:rPr>
                <w:b/>
                <w:color w:val="000000"/>
                <w:sz w:val="28"/>
                <w:szCs w:val="28"/>
              </w:rPr>
              <w:t>Продолжение таблицы 3</w:t>
            </w:r>
            <w:r w:rsidR="0028239B">
              <w:rPr>
                <w:b/>
                <w:color w:val="000000"/>
                <w:sz w:val="28"/>
                <w:szCs w:val="28"/>
              </w:rPr>
              <w:t>.1</w:t>
            </w:r>
          </w:p>
        </w:tc>
      </w:tr>
      <w:tr w:rsidR="007240A5" w:rsidRPr="000B5953" w:rsidTr="008D34ED">
        <w:tc>
          <w:tcPr>
            <w:tcW w:w="2801" w:type="dxa"/>
            <w:vAlign w:val="center"/>
          </w:tcPr>
          <w:p w:rsidR="007240A5" w:rsidRPr="0028239B" w:rsidRDefault="0028239B" w:rsidP="0028239B">
            <w:pPr>
              <w:spacing w:line="276" w:lineRule="auto"/>
              <w:jc w:val="center"/>
              <w:rPr>
                <w:b/>
                <w:sz w:val="28"/>
                <w:szCs w:val="28"/>
              </w:rPr>
            </w:pPr>
            <w:r w:rsidRPr="0028239B">
              <w:rPr>
                <w:b/>
                <w:sz w:val="28"/>
                <w:szCs w:val="28"/>
              </w:rPr>
              <w:t>1</w:t>
            </w:r>
          </w:p>
        </w:tc>
        <w:tc>
          <w:tcPr>
            <w:tcW w:w="1134"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2</w:t>
            </w:r>
          </w:p>
        </w:tc>
        <w:tc>
          <w:tcPr>
            <w:tcW w:w="1275"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3</w:t>
            </w:r>
          </w:p>
        </w:tc>
        <w:tc>
          <w:tcPr>
            <w:tcW w:w="1134"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4</w:t>
            </w:r>
          </w:p>
        </w:tc>
        <w:tc>
          <w:tcPr>
            <w:tcW w:w="1134"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5</w:t>
            </w:r>
          </w:p>
        </w:tc>
        <w:tc>
          <w:tcPr>
            <w:tcW w:w="1134"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6</w:t>
            </w:r>
          </w:p>
        </w:tc>
        <w:tc>
          <w:tcPr>
            <w:tcW w:w="1134" w:type="dxa"/>
            <w:vAlign w:val="center"/>
          </w:tcPr>
          <w:p w:rsidR="007240A5" w:rsidRPr="0028239B" w:rsidRDefault="0028239B" w:rsidP="0028239B">
            <w:pPr>
              <w:spacing w:line="276" w:lineRule="auto"/>
              <w:jc w:val="center"/>
              <w:rPr>
                <w:b/>
                <w:color w:val="000000"/>
                <w:sz w:val="28"/>
                <w:szCs w:val="28"/>
              </w:rPr>
            </w:pPr>
            <w:r w:rsidRPr="0028239B">
              <w:rPr>
                <w:b/>
                <w:color w:val="000000"/>
                <w:sz w:val="28"/>
                <w:szCs w:val="28"/>
              </w:rPr>
              <w:t>7</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-энергия</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63</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0,6416</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71</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0,5778</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75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0,5112</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 прочие материальные затраты</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252</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2,5667</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440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3,5810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456</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3,1081</w:t>
            </w:r>
          </w:p>
        </w:tc>
      </w:tr>
      <w:tr w:rsidR="00915B4F" w:rsidRPr="000B5953" w:rsidTr="008D34ED">
        <w:trPr>
          <w:trHeight w:val="544"/>
        </w:trPr>
        <w:tc>
          <w:tcPr>
            <w:tcW w:w="2801" w:type="dxa"/>
            <w:vAlign w:val="center"/>
          </w:tcPr>
          <w:p w:rsidR="00915B4F" w:rsidRPr="000B5953" w:rsidRDefault="00915B4F" w:rsidP="008D34ED">
            <w:pPr>
              <w:spacing w:line="276" w:lineRule="auto"/>
              <w:rPr>
                <w:sz w:val="28"/>
                <w:szCs w:val="28"/>
              </w:rPr>
            </w:pPr>
            <w:r w:rsidRPr="000B5953">
              <w:rPr>
                <w:sz w:val="28"/>
                <w:szCs w:val="28"/>
              </w:rPr>
              <w:t>2. Оплата труда</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4045</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41,1998</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4607</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37,4949</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6040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41,1696</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3. Отчисления на социальные нужды</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1490</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15,1762</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1612</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13,1195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2110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14,3820</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4 Амортизация основных фондов</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384</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3,9111</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400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3,2554</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418</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2,8491</w:t>
            </w:r>
          </w:p>
        </w:tc>
      </w:tr>
      <w:tr w:rsidR="00915B4F" w:rsidRPr="000B5953" w:rsidTr="008D34ED">
        <w:tc>
          <w:tcPr>
            <w:tcW w:w="2801" w:type="dxa"/>
            <w:vAlign w:val="center"/>
          </w:tcPr>
          <w:p w:rsidR="00915B4F" w:rsidRPr="000B5953" w:rsidRDefault="00915B4F" w:rsidP="008D34ED">
            <w:pPr>
              <w:spacing w:line="276" w:lineRule="auto"/>
              <w:rPr>
                <w:sz w:val="28"/>
                <w:szCs w:val="28"/>
              </w:rPr>
            </w:pPr>
            <w:r w:rsidRPr="000B5953">
              <w:rPr>
                <w:sz w:val="28"/>
                <w:szCs w:val="28"/>
              </w:rPr>
              <w:t>5. Прочие</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465</w:t>
            </w:r>
          </w:p>
        </w:tc>
        <w:tc>
          <w:tcPr>
            <w:tcW w:w="1275"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4,7361</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563</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4,5820</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495</w:t>
            </w:r>
          </w:p>
        </w:tc>
        <w:tc>
          <w:tcPr>
            <w:tcW w:w="1134" w:type="dxa"/>
            <w:vAlign w:val="center"/>
          </w:tcPr>
          <w:p w:rsidR="00915B4F" w:rsidRPr="000B5953" w:rsidRDefault="00915B4F" w:rsidP="008D34ED">
            <w:pPr>
              <w:spacing w:line="276" w:lineRule="auto"/>
              <w:jc w:val="center"/>
              <w:rPr>
                <w:color w:val="000000"/>
                <w:sz w:val="28"/>
                <w:szCs w:val="28"/>
              </w:rPr>
            </w:pPr>
            <w:r w:rsidRPr="000B5953">
              <w:rPr>
                <w:color w:val="000000"/>
                <w:sz w:val="28"/>
                <w:szCs w:val="28"/>
              </w:rPr>
              <w:t>3,3740</w:t>
            </w:r>
          </w:p>
        </w:tc>
      </w:tr>
      <w:tr w:rsidR="00915B4F" w:rsidRPr="000B5953" w:rsidTr="008D34ED">
        <w:trPr>
          <w:trHeight w:val="543"/>
        </w:trPr>
        <w:tc>
          <w:tcPr>
            <w:tcW w:w="2801" w:type="dxa"/>
            <w:vAlign w:val="center"/>
          </w:tcPr>
          <w:p w:rsidR="00915B4F" w:rsidRPr="000B5953" w:rsidRDefault="00915B4F" w:rsidP="008D34ED">
            <w:pPr>
              <w:spacing w:line="276" w:lineRule="auto"/>
              <w:rPr>
                <w:b/>
                <w:sz w:val="28"/>
                <w:szCs w:val="28"/>
              </w:rPr>
            </w:pPr>
            <w:r w:rsidRPr="000B5953">
              <w:rPr>
                <w:b/>
                <w:sz w:val="28"/>
                <w:szCs w:val="28"/>
              </w:rPr>
              <w:t xml:space="preserve">Всего затрат на </w:t>
            </w:r>
            <w:r>
              <w:rPr>
                <w:b/>
                <w:sz w:val="28"/>
                <w:szCs w:val="28"/>
              </w:rPr>
              <w:t>производство</w:t>
            </w:r>
          </w:p>
        </w:tc>
        <w:tc>
          <w:tcPr>
            <w:tcW w:w="1134"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9818</w:t>
            </w:r>
          </w:p>
        </w:tc>
        <w:tc>
          <w:tcPr>
            <w:tcW w:w="1275"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100</w:t>
            </w:r>
          </w:p>
        </w:tc>
        <w:tc>
          <w:tcPr>
            <w:tcW w:w="1134"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12287</w:t>
            </w:r>
          </w:p>
        </w:tc>
        <w:tc>
          <w:tcPr>
            <w:tcW w:w="1134"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100</w:t>
            </w:r>
          </w:p>
        </w:tc>
        <w:tc>
          <w:tcPr>
            <w:tcW w:w="1134"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14671</w:t>
            </w:r>
          </w:p>
        </w:tc>
        <w:tc>
          <w:tcPr>
            <w:tcW w:w="1134" w:type="dxa"/>
            <w:vAlign w:val="center"/>
          </w:tcPr>
          <w:p w:rsidR="00915B4F" w:rsidRPr="000B5953" w:rsidRDefault="00915B4F" w:rsidP="008D34ED">
            <w:pPr>
              <w:spacing w:line="276" w:lineRule="auto"/>
              <w:jc w:val="center"/>
              <w:rPr>
                <w:b/>
                <w:color w:val="000000"/>
                <w:sz w:val="28"/>
                <w:szCs w:val="28"/>
              </w:rPr>
            </w:pPr>
            <w:r w:rsidRPr="000B5953">
              <w:rPr>
                <w:b/>
                <w:color w:val="000000"/>
                <w:sz w:val="28"/>
                <w:szCs w:val="28"/>
              </w:rPr>
              <w:t>100</w:t>
            </w:r>
          </w:p>
        </w:tc>
      </w:tr>
    </w:tbl>
    <w:p w:rsidR="00915B4F" w:rsidRPr="00620A76" w:rsidRDefault="00915B4F" w:rsidP="00915B4F">
      <w:pPr>
        <w:pStyle w:val="a8"/>
        <w:spacing w:line="276" w:lineRule="auto"/>
        <w:jc w:val="both"/>
        <w:rPr>
          <w:sz w:val="28"/>
          <w:szCs w:val="28"/>
        </w:rPr>
      </w:pPr>
    </w:p>
    <w:p w:rsidR="00915B4F" w:rsidRPr="00620A76" w:rsidRDefault="00915B4F" w:rsidP="00915B4F">
      <w:pPr>
        <w:pStyle w:val="a8"/>
        <w:spacing w:line="276" w:lineRule="auto"/>
        <w:ind w:left="-142" w:firstLine="862"/>
        <w:jc w:val="both"/>
        <w:rPr>
          <w:sz w:val="28"/>
          <w:szCs w:val="28"/>
        </w:rPr>
      </w:pPr>
      <w:r w:rsidRPr="00620A76">
        <w:rPr>
          <w:sz w:val="28"/>
          <w:szCs w:val="28"/>
        </w:rPr>
        <w:t xml:space="preserve">Наибольший удельный вес в затратах на производство занимают материальные затраты и расходы на оплату труда. </w:t>
      </w:r>
    </w:p>
    <w:p w:rsidR="00915B4F" w:rsidRPr="00A06908" w:rsidRDefault="00915B4F" w:rsidP="00915B4F">
      <w:pPr>
        <w:pStyle w:val="a8"/>
        <w:spacing w:line="276" w:lineRule="auto"/>
        <w:ind w:left="-142" w:firstLine="862"/>
        <w:jc w:val="both"/>
        <w:rPr>
          <w:sz w:val="28"/>
          <w:szCs w:val="28"/>
        </w:rPr>
      </w:pPr>
      <w:r>
        <w:rPr>
          <w:sz w:val="28"/>
          <w:szCs w:val="28"/>
        </w:rPr>
        <w:t>Динамика затрат по экономическим эл</w:t>
      </w:r>
      <w:r w:rsidR="00F72058">
        <w:rPr>
          <w:sz w:val="28"/>
          <w:szCs w:val="28"/>
        </w:rPr>
        <w:t>ементам с помощью расчета базисных</w:t>
      </w:r>
      <w:r>
        <w:rPr>
          <w:sz w:val="28"/>
          <w:szCs w:val="28"/>
        </w:rPr>
        <w:t xml:space="preserve"> темпов роста представ</w:t>
      </w:r>
      <w:r w:rsidR="00A06908">
        <w:rPr>
          <w:sz w:val="28"/>
          <w:szCs w:val="28"/>
        </w:rPr>
        <w:t xml:space="preserve">лена в таблице </w:t>
      </w:r>
      <w:r w:rsidR="00A06908" w:rsidRPr="00A06908">
        <w:rPr>
          <w:sz w:val="28"/>
          <w:szCs w:val="28"/>
        </w:rPr>
        <w:t>3</w:t>
      </w:r>
      <w:r w:rsidR="00A06908">
        <w:rPr>
          <w:sz w:val="28"/>
          <w:szCs w:val="28"/>
        </w:rPr>
        <w:t>.</w:t>
      </w:r>
      <w:r w:rsidR="00A06908" w:rsidRPr="00A06908">
        <w:rPr>
          <w:sz w:val="28"/>
          <w:szCs w:val="28"/>
        </w:rPr>
        <w:t>2.</w:t>
      </w:r>
    </w:p>
    <w:p w:rsidR="00E63529" w:rsidRDefault="00E63529" w:rsidP="00E63529">
      <w:pPr>
        <w:pStyle w:val="a8"/>
        <w:spacing w:line="276" w:lineRule="auto"/>
        <w:ind w:left="-142" w:firstLine="862"/>
        <w:jc w:val="both"/>
        <w:rPr>
          <w:color w:val="000000"/>
          <w:sz w:val="28"/>
          <w:szCs w:val="28"/>
        </w:rPr>
      </w:pPr>
      <w:r>
        <w:rPr>
          <w:color w:val="000000"/>
          <w:sz w:val="28"/>
          <w:szCs w:val="28"/>
        </w:rPr>
        <w:t>В 2007 году, по сравнению с 2006 годом все затраты  увеличились на 25,1477%, что составляет 2469 млн. руб.. Большой процент увеличения приходится на материальные затраты, что составляет 48,6605% или 1671 млн. руб., в т.ч. за счет увеличения затрат на сырье и материалы на 103,5608% произошло увеличение статьи на  698 млн. руб., за счет увеличения затрат на работы и услуги производственного характера на 75,0820% произошло увеличение данного элемента на 229 млн. руб., за счет топлива и энергии на 25,6075% и 12,6984% произошло увеличение материальных затрат на 548 и 8 млн. руб.  соответственно. Рост прочих материальных затрат на 74,6032% привел к увеличению элемента «Материальные затраты» на 188 млн. руб.</w:t>
      </w:r>
    </w:p>
    <w:p w:rsidR="00E63529" w:rsidRDefault="00E63529" w:rsidP="00E63529">
      <w:pPr>
        <w:pStyle w:val="a8"/>
        <w:spacing w:line="276" w:lineRule="auto"/>
        <w:ind w:left="-142" w:firstLine="862"/>
        <w:jc w:val="both"/>
        <w:rPr>
          <w:color w:val="000000"/>
          <w:sz w:val="28"/>
          <w:szCs w:val="28"/>
        </w:rPr>
      </w:pPr>
      <w:r>
        <w:rPr>
          <w:color w:val="000000"/>
          <w:sz w:val="28"/>
          <w:szCs w:val="28"/>
        </w:rPr>
        <w:t>Рост затрат на материалы в 2007 году обусловлен увеличением доли изношенной техники в составе основных средств. Необходимость в большом количестве запасных частей, а также оплата ремонтных работ увеличивают долу материальных затрат в себестоимости продукции.</w:t>
      </w:r>
    </w:p>
    <w:p w:rsidR="00E63529" w:rsidRDefault="00E63529" w:rsidP="00E63529">
      <w:pPr>
        <w:pStyle w:val="a8"/>
        <w:spacing w:line="276" w:lineRule="auto"/>
        <w:ind w:left="-142" w:firstLine="862"/>
        <w:jc w:val="both"/>
        <w:rPr>
          <w:color w:val="000000"/>
          <w:sz w:val="28"/>
          <w:szCs w:val="28"/>
        </w:rPr>
      </w:pPr>
      <w:r>
        <w:rPr>
          <w:color w:val="000000"/>
          <w:sz w:val="28"/>
          <w:szCs w:val="28"/>
        </w:rPr>
        <w:t>В 2008 году по сравнению с 2007 годом затраты также увеличиваются. Увеличение составило 9,8531% или 503 млн. руб. Затраты на сырье и материалы снижаются. В 2008 году этот показатель снизился на 1,1662% или 16 млн. руб. Это характеризуется увеличением в составе основных средств новой техники. Однако это способствовало росту амортизационных отчислений на 4,5% или 18 млн. руб. Увеличился элемент «Расходы на оплату труда» на 131,1048% или 1433 млн. руб. за счет повышения тарифной ставки 1 разряда на10811 руб. и увеличения среднесписочной численности работников на 97 человек. Увеличение фонда заработной платы способствовало повышению отчислений на социальные нужды на 30,8933% или 498 млн. руб. Статья «Прочие» снизилась на 12,0782%, что составляет 68 млн. рублей.</w:t>
      </w:r>
    </w:p>
    <w:p w:rsidR="00915B4F" w:rsidRPr="00E63529" w:rsidRDefault="00E63529" w:rsidP="00E63529">
      <w:pPr>
        <w:pStyle w:val="a8"/>
        <w:spacing w:line="276" w:lineRule="auto"/>
        <w:ind w:left="-142" w:firstLine="862"/>
        <w:jc w:val="both"/>
        <w:rPr>
          <w:color w:val="000000"/>
          <w:sz w:val="28"/>
          <w:szCs w:val="28"/>
        </w:rPr>
      </w:pPr>
      <w:r>
        <w:rPr>
          <w:color w:val="000000"/>
          <w:sz w:val="28"/>
          <w:szCs w:val="28"/>
        </w:rPr>
        <w:t>В динамике темп роста затрат снижается.</w:t>
      </w:r>
    </w:p>
    <w:p w:rsidR="00915B4F" w:rsidRDefault="00915B4F" w:rsidP="00537FDA">
      <w:pPr>
        <w:pStyle w:val="a8"/>
        <w:spacing w:line="276" w:lineRule="auto"/>
        <w:jc w:val="both"/>
        <w:rPr>
          <w:b/>
          <w:sz w:val="28"/>
          <w:szCs w:val="28"/>
        </w:rPr>
      </w:pPr>
      <w:r w:rsidRPr="0046721F">
        <w:rPr>
          <w:b/>
          <w:sz w:val="28"/>
          <w:szCs w:val="28"/>
        </w:rPr>
        <w:t>Таблица</w:t>
      </w:r>
      <w:r w:rsidR="00E63529">
        <w:rPr>
          <w:b/>
          <w:sz w:val="28"/>
          <w:szCs w:val="28"/>
        </w:rPr>
        <w:t xml:space="preserve"> 3.2</w:t>
      </w:r>
      <w:r w:rsidRPr="0046721F">
        <w:rPr>
          <w:b/>
          <w:sz w:val="28"/>
          <w:szCs w:val="28"/>
        </w:rPr>
        <w:t xml:space="preserve"> Динамика затрат на производство по экономическим элементам</w:t>
      </w:r>
    </w:p>
    <w:tbl>
      <w:tblPr>
        <w:tblW w:w="98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59"/>
        <w:gridCol w:w="1275"/>
        <w:gridCol w:w="1418"/>
        <w:gridCol w:w="1701"/>
        <w:gridCol w:w="1134"/>
        <w:gridCol w:w="1701"/>
      </w:tblGrid>
      <w:tr w:rsidR="00915B4F" w:rsidRPr="0020274B" w:rsidTr="00356104">
        <w:tc>
          <w:tcPr>
            <w:tcW w:w="2659" w:type="dxa"/>
            <w:tcBorders>
              <w:bottom w:val="nil"/>
            </w:tcBorders>
            <w:shd w:val="clear" w:color="auto" w:fill="FFFF99"/>
            <w:vAlign w:val="center"/>
          </w:tcPr>
          <w:p w:rsidR="00915B4F" w:rsidRPr="0020274B" w:rsidRDefault="00915B4F" w:rsidP="008D34ED">
            <w:pPr>
              <w:spacing w:line="276" w:lineRule="auto"/>
              <w:jc w:val="center"/>
              <w:rPr>
                <w:b/>
                <w:sz w:val="28"/>
                <w:szCs w:val="28"/>
              </w:rPr>
            </w:pPr>
          </w:p>
        </w:tc>
        <w:tc>
          <w:tcPr>
            <w:tcW w:w="1275" w:type="dxa"/>
            <w:shd w:val="clear" w:color="auto" w:fill="FFFF99"/>
            <w:vAlign w:val="center"/>
          </w:tcPr>
          <w:p w:rsidR="00915B4F" w:rsidRPr="0020274B" w:rsidRDefault="00915B4F" w:rsidP="008D34ED">
            <w:pPr>
              <w:spacing w:line="276" w:lineRule="auto"/>
              <w:jc w:val="center"/>
              <w:rPr>
                <w:b/>
                <w:sz w:val="28"/>
                <w:szCs w:val="28"/>
              </w:rPr>
            </w:pPr>
            <w:r w:rsidRPr="0020274B">
              <w:rPr>
                <w:b/>
                <w:sz w:val="28"/>
                <w:szCs w:val="28"/>
              </w:rPr>
              <w:t>2006 год</w:t>
            </w:r>
          </w:p>
        </w:tc>
        <w:tc>
          <w:tcPr>
            <w:tcW w:w="3119" w:type="dxa"/>
            <w:gridSpan w:val="2"/>
            <w:shd w:val="clear" w:color="auto" w:fill="FFFF99"/>
            <w:vAlign w:val="center"/>
          </w:tcPr>
          <w:p w:rsidR="00915B4F" w:rsidRPr="0020274B" w:rsidRDefault="00915B4F" w:rsidP="008D34ED">
            <w:pPr>
              <w:spacing w:line="276" w:lineRule="auto"/>
              <w:jc w:val="center"/>
              <w:rPr>
                <w:b/>
                <w:sz w:val="28"/>
                <w:szCs w:val="28"/>
              </w:rPr>
            </w:pPr>
            <w:r w:rsidRPr="0020274B">
              <w:rPr>
                <w:b/>
                <w:sz w:val="28"/>
                <w:szCs w:val="28"/>
              </w:rPr>
              <w:t>2007 год</w:t>
            </w:r>
          </w:p>
        </w:tc>
        <w:tc>
          <w:tcPr>
            <w:tcW w:w="2835" w:type="dxa"/>
            <w:gridSpan w:val="2"/>
            <w:shd w:val="clear" w:color="auto" w:fill="FFFF99"/>
            <w:vAlign w:val="center"/>
          </w:tcPr>
          <w:p w:rsidR="00915B4F" w:rsidRPr="0020274B" w:rsidRDefault="00915B4F" w:rsidP="008D34ED">
            <w:pPr>
              <w:spacing w:line="276" w:lineRule="auto"/>
              <w:jc w:val="center"/>
              <w:rPr>
                <w:b/>
                <w:sz w:val="28"/>
                <w:szCs w:val="28"/>
              </w:rPr>
            </w:pPr>
            <w:r w:rsidRPr="0020274B">
              <w:rPr>
                <w:b/>
                <w:sz w:val="28"/>
                <w:szCs w:val="28"/>
              </w:rPr>
              <w:t>2008 год</w:t>
            </w:r>
          </w:p>
        </w:tc>
      </w:tr>
      <w:tr w:rsidR="00915B4F" w:rsidRPr="0020274B" w:rsidTr="00356104">
        <w:tc>
          <w:tcPr>
            <w:tcW w:w="2659" w:type="dxa"/>
            <w:tcBorders>
              <w:top w:val="nil"/>
            </w:tcBorders>
            <w:shd w:val="clear" w:color="auto" w:fill="FFFF99"/>
            <w:vAlign w:val="center"/>
          </w:tcPr>
          <w:p w:rsidR="00915B4F" w:rsidRPr="0020274B" w:rsidRDefault="00915B4F" w:rsidP="008D34ED">
            <w:pPr>
              <w:spacing w:line="276" w:lineRule="auto"/>
              <w:jc w:val="center"/>
              <w:rPr>
                <w:b/>
                <w:sz w:val="28"/>
                <w:szCs w:val="28"/>
              </w:rPr>
            </w:pPr>
            <w:r w:rsidRPr="0020274B">
              <w:rPr>
                <w:b/>
                <w:sz w:val="28"/>
                <w:szCs w:val="28"/>
              </w:rPr>
              <w:t>Элемент затрат</w:t>
            </w:r>
          </w:p>
        </w:tc>
        <w:tc>
          <w:tcPr>
            <w:tcW w:w="1275" w:type="dxa"/>
            <w:shd w:val="clear" w:color="auto" w:fill="FFFF99"/>
            <w:vAlign w:val="center"/>
          </w:tcPr>
          <w:p w:rsidR="00915B4F" w:rsidRPr="00631656" w:rsidRDefault="00915B4F" w:rsidP="008D34ED">
            <w:pPr>
              <w:spacing w:line="276" w:lineRule="auto"/>
              <w:jc w:val="center"/>
              <w:rPr>
                <w:b/>
                <w:sz w:val="24"/>
                <w:szCs w:val="24"/>
              </w:rPr>
            </w:pPr>
            <w:r w:rsidRPr="00631656">
              <w:rPr>
                <w:b/>
                <w:sz w:val="24"/>
                <w:szCs w:val="24"/>
              </w:rPr>
              <w:t>Сумма затрат млн. руб.</w:t>
            </w:r>
          </w:p>
        </w:tc>
        <w:tc>
          <w:tcPr>
            <w:tcW w:w="1418" w:type="dxa"/>
            <w:shd w:val="clear" w:color="auto" w:fill="FFFF99"/>
            <w:vAlign w:val="center"/>
          </w:tcPr>
          <w:p w:rsidR="00915B4F" w:rsidRPr="00631656" w:rsidRDefault="00915B4F" w:rsidP="008D34ED">
            <w:pPr>
              <w:spacing w:line="276" w:lineRule="auto"/>
              <w:jc w:val="center"/>
              <w:rPr>
                <w:b/>
                <w:sz w:val="24"/>
                <w:szCs w:val="24"/>
              </w:rPr>
            </w:pPr>
            <w:r w:rsidRPr="00631656">
              <w:rPr>
                <w:b/>
                <w:sz w:val="24"/>
                <w:szCs w:val="24"/>
              </w:rPr>
              <w:t>Сумма затрат млн. руб.</w:t>
            </w:r>
          </w:p>
        </w:tc>
        <w:tc>
          <w:tcPr>
            <w:tcW w:w="1701" w:type="dxa"/>
            <w:shd w:val="clear" w:color="auto" w:fill="FFFF99"/>
            <w:vAlign w:val="center"/>
          </w:tcPr>
          <w:p w:rsidR="00915B4F" w:rsidRPr="00631656" w:rsidRDefault="00915B4F" w:rsidP="008D34ED">
            <w:pPr>
              <w:spacing w:line="276" w:lineRule="auto"/>
              <w:jc w:val="center"/>
              <w:rPr>
                <w:b/>
                <w:sz w:val="24"/>
                <w:szCs w:val="24"/>
              </w:rPr>
            </w:pPr>
          </w:p>
          <w:p w:rsidR="00915B4F" w:rsidRPr="00631656" w:rsidRDefault="00915B4F" w:rsidP="008D34ED">
            <w:pPr>
              <w:spacing w:line="276" w:lineRule="auto"/>
              <w:jc w:val="center"/>
              <w:rPr>
                <w:b/>
                <w:sz w:val="24"/>
                <w:szCs w:val="24"/>
              </w:rPr>
            </w:pPr>
            <w:r w:rsidRPr="00631656">
              <w:rPr>
                <w:b/>
                <w:sz w:val="24"/>
                <w:szCs w:val="24"/>
              </w:rPr>
              <w:t>Изменение к 2006 году, %</w:t>
            </w:r>
          </w:p>
          <w:p w:rsidR="00915B4F" w:rsidRPr="00631656" w:rsidRDefault="00915B4F" w:rsidP="008D34ED">
            <w:pPr>
              <w:spacing w:line="276" w:lineRule="auto"/>
              <w:jc w:val="center"/>
              <w:rPr>
                <w:b/>
                <w:sz w:val="24"/>
                <w:szCs w:val="24"/>
              </w:rPr>
            </w:pPr>
          </w:p>
        </w:tc>
        <w:tc>
          <w:tcPr>
            <w:tcW w:w="1134" w:type="dxa"/>
            <w:shd w:val="clear" w:color="auto" w:fill="FFFF99"/>
            <w:vAlign w:val="center"/>
          </w:tcPr>
          <w:p w:rsidR="00915B4F" w:rsidRPr="00631656" w:rsidRDefault="00915B4F" w:rsidP="008D34ED">
            <w:pPr>
              <w:spacing w:line="276" w:lineRule="auto"/>
              <w:jc w:val="center"/>
              <w:rPr>
                <w:b/>
                <w:sz w:val="24"/>
                <w:szCs w:val="24"/>
              </w:rPr>
            </w:pPr>
            <w:r w:rsidRPr="00631656">
              <w:rPr>
                <w:b/>
                <w:sz w:val="24"/>
                <w:szCs w:val="24"/>
              </w:rPr>
              <w:t>Сумма затрат млн. руб.</w:t>
            </w:r>
          </w:p>
        </w:tc>
        <w:tc>
          <w:tcPr>
            <w:tcW w:w="1701" w:type="dxa"/>
            <w:shd w:val="clear" w:color="auto" w:fill="FFFF99"/>
            <w:vAlign w:val="center"/>
          </w:tcPr>
          <w:p w:rsidR="00915B4F" w:rsidRPr="00631656" w:rsidRDefault="00915B4F" w:rsidP="008D34ED">
            <w:pPr>
              <w:spacing w:line="276" w:lineRule="auto"/>
              <w:jc w:val="center"/>
              <w:rPr>
                <w:b/>
                <w:sz w:val="24"/>
                <w:szCs w:val="24"/>
              </w:rPr>
            </w:pPr>
          </w:p>
          <w:p w:rsidR="00915B4F" w:rsidRPr="00631656" w:rsidRDefault="00915B4F" w:rsidP="008D34ED">
            <w:pPr>
              <w:spacing w:line="276" w:lineRule="auto"/>
              <w:jc w:val="center"/>
              <w:rPr>
                <w:b/>
                <w:sz w:val="24"/>
                <w:szCs w:val="24"/>
              </w:rPr>
            </w:pPr>
            <w:r w:rsidRPr="00631656">
              <w:rPr>
                <w:b/>
                <w:sz w:val="24"/>
                <w:szCs w:val="24"/>
              </w:rPr>
              <w:t>Изменение к 2006 году, %</w:t>
            </w:r>
          </w:p>
          <w:p w:rsidR="00915B4F" w:rsidRPr="00631656" w:rsidRDefault="00915B4F" w:rsidP="008D34ED">
            <w:pPr>
              <w:spacing w:line="276" w:lineRule="auto"/>
              <w:jc w:val="center"/>
              <w:rPr>
                <w:b/>
                <w:sz w:val="24"/>
                <w:szCs w:val="24"/>
              </w:rPr>
            </w:pPr>
          </w:p>
        </w:tc>
      </w:tr>
      <w:tr w:rsidR="00915B4F" w:rsidRPr="0020274B" w:rsidTr="008D34ED">
        <w:tc>
          <w:tcPr>
            <w:tcW w:w="2659" w:type="dxa"/>
            <w:tcBorders>
              <w:top w:val="nil"/>
            </w:tcBorders>
            <w:vAlign w:val="center"/>
          </w:tcPr>
          <w:p w:rsidR="00915B4F" w:rsidRPr="0020274B" w:rsidRDefault="00915B4F" w:rsidP="008D34ED">
            <w:pPr>
              <w:spacing w:line="276" w:lineRule="auto"/>
              <w:jc w:val="center"/>
              <w:rPr>
                <w:b/>
                <w:sz w:val="28"/>
                <w:szCs w:val="28"/>
              </w:rPr>
            </w:pPr>
            <w:r>
              <w:rPr>
                <w:b/>
                <w:sz w:val="28"/>
                <w:szCs w:val="28"/>
              </w:rPr>
              <w:t>1</w:t>
            </w:r>
          </w:p>
        </w:tc>
        <w:tc>
          <w:tcPr>
            <w:tcW w:w="1275" w:type="dxa"/>
            <w:vAlign w:val="center"/>
          </w:tcPr>
          <w:p w:rsidR="00915B4F" w:rsidRPr="0020274B" w:rsidRDefault="00915B4F" w:rsidP="008D34ED">
            <w:pPr>
              <w:spacing w:line="276" w:lineRule="auto"/>
              <w:jc w:val="center"/>
              <w:rPr>
                <w:b/>
                <w:sz w:val="28"/>
                <w:szCs w:val="28"/>
              </w:rPr>
            </w:pPr>
            <w:r>
              <w:rPr>
                <w:b/>
                <w:sz w:val="28"/>
                <w:szCs w:val="28"/>
              </w:rPr>
              <w:t>2</w:t>
            </w:r>
          </w:p>
        </w:tc>
        <w:tc>
          <w:tcPr>
            <w:tcW w:w="1418" w:type="dxa"/>
            <w:vAlign w:val="center"/>
          </w:tcPr>
          <w:p w:rsidR="00915B4F" w:rsidRPr="0020274B" w:rsidRDefault="00915B4F" w:rsidP="008D34ED">
            <w:pPr>
              <w:spacing w:line="276" w:lineRule="auto"/>
              <w:jc w:val="center"/>
              <w:rPr>
                <w:b/>
                <w:sz w:val="28"/>
                <w:szCs w:val="28"/>
              </w:rPr>
            </w:pPr>
            <w:r>
              <w:rPr>
                <w:b/>
                <w:sz w:val="28"/>
                <w:szCs w:val="28"/>
              </w:rPr>
              <w:t>3</w:t>
            </w:r>
          </w:p>
        </w:tc>
        <w:tc>
          <w:tcPr>
            <w:tcW w:w="1701" w:type="dxa"/>
            <w:vAlign w:val="center"/>
          </w:tcPr>
          <w:p w:rsidR="00915B4F" w:rsidRPr="0020274B" w:rsidRDefault="00915B4F" w:rsidP="008D34ED">
            <w:pPr>
              <w:spacing w:line="276" w:lineRule="auto"/>
              <w:jc w:val="center"/>
              <w:rPr>
                <w:b/>
                <w:sz w:val="28"/>
                <w:szCs w:val="28"/>
              </w:rPr>
            </w:pPr>
            <w:r>
              <w:rPr>
                <w:b/>
                <w:sz w:val="28"/>
                <w:szCs w:val="28"/>
              </w:rPr>
              <w:t>4</w:t>
            </w:r>
          </w:p>
        </w:tc>
        <w:tc>
          <w:tcPr>
            <w:tcW w:w="1134" w:type="dxa"/>
            <w:vAlign w:val="center"/>
          </w:tcPr>
          <w:p w:rsidR="00915B4F" w:rsidRPr="0020274B" w:rsidRDefault="00915B4F" w:rsidP="008D34ED">
            <w:pPr>
              <w:spacing w:line="276" w:lineRule="auto"/>
              <w:jc w:val="center"/>
              <w:rPr>
                <w:b/>
                <w:sz w:val="28"/>
                <w:szCs w:val="28"/>
              </w:rPr>
            </w:pPr>
            <w:r>
              <w:rPr>
                <w:b/>
                <w:sz w:val="28"/>
                <w:szCs w:val="28"/>
              </w:rPr>
              <w:t>5</w:t>
            </w:r>
          </w:p>
        </w:tc>
        <w:tc>
          <w:tcPr>
            <w:tcW w:w="1701" w:type="dxa"/>
            <w:vAlign w:val="center"/>
          </w:tcPr>
          <w:p w:rsidR="00915B4F" w:rsidRPr="0020274B" w:rsidRDefault="00915B4F" w:rsidP="008D34ED">
            <w:pPr>
              <w:spacing w:line="276" w:lineRule="auto"/>
              <w:jc w:val="center"/>
              <w:rPr>
                <w:b/>
                <w:sz w:val="28"/>
                <w:szCs w:val="28"/>
              </w:rPr>
            </w:pPr>
            <w:r>
              <w:rPr>
                <w:b/>
                <w:sz w:val="28"/>
                <w:szCs w:val="28"/>
              </w:rPr>
              <w:t>6</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1.Материальные затраты</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3434</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5105</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148,6605</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5608</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109,8531</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в т. ч.</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 </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 </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 </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 </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 </w:t>
            </w:r>
          </w:p>
        </w:tc>
      </w:tr>
      <w:tr w:rsidR="00915B4F" w:rsidRPr="0020274B" w:rsidTr="008D34ED">
        <w:trPr>
          <w:trHeight w:val="578"/>
        </w:trPr>
        <w:tc>
          <w:tcPr>
            <w:tcW w:w="2659" w:type="dxa"/>
            <w:vAlign w:val="center"/>
          </w:tcPr>
          <w:p w:rsidR="00915B4F" w:rsidRPr="0020274B" w:rsidRDefault="00915B4F" w:rsidP="008D34ED">
            <w:pPr>
              <w:spacing w:line="276" w:lineRule="auto"/>
              <w:rPr>
                <w:sz w:val="28"/>
                <w:szCs w:val="28"/>
              </w:rPr>
            </w:pPr>
            <w:r w:rsidRPr="0020274B">
              <w:rPr>
                <w:sz w:val="28"/>
                <w:szCs w:val="28"/>
              </w:rPr>
              <w:t>-сырье и  материалы</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674</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1372</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203,5608</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1356</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98,8338</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 работы и услуги производственного характера</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305</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534</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175,0820</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919</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172,0974</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-топливо</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2140</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2688</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125,6075</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2802</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104,2411</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-энергия</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63</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71</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112,6984</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75</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105,6338</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 прочие материальные затраты</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252</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440</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174,6032</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456</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103,6364</w:t>
            </w:r>
          </w:p>
        </w:tc>
      </w:tr>
      <w:tr w:rsidR="00915B4F" w:rsidRPr="0020274B" w:rsidTr="008D34ED">
        <w:trPr>
          <w:trHeight w:val="544"/>
        </w:trPr>
        <w:tc>
          <w:tcPr>
            <w:tcW w:w="2659" w:type="dxa"/>
            <w:vAlign w:val="center"/>
          </w:tcPr>
          <w:p w:rsidR="00915B4F" w:rsidRPr="0020274B" w:rsidRDefault="00915B4F" w:rsidP="008D34ED">
            <w:pPr>
              <w:spacing w:line="276" w:lineRule="auto"/>
              <w:rPr>
                <w:sz w:val="28"/>
                <w:szCs w:val="28"/>
              </w:rPr>
            </w:pPr>
            <w:r w:rsidRPr="0020274B">
              <w:rPr>
                <w:sz w:val="28"/>
                <w:szCs w:val="28"/>
              </w:rPr>
              <w:t>2. Оплата труда</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4045</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4607</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113,8937</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6040</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131,1048</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3. Отчисления на социальные нужды</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1490</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1612</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108,1879</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2110</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130,8933</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4 Амортизация основных фондов</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384</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400</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104,1667</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418</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104,5000</w:t>
            </w:r>
          </w:p>
        </w:tc>
      </w:tr>
      <w:tr w:rsidR="00915B4F" w:rsidRPr="0020274B" w:rsidTr="008D34ED">
        <w:tc>
          <w:tcPr>
            <w:tcW w:w="2659" w:type="dxa"/>
            <w:vAlign w:val="center"/>
          </w:tcPr>
          <w:p w:rsidR="00915B4F" w:rsidRPr="0020274B" w:rsidRDefault="00915B4F" w:rsidP="008D34ED">
            <w:pPr>
              <w:spacing w:line="276" w:lineRule="auto"/>
              <w:rPr>
                <w:sz w:val="28"/>
                <w:szCs w:val="28"/>
              </w:rPr>
            </w:pPr>
            <w:r w:rsidRPr="0020274B">
              <w:rPr>
                <w:sz w:val="28"/>
                <w:szCs w:val="28"/>
              </w:rPr>
              <w:t>5. Прочие</w:t>
            </w:r>
          </w:p>
        </w:tc>
        <w:tc>
          <w:tcPr>
            <w:tcW w:w="1275" w:type="dxa"/>
            <w:vAlign w:val="bottom"/>
          </w:tcPr>
          <w:p w:rsidR="00915B4F" w:rsidRPr="0020274B" w:rsidRDefault="00915B4F" w:rsidP="008D34ED">
            <w:pPr>
              <w:jc w:val="center"/>
              <w:rPr>
                <w:color w:val="000000"/>
                <w:sz w:val="28"/>
                <w:szCs w:val="28"/>
              </w:rPr>
            </w:pPr>
            <w:r w:rsidRPr="0020274B">
              <w:rPr>
                <w:color w:val="000000"/>
                <w:sz w:val="28"/>
                <w:szCs w:val="28"/>
              </w:rPr>
              <w:t>465</w:t>
            </w:r>
          </w:p>
        </w:tc>
        <w:tc>
          <w:tcPr>
            <w:tcW w:w="1418" w:type="dxa"/>
            <w:vAlign w:val="bottom"/>
          </w:tcPr>
          <w:p w:rsidR="00915B4F" w:rsidRPr="0020274B" w:rsidRDefault="00915B4F" w:rsidP="008D34ED">
            <w:pPr>
              <w:jc w:val="center"/>
              <w:rPr>
                <w:color w:val="000000"/>
                <w:sz w:val="28"/>
                <w:szCs w:val="28"/>
              </w:rPr>
            </w:pPr>
            <w:r w:rsidRPr="0020274B">
              <w:rPr>
                <w:color w:val="000000"/>
                <w:sz w:val="28"/>
                <w:szCs w:val="28"/>
              </w:rPr>
              <w:t>563</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121,0753</w:t>
            </w:r>
          </w:p>
        </w:tc>
        <w:tc>
          <w:tcPr>
            <w:tcW w:w="1134" w:type="dxa"/>
            <w:vAlign w:val="bottom"/>
          </w:tcPr>
          <w:p w:rsidR="00915B4F" w:rsidRPr="0020274B" w:rsidRDefault="00915B4F" w:rsidP="008D34ED">
            <w:pPr>
              <w:jc w:val="center"/>
              <w:rPr>
                <w:color w:val="000000"/>
                <w:sz w:val="28"/>
                <w:szCs w:val="28"/>
              </w:rPr>
            </w:pPr>
            <w:r w:rsidRPr="0020274B">
              <w:rPr>
                <w:color w:val="000000"/>
                <w:sz w:val="28"/>
                <w:szCs w:val="28"/>
              </w:rPr>
              <w:t>495</w:t>
            </w:r>
          </w:p>
        </w:tc>
        <w:tc>
          <w:tcPr>
            <w:tcW w:w="1701" w:type="dxa"/>
            <w:vAlign w:val="bottom"/>
          </w:tcPr>
          <w:p w:rsidR="00915B4F" w:rsidRPr="0020274B" w:rsidRDefault="00915B4F" w:rsidP="008D34ED">
            <w:pPr>
              <w:jc w:val="center"/>
              <w:rPr>
                <w:color w:val="000000"/>
                <w:sz w:val="28"/>
                <w:szCs w:val="28"/>
              </w:rPr>
            </w:pPr>
            <w:r w:rsidRPr="0020274B">
              <w:rPr>
                <w:color w:val="000000"/>
                <w:sz w:val="28"/>
                <w:szCs w:val="28"/>
              </w:rPr>
              <w:t>87,9218</w:t>
            </w:r>
          </w:p>
        </w:tc>
      </w:tr>
      <w:tr w:rsidR="00915B4F" w:rsidRPr="0020274B" w:rsidTr="008D34ED">
        <w:trPr>
          <w:trHeight w:val="543"/>
        </w:trPr>
        <w:tc>
          <w:tcPr>
            <w:tcW w:w="2659" w:type="dxa"/>
            <w:vAlign w:val="center"/>
          </w:tcPr>
          <w:p w:rsidR="00915B4F" w:rsidRPr="00091E50" w:rsidRDefault="00915B4F" w:rsidP="008D34ED">
            <w:pPr>
              <w:spacing w:line="276" w:lineRule="auto"/>
              <w:rPr>
                <w:b/>
                <w:sz w:val="28"/>
                <w:szCs w:val="28"/>
              </w:rPr>
            </w:pPr>
            <w:r w:rsidRPr="00091E50">
              <w:rPr>
                <w:b/>
                <w:sz w:val="28"/>
                <w:szCs w:val="28"/>
              </w:rPr>
              <w:t>Всего затрат на пр</w:t>
            </w:r>
            <w:r>
              <w:rPr>
                <w:b/>
                <w:sz w:val="28"/>
                <w:szCs w:val="28"/>
              </w:rPr>
              <w:t>оизводство</w:t>
            </w:r>
          </w:p>
        </w:tc>
        <w:tc>
          <w:tcPr>
            <w:tcW w:w="1275" w:type="dxa"/>
            <w:vAlign w:val="bottom"/>
          </w:tcPr>
          <w:p w:rsidR="00915B4F" w:rsidRPr="00091E50" w:rsidRDefault="00915B4F" w:rsidP="008D34ED">
            <w:pPr>
              <w:jc w:val="center"/>
              <w:rPr>
                <w:b/>
                <w:bCs/>
                <w:color w:val="000000"/>
                <w:sz w:val="28"/>
                <w:szCs w:val="28"/>
              </w:rPr>
            </w:pPr>
            <w:r w:rsidRPr="00091E50">
              <w:rPr>
                <w:b/>
                <w:bCs/>
                <w:color w:val="000000"/>
                <w:sz w:val="28"/>
                <w:szCs w:val="28"/>
              </w:rPr>
              <w:t>9818</w:t>
            </w:r>
          </w:p>
        </w:tc>
        <w:tc>
          <w:tcPr>
            <w:tcW w:w="1418" w:type="dxa"/>
            <w:vAlign w:val="bottom"/>
          </w:tcPr>
          <w:p w:rsidR="00915B4F" w:rsidRPr="00091E50" w:rsidRDefault="00915B4F" w:rsidP="008D34ED">
            <w:pPr>
              <w:jc w:val="center"/>
              <w:rPr>
                <w:b/>
                <w:bCs/>
                <w:color w:val="000000"/>
                <w:sz w:val="28"/>
                <w:szCs w:val="28"/>
              </w:rPr>
            </w:pPr>
            <w:r w:rsidRPr="00091E50">
              <w:rPr>
                <w:b/>
                <w:bCs/>
                <w:color w:val="000000"/>
                <w:sz w:val="28"/>
                <w:szCs w:val="28"/>
              </w:rPr>
              <w:t>12287</w:t>
            </w:r>
          </w:p>
        </w:tc>
        <w:tc>
          <w:tcPr>
            <w:tcW w:w="1701" w:type="dxa"/>
            <w:vAlign w:val="bottom"/>
          </w:tcPr>
          <w:p w:rsidR="00915B4F" w:rsidRPr="00091E50" w:rsidRDefault="00915B4F" w:rsidP="008D34ED">
            <w:pPr>
              <w:jc w:val="center"/>
              <w:rPr>
                <w:b/>
                <w:color w:val="000000"/>
                <w:sz w:val="28"/>
                <w:szCs w:val="28"/>
              </w:rPr>
            </w:pPr>
            <w:r w:rsidRPr="00091E50">
              <w:rPr>
                <w:b/>
                <w:color w:val="000000"/>
                <w:sz w:val="28"/>
                <w:szCs w:val="28"/>
              </w:rPr>
              <w:t>125,1477</w:t>
            </w:r>
          </w:p>
        </w:tc>
        <w:tc>
          <w:tcPr>
            <w:tcW w:w="1134" w:type="dxa"/>
            <w:vAlign w:val="bottom"/>
          </w:tcPr>
          <w:p w:rsidR="00915B4F" w:rsidRPr="00091E50" w:rsidRDefault="00915B4F" w:rsidP="008D34ED">
            <w:pPr>
              <w:jc w:val="center"/>
              <w:rPr>
                <w:b/>
                <w:bCs/>
                <w:color w:val="000000"/>
                <w:sz w:val="28"/>
                <w:szCs w:val="28"/>
              </w:rPr>
            </w:pPr>
            <w:r w:rsidRPr="00091E50">
              <w:rPr>
                <w:b/>
                <w:bCs/>
                <w:color w:val="000000"/>
                <w:sz w:val="28"/>
                <w:szCs w:val="28"/>
              </w:rPr>
              <w:t>14671</w:t>
            </w:r>
          </w:p>
        </w:tc>
        <w:tc>
          <w:tcPr>
            <w:tcW w:w="1701" w:type="dxa"/>
            <w:vAlign w:val="bottom"/>
          </w:tcPr>
          <w:p w:rsidR="00915B4F" w:rsidRPr="00091E50" w:rsidRDefault="00915B4F" w:rsidP="008D34ED">
            <w:pPr>
              <w:jc w:val="center"/>
              <w:rPr>
                <w:b/>
                <w:color w:val="000000"/>
                <w:sz w:val="28"/>
                <w:szCs w:val="28"/>
              </w:rPr>
            </w:pPr>
            <w:r w:rsidRPr="00091E50">
              <w:rPr>
                <w:b/>
                <w:color w:val="000000"/>
                <w:sz w:val="28"/>
                <w:szCs w:val="28"/>
              </w:rPr>
              <w:t>119,4026</w:t>
            </w:r>
          </w:p>
        </w:tc>
      </w:tr>
    </w:tbl>
    <w:p w:rsidR="00915B4F" w:rsidRPr="0046721F" w:rsidRDefault="00915B4F" w:rsidP="00915B4F">
      <w:pPr>
        <w:pStyle w:val="a8"/>
        <w:spacing w:line="276" w:lineRule="auto"/>
        <w:jc w:val="both"/>
        <w:rPr>
          <w:sz w:val="28"/>
          <w:szCs w:val="28"/>
        </w:rPr>
      </w:pPr>
    </w:p>
    <w:p w:rsidR="00915B4F" w:rsidRPr="00620A76" w:rsidRDefault="00915B4F" w:rsidP="00915B4F">
      <w:pPr>
        <w:pStyle w:val="a8"/>
        <w:spacing w:line="276" w:lineRule="auto"/>
        <w:jc w:val="both"/>
        <w:rPr>
          <w:b/>
          <w:sz w:val="28"/>
          <w:szCs w:val="28"/>
        </w:rPr>
      </w:pPr>
      <w:r w:rsidRPr="00620A76">
        <w:rPr>
          <w:sz w:val="28"/>
          <w:szCs w:val="28"/>
        </w:rPr>
        <w:t xml:space="preserve">        </w:t>
      </w:r>
      <w:r w:rsidRPr="00620A76">
        <w:rPr>
          <w:b/>
          <w:sz w:val="28"/>
          <w:szCs w:val="28"/>
        </w:rPr>
        <w:t>Основные причины роста себестоимости:</w:t>
      </w:r>
    </w:p>
    <w:p w:rsidR="00915B4F" w:rsidRPr="00620A76" w:rsidRDefault="00915B4F" w:rsidP="00915B4F">
      <w:pPr>
        <w:pStyle w:val="a8"/>
        <w:spacing w:line="276" w:lineRule="auto"/>
        <w:ind w:firstLine="567"/>
        <w:jc w:val="both"/>
        <w:rPr>
          <w:sz w:val="28"/>
          <w:szCs w:val="28"/>
        </w:rPr>
      </w:pPr>
      <w:r w:rsidRPr="00620A76">
        <w:rPr>
          <w:sz w:val="28"/>
          <w:szCs w:val="28"/>
        </w:rPr>
        <w:t xml:space="preserve">1. Рост расходов по заработной плате и начислений на нее за 2008 год вызван увеличением численности рабочих и ростом средней заработной платы по сравнению с 2007 и 2006 годами. </w:t>
      </w:r>
    </w:p>
    <w:p w:rsidR="00915B4F" w:rsidRPr="00620A76" w:rsidRDefault="00915B4F" w:rsidP="00915B4F">
      <w:pPr>
        <w:pStyle w:val="a8"/>
        <w:spacing w:line="276" w:lineRule="auto"/>
        <w:ind w:firstLine="567"/>
        <w:jc w:val="both"/>
        <w:rPr>
          <w:color w:val="FFFFFF"/>
          <w:sz w:val="28"/>
          <w:szCs w:val="28"/>
        </w:rPr>
      </w:pPr>
      <w:r w:rsidRPr="00620A76">
        <w:rPr>
          <w:sz w:val="28"/>
          <w:szCs w:val="28"/>
        </w:rPr>
        <w:t xml:space="preserve"> За счет увеличения среднесписочной численности человек, затраты на оплату труда увеличились на 1433 млн. руб. Вместе с тем, удельный вес заработной платы в общей сумме затрат увеличился на 3,67 пункта. Расходы на заработную плату на 1000 рублей доходов в 2008 году составили 308,6 рубля. </w:t>
      </w:r>
    </w:p>
    <w:p w:rsidR="00915B4F" w:rsidRPr="00620A76" w:rsidRDefault="00915B4F" w:rsidP="00915B4F">
      <w:pPr>
        <w:pStyle w:val="a8"/>
        <w:spacing w:line="276" w:lineRule="auto"/>
        <w:ind w:left="-142" w:firstLine="567"/>
        <w:jc w:val="both"/>
        <w:rPr>
          <w:sz w:val="28"/>
          <w:szCs w:val="28"/>
        </w:rPr>
      </w:pPr>
      <w:r w:rsidRPr="00620A76">
        <w:rPr>
          <w:sz w:val="28"/>
          <w:szCs w:val="28"/>
        </w:rPr>
        <w:t xml:space="preserve">2. Затраты на топливо увеличились на  4,24%, что составило 114 млн. руб. в связи с ростом цен на бензин. </w:t>
      </w:r>
    </w:p>
    <w:p w:rsidR="00915B4F" w:rsidRPr="00620A76" w:rsidRDefault="00915B4F" w:rsidP="00915B4F">
      <w:pPr>
        <w:pStyle w:val="a8"/>
        <w:spacing w:line="276" w:lineRule="auto"/>
        <w:ind w:firstLine="567"/>
        <w:jc w:val="both"/>
        <w:rPr>
          <w:sz w:val="28"/>
          <w:szCs w:val="28"/>
        </w:rPr>
      </w:pPr>
      <w:r w:rsidRPr="00620A76">
        <w:rPr>
          <w:sz w:val="28"/>
          <w:szCs w:val="28"/>
        </w:rPr>
        <w:t xml:space="preserve">Выработка на одну единицу автотранспортного средства уменьшилась на 4,4 %  в связи с увеличением количества транспортной техники. </w:t>
      </w:r>
    </w:p>
    <w:p w:rsidR="00915B4F" w:rsidRPr="00620A76" w:rsidRDefault="00915B4F" w:rsidP="00915B4F">
      <w:pPr>
        <w:pStyle w:val="a8"/>
        <w:spacing w:line="276" w:lineRule="auto"/>
        <w:ind w:firstLine="567"/>
        <w:jc w:val="both"/>
        <w:rPr>
          <w:sz w:val="28"/>
          <w:szCs w:val="28"/>
        </w:rPr>
      </w:pPr>
      <w:r w:rsidRPr="00620A76">
        <w:rPr>
          <w:sz w:val="28"/>
          <w:szCs w:val="28"/>
        </w:rPr>
        <w:t>3.Увеличение затрат по налогам и неналоговым платежам 11,4 млн. руб. произошло за счет изменения налогооблагаемой базы.</w:t>
      </w:r>
    </w:p>
    <w:p w:rsidR="00915B4F" w:rsidRPr="00620A76" w:rsidRDefault="00915B4F" w:rsidP="00915B4F">
      <w:pPr>
        <w:pStyle w:val="a8"/>
        <w:spacing w:line="276" w:lineRule="auto"/>
        <w:ind w:left="-142" w:firstLine="567"/>
        <w:jc w:val="both"/>
        <w:rPr>
          <w:sz w:val="28"/>
          <w:szCs w:val="28"/>
        </w:rPr>
      </w:pPr>
      <w:r w:rsidRPr="00620A76">
        <w:rPr>
          <w:sz w:val="28"/>
          <w:szCs w:val="28"/>
        </w:rPr>
        <w:t>4.Рост затрат на обезвреживание отходов на 53,2 млн. руб. произошел в связи с увеличением затрат по содержанию полигона (рост заработной платы рабочих и начислений на нее, увеличение цен на электроэнергию, топливо). Вместе с тем удельный вес в затратах снизился на 0,9 пункта.</w:t>
      </w:r>
    </w:p>
    <w:p w:rsidR="00915B4F" w:rsidRPr="00620A76" w:rsidRDefault="00915B4F" w:rsidP="00915B4F">
      <w:pPr>
        <w:pStyle w:val="a8"/>
        <w:spacing w:line="276" w:lineRule="auto"/>
        <w:ind w:firstLine="567"/>
        <w:jc w:val="both"/>
        <w:rPr>
          <w:sz w:val="28"/>
          <w:szCs w:val="28"/>
        </w:rPr>
      </w:pPr>
      <w:r w:rsidRPr="00620A76">
        <w:rPr>
          <w:sz w:val="28"/>
          <w:szCs w:val="28"/>
        </w:rPr>
        <w:t>5. Увеличение цеховых расходов 2008 году по сравнению  с 2007 годом составило 12,3 млн. руб. и увеличение удельного веса цеховых расходов в структуре себестоимости на  0,1 % связано с  увеличением затрат на ремонтные работы.</w:t>
      </w:r>
    </w:p>
    <w:p w:rsidR="00915B4F" w:rsidRPr="00620A76" w:rsidRDefault="00915B4F" w:rsidP="00915B4F">
      <w:pPr>
        <w:pStyle w:val="a8"/>
        <w:spacing w:line="276" w:lineRule="auto"/>
        <w:ind w:left="-66" w:firstLine="567"/>
        <w:jc w:val="both"/>
        <w:rPr>
          <w:sz w:val="28"/>
          <w:szCs w:val="28"/>
        </w:rPr>
      </w:pPr>
      <w:r w:rsidRPr="00620A76">
        <w:rPr>
          <w:sz w:val="28"/>
          <w:szCs w:val="28"/>
        </w:rPr>
        <w:t xml:space="preserve">6. Увеличение общехозяйственных расходов  на  52,1 млн. руб. и удельного веса в затратах на 05% произошло в связи с ростом заработной платы АУП и начислений на нее, а также увеличением затрат на содержание здания в связи с ростом тарифов на тепловую и электрическую энергию и прочие услуги сторонних организаций. </w:t>
      </w:r>
    </w:p>
    <w:p w:rsidR="00915B4F" w:rsidRPr="00620A76" w:rsidRDefault="00915B4F" w:rsidP="00915B4F">
      <w:pPr>
        <w:pStyle w:val="a8"/>
        <w:spacing w:line="276" w:lineRule="auto"/>
        <w:ind w:left="-142" w:firstLine="567"/>
        <w:jc w:val="both"/>
        <w:rPr>
          <w:sz w:val="28"/>
          <w:szCs w:val="28"/>
        </w:rPr>
      </w:pPr>
      <w:r w:rsidRPr="00620A76">
        <w:rPr>
          <w:sz w:val="28"/>
          <w:szCs w:val="28"/>
        </w:rPr>
        <w:t xml:space="preserve">7. Увеличение удельного веса по статье “Амортизация” на   4,5   % произошло вследствие приобретения новой техники и переоценки основных фондов. </w:t>
      </w:r>
    </w:p>
    <w:p w:rsidR="00915B4F" w:rsidRPr="00620A76" w:rsidRDefault="00915B4F" w:rsidP="00915B4F">
      <w:pPr>
        <w:pStyle w:val="a8"/>
        <w:spacing w:line="276" w:lineRule="auto"/>
        <w:ind w:left="-142" w:firstLine="567"/>
        <w:jc w:val="both"/>
        <w:rPr>
          <w:sz w:val="28"/>
          <w:szCs w:val="28"/>
        </w:rPr>
      </w:pPr>
      <w:r w:rsidRPr="00620A76">
        <w:rPr>
          <w:sz w:val="28"/>
          <w:szCs w:val="28"/>
        </w:rPr>
        <w:t xml:space="preserve">8. Уменьшение удельного веса затрат на 1,17 пункта по статье “Материалы” связано с недостатком денежных средств на приобретение запчастей. </w:t>
      </w:r>
    </w:p>
    <w:p w:rsidR="00915B4F" w:rsidRPr="00620A76" w:rsidRDefault="00915B4F" w:rsidP="00915B4F">
      <w:pPr>
        <w:spacing w:line="276" w:lineRule="auto"/>
        <w:ind w:firstLine="567"/>
        <w:jc w:val="both"/>
        <w:rPr>
          <w:sz w:val="28"/>
          <w:szCs w:val="28"/>
        </w:rPr>
      </w:pPr>
      <w:r w:rsidRPr="00620A76">
        <w:rPr>
          <w:sz w:val="28"/>
          <w:szCs w:val="28"/>
        </w:rPr>
        <w:t>В конце отчетного года на предприятии составляется свод затрат по предприятию.  Данный свод затрат позволяет выявить по каким подразделениям и видам деятельности предприятия произошло увеличение затрат, выявить причины увеличения и разработать мероприятия по их снижению.</w:t>
      </w:r>
    </w:p>
    <w:p w:rsidR="00915B4F" w:rsidRPr="00620A76" w:rsidRDefault="00915B4F" w:rsidP="007271A2">
      <w:pPr>
        <w:spacing w:after="120" w:line="276" w:lineRule="auto"/>
        <w:ind w:firstLine="567"/>
        <w:jc w:val="both"/>
        <w:rPr>
          <w:sz w:val="28"/>
          <w:szCs w:val="28"/>
        </w:rPr>
      </w:pPr>
      <w:r>
        <w:rPr>
          <w:sz w:val="28"/>
          <w:szCs w:val="28"/>
        </w:rPr>
        <w:t>В таб</w:t>
      </w:r>
      <w:r w:rsidR="003C5441">
        <w:rPr>
          <w:sz w:val="28"/>
          <w:szCs w:val="28"/>
        </w:rPr>
        <w:t>л. 3</w:t>
      </w:r>
      <w:r w:rsidRPr="00620A76">
        <w:rPr>
          <w:sz w:val="28"/>
          <w:szCs w:val="28"/>
        </w:rPr>
        <w:t>.</w:t>
      </w:r>
      <w:r w:rsidR="003C5441">
        <w:rPr>
          <w:sz w:val="28"/>
          <w:szCs w:val="28"/>
        </w:rPr>
        <w:t>3</w:t>
      </w:r>
      <w:r w:rsidRPr="00620A76">
        <w:rPr>
          <w:sz w:val="28"/>
          <w:szCs w:val="28"/>
        </w:rPr>
        <w:t xml:space="preserve"> приведены затраты предприятия по видам деятельности.</w:t>
      </w:r>
    </w:p>
    <w:p w:rsidR="00915B4F" w:rsidRPr="007271A2" w:rsidRDefault="00915B4F" w:rsidP="007271A2">
      <w:pPr>
        <w:spacing w:after="240" w:line="276" w:lineRule="auto"/>
        <w:jc w:val="both"/>
        <w:rPr>
          <w:b/>
          <w:sz w:val="28"/>
          <w:szCs w:val="28"/>
        </w:rPr>
      </w:pPr>
      <w:r>
        <w:rPr>
          <w:b/>
          <w:sz w:val="28"/>
          <w:szCs w:val="28"/>
        </w:rPr>
        <w:t xml:space="preserve">Таблица </w:t>
      </w:r>
      <w:r w:rsidR="00AC4F21">
        <w:rPr>
          <w:b/>
          <w:sz w:val="28"/>
          <w:szCs w:val="28"/>
        </w:rPr>
        <w:t>3.3</w:t>
      </w:r>
      <w:r w:rsidRPr="00620A76">
        <w:rPr>
          <w:b/>
          <w:sz w:val="28"/>
          <w:szCs w:val="28"/>
        </w:rPr>
        <w:t xml:space="preserve"> Структура затрат по видам деятельности за 2006-</w:t>
      </w:r>
      <w:smartTag w:uri="urn:schemas-microsoft-com:office:smarttags" w:element="metricconverter">
        <w:smartTagPr>
          <w:attr w:name="ProductID" w:val="2008 г"/>
        </w:smartTagPr>
        <w:r w:rsidRPr="00620A76">
          <w:rPr>
            <w:b/>
            <w:sz w:val="28"/>
            <w:szCs w:val="28"/>
          </w:rPr>
          <w:t>2008 г</w:t>
        </w:r>
      </w:smartTag>
      <w:r w:rsidRPr="00620A76">
        <w:rPr>
          <w:b/>
          <w:sz w:val="28"/>
          <w:szCs w:val="28"/>
        </w:rPr>
        <w:t>.г.</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01"/>
        <w:gridCol w:w="1134"/>
        <w:gridCol w:w="1275"/>
        <w:gridCol w:w="1178"/>
        <w:gridCol w:w="1134"/>
        <w:gridCol w:w="1134"/>
        <w:gridCol w:w="1134"/>
      </w:tblGrid>
      <w:tr w:rsidR="00915B4F" w:rsidRPr="0032622C" w:rsidTr="005A2156">
        <w:tc>
          <w:tcPr>
            <w:tcW w:w="2801" w:type="dxa"/>
            <w:tcBorders>
              <w:bottom w:val="nil"/>
            </w:tcBorders>
            <w:shd w:val="clear" w:color="auto" w:fill="FFFF99"/>
            <w:vAlign w:val="center"/>
          </w:tcPr>
          <w:p w:rsidR="00915B4F" w:rsidRPr="0032622C" w:rsidRDefault="00915B4F" w:rsidP="007271A2">
            <w:pPr>
              <w:spacing w:after="240" w:line="276" w:lineRule="auto"/>
              <w:jc w:val="center"/>
              <w:rPr>
                <w:b/>
                <w:sz w:val="28"/>
                <w:szCs w:val="28"/>
              </w:rPr>
            </w:pPr>
          </w:p>
        </w:tc>
        <w:tc>
          <w:tcPr>
            <w:tcW w:w="2409" w:type="dxa"/>
            <w:gridSpan w:val="2"/>
            <w:shd w:val="clear" w:color="auto" w:fill="FFFF99"/>
            <w:vAlign w:val="center"/>
          </w:tcPr>
          <w:p w:rsidR="00915B4F" w:rsidRPr="0032622C" w:rsidRDefault="00915B4F" w:rsidP="007271A2">
            <w:pPr>
              <w:spacing w:after="240" w:line="276" w:lineRule="auto"/>
              <w:jc w:val="center"/>
              <w:rPr>
                <w:b/>
                <w:sz w:val="28"/>
                <w:szCs w:val="28"/>
              </w:rPr>
            </w:pPr>
            <w:r w:rsidRPr="0032622C">
              <w:rPr>
                <w:b/>
                <w:sz w:val="28"/>
                <w:szCs w:val="28"/>
              </w:rPr>
              <w:t>2006 год</w:t>
            </w:r>
          </w:p>
        </w:tc>
        <w:tc>
          <w:tcPr>
            <w:tcW w:w="2312" w:type="dxa"/>
            <w:gridSpan w:val="2"/>
            <w:shd w:val="clear" w:color="auto" w:fill="FFFF99"/>
            <w:vAlign w:val="center"/>
          </w:tcPr>
          <w:p w:rsidR="00915B4F" w:rsidRPr="0032622C" w:rsidRDefault="00915B4F" w:rsidP="007271A2">
            <w:pPr>
              <w:spacing w:after="240" w:line="276" w:lineRule="auto"/>
              <w:jc w:val="center"/>
              <w:rPr>
                <w:b/>
                <w:sz w:val="28"/>
                <w:szCs w:val="28"/>
              </w:rPr>
            </w:pPr>
            <w:r w:rsidRPr="0032622C">
              <w:rPr>
                <w:b/>
                <w:sz w:val="28"/>
                <w:szCs w:val="28"/>
              </w:rPr>
              <w:t>2007 год</w:t>
            </w:r>
          </w:p>
        </w:tc>
        <w:tc>
          <w:tcPr>
            <w:tcW w:w="2268" w:type="dxa"/>
            <w:gridSpan w:val="2"/>
            <w:shd w:val="clear" w:color="auto" w:fill="FFFF99"/>
            <w:vAlign w:val="center"/>
          </w:tcPr>
          <w:p w:rsidR="00915B4F" w:rsidRPr="0032622C" w:rsidRDefault="00915B4F" w:rsidP="007271A2">
            <w:pPr>
              <w:spacing w:after="240" w:line="276" w:lineRule="auto"/>
              <w:jc w:val="center"/>
              <w:rPr>
                <w:b/>
                <w:sz w:val="28"/>
                <w:szCs w:val="28"/>
              </w:rPr>
            </w:pPr>
            <w:r w:rsidRPr="0032622C">
              <w:rPr>
                <w:b/>
                <w:sz w:val="28"/>
                <w:szCs w:val="28"/>
              </w:rPr>
              <w:t>2008 год</w:t>
            </w:r>
          </w:p>
        </w:tc>
      </w:tr>
      <w:tr w:rsidR="00915B4F" w:rsidRPr="0032622C" w:rsidTr="005A2156">
        <w:tc>
          <w:tcPr>
            <w:tcW w:w="2801" w:type="dxa"/>
            <w:tcBorders>
              <w:top w:val="nil"/>
            </w:tcBorders>
            <w:shd w:val="clear" w:color="auto" w:fill="FFFF99"/>
            <w:vAlign w:val="center"/>
          </w:tcPr>
          <w:p w:rsidR="00915B4F" w:rsidRPr="0032622C" w:rsidRDefault="00915B4F" w:rsidP="008D34ED">
            <w:pPr>
              <w:spacing w:line="276" w:lineRule="auto"/>
              <w:jc w:val="center"/>
              <w:rPr>
                <w:b/>
                <w:sz w:val="28"/>
                <w:szCs w:val="28"/>
              </w:rPr>
            </w:pPr>
            <w:r w:rsidRPr="0032622C">
              <w:rPr>
                <w:b/>
                <w:sz w:val="28"/>
                <w:szCs w:val="28"/>
              </w:rPr>
              <w:t>Вид деятельности</w:t>
            </w:r>
          </w:p>
        </w:tc>
        <w:tc>
          <w:tcPr>
            <w:tcW w:w="1134" w:type="dxa"/>
            <w:shd w:val="clear" w:color="auto" w:fill="FFFF99"/>
            <w:vAlign w:val="center"/>
          </w:tcPr>
          <w:p w:rsidR="00915B4F" w:rsidRPr="00AC4F21" w:rsidRDefault="00915B4F" w:rsidP="008D34ED">
            <w:pPr>
              <w:spacing w:line="276" w:lineRule="auto"/>
              <w:jc w:val="center"/>
              <w:rPr>
                <w:b/>
                <w:sz w:val="24"/>
                <w:szCs w:val="24"/>
              </w:rPr>
            </w:pPr>
            <w:r w:rsidRPr="00AC4F21">
              <w:rPr>
                <w:b/>
                <w:sz w:val="24"/>
                <w:szCs w:val="24"/>
              </w:rPr>
              <w:t>Сумма затрат млн. руб.</w:t>
            </w:r>
          </w:p>
        </w:tc>
        <w:tc>
          <w:tcPr>
            <w:tcW w:w="1275" w:type="dxa"/>
            <w:shd w:val="clear" w:color="auto" w:fill="FFFF99"/>
            <w:vAlign w:val="center"/>
          </w:tcPr>
          <w:p w:rsidR="00915B4F" w:rsidRPr="00AC4F21" w:rsidRDefault="00915B4F" w:rsidP="008D34ED">
            <w:pPr>
              <w:spacing w:line="276" w:lineRule="auto"/>
              <w:jc w:val="center"/>
              <w:rPr>
                <w:b/>
                <w:sz w:val="24"/>
                <w:szCs w:val="24"/>
              </w:rPr>
            </w:pPr>
          </w:p>
          <w:p w:rsidR="00915B4F" w:rsidRPr="00AC4F21" w:rsidRDefault="00915B4F" w:rsidP="008D34ED">
            <w:pPr>
              <w:spacing w:line="276" w:lineRule="auto"/>
              <w:jc w:val="center"/>
              <w:rPr>
                <w:b/>
                <w:sz w:val="24"/>
                <w:szCs w:val="24"/>
              </w:rPr>
            </w:pPr>
            <w:r w:rsidRPr="00AC4F21">
              <w:rPr>
                <w:b/>
                <w:sz w:val="24"/>
                <w:szCs w:val="24"/>
              </w:rPr>
              <w:t>% к общей сумме затрат</w:t>
            </w:r>
          </w:p>
          <w:p w:rsidR="00915B4F" w:rsidRPr="00AC4F21" w:rsidRDefault="00915B4F" w:rsidP="008D34ED">
            <w:pPr>
              <w:spacing w:line="276" w:lineRule="auto"/>
              <w:jc w:val="center"/>
              <w:rPr>
                <w:b/>
                <w:sz w:val="24"/>
                <w:szCs w:val="24"/>
              </w:rPr>
            </w:pPr>
          </w:p>
        </w:tc>
        <w:tc>
          <w:tcPr>
            <w:tcW w:w="1178" w:type="dxa"/>
            <w:shd w:val="clear" w:color="auto" w:fill="FFFF99"/>
            <w:vAlign w:val="center"/>
          </w:tcPr>
          <w:p w:rsidR="00915B4F" w:rsidRPr="00AC4F21" w:rsidRDefault="00915B4F" w:rsidP="008D34ED">
            <w:pPr>
              <w:spacing w:line="276" w:lineRule="auto"/>
              <w:jc w:val="center"/>
              <w:rPr>
                <w:b/>
                <w:sz w:val="24"/>
                <w:szCs w:val="24"/>
              </w:rPr>
            </w:pPr>
            <w:r w:rsidRPr="00AC4F21">
              <w:rPr>
                <w:b/>
                <w:sz w:val="24"/>
                <w:szCs w:val="24"/>
              </w:rPr>
              <w:t>Сумма затрат млн. руб.</w:t>
            </w:r>
          </w:p>
        </w:tc>
        <w:tc>
          <w:tcPr>
            <w:tcW w:w="1134" w:type="dxa"/>
            <w:shd w:val="clear" w:color="auto" w:fill="FFFF99"/>
            <w:vAlign w:val="center"/>
          </w:tcPr>
          <w:p w:rsidR="00915B4F" w:rsidRPr="00AC4F21" w:rsidRDefault="00915B4F" w:rsidP="008D34ED">
            <w:pPr>
              <w:spacing w:line="276" w:lineRule="auto"/>
              <w:jc w:val="center"/>
              <w:rPr>
                <w:b/>
                <w:sz w:val="24"/>
                <w:szCs w:val="24"/>
              </w:rPr>
            </w:pPr>
          </w:p>
          <w:p w:rsidR="00915B4F" w:rsidRPr="00AC4F21" w:rsidRDefault="00915B4F" w:rsidP="008D34ED">
            <w:pPr>
              <w:spacing w:line="276" w:lineRule="auto"/>
              <w:jc w:val="center"/>
              <w:rPr>
                <w:b/>
                <w:sz w:val="24"/>
                <w:szCs w:val="24"/>
              </w:rPr>
            </w:pPr>
            <w:r w:rsidRPr="00AC4F21">
              <w:rPr>
                <w:b/>
                <w:sz w:val="24"/>
                <w:szCs w:val="24"/>
              </w:rPr>
              <w:t>% к общей сумме затрат</w:t>
            </w:r>
          </w:p>
          <w:p w:rsidR="00915B4F" w:rsidRPr="00AC4F21" w:rsidRDefault="00915B4F" w:rsidP="008D34ED">
            <w:pPr>
              <w:spacing w:line="276" w:lineRule="auto"/>
              <w:jc w:val="center"/>
              <w:rPr>
                <w:b/>
                <w:sz w:val="24"/>
                <w:szCs w:val="24"/>
              </w:rPr>
            </w:pPr>
          </w:p>
        </w:tc>
        <w:tc>
          <w:tcPr>
            <w:tcW w:w="1134" w:type="dxa"/>
            <w:shd w:val="clear" w:color="auto" w:fill="FFFF99"/>
            <w:vAlign w:val="center"/>
          </w:tcPr>
          <w:p w:rsidR="00915B4F" w:rsidRPr="00AC4F21" w:rsidRDefault="00915B4F" w:rsidP="008D34ED">
            <w:pPr>
              <w:spacing w:line="276" w:lineRule="auto"/>
              <w:jc w:val="center"/>
              <w:rPr>
                <w:b/>
                <w:sz w:val="24"/>
                <w:szCs w:val="24"/>
              </w:rPr>
            </w:pPr>
            <w:r w:rsidRPr="00AC4F21">
              <w:rPr>
                <w:b/>
                <w:sz w:val="24"/>
                <w:szCs w:val="24"/>
              </w:rPr>
              <w:t>Сумма затрат млн. руб.</w:t>
            </w:r>
          </w:p>
        </w:tc>
        <w:tc>
          <w:tcPr>
            <w:tcW w:w="1134" w:type="dxa"/>
            <w:shd w:val="clear" w:color="auto" w:fill="FFFF99"/>
            <w:vAlign w:val="center"/>
          </w:tcPr>
          <w:p w:rsidR="00915B4F" w:rsidRPr="00AC4F21" w:rsidRDefault="00915B4F" w:rsidP="008D34ED">
            <w:pPr>
              <w:spacing w:line="276" w:lineRule="auto"/>
              <w:jc w:val="center"/>
              <w:rPr>
                <w:b/>
                <w:sz w:val="24"/>
                <w:szCs w:val="24"/>
              </w:rPr>
            </w:pPr>
          </w:p>
          <w:p w:rsidR="00915B4F" w:rsidRPr="00AC4F21" w:rsidRDefault="00915B4F" w:rsidP="008D34ED">
            <w:pPr>
              <w:spacing w:line="276" w:lineRule="auto"/>
              <w:jc w:val="center"/>
              <w:rPr>
                <w:b/>
                <w:sz w:val="24"/>
                <w:szCs w:val="24"/>
              </w:rPr>
            </w:pPr>
            <w:r w:rsidRPr="00AC4F21">
              <w:rPr>
                <w:b/>
                <w:sz w:val="24"/>
                <w:szCs w:val="24"/>
              </w:rPr>
              <w:t>% к общей сумме затрат</w:t>
            </w:r>
          </w:p>
          <w:p w:rsidR="00915B4F" w:rsidRPr="00AC4F21" w:rsidRDefault="00915B4F" w:rsidP="008D34ED">
            <w:pPr>
              <w:spacing w:line="276" w:lineRule="auto"/>
              <w:jc w:val="center"/>
              <w:rPr>
                <w:b/>
                <w:sz w:val="24"/>
                <w:szCs w:val="24"/>
              </w:rPr>
            </w:pPr>
          </w:p>
        </w:tc>
      </w:tr>
      <w:tr w:rsidR="00915B4F" w:rsidRPr="0032622C" w:rsidTr="008D34ED">
        <w:tc>
          <w:tcPr>
            <w:tcW w:w="2801" w:type="dxa"/>
            <w:tcBorders>
              <w:top w:val="nil"/>
            </w:tcBorders>
            <w:vAlign w:val="center"/>
          </w:tcPr>
          <w:p w:rsidR="00915B4F" w:rsidRPr="0032622C" w:rsidRDefault="00915B4F" w:rsidP="008D34ED">
            <w:pPr>
              <w:spacing w:line="276" w:lineRule="auto"/>
              <w:jc w:val="center"/>
              <w:rPr>
                <w:b/>
                <w:sz w:val="28"/>
                <w:szCs w:val="28"/>
              </w:rPr>
            </w:pPr>
            <w:r>
              <w:rPr>
                <w:b/>
                <w:sz w:val="28"/>
                <w:szCs w:val="28"/>
              </w:rPr>
              <w:t>1</w:t>
            </w:r>
          </w:p>
        </w:tc>
        <w:tc>
          <w:tcPr>
            <w:tcW w:w="1134" w:type="dxa"/>
            <w:vAlign w:val="center"/>
          </w:tcPr>
          <w:p w:rsidR="00915B4F" w:rsidRPr="0032622C" w:rsidRDefault="00915B4F" w:rsidP="008D34ED">
            <w:pPr>
              <w:spacing w:line="276" w:lineRule="auto"/>
              <w:jc w:val="center"/>
              <w:rPr>
                <w:b/>
                <w:sz w:val="28"/>
                <w:szCs w:val="28"/>
              </w:rPr>
            </w:pPr>
            <w:r>
              <w:rPr>
                <w:b/>
                <w:sz w:val="28"/>
                <w:szCs w:val="28"/>
              </w:rPr>
              <w:t>2</w:t>
            </w:r>
          </w:p>
        </w:tc>
        <w:tc>
          <w:tcPr>
            <w:tcW w:w="1275" w:type="dxa"/>
            <w:vAlign w:val="center"/>
          </w:tcPr>
          <w:p w:rsidR="00915B4F" w:rsidRPr="0032622C" w:rsidRDefault="00915B4F" w:rsidP="008D34ED">
            <w:pPr>
              <w:spacing w:line="276" w:lineRule="auto"/>
              <w:jc w:val="center"/>
              <w:rPr>
                <w:b/>
                <w:sz w:val="28"/>
                <w:szCs w:val="28"/>
              </w:rPr>
            </w:pPr>
            <w:r>
              <w:rPr>
                <w:b/>
                <w:sz w:val="28"/>
                <w:szCs w:val="28"/>
              </w:rPr>
              <w:t>3</w:t>
            </w:r>
          </w:p>
        </w:tc>
        <w:tc>
          <w:tcPr>
            <w:tcW w:w="1178" w:type="dxa"/>
            <w:vAlign w:val="center"/>
          </w:tcPr>
          <w:p w:rsidR="00915B4F" w:rsidRPr="0032622C" w:rsidRDefault="00915B4F" w:rsidP="008D34ED">
            <w:pPr>
              <w:spacing w:line="276" w:lineRule="auto"/>
              <w:jc w:val="center"/>
              <w:rPr>
                <w:b/>
                <w:sz w:val="28"/>
                <w:szCs w:val="28"/>
              </w:rPr>
            </w:pPr>
            <w:r>
              <w:rPr>
                <w:b/>
                <w:sz w:val="28"/>
                <w:szCs w:val="28"/>
              </w:rPr>
              <w:t>4</w:t>
            </w:r>
          </w:p>
        </w:tc>
        <w:tc>
          <w:tcPr>
            <w:tcW w:w="1134" w:type="dxa"/>
            <w:vAlign w:val="center"/>
          </w:tcPr>
          <w:p w:rsidR="00915B4F" w:rsidRPr="0032622C" w:rsidRDefault="00915B4F" w:rsidP="008D34ED">
            <w:pPr>
              <w:spacing w:line="276" w:lineRule="auto"/>
              <w:jc w:val="center"/>
              <w:rPr>
                <w:b/>
                <w:sz w:val="28"/>
                <w:szCs w:val="28"/>
              </w:rPr>
            </w:pPr>
            <w:r>
              <w:rPr>
                <w:b/>
                <w:sz w:val="28"/>
                <w:szCs w:val="28"/>
              </w:rPr>
              <w:t>5</w:t>
            </w:r>
          </w:p>
        </w:tc>
        <w:tc>
          <w:tcPr>
            <w:tcW w:w="1134" w:type="dxa"/>
            <w:vAlign w:val="center"/>
          </w:tcPr>
          <w:p w:rsidR="00915B4F" w:rsidRPr="0032622C" w:rsidRDefault="00915B4F" w:rsidP="008D34ED">
            <w:pPr>
              <w:spacing w:line="276" w:lineRule="auto"/>
              <w:jc w:val="center"/>
              <w:rPr>
                <w:b/>
                <w:sz w:val="28"/>
                <w:szCs w:val="28"/>
              </w:rPr>
            </w:pPr>
            <w:r>
              <w:rPr>
                <w:b/>
                <w:sz w:val="28"/>
                <w:szCs w:val="28"/>
              </w:rPr>
              <w:t>6</w:t>
            </w:r>
          </w:p>
        </w:tc>
        <w:tc>
          <w:tcPr>
            <w:tcW w:w="1134" w:type="dxa"/>
            <w:vAlign w:val="center"/>
          </w:tcPr>
          <w:p w:rsidR="00915B4F" w:rsidRPr="0032622C" w:rsidRDefault="00915B4F" w:rsidP="008D34ED">
            <w:pPr>
              <w:spacing w:line="276" w:lineRule="auto"/>
              <w:jc w:val="center"/>
              <w:rPr>
                <w:b/>
                <w:sz w:val="28"/>
                <w:szCs w:val="28"/>
              </w:rPr>
            </w:pPr>
            <w:r>
              <w:rPr>
                <w:b/>
                <w:sz w:val="28"/>
                <w:szCs w:val="28"/>
              </w:rPr>
              <w:t>7</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1. Санитарная очистка</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3028</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30,8413</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4058</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33,0268</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4767</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32,4927</w:t>
            </w:r>
          </w:p>
        </w:tc>
      </w:tr>
      <w:tr w:rsidR="00915B4F" w:rsidRPr="0032622C" w:rsidTr="008D34ED">
        <w:tc>
          <w:tcPr>
            <w:tcW w:w="2801" w:type="dxa"/>
            <w:tcBorders>
              <w:bottom w:val="nil"/>
            </w:tcBorders>
            <w:vAlign w:val="center"/>
          </w:tcPr>
          <w:p w:rsidR="00915B4F" w:rsidRPr="0032622C" w:rsidRDefault="00915B4F" w:rsidP="008D34ED">
            <w:pPr>
              <w:spacing w:line="276" w:lineRule="auto"/>
              <w:rPr>
                <w:sz w:val="28"/>
                <w:szCs w:val="28"/>
              </w:rPr>
            </w:pPr>
            <w:r w:rsidRPr="0032622C">
              <w:rPr>
                <w:sz w:val="28"/>
                <w:szCs w:val="28"/>
              </w:rPr>
              <w:t>2. Вывоз ТБО  из частного сектора</w:t>
            </w:r>
          </w:p>
        </w:tc>
        <w:tc>
          <w:tcPr>
            <w:tcW w:w="1134"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334</w:t>
            </w:r>
          </w:p>
        </w:tc>
        <w:tc>
          <w:tcPr>
            <w:tcW w:w="1275"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3,4019</w:t>
            </w:r>
          </w:p>
        </w:tc>
        <w:tc>
          <w:tcPr>
            <w:tcW w:w="1178"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448</w:t>
            </w:r>
          </w:p>
        </w:tc>
        <w:tc>
          <w:tcPr>
            <w:tcW w:w="1134"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3,6461</w:t>
            </w:r>
          </w:p>
        </w:tc>
        <w:tc>
          <w:tcPr>
            <w:tcW w:w="1134"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547</w:t>
            </w:r>
          </w:p>
        </w:tc>
        <w:tc>
          <w:tcPr>
            <w:tcW w:w="1134" w:type="dxa"/>
            <w:tcBorders>
              <w:bottom w:val="nil"/>
            </w:tcBorders>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3,7284</w:t>
            </w:r>
          </w:p>
        </w:tc>
      </w:tr>
      <w:tr w:rsidR="00915B4F" w:rsidRPr="0032622C" w:rsidTr="008D34ED">
        <w:trPr>
          <w:trHeight w:val="578"/>
        </w:trPr>
        <w:tc>
          <w:tcPr>
            <w:tcW w:w="2801" w:type="dxa"/>
            <w:vAlign w:val="center"/>
          </w:tcPr>
          <w:p w:rsidR="00915B4F" w:rsidRPr="0032622C" w:rsidRDefault="00915B4F" w:rsidP="008D34ED">
            <w:pPr>
              <w:spacing w:line="276" w:lineRule="auto"/>
              <w:rPr>
                <w:sz w:val="28"/>
                <w:szCs w:val="28"/>
              </w:rPr>
            </w:pPr>
            <w:r w:rsidRPr="0032622C">
              <w:rPr>
                <w:sz w:val="28"/>
                <w:szCs w:val="28"/>
              </w:rPr>
              <w:t>3. Вывоз сжиженных отходов</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146</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1,4871</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149</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1,2127</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143</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0,9747</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4. Полигон ТБО</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391</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3,9825</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539</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4,3868</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700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4,7713</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5. Транспортные услуги</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1663</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16,9383</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1763</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14,3485</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1971</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13,4347</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6. Ликвидация стихийных свалок</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135</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1,3750</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224</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1,8231</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291</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1,9835</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7. Механизированная уборка городских территорий</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1854</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18,8837</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2324</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18,9143</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2754</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18,7717</w:t>
            </w:r>
          </w:p>
        </w:tc>
      </w:tr>
      <w:tr w:rsidR="00915B4F" w:rsidRPr="0032622C" w:rsidTr="008D34ED">
        <w:trPr>
          <w:trHeight w:val="544"/>
        </w:trPr>
        <w:tc>
          <w:tcPr>
            <w:tcW w:w="2801" w:type="dxa"/>
            <w:vAlign w:val="center"/>
          </w:tcPr>
          <w:p w:rsidR="00915B4F" w:rsidRPr="0032622C" w:rsidRDefault="00915B4F" w:rsidP="008D34ED">
            <w:pPr>
              <w:spacing w:line="276" w:lineRule="auto"/>
              <w:rPr>
                <w:sz w:val="28"/>
                <w:szCs w:val="28"/>
              </w:rPr>
            </w:pPr>
            <w:r w:rsidRPr="0032622C">
              <w:rPr>
                <w:sz w:val="28"/>
                <w:szCs w:val="28"/>
              </w:rPr>
              <w:t>8. Ручная уборка</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1911</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19,4642</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2487</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20,2409</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3119</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21,2596</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9. ОСУБЖ</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189</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1,9250</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252</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2,0509</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311</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2,1198</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10. Цех художественной керамики</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8</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0,0815</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34</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0,2767</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65</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0,4431</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11. Услуги конюшни</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4</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0,0407</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7</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0,0570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3</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0,0204</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12. Ночная парковка</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77</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0,7843</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0,0000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0,0000</w:t>
            </w:r>
          </w:p>
        </w:tc>
      </w:tr>
      <w:tr w:rsidR="00915B4F" w:rsidRPr="0032622C" w:rsidTr="008D34ED">
        <w:tc>
          <w:tcPr>
            <w:tcW w:w="2801" w:type="dxa"/>
            <w:vAlign w:val="center"/>
          </w:tcPr>
          <w:p w:rsidR="00915B4F" w:rsidRPr="0032622C" w:rsidRDefault="00915B4F" w:rsidP="008D34ED">
            <w:pPr>
              <w:spacing w:line="276" w:lineRule="auto"/>
              <w:rPr>
                <w:sz w:val="28"/>
                <w:szCs w:val="28"/>
              </w:rPr>
            </w:pPr>
            <w:r w:rsidRPr="0032622C">
              <w:rPr>
                <w:sz w:val="28"/>
                <w:szCs w:val="28"/>
              </w:rPr>
              <w:t>13. Дневная парковка</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78</w:t>
            </w:r>
          </w:p>
        </w:tc>
        <w:tc>
          <w:tcPr>
            <w:tcW w:w="1275"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0,7945</w:t>
            </w:r>
          </w:p>
        </w:tc>
        <w:tc>
          <w:tcPr>
            <w:tcW w:w="1178"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2</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0,0163</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w:t>
            </w:r>
          </w:p>
        </w:tc>
        <w:tc>
          <w:tcPr>
            <w:tcW w:w="1134" w:type="dxa"/>
            <w:vAlign w:val="center"/>
          </w:tcPr>
          <w:p w:rsidR="00915B4F" w:rsidRPr="0032622C" w:rsidRDefault="00915B4F" w:rsidP="008D34ED">
            <w:pPr>
              <w:spacing w:line="276" w:lineRule="auto"/>
              <w:jc w:val="center"/>
              <w:rPr>
                <w:color w:val="000000"/>
                <w:sz w:val="28"/>
                <w:szCs w:val="28"/>
              </w:rPr>
            </w:pPr>
            <w:r w:rsidRPr="0032622C">
              <w:rPr>
                <w:color w:val="000000"/>
                <w:sz w:val="28"/>
                <w:szCs w:val="28"/>
              </w:rPr>
              <w:t>0,0000</w:t>
            </w:r>
          </w:p>
        </w:tc>
      </w:tr>
      <w:tr w:rsidR="00915B4F" w:rsidRPr="0032622C" w:rsidTr="008D34ED">
        <w:trPr>
          <w:trHeight w:val="543"/>
        </w:trPr>
        <w:tc>
          <w:tcPr>
            <w:tcW w:w="2801" w:type="dxa"/>
            <w:vAlign w:val="center"/>
          </w:tcPr>
          <w:p w:rsidR="00915B4F" w:rsidRPr="0032622C" w:rsidRDefault="00915B4F" w:rsidP="008D34ED">
            <w:pPr>
              <w:spacing w:line="276" w:lineRule="auto"/>
              <w:jc w:val="center"/>
              <w:rPr>
                <w:b/>
                <w:sz w:val="28"/>
                <w:szCs w:val="28"/>
              </w:rPr>
            </w:pPr>
            <w:r w:rsidRPr="0032622C">
              <w:rPr>
                <w:b/>
                <w:sz w:val="28"/>
                <w:szCs w:val="28"/>
              </w:rPr>
              <w:t xml:space="preserve">Всего затрат </w:t>
            </w:r>
          </w:p>
        </w:tc>
        <w:tc>
          <w:tcPr>
            <w:tcW w:w="1134"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9818</w:t>
            </w:r>
          </w:p>
        </w:tc>
        <w:tc>
          <w:tcPr>
            <w:tcW w:w="1275"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100</w:t>
            </w:r>
          </w:p>
        </w:tc>
        <w:tc>
          <w:tcPr>
            <w:tcW w:w="1178"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12287</w:t>
            </w:r>
          </w:p>
        </w:tc>
        <w:tc>
          <w:tcPr>
            <w:tcW w:w="1134"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100</w:t>
            </w:r>
          </w:p>
        </w:tc>
        <w:tc>
          <w:tcPr>
            <w:tcW w:w="1134"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14671</w:t>
            </w:r>
          </w:p>
        </w:tc>
        <w:tc>
          <w:tcPr>
            <w:tcW w:w="1134" w:type="dxa"/>
            <w:vAlign w:val="center"/>
          </w:tcPr>
          <w:p w:rsidR="00915B4F" w:rsidRPr="0032622C" w:rsidRDefault="00915B4F" w:rsidP="008D34ED">
            <w:pPr>
              <w:spacing w:line="276" w:lineRule="auto"/>
              <w:jc w:val="center"/>
              <w:rPr>
                <w:b/>
                <w:bCs/>
                <w:color w:val="000000"/>
                <w:sz w:val="28"/>
                <w:szCs w:val="28"/>
              </w:rPr>
            </w:pPr>
            <w:r w:rsidRPr="0032622C">
              <w:rPr>
                <w:b/>
                <w:bCs/>
                <w:color w:val="000000"/>
                <w:sz w:val="28"/>
                <w:szCs w:val="28"/>
              </w:rPr>
              <w:t>100</w:t>
            </w:r>
          </w:p>
        </w:tc>
      </w:tr>
    </w:tbl>
    <w:p w:rsidR="00915B4F" w:rsidRPr="00620A76" w:rsidRDefault="00915B4F" w:rsidP="00915B4F">
      <w:pPr>
        <w:keepLines/>
        <w:tabs>
          <w:tab w:val="left" w:pos="5760"/>
          <w:tab w:val="left" w:pos="5880"/>
        </w:tabs>
        <w:spacing w:line="276" w:lineRule="auto"/>
        <w:ind w:firstLine="567"/>
        <w:jc w:val="both"/>
        <w:rPr>
          <w:sz w:val="28"/>
          <w:szCs w:val="28"/>
        </w:rPr>
      </w:pPr>
    </w:p>
    <w:p w:rsidR="00ED5C6E" w:rsidRPr="00F06446" w:rsidRDefault="00915B4F" w:rsidP="00FE19E1">
      <w:pPr>
        <w:keepLines/>
        <w:tabs>
          <w:tab w:val="left" w:pos="5760"/>
          <w:tab w:val="left" w:pos="5880"/>
        </w:tabs>
        <w:spacing w:line="288" w:lineRule="auto"/>
        <w:ind w:firstLine="567"/>
        <w:jc w:val="both"/>
        <w:rPr>
          <w:sz w:val="28"/>
          <w:szCs w:val="28"/>
        </w:rPr>
      </w:pPr>
      <w:r w:rsidRPr="00620A76">
        <w:rPr>
          <w:sz w:val="28"/>
          <w:szCs w:val="28"/>
        </w:rPr>
        <w:t xml:space="preserve">По данным таблицы можно сделать вывод, что наибольший удельный вес в структуре затрат предприятия приходится на санитарную очистку города – 32,4927%, а также на ручную уборку городских территорий – 21,2596% и механизированную уборку – 18,7717%. </w:t>
      </w:r>
    </w:p>
    <w:p w:rsidR="00E96FC5" w:rsidRDefault="00437A09" w:rsidP="00FE19E1">
      <w:pPr>
        <w:spacing w:before="60" w:line="288" w:lineRule="auto"/>
        <w:ind w:firstLine="567"/>
        <w:jc w:val="both"/>
        <w:rPr>
          <w:sz w:val="28"/>
          <w:szCs w:val="28"/>
        </w:rPr>
      </w:pPr>
      <w:r w:rsidRPr="00437A09">
        <w:rPr>
          <w:sz w:val="28"/>
          <w:szCs w:val="28"/>
        </w:rPr>
        <w:t>Планирование себестоимости на услуги по сбору, вывозу, обезвреживанию и (или) захоронению ТКО осуществляется в соответствии со следующими основными нормативными актами:</w:t>
      </w:r>
      <w:r w:rsidR="00556E20">
        <w:rPr>
          <w:sz w:val="28"/>
          <w:szCs w:val="28"/>
        </w:rPr>
        <w:t xml:space="preserve"> </w:t>
      </w:r>
    </w:p>
    <w:p w:rsidR="00E96FC5" w:rsidRPr="00E96FC5" w:rsidRDefault="00E96FC5" w:rsidP="00FE19E1">
      <w:pPr>
        <w:spacing w:before="60" w:line="288" w:lineRule="auto"/>
        <w:ind w:firstLine="567"/>
        <w:jc w:val="both"/>
        <w:rPr>
          <w:sz w:val="28"/>
          <w:szCs w:val="28"/>
        </w:rPr>
      </w:pPr>
      <w:r>
        <w:rPr>
          <w:sz w:val="28"/>
          <w:szCs w:val="28"/>
        </w:rPr>
        <w:t xml:space="preserve">- </w:t>
      </w:r>
      <w:r w:rsidR="00F06446">
        <w:rPr>
          <w:sz w:val="28"/>
          <w:szCs w:val="28"/>
        </w:rPr>
        <w:t xml:space="preserve"> </w:t>
      </w:r>
      <w:r w:rsidR="00556E20">
        <w:rPr>
          <w:sz w:val="28"/>
          <w:szCs w:val="28"/>
        </w:rPr>
        <w:t>о</w:t>
      </w:r>
      <w:r w:rsidR="00437A09" w:rsidRPr="00437A09">
        <w:rPr>
          <w:sz w:val="28"/>
          <w:szCs w:val="28"/>
        </w:rPr>
        <w:t>сновными положениями по составу затрат, включаемых в себестоимость продукции (работ, услуг), утвержденными Министерством экономики Республики Беларусь № 19-12/397 от 26 января 1998 г., Министерством статистики и анализа Республики Беларусь №01-21/8 от 30 января 1998 г., Министерством финансов Республики Беларусь №3 от 30 января 1998 г. и Министерством труда Республики Беларусь №03-02-07/300 от 30 января 1998 г. (рег</w:t>
      </w:r>
      <w:r w:rsidR="00D853C5">
        <w:rPr>
          <w:sz w:val="28"/>
          <w:szCs w:val="28"/>
        </w:rPr>
        <w:t>истрационный</w:t>
      </w:r>
      <w:r w:rsidR="00437A09" w:rsidRPr="00437A09">
        <w:rPr>
          <w:sz w:val="28"/>
          <w:szCs w:val="28"/>
        </w:rPr>
        <w:t xml:space="preserve"> № 2293/12 от 11.02.1998 г.), с последующи</w:t>
      </w:r>
      <w:r>
        <w:rPr>
          <w:sz w:val="28"/>
          <w:szCs w:val="28"/>
        </w:rPr>
        <w:t>ми изменениями и дополнениями)</w:t>
      </w:r>
      <w:r w:rsidRPr="00E96FC5">
        <w:rPr>
          <w:sz w:val="28"/>
          <w:szCs w:val="28"/>
        </w:rPr>
        <w:t>;</w:t>
      </w:r>
    </w:p>
    <w:p w:rsidR="00437A09" w:rsidRPr="00556E20" w:rsidRDefault="00F06446" w:rsidP="00FE19E1">
      <w:pPr>
        <w:spacing w:before="60" w:line="288" w:lineRule="auto"/>
        <w:ind w:firstLine="567"/>
        <w:jc w:val="both"/>
        <w:rPr>
          <w:sz w:val="28"/>
          <w:szCs w:val="28"/>
        </w:rPr>
      </w:pPr>
      <w:r>
        <w:rPr>
          <w:sz w:val="28"/>
          <w:szCs w:val="28"/>
        </w:rPr>
        <w:t xml:space="preserve">- </w:t>
      </w:r>
      <w:r w:rsidR="00E96FC5">
        <w:rPr>
          <w:sz w:val="28"/>
          <w:szCs w:val="28"/>
        </w:rPr>
        <w:t>о</w:t>
      </w:r>
      <w:r w:rsidR="00437A09" w:rsidRPr="00437A09">
        <w:rPr>
          <w:sz w:val="28"/>
          <w:szCs w:val="28"/>
        </w:rPr>
        <w:t>траслевыми методическими рекомендациями по учету производственных затрат и калькулированию себестоимости услуг на предприятиях жилищно-коммунального хозяйства, утвержденными приказом Министерства жилищно-коммунального хозяйства Республики Беларусь  от 12.11.1999</w:t>
      </w:r>
      <w:r w:rsidR="00093DDC">
        <w:rPr>
          <w:sz w:val="28"/>
          <w:szCs w:val="28"/>
        </w:rPr>
        <w:t xml:space="preserve"> г. №160 (регистрационный</w:t>
      </w:r>
      <w:r w:rsidR="00437A09" w:rsidRPr="00437A09">
        <w:rPr>
          <w:sz w:val="28"/>
          <w:szCs w:val="28"/>
        </w:rPr>
        <w:t xml:space="preserve"> №8/1575 от 1 декабря 1999 г.).</w:t>
      </w:r>
    </w:p>
    <w:p w:rsidR="00ED5C6E" w:rsidRDefault="00ED5C6E" w:rsidP="00FE19E1">
      <w:pPr>
        <w:spacing w:before="60" w:line="288" w:lineRule="auto"/>
        <w:ind w:firstLine="567"/>
        <w:jc w:val="both"/>
        <w:rPr>
          <w:color w:val="000000"/>
          <w:sz w:val="28"/>
          <w:szCs w:val="28"/>
        </w:rPr>
      </w:pPr>
      <w:r w:rsidRPr="008F4131">
        <w:rPr>
          <w:color w:val="000000"/>
          <w:sz w:val="28"/>
          <w:szCs w:val="28"/>
        </w:rPr>
        <w:t xml:space="preserve">Пути или </w:t>
      </w:r>
      <w:r>
        <w:rPr>
          <w:color w:val="000000"/>
          <w:sz w:val="28"/>
          <w:szCs w:val="28"/>
        </w:rPr>
        <w:t xml:space="preserve">направления снижения затрат на производство и реализацию продукции рассматривается с точки зрения способов достижения уменьшения издержек и повышения качества. </w:t>
      </w:r>
    </w:p>
    <w:p w:rsidR="005F28C9" w:rsidRDefault="00ED5C6E" w:rsidP="00FE19E1">
      <w:pPr>
        <w:spacing w:before="60" w:line="288" w:lineRule="auto"/>
        <w:ind w:firstLine="567"/>
        <w:jc w:val="both"/>
        <w:rPr>
          <w:sz w:val="28"/>
          <w:szCs w:val="28"/>
        </w:rPr>
      </w:pPr>
      <w:r>
        <w:rPr>
          <w:sz w:val="28"/>
          <w:szCs w:val="28"/>
        </w:rPr>
        <w:tab/>
      </w:r>
      <w:r w:rsidR="005F28C9" w:rsidRPr="008B5855">
        <w:rPr>
          <w:sz w:val="28"/>
          <w:szCs w:val="28"/>
        </w:rPr>
        <w:t>В ходе проведения анализа затрат на производство товарной продукции были сделаны выводы о необходимости выявления резервов снижения себестоимости</w:t>
      </w:r>
      <w:r w:rsidR="005F28C9">
        <w:rPr>
          <w:sz w:val="28"/>
          <w:szCs w:val="28"/>
        </w:rPr>
        <w:t>.</w:t>
      </w:r>
    </w:p>
    <w:p w:rsidR="00EB34A6" w:rsidRDefault="00EB34A6" w:rsidP="00FE19E1">
      <w:pPr>
        <w:spacing w:before="60" w:line="288" w:lineRule="auto"/>
        <w:ind w:firstLine="567"/>
        <w:jc w:val="both"/>
        <w:rPr>
          <w:sz w:val="28"/>
          <w:szCs w:val="28"/>
        </w:rPr>
      </w:pPr>
      <w:r w:rsidRPr="00EB34A6">
        <w:rPr>
          <w:sz w:val="28"/>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145026" w:rsidRDefault="00ED5C6E" w:rsidP="00FE19E1">
      <w:pPr>
        <w:spacing w:before="60" w:line="288" w:lineRule="auto"/>
        <w:ind w:firstLine="567"/>
        <w:jc w:val="both"/>
        <w:rPr>
          <w:sz w:val="28"/>
          <w:szCs w:val="28"/>
        </w:rPr>
      </w:pPr>
      <w:r>
        <w:rPr>
          <w:sz w:val="28"/>
          <w:szCs w:val="28"/>
        </w:rPr>
        <w:t>Для снижения себестоимости  на ПКУП «Коммунальник» разработаны мероприятия, которые планируется внедрить в 2009</w:t>
      </w:r>
      <w:r w:rsidR="00420279">
        <w:rPr>
          <w:sz w:val="28"/>
          <w:szCs w:val="28"/>
        </w:rPr>
        <w:t xml:space="preserve"> году.</w:t>
      </w:r>
    </w:p>
    <w:p w:rsidR="00F3282B" w:rsidRPr="00027E2E" w:rsidRDefault="00571353" w:rsidP="00A56882">
      <w:pPr>
        <w:spacing w:before="60" w:line="288" w:lineRule="auto"/>
        <w:jc w:val="both"/>
        <w:rPr>
          <w:b/>
          <w:sz w:val="28"/>
          <w:szCs w:val="28"/>
          <w:u w:val="single"/>
        </w:rPr>
      </w:pPr>
      <w:r w:rsidRPr="00027E2E">
        <w:rPr>
          <w:b/>
          <w:sz w:val="28"/>
          <w:szCs w:val="28"/>
          <w:u w:val="single"/>
        </w:rPr>
        <w:t>Мероприятия по снижению себестоимости на ПКУП «Коммунальник»</w:t>
      </w:r>
      <w:r w:rsidR="00027E2E" w:rsidRPr="00027E2E">
        <w:rPr>
          <w:b/>
          <w:sz w:val="28"/>
          <w:szCs w:val="28"/>
          <w:u w:val="single"/>
        </w:rPr>
        <w:t>:</w:t>
      </w:r>
    </w:p>
    <w:tbl>
      <w:tblPr>
        <w:tblW w:w="0" w:type="auto"/>
        <w:tblLook w:val="04A0" w:firstRow="1" w:lastRow="0" w:firstColumn="1" w:lastColumn="0" w:noHBand="0" w:noVBand="1"/>
      </w:tblPr>
      <w:tblGrid>
        <w:gridCol w:w="9854"/>
      </w:tblGrid>
      <w:tr w:rsidR="00420279" w:rsidRPr="002E05E2" w:rsidTr="002E05E2">
        <w:tc>
          <w:tcPr>
            <w:tcW w:w="9854" w:type="dxa"/>
          </w:tcPr>
          <w:p w:rsidR="00420279" w:rsidRPr="002E05E2" w:rsidRDefault="00420279" w:rsidP="00E23531">
            <w:pPr>
              <w:spacing w:before="60" w:line="288" w:lineRule="auto"/>
              <w:ind w:firstLine="567"/>
              <w:jc w:val="both"/>
              <w:rPr>
                <w:b/>
                <w:sz w:val="28"/>
                <w:szCs w:val="28"/>
              </w:rPr>
            </w:pPr>
            <w:r w:rsidRPr="002E05E2">
              <w:rPr>
                <w:b/>
                <w:sz w:val="28"/>
                <w:szCs w:val="28"/>
                <w:lang w:val="en-US"/>
              </w:rPr>
              <w:t>I</w:t>
            </w:r>
            <w:r w:rsidRPr="002E05E2">
              <w:rPr>
                <w:b/>
                <w:sz w:val="28"/>
                <w:szCs w:val="28"/>
              </w:rPr>
              <w:t>. Организационно-технические мероприятия:</w:t>
            </w:r>
          </w:p>
        </w:tc>
      </w:tr>
      <w:tr w:rsidR="00420279" w:rsidRPr="002E05E2" w:rsidTr="002E05E2">
        <w:tc>
          <w:tcPr>
            <w:tcW w:w="9854" w:type="dxa"/>
          </w:tcPr>
          <w:p w:rsidR="00420279" w:rsidRPr="00FE19E1" w:rsidRDefault="0063178A" w:rsidP="00FE19E1">
            <w:pPr>
              <w:numPr>
                <w:ilvl w:val="0"/>
                <w:numId w:val="36"/>
              </w:numPr>
              <w:tabs>
                <w:tab w:val="left" w:pos="0"/>
              </w:tabs>
              <w:spacing w:before="60" w:line="288" w:lineRule="auto"/>
              <w:ind w:left="0" w:firstLine="567"/>
              <w:jc w:val="both"/>
              <w:rPr>
                <w:sz w:val="28"/>
                <w:szCs w:val="28"/>
              </w:rPr>
            </w:pPr>
            <w:r>
              <w:rPr>
                <w:sz w:val="28"/>
                <w:szCs w:val="28"/>
              </w:rPr>
              <w:t>В</w:t>
            </w:r>
            <w:r w:rsidR="00420279" w:rsidRPr="00FE19E1">
              <w:rPr>
                <w:sz w:val="28"/>
                <w:szCs w:val="28"/>
              </w:rPr>
              <w:t xml:space="preserve">недрение системы </w:t>
            </w:r>
            <w:r w:rsidR="00420279" w:rsidRPr="00FE19E1">
              <w:rPr>
                <w:sz w:val="28"/>
                <w:szCs w:val="28"/>
                <w:lang w:val="en-US"/>
              </w:rPr>
              <w:t>GPS</w:t>
            </w:r>
            <w:r w:rsidR="00A40199">
              <w:rPr>
                <w:sz w:val="28"/>
                <w:szCs w:val="28"/>
              </w:rPr>
              <w:t xml:space="preserve"> </w:t>
            </w:r>
            <w:r w:rsidR="00A40199" w:rsidRPr="00A40199">
              <w:rPr>
                <w:sz w:val="28"/>
                <w:szCs w:val="28"/>
              </w:rPr>
              <w:t>(</w:t>
            </w:r>
            <w:r w:rsidR="00A40199">
              <w:rPr>
                <w:sz w:val="28"/>
                <w:szCs w:val="28"/>
              </w:rPr>
              <w:t>спутниковое наблюдение за движением автотранспортных средств)</w:t>
            </w:r>
            <w:r w:rsidR="003513A2" w:rsidRPr="00FE19E1">
              <w:rPr>
                <w:sz w:val="28"/>
                <w:szCs w:val="28"/>
              </w:rPr>
              <w:t>, проведение фотографий рабочего дня, корректировка маршрутных графиков;</w:t>
            </w:r>
          </w:p>
        </w:tc>
      </w:tr>
      <w:tr w:rsidR="00420279" w:rsidRPr="002E05E2" w:rsidTr="002E05E2">
        <w:tc>
          <w:tcPr>
            <w:tcW w:w="9854" w:type="dxa"/>
          </w:tcPr>
          <w:p w:rsidR="00420279" w:rsidRPr="00FE19E1" w:rsidRDefault="0063178A" w:rsidP="00FE19E1">
            <w:pPr>
              <w:numPr>
                <w:ilvl w:val="0"/>
                <w:numId w:val="36"/>
              </w:numPr>
              <w:tabs>
                <w:tab w:val="left" w:pos="0"/>
              </w:tabs>
              <w:spacing w:before="60" w:line="288" w:lineRule="auto"/>
              <w:ind w:left="0" w:firstLine="567"/>
              <w:jc w:val="both"/>
              <w:rPr>
                <w:sz w:val="28"/>
                <w:szCs w:val="28"/>
              </w:rPr>
            </w:pPr>
            <w:r>
              <w:rPr>
                <w:sz w:val="28"/>
                <w:szCs w:val="28"/>
              </w:rPr>
              <w:t>У</w:t>
            </w:r>
            <w:r w:rsidR="00420279" w:rsidRPr="00FE19E1">
              <w:rPr>
                <w:sz w:val="28"/>
                <w:szCs w:val="28"/>
              </w:rPr>
              <w:t>становка на автомобили, работающие на бензине Н-80 оборудования, позволяющего работать на сжатом газе;</w:t>
            </w:r>
          </w:p>
          <w:p w:rsidR="00D9496A" w:rsidRPr="00FE19E1" w:rsidRDefault="0003485E" w:rsidP="00FE19E1">
            <w:pPr>
              <w:numPr>
                <w:ilvl w:val="0"/>
                <w:numId w:val="36"/>
              </w:numPr>
              <w:tabs>
                <w:tab w:val="left" w:pos="0"/>
              </w:tabs>
              <w:spacing w:before="60" w:line="288" w:lineRule="auto"/>
              <w:ind w:left="0" w:firstLine="567"/>
              <w:jc w:val="both"/>
              <w:rPr>
                <w:sz w:val="28"/>
                <w:szCs w:val="28"/>
              </w:rPr>
            </w:pPr>
            <w:r>
              <w:rPr>
                <w:color w:val="000000"/>
                <w:sz w:val="28"/>
                <w:szCs w:val="28"/>
              </w:rPr>
              <w:t>У</w:t>
            </w:r>
            <w:r w:rsidR="00D9496A" w:rsidRPr="00FE19E1">
              <w:rPr>
                <w:color w:val="000000"/>
                <w:sz w:val="28"/>
                <w:szCs w:val="28"/>
              </w:rPr>
              <w:t>становка счетчиков учета расхода дизельного топлива на погрузочной технике (5 штук);</w:t>
            </w:r>
          </w:p>
        </w:tc>
      </w:tr>
      <w:tr w:rsidR="00420279" w:rsidRPr="002E05E2" w:rsidTr="002E05E2">
        <w:tc>
          <w:tcPr>
            <w:tcW w:w="9854" w:type="dxa"/>
          </w:tcPr>
          <w:p w:rsidR="00420279" w:rsidRPr="00FE19E1" w:rsidRDefault="0003485E" w:rsidP="00FE19E1">
            <w:pPr>
              <w:numPr>
                <w:ilvl w:val="0"/>
                <w:numId w:val="36"/>
              </w:numPr>
              <w:tabs>
                <w:tab w:val="left" w:pos="0"/>
              </w:tabs>
              <w:spacing w:before="60" w:line="288" w:lineRule="auto"/>
              <w:ind w:left="0" w:firstLine="567"/>
              <w:jc w:val="both"/>
              <w:rPr>
                <w:sz w:val="28"/>
                <w:szCs w:val="28"/>
              </w:rPr>
            </w:pPr>
            <w:r>
              <w:rPr>
                <w:sz w:val="28"/>
                <w:szCs w:val="28"/>
              </w:rPr>
              <w:t>В</w:t>
            </w:r>
            <w:r w:rsidR="00420279" w:rsidRPr="00FE19E1">
              <w:rPr>
                <w:sz w:val="28"/>
                <w:szCs w:val="28"/>
              </w:rPr>
              <w:t>вод пункта перегрузки твердых бытовых отходов по улице Дубровской;</w:t>
            </w:r>
          </w:p>
          <w:p w:rsidR="008742A1" w:rsidRPr="00FE19E1" w:rsidRDefault="0003485E" w:rsidP="00FE19E1">
            <w:pPr>
              <w:numPr>
                <w:ilvl w:val="0"/>
                <w:numId w:val="36"/>
              </w:numPr>
              <w:tabs>
                <w:tab w:val="left" w:pos="0"/>
              </w:tabs>
              <w:spacing w:before="60" w:line="288" w:lineRule="auto"/>
              <w:ind w:left="0" w:firstLine="567"/>
              <w:jc w:val="both"/>
              <w:rPr>
                <w:sz w:val="28"/>
                <w:szCs w:val="28"/>
              </w:rPr>
            </w:pPr>
            <w:r>
              <w:rPr>
                <w:color w:val="000000"/>
                <w:sz w:val="28"/>
                <w:szCs w:val="28"/>
              </w:rPr>
              <w:t>Э</w:t>
            </w:r>
            <w:r w:rsidR="008742A1" w:rsidRPr="00FE19E1">
              <w:rPr>
                <w:color w:val="000000"/>
                <w:sz w:val="28"/>
                <w:szCs w:val="28"/>
              </w:rPr>
              <w:t>кономия  запчастей и горюче смазочных материалов</w:t>
            </w:r>
            <w:r w:rsidR="00F1249A" w:rsidRPr="00FE19E1">
              <w:rPr>
                <w:color w:val="000000"/>
                <w:sz w:val="28"/>
                <w:szCs w:val="28"/>
              </w:rPr>
              <w:t xml:space="preserve"> за счет:</w:t>
            </w:r>
            <w:r w:rsidR="00FE19E1" w:rsidRPr="00FE19E1">
              <w:rPr>
                <w:sz w:val="28"/>
                <w:szCs w:val="28"/>
              </w:rPr>
              <w:t xml:space="preserve"> </w:t>
            </w:r>
            <w:r w:rsidR="008742A1" w:rsidRPr="00FE19E1">
              <w:rPr>
                <w:sz w:val="28"/>
                <w:szCs w:val="28"/>
              </w:rPr>
              <w:t>приобретение мусоровозов КО-427 (6 единиц), МАЗ КО-452 (6 единиц), подметально-уборочной машины КО-326 (5 единиц), Б</w:t>
            </w:r>
            <w:r w:rsidR="00A871DE">
              <w:rPr>
                <w:sz w:val="28"/>
                <w:szCs w:val="28"/>
              </w:rPr>
              <w:t>р</w:t>
            </w:r>
            <w:r w:rsidR="008742A1" w:rsidRPr="00FE19E1">
              <w:rPr>
                <w:sz w:val="28"/>
                <w:szCs w:val="28"/>
              </w:rPr>
              <w:t>одвей-Сеньор (2 единицы), МАЗ-ПР (5 единиц), ЗИЛ-474100 (10 единиц).</w:t>
            </w:r>
          </w:p>
        </w:tc>
      </w:tr>
      <w:tr w:rsidR="00420279" w:rsidRPr="002E05E2" w:rsidTr="002E05E2">
        <w:tc>
          <w:tcPr>
            <w:tcW w:w="9854" w:type="dxa"/>
          </w:tcPr>
          <w:p w:rsidR="00795AA4" w:rsidRPr="00FE19E1" w:rsidRDefault="0003485E" w:rsidP="00FE19E1">
            <w:pPr>
              <w:numPr>
                <w:ilvl w:val="0"/>
                <w:numId w:val="36"/>
              </w:numPr>
              <w:tabs>
                <w:tab w:val="left" w:pos="0"/>
              </w:tabs>
              <w:spacing w:before="60" w:line="288" w:lineRule="auto"/>
              <w:ind w:left="0" w:firstLine="567"/>
              <w:jc w:val="both"/>
              <w:rPr>
                <w:sz w:val="28"/>
                <w:szCs w:val="28"/>
              </w:rPr>
            </w:pPr>
            <w:r>
              <w:rPr>
                <w:sz w:val="28"/>
                <w:szCs w:val="28"/>
              </w:rPr>
              <w:t>М</w:t>
            </w:r>
            <w:r w:rsidR="00420279" w:rsidRPr="00FE19E1">
              <w:rPr>
                <w:sz w:val="28"/>
                <w:szCs w:val="28"/>
              </w:rPr>
              <w:t>одернизация автотранспортной техники</w:t>
            </w:r>
            <w:r w:rsidR="00795AA4" w:rsidRPr="00FE19E1">
              <w:rPr>
                <w:sz w:val="28"/>
                <w:szCs w:val="28"/>
              </w:rPr>
              <w:t xml:space="preserve">, </w:t>
            </w:r>
            <w:r w:rsidR="00FE19E1" w:rsidRPr="00FE19E1">
              <w:rPr>
                <w:sz w:val="28"/>
                <w:szCs w:val="28"/>
              </w:rPr>
              <w:t xml:space="preserve">а именно, </w:t>
            </w:r>
            <w:r w:rsidR="00795AA4" w:rsidRPr="00FE19E1">
              <w:rPr>
                <w:sz w:val="28"/>
                <w:szCs w:val="28"/>
              </w:rPr>
              <w:t>замена мусоровоза КО-413 на КО-440-2 (ГАЗ-3309)</w:t>
            </w:r>
            <w:r w:rsidR="00C25699" w:rsidRPr="00FE19E1">
              <w:rPr>
                <w:sz w:val="28"/>
                <w:szCs w:val="28"/>
              </w:rPr>
              <w:t xml:space="preserve"> в количестве 3 единиц;</w:t>
            </w:r>
          </w:p>
        </w:tc>
      </w:tr>
      <w:tr w:rsidR="00420279" w:rsidRPr="002E05E2" w:rsidTr="002E05E2">
        <w:tc>
          <w:tcPr>
            <w:tcW w:w="9854" w:type="dxa"/>
          </w:tcPr>
          <w:p w:rsidR="00420279" w:rsidRPr="00FE19E1" w:rsidRDefault="0003485E" w:rsidP="00FE19E1">
            <w:pPr>
              <w:numPr>
                <w:ilvl w:val="0"/>
                <w:numId w:val="36"/>
              </w:numPr>
              <w:tabs>
                <w:tab w:val="left" w:pos="0"/>
              </w:tabs>
              <w:spacing w:before="60" w:line="288" w:lineRule="auto"/>
              <w:ind w:left="0" w:firstLine="567"/>
              <w:jc w:val="both"/>
              <w:rPr>
                <w:sz w:val="28"/>
                <w:szCs w:val="28"/>
              </w:rPr>
            </w:pPr>
            <w:r>
              <w:rPr>
                <w:sz w:val="28"/>
                <w:szCs w:val="28"/>
              </w:rPr>
              <w:t>И</w:t>
            </w:r>
            <w:r w:rsidR="00420279" w:rsidRPr="00FE19E1">
              <w:rPr>
                <w:sz w:val="28"/>
                <w:szCs w:val="28"/>
              </w:rPr>
              <w:t>спользование реставрационных запчастей, деталей, автошин.</w:t>
            </w:r>
          </w:p>
          <w:p w:rsidR="004506F1" w:rsidRPr="00FE19E1" w:rsidRDefault="0003485E" w:rsidP="00FE19E1">
            <w:pPr>
              <w:numPr>
                <w:ilvl w:val="0"/>
                <w:numId w:val="36"/>
              </w:numPr>
              <w:tabs>
                <w:tab w:val="left" w:pos="0"/>
              </w:tabs>
              <w:spacing w:before="60" w:line="288" w:lineRule="auto"/>
              <w:ind w:left="0" w:firstLine="567"/>
              <w:jc w:val="both"/>
              <w:rPr>
                <w:sz w:val="28"/>
                <w:szCs w:val="28"/>
              </w:rPr>
            </w:pPr>
            <w:r>
              <w:rPr>
                <w:sz w:val="28"/>
                <w:szCs w:val="28"/>
              </w:rPr>
              <w:t>В</w:t>
            </w:r>
            <w:r w:rsidR="004506F1" w:rsidRPr="00FE19E1">
              <w:rPr>
                <w:sz w:val="28"/>
                <w:szCs w:val="28"/>
              </w:rPr>
              <w:t>недрение системы Клиент-банк</w:t>
            </w:r>
            <w:r w:rsidR="004506F1" w:rsidRPr="00FE19E1">
              <w:rPr>
                <w:sz w:val="28"/>
                <w:szCs w:val="28"/>
                <w:lang w:val="en-US"/>
              </w:rPr>
              <w:t>;</w:t>
            </w:r>
          </w:p>
        </w:tc>
      </w:tr>
      <w:tr w:rsidR="00420279" w:rsidRPr="002E05E2" w:rsidTr="002E05E2">
        <w:tc>
          <w:tcPr>
            <w:tcW w:w="9854" w:type="dxa"/>
          </w:tcPr>
          <w:p w:rsidR="00420279" w:rsidRPr="002E05E2" w:rsidRDefault="00420279" w:rsidP="00E23531">
            <w:pPr>
              <w:tabs>
                <w:tab w:val="left" w:pos="180"/>
              </w:tabs>
              <w:spacing w:before="60" w:line="288" w:lineRule="auto"/>
              <w:ind w:firstLine="567"/>
              <w:jc w:val="both"/>
              <w:rPr>
                <w:b/>
                <w:sz w:val="28"/>
                <w:szCs w:val="28"/>
              </w:rPr>
            </w:pPr>
            <w:r w:rsidRPr="002E05E2">
              <w:rPr>
                <w:b/>
                <w:sz w:val="28"/>
                <w:szCs w:val="28"/>
                <w:lang w:val="en-US"/>
              </w:rPr>
              <w:t>II</w:t>
            </w:r>
            <w:r w:rsidRPr="002E05E2">
              <w:rPr>
                <w:b/>
                <w:sz w:val="28"/>
                <w:szCs w:val="28"/>
              </w:rPr>
              <w:t>. Технико-технологические мероприятия в области технологии производства:</w:t>
            </w:r>
          </w:p>
        </w:tc>
      </w:tr>
      <w:tr w:rsidR="00420279" w:rsidRPr="002E05E2" w:rsidTr="002E05E2">
        <w:tc>
          <w:tcPr>
            <w:tcW w:w="9854" w:type="dxa"/>
          </w:tcPr>
          <w:p w:rsidR="00420279" w:rsidRPr="002E05E2" w:rsidRDefault="008A6FFC" w:rsidP="00540B61">
            <w:pPr>
              <w:numPr>
                <w:ilvl w:val="0"/>
                <w:numId w:val="37"/>
              </w:numPr>
              <w:tabs>
                <w:tab w:val="left" w:pos="180"/>
              </w:tabs>
              <w:spacing w:before="60" w:line="288" w:lineRule="auto"/>
              <w:ind w:left="0" w:firstLine="567"/>
              <w:jc w:val="both"/>
              <w:rPr>
                <w:sz w:val="28"/>
                <w:szCs w:val="28"/>
              </w:rPr>
            </w:pPr>
            <w:r>
              <w:rPr>
                <w:sz w:val="28"/>
                <w:szCs w:val="28"/>
              </w:rPr>
              <w:t>З</w:t>
            </w:r>
            <w:r w:rsidR="00420279" w:rsidRPr="002E05E2">
              <w:rPr>
                <w:sz w:val="28"/>
                <w:szCs w:val="28"/>
              </w:rPr>
              <w:t>амена светильников под ртутные лампы на более экономичные натриевые лампы Р=250 кВт;</w:t>
            </w:r>
          </w:p>
        </w:tc>
      </w:tr>
      <w:tr w:rsidR="00420279" w:rsidRPr="002E05E2" w:rsidTr="002E05E2">
        <w:tc>
          <w:tcPr>
            <w:tcW w:w="9854" w:type="dxa"/>
          </w:tcPr>
          <w:p w:rsidR="00420279" w:rsidRDefault="008A6FFC" w:rsidP="00540B61">
            <w:pPr>
              <w:numPr>
                <w:ilvl w:val="0"/>
                <w:numId w:val="37"/>
              </w:numPr>
              <w:tabs>
                <w:tab w:val="left" w:pos="180"/>
              </w:tabs>
              <w:spacing w:before="60" w:line="288" w:lineRule="auto"/>
              <w:ind w:left="0" w:firstLine="567"/>
              <w:jc w:val="both"/>
              <w:rPr>
                <w:sz w:val="28"/>
                <w:szCs w:val="28"/>
              </w:rPr>
            </w:pPr>
            <w:r>
              <w:rPr>
                <w:sz w:val="28"/>
                <w:szCs w:val="28"/>
              </w:rPr>
              <w:t>З</w:t>
            </w:r>
            <w:r w:rsidR="00420279" w:rsidRPr="002E05E2">
              <w:rPr>
                <w:sz w:val="28"/>
                <w:szCs w:val="28"/>
              </w:rPr>
              <w:t>амена водонагревателя в прачечной мощностью 15 кВт на спиральные машины в количестве 2 штук мощностью 4 кВт</w:t>
            </w:r>
            <w:r w:rsidR="00420279" w:rsidRPr="002E05E2">
              <w:rPr>
                <w:sz w:val="28"/>
                <w:szCs w:val="28"/>
                <w:lang w:val="en-US"/>
              </w:rPr>
              <w:t>;</w:t>
            </w:r>
          </w:p>
          <w:p w:rsidR="00112CCA" w:rsidRPr="002E05E2" w:rsidRDefault="008A6FFC" w:rsidP="00540B61">
            <w:pPr>
              <w:numPr>
                <w:ilvl w:val="0"/>
                <w:numId w:val="37"/>
              </w:numPr>
              <w:tabs>
                <w:tab w:val="left" w:pos="180"/>
              </w:tabs>
              <w:spacing w:before="60" w:line="288" w:lineRule="auto"/>
              <w:ind w:left="0" w:firstLine="567"/>
              <w:jc w:val="both"/>
              <w:rPr>
                <w:sz w:val="28"/>
                <w:szCs w:val="28"/>
              </w:rPr>
            </w:pPr>
            <w:r>
              <w:rPr>
                <w:color w:val="000000"/>
                <w:sz w:val="28"/>
                <w:szCs w:val="28"/>
              </w:rPr>
              <w:t>З</w:t>
            </w:r>
            <w:r w:rsidR="00112CCA" w:rsidRPr="00545B8C">
              <w:rPr>
                <w:color w:val="000000"/>
                <w:sz w:val="28"/>
                <w:szCs w:val="28"/>
              </w:rPr>
              <w:t>амена вулканизатора Р=3,2 кВт на вулканизатор Р=1,5 кВт</w:t>
            </w:r>
            <w:r>
              <w:rPr>
                <w:color w:val="000000"/>
                <w:sz w:val="28"/>
                <w:szCs w:val="28"/>
              </w:rPr>
              <w:t>.</w:t>
            </w:r>
          </w:p>
        </w:tc>
      </w:tr>
    </w:tbl>
    <w:p w:rsidR="0012542B" w:rsidRDefault="0012542B" w:rsidP="0012542B">
      <w:pPr>
        <w:tabs>
          <w:tab w:val="left" w:pos="840"/>
        </w:tabs>
        <w:spacing w:before="60" w:line="288" w:lineRule="auto"/>
        <w:ind w:firstLine="567"/>
        <w:jc w:val="both"/>
        <w:rPr>
          <w:sz w:val="28"/>
        </w:rPr>
      </w:pPr>
      <w:r>
        <w:rPr>
          <w:sz w:val="28"/>
        </w:rPr>
        <w:t xml:space="preserve">Внедрение системы </w:t>
      </w:r>
      <w:r>
        <w:rPr>
          <w:sz w:val="28"/>
          <w:lang w:val="en-US"/>
        </w:rPr>
        <w:t>GPS</w:t>
      </w:r>
      <w:r w:rsidR="00323703">
        <w:rPr>
          <w:sz w:val="28"/>
        </w:rPr>
        <w:t xml:space="preserve"> </w:t>
      </w:r>
      <w:r>
        <w:rPr>
          <w:sz w:val="28"/>
        </w:rPr>
        <w:t>и проведение фотографий рабочего дня  позволит выявить и ликвидировать непроизводительные затраты рабочего времени</w:t>
      </w:r>
      <w:r w:rsidR="00D66252">
        <w:rPr>
          <w:sz w:val="28"/>
        </w:rPr>
        <w:t>, повысить экономию топливно-энергетических ресурсов</w:t>
      </w:r>
      <w:r>
        <w:rPr>
          <w:sz w:val="28"/>
        </w:rPr>
        <w:t>.</w:t>
      </w:r>
    </w:p>
    <w:p w:rsidR="00323703" w:rsidRPr="00323703" w:rsidRDefault="00323703" w:rsidP="00323703">
      <w:pPr>
        <w:tabs>
          <w:tab w:val="left" w:pos="840"/>
        </w:tabs>
        <w:spacing w:before="60" w:line="288" w:lineRule="auto"/>
        <w:ind w:firstLine="567"/>
        <w:jc w:val="both"/>
        <w:rPr>
          <w:color w:val="000000"/>
          <w:sz w:val="28"/>
          <w:szCs w:val="28"/>
        </w:rPr>
      </w:pPr>
      <w:r w:rsidRPr="00323703">
        <w:rPr>
          <w:color w:val="000000"/>
          <w:sz w:val="28"/>
          <w:szCs w:val="28"/>
        </w:rPr>
        <w:t xml:space="preserve">На расчет затрат, включаемых в себестоимость оказания услуг по вывозу ТБО, особое влияние оказывают маршруты сбора и вывоза отходов, оптимизация которых позволяет сократить нерациональные затраты на содержание парка специальной техники. Маршрутизация движения собирающего мусоровозного транспорта осуществляется для всех объектов, подлежащих регулярному обслуживанию. </w:t>
      </w:r>
    </w:p>
    <w:p w:rsidR="00323703" w:rsidRPr="00323703" w:rsidRDefault="00323703" w:rsidP="00323703">
      <w:pPr>
        <w:tabs>
          <w:tab w:val="left" w:pos="840"/>
        </w:tabs>
        <w:spacing w:before="60" w:line="288" w:lineRule="auto"/>
        <w:ind w:firstLine="567"/>
        <w:jc w:val="both"/>
        <w:rPr>
          <w:color w:val="000000"/>
          <w:sz w:val="28"/>
          <w:szCs w:val="28"/>
        </w:rPr>
      </w:pPr>
      <w:r w:rsidRPr="00323703">
        <w:rPr>
          <w:color w:val="000000"/>
          <w:sz w:val="28"/>
          <w:szCs w:val="28"/>
        </w:rPr>
        <w:t>Для составления маршрутов сбора и графиков движения обслуживаемые домовладения объединяют в группы с общим накоплением ТБО за период между двумя заездами мусоровоза, равным количеству отходов, которое мусоровоз может вывезти за одну поездку.</w:t>
      </w:r>
    </w:p>
    <w:p w:rsidR="00323703" w:rsidRPr="00323703" w:rsidRDefault="00323703" w:rsidP="00323703">
      <w:pPr>
        <w:tabs>
          <w:tab w:val="left" w:pos="840"/>
        </w:tabs>
        <w:spacing w:before="60" w:line="288" w:lineRule="auto"/>
        <w:ind w:firstLine="567"/>
        <w:jc w:val="both"/>
        <w:rPr>
          <w:color w:val="000000"/>
          <w:sz w:val="28"/>
          <w:szCs w:val="28"/>
        </w:rPr>
      </w:pPr>
      <w:r w:rsidRPr="00323703">
        <w:rPr>
          <w:color w:val="000000"/>
          <w:sz w:val="28"/>
          <w:szCs w:val="28"/>
        </w:rPr>
        <w:t>Если вывоз ТБО производится через день, то накапливание отходов возрастает вдвое, соответственно должен быть сокращен размер обслуживаемого района.</w:t>
      </w:r>
    </w:p>
    <w:p w:rsidR="00323703" w:rsidRPr="00F838BE" w:rsidRDefault="00323703" w:rsidP="00323703">
      <w:pPr>
        <w:tabs>
          <w:tab w:val="left" w:pos="840"/>
        </w:tabs>
        <w:spacing w:before="60" w:line="288" w:lineRule="auto"/>
        <w:ind w:firstLine="567"/>
        <w:jc w:val="both"/>
        <w:rPr>
          <w:color w:val="000000"/>
          <w:sz w:val="28"/>
          <w:szCs w:val="28"/>
        </w:rPr>
      </w:pPr>
      <w:r w:rsidRPr="00323703">
        <w:rPr>
          <w:color w:val="000000"/>
          <w:sz w:val="28"/>
          <w:szCs w:val="28"/>
        </w:rPr>
        <w:t>Эффективность маршрутизации может быть повышена за счет применения математического моделирования процесса вывоза ТБО.</w:t>
      </w:r>
    </w:p>
    <w:p w:rsidR="0012542B" w:rsidRDefault="000E2DD6" w:rsidP="00A56882">
      <w:pPr>
        <w:spacing w:before="60" w:line="288" w:lineRule="auto"/>
        <w:ind w:firstLine="567"/>
        <w:jc w:val="both"/>
        <w:rPr>
          <w:color w:val="000000"/>
          <w:sz w:val="28"/>
          <w:szCs w:val="28"/>
        </w:rPr>
      </w:pPr>
      <w:r>
        <w:rPr>
          <w:color w:val="000000"/>
          <w:sz w:val="28"/>
          <w:szCs w:val="28"/>
        </w:rPr>
        <w:t>Устан</w:t>
      </w:r>
      <w:r w:rsidR="00B43AF0">
        <w:rPr>
          <w:color w:val="000000"/>
          <w:sz w:val="28"/>
          <w:szCs w:val="28"/>
        </w:rPr>
        <w:t>овка на автомобили оборудования,</w:t>
      </w:r>
      <w:r>
        <w:rPr>
          <w:color w:val="000000"/>
          <w:sz w:val="28"/>
          <w:szCs w:val="28"/>
        </w:rPr>
        <w:t xml:space="preserve"> работающего на сжиженном газе</w:t>
      </w:r>
      <w:r w:rsidR="00024CF9">
        <w:rPr>
          <w:color w:val="000000"/>
          <w:sz w:val="28"/>
          <w:szCs w:val="28"/>
        </w:rPr>
        <w:t xml:space="preserve"> и </w:t>
      </w:r>
      <w:r w:rsidR="00024CF9" w:rsidRPr="00024CF9">
        <w:rPr>
          <w:color w:val="000000"/>
          <w:sz w:val="28"/>
          <w:szCs w:val="28"/>
        </w:rPr>
        <w:t>счетчиков учета расхода дизельного топлива на погрузочной технике (5 штук)</w:t>
      </w:r>
      <w:r>
        <w:rPr>
          <w:color w:val="000000"/>
          <w:sz w:val="28"/>
          <w:szCs w:val="28"/>
        </w:rPr>
        <w:t xml:space="preserve"> </w:t>
      </w:r>
      <w:r w:rsidR="00B43AF0">
        <w:rPr>
          <w:color w:val="000000"/>
          <w:sz w:val="28"/>
          <w:szCs w:val="28"/>
        </w:rPr>
        <w:t xml:space="preserve">позволит </w:t>
      </w:r>
      <w:r>
        <w:rPr>
          <w:color w:val="000000"/>
          <w:sz w:val="28"/>
          <w:szCs w:val="28"/>
        </w:rPr>
        <w:t>сократит</w:t>
      </w:r>
      <w:r w:rsidR="00B43AF0">
        <w:rPr>
          <w:color w:val="000000"/>
          <w:sz w:val="28"/>
          <w:szCs w:val="28"/>
        </w:rPr>
        <w:t>ь</w:t>
      </w:r>
      <w:r w:rsidR="004B1428">
        <w:rPr>
          <w:color w:val="000000"/>
          <w:sz w:val="28"/>
          <w:szCs w:val="28"/>
        </w:rPr>
        <w:t xml:space="preserve"> расходы на ТЭР в связи со значительным удорожанием цен на бензин Н-80</w:t>
      </w:r>
      <w:r w:rsidR="00D52D91">
        <w:rPr>
          <w:color w:val="000000"/>
          <w:sz w:val="28"/>
          <w:szCs w:val="28"/>
        </w:rPr>
        <w:t xml:space="preserve"> и дизельное топливо</w:t>
      </w:r>
      <w:r w:rsidR="004B1428">
        <w:rPr>
          <w:color w:val="000000"/>
          <w:sz w:val="28"/>
          <w:szCs w:val="28"/>
        </w:rPr>
        <w:t>.</w:t>
      </w:r>
    </w:p>
    <w:p w:rsidR="00ED5C6E" w:rsidRDefault="00037F60" w:rsidP="00A56882">
      <w:pPr>
        <w:spacing w:before="60" w:line="288" w:lineRule="auto"/>
        <w:ind w:firstLine="567"/>
        <w:jc w:val="both"/>
        <w:rPr>
          <w:color w:val="000000"/>
          <w:sz w:val="28"/>
          <w:szCs w:val="28"/>
        </w:rPr>
      </w:pPr>
      <w:r>
        <w:rPr>
          <w:color w:val="000000"/>
          <w:sz w:val="28"/>
          <w:szCs w:val="28"/>
        </w:rPr>
        <w:t>Замена светильников под ртутные лампы и замена водонагревателя в прачечной на спиральные машины позволит получить экономию электроэнергии.</w:t>
      </w:r>
    </w:p>
    <w:p w:rsidR="001C015E" w:rsidRDefault="001C015E" w:rsidP="00A56882">
      <w:pPr>
        <w:spacing w:before="60" w:line="288" w:lineRule="auto"/>
        <w:ind w:firstLine="567"/>
        <w:jc w:val="both"/>
        <w:rPr>
          <w:color w:val="000000"/>
          <w:sz w:val="28"/>
          <w:szCs w:val="28"/>
        </w:rPr>
      </w:pPr>
      <w:r w:rsidRPr="001C015E">
        <w:rPr>
          <w:color w:val="000000"/>
          <w:sz w:val="28"/>
          <w:szCs w:val="28"/>
        </w:rPr>
        <w:t xml:space="preserve">Мероприятия по  </w:t>
      </w:r>
      <w:r w:rsidR="00BB396D">
        <w:rPr>
          <w:color w:val="000000"/>
          <w:sz w:val="28"/>
          <w:szCs w:val="28"/>
        </w:rPr>
        <w:t>энергосбережению</w:t>
      </w:r>
      <w:r w:rsidRPr="001C015E">
        <w:rPr>
          <w:color w:val="000000"/>
          <w:sz w:val="28"/>
          <w:szCs w:val="28"/>
        </w:rPr>
        <w:t xml:space="preserve"> направлены на обеспечение  энергетической безопасности и энергетической независимости предприятия, на повышение эффективности производства за счет экономии топливно-энергетических ресурсов</w:t>
      </w:r>
      <w:r>
        <w:rPr>
          <w:color w:val="000000"/>
          <w:sz w:val="28"/>
          <w:szCs w:val="28"/>
        </w:rPr>
        <w:t>.</w:t>
      </w:r>
    </w:p>
    <w:p w:rsidR="00BB396D" w:rsidRDefault="00BB396D" w:rsidP="00A56882">
      <w:pPr>
        <w:spacing w:before="60" w:line="288" w:lineRule="auto"/>
        <w:ind w:firstLine="567"/>
        <w:jc w:val="both"/>
        <w:rPr>
          <w:color w:val="000000"/>
          <w:sz w:val="28"/>
          <w:szCs w:val="28"/>
        </w:rPr>
      </w:pPr>
      <w:r>
        <w:rPr>
          <w:color w:val="000000"/>
          <w:sz w:val="28"/>
          <w:szCs w:val="28"/>
        </w:rPr>
        <w:t xml:space="preserve">За экономию топливно-энергетических ресурсов и материалов предприятию целесообразно осуществлять премирование. </w:t>
      </w:r>
    </w:p>
    <w:p w:rsidR="00BB396D" w:rsidRPr="00BB396D" w:rsidRDefault="00BB396D" w:rsidP="00A56882">
      <w:pPr>
        <w:spacing w:before="60" w:line="288" w:lineRule="auto"/>
        <w:ind w:firstLine="567"/>
        <w:jc w:val="both"/>
        <w:rPr>
          <w:color w:val="000000"/>
          <w:sz w:val="28"/>
          <w:szCs w:val="28"/>
        </w:rPr>
      </w:pPr>
      <w:r w:rsidRPr="00BB396D">
        <w:rPr>
          <w:color w:val="000000"/>
          <w:sz w:val="28"/>
          <w:szCs w:val="28"/>
        </w:rPr>
        <w:t>Премирование осуществляется при соблюдении:</w:t>
      </w:r>
    </w:p>
    <w:p w:rsidR="00BB396D" w:rsidRPr="00BB396D" w:rsidRDefault="00BB396D" w:rsidP="00A56882">
      <w:pPr>
        <w:numPr>
          <w:ilvl w:val="0"/>
          <w:numId w:val="30"/>
        </w:numPr>
        <w:spacing w:before="60" w:line="288" w:lineRule="auto"/>
        <w:ind w:left="0" w:firstLine="426"/>
        <w:jc w:val="both"/>
        <w:rPr>
          <w:color w:val="000000"/>
          <w:sz w:val="28"/>
          <w:szCs w:val="28"/>
        </w:rPr>
      </w:pPr>
      <w:r w:rsidRPr="00BB396D">
        <w:rPr>
          <w:color w:val="000000"/>
          <w:sz w:val="28"/>
          <w:szCs w:val="28"/>
        </w:rPr>
        <w:t>установленных   технически  и  экономически  обоснованных  норм</w:t>
      </w:r>
      <w:r>
        <w:rPr>
          <w:color w:val="000000"/>
          <w:sz w:val="28"/>
          <w:szCs w:val="28"/>
        </w:rPr>
        <w:t xml:space="preserve"> </w:t>
      </w:r>
      <w:r w:rsidRPr="00BB396D">
        <w:rPr>
          <w:color w:val="000000"/>
          <w:sz w:val="28"/>
          <w:szCs w:val="28"/>
        </w:rPr>
        <w:t>расхода  материальных,  трудовых  и  прочих ресурсов на всех уровнях</w:t>
      </w:r>
      <w:r>
        <w:rPr>
          <w:color w:val="000000"/>
          <w:sz w:val="28"/>
          <w:szCs w:val="28"/>
        </w:rPr>
        <w:t xml:space="preserve"> </w:t>
      </w:r>
      <w:r w:rsidRPr="00BB396D">
        <w:rPr>
          <w:color w:val="000000"/>
          <w:sz w:val="28"/>
          <w:szCs w:val="28"/>
        </w:rPr>
        <w:t>производства;</w:t>
      </w:r>
    </w:p>
    <w:p w:rsidR="00BB396D" w:rsidRPr="00BB396D" w:rsidRDefault="00BB396D" w:rsidP="00A56882">
      <w:pPr>
        <w:numPr>
          <w:ilvl w:val="0"/>
          <w:numId w:val="30"/>
        </w:numPr>
        <w:spacing w:before="60" w:line="288" w:lineRule="auto"/>
        <w:ind w:left="0" w:firstLine="426"/>
        <w:jc w:val="both"/>
        <w:rPr>
          <w:color w:val="000000"/>
          <w:sz w:val="28"/>
          <w:szCs w:val="28"/>
        </w:rPr>
      </w:pPr>
      <w:r w:rsidRPr="00BB396D">
        <w:rPr>
          <w:color w:val="000000"/>
          <w:sz w:val="28"/>
          <w:szCs w:val="28"/>
        </w:rPr>
        <w:t>систематического достоверного   учета   расхода    материальных</w:t>
      </w:r>
      <w:r>
        <w:rPr>
          <w:color w:val="000000"/>
          <w:sz w:val="28"/>
          <w:szCs w:val="28"/>
        </w:rPr>
        <w:t xml:space="preserve"> </w:t>
      </w:r>
      <w:r w:rsidRPr="00BB396D">
        <w:rPr>
          <w:color w:val="000000"/>
          <w:sz w:val="28"/>
          <w:szCs w:val="28"/>
        </w:rPr>
        <w:t>ресурсов,       осуществляемого       на       основе      показаний</w:t>
      </w:r>
      <w:r>
        <w:rPr>
          <w:color w:val="000000"/>
          <w:sz w:val="28"/>
          <w:szCs w:val="28"/>
        </w:rPr>
        <w:t xml:space="preserve"> </w:t>
      </w:r>
      <w:r w:rsidRPr="00BB396D">
        <w:rPr>
          <w:color w:val="000000"/>
          <w:sz w:val="28"/>
          <w:szCs w:val="28"/>
        </w:rPr>
        <w:t>контрольно-измерительных приборов или других технических средств;</w:t>
      </w:r>
    </w:p>
    <w:p w:rsidR="00BB396D" w:rsidRPr="00BB396D" w:rsidRDefault="00BB396D" w:rsidP="00A56882">
      <w:pPr>
        <w:numPr>
          <w:ilvl w:val="0"/>
          <w:numId w:val="30"/>
        </w:numPr>
        <w:spacing w:before="60" w:line="288" w:lineRule="auto"/>
        <w:ind w:left="0" w:firstLine="426"/>
        <w:jc w:val="both"/>
        <w:rPr>
          <w:color w:val="000000"/>
          <w:sz w:val="28"/>
          <w:szCs w:val="28"/>
        </w:rPr>
      </w:pPr>
      <w:r w:rsidRPr="00BB396D">
        <w:rPr>
          <w:color w:val="000000"/>
          <w:sz w:val="28"/>
          <w:szCs w:val="28"/>
        </w:rPr>
        <w:t>контроля    за    поступлением,   хранением   и   расходованием</w:t>
      </w:r>
      <w:r>
        <w:rPr>
          <w:color w:val="000000"/>
          <w:sz w:val="28"/>
          <w:szCs w:val="28"/>
        </w:rPr>
        <w:t xml:space="preserve"> </w:t>
      </w:r>
      <w:r w:rsidRPr="00BB396D">
        <w:rPr>
          <w:color w:val="000000"/>
          <w:sz w:val="28"/>
          <w:szCs w:val="28"/>
        </w:rPr>
        <w:t>материальных  ресурсов, качеством выпускаемой продукции (выполняемых</w:t>
      </w:r>
      <w:r>
        <w:rPr>
          <w:color w:val="000000"/>
          <w:sz w:val="28"/>
          <w:szCs w:val="28"/>
        </w:rPr>
        <w:t xml:space="preserve"> </w:t>
      </w:r>
      <w:r w:rsidRPr="00BB396D">
        <w:rPr>
          <w:color w:val="000000"/>
          <w:sz w:val="28"/>
          <w:szCs w:val="28"/>
        </w:rPr>
        <w:t>работ, оказываемых услуг), соблюдением ГОСТов;</w:t>
      </w:r>
    </w:p>
    <w:p w:rsidR="00BB396D" w:rsidRDefault="00BB396D" w:rsidP="00A56882">
      <w:pPr>
        <w:numPr>
          <w:ilvl w:val="0"/>
          <w:numId w:val="30"/>
        </w:numPr>
        <w:spacing w:before="60" w:line="288" w:lineRule="auto"/>
        <w:ind w:left="0" w:firstLine="426"/>
        <w:jc w:val="both"/>
        <w:rPr>
          <w:color w:val="000000"/>
          <w:sz w:val="28"/>
          <w:szCs w:val="28"/>
        </w:rPr>
      </w:pPr>
      <w:r w:rsidRPr="00BB396D">
        <w:rPr>
          <w:color w:val="000000"/>
          <w:sz w:val="28"/>
          <w:szCs w:val="28"/>
        </w:rPr>
        <w:t>организационно-технических    мероприятий,    направленных   на</w:t>
      </w:r>
      <w:r>
        <w:rPr>
          <w:color w:val="000000"/>
          <w:sz w:val="28"/>
          <w:szCs w:val="28"/>
        </w:rPr>
        <w:t xml:space="preserve"> </w:t>
      </w:r>
      <w:r w:rsidRPr="00BB396D">
        <w:rPr>
          <w:color w:val="000000"/>
          <w:sz w:val="28"/>
          <w:szCs w:val="28"/>
        </w:rPr>
        <w:t>экономию  материальных,  трудовых и прочих затрат и снижение норм их</w:t>
      </w:r>
      <w:r>
        <w:rPr>
          <w:color w:val="000000"/>
          <w:sz w:val="28"/>
          <w:szCs w:val="28"/>
        </w:rPr>
        <w:t xml:space="preserve"> </w:t>
      </w:r>
      <w:r w:rsidRPr="00BB396D">
        <w:rPr>
          <w:color w:val="000000"/>
          <w:sz w:val="28"/>
          <w:szCs w:val="28"/>
        </w:rPr>
        <w:t>расхода и обеспечения эффекта от их внедрения и др.</w:t>
      </w:r>
    </w:p>
    <w:p w:rsidR="00831B6B" w:rsidRDefault="007F6F01" w:rsidP="00831B6B">
      <w:pPr>
        <w:spacing w:before="60" w:line="288" w:lineRule="auto"/>
        <w:ind w:firstLine="567"/>
        <w:jc w:val="both"/>
        <w:rPr>
          <w:color w:val="000000"/>
          <w:sz w:val="28"/>
          <w:szCs w:val="28"/>
        </w:rPr>
      </w:pPr>
      <w:r>
        <w:rPr>
          <w:color w:val="000000"/>
          <w:sz w:val="28"/>
          <w:szCs w:val="28"/>
        </w:rPr>
        <w:t>Использование реставрационных запчастей, деталей и автошин позволит снизить затраты на приобретение новых запасных частей и автошин</w:t>
      </w:r>
      <w:r w:rsidR="00FD62FA">
        <w:rPr>
          <w:color w:val="000000"/>
          <w:sz w:val="28"/>
          <w:szCs w:val="28"/>
        </w:rPr>
        <w:t>, т.к. реставрация обходится гораздо дешевле.</w:t>
      </w:r>
    </w:p>
    <w:p w:rsidR="003D6B92" w:rsidRDefault="003D6B92" w:rsidP="00A56882">
      <w:pPr>
        <w:tabs>
          <w:tab w:val="left" w:pos="840"/>
        </w:tabs>
        <w:spacing w:before="60" w:line="288" w:lineRule="auto"/>
        <w:ind w:firstLine="567"/>
        <w:jc w:val="both"/>
        <w:rPr>
          <w:color w:val="000000"/>
          <w:sz w:val="28"/>
          <w:szCs w:val="28"/>
        </w:rPr>
      </w:pPr>
      <w:r w:rsidRPr="003D6B92">
        <w:rPr>
          <w:color w:val="000000"/>
          <w:sz w:val="28"/>
          <w:szCs w:val="28"/>
        </w:rPr>
        <w:t>Улучшение организации производства и труда так же позволяет снизить себестоимость продукции, в том числе за счет: совершенствования организации и управления производством, сокращения административно-управленческих расходов, улучшения организации труда.</w:t>
      </w:r>
    </w:p>
    <w:p w:rsidR="00BC5856" w:rsidRPr="00BC5856" w:rsidRDefault="00BC5856" w:rsidP="00A56882">
      <w:pPr>
        <w:tabs>
          <w:tab w:val="left" w:pos="840"/>
        </w:tabs>
        <w:spacing w:before="60" w:line="288" w:lineRule="auto"/>
        <w:ind w:firstLine="567"/>
        <w:jc w:val="both"/>
        <w:rPr>
          <w:color w:val="000000"/>
          <w:sz w:val="28"/>
          <w:szCs w:val="28"/>
        </w:rPr>
      </w:pPr>
      <w:r w:rsidRPr="00BC5856">
        <w:rPr>
          <w:color w:val="000000"/>
          <w:sz w:val="28"/>
          <w:szCs w:val="28"/>
        </w:rPr>
        <w:t>Снижение себестоимости зависит от всех сторон деятельности предприятия. В каждом подразделении должны быть экономические группы , обеспечивающие сни</w:t>
      </w:r>
      <w:r w:rsidRPr="00BC5856">
        <w:rPr>
          <w:color w:val="000000"/>
          <w:sz w:val="28"/>
          <w:szCs w:val="28"/>
        </w:rPr>
        <w:softHyphen/>
        <w:t>жение себестоимости.</w:t>
      </w:r>
    </w:p>
    <w:p w:rsidR="00FB133E" w:rsidRDefault="00F838BE" w:rsidP="00A56882">
      <w:pPr>
        <w:tabs>
          <w:tab w:val="left" w:pos="840"/>
        </w:tabs>
        <w:spacing w:before="60" w:line="288" w:lineRule="auto"/>
        <w:ind w:firstLine="567"/>
        <w:jc w:val="both"/>
        <w:rPr>
          <w:color w:val="000000"/>
          <w:sz w:val="28"/>
          <w:szCs w:val="28"/>
        </w:rPr>
      </w:pPr>
      <w:r w:rsidRPr="00F838BE">
        <w:rPr>
          <w:color w:val="000000"/>
          <w:sz w:val="28"/>
          <w:szCs w:val="28"/>
        </w:rPr>
        <w:t xml:space="preserve">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w:t>
      </w:r>
      <w:r w:rsidR="00FB133E">
        <w:rPr>
          <w:color w:val="000000"/>
          <w:sz w:val="28"/>
          <w:szCs w:val="28"/>
        </w:rPr>
        <w:t>выполняемых работ</w:t>
      </w:r>
      <w:r w:rsidRPr="00F838BE">
        <w:rPr>
          <w:color w:val="000000"/>
          <w:sz w:val="28"/>
          <w:szCs w:val="28"/>
        </w:rPr>
        <w:t xml:space="preserve">, но и от их абсолютной суммы.  </w:t>
      </w:r>
    </w:p>
    <w:p w:rsidR="00F838BE" w:rsidRPr="00F838BE" w:rsidRDefault="00F838BE" w:rsidP="00A56882">
      <w:pPr>
        <w:tabs>
          <w:tab w:val="left" w:pos="840"/>
        </w:tabs>
        <w:spacing w:before="60" w:line="288" w:lineRule="auto"/>
        <w:ind w:firstLine="567"/>
        <w:jc w:val="both"/>
        <w:rPr>
          <w:color w:val="000000"/>
          <w:sz w:val="28"/>
          <w:szCs w:val="28"/>
        </w:rPr>
      </w:pPr>
      <w:r w:rsidRPr="00F838BE">
        <w:rPr>
          <w:color w:val="000000"/>
          <w:sz w:val="28"/>
          <w:szCs w:val="28"/>
        </w:rPr>
        <w:t>Добиться этого возможно двумя путями:</w:t>
      </w:r>
    </w:p>
    <w:p w:rsidR="00F838BE" w:rsidRPr="00F838BE" w:rsidRDefault="00F70768" w:rsidP="00A56882">
      <w:pPr>
        <w:tabs>
          <w:tab w:val="left" w:pos="840"/>
        </w:tabs>
        <w:spacing w:before="60" w:line="288" w:lineRule="auto"/>
        <w:ind w:firstLine="567"/>
        <w:jc w:val="both"/>
        <w:rPr>
          <w:color w:val="000000"/>
          <w:sz w:val="28"/>
          <w:szCs w:val="28"/>
        </w:rPr>
      </w:pPr>
      <w:r>
        <w:rPr>
          <w:color w:val="000000"/>
          <w:sz w:val="28"/>
          <w:szCs w:val="28"/>
        </w:rPr>
        <w:t xml:space="preserve">    1.</w:t>
      </w:r>
      <w:r w:rsidR="00F838BE" w:rsidRPr="00F838BE">
        <w:rPr>
          <w:color w:val="000000"/>
          <w:sz w:val="28"/>
          <w:szCs w:val="28"/>
        </w:rPr>
        <w:t xml:space="preserve"> Совершенствование структуры аппарата управления. Для реализации эт</w:t>
      </w:r>
      <w:r w:rsidR="00B95BE5">
        <w:rPr>
          <w:color w:val="000000"/>
          <w:sz w:val="28"/>
          <w:szCs w:val="28"/>
        </w:rPr>
        <w:t xml:space="preserve">ого проекта необходимо </w:t>
      </w:r>
      <w:r w:rsidR="00F838BE" w:rsidRPr="00F838BE">
        <w:rPr>
          <w:color w:val="000000"/>
          <w:sz w:val="28"/>
          <w:szCs w:val="28"/>
        </w:rPr>
        <w:t xml:space="preserve">создать </w:t>
      </w:r>
      <w:r w:rsidR="00FB133E">
        <w:rPr>
          <w:color w:val="000000"/>
          <w:sz w:val="28"/>
          <w:szCs w:val="28"/>
        </w:rPr>
        <w:t>отдел маркетинга, так как в условиях рыночной конкуренции следует большое внимание уделять на продвижение своих услуг</w:t>
      </w:r>
      <w:r w:rsidR="00B95BE5">
        <w:rPr>
          <w:color w:val="000000"/>
          <w:sz w:val="28"/>
          <w:szCs w:val="28"/>
        </w:rPr>
        <w:t>, создание рекламы предприятию, что позволит привлечь новых клиентов.</w:t>
      </w:r>
    </w:p>
    <w:p w:rsidR="00B5312B" w:rsidRDefault="00F70768" w:rsidP="00A56882">
      <w:pPr>
        <w:tabs>
          <w:tab w:val="left" w:pos="840"/>
        </w:tabs>
        <w:spacing w:before="60" w:line="288" w:lineRule="auto"/>
        <w:ind w:firstLine="567"/>
        <w:jc w:val="both"/>
        <w:rPr>
          <w:color w:val="000000"/>
          <w:sz w:val="28"/>
          <w:szCs w:val="28"/>
        </w:rPr>
      </w:pPr>
      <w:r>
        <w:rPr>
          <w:color w:val="000000"/>
          <w:sz w:val="28"/>
          <w:szCs w:val="28"/>
        </w:rPr>
        <w:t xml:space="preserve">    2.</w:t>
      </w:r>
      <w:r w:rsidR="00F838BE" w:rsidRPr="00F838BE">
        <w:rPr>
          <w:color w:val="000000"/>
          <w:sz w:val="28"/>
          <w:szCs w:val="28"/>
        </w:rPr>
        <w:t xml:space="preserve"> Совершенствование работы управленческого персонала. В данный момент все отделы связанные с обработкой экономической информации и принятия управленческих решений не используют в достаточной с</w:t>
      </w:r>
      <w:r w:rsidR="00B5312B">
        <w:rPr>
          <w:color w:val="000000"/>
          <w:sz w:val="28"/>
          <w:szCs w:val="28"/>
        </w:rPr>
        <w:t>тепени компьютерное обеспечение</w:t>
      </w:r>
      <w:r w:rsidR="00F838BE" w:rsidRPr="00F838BE">
        <w:rPr>
          <w:color w:val="000000"/>
          <w:sz w:val="28"/>
          <w:szCs w:val="28"/>
        </w:rPr>
        <w:t xml:space="preserve">. </w:t>
      </w:r>
    </w:p>
    <w:p w:rsidR="004A646C" w:rsidRPr="000C0C3B" w:rsidRDefault="00F838BE" w:rsidP="00A56882">
      <w:pPr>
        <w:spacing w:before="60" w:line="288" w:lineRule="auto"/>
        <w:ind w:firstLine="567"/>
        <w:jc w:val="both"/>
        <w:rPr>
          <w:color w:val="000000"/>
          <w:sz w:val="28"/>
          <w:szCs w:val="28"/>
        </w:rPr>
      </w:pPr>
      <w:r w:rsidRPr="00F838BE">
        <w:rPr>
          <w:color w:val="000000"/>
          <w:sz w:val="28"/>
          <w:szCs w:val="28"/>
        </w:rPr>
        <w:t xml:space="preserve">Хотя в настоящее время предприятие </w:t>
      </w:r>
      <w:r w:rsidR="00B5312B">
        <w:rPr>
          <w:color w:val="000000"/>
          <w:sz w:val="28"/>
          <w:szCs w:val="28"/>
        </w:rPr>
        <w:t>внедряет</w:t>
      </w:r>
      <w:r w:rsidRPr="00F838BE">
        <w:rPr>
          <w:color w:val="000000"/>
          <w:sz w:val="28"/>
          <w:szCs w:val="28"/>
        </w:rPr>
        <w:t xml:space="preserve"> в бухгалтерский учет систему «1С Бухгалтерия», </w:t>
      </w:r>
      <w:r w:rsidR="00B5312B">
        <w:rPr>
          <w:color w:val="000000"/>
          <w:sz w:val="28"/>
          <w:szCs w:val="28"/>
        </w:rPr>
        <w:t>большинство учета осуществляется на сложных устаревших программах, что увеличивает затраты времени на ведение бухгалтерского учета</w:t>
      </w:r>
      <w:r w:rsidRPr="00F838BE">
        <w:rPr>
          <w:color w:val="000000"/>
          <w:sz w:val="28"/>
          <w:szCs w:val="28"/>
        </w:rPr>
        <w:t>.</w:t>
      </w:r>
      <w:r w:rsidR="004A646C">
        <w:rPr>
          <w:color w:val="000000"/>
          <w:sz w:val="28"/>
          <w:szCs w:val="28"/>
        </w:rPr>
        <w:t xml:space="preserve"> </w:t>
      </w:r>
      <w:r w:rsidRPr="00F838BE">
        <w:rPr>
          <w:color w:val="000000"/>
          <w:sz w:val="28"/>
          <w:szCs w:val="28"/>
        </w:rPr>
        <w:t xml:space="preserve"> </w:t>
      </w:r>
      <w:r w:rsidR="004A646C">
        <w:rPr>
          <w:color w:val="000000"/>
          <w:sz w:val="28"/>
          <w:szCs w:val="28"/>
        </w:rPr>
        <w:t>Внедрение системы Клиент-банк позволит сократить численность административно-управленческого персонала в количестве 1 человека и повысить качес</w:t>
      </w:r>
      <w:r w:rsidR="00E47FE8">
        <w:rPr>
          <w:color w:val="000000"/>
          <w:sz w:val="28"/>
          <w:szCs w:val="28"/>
        </w:rPr>
        <w:t>тво работы бухгалтерской службы, так как данная программа заменяет функции бухгалтера по работе с банком.</w:t>
      </w:r>
    </w:p>
    <w:p w:rsidR="00F838BE" w:rsidRDefault="00F838BE" w:rsidP="00A56882">
      <w:pPr>
        <w:tabs>
          <w:tab w:val="left" w:pos="840"/>
        </w:tabs>
        <w:spacing w:before="60" w:line="288" w:lineRule="auto"/>
        <w:ind w:firstLine="567"/>
        <w:jc w:val="both"/>
        <w:rPr>
          <w:color w:val="000000"/>
          <w:sz w:val="28"/>
          <w:szCs w:val="28"/>
        </w:rPr>
      </w:pPr>
      <w:r w:rsidRPr="00F838BE">
        <w:rPr>
          <w:color w:val="000000"/>
          <w:sz w:val="28"/>
          <w:szCs w:val="28"/>
        </w:rPr>
        <w:t>Таким образом, необходимо повышение квалификации управленческого персонала и привлечение на постоянную работу экспертов в области компьютерных технологий. Это позволит максимизировать эффективность управления и в конечном итоге уменьшить затраты на содержание управленческого персонала, а это в свою очередь приведет к снижению себестоимости продукции в целом.</w:t>
      </w:r>
    </w:p>
    <w:p w:rsidR="00E0354F" w:rsidRDefault="005E0EDB" w:rsidP="00A56882">
      <w:pPr>
        <w:tabs>
          <w:tab w:val="left" w:pos="840"/>
        </w:tabs>
        <w:spacing w:before="60" w:line="288" w:lineRule="auto"/>
        <w:ind w:firstLine="567"/>
        <w:jc w:val="both"/>
        <w:rPr>
          <w:sz w:val="28"/>
        </w:rPr>
      </w:pPr>
      <w:r>
        <w:rPr>
          <w:sz w:val="28"/>
        </w:rPr>
        <w:t>Для роста производительности и качества труда необходимо систематическое повышение профессионально-квалификационного уровня рабочих и управленческих кадров с последующей их аттестацией.</w:t>
      </w:r>
    </w:p>
    <w:p w:rsidR="00E0354F" w:rsidRDefault="00E0354F" w:rsidP="00A56882">
      <w:pPr>
        <w:tabs>
          <w:tab w:val="left" w:pos="840"/>
        </w:tabs>
        <w:spacing w:before="60" w:line="288" w:lineRule="auto"/>
        <w:ind w:firstLine="567"/>
        <w:jc w:val="both"/>
        <w:rPr>
          <w:sz w:val="28"/>
        </w:rPr>
      </w:pPr>
      <w:r>
        <w:rPr>
          <w:sz w:val="28"/>
        </w:rPr>
        <w:t xml:space="preserve">На основе рационализации организационно-производственной структуры предприятия предприятию необходимо определять оптимальную численность работающих на предприятии с учетом прогнозируемых объемов в разрезе производства. </w:t>
      </w:r>
    </w:p>
    <w:p w:rsidR="00160F34" w:rsidRDefault="00160F34" w:rsidP="00160F34">
      <w:pPr>
        <w:tabs>
          <w:tab w:val="left" w:pos="840"/>
        </w:tabs>
        <w:spacing w:before="60" w:line="288" w:lineRule="auto"/>
        <w:ind w:firstLine="567"/>
        <w:jc w:val="both"/>
        <w:rPr>
          <w:sz w:val="28"/>
        </w:rPr>
      </w:pPr>
      <w:r>
        <w:rPr>
          <w:sz w:val="28"/>
        </w:rPr>
        <w:t>Также для снижения себестоимости необходимо большое внимание уделить совершенствованию управления производством и сокращению затрат на него, улучшению использования основных фондов, улучшению материально-технического снабжения.</w:t>
      </w:r>
    </w:p>
    <w:p w:rsidR="00F3282B" w:rsidRDefault="00160F34" w:rsidP="00160F34">
      <w:pPr>
        <w:tabs>
          <w:tab w:val="left" w:pos="840"/>
        </w:tabs>
        <w:spacing w:before="60" w:line="288" w:lineRule="auto"/>
        <w:ind w:firstLine="567"/>
        <w:jc w:val="both"/>
        <w:rPr>
          <w:sz w:val="28"/>
        </w:rPr>
      </w:pPr>
      <w:r>
        <w:rPr>
          <w:sz w:val="28"/>
        </w:rPr>
        <w:t xml:space="preserve">Совершенствовать материально-техническое снабжение </w:t>
      </w:r>
      <w:r w:rsidR="0090673A">
        <w:rPr>
          <w:sz w:val="28"/>
        </w:rPr>
        <w:t>надо путем уменьшения норм расхода сырья и материалов, поиска новых и надежных поставщиков запчастей, материалов.</w:t>
      </w:r>
      <w:r w:rsidR="00196831">
        <w:rPr>
          <w:sz w:val="28"/>
        </w:rPr>
        <w:t xml:space="preserve"> </w:t>
      </w:r>
      <w:r w:rsidR="00196831" w:rsidRPr="00196831">
        <w:rPr>
          <w:sz w:val="28"/>
        </w:rPr>
        <w:t xml:space="preserve">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w:t>
      </w:r>
    </w:p>
    <w:p w:rsidR="00565F2B" w:rsidRDefault="00196831" w:rsidP="000C5FF4">
      <w:pPr>
        <w:tabs>
          <w:tab w:val="left" w:pos="840"/>
        </w:tabs>
        <w:spacing w:before="60" w:line="288" w:lineRule="auto"/>
        <w:ind w:firstLine="567"/>
        <w:jc w:val="both"/>
        <w:rPr>
          <w:sz w:val="28"/>
        </w:rPr>
      </w:pPr>
      <w:r w:rsidRPr="00196831">
        <w:rPr>
          <w:sz w:val="28"/>
        </w:rPr>
        <w:t>Качественно новый метод поиска парт</w:t>
      </w:r>
      <w:r>
        <w:rPr>
          <w:sz w:val="28"/>
        </w:rPr>
        <w:t xml:space="preserve">неров может обеспечить Интернет. </w:t>
      </w:r>
      <w:r w:rsidRPr="00196831">
        <w:rPr>
          <w:sz w:val="28"/>
        </w:rPr>
        <w:t>Любое серьезное предприятие размещает информацию о себе и своем продукте на созданном специально для этих целей сайте и связь с этим производителем возможна в течение нескольких секунд.</w:t>
      </w:r>
      <w:r w:rsidR="000C5FF4">
        <w:rPr>
          <w:sz w:val="28"/>
        </w:rPr>
        <w:t xml:space="preserve"> </w:t>
      </w:r>
      <w:r w:rsidR="00565F2B">
        <w:rPr>
          <w:sz w:val="28"/>
        </w:rPr>
        <w:t>Т.к. материальные затраты занимают большой удельный вес в структуре себестоимости, поэтому даже незначительное сбережение сырья, материалов, топлива и энергии</w:t>
      </w:r>
      <w:r w:rsidR="00D854AC">
        <w:rPr>
          <w:sz w:val="28"/>
        </w:rPr>
        <w:t xml:space="preserve"> в целом по предприятию дает крупный экономический эффект.</w:t>
      </w:r>
    </w:p>
    <w:p w:rsidR="000C5FF4" w:rsidRPr="000C5FF4" w:rsidRDefault="000C5FF4" w:rsidP="000C5FF4">
      <w:pPr>
        <w:tabs>
          <w:tab w:val="left" w:pos="840"/>
        </w:tabs>
        <w:spacing w:before="60" w:line="288" w:lineRule="auto"/>
        <w:ind w:firstLine="567"/>
        <w:jc w:val="both"/>
        <w:rPr>
          <w:sz w:val="28"/>
        </w:rPr>
      </w:pPr>
      <w:r w:rsidRPr="000C5FF4">
        <w:rPr>
          <w:sz w:val="28"/>
        </w:rPr>
        <w:t>Серьезное вли</w:t>
      </w:r>
      <w:r>
        <w:rPr>
          <w:sz w:val="28"/>
        </w:rPr>
        <w:t>яние на себестоимость услуг</w:t>
      </w:r>
      <w:r w:rsidRPr="000C5FF4">
        <w:rPr>
          <w:sz w:val="28"/>
        </w:rPr>
        <w:t xml:space="preserve"> оказывают затраты на содержание парка контейнеров. При этом от объективности определения потребности в контейнерах зависят как затраты на сбор ТБО, так и качество предоставления этих услуг, а также организац</w:t>
      </w:r>
      <w:r>
        <w:rPr>
          <w:sz w:val="28"/>
        </w:rPr>
        <w:t>ия процесса их транспортировки.</w:t>
      </w:r>
    </w:p>
    <w:p w:rsidR="006C261C" w:rsidRDefault="006C261C" w:rsidP="00A56882">
      <w:pPr>
        <w:tabs>
          <w:tab w:val="left" w:pos="840"/>
        </w:tabs>
        <w:spacing w:before="60" w:line="288" w:lineRule="auto"/>
        <w:jc w:val="both"/>
        <w:rPr>
          <w:b/>
          <w:color w:val="000000"/>
          <w:sz w:val="28"/>
          <w:szCs w:val="28"/>
        </w:rPr>
      </w:pPr>
    </w:p>
    <w:p w:rsidR="00ED5C6E" w:rsidRPr="00742C80" w:rsidRDefault="00EB3407" w:rsidP="004C2727">
      <w:pPr>
        <w:tabs>
          <w:tab w:val="left" w:pos="840"/>
        </w:tabs>
        <w:spacing w:before="120" w:after="120" w:line="288" w:lineRule="auto"/>
        <w:jc w:val="center"/>
        <w:rPr>
          <w:b/>
          <w:color w:val="000000"/>
          <w:sz w:val="28"/>
          <w:szCs w:val="28"/>
        </w:rPr>
      </w:pPr>
      <w:r>
        <w:rPr>
          <w:b/>
          <w:color w:val="000000"/>
          <w:sz w:val="28"/>
          <w:szCs w:val="28"/>
        </w:rPr>
        <w:t>3.2</w:t>
      </w:r>
      <w:r w:rsidR="00ED5C6E" w:rsidRPr="00742C80">
        <w:rPr>
          <w:b/>
          <w:color w:val="000000"/>
          <w:sz w:val="28"/>
          <w:szCs w:val="28"/>
        </w:rPr>
        <w:t xml:space="preserve"> Оценка эффективности предлагаемых мероприятий</w:t>
      </w:r>
    </w:p>
    <w:p w:rsidR="00DD7C10" w:rsidRDefault="006E3546" w:rsidP="006E37E6">
      <w:pPr>
        <w:spacing w:before="60" w:after="60" w:line="288" w:lineRule="auto"/>
        <w:ind w:firstLine="567"/>
        <w:jc w:val="both"/>
        <w:rPr>
          <w:color w:val="000000"/>
          <w:sz w:val="28"/>
          <w:szCs w:val="28"/>
        </w:rPr>
      </w:pPr>
      <w:r>
        <w:rPr>
          <w:color w:val="000000"/>
          <w:sz w:val="28"/>
          <w:szCs w:val="28"/>
        </w:rPr>
        <w:t>Рассчитаем экономическую эффективность предложенных мероприятий по снижению себестоимости.</w:t>
      </w:r>
    </w:p>
    <w:p w:rsidR="009F71AC" w:rsidRPr="00844C03" w:rsidRDefault="00804E36" w:rsidP="006E37E6">
      <w:pPr>
        <w:spacing w:before="60" w:after="60" w:line="288" w:lineRule="auto"/>
        <w:ind w:firstLine="567"/>
        <w:jc w:val="center"/>
        <w:rPr>
          <w:b/>
          <w:color w:val="000000"/>
          <w:sz w:val="28"/>
          <w:szCs w:val="28"/>
        </w:rPr>
      </w:pPr>
      <w:r>
        <w:rPr>
          <w:b/>
          <w:color w:val="000000"/>
          <w:sz w:val="28"/>
          <w:szCs w:val="28"/>
        </w:rPr>
        <w:t xml:space="preserve">1 </w:t>
      </w:r>
      <w:r w:rsidR="00844C03" w:rsidRPr="00844C03">
        <w:rPr>
          <w:b/>
          <w:color w:val="000000"/>
          <w:sz w:val="28"/>
          <w:szCs w:val="28"/>
        </w:rPr>
        <w:t xml:space="preserve">Мероприятие по внедрению системы </w:t>
      </w:r>
      <w:r w:rsidR="00844C03" w:rsidRPr="00844C03">
        <w:rPr>
          <w:b/>
          <w:color w:val="000000"/>
          <w:sz w:val="28"/>
          <w:szCs w:val="28"/>
          <w:lang w:val="en-US"/>
        </w:rPr>
        <w:t>GPS</w:t>
      </w:r>
      <w:r w:rsidR="00844C03" w:rsidRPr="00844C03">
        <w:rPr>
          <w:b/>
          <w:color w:val="000000"/>
          <w:sz w:val="28"/>
          <w:szCs w:val="28"/>
        </w:rPr>
        <w:t>, корректировке маршрутных графиков</w:t>
      </w:r>
      <w:r w:rsidR="00844C03">
        <w:rPr>
          <w:b/>
          <w:color w:val="000000"/>
          <w:sz w:val="28"/>
          <w:szCs w:val="28"/>
        </w:rPr>
        <w:t>:</w:t>
      </w:r>
    </w:p>
    <w:p w:rsidR="00097A6D" w:rsidRDefault="00295030" w:rsidP="006E37E6">
      <w:pPr>
        <w:spacing w:before="60" w:after="60" w:line="288" w:lineRule="auto"/>
        <w:ind w:firstLine="567"/>
        <w:jc w:val="both"/>
        <w:rPr>
          <w:color w:val="000000"/>
          <w:sz w:val="28"/>
          <w:szCs w:val="28"/>
        </w:rPr>
      </w:pPr>
      <w:r>
        <w:rPr>
          <w:color w:val="000000"/>
          <w:sz w:val="28"/>
          <w:szCs w:val="28"/>
        </w:rPr>
        <w:t>Мероприятие по внедрению</w:t>
      </w:r>
      <w:r w:rsidR="00DD7C10" w:rsidRPr="000D6B5A">
        <w:rPr>
          <w:color w:val="000000"/>
          <w:sz w:val="28"/>
          <w:szCs w:val="28"/>
        </w:rPr>
        <w:t xml:space="preserve"> системы</w:t>
      </w:r>
      <w:r w:rsidR="00E61244">
        <w:rPr>
          <w:color w:val="000000"/>
          <w:sz w:val="28"/>
          <w:szCs w:val="28"/>
        </w:rPr>
        <w:t xml:space="preserve">  </w:t>
      </w:r>
      <w:r w:rsidR="00DD7C10" w:rsidRPr="000D6B5A">
        <w:rPr>
          <w:color w:val="000000"/>
          <w:sz w:val="28"/>
          <w:szCs w:val="28"/>
        </w:rPr>
        <w:t xml:space="preserve"> </w:t>
      </w:r>
      <w:r>
        <w:rPr>
          <w:color w:val="000000"/>
          <w:sz w:val="28"/>
          <w:szCs w:val="28"/>
          <w:lang w:val="en-US"/>
        </w:rPr>
        <w:t>G</w:t>
      </w:r>
      <w:r w:rsidR="00EA72D8" w:rsidRPr="000D6B5A">
        <w:rPr>
          <w:color w:val="000000"/>
          <w:sz w:val="28"/>
          <w:szCs w:val="28"/>
        </w:rPr>
        <w:t>P</w:t>
      </w:r>
      <w:r w:rsidR="00DD7C10" w:rsidRPr="000D6B5A">
        <w:rPr>
          <w:color w:val="000000"/>
          <w:sz w:val="28"/>
          <w:szCs w:val="28"/>
          <w:lang w:val="en-US"/>
        </w:rPr>
        <w:t>S</w:t>
      </w:r>
      <w:r w:rsidR="00DD7C10">
        <w:rPr>
          <w:color w:val="000000"/>
          <w:sz w:val="28"/>
          <w:szCs w:val="28"/>
        </w:rPr>
        <w:t xml:space="preserve"> дает</w:t>
      </w:r>
      <w:r w:rsidR="00E61244">
        <w:rPr>
          <w:color w:val="000000"/>
          <w:sz w:val="28"/>
          <w:szCs w:val="28"/>
        </w:rPr>
        <w:t xml:space="preserve"> </w:t>
      </w:r>
      <w:r w:rsidR="00DD7C10" w:rsidRPr="000D6B5A">
        <w:rPr>
          <w:color w:val="000000"/>
          <w:sz w:val="28"/>
          <w:szCs w:val="28"/>
        </w:rPr>
        <w:t xml:space="preserve"> экономию бензина</w:t>
      </w:r>
      <w:r w:rsidR="00DD7C10">
        <w:rPr>
          <w:color w:val="000000"/>
          <w:sz w:val="28"/>
          <w:szCs w:val="28"/>
        </w:rPr>
        <w:t xml:space="preserve">, позволяет ужесточить контроль за рациональным использованием автотранспортной техники. </w:t>
      </w:r>
    </w:p>
    <w:p w:rsidR="00E17FF1" w:rsidRDefault="00DD7C10" w:rsidP="00643784">
      <w:pPr>
        <w:spacing w:before="60" w:after="60" w:line="288" w:lineRule="auto"/>
        <w:ind w:firstLine="567"/>
        <w:jc w:val="both"/>
        <w:rPr>
          <w:color w:val="000000"/>
          <w:sz w:val="28"/>
          <w:szCs w:val="28"/>
        </w:rPr>
      </w:pPr>
      <w:r>
        <w:rPr>
          <w:color w:val="000000"/>
          <w:sz w:val="28"/>
          <w:szCs w:val="28"/>
        </w:rPr>
        <w:t>Корректировка маршрутных графиков и проведение фотографий рабочего дня также позволит снизить затраты на ГСМ.</w:t>
      </w:r>
    </w:p>
    <w:p w:rsidR="00E12E67" w:rsidRDefault="00BA3237" w:rsidP="00A56882">
      <w:pPr>
        <w:spacing w:before="60" w:line="288" w:lineRule="auto"/>
        <w:ind w:firstLine="567"/>
        <w:jc w:val="both"/>
        <w:rPr>
          <w:color w:val="000000"/>
          <w:sz w:val="28"/>
          <w:szCs w:val="28"/>
        </w:rPr>
      </w:pPr>
      <w:r w:rsidRPr="00BA3237">
        <w:rPr>
          <w:color w:val="000000"/>
          <w:sz w:val="28"/>
          <w:szCs w:val="28"/>
        </w:rPr>
        <w:t>Ожидаемая наработка водителей мусоровозов, задействованных на вывозе ТБО с городских территорий на пункт перегрузки</w:t>
      </w:r>
      <w:r w:rsidR="00E20E17">
        <w:rPr>
          <w:color w:val="000000"/>
          <w:sz w:val="28"/>
          <w:szCs w:val="28"/>
        </w:rPr>
        <w:t xml:space="preserve"> согласно маршрутных графиков</w:t>
      </w:r>
      <w:r w:rsidR="00E0311D">
        <w:rPr>
          <w:color w:val="000000"/>
          <w:sz w:val="28"/>
          <w:szCs w:val="28"/>
        </w:rPr>
        <w:t>, разработанных на предприятии</w:t>
      </w:r>
      <w:r w:rsidR="00E20E17">
        <w:rPr>
          <w:color w:val="000000"/>
          <w:sz w:val="28"/>
          <w:szCs w:val="28"/>
        </w:rPr>
        <w:t xml:space="preserve"> и заключенных договоров на вывоз ТБО на 2009 год составит</w:t>
      </w:r>
      <w:r w:rsidRPr="00BA3237">
        <w:rPr>
          <w:color w:val="000000"/>
          <w:sz w:val="28"/>
          <w:szCs w:val="28"/>
        </w:rPr>
        <w:t xml:space="preserve"> -  217708  чел./час.  </w:t>
      </w:r>
    </w:p>
    <w:p w:rsidR="00C5448F" w:rsidRDefault="00BA3237" w:rsidP="00C5448F">
      <w:pPr>
        <w:spacing w:before="60" w:line="288" w:lineRule="auto"/>
        <w:ind w:firstLine="567"/>
        <w:jc w:val="both"/>
        <w:rPr>
          <w:color w:val="000000"/>
          <w:sz w:val="28"/>
          <w:szCs w:val="28"/>
        </w:rPr>
      </w:pPr>
      <w:r w:rsidRPr="00BA3237">
        <w:rPr>
          <w:color w:val="000000"/>
          <w:sz w:val="28"/>
          <w:szCs w:val="28"/>
        </w:rPr>
        <w:t>Заработная плата  при тарифной ставке 3468 руб.</w:t>
      </w:r>
      <w:r w:rsidR="00F610AC">
        <w:rPr>
          <w:color w:val="000000"/>
          <w:sz w:val="28"/>
          <w:szCs w:val="28"/>
        </w:rPr>
        <w:t>, утвержденной согласно штатного расписания предприятия,</w:t>
      </w:r>
      <w:r w:rsidRPr="00BA3237">
        <w:rPr>
          <w:color w:val="000000"/>
          <w:sz w:val="28"/>
          <w:szCs w:val="28"/>
        </w:rPr>
        <w:t xml:space="preserve"> за 1 час составит 755 млн. руб. в расчете на год.</w:t>
      </w:r>
    </w:p>
    <w:p w:rsidR="00DD7C10" w:rsidRDefault="00BA3237" w:rsidP="004C2727">
      <w:pPr>
        <w:spacing w:before="60" w:afterLines="60" w:after="144" w:line="288" w:lineRule="auto"/>
        <w:ind w:firstLine="567"/>
        <w:jc w:val="both"/>
        <w:rPr>
          <w:color w:val="000000"/>
          <w:sz w:val="28"/>
          <w:szCs w:val="28"/>
        </w:rPr>
      </w:pPr>
      <w:r w:rsidRPr="00BA3237">
        <w:rPr>
          <w:color w:val="000000"/>
          <w:sz w:val="28"/>
          <w:szCs w:val="28"/>
        </w:rPr>
        <w:t>При проведении анализа работы си</w:t>
      </w:r>
      <w:r w:rsidRPr="00BA3237">
        <w:rPr>
          <w:color w:val="000000"/>
          <w:sz w:val="28"/>
          <w:szCs w:val="28"/>
          <w:lang w:val="en-US"/>
        </w:rPr>
        <w:t>c</w:t>
      </w:r>
      <w:r w:rsidRPr="00BA3237">
        <w:rPr>
          <w:color w:val="000000"/>
          <w:sz w:val="28"/>
          <w:szCs w:val="28"/>
        </w:rPr>
        <w:t xml:space="preserve">темы </w:t>
      </w:r>
      <w:r w:rsidR="00584C0A">
        <w:rPr>
          <w:color w:val="000000"/>
          <w:sz w:val="28"/>
          <w:szCs w:val="28"/>
          <w:lang w:val="en-US"/>
        </w:rPr>
        <w:t>G</w:t>
      </w:r>
      <w:r w:rsidR="004D2E75">
        <w:rPr>
          <w:color w:val="000000"/>
          <w:sz w:val="28"/>
          <w:szCs w:val="28"/>
          <w:lang w:val="en-US"/>
        </w:rPr>
        <w:t>P</w:t>
      </w:r>
      <w:r w:rsidRPr="00BA3237">
        <w:rPr>
          <w:color w:val="000000"/>
          <w:sz w:val="28"/>
          <w:szCs w:val="28"/>
          <w:lang w:val="en-US"/>
        </w:rPr>
        <w:t>S</w:t>
      </w:r>
      <w:r w:rsidRPr="00BA3237">
        <w:rPr>
          <w:color w:val="000000"/>
          <w:sz w:val="28"/>
          <w:szCs w:val="28"/>
        </w:rPr>
        <w:t xml:space="preserve"> экономия</w:t>
      </w:r>
      <w:r w:rsidR="00D207A3">
        <w:rPr>
          <w:color w:val="000000"/>
          <w:sz w:val="28"/>
          <w:szCs w:val="28"/>
        </w:rPr>
        <w:t xml:space="preserve"> рабочего времени составила</w:t>
      </w:r>
      <w:r w:rsidR="0035162A">
        <w:rPr>
          <w:color w:val="000000"/>
          <w:sz w:val="28"/>
          <w:szCs w:val="28"/>
        </w:rPr>
        <w:t xml:space="preserve">  1,4</w:t>
      </w:r>
      <w:r w:rsidRPr="00BA3237">
        <w:rPr>
          <w:color w:val="000000"/>
          <w:sz w:val="28"/>
          <w:szCs w:val="28"/>
        </w:rPr>
        <w:t>%</w:t>
      </w:r>
      <w:r w:rsidR="0035162A">
        <w:rPr>
          <w:color w:val="000000"/>
          <w:sz w:val="28"/>
          <w:szCs w:val="28"/>
        </w:rPr>
        <w:t>.</w:t>
      </w:r>
    </w:p>
    <w:p w:rsidR="00DD7C10" w:rsidRPr="002A6F88" w:rsidRDefault="00DD7C10" w:rsidP="0048411C">
      <w:pPr>
        <w:spacing w:before="60" w:after="240" w:line="288" w:lineRule="auto"/>
        <w:jc w:val="both"/>
        <w:rPr>
          <w:b/>
          <w:color w:val="000000"/>
          <w:sz w:val="28"/>
          <w:szCs w:val="28"/>
        </w:rPr>
      </w:pPr>
      <w:r w:rsidRPr="00DD7C10">
        <w:rPr>
          <w:b/>
          <w:color w:val="000000"/>
          <w:sz w:val="28"/>
          <w:szCs w:val="28"/>
        </w:rPr>
        <w:t>Таблица 3.</w:t>
      </w:r>
      <w:r w:rsidR="001F2CEB">
        <w:rPr>
          <w:b/>
          <w:color w:val="000000"/>
          <w:sz w:val="28"/>
          <w:szCs w:val="28"/>
        </w:rPr>
        <w:t>1</w:t>
      </w:r>
      <w:r w:rsidRPr="00DD7C10">
        <w:rPr>
          <w:b/>
          <w:color w:val="000000"/>
          <w:sz w:val="28"/>
          <w:szCs w:val="28"/>
        </w:rPr>
        <w:t xml:space="preserve"> Корректировка маршрутных графиков</w:t>
      </w:r>
    </w:p>
    <w:tbl>
      <w:tblPr>
        <w:tblW w:w="9801" w:type="dxa"/>
        <w:tblInd w:w="88" w:type="dxa"/>
        <w:tblLook w:val="04A0" w:firstRow="1" w:lastRow="0" w:firstColumn="1" w:lastColumn="0" w:noHBand="0" w:noVBand="1"/>
      </w:tblPr>
      <w:tblGrid>
        <w:gridCol w:w="6541"/>
        <w:gridCol w:w="1246"/>
        <w:gridCol w:w="2014"/>
      </w:tblGrid>
      <w:tr w:rsidR="00242C57" w:rsidRPr="006F3810" w:rsidTr="00E9321E">
        <w:trPr>
          <w:trHeight w:val="772"/>
        </w:trPr>
        <w:tc>
          <w:tcPr>
            <w:tcW w:w="6541" w:type="dxa"/>
            <w:tcBorders>
              <w:top w:val="single" w:sz="4" w:space="0" w:color="auto"/>
              <w:left w:val="single" w:sz="4" w:space="0" w:color="auto"/>
              <w:bottom w:val="single" w:sz="4" w:space="0" w:color="auto"/>
              <w:right w:val="single" w:sz="4" w:space="0" w:color="auto"/>
            </w:tcBorders>
            <w:shd w:val="clear" w:color="auto" w:fill="FCF48E"/>
            <w:noWrap/>
            <w:vAlign w:val="center"/>
          </w:tcPr>
          <w:p w:rsidR="00242C57" w:rsidRPr="001F2CEB" w:rsidRDefault="00242C57" w:rsidP="002A6F88">
            <w:pPr>
              <w:spacing w:before="60" w:after="240" w:line="288" w:lineRule="auto"/>
              <w:jc w:val="center"/>
              <w:rPr>
                <w:b/>
                <w:sz w:val="28"/>
                <w:szCs w:val="28"/>
              </w:rPr>
            </w:pPr>
            <w:r w:rsidRPr="001F2CEB">
              <w:rPr>
                <w:b/>
                <w:sz w:val="28"/>
                <w:szCs w:val="28"/>
              </w:rPr>
              <w:t>Наименование</w:t>
            </w:r>
          </w:p>
        </w:tc>
        <w:tc>
          <w:tcPr>
            <w:tcW w:w="1246" w:type="dxa"/>
            <w:tcBorders>
              <w:top w:val="single" w:sz="4" w:space="0" w:color="auto"/>
              <w:left w:val="single" w:sz="4" w:space="0" w:color="auto"/>
              <w:bottom w:val="single" w:sz="4" w:space="0" w:color="auto"/>
              <w:right w:val="single" w:sz="4" w:space="0" w:color="auto"/>
            </w:tcBorders>
            <w:shd w:val="clear" w:color="auto" w:fill="FCF48E"/>
            <w:vAlign w:val="center"/>
          </w:tcPr>
          <w:p w:rsidR="00242C57" w:rsidRPr="001F2CEB" w:rsidRDefault="00242C57" w:rsidP="002A6F88">
            <w:pPr>
              <w:spacing w:before="60" w:after="240" w:line="288" w:lineRule="auto"/>
              <w:jc w:val="center"/>
              <w:rPr>
                <w:b/>
                <w:sz w:val="28"/>
                <w:szCs w:val="28"/>
              </w:rPr>
            </w:pPr>
            <w:r>
              <w:rPr>
                <w:b/>
                <w:sz w:val="28"/>
                <w:szCs w:val="28"/>
              </w:rPr>
              <w:t>Ед. изм.</w:t>
            </w:r>
          </w:p>
        </w:tc>
        <w:tc>
          <w:tcPr>
            <w:tcW w:w="2014" w:type="dxa"/>
            <w:tcBorders>
              <w:top w:val="single" w:sz="4" w:space="0" w:color="auto"/>
              <w:left w:val="single" w:sz="4" w:space="0" w:color="auto"/>
              <w:bottom w:val="single" w:sz="4" w:space="0" w:color="auto"/>
              <w:right w:val="single" w:sz="4" w:space="0" w:color="auto"/>
            </w:tcBorders>
            <w:shd w:val="clear" w:color="auto" w:fill="FCF48E"/>
            <w:noWrap/>
            <w:vAlign w:val="center"/>
          </w:tcPr>
          <w:p w:rsidR="00242C57" w:rsidRPr="001F2CEB" w:rsidRDefault="00242C57" w:rsidP="002A6F88">
            <w:pPr>
              <w:spacing w:before="60" w:after="240" w:line="288" w:lineRule="auto"/>
              <w:jc w:val="center"/>
              <w:rPr>
                <w:b/>
                <w:sz w:val="28"/>
                <w:szCs w:val="28"/>
              </w:rPr>
            </w:pPr>
            <w:r w:rsidRPr="001F2CEB">
              <w:rPr>
                <w:b/>
                <w:sz w:val="28"/>
                <w:szCs w:val="28"/>
              </w:rPr>
              <w:t>Показатели</w:t>
            </w:r>
          </w:p>
        </w:tc>
      </w:tr>
      <w:tr w:rsidR="00242C57" w:rsidRPr="006F3810" w:rsidTr="00E9321E">
        <w:trPr>
          <w:trHeight w:val="283"/>
        </w:trPr>
        <w:tc>
          <w:tcPr>
            <w:tcW w:w="6541" w:type="dxa"/>
            <w:tcBorders>
              <w:top w:val="single" w:sz="4" w:space="0" w:color="auto"/>
              <w:left w:val="single" w:sz="4" w:space="0" w:color="auto"/>
              <w:bottom w:val="single" w:sz="4" w:space="0" w:color="auto"/>
              <w:right w:val="single" w:sz="4" w:space="0" w:color="auto"/>
            </w:tcBorders>
            <w:shd w:val="clear" w:color="auto" w:fill="FCF48E"/>
            <w:noWrap/>
            <w:vAlign w:val="bottom"/>
          </w:tcPr>
          <w:p w:rsidR="00242C57" w:rsidRPr="00CE2C14" w:rsidRDefault="00242C57" w:rsidP="001F2CEB">
            <w:pPr>
              <w:spacing w:before="60" w:line="288" w:lineRule="auto"/>
              <w:jc w:val="center"/>
              <w:rPr>
                <w:b/>
                <w:sz w:val="28"/>
                <w:szCs w:val="28"/>
              </w:rPr>
            </w:pPr>
            <w:r w:rsidRPr="00CE2C14">
              <w:rPr>
                <w:b/>
                <w:sz w:val="28"/>
                <w:szCs w:val="28"/>
              </w:rPr>
              <w:t>1</w:t>
            </w:r>
          </w:p>
        </w:tc>
        <w:tc>
          <w:tcPr>
            <w:tcW w:w="1246" w:type="dxa"/>
            <w:tcBorders>
              <w:top w:val="single" w:sz="4" w:space="0" w:color="auto"/>
              <w:left w:val="single" w:sz="4" w:space="0" w:color="auto"/>
              <w:bottom w:val="single" w:sz="4" w:space="0" w:color="auto"/>
              <w:right w:val="single" w:sz="4" w:space="0" w:color="auto"/>
            </w:tcBorders>
            <w:shd w:val="clear" w:color="auto" w:fill="FCF48E"/>
          </w:tcPr>
          <w:p w:rsidR="00242C57" w:rsidRPr="00CE2C14" w:rsidRDefault="00242C57" w:rsidP="001F2CEB">
            <w:pPr>
              <w:spacing w:before="60" w:line="288" w:lineRule="auto"/>
              <w:jc w:val="center"/>
              <w:rPr>
                <w:b/>
                <w:sz w:val="28"/>
                <w:szCs w:val="28"/>
              </w:rPr>
            </w:pPr>
            <w:r>
              <w:rPr>
                <w:b/>
                <w:sz w:val="28"/>
                <w:szCs w:val="28"/>
              </w:rPr>
              <w:t>2</w:t>
            </w:r>
          </w:p>
        </w:tc>
        <w:tc>
          <w:tcPr>
            <w:tcW w:w="2014" w:type="dxa"/>
            <w:tcBorders>
              <w:top w:val="single" w:sz="4" w:space="0" w:color="auto"/>
              <w:left w:val="single" w:sz="4" w:space="0" w:color="auto"/>
              <w:bottom w:val="single" w:sz="4" w:space="0" w:color="auto"/>
              <w:right w:val="single" w:sz="4" w:space="0" w:color="auto"/>
            </w:tcBorders>
            <w:shd w:val="clear" w:color="auto" w:fill="FCF48E"/>
            <w:noWrap/>
            <w:vAlign w:val="bottom"/>
          </w:tcPr>
          <w:p w:rsidR="00242C57" w:rsidRPr="00CE2C14" w:rsidRDefault="00242C57" w:rsidP="001F2CEB">
            <w:pPr>
              <w:spacing w:before="60" w:line="288" w:lineRule="auto"/>
              <w:jc w:val="center"/>
              <w:rPr>
                <w:b/>
                <w:sz w:val="28"/>
                <w:szCs w:val="28"/>
              </w:rPr>
            </w:pPr>
            <w:r>
              <w:rPr>
                <w:b/>
                <w:sz w:val="28"/>
                <w:szCs w:val="28"/>
              </w:rPr>
              <w:t>3</w:t>
            </w:r>
          </w:p>
        </w:tc>
      </w:tr>
      <w:tr w:rsidR="00242C57" w:rsidRPr="006F3810" w:rsidTr="00E9321E">
        <w:trPr>
          <w:trHeight w:val="1439"/>
        </w:trPr>
        <w:tc>
          <w:tcPr>
            <w:tcW w:w="6541" w:type="dxa"/>
            <w:tcBorders>
              <w:top w:val="single" w:sz="4" w:space="0" w:color="auto"/>
              <w:left w:val="single" w:sz="4" w:space="0" w:color="auto"/>
              <w:right w:val="single" w:sz="4" w:space="0" w:color="auto"/>
            </w:tcBorders>
            <w:shd w:val="clear" w:color="auto" w:fill="auto"/>
            <w:noWrap/>
            <w:vAlign w:val="bottom"/>
          </w:tcPr>
          <w:p w:rsidR="00242C57" w:rsidRPr="006F3810" w:rsidRDefault="00242C57" w:rsidP="00E47E1A">
            <w:pPr>
              <w:spacing w:before="60" w:line="288" w:lineRule="auto"/>
              <w:jc w:val="both"/>
              <w:rPr>
                <w:sz w:val="28"/>
                <w:szCs w:val="28"/>
              </w:rPr>
            </w:pPr>
            <w:r w:rsidRPr="006F3810">
              <w:rPr>
                <w:sz w:val="28"/>
                <w:szCs w:val="28"/>
              </w:rPr>
              <w:t xml:space="preserve">Объем работ водителей, задействованных на вывозе ТБО  </w:t>
            </w:r>
            <w:r w:rsidR="00BD191C">
              <w:rPr>
                <w:sz w:val="28"/>
                <w:szCs w:val="28"/>
              </w:rPr>
              <w:t xml:space="preserve"> </w:t>
            </w:r>
            <w:r w:rsidRPr="006F3810">
              <w:rPr>
                <w:sz w:val="28"/>
                <w:szCs w:val="28"/>
              </w:rPr>
              <w:t xml:space="preserve">с городских территорий на пункт перегрузки </w:t>
            </w:r>
            <w:r>
              <w:rPr>
                <w:sz w:val="28"/>
                <w:szCs w:val="28"/>
              </w:rPr>
              <w:t>за год</w:t>
            </w:r>
          </w:p>
        </w:tc>
        <w:tc>
          <w:tcPr>
            <w:tcW w:w="1246" w:type="dxa"/>
            <w:tcBorders>
              <w:top w:val="single" w:sz="4" w:space="0" w:color="auto"/>
              <w:left w:val="single" w:sz="4" w:space="0" w:color="auto"/>
              <w:right w:val="single" w:sz="4" w:space="0" w:color="auto"/>
            </w:tcBorders>
            <w:vAlign w:val="center"/>
          </w:tcPr>
          <w:p w:rsidR="00242C57" w:rsidRDefault="00BD191C" w:rsidP="00BD191C">
            <w:pPr>
              <w:spacing w:before="60" w:line="288" w:lineRule="auto"/>
              <w:jc w:val="center"/>
              <w:rPr>
                <w:sz w:val="28"/>
                <w:szCs w:val="28"/>
              </w:rPr>
            </w:pPr>
            <w:r>
              <w:rPr>
                <w:sz w:val="28"/>
                <w:szCs w:val="28"/>
              </w:rPr>
              <w:t>чел/час</w:t>
            </w:r>
          </w:p>
        </w:tc>
        <w:tc>
          <w:tcPr>
            <w:tcW w:w="2014" w:type="dxa"/>
            <w:tcBorders>
              <w:top w:val="single" w:sz="4" w:space="0" w:color="auto"/>
              <w:left w:val="single" w:sz="4" w:space="0" w:color="auto"/>
              <w:right w:val="single" w:sz="4" w:space="0" w:color="auto"/>
            </w:tcBorders>
            <w:shd w:val="clear" w:color="auto" w:fill="auto"/>
            <w:noWrap/>
            <w:vAlign w:val="center"/>
          </w:tcPr>
          <w:p w:rsidR="00242C57" w:rsidRPr="006F3810" w:rsidRDefault="00242C57" w:rsidP="00BD191C">
            <w:pPr>
              <w:spacing w:before="60" w:line="288" w:lineRule="auto"/>
              <w:jc w:val="center"/>
              <w:rPr>
                <w:sz w:val="28"/>
                <w:szCs w:val="28"/>
              </w:rPr>
            </w:pPr>
            <w:r>
              <w:rPr>
                <w:sz w:val="28"/>
                <w:szCs w:val="28"/>
              </w:rPr>
              <w:t>217708</w:t>
            </w:r>
          </w:p>
        </w:tc>
      </w:tr>
      <w:tr w:rsidR="00242C57" w:rsidRPr="006F3810" w:rsidTr="00E9321E">
        <w:trPr>
          <w:trHeight w:val="635"/>
        </w:trPr>
        <w:tc>
          <w:tcPr>
            <w:tcW w:w="65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2C57" w:rsidRPr="006F3810" w:rsidRDefault="00242C57" w:rsidP="00E47E1A">
            <w:pPr>
              <w:spacing w:before="60" w:line="288" w:lineRule="auto"/>
              <w:jc w:val="both"/>
              <w:rPr>
                <w:sz w:val="28"/>
                <w:szCs w:val="28"/>
              </w:rPr>
            </w:pPr>
            <w:r w:rsidRPr="006F3810">
              <w:rPr>
                <w:sz w:val="28"/>
                <w:szCs w:val="28"/>
              </w:rPr>
              <w:t xml:space="preserve">Тарифная ставка </w:t>
            </w:r>
          </w:p>
        </w:tc>
        <w:tc>
          <w:tcPr>
            <w:tcW w:w="1246" w:type="dxa"/>
            <w:tcBorders>
              <w:top w:val="single" w:sz="4" w:space="0" w:color="auto"/>
              <w:left w:val="single" w:sz="4" w:space="0" w:color="auto"/>
              <w:bottom w:val="single" w:sz="4" w:space="0" w:color="auto"/>
              <w:right w:val="single" w:sz="4" w:space="0" w:color="auto"/>
            </w:tcBorders>
            <w:vAlign w:val="center"/>
          </w:tcPr>
          <w:p w:rsidR="00242C57" w:rsidRDefault="00BD191C" w:rsidP="00BD191C">
            <w:pPr>
              <w:spacing w:before="60" w:line="288" w:lineRule="auto"/>
              <w:jc w:val="center"/>
              <w:rPr>
                <w:sz w:val="28"/>
                <w:szCs w:val="28"/>
              </w:rPr>
            </w:pPr>
            <w:r>
              <w:rPr>
                <w:sz w:val="28"/>
                <w:szCs w:val="28"/>
              </w:rPr>
              <w:t>руб.</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2C57" w:rsidRPr="006F3810" w:rsidRDefault="00242C57" w:rsidP="00BD191C">
            <w:pPr>
              <w:spacing w:before="60" w:line="288" w:lineRule="auto"/>
              <w:jc w:val="center"/>
              <w:rPr>
                <w:sz w:val="28"/>
                <w:szCs w:val="28"/>
              </w:rPr>
            </w:pPr>
            <w:r>
              <w:rPr>
                <w:sz w:val="28"/>
                <w:szCs w:val="28"/>
              </w:rPr>
              <w:t>3468</w:t>
            </w:r>
          </w:p>
        </w:tc>
      </w:tr>
      <w:tr w:rsidR="00242C57" w:rsidRPr="006F3810" w:rsidTr="00E9321E">
        <w:trPr>
          <w:trHeight w:val="644"/>
        </w:trPr>
        <w:tc>
          <w:tcPr>
            <w:tcW w:w="65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2C57" w:rsidRPr="006F3810" w:rsidRDefault="00242C57" w:rsidP="00E47E1A">
            <w:pPr>
              <w:spacing w:before="60" w:line="288" w:lineRule="auto"/>
              <w:jc w:val="both"/>
              <w:rPr>
                <w:sz w:val="28"/>
                <w:szCs w:val="28"/>
              </w:rPr>
            </w:pPr>
            <w:r w:rsidRPr="006F3810">
              <w:rPr>
                <w:sz w:val="28"/>
                <w:szCs w:val="28"/>
              </w:rPr>
              <w:t>Объем в денежном выражении</w:t>
            </w:r>
          </w:p>
        </w:tc>
        <w:tc>
          <w:tcPr>
            <w:tcW w:w="1246" w:type="dxa"/>
            <w:tcBorders>
              <w:top w:val="single" w:sz="4" w:space="0" w:color="auto"/>
              <w:left w:val="single" w:sz="4" w:space="0" w:color="auto"/>
              <w:bottom w:val="single" w:sz="4" w:space="0" w:color="auto"/>
              <w:right w:val="single" w:sz="4" w:space="0" w:color="auto"/>
            </w:tcBorders>
            <w:vAlign w:val="center"/>
          </w:tcPr>
          <w:p w:rsidR="00242C57" w:rsidRDefault="00BD191C" w:rsidP="00BD191C">
            <w:pPr>
              <w:spacing w:before="60" w:line="288" w:lineRule="auto"/>
              <w:jc w:val="center"/>
              <w:rPr>
                <w:sz w:val="28"/>
                <w:szCs w:val="28"/>
              </w:rPr>
            </w:pPr>
            <w:r>
              <w:rPr>
                <w:sz w:val="28"/>
                <w:szCs w:val="28"/>
              </w:rPr>
              <w:t>млн.руб.</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2C57" w:rsidRPr="006F3810" w:rsidRDefault="00242C57" w:rsidP="00BD191C">
            <w:pPr>
              <w:spacing w:before="60" w:line="288" w:lineRule="auto"/>
              <w:jc w:val="center"/>
              <w:rPr>
                <w:sz w:val="28"/>
                <w:szCs w:val="28"/>
              </w:rPr>
            </w:pPr>
            <w:r>
              <w:rPr>
                <w:sz w:val="28"/>
                <w:szCs w:val="28"/>
              </w:rPr>
              <w:t>7</w:t>
            </w:r>
            <w:r w:rsidRPr="006F3810">
              <w:rPr>
                <w:sz w:val="28"/>
                <w:szCs w:val="28"/>
              </w:rPr>
              <w:t>55</w:t>
            </w:r>
          </w:p>
        </w:tc>
      </w:tr>
      <w:tr w:rsidR="00242C57" w:rsidRPr="006F3810" w:rsidTr="00E9321E">
        <w:trPr>
          <w:trHeight w:val="1135"/>
        </w:trPr>
        <w:tc>
          <w:tcPr>
            <w:tcW w:w="6541" w:type="dxa"/>
            <w:tcBorders>
              <w:top w:val="single" w:sz="4" w:space="0" w:color="auto"/>
              <w:left w:val="single" w:sz="4" w:space="0" w:color="auto"/>
              <w:right w:val="single" w:sz="4" w:space="0" w:color="auto"/>
            </w:tcBorders>
            <w:shd w:val="clear" w:color="auto" w:fill="auto"/>
            <w:noWrap/>
            <w:vAlign w:val="bottom"/>
          </w:tcPr>
          <w:p w:rsidR="00242C57" w:rsidRPr="006F3810" w:rsidRDefault="00242C57" w:rsidP="00271033">
            <w:pPr>
              <w:spacing w:before="60" w:line="288" w:lineRule="auto"/>
              <w:jc w:val="both"/>
              <w:rPr>
                <w:sz w:val="28"/>
                <w:szCs w:val="28"/>
              </w:rPr>
            </w:pPr>
            <w:r w:rsidRPr="006F3810">
              <w:rPr>
                <w:sz w:val="28"/>
                <w:szCs w:val="28"/>
              </w:rPr>
              <w:t>При проведении анализа работы системы GPRS экономия рабочего времени</w:t>
            </w:r>
          </w:p>
        </w:tc>
        <w:tc>
          <w:tcPr>
            <w:tcW w:w="1246" w:type="dxa"/>
            <w:tcBorders>
              <w:top w:val="single" w:sz="4" w:space="0" w:color="auto"/>
              <w:left w:val="single" w:sz="4" w:space="0" w:color="auto"/>
              <w:right w:val="single" w:sz="4" w:space="0" w:color="auto"/>
            </w:tcBorders>
            <w:vAlign w:val="center"/>
          </w:tcPr>
          <w:p w:rsidR="00242C57" w:rsidRPr="006F3810" w:rsidRDefault="00BD191C" w:rsidP="00BD191C">
            <w:pPr>
              <w:spacing w:before="60" w:line="288" w:lineRule="auto"/>
              <w:jc w:val="center"/>
              <w:rPr>
                <w:sz w:val="28"/>
                <w:szCs w:val="28"/>
              </w:rPr>
            </w:pPr>
            <w:r>
              <w:rPr>
                <w:sz w:val="28"/>
                <w:szCs w:val="28"/>
              </w:rPr>
              <w:t>%</w:t>
            </w:r>
          </w:p>
        </w:tc>
        <w:tc>
          <w:tcPr>
            <w:tcW w:w="2014" w:type="dxa"/>
            <w:tcBorders>
              <w:top w:val="single" w:sz="4" w:space="0" w:color="auto"/>
              <w:left w:val="single" w:sz="4" w:space="0" w:color="auto"/>
              <w:right w:val="single" w:sz="4" w:space="0" w:color="auto"/>
            </w:tcBorders>
            <w:shd w:val="clear" w:color="auto" w:fill="auto"/>
            <w:noWrap/>
            <w:vAlign w:val="center"/>
          </w:tcPr>
          <w:p w:rsidR="00242C57" w:rsidRPr="006F3810" w:rsidRDefault="00242C57" w:rsidP="00BD191C">
            <w:pPr>
              <w:spacing w:before="60" w:line="288" w:lineRule="auto"/>
              <w:jc w:val="center"/>
              <w:rPr>
                <w:sz w:val="28"/>
                <w:szCs w:val="28"/>
              </w:rPr>
            </w:pPr>
            <w:r w:rsidRPr="006F3810">
              <w:rPr>
                <w:sz w:val="28"/>
                <w:szCs w:val="28"/>
              </w:rPr>
              <w:t>1,4</w:t>
            </w:r>
          </w:p>
        </w:tc>
      </w:tr>
      <w:tr w:rsidR="00242C57" w:rsidRPr="006F3810" w:rsidTr="00E9321E">
        <w:trPr>
          <w:trHeight w:val="687"/>
        </w:trPr>
        <w:tc>
          <w:tcPr>
            <w:tcW w:w="65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2C57" w:rsidRPr="006F3810" w:rsidRDefault="00242C57" w:rsidP="00E47E1A">
            <w:pPr>
              <w:spacing w:before="60" w:line="288" w:lineRule="auto"/>
              <w:jc w:val="both"/>
              <w:rPr>
                <w:sz w:val="28"/>
                <w:szCs w:val="28"/>
              </w:rPr>
            </w:pPr>
            <w:r>
              <w:rPr>
                <w:sz w:val="28"/>
                <w:szCs w:val="28"/>
              </w:rPr>
              <w:t>Годовой э</w:t>
            </w:r>
            <w:r w:rsidRPr="006F3810">
              <w:rPr>
                <w:sz w:val="28"/>
                <w:szCs w:val="28"/>
              </w:rPr>
              <w:t>кономический эффект</w:t>
            </w:r>
          </w:p>
        </w:tc>
        <w:tc>
          <w:tcPr>
            <w:tcW w:w="1246" w:type="dxa"/>
            <w:tcBorders>
              <w:top w:val="single" w:sz="4" w:space="0" w:color="auto"/>
              <w:left w:val="single" w:sz="4" w:space="0" w:color="auto"/>
              <w:bottom w:val="single" w:sz="4" w:space="0" w:color="auto"/>
              <w:right w:val="single" w:sz="4" w:space="0" w:color="auto"/>
            </w:tcBorders>
            <w:vAlign w:val="center"/>
          </w:tcPr>
          <w:p w:rsidR="00242C57" w:rsidRDefault="00BD191C" w:rsidP="00BD191C">
            <w:pPr>
              <w:spacing w:before="60" w:line="288" w:lineRule="auto"/>
              <w:jc w:val="center"/>
              <w:rPr>
                <w:sz w:val="28"/>
                <w:szCs w:val="28"/>
              </w:rPr>
            </w:pPr>
            <w:r>
              <w:rPr>
                <w:sz w:val="28"/>
                <w:szCs w:val="28"/>
              </w:rPr>
              <w:t>млн.руб.</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2C57" w:rsidRPr="006F3810" w:rsidRDefault="00242C57" w:rsidP="00BD191C">
            <w:pPr>
              <w:spacing w:before="60" w:line="288" w:lineRule="auto"/>
              <w:jc w:val="center"/>
              <w:rPr>
                <w:sz w:val="28"/>
                <w:szCs w:val="28"/>
              </w:rPr>
            </w:pPr>
            <w:r>
              <w:rPr>
                <w:sz w:val="28"/>
                <w:szCs w:val="28"/>
              </w:rPr>
              <w:t>10</w:t>
            </w:r>
            <w:r w:rsidR="00644897">
              <w:rPr>
                <w:sz w:val="28"/>
                <w:szCs w:val="28"/>
              </w:rPr>
              <w:t>,5</w:t>
            </w:r>
          </w:p>
        </w:tc>
      </w:tr>
    </w:tbl>
    <w:p w:rsidR="00F03077" w:rsidRDefault="00F03077" w:rsidP="00F03077">
      <w:pPr>
        <w:spacing w:before="60" w:line="288" w:lineRule="auto"/>
        <w:ind w:firstLine="567"/>
        <w:jc w:val="both"/>
        <w:rPr>
          <w:color w:val="000000"/>
          <w:sz w:val="28"/>
          <w:szCs w:val="28"/>
        </w:rPr>
      </w:pPr>
    </w:p>
    <w:p w:rsidR="00F03077" w:rsidRPr="00804E36" w:rsidRDefault="00F03077" w:rsidP="00F03077">
      <w:pPr>
        <w:spacing w:before="60" w:line="288" w:lineRule="auto"/>
        <w:ind w:firstLine="567"/>
        <w:jc w:val="both"/>
        <w:rPr>
          <w:b/>
          <w:color w:val="000000"/>
          <w:sz w:val="28"/>
          <w:szCs w:val="28"/>
          <w:u w:val="single"/>
        </w:rPr>
      </w:pPr>
      <w:r w:rsidRPr="00804E36">
        <w:rPr>
          <w:b/>
          <w:color w:val="000000"/>
          <w:sz w:val="28"/>
          <w:szCs w:val="28"/>
          <w:u w:val="single"/>
        </w:rPr>
        <w:t xml:space="preserve">Всего экономия в денежном выражении составляет: </w:t>
      </w:r>
    </w:p>
    <w:p w:rsidR="006E37E6" w:rsidRPr="00804E36" w:rsidRDefault="00F03077" w:rsidP="00A320B4">
      <w:pPr>
        <w:spacing w:before="60" w:line="288" w:lineRule="auto"/>
        <w:ind w:firstLine="567"/>
        <w:jc w:val="both"/>
        <w:rPr>
          <w:b/>
          <w:color w:val="000000"/>
          <w:sz w:val="28"/>
          <w:szCs w:val="28"/>
        </w:rPr>
      </w:pPr>
      <w:r w:rsidRPr="00804E36">
        <w:rPr>
          <w:b/>
          <w:color w:val="000000"/>
          <w:sz w:val="28"/>
          <w:szCs w:val="28"/>
        </w:rPr>
        <w:t>755 млн. руб. х  0,014 = 10</w:t>
      </w:r>
      <w:r w:rsidR="00644897">
        <w:rPr>
          <w:b/>
          <w:color w:val="000000"/>
          <w:sz w:val="28"/>
          <w:szCs w:val="28"/>
        </w:rPr>
        <w:t>,5</w:t>
      </w:r>
      <w:r w:rsidRPr="00804E36">
        <w:rPr>
          <w:b/>
          <w:color w:val="000000"/>
          <w:sz w:val="28"/>
          <w:szCs w:val="28"/>
        </w:rPr>
        <w:t xml:space="preserve"> млн. руб.</w:t>
      </w:r>
    </w:p>
    <w:p w:rsidR="006523B3" w:rsidRDefault="006523B3" w:rsidP="00A320B4">
      <w:pPr>
        <w:spacing w:before="60" w:line="288" w:lineRule="auto"/>
        <w:ind w:firstLine="567"/>
        <w:jc w:val="center"/>
        <w:rPr>
          <w:b/>
          <w:color w:val="000000"/>
          <w:sz w:val="28"/>
          <w:szCs w:val="28"/>
        </w:rPr>
      </w:pPr>
    </w:p>
    <w:p w:rsidR="00D85532" w:rsidRPr="006E37E6" w:rsidRDefault="00804E36" w:rsidP="00A320B4">
      <w:pPr>
        <w:spacing w:before="60" w:line="288" w:lineRule="auto"/>
        <w:ind w:firstLine="567"/>
        <w:jc w:val="center"/>
        <w:rPr>
          <w:b/>
          <w:color w:val="000000"/>
          <w:sz w:val="28"/>
          <w:szCs w:val="28"/>
        </w:rPr>
      </w:pPr>
      <w:r w:rsidRPr="006E37E6">
        <w:rPr>
          <w:b/>
          <w:color w:val="000000"/>
          <w:sz w:val="28"/>
          <w:szCs w:val="28"/>
        </w:rPr>
        <w:t xml:space="preserve">2 </w:t>
      </w:r>
      <w:r w:rsidR="006E37E6">
        <w:rPr>
          <w:b/>
          <w:color w:val="000000"/>
          <w:sz w:val="28"/>
          <w:szCs w:val="28"/>
        </w:rPr>
        <w:t xml:space="preserve"> </w:t>
      </w:r>
      <w:r w:rsidRPr="006E37E6">
        <w:rPr>
          <w:b/>
          <w:color w:val="000000"/>
          <w:sz w:val="28"/>
          <w:szCs w:val="28"/>
        </w:rPr>
        <w:t>Мероприятие по оборудованию автомобилей</w:t>
      </w:r>
      <w:r w:rsidR="001248DD" w:rsidRPr="001248DD">
        <w:rPr>
          <w:b/>
          <w:color w:val="000000"/>
          <w:sz w:val="28"/>
          <w:szCs w:val="28"/>
        </w:rPr>
        <w:t xml:space="preserve"> </w:t>
      </w:r>
      <w:r w:rsidR="001248DD">
        <w:rPr>
          <w:b/>
          <w:color w:val="000000"/>
          <w:sz w:val="28"/>
          <w:szCs w:val="28"/>
        </w:rPr>
        <w:t>ГАЗ330210 (2 единицы) и ЗИЛ 433360 (1 единица)</w:t>
      </w:r>
      <w:r w:rsidRPr="006E37E6">
        <w:rPr>
          <w:b/>
          <w:color w:val="000000"/>
          <w:sz w:val="28"/>
          <w:szCs w:val="28"/>
        </w:rPr>
        <w:t xml:space="preserve"> газовыми установками:</w:t>
      </w:r>
    </w:p>
    <w:p w:rsidR="00E61244" w:rsidRPr="00E61244" w:rsidRDefault="00E61244" w:rsidP="00C22D07">
      <w:pPr>
        <w:tabs>
          <w:tab w:val="left" w:pos="840"/>
        </w:tabs>
        <w:spacing w:before="60" w:line="288" w:lineRule="auto"/>
        <w:ind w:firstLine="567"/>
        <w:jc w:val="both"/>
        <w:rPr>
          <w:color w:val="000000"/>
          <w:sz w:val="28"/>
          <w:szCs w:val="28"/>
        </w:rPr>
      </w:pPr>
      <w:r>
        <w:rPr>
          <w:color w:val="000000"/>
          <w:sz w:val="28"/>
          <w:szCs w:val="28"/>
        </w:rPr>
        <w:t xml:space="preserve">Для расчета экономии </w:t>
      </w:r>
      <w:r w:rsidR="006E37E6">
        <w:rPr>
          <w:color w:val="000000"/>
          <w:sz w:val="28"/>
          <w:szCs w:val="28"/>
        </w:rPr>
        <w:t xml:space="preserve">от внедрения данного мероприятия </w:t>
      </w:r>
      <w:r>
        <w:rPr>
          <w:color w:val="000000"/>
          <w:sz w:val="28"/>
          <w:szCs w:val="28"/>
        </w:rPr>
        <w:t>составим вспомогательную таблицу.</w:t>
      </w:r>
    </w:p>
    <w:tbl>
      <w:tblPr>
        <w:tblW w:w="9898" w:type="dxa"/>
        <w:tblInd w:w="88" w:type="dxa"/>
        <w:tblLook w:val="04A0" w:firstRow="1" w:lastRow="0" w:firstColumn="1" w:lastColumn="0" w:noHBand="0" w:noVBand="1"/>
      </w:tblPr>
      <w:tblGrid>
        <w:gridCol w:w="898"/>
        <w:gridCol w:w="2162"/>
        <w:gridCol w:w="352"/>
        <w:gridCol w:w="1323"/>
        <w:gridCol w:w="1381"/>
        <w:gridCol w:w="1369"/>
        <w:gridCol w:w="1122"/>
        <w:gridCol w:w="1291"/>
      </w:tblGrid>
      <w:tr w:rsidR="00FB7A2C" w:rsidRPr="006C19E7" w:rsidTr="00367F8B">
        <w:trPr>
          <w:trHeight w:val="255"/>
        </w:trPr>
        <w:tc>
          <w:tcPr>
            <w:tcW w:w="9898" w:type="dxa"/>
            <w:gridSpan w:val="8"/>
            <w:tcBorders>
              <w:top w:val="nil"/>
              <w:left w:val="nil"/>
              <w:bottom w:val="nil"/>
              <w:right w:val="nil"/>
            </w:tcBorders>
            <w:shd w:val="clear" w:color="auto" w:fill="auto"/>
            <w:noWrap/>
            <w:vAlign w:val="bottom"/>
          </w:tcPr>
          <w:p w:rsidR="00FB7A2C" w:rsidRPr="006C19E7" w:rsidRDefault="00FB7A2C" w:rsidP="008F3CB3">
            <w:pPr>
              <w:spacing w:before="60" w:line="288" w:lineRule="auto"/>
              <w:jc w:val="both"/>
              <w:rPr>
                <w:sz w:val="28"/>
                <w:szCs w:val="28"/>
              </w:rPr>
            </w:pPr>
            <w:r w:rsidRPr="00602F1D">
              <w:rPr>
                <w:b/>
                <w:sz w:val="28"/>
                <w:szCs w:val="28"/>
              </w:rPr>
              <w:t>Таблица 3.</w:t>
            </w:r>
            <w:r>
              <w:rPr>
                <w:b/>
                <w:sz w:val="28"/>
                <w:szCs w:val="28"/>
              </w:rPr>
              <w:t>2</w:t>
            </w:r>
            <w:r w:rsidRPr="00602F1D">
              <w:rPr>
                <w:b/>
                <w:sz w:val="28"/>
                <w:szCs w:val="28"/>
              </w:rPr>
              <w:t xml:space="preserve"> </w:t>
            </w:r>
            <w:r w:rsidR="00151E81">
              <w:rPr>
                <w:b/>
                <w:sz w:val="28"/>
                <w:szCs w:val="28"/>
              </w:rPr>
              <w:t>Сравнительная характеристика затрат на автомобили, работающие на бензине с автомобилями, оборудованными газовыми установками</w:t>
            </w:r>
          </w:p>
        </w:tc>
      </w:tr>
      <w:tr w:rsidR="00F705F3" w:rsidRPr="006C19E7" w:rsidTr="00367F8B">
        <w:trPr>
          <w:trHeight w:val="270"/>
        </w:trPr>
        <w:tc>
          <w:tcPr>
            <w:tcW w:w="898"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2162"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352"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23"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81"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69"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1122"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c>
          <w:tcPr>
            <w:tcW w:w="1291" w:type="dxa"/>
            <w:tcBorders>
              <w:top w:val="nil"/>
              <w:left w:val="nil"/>
              <w:bottom w:val="single" w:sz="8" w:space="0" w:color="auto"/>
              <w:right w:val="nil"/>
            </w:tcBorders>
            <w:shd w:val="clear" w:color="auto" w:fill="auto"/>
            <w:noWrap/>
            <w:vAlign w:val="bottom"/>
          </w:tcPr>
          <w:p w:rsidR="00F705F3" w:rsidRPr="006C19E7" w:rsidRDefault="00F705F3" w:rsidP="00EF0936">
            <w:pPr>
              <w:spacing w:before="60" w:line="288" w:lineRule="auto"/>
              <w:rPr>
                <w:sz w:val="28"/>
                <w:szCs w:val="28"/>
              </w:rPr>
            </w:pPr>
          </w:p>
        </w:tc>
      </w:tr>
      <w:tr w:rsidR="00B72CEB" w:rsidRPr="006C19E7" w:rsidTr="00A27256">
        <w:trPr>
          <w:trHeight w:val="1932"/>
        </w:trPr>
        <w:tc>
          <w:tcPr>
            <w:tcW w:w="4735" w:type="dxa"/>
            <w:gridSpan w:val="4"/>
            <w:vMerge w:val="restart"/>
            <w:tcBorders>
              <w:top w:val="single" w:sz="8" w:space="0" w:color="auto"/>
              <w:left w:val="single" w:sz="8" w:space="0" w:color="auto"/>
              <w:right w:val="single" w:sz="8" w:space="0" w:color="000000"/>
            </w:tcBorders>
            <w:shd w:val="clear" w:color="auto" w:fill="FCF48E"/>
            <w:noWrap/>
            <w:vAlign w:val="center"/>
          </w:tcPr>
          <w:p w:rsidR="00B72CEB" w:rsidRPr="00683530" w:rsidRDefault="00B72CEB" w:rsidP="00151E81">
            <w:pPr>
              <w:spacing w:before="60" w:line="288" w:lineRule="auto"/>
              <w:jc w:val="center"/>
              <w:rPr>
                <w:b/>
                <w:sz w:val="28"/>
                <w:szCs w:val="28"/>
              </w:rPr>
            </w:pPr>
            <w:r w:rsidRPr="00683530">
              <w:rPr>
                <w:b/>
                <w:sz w:val="28"/>
                <w:szCs w:val="28"/>
              </w:rPr>
              <w:t>Наименование показателей</w:t>
            </w:r>
          </w:p>
        </w:tc>
        <w:tc>
          <w:tcPr>
            <w:tcW w:w="1381" w:type="dxa"/>
            <w:tcBorders>
              <w:top w:val="single" w:sz="8" w:space="0" w:color="auto"/>
              <w:left w:val="single" w:sz="8" w:space="0" w:color="000000"/>
              <w:bottom w:val="single" w:sz="4" w:space="0" w:color="auto"/>
              <w:right w:val="nil"/>
            </w:tcBorders>
            <w:shd w:val="clear" w:color="auto" w:fill="FCF48E"/>
            <w:noWrap/>
            <w:vAlign w:val="bottom"/>
          </w:tcPr>
          <w:p w:rsidR="00B72CEB" w:rsidRPr="00683530" w:rsidRDefault="00B72CEB" w:rsidP="007519F9">
            <w:pPr>
              <w:spacing w:before="60" w:line="288" w:lineRule="auto"/>
              <w:jc w:val="center"/>
              <w:rPr>
                <w:b/>
                <w:sz w:val="28"/>
                <w:szCs w:val="28"/>
              </w:rPr>
            </w:pPr>
            <w:r w:rsidRPr="00683530">
              <w:rPr>
                <w:b/>
                <w:sz w:val="28"/>
                <w:szCs w:val="28"/>
              </w:rPr>
              <w:t>ГАЗ 330210</w:t>
            </w:r>
          </w:p>
          <w:p w:rsidR="00B72CEB" w:rsidRPr="00683530" w:rsidRDefault="00B72CEB" w:rsidP="007519F9">
            <w:pPr>
              <w:spacing w:before="60" w:line="288" w:lineRule="auto"/>
              <w:jc w:val="center"/>
              <w:rPr>
                <w:b/>
                <w:sz w:val="28"/>
                <w:szCs w:val="28"/>
              </w:rPr>
            </w:pPr>
            <w:r w:rsidRPr="00683530">
              <w:rPr>
                <w:b/>
                <w:sz w:val="28"/>
                <w:szCs w:val="28"/>
              </w:rPr>
              <w:t>Бензин</w:t>
            </w:r>
          </w:p>
          <w:p w:rsidR="00B72CEB" w:rsidRPr="00683530" w:rsidRDefault="00B72CEB" w:rsidP="007519F9">
            <w:pPr>
              <w:spacing w:before="60" w:line="288" w:lineRule="auto"/>
              <w:jc w:val="center"/>
              <w:rPr>
                <w:b/>
                <w:sz w:val="28"/>
                <w:szCs w:val="28"/>
              </w:rPr>
            </w:pPr>
            <w:r w:rsidRPr="00683530">
              <w:rPr>
                <w:b/>
                <w:sz w:val="28"/>
                <w:szCs w:val="28"/>
              </w:rPr>
              <w:t>АИ-92</w:t>
            </w:r>
          </w:p>
        </w:tc>
        <w:tc>
          <w:tcPr>
            <w:tcW w:w="1369" w:type="dxa"/>
            <w:tcBorders>
              <w:top w:val="single" w:sz="8" w:space="0" w:color="auto"/>
              <w:left w:val="single" w:sz="4" w:space="0" w:color="auto"/>
              <w:bottom w:val="single" w:sz="4" w:space="0" w:color="auto"/>
              <w:right w:val="single" w:sz="8" w:space="0" w:color="auto"/>
            </w:tcBorders>
            <w:shd w:val="clear" w:color="auto" w:fill="FCF48E"/>
            <w:noWrap/>
            <w:vAlign w:val="bottom"/>
          </w:tcPr>
          <w:p w:rsidR="00B72CEB" w:rsidRPr="00683530" w:rsidRDefault="00B72CEB" w:rsidP="007519F9">
            <w:pPr>
              <w:spacing w:before="60" w:line="288" w:lineRule="auto"/>
              <w:jc w:val="center"/>
              <w:rPr>
                <w:b/>
                <w:sz w:val="28"/>
                <w:szCs w:val="28"/>
              </w:rPr>
            </w:pPr>
            <w:r w:rsidRPr="00683530">
              <w:rPr>
                <w:b/>
                <w:sz w:val="28"/>
                <w:szCs w:val="28"/>
              </w:rPr>
              <w:t>ГАЗ 330210</w:t>
            </w:r>
          </w:p>
          <w:p w:rsidR="00B72CEB" w:rsidRPr="00683530" w:rsidRDefault="00B72CEB" w:rsidP="007519F9">
            <w:pPr>
              <w:spacing w:before="60" w:line="288" w:lineRule="auto"/>
              <w:jc w:val="center"/>
              <w:rPr>
                <w:b/>
                <w:sz w:val="28"/>
                <w:szCs w:val="28"/>
              </w:rPr>
            </w:pPr>
            <w:r w:rsidRPr="00683530">
              <w:rPr>
                <w:b/>
                <w:sz w:val="28"/>
                <w:szCs w:val="28"/>
              </w:rPr>
              <w:t>Газ сжиж.</w:t>
            </w:r>
          </w:p>
        </w:tc>
        <w:tc>
          <w:tcPr>
            <w:tcW w:w="1122" w:type="dxa"/>
            <w:tcBorders>
              <w:top w:val="single" w:sz="8" w:space="0" w:color="auto"/>
              <w:left w:val="nil"/>
              <w:bottom w:val="single" w:sz="4" w:space="0" w:color="auto"/>
              <w:right w:val="nil"/>
            </w:tcBorders>
            <w:shd w:val="clear" w:color="auto" w:fill="FCF48E"/>
            <w:noWrap/>
            <w:vAlign w:val="bottom"/>
          </w:tcPr>
          <w:p w:rsidR="00B72CEB" w:rsidRPr="00683530" w:rsidRDefault="00B72CEB" w:rsidP="007519F9">
            <w:pPr>
              <w:spacing w:before="60" w:line="288" w:lineRule="auto"/>
              <w:jc w:val="center"/>
              <w:rPr>
                <w:b/>
                <w:sz w:val="28"/>
                <w:szCs w:val="28"/>
              </w:rPr>
            </w:pPr>
            <w:r w:rsidRPr="00683530">
              <w:rPr>
                <w:b/>
                <w:sz w:val="28"/>
                <w:szCs w:val="28"/>
              </w:rPr>
              <w:t>ЗИЛ</w:t>
            </w:r>
          </w:p>
          <w:p w:rsidR="00B72CEB" w:rsidRPr="00683530" w:rsidRDefault="00B72CEB" w:rsidP="007519F9">
            <w:pPr>
              <w:spacing w:before="60" w:line="288" w:lineRule="auto"/>
              <w:jc w:val="center"/>
              <w:rPr>
                <w:b/>
                <w:sz w:val="28"/>
                <w:szCs w:val="28"/>
              </w:rPr>
            </w:pPr>
            <w:r w:rsidRPr="00683530">
              <w:rPr>
                <w:b/>
                <w:sz w:val="28"/>
                <w:szCs w:val="28"/>
              </w:rPr>
              <w:t>433360</w:t>
            </w:r>
          </w:p>
          <w:p w:rsidR="00B72CEB" w:rsidRPr="00683530" w:rsidRDefault="00B72CEB" w:rsidP="007519F9">
            <w:pPr>
              <w:spacing w:before="60" w:line="288" w:lineRule="auto"/>
              <w:jc w:val="center"/>
              <w:rPr>
                <w:b/>
                <w:sz w:val="28"/>
                <w:szCs w:val="28"/>
              </w:rPr>
            </w:pPr>
            <w:r w:rsidRPr="00683530">
              <w:rPr>
                <w:b/>
                <w:sz w:val="28"/>
                <w:szCs w:val="28"/>
              </w:rPr>
              <w:t>Бензин Н-80</w:t>
            </w:r>
          </w:p>
        </w:tc>
        <w:tc>
          <w:tcPr>
            <w:tcW w:w="1291" w:type="dxa"/>
            <w:tcBorders>
              <w:top w:val="single" w:sz="8" w:space="0" w:color="auto"/>
              <w:left w:val="single" w:sz="4" w:space="0" w:color="auto"/>
              <w:bottom w:val="single" w:sz="4" w:space="0" w:color="auto"/>
              <w:right w:val="single" w:sz="8" w:space="0" w:color="auto"/>
            </w:tcBorders>
            <w:shd w:val="clear" w:color="auto" w:fill="FCF48E"/>
            <w:noWrap/>
            <w:vAlign w:val="bottom"/>
          </w:tcPr>
          <w:p w:rsidR="00B72CEB" w:rsidRPr="00683530" w:rsidRDefault="00B72CEB" w:rsidP="007519F9">
            <w:pPr>
              <w:spacing w:before="60" w:line="288" w:lineRule="auto"/>
              <w:rPr>
                <w:b/>
                <w:sz w:val="28"/>
                <w:szCs w:val="28"/>
              </w:rPr>
            </w:pPr>
            <w:r w:rsidRPr="00683530">
              <w:rPr>
                <w:b/>
                <w:sz w:val="28"/>
                <w:szCs w:val="28"/>
              </w:rPr>
              <w:t>ЗИЛ 433360</w:t>
            </w:r>
          </w:p>
          <w:p w:rsidR="00B72CEB" w:rsidRPr="00683530" w:rsidRDefault="00B72CEB" w:rsidP="00EF0936">
            <w:pPr>
              <w:spacing w:before="60" w:line="288" w:lineRule="auto"/>
              <w:rPr>
                <w:b/>
                <w:sz w:val="28"/>
                <w:szCs w:val="28"/>
              </w:rPr>
            </w:pPr>
            <w:r w:rsidRPr="00683530">
              <w:rPr>
                <w:b/>
                <w:sz w:val="28"/>
                <w:szCs w:val="28"/>
              </w:rPr>
              <w:t>Газ сжиж.</w:t>
            </w:r>
          </w:p>
        </w:tc>
      </w:tr>
      <w:tr w:rsidR="00B72CEB" w:rsidRPr="006C19E7" w:rsidTr="00A27256">
        <w:trPr>
          <w:trHeight w:val="836"/>
        </w:trPr>
        <w:tc>
          <w:tcPr>
            <w:tcW w:w="4735" w:type="dxa"/>
            <w:gridSpan w:val="4"/>
            <w:vMerge/>
            <w:tcBorders>
              <w:left w:val="single" w:sz="8" w:space="0" w:color="auto"/>
              <w:right w:val="single" w:sz="8" w:space="0" w:color="000000"/>
            </w:tcBorders>
            <w:shd w:val="clear" w:color="auto" w:fill="auto"/>
            <w:noWrap/>
            <w:vAlign w:val="center"/>
          </w:tcPr>
          <w:p w:rsidR="00B72CEB" w:rsidRPr="006C19E7" w:rsidRDefault="00B72CEB" w:rsidP="007519F9">
            <w:pPr>
              <w:spacing w:before="60" w:line="288" w:lineRule="auto"/>
              <w:jc w:val="center"/>
              <w:rPr>
                <w:sz w:val="28"/>
                <w:szCs w:val="28"/>
              </w:rPr>
            </w:pPr>
          </w:p>
        </w:tc>
        <w:tc>
          <w:tcPr>
            <w:tcW w:w="2750" w:type="dxa"/>
            <w:gridSpan w:val="2"/>
            <w:tcBorders>
              <w:top w:val="single" w:sz="4" w:space="0" w:color="auto"/>
              <w:left w:val="single" w:sz="8" w:space="0" w:color="000000"/>
              <w:right w:val="single" w:sz="4" w:space="0" w:color="auto"/>
            </w:tcBorders>
            <w:shd w:val="clear" w:color="auto" w:fill="FCF48E"/>
            <w:noWrap/>
            <w:vAlign w:val="bottom"/>
          </w:tcPr>
          <w:p w:rsidR="00B72CEB" w:rsidRPr="00151E81" w:rsidRDefault="00B72CEB" w:rsidP="00151E81">
            <w:pPr>
              <w:spacing w:before="60" w:line="288" w:lineRule="auto"/>
              <w:jc w:val="center"/>
              <w:rPr>
                <w:b/>
                <w:bCs/>
                <w:sz w:val="28"/>
                <w:szCs w:val="28"/>
              </w:rPr>
            </w:pPr>
            <w:r w:rsidRPr="006C19E7">
              <w:rPr>
                <w:b/>
                <w:bCs/>
                <w:sz w:val="28"/>
                <w:szCs w:val="28"/>
              </w:rPr>
              <w:t>2 единицы</w:t>
            </w:r>
          </w:p>
        </w:tc>
        <w:tc>
          <w:tcPr>
            <w:tcW w:w="2413" w:type="dxa"/>
            <w:gridSpan w:val="2"/>
            <w:tcBorders>
              <w:top w:val="single" w:sz="4" w:space="0" w:color="auto"/>
              <w:left w:val="single" w:sz="4" w:space="0" w:color="auto"/>
              <w:bottom w:val="single" w:sz="4" w:space="0" w:color="auto"/>
              <w:right w:val="single" w:sz="4" w:space="0" w:color="auto"/>
            </w:tcBorders>
            <w:shd w:val="clear" w:color="auto" w:fill="FCF48E"/>
            <w:noWrap/>
            <w:vAlign w:val="bottom"/>
          </w:tcPr>
          <w:p w:rsidR="00B72CEB" w:rsidRPr="00151E81" w:rsidRDefault="00B72CEB" w:rsidP="00151E81">
            <w:pPr>
              <w:spacing w:before="60" w:line="288" w:lineRule="auto"/>
              <w:jc w:val="center"/>
              <w:rPr>
                <w:b/>
                <w:bCs/>
                <w:sz w:val="28"/>
                <w:szCs w:val="28"/>
              </w:rPr>
            </w:pPr>
            <w:r>
              <w:rPr>
                <w:b/>
                <w:bCs/>
                <w:sz w:val="28"/>
                <w:szCs w:val="28"/>
              </w:rPr>
              <w:t>1 единица</w:t>
            </w:r>
          </w:p>
        </w:tc>
      </w:tr>
      <w:tr w:rsidR="00B72CEB" w:rsidRPr="006C19E7" w:rsidTr="008A41D3">
        <w:trPr>
          <w:trHeight w:val="255"/>
        </w:trPr>
        <w:tc>
          <w:tcPr>
            <w:tcW w:w="4735" w:type="dxa"/>
            <w:gridSpan w:val="4"/>
            <w:tcBorders>
              <w:top w:val="single" w:sz="4" w:space="0" w:color="auto"/>
              <w:left w:val="single" w:sz="8" w:space="0" w:color="auto"/>
              <w:bottom w:val="nil"/>
              <w:right w:val="single" w:sz="8" w:space="0" w:color="000000"/>
            </w:tcBorders>
            <w:shd w:val="clear" w:color="auto" w:fill="auto"/>
            <w:noWrap/>
            <w:vAlign w:val="center"/>
          </w:tcPr>
          <w:p w:rsidR="00B72CEB" w:rsidRPr="00EA6B05" w:rsidRDefault="00B72CEB" w:rsidP="00B72CEB">
            <w:pPr>
              <w:spacing w:before="60" w:line="288" w:lineRule="auto"/>
              <w:jc w:val="center"/>
              <w:rPr>
                <w:b/>
                <w:sz w:val="28"/>
                <w:szCs w:val="28"/>
              </w:rPr>
            </w:pPr>
            <w:r w:rsidRPr="00EA6B05">
              <w:rPr>
                <w:b/>
                <w:sz w:val="28"/>
                <w:szCs w:val="28"/>
              </w:rPr>
              <w:t>1</w:t>
            </w:r>
          </w:p>
        </w:tc>
        <w:tc>
          <w:tcPr>
            <w:tcW w:w="1381" w:type="dxa"/>
            <w:tcBorders>
              <w:top w:val="single" w:sz="4" w:space="0" w:color="auto"/>
              <w:left w:val="nil"/>
              <w:bottom w:val="single" w:sz="4" w:space="0" w:color="auto"/>
              <w:right w:val="nil"/>
            </w:tcBorders>
            <w:shd w:val="clear" w:color="auto" w:fill="auto"/>
            <w:noWrap/>
            <w:vAlign w:val="bottom"/>
          </w:tcPr>
          <w:p w:rsidR="00B72CEB" w:rsidRPr="00EA6B05" w:rsidRDefault="00B72CEB" w:rsidP="00A00786">
            <w:pPr>
              <w:spacing w:before="60" w:line="288" w:lineRule="auto"/>
              <w:jc w:val="center"/>
              <w:rPr>
                <w:b/>
                <w:sz w:val="28"/>
                <w:szCs w:val="28"/>
              </w:rPr>
            </w:pPr>
            <w:r>
              <w:rPr>
                <w:b/>
                <w:sz w:val="28"/>
                <w:szCs w:val="28"/>
              </w:rPr>
              <w:t>2</w:t>
            </w:r>
          </w:p>
        </w:tc>
        <w:tc>
          <w:tcPr>
            <w:tcW w:w="1369" w:type="dxa"/>
            <w:tcBorders>
              <w:top w:val="single" w:sz="4" w:space="0" w:color="auto"/>
              <w:left w:val="single" w:sz="4" w:space="0" w:color="auto"/>
              <w:bottom w:val="single" w:sz="4" w:space="0" w:color="auto"/>
              <w:right w:val="single" w:sz="8" w:space="0" w:color="auto"/>
            </w:tcBorders>
            <w:shd w:val="clear" w:color="auto" w:fill="auto"/>
            <w:noWrap/>
            <w:vAlign w:val="bottom"/>
          </w:tcPr>
          <w:p w:rsidR="00B72CEB" w:rsidRPr="00EA6B05" w:rsidRDefault="00B72CEB" w:rsidP="00A00786">
            <w:pPr>
              <w:spacing w:before="60" w:line="288" w:lineRule="auto"/>
              <w:jc w:val="center"/>
              <w:rPr>
                <w:b/>
                <w:sz w:val="28"/>
                <w:szCs w:val="28"/>
              </w:rPr>
            </w:pPr>
            <w:r>
              <w:rPr>
                <w:b/>
                <w:sz w:val="28"/>
                <w:szCs w:val="28"/>
              </w:rPr>
              <w:t>3</w:t>
            </w:r>
          </w:p>
        </w:tc>
        <w:tc>
          <w:tcPr>
            <w:tcW w:w="1122" w:type="dxa"/>
            <w:tcBorders>
              <w:top w:val="single" w:sz="4" w:space="0" w:color="auto"/>
              <w:left w:val="nil"/>
              <w:bottom w:val="single" w:sz="4" w:space="0" w:color="auto"/>
              <w:right w:val="nil"/>
            </w:tcBorders>
            <w:shd w:val="clear" w:color="auto" w:fill="auto"/>
            <w:noWrap/>
            <w:vAlign w:val="bottom"/>
          </w:tcPr>
          <w:p w:rsidR="00B72CEB" w:rsidRPr="00EA6B05" w:rsidRDefault="00B72CEB" w:rsidP="00A00786">
            <w:pPr>
              <w:spacing w:before="60" w:line="288" w:lineRule="auto"/>
              <w:jc w:val="center"/>
              <w:rPr>
                <w:b/>
                <w:sz w:val="28"/>
                <w:szCs w:val="28"/>
              </w:rPr>
            </w:pPr>
            <w:r>
              <w:rPr>
                <w:b/>
                <w:sz w:val="28"/>
                <w:szCs w:val="28"/>
              </w:rPr>
              <w:t>4</w:t>
            </w:r>
          </w:p>
        </w:tc>
        <w:tc>
          <w:tcPr>
            <w:tcW w:w="1291" w:type="dxa"/>
            <w:tcBorders>
              <w:top w:val="single" w:sz="4" w:space="0" w:color="auto"/>
              <w:left w:val="single" w:sz="4" w:space="0" w:color="auto"/>
              <w:bottom w:val="single" w:sz="4" w:space="0" w:color="auto"/>
              <w:right w:val="single" w:sz="8" w:space="0" w:color="auto"/>
            </w:tcBorders>
            <w:shd w:val="clear" w:color="auto" w:fill="auto"/>
            <w:noWrap/>
            <w:vAlign w:val="bottom"/>
          </w:tcPr>
          <w:p w:rsidR="00B72CEB" w:rsidRPr="00EA6B05" w:rsidRDefault="00B72CEB" w:rsidP="00A00786">
            <w:pPr>
              <w:spacing w:before="60" w:line="288" w:lineRule="auto"/>
              <w:jc w:val="center"/>
              <w:rPr>
                <w:b/>
                <w:sz w:val="28"/>
                <w:szCs w:val="28"/>
              </w:rPr>
            </w:pPr>
            <w:r>
              <w:rPr>
                <w:b/>
                <w:sz w:val="28"/>
                <w:szCs w:val="28"/>
              </w:rPr>
              <w:t>5</w:t>
            </w:r>
          </w:p>
        </w:tc>
      </w:tr>
      <w:tr w:rsidR="00CB21AF" w:rsidRPr="006C19E7" w:rsidTr="008A41D3">
        <w:trPr>
          <w:trHeight w:val="1188"/>
        </w:trPr>
        <w:tc>
          <w:tcPr>
            <w:tcW w:w="4735" w:type="dxa"/>
            <w:gridSpan w:val="4"/>
            <w:tcBorders>
              <w:top w:val="single" w:sz="4" w:space="0" w:color="auto"/>
              <w:left w:val="single" w:sz="8" w:space="0" w:color="auto"/>
              <w:bottom w:val="single" w:sz="4" w:space="0" w:color="auto"/>
              <w:right w:val="single" w:sz="4" w:space="0" w:color="auto"/>
            </w:tcBorders>
            <w:shd w:val="clear" w:color="auto" w:fill="auto"/>
            <w:noWrap/>
            <w:vAlign w:val="center"/>
          </w:tcPr>
          <w:p w:rsidR="00CB21AF" w:rsidRPr="006C19E7" w:rsidRDefault="00CB21AF" w:rsidP="00033247">
            <w:pPr>
              <w:spacing w:before="60" w:line="288" w:lineRule="auto"/>
              <w:rPr>
                <w:sz w:val="28"/>
                <w:szCs w:val="28"/>
              </w:rPr>
            </w:pPr>
            <w:r w:rsidRPr="006C19E7">
              <w:rPr>
                <w:sz w:val="28"/>
                <w:szCs w:val="28"/>
              </w:rPr>
              <w:t>1</w:t>
            </w:r>
            <w:r>
              <w:rPr>
                <w:sz w:val="28"/>
                <w:szCs w:val="28"/>
              </w:rPr>
              <w:t xml:space="preserve">. </w:t>
            </w:r>
            <w:r w:rsidRPr="006C19E7">
              <w:rPr>
                <w:sz w:val="28"/>
                <w:szCs w:val="28"/>
              </w:rPr>
              <w:t>Линейная норма расхода</w:t>
            </w:r>
          </w:p>
          <w:p w:rsidR="00CB21AF" w:rsidRDefault="00CB21AF" w:rsidP="00033247">
            <w:pPr>
              <w:spacing w:before="60" w:line="288" w:lineRule="auto"/>
              <w:rPr>
                <w:sz w:val="28"/>
                <w:szCs w:val="28"/>
              </w:rPr>
            </w:pPr>
            <w:r w:rsidRPr="006C19E7">
              <w:rPr>
                <w:sz w:val="28"/>
                <w:szCs w:val="28"/>
              </w:rPr>
              <w:t>топлива</w:t>
            </w:r>
            <w:r>
              <w:rPr>
                <w:sz w:val="28"/>
                <w:szCs w:val="28"/>
              </w:rPr>
              <w:t>:</w:t>
            </w:r>
          </w:p>
          <w:p w:rsidR="00CB21AF" w:rsidRPr="005150CE" w:rsidRDefault="00CB21AF" w:rsidP="00CB21AF">
            <w:pPr>
              <w:spacing w:before="60" w:line="288" w:lineRule="auto"/>
              <w:ind w:firstLine="196"/>
              <w:rPr>
                <w:i/>
                <w:sz w:val="28"/>
                <w:szCs w:val="28"/>
              </w:rPr>
            </w:pPr>
            <w:r w:rsidRPr="005150CE">
              <w:rPr>
                <w:i/>
                <w:sz w:val="28"/>
                <w:szCs w:val="28"/>
              </w:rPr>
              <w:t>литров/100 км</w:t>
            </w:r>
            <w:r w:rsidR="003E1DF6">
              <w:rPr>
                <w:i/>
                <w:sz w:val="28"/>
                <w:szCs w:val="28"/>
              </w:rPr>
              <w:t>,</w:t>
            </w:r>
          </w:p>
          <w:p w:rsidR="00CB21AF" w:rsidRPr="006C19E7" w:rsidRDefault="00CB21AF" w:rsidP="00CB21AF">
            <w:pPr>
              <w:spacing w:before="60" w:line="288" w:lineRule="auto"/>
              <w:ind w:firstLine="196"/>
              <w:rPr>
                <w:sz w:val="28"/>
                <w:szCs w:val="28"/>
              </w:rPr>
            </w:pPr>
            <w:r w:rsidRPr="005150CE">
              <w:rPr>
                <w:i/>
                <w:sz w:val="28"/>
                <w:szCs w:val="28"/>
              </w:rPr>
              <w:t>м3/100 км</w:t>
            </w:r>
            <w:r w:rsidR="003E1DF6">
              <w:rPr>
                <w:i/>
                <w:sz w:val="28"/>
                <w:szCs w:val="28"/>
              </w:rPr>
              <w:t>.</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r w:rsidRPr="006C19E7">
              <w:rPr>
                <w:sz w:val="28"/>
                <w:szCs w:val="28"/>
              </w:rPr>
              <w:t>15,3</w:t>
            </w:r>
          </w:p>
          <w:p w:rsidR="00CB21AF" w:rsidRPr="006C19E7" w:rsidRDefault="00CB21AF" w:rsidP="005B31CA">
            <w:pPr>
              <w:spacing w:before="60" w:line="288" w:lineRule="auto"/>
              <w:jc w:val="center"/>
              <w:rPr>
                <w:sz w:val="28"/>
                <w:szCs w:val="28"/>
              </w:rPr>
            </w:pP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21AF" w:rsidRPr="006C19E7" w:rsidRDefault="00CB21AF" w:rsidP="005B31CA">
            <w:pPr>
              <w:spacing w:before="60" w:line="288" w:lineRule="auto"/>
              <w:jc w:val="center"/>
              <w:rPr>
                <w:sz w:val="28"/>
                <w:szCs w:val="28"/>
              </w:rPr>
            </w:pPr>
          </w:p>
          <w:p w:rsidR="00CB21AF" w:rsidRPr="006C19E7" w:rsidRDefault="00CB21AF" w:rsidP="009C3D35">
            <w:pPr>
              <w:spacing w:before="60" w:line="288" w:lineRule="auto"/>
              <w:rPr>
                <w:sz w:val="28"/>
                <w:szCs w:val="28"/>
              </w:rPr>
            </w:pPr>
          </w:p>
          <w:p w:rsidR="00CB21AF" w:rsidRPr="006C19E7" w:rsidRDefault="00CB21AF" w:rsidP="009C3D35">
            <w:pPr>
              <w:spacing w:before="60" w:line="288" w:lineRule="auto"/>
              <w:rPr>
                <w:sz w:val="28"/>
                <w:szCs w:val="28"/>
              </w:rPr>
            </w:pPr>
          </w:p>
          <w:p w:rsidR="00CB21AF" w:rsidRPr="006C19E7" w:rsidRDefault="00CB21AF" w:rsidP="005B31CA">
            <w:pPr>
              <w:spacing w:before="60" w:line="288" w:lineRule="auto"/>
              <w:jc w:val="center"/>
              <w:rPr>
                <w:sz w:val="28"/>
                <w:szCs w:val="28"/>
              </w:rPr>
            </w:pPr>
            <w:r>
              <w:rPr>
                <w:sz w:val="28"/>
                <w:szCs w:val="28"/>
              </w:rPr>
              <w:t>20</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r w:rsidRPr="006C19E7">
              <w:rPr>
                <w:sz w:val="28"/>
                <w:szCs w:val="28"/>
              </w:rPr>
              <w:t>34</w:t>
            </w:r>
          </w:p>
          <w:p w:rsidR="00CB21AF" w:rsidRPr="006C19E7" w:rsidRDefault="00CB21AF" w:rsidP="005B31CA">
            <w:pPr>
              <w:spacing w:before="60" w:line="288" w:lineRule="auto"/>
              <w:jc w:val="center"/>
              <w:rPr>
                <w:sz w:val="28"/>
                <w:szCs w:val="28"/>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p>
          <w:p w:rsidR="00CB21AF" w:rsidRPr="006C19E7" w:rsidRDefault="00CB21AF" w:rsidP="005B31CA">
            <w:pPr>
              <w:spacing w:before="60" w:line="288" w:lineRule="auto"/>
              <w:jc w:val="center"/>
              <w:rPr>
                <w:sz w:val="28"/>
                <w:szCs w:val="28"/>
              </w:rPr>
            </w:pPr>
            <w:r>
              <w:rPr>
                <w:sz w:val="28"/>
                <w:szCs w:val="28"/>
              </w:rPr>
              <w:t>42</w:t>
            </w:r>
          </w:p>
        </w:tc>
      </w:tr>
      <w:tr w:rsidR="00CB21AF" w:rsidRPr="006C19E7" w:rsidTr="008A41D3">
        <w:trPr>
          <w:trHeight w:val="944"/>
        </w:trPr>
        <w:tc>
          <w:tcPr>
            <w:tcW w:w="4735" w:type="dxa"/>
            <w:gridSpan w:val="4"/>
            <w:tcBorders>
              <w:top w:val="single" w:sz="4" w:space="0" w:color="auto"/>
              <w:left w:val="single" w:sz="4" w:space="0" w:color="auto"/>
              <w:bottom w:val="single" w:sz="4" w:space="0" w:color="auto"/>
              <w:right w:val="single" w:sz="8" w:space="0" w:color="auto"/>
            </w:tcBorders>
            <w:shd w:val="clear" w:color="auto" w:fill="auto"/>
            <w:noWrap/>
            <w:vAlign w:val="center"/>
          </w:tcPr>
          <w:p w:rsidR="00CB21AF" w:rsidRPr="006C19E7" w:rsidRDefault="00CB21AF" w:rsidP="00367F8B">
            <w:pPr>
              <w:spacing w:before="60" w:line="288" w:lineRule="auto"/>
              <w:rPr>
                <w:sz w:val="28"/>
                <w:szCs w:val="28"/>
              </w:rPr>
            </w:pPr>
            <w:r w:rsidRPr="006C19E7">
              <w:rPr>
                <w:sz w:val="28"/>
                <w:szCs w:val="28"/>
              </w:rPr>
              <w:t>2</w:t>
            </w:r>
            <w:r>
              <w:rPr>
                <w:sz w:val="28"/>
                <w:szCs w:val="28"/>
              </w:rPr>
              <w:t xml:space="preserve">. </w:t>
            </w:r>
            <w:r w:rsidRPr="006C19E7">
              <w:rPr>
                <w:sz w:val="28"/>
                <w:szCs w:val="28"/>
              </w:rPr>
              <w:t xml:space="preserve">Пробег за год, </w:t>
            </w:r>
            <w:r w:rsidRPr="002B3B93">
              <w:rPr>
                <w:i/>
                <w:sz w:val="28"/>
                <w:szCs w:val="28"/>
              </w:rPr>
              <w:t>км</w:t>
            </w:r>
          </w:p>
        </w:tc>
        <w:tc>
          <w:tcPr>
            <w:tcW w:w="1381" w:type="dxa"/>
            <w:tcBorders>
              <w:top w:val="single" w:sz="4" w:space="0" w:color="auto"/>
              <w:left w:val="nil"/>
              <w:bottom w:val="single" w:sz="4" w:space="0" w:color="auto"/>
              <w:right w:val="nil"/>
            </w:tcBorders>
            <w:shd w:val="clear" w:color="auto" w:fill="auto"/>
            <w:noWrap/>
            <w:vAlign w:val="center"/>
          </w:tcPr>
          <w:p w:rsidR="00CB21AF" w:rsidRPr="006C19E7" w:rsidRDefault="00CB21AF" w:rsidP="005B31CA">
            <w:pPr>
              <w:spacing w:before="60" w:line="288" w:lineRule="auto"/>
              <w:jc w:val="center"/>
              <w:rPr>
                <w:sz w:val="28"/>
                <w:szCs w:val="28"/>
              </w:rPr>
            </w:pPr>
            <w:r w:rsidRPr="006C19E7">
              <w:rPr>
                <w:sz w:val="28"/>
                <w:szCs w:val="28"/>
              </w:rPr>
              <w:t>25244,0</w:t>
            </w:r>
          </w:p>
        </w:tc>
        <w:tc>
          <w:tcPr>
            <w:tcW w:w="1369" w:type="dxa"/>
            <w:tcBorders>
              <w:top w:val="single" w:sz="4" w:space="0" w:color="auto"/>
              <w:left w:val="single" w:sz="4" w:space="0" w:color="auto"/>
              <w:bottom w:val="single" w:sz="4" w:space="0" w:color="auto"/>
              <w:right w:val="single" w:sz="8" w:space="0" w:color="auto"/>
            </w:tcBorders>
            <w:shd w:val="clear" w:color="auto" w:fill="auto"/>
            <w:noWrap/>
            <w:vAlign w:val="center"/>
          </w:tcPr>
          <w:p w:rsidR="00CB21AF" w:rsidRPr="006C19E7" w:rsidRDefault="00CB21AF" w:rsidP="005B31CA">
            <w:pPr>
              <w:spacing w:before="60" w:line="288" w:lineRule="auto"/>
              <w:jc w:val="center"/>
              <w:rPr>
                <w:sz w:val="28"/>
                <w:szCs w:val="28"/>
              </w:rPr>
            </w:pPr>
            <w:r w:rsidRPr="006C19E7">
              <w:rPr>
                <w:sz w:val="28"/>
                <w:szCs w:val="28"/>
              </w:rPr>
              <w:t>25244,0</w:t>
            </w:r>
          </w:p>
        </w:tc>
        <w:tc>
          <w:tcPr>
            <w:tcW w:w="1122" w:type="dxa"/>
            <w:tcBorders>
              <w:top w:val="single" w:sz="4" w:space="0" w:color="auto"/>
              <w:left w:val="nil"/>
              <w:bottom w:val="single" w:sz="4" w:space="0" w:color="auto"/>
              <w:right w:val="nil"/>
            </w:tcBorders>
            <w:shd w:val="clear" w:color="auto" w:fill="auto"/>
            <w:noWrap/>
            <w:vAlign w:val="center"/>
          </w:tcPr>
          <w:p w:rsidR="00CB21AF" w:rsidRPr="006C19E7" w:rsidRDefault="00CB21AF" w:rsidP="005B31CA">
            <w:pPr>
              <w:spacing w:before="60" w:line="288" w:lineRule="auto"/>
              <w:jc w:val="center"/>
              <w:rPr>
                <w:sz w:val="28"/>
                <w:szCs w:val="28"/>
              </w:rPr>
            </w:pPr>
            <w:r w:rsidRPr="006C19E7">
              <w:rPr>
                <w:sz w:val="28"/>
                <w:szCs w:val="28"/>
              </w:rPr>
              <w:t>35043</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21AF" w:rsidRPr="006C19E7" w:rsidRDefault="00CB21AF" w:rsidP="005B31CA">
            <w:pPr>
              <w:spacing w:before="60" w:line="288" w:lineRule="auto"/>
              <w:jc w:val="center"/>
              <w:rPr>
                <w:sz w:val="28"/>
                <w:szCs w:val="28"/>
              </w:rPr>
            </w:pPr>
            <w:r w:rsidRPr="006C19E7">
              <w:rPr>
                <w:sz w:val="28"/>
                <w:szCs w:val="28"/>
              </w:rPr>
              <w:t>35043</w:t>
            </w:r>
          </w:p>
        </w:tc>
      </w:tr>
      <w:tr w:rsidR="003E1DF6" w:rsidRPr="006C19E7" w:rsidTr="008A41D3">
        <w:trPr>
          <w:trHeight w:val="1695"/>
        </w:trPr>
        <w:tc>
          <w:tcPr>
            <w:tcW w:w="4735" w:type="dxa"/>
            <w:gridSpan w:val="4"/>
            <w:tcBorders>
              <w:top w:val="nil"/>
              <w:left w:val="single" w:sz="8" w:space="0" w:color="auto"/>
              <w:bottom w:val="nil"/>
              <w:right w:val="single" w:sz="8" w:space="0" w:color="auto"/>
            </w:tcBorders>
            <w:shd w:val="clear" w:color="auto" w:fill="auto"/>
            <w:noWrap/>
            <w:vAlign w:val="center"/>
          </w:tcPr>
          <w:p w:rsidR="003E1DF6" w:rsidRDefault="003E1DF6" w:rsidP="009B0C9C">
            <w:pPr>
              <w:spacing w:before="60" w:line="288" w:lineRule="auto"/>
              <w:rPr>
                <w:sz w:val="28"/>
                <w:szCs w:val="28"/>
              </w:rPr>
            </w:pPr>
            <w:r w:rsidRPr="006C19E7">
              <w:rPr>
                <w:sz w:val="28"/>
                <w:szCs w:val="28"/>
              </w:rPr>
              <w:t>3</w:t>
            </w:r>
            <w:r>
              <w:rPr>
                <w:sz w:val="28"/>
                <w:szCs w:val="28"/>
              </w:rPr>
              <w:t>. Р</w:t>
            </w:r>
            <w:r w:rsidRPr="006C19E7">
              <w:rPr>
                <w:sz w:val="28"/>
                <w:szCs w:val="28"/>
              </w:rPr>
              <w:t>асход топлива</w:t>
            </w:r>
            <w:r>
              <w:rPr>
                <w:sz w:val="28"/>
                <w:szCs w:val="28"/>
              </w:rPr>
              <w:t xml:space="preserve"> в </w:t>
            </w:r>
            <w:r w:rsidRPr="006C19E7">
              <w:rPr>
                <w:sz w:val="28"/>
                <w:szCs w:val="28"/>
              </w:rPr>
              <w:t>год</w:t>
            </w:r>
            <w:r>
              <w:rPr>
                <w:sz w:val="28"/>
                <w:szCs w:val="28"/>
              </w:rPr>
              <w:t xml:space="preserve"> на линейную норму расхода топлива:</w:t>
            </w:r>
          </w:p>
          <w:p w:rsidR="003E1DF6" w:rsidRPr="00440ECF" w:rsidRDefault="003E1DF6" w:rsidP="00820613">
            <w:pPr>
              <w:spacing w:before="60" w:line="288" w:lineRule="auto"/>
              <w:ind w:firstLine="196"/>
              <w:rPr>
                <w:i/>
                <w:sz w:val="28"/>
                <w:szCs w:val="28"/>
              </w:rPr>
            </w:pPr>
            <w:r>
              <w:rPr>
                <w:sz w:val="28"/>
                <w:szCs w:val="28"/>
              </w:rPr>
              <w:t xml:space="preserve"> </w:t>
            </w:r>
            <w:r w:rsidR="009D381D">
              <w:rPr>
                <w:i/>
                <w:sz w:val="28"/>
                <w:szCs w:val="28"/>
              </w:rPr>
              <w:t>литров/100км,</w:t>
            </w:r>
            <w:r w:rsidRPr="00440ECF">
              <w:rPr>
                <w:i/>
                <w:sz w:val="28"/>
                <w:szCs w:val="28"/>
              </w:rPr>
              <w:t xml:space="preserve"> </w:t>
            </w:r>
          </w:p>
          <w:p w:rsidR="003E1DF6" w:rsidRPr="006C19E7" w:rsidRDefault="003E1DF6" w:rsidP="00820613">
            <w:pPr>
              <w:spacing w:before="60" w:line="288" w:lineRule="auto"/>
              <w:ind w:firstLine="196"/>
              <w:rPr>
                <w:sz w:val="28"/>
                <w:szCs w:val="28"/>
              </w:rPr>
            </w:pPr>
            <w:r w:rsidRPr="00440ECF">
              <w:rPr>
                <w:i/>
                <w:sz w:val="28"/>
                <w:szCs w:val="28"/>
              </w:rPr>
              <w:t>м3/100км</w:t>
            </w:r>
            <w:r>
              <w:rPr>
                <w:i/>
                <w:sz w:val="28"/>
                <w:szCs w:val="28"/>
              </w:rPr>
              <w:t>.</w:t>
            </w:r>
          </w:p>
        </w:tc>
        <w:tc>
          <w:tcPr>
            <w:tcW w:w="1381" w:type="dxa"/>
            <w:tcBorders>
              <w:top w:val="nil"/>
              <w:left w:val="nil"/>
              <w:bottom w:val="nil"/>
              <w:right w:val="nil"/>
            </w:tcBorders>
            <w:shd w:val="clear" w:color="auto" w:fill="auto"/>
            <w:noWrap/>
            <w:vAlign w:val="center"/>
          </w:tcPr>
          <w:p w:rsidR="003E1DF6" w:rsidRDefault="003E1DF6" w:rsidP="001F32E4">
            <w:pPr>
              <w:spacing w:before="60" w:line="288" w:lineRule="auto"/>
              <w:rPr>
                <w:sz w:val="28"/>
                <w:szCs w:val="28"/>
              </w:rPr>
            </w:pPr>
          </w:p>
          <w:p w:rsidR="003E1DF6" w:rsidRPr="006C19E7" w:rsidRDefault="003E1DF6" w:rsidP="005B31CA">
            <w:pPr>
              <w:spacing w:before="60" w:line="288" w:lineRule="auto"/>
              <w:jc w:val="center"/>
              <w:rPr>
                <w:sz w:val="28"/>
                <w:szCs w:val="28"/>
              </w:rPr>
            </w:pPr>
            <w:r w:rsidRPr="006C19E7">
              <w:rPr>
                <w:sz w:val="28"/>
                <w:szCs w:val="28"/>
              </w:rPr>
              <w:t>3862</w:t>
            </w:r>
          </w:p>
        </w:tc>
        <w:tc>
          <w:tcPr>
            <w:tcW w:w="1369" w:type="dxa"/>
            <w:tcBorders>
              <w:top w:val="nil"/>
              <w:left w:val="single" w:sz="4" w:space="0" w:color="auto"/>
              <w:bottom w:val="nil"/>
              <w:right w:val="single" w:sz="8" w:space="0" w:color="auto"/>
            </w:tcBorders>
            <w:shd w:val="clear" w:color="auto" w:fill="auto"/>
            <w:noWrap/>
            <w:vAlign w:val="center"/>
          </w:tcPr>
          <w:p w:rsidR="003E1DF6" w:rsidRDefault="003E1DF6" w:rsidP="005B31CA">
            <w:pPr>
              <w:spacing w:before="60" w:line="288" w:lineRule="auto"/>
              <w:jc w:val="center"/>
              <w:rPr>
                <w:sz w:val="28"/>
                <w:szCs w:val="28"/>
              </w:rPr>
            </w:pPr>
          </w:p>
          <w:p w:rsidR="003E1DF6" w:rsidRDefault="003E1DF6" w:rsidP="005B31CA">
            <w:pPr>
              <w:spacing w:before="60" w:line="288" w:lineRule="auto"/>
              <w:jc w:val="center"/>
              <w:rPr>
                <w:sz w:val="28"/>
                <w:szCs w:val="28"/>
              </w:rPr>
            </w:pPr>
          </w:p>
          <w:p w:rsidR="003E1DF6" w:rsidRDefault="003E1DF6" w:rsidP="005B31CA">
            <w:pPr>
              <w:spacing w:before="60" w:line="288" w:lineRule="auto"/>
              <w:jc w:val="center"/>
              <w:rPr>
                <w:sz w:val="28"/>
                <w:szCs w:val="28"/>
              </w:rPr>
            </w:pPr>
          </w:p>
          <w:p w:rsidR="003E1DF6" w:rsidRPr="006C19E7" w:rsidRDefault="003E1DF6" w:rsidP="00B01D58">
            <w:pPr>
              <w:spacing w:before="60" w:line="288" w:lineRule="auto"/>
              <w:jc w:val="center"/>
              <w:rPr>
                <w:sz w:val="28"/>
                <w:szCs w:val="28"/>
              </w:rPr>
            </w:pPr>
            <w:r w:rsidRPr="006C19E7">
              <w:rPr>
                <w:sz w:val="28"/>
                <w:szCs w:val="28"/>
              </w:rPr>
              <w:t>5049</w:t>
            </w:r>
          </w:p>
        </w:tc>
        <w:tc>
          <w:tcPr>
            <w:tcW w:w="1122" w:type="dxa"/>
            <w:tcBorders>
              <w:top w:val="nil"/>
              <w:left w:val="nil"/>
              <w:bottom w:val="nil"/>
              <w:right w:val="nil"/>
            </w:tcBorders>
            <w:shd w:val="clear" w:color="auto" w:fill="auto"/>
            <w:noWrap/>
            <w:vAlign w:val="center"/>
          </w:tcPr>
          <w:p w:rsidR="003E1DF6" w:rsidRDefault="003E1DF6" w:rsidP="001F32E4">
            <w:pPr>
              <w:spacing w:before="60" w:line="288" w:lineRule="auto"/>
              <w:rPr>
                <w:sz w:val="28"/>
                <w:szCs w:val="28"/>
              </w:rPr>
            </w:pPr>
          </w:p>
          <w:p w:rsidR="003E1DF6" w:rsidRPr="006C19E7" w:rsidRDefault="003E1DF6" w:rsidP="005B31CA">
            <w:pPr>
              <w:spacing w:before="60" w:line="288" w:lineRule="auto"/>
              <w:jc w:val="center"/>
              <w:rPr>
                <w:sz w:val="28"/>
                <w:szCs w:val="28"/>
              </w:rPr>
            </w:pPr>
            <w:r w:rsidRPr="006C19E7">
              <w:rPr>
                <w:sz w:val="28"/>
                <w:szCs w:val="28"/>
              </w:rPr>
              <w:t>11915</w:t>
            </w:r>
          </w:p>
        </w:tc>
        <w:tc>
          <w:tcPr>
            <w:tcW w:w="1291" w:type="dxa"/>
            <w:tcBorders>
              <w:top w:val="nil"/>
              <w:left w:val="single" w:sz="4" w:space="0" w:color="auto"/>
              <w:bottom w:val="nil"/>
              <w:right w:val="single" w:sz="8" w:space="0" w:color="auto"/>
            </w:tcBorders>
            <w:shd w:val="clear" w:color="auto" w:fill="auto"/>
            <w:noWrap/>
            <w:vAlign w:val="center"/>
          </w:tcPr>
          <w:p w:rsidR="003E1DF6" w:rsidRDefault="003E1DF6" w:rsidP="005B31CA">
            <w:pPr>
              <w:spacing w:before="60" w:line="288" w:lineRule="auto"/>
              <w:jc w:val="center"/>
              <w:rPr>
                <w:sz w:val="28"/>
                <w:szCs w:val="28"/>
              </w:rPr>
            </w:pPr>
          </w:p>
          <w:p w:rsidR="003E1DF6" w:rsidRDefault="003E1DF6" w:rsidP="005B31CA">
            <w:pPr>
              <w:spacing w:before="60" w:line="288" w:lineRule="auto"/>
              <w:jc w:val="center"/>
              <w:rPr>
                <w:sz w:val="28"/>
                <w:szCs w:val="28"/>
              </w:rPr>
            </w:pPr>
          </w:p>
          <w:p w:rsidR="003E1DF6" w:rsidRDefault="003E1DF6" w:rsidP="005B31CA">
            <w:pPr>
              <w:spacing w:before="60" w:line="288" w:lineRule="auto"/>
              <w:jc w:val="center"/>
              <w:rPr>
                <w:sz w:val="28"/>
                <w:szCs w:val="28"/>
              </w:rPr>
            </w:pPr>
          </w:p>
          <w:p w:rsidR="003E1DF6" w:rsidRPr="006C19E7" w:rsidRDefault="003E1DF6" w:rsidP="005B31CA">
            <w:pPr>
              <w:spacing w:before="60" w:line="288" w:lineRule="auto"/>
              <w:jc w:val="center"/>
              <w:rPr>
                <w:sz w:val="28"/>
                <w:szCs w:val="28"/>
              </w:rPr>
            </w:pPr>
            <w:r w:rsidRPr="006C19E7">
              <w:rPr>
                <w:sz w:val="28"/>
                <w:szCs w:val="28"/>
              </w:rPr>
              <w:t>14718</w:t>
            </w:r>
          </w:p>
        </w:tc>
      </w:tr>
      <w:tr w:rsidR="009D381D" w:rsidRPr="006C19E7" w:rsidTr="008A41D3">
        <w:trPr>
          <w:trHeight w:val="255"/>
        </w:trPr>
        <w:tc>
          <w:tcPr>
            <w:tcW w:w="4735" w:type="dxa"/>
            <w:gridSpan w:val="4"/>
            <w:tcBorders>
              <w:top w:val="single" w:sz="4" w:space="0" w:color="auto"/>
              <w:left w:val="single" w:sz="8" w:space="0" w:color="auto"/>
              <w:bottom w:val="single" w:sz="4" w:space="0" w:color="auto"/>
              <w:right w:val="single" w:sz="8" w:space="0" w:color="auto"/>
            </w:tcBorders>
            <w:shd w:val="clear" w:color="auto" w:fill="auto"/>
            <w:noWrap/>
            <w:vAlign w:val="center"/>
          </w:tcPr>
          <w:p w:rsidR="009D381D" w:rsidRPr="006C19E7" w:rsidRDefault="009D381D" w:rsidP="00EF0936">
            <w:pPr>
              <w:spacing w:before="60" w:line="288" w:lineRule="auto"/>
              <w:rPr>
                <w:sz w:val="28"/>
                <w:szCs w:val="28"/>
              </w:rPr>
            </w:pPr>
            <w:r w:rsidRPr="006C19E7">
              <w:rPr>
                <w:sz w:val="28"/>
                <w:szCs w:val="28"/>
              </w:rPr>
              <w:t>4</w:t>
            </w:r>
            <w:r>
              <w:rPr>
                <w:sz w:val="28"/>
                <w:szCs w:val="28"/>
              </w:rPr>
              <w:t xml:space="preserve">. </w:t>
            </w:r>
            <w:r w:rsidRPr="006C19E7">
              <w:rPr>
                <w:sz w:val="28"/>
                <w:szCs w:val="28"/>
              </w:rPr>
              <w:t>Холостой пробег</w:t>
            </w:r>
            <w:r>
              <w:rPr>
                <w:sz w:val="28"/>
                <w:szCs w:val="28"/>
              </w:rPr>
              <w:t xml:space="preserve">, </w:t>
            </w:r>
            <w:r>
              <w:rPr>
                <w:i/>
                <w:sz w:val="28"/>
                <w:szCs w:val="28"/>
              </w:rPr>
              <w:t>км</w:t>
            </w:r>
          </w:p>
        </w:tc>
        <w:tc>
          <w:tcPr>
            <w:tcW w:w="1381" w:type="dxa"/>
            <w:tcBorders>
              <w:top w:val="single" w:sz="4" w:space="0" w:color="auto"/>
              <w:left w:val="nil"/>
              <w:bottom w:val="single" w:sz="4" w:space="0" w:color="auto"/>
              <w:right w:val="nil"/>
            </w:tcBorders>
            <w:shd w:val="clear" w:color="auto" w:fill="auto"/>
            <w:noWrap/>
            <w:vAlign w:val="center"/>
          </w:tcPr>
          <w:p w:rsidR="009D381D" w:rsidRPr="006C19E7" w:rsidRDefault="009D381D" w:rsidP="005B31CA">
            <w:pPr>
              <w:spacing w:before="60" w:line="288" w:lineRule="auto"/>
              <w:jc w:val="center"/>
              <w:rPr>
                <w:sz w:val="28"/>
                <w:szCs w:val="28"/>
              </w:rPr>
            </w:pPr>
            <w:r>
              <w:rPr>
                <w:sz w:val="28"/>
                <w:szCs w:val="28"/>
              </w:rPr>
              <w:t>-</w:t>
            </w:r>
          </w:p>
        </w:tc>
        <w:tc>
          <w:tcPr>
            <w:tcW w:w="1369" w:type="dxa"/>
            <w:tcBorders>
              <w:top w:val="single" w:sz="4" w:space="0" w:color="auto"/>
              <w:left w:val="single" w:sz="4" w:space="0" w:color="auto"/>
              <w:bottom w:val="single" w:sz="4" w:space="0" w:color="auto"/>
              <w:right w:val="single" w:sz="8" w:space="0" w:color="auto"/>
            </w:tcBorders>
            <w:shd w:val="clear" w:color="auto" w:fill="auto"/>
            <w:noWrap/>
            <w:vAlign w:val="center"/>
          </w:tcPr>
          <w:p w:rsidR="009D381D" w:rsidRPr="006C19E7" w:rsidRDefault="009D381D" w:rsidP="005B31CA">
            <w:pPr>
              <w:spacing w:before="60" w:line="288" w:lineRule="auto"/>
              <w:jc w:val="center"/>
              <w:rPr>
                <w:sz w:val="28"/>
                <w:szCs w:val="28"/>
              </w:rPr>
            </w:pPr>
            <w:r w:rsidRPr="006C19E7">
              <w:rPr>
                <w:sz w:val="28"/>
                <w:szCs w:val="28"/>
              </w:rPr>
              <w:t>900</w:t>
            </w:r>
          </w:p>
        </w:tc>
        <w:tc>
          <w:tcPr>
            <w:tcW w:w="1122" w:type="dxa"/>
            <w:tcBorders>
              <w:top w:val="single" w:sz="4" w:space="0" w:color="auto"/>
              <w:left w:val="nil"/>
              <w:bottom w:val="single" w:sz="4" w:space="0" w:color="auto"/>
              <w:right w:val="nil"/>
            </w:tcBorders>
            <w:shd w:val="clear" w:color="auto" w:fill="auto"/>
            <w:noWrap/>
            <w:vAlign w:val="center"/>
          </w:tcPr>
          <w:p w:rsidR="009D381D" w:rsidRPr="006C19E7" w:rsidRDefault="009D381D" w:rsidP="005B31CA">
            <w:pPr>
              <w:spacing w:before="60" w:line="288" w:lineRule="auto"/>
              <w:jc w:val="center"/>
              <w:rPr>
                <w:sz w:val="28"/>
                <w:szCs w:val="28"/>
              </w:rPr>
            </w:pPr>
            <w:r>
              <w:rPr>
                <w:sz w:val="28"/>
                <w:szCs w:val="28"/>
              </w:rPr>
              <w:t>-</w:t>
            </w:r>
          </w:p>
        </w:tc>
        <w:tc>
          <w:tcPr>
            <w:tcW w:w="1291" w:type="dxa"/>
            <w:tcBorders>
              <w:top w:val="single" w:sz="4" w:space="0" w:color="auto"/>
              <w:left w:val="single" w:sz="4" w:space="0" w:color="auto"/>
              <w:bottom w:val="single" w:sz="4" w:space="0" w:color="auto"/>
              <w:right w:val="single" w:sz="8" w:space="0" w:color="auto"/>
            </w:tcBorders>
            <w:shd w:val="clear" w:color="auto" w:fill="auto"/>
            <w:noWrap/>
            <w:vAlign w:val="center"/>
          </w:tcPr>
          <w:p w:rsidR="009D381D" w:rsidRPr="006C19E7" w:rsidRDefault="009D381D" w:rsidP="005B31CA">
            <w:pPr>
              <w:spacing w:before="60" w:line="288" w:lineRule="auto"/>
              <w:jc w:val="center"/>
              <w:rPr>
                <w:sz w:val="28"/>
                <w:szCs w:val="28"/>
              </w:rPr>
            </w:pPr>
            <w:r w:rsidRPr="006C19E7">
              <w:rPr>
                <w:sz w:val="28"/>
                <w:szCs w:val="28"/>
              </w:rPr>
              <w:t>1300</w:t>
            </w:r>
          </w:p>
        </w:tc>
      </w:tr>
      <w:tr w:rsidR="00C63F46" w:rsidRPr="006C19E7" w:rsidTr="008A41D3">
        <w:trPr>
          <w:trHeight w:val="255"/>
        </w:trPr>
        <w:tc>
          <w:tcPr>
            <w:tcW w:w="4735" w:type="dxa"/>
            <w:gridSpan w:val="4"/>
            <w:tcBorders>
              <w:top w:val="nil"/>
              <w:left w:val="single" w:sz="8" w:space="0" w:color="auto"/>
              <w:bottom w:val="single" w:sz="4" w:space="0" w:color="auto"/>
              <w:right w:val="single" w:sz="8" w:space="0" w:color="auto"/>
            </w:tcBorders>
            <w:shd w:val="clear" w:color="auto" w:fill="auto"/>
            <w:noWrap/>
            <w:vAlign w:val="center"/>
          </w:tcPr>
          <w:p w:rsidR="00C63F46" w:rsidRPr="006C19E7" w:rsidRDefault="00C63F46" w:rsidP="00EF0936">
            <w:pPr>
              <w:spacing w:before="60" w:line="288" w:lineRule="auto"/>
              <w:rPr>
                <w:sz w:val="28"/>
                <w:szCs w:val="28"/>
              </w:rPr>
            </w:pPr>
            <w:r w:rsidRPr="006C19E7">
              <w:rPr>
                <w:sz w:val="28"/>
                <w:szCs w:val="28"/>
              </w:rPr>
              <w:t>5</w:t>
            </w:r>
            <w:r>
              <w:rPr>
                <w:sz w:val="28"/>
                <w:szCs w:val="28"/>
              </w:rPr>
              <w:t>. Р</w:t>
            </w:r>
            <w:r w:rsidRPr="006C19E7">
              <w:rPr>
                <w:sz w:val="28"/>
                <w:szCs w:val="28"/>
              </w:rPr>
              <w:t>асход топлива в год</w:t>
            </w:r>
            <w:r>
              <w:rPr>
                <w:sz w:val="28"/>
                <w:szCs w:val="28"/>
              </w:rPr>
              <w:t xml:space="preserve"> на холостой пробег, </w:t>
            </w:r>
            <w:r w:rsidRPr="008A5E1A">
              <w:rPr>
                <w:i/>
                <w:sz w:val="28"/>
                <w:szCs w:val="28"/>
              </w:rPr>
              <w:t>м3/100км</w:t>
            </w:r>
          </w:p>
        </w:tc>
        <w:tc>
          <w:tcPr>
            <w:tcW w:w="1381" w:type="dxa"/>
            <w:tcBorders>
              <w:top w:val="nil"/>
              <w:left w:val="nil"/>
              <w:bottom w:val="single" w:sz="4" w:space="0" w:color="auto"/>
              <w:right w:val="nil"/>
            </w:tcBorders>
            <w:shd w:val="clear" w:color="auto" w:fill="auto"/>
            <w:noWrap/>
            <w:vAlign w:val="center"/>
          </w:tcPr>
          <w:p w:rsidR="00C63F46" w:rsidRPr="006C19E7" w:rsidRDefault="00C63F46" w:rsidP="005B31CA">
            <w:pPr>
              <w:spacing w:before="60" w:line="288" w:lineRule="auto"/>
              <w:jc w:val="center"/>
              <w:rPr>
                <w:sz w:val="28"/>
                <w:szCs w:val="28"/>
              </w:rPr>
            </w:pPr>
            <w:r>
              <w:rPr>
                <w:sz w:val="28"/>
                <w:szCs w:val="28"/>
              </w:rPr>
              <w:t>-</w:t>
            </w:r>
          </w:p>
        </w:tc>
        <w:tc>
          <w:tcPr>
            <w:tcW w:w="1369" w:type="dxa"/>
            <w:tcBorders>
              <w:top w:val="nil"/>
              <w:left w:val="single" w:sz="4" w:space="0" w:color="auto"/>
              <w:bottom w:val="single" w:sz="4" w:space="0" w:color="auto"/>
              <w:right w:val="single" w:sz="8" w:space="0" w:color="auto"/>
            </w:tcBorders>
            <w:shd w:val="clear" w:color="auto" w:fill="auto"/>
            <w:noWrap/>
            <w:vAlign w:val="center"/>
          </w:tcPr>
          <w:p w:rsidR="00C63F46" w:rsidRPr="006C19E7" w:rsidRDefault="00C63F46" w:rsidP="005B31CA">
            <w:pPr>
              <w:spacing w:before="60" w:line="288" w:lineRule="auto"/>
              <w:jc w:val="center"/>
              <w:rPr>
                <w:sz w:val="28"/>
                <w:szCs w:val="28"/>
              </w:rPr>
            </w:pPr>
            <w:r w:rsidRPr="006C19E7">
              <w:rPr>
                <w:sz w:val="28"/>
                <w:szCs w:val="28"/>
              </w:rPr>
              <w:t>180</w:t>
            </w:r>
          </w:p>
        </w:tc>
        <w:tc>
          <w:tcPr>
            <w:tcW w:w="1122" w:type="dxa"/>
            <w:tcBorders>
              <w:top w:val="nil"/>
              <w:left w:val="nil"/>
              <w:bottom w:val="single" w:sz="4" w:space="0" w:color="auto"/>
              <w:right w:val="nil"/>
            </w:tcBorders>
            <w:shd w:val="clear" w:color="auto" w:fill="auto"/>
            <w:noWrap/>
            <w:vAlign w:val="center"/>
          </w:tcPr>
          <w:p w:rsidR="00C63F46" w:rsidRPr="006C19E7" w:rsidRDefault="00C63F46" w:rsidP="005B31CA">
            <w:pPr>
              <w:spacing w:before="60" w:line="288" w:lineRule="auto"/>
              <w:jc w:val="center"/>
              <w:rPr>
                <w:sz w:val="28"/>
                <w:szCs w:val="28"/>
              </w:rPr>
            </w:pPr>
            <w:r>
              <w:rPr>
                <w:sz w:val="28"/>
                <w:szCs w:val="28"/>
              </w:rPr>
              <w:t>-</w:t>
            </w:r>
          </w:p>
        </w:tc>
        <w:tc>
          <w:tcPr>
            <w:tcW w:w="1291" w:type="dxa"/>
            <w:tcBorders>
              <w:top w:val="nil"/>
              <w:left w:val="single" w:sz="4" w:space="0" w:color="auto"/>
              <w:bottom w:val="single" w:sz="4" w:space="0" w:color="auto"/>
              <w:right w:val="single" w:sz="8" w:space="0" w:color="auto"/>
            </w:tcBorders>
            <w:shd w:val="clear" w:color="auto" w:fill="auto"/>
            <w:noWrap/>
            <w:vAlign w:val="center"/>
          </w:tcPr>
          <w:p w:rsidR="00C63F46" w:rsidRPr="006C19E7" w:rsidRDefault="00C63F46" w:rsidP="005B31CA">
            <w:pPr>
              <w:spacing w:before="60" w:line="288" w:lineRule="auto"/>
              <w:jc w:val="center"/>
              <w:rPr>
                <w:sz w:val="28"/>
                <w:szCs w:val="28"/>
              </w:rPr>
            </w:pPr>
            <w:r w:rsidRPr="006C19E7">
              <w:rPr>
                <w:sz w:val="28"/>
                <w:szCs w:val="28"/>
              </w:rPr>
              <w:t>546</w:t>
            </w:r>
          </w:p>
        </w:tc>
      </w:tr>
      <w:tr w:rsidR="00C63F46" w:rsidRPr="006C19E7" w:rsidTr="008A41D3">
        <w:trPr>
          <w:trHeight w:val="255"/>
        </w:trPr>
        <w:tc>
          <w:tcPr>
            <w:tcW w:w="4735" w:type="dxa"/>
            <w:gridSpan w:val="4"/>
            <w:tcBorders>
              <w:top w:val="nil"/>
              <w:left w:val="single" w:sz="8" w:space="0" w:color="auto"/>
              <w:bottom w:val="single" w:sz="4" w:space="0" w:color="auto"/>
              <w:right w:val="single" w:sz="8" w:space="0" w:color="auto"/>
            </w:tcBorders>
            <w:shd w:val="clear" w:color="auto" w:fill="auto"/>
            <w:noWrap/>
            <w:vAlign w:val="center"/>
          </w:tcPr>
          <w:p w:rsidR="00C63F46" w:rsidRDefault="00C63F46" w:rsidP="00EF0936">
            <w:pPr>
              <w:spacing w:before="60" w:line="288" w:lineRule="auto"/>
              <w:rPr>
                <w:sz w:val="28"/>
                <w:szCs w:val="28"/>
              </w:rPr>
            </w:pPr>
            <w:r w:rsidRPr="006C19E7">
              <w:rPr>
                <w:sz w:val="28"/>
                <w:szCs w:val="28"/>
              </w:rPr>
              <w:t>6</w:t>
            </w:r>
            <w:r>
              <w:rPr>
                <w:sz w:val="28"/>
                <w:szCs w:val="28"/>
              </w:rPr>
              <w:t xml:space="preserve">. </w:t>
            </w:r>
            <w:r w:rsidRPr="006C19E7">
              <w:rPr>
                <w:sz w:val="28"/>
                <w:szCs w:val="28"/>
              </w:rPr>
              <w:t>Всего топливо</w:t>
            </w:r>
            <w:r>
              <w:rPr>
                <w:sz w:val="28"/>
                <w:szCs w:val="28"/>
              </w:rPr>
              <w:t xml:space="preserve"> с холостым пробегом: </w:t>
            </w:r>
          </w:p>
          <w:p w:rsidR="00C63F46" w:rsidRPr="00367E7F" w:rsidRDefault="00C63F46" w:rsidP="005D269C">
            <w:pPr>
              <w:spacing w:before="60" w:line="288" w:lineRule="auto"/>
              <w:ind w:firstLine="196"/>
              <w:rPr>
                <w:i/>
                <w:sz w:val="28"/>
                <w:szCs w:val="28"/>
              </w:rPr>
            </w:pPr>
            <w:r w:rsidRPr="00367E7F">
              <w:rPr>
                <w:i/>
                <w:sz w:val="28"/>
                <w:szCs w:val="28"/>
              </w:rPr>
              <w:t>литро</w:t>
            </w:r>
            <w:r>
              <w:rPr>
                <w:i/>
                <w:sz w:val="28"/>
                <w:szCs w:val="28"/>
              </w:rPr>
              <w:t>в/100км,</w:t>
            </w:r>
          </w:p>
          <w:p w:rsidR="00C63F46" w:rsidRPr="006C19E7" w:rsidRDefault="00C63F46" w:rsidP="005D269C">
            <w:pPr>
              <w:spacing w:before="60" w:line="288" w:lineRule="auto"/>
              <w:ind w:firstLine="196"/>
              <w:rPr>
                <w:sz w:val="28"/>
                <w:szCs w:val="28"/>
              </w:rPr>
            </w:pPr>
            <w:r w:rsidRPr="00367E7F">
              <w:rPr>
                <w:i/>
                <w:sz w:val="28"/>
                <w:szCs w:val="28"/>
              </w:rPr>
              <w:t xml:space="preserve"> м3/100км</w:t>
            </w:r>
            <w:r>
              <w:rPr>
                <w:i/>
                <w:sz w:val="28"/>
                <w:szCs w:val="28"/>
              </w:rPr>
              <w:t>.</w:t>
            </w:r>
          </w:p>
        </w:tc>
        <w:tc>
          <w:tcPr>
            <w:tcW w:w="1381" w:type="dxa"/>
            <w:tcBorders>
              <w:top w:val="nil"/>
              <w:left w:val="nil"/>
              <w:bottom w:val="single" w:sz="4" w:space="0" w:color="auto"/>
              <w:right w:val="nil"/>
            </w:tcBorders>
            <w:shd w:val="clear" w:color="auto" w:fill="auto"/>
            <w:noWrap/>
            <w:vAlign w:val="center"/>
          </w:tcPr>
          <w:p w:rsidR="00C63F46" w:rsidRPr="006C19E7" w:rsidRDefault="00C63F46" w:rsidP="005B31CA">
            <w:pPr>
              <w:spacing w:before="60" w:line="288" w:lineRule="auto"/>
              <w:jc w:val="center"/>
              <w:rPr>
                <w:sz w:val="28"/>
                <w:szCs w:val="28"/>
              </w:rPr>
            </w:pPr>
            <w:r w:rsidRPr="006C19E7">
              <w:rPr>
                <w:sz w:val="28"/>
                <w:szCs w:val="28"/>
              </w:rPr>
              <w:t>3862</w:t>
            </w:r>
          </w:p>
        </w:tc>
        <w:tc>
          <w:tcPr>
            <w:tcW w:w="1369" w:type="dxa"/>
            <w:tcBorders>
              <w:top w:val="nil"/>
              <w:left w:val="single" w:sz="4" w:space="0" w:color="auto"/>
              <w:bottom w:val="single" w:sz="4" w:space="0" w:color="auto"/>
              <w:right w:val="single" w:sz="8" w:space="0" w:color="auto"/>
            </w:tcBorders>
            <w:shd w:val="clear" w:color="auto" w:fill="auto"/>
            <w:noWrap/>
            <w:vAlign w:val="center"/>
          </w:tcPr>
          <w:p w:rsidR="00C63F46" w:rsidRDefault="00C63F46" w:rsidP="005B31CA">
            <w:pPr>
              <w:spacing w:before="60" w:line="288" w:lineRule="auto"/>
              <w:jc w:val="center"/>
              <w:rPr>
                <w:sz w:val="28"/>
                <w:szCs w:val="28"/>
              </w:rPr>
            </w:pPr>
          </w:p>
          <w:p w:rsidR="00C63F46" w:rsidRDefault="00C63F46" w:rsidP="005B31CA">
            <w:pPr>
              <w:spacing w:before="60" w:line="288" w:lineRule="auto"/>
              <w:jc w:val="center"/>
              <w:rPr>
                <w:sz w:val="28"/>
                <w:szCs w:val="28"/>
              </w:rPr>
            </w:pPr>
          </w:p>
          <w:p w:rsidR="00C63F46" w:rsidRDefault="00C63F46" w:rsidP="005B31CA">
            <w:pPr>
              <w:spacing w:before="60" w:line="288" w:lineRule="auto"/>
              <w:jc w:val="center"/>
              <w:rPr>
                <w:sz w:val="28"/>
                <w:szCs w:val="28"/>
              </w:rPr>
            </w:pPr>
          </w:p>
          <w:p w:rsidR="00C63F46" w:rsidRPr="006C19E7" w:rsidRDefault="00C63F46" w:rsidP="005B31CA">
            <w:pPr>
              <w:spacing w:before="60" w:line="288" w:lineRule="auto"/>
              <w:jc w:val="center"/>
              <w:rPr>
                <w:sz w:val="28"/>
                <w:szCs w:val="28"/>
              </w:rPr>
            </w:pPr>
            <w:r w:rsidRPr="006C19E7">
              <w:rPr>
                <w:sz w:val="28"/>
                <w:szCs w:val="28"/>
              </w:rPr>
              <w:t>5229</w:t>
            </w:r>
          </w:p>
        </w:tc>
        <w:tc>
          <w:tcPr>
            <w:tcW w:w="1122" w:type="dxa"/>
            <w:tcBorders>
              <w:top w:val="nil"/>
              <w:left w:val="nil"/>
              <w:bottom w:val="single" w:sz="4" w:space="0" w:color="auto"/>
              <w:right w:val="nil"/>
            </w:tcBorders>
            <w:shd w:val="clear" w:color="auto" w:fill="auto"/>
            <w:noWrap/>
            <w:vAlign w:val="center"/>
          </w:tcPr>
          <w:p w:rsidR="00C63F46" w:rsidRPr="006C19E7" w:rsidRDefault="00C63F46" w:rsidP="005B31CA">
            <w:pPr>
              <w:spacing w:before="60" w:line="288" w:lineRule="auto"/>
              <w:jc w:val="center"/>
              <w:rPr>
                <w:sz w:val="28"/>
                <w:szCs w:val="28"/>
              </w:rPr>
            </w:pPr>
            <w:r w:rsidRPr="006C19E7">
              <w:rPr>
                <w:sz w:val="28"/>
                <w:szCs w:val="28"/>
              </w:rPr>
              <w:t>11915</w:t>
            </w:r>
          </w:p>
        </w:tc>
        <w:tc>
          <w:tcPr>
            <w:tcW w:w="1291" w:type="dxa"/>
            <w:tcBorders>
              <w:top w:val="nil"/>
              <w:left w:val="single" w:sz="4" w:space="0" w:color="auto"/>
              <w:bottom w:val="single" w:sz="4" w:space="0" w:color="auto"/>
              <w:right w:val="single" w:sz="8" w:space="0" w:color="auto"/>
            </w:tcBorders>
            <w:shd w:val="clear" w:color="auto" w:fill="auto"/>
            <w:noWrap/>
            <w:vAlign w:val="center"/>
          </w:tcPr>
          <w:p w:rsidR="00C63F46" w:rsidRDefault="00C63F46" w:rsidP="005B31CA">
            <w:pPr>
              <w:spacing w:before="60" w:line="288" w:lineRule="auto"/>
              <w:jc w:val="center"/>
              <w:rPr>
                <w:sz w:val="28"/>
                <w:szCs w:val="28"/>
              </w:rPr>
            </w:pPr>
          </w:p>
          <w:p w:rsidR="00C63F46" w:rsidRDefault="00C63F46" w:rsidP="005B31CA">
            <w:pPr>
              <w:spacing w:before="60" w:line="288" w:lineRule="auto"/>
              <w:jc w:val="center"/>
              <w:rPr>
                <w:sz w:val="28"/>
                <w:szCs w:val="28"/>
              </w:rPr>
            </w:pPr>
          </w:p>
          <w:p w:rsidR="00C63F46" w:rsidRDefault="00C63F46" w:rsidP="005B31CA">
            <w:pPr>
              <w:spacing w:before="60" w:line="288" w:lineRule="auto"/>
              <w:jc w:val="center"/>
              <w:rPr>
                <w:sz w:val="28"/>
                <w:szCs w:val="28"/>
              </w:rPr>
            </w:pPr>
          </w:p>
          <w:p w:rsidR="00C63F46" w:rsidRPr="006C19E7" w:rsidRDefault="00C63F46" w:rsidP="005B31CA">
            <w:pPr>
              <w:spacing w:before="60" w:line="288" w:lineRule="auto"/>
              <w:jc w:val="center"/>
              <w:rPr>
                <w:sz w:val="28"/>
                <w:szCs w:val="28"/>
              </w:rPr>
            </w:pPr>
            <w:r w:rsidRPr="006C19E7">
              <w:rPr>
                <w:sz w:val="28"/>
                <w:szCs w:val="28"/>
              </w:rPr>
              <w:t>15264</w:t>
            </w:r>
          </w:p>
        </w:tc>
      </w:tr>
      <w:tr w:rsidR="00AE6317" w:rsidRPr="006C19E7" w:rsidTr="008A41D3">
        <w:trPr>
          <w:trHeight w:val="771"/>
        </w:trPr>
        <w:tc>
          <w:tcPr>
            <w:tcW w:w="4735" w:type="dxa"/>
            <w:gridSpan w:val="4"/>
            <w:tcBorders>
              <w:top w:val="nil"/>
              <w:left w:val="single" w:sz="8" w:space="0" w:color="auto"/>
              <w:bottom w:val="single" w:sz="4" w:space="0" w:color="auto"/>
              <w:right w:val="single" w:sz="8" w:space="0" w:color="auto"/>
            </w:tcBorders>
            <w:shd w:val="clear" w:color="auto" w:fill="auto"/>
            <w:noWrap/>
            <w:vAlign w:val="center"/>
          </w:tcPr>
          <w:p w:rsidR="00AE6317" w:rsidRDefault="00AE6317" w:rsidP="00EF0936">
            <w:pPr>
              <w:spacing w:before="60" w:line="288" w:lineRule="auto"/>
              <w:rPr>
                <w:sz w:val="28"/>
                <w:szCs w:val="28"/>
              </w:rPr>
            </w:pPr>
            <w:r w:rsidRPr="006C19E7">
              <w:rPr>
                <w:sz w:val="28"/>
                <w:szCs w:val="28"/>
              </w:rPr>
              <w:t>7</w:t>
            </w:r>
            <w:r>
              <w:rPr>
                <w:sz w:val="28"/>
                <w:szCs w:val="28"/>
              </w:rPr>
              <w:t xml:space="preserve">. </w:t>
            </w:r>
            <w:r w:rsidRPr="006C19E7">
              <w:rPr>
                <w:sz w:val="28"/>
                <w:szCs w:val="28"/>
              </w:rPr>
              <w:t>Цена топлива</w:t>
            </w:r>
            <w:r>
              <w:rPr>
                <w:sz w:val="28"/>
                <w:szCs w:val="28"/>
              </w:rPr>
              <w:t xml:space="preserve">: </w:t>
            </w:r>
          </w:p>
          <w:p w:rsidR="00AE6317" w:rsidRPr="00874500" w:rsidRDefault="00AE6317" w:rsidP="00AE6317">
            <w:pPr>
              <w:spacing w:before="60" w:line="288" w:lineRule="auto"/>
              <w:ind w:firstLine="196"/>
              <w:rPr>
                <w:i/>
                <w:sz w:val="28"/>
                <w:szCs w:val="28"/>
              </w:rPr>
            </w:pPr>
            <w:r w:rsidRPr="00874500">
              <w:rPr>
                <w:i/>
                <w:sz w:val="28"/>
                <w:szCs w:val="28"/>
              </w:rPr>
              <w:t xml:space="preserve">руб/л, </w:t>
            </w:r>
          </w:p>
          <w:p w:rsidR="00AE6317" w:rsidRPr="006C19E7" w:rsidRDefault="00AE6317" w:rsidP="00AE6317">
            <w:pPr>
              <w:spacing w:before="60" w:line="288" w:lineRule="auto"/>
              <w:ind w:firstLine="196"/>
              <w:rPr>
                <w:sz w:val="28"/>
                <w:szCs w:val="28"/>
              </w:rPr>
            </w:pPr>
            <w:r w:rsidRPr="00874500">
              <w:rPr>
                <w:i/>
                <w:sz w:val="28"/>
                <w:szCs w:val="28"/>
              </w:rPr>
              <w:t>руб/м3</w:t>
            </w:r>
          </w:p>
        </w:tc>
        <w:tc>
          <w:tcPr>
            <w:tcW w:w="1381" w:type="dxa"/>
            <w:tcBorders>
              <w:top w:val="nil"/>
              <w:left w:val="nil"/>
              <w:bottom w:val="single" w:sz="4" w:space="0" w:color="auto"/>
              <w:right w:val="nil"/>
            </w:tcBorders>
            <w:shd w:val="clear" w:color="auto" w:fill="auto"/>
            <w:noWrap/>
            <w:vAlign w:val="center"/>
          </w:tcPr>
          <w:p w:rsidR="00AE6317" w:rsidRPr="006C19E7" w:rsidRDefault="00AE6317" w:rsidP="005B31CA">
            <w:pPr>
              <w:spacing w:before="60" w:line="288" w:lineRule="auto"/>
              <w:jc w:val="center"/>
              <w:rPr>
                <w:sz w:val="28"/>
                <w:szCs w:val="28"/>
              </w:rPr>
            </w:pPr>
            <w:r w:rsidRPr="006C19E7">
              <w:rPr>
                <w:sz w:val="28"/>
                <w:szCs w:val="28"/>
              </w:rPr>
              <w:t>2470</w:t>
            </w:r>
          </w:p>
        </w:tc>
        <w:tc>
          <w:tcPr>
            <w:tcW w:w="1369" w:type="dxa"/>
            <w:tcBorders>
              <w:top w:val="nil"/>
              <w:left w:val="single" w:sz="4" w:space="0" w:color="auto"/>
              <w:bottom w:val="single" w:sz="4" w:space="0" w:color="auto"/>
              <w:right w:val="single" w:sz="8" w:space="0" w:color="auto"/>
            </w:tcBorders>
            <w:shd w:val="clear" w:color="auto" w:fill="auto"/>
            <w:noWrap/>
            <w:vAlign w:val="center"/>
          </w:tcPr>
          <w:p w:rsidR="00AE6317" w:rsidRDefault="00AE6317" w:rsidP="005B31CA">
            <w:pPr>
              <w:spacing w:before="60" w:line="288" w:lineRule="auto"/>
              <w:jc w:val="center"/>
              <w:rPr>
                <w:sz w:val="28"/>
                <w:szCs w:val="28"/>
              </w:rPr>
            </w:pPr>
          </w:p>
          <w:p w:rsidR="00AE6317" w:rsidRDefault="00AE6317" w:rsidP="005B31CA">
            <w:pPr>
              <w:spacing w:before="60" w:line="288" w:lineRule="auto"/>
              <w:jc w:val="center"/>
              <w:rPr>
                <w:sz w:val="28"/>
                <w:szCs w:val="28"/>
              </w:rPr>
            </w:pPr>
          </w:p>
          <w:p w:rsidR="00AE6317" w:rsidRPr="006C19E7" w:rsidRDefault="00AE6317" w:rsidP="005B31CA">
            <w:pPr>
              <w:spacing w:before="60" w:line="288" w:lineRule="auto"/>
              <w:jc w:val="center"/>
              <w:rPr>
                <w:sz w:val="28"/>
                <w:szCs w:val="28"/>
              </w:rPr>
            </w:pPr>
            <w:r w:rsidRPr="006C19E7">
              <w:rPr>
                <w:sz w:val="28"/>
                <w:szCs w:val="28"/>
              </w:rPr>
              <w:t>1250</w:t>
            </w:r>
          </w:p>
        </w:tc>
        <w:tc>
          <w:tcPr>
            <w:tcW w:w="1122" w:type="dxa"/>
            <w:tcBorders>
              <w:top w:val="nil"/>
              <w:left w:val="nil"/>
              <w:bottom w:val="single" w:sz="4" w:space="0" w:color="auto"/>
              <w:right w:val="nil"/>
            </w:tcBorders>
            <w:shd w:val="clear" w:color="auto" w:fill="auto"/>
            <w:noWrap/>
            <w:vAlign w:val="center"/>
          </w:tcPr>
          <w:p w:rsidR="00AE6317" w:rsidRPr="006C19E7" w:rsidRDefault="00AE6317" w:rsidP="005B31CA">
            <w:pPr>
              <w:spacing w:before="60" w:line="288" w:lineRule="auto"/>
              <w:jc w:val="center"/>
              <w:rPr>
                <w:sz w:val="28"/>
                <w:szCs w:val="28"/>
              </w:rPr>
            </w:pPr>
            <w:r w:rsidRPr="006C19E7">
              <w:rPr>
                <w:sz w:val="28"/>
                <w:szCs w:val="28"/>
              </w:rPr>
              <w:t>1885</w:t>
            </w:r>
          </w:p>
        </w:tc>
        <w:tc>
          <w:tcPr>
            <w:tcW w:w="1291" w:type="dxa"/>
            <w:tcBorders>
              <w:top w:val="nil"/>
              <w:left w:val="single" w:sz="4" w:space="0" w:color="auto"/>
              <w:bottom w:val="single" w:sz="4" w:space="0" w:color="auto"/>
              <w:right w:val="single" w:sz="8" w:space="0" w:color="auto"/>
            </w:tcBorders>
            <w:shd w:val="clear" w:color="auto" w:fill="auto"/>
            <w:noWrap/>
            <w:vAlign w:val="center"/>
          </w:tcPr>
          <w:p w:rsidR="00AE6317" w:rsidRDefault="00AE6317" w:rsidP="005B31CA">
            <w:pPr>
              <w:spacing w:before="60" w:line="288" w:lineRule="auto"/>
              <w:jc w:val="center"/>
              <w:rPr>
                <w:sz w:val="28"/>
                <w:szCs w:val="28"/>
              </w:rPr>
            </w:pPr>
          </w:p>
          <w:p w:rsidR="00AE6317" w:rsidRDefault="00AE6317" w:rsidP="005B31CA">
            <w:pPr>
              <w:spacing w:before="60" w:line="288" w:lineRule="auto"/>
              <w:jc w:val="center"/>
              <w:rPr>
                <w:sz w:val="28"/>
                <w:szCs w:val="28"/>
              </w:rPr>
            </w:pPr>
          </w:p>
          <w:p w:rsidR="00AE6317" w:rsidRPr="006C19E7" w:rsidRDefault="00AE6317" w:rsidP="005B31CA">
            <w:pPr>
              <w:spacing w:before="60" w:line="288" w:lineRule="auto"/>
              <w:jc w:val="center"/>
              <w:rPr>
                <w:sz w:val="28"/>
                <w:szCs w:val="28"/>
              </w:rPr>
            </w:pPr>
            <w:r w:rsidRPr="006C19E7">
              <w:rPr>
                <w:sz w:val="28"/>
                <w:szCs w:val="28"/>
              </w:rPr>
              <w:t>1250</w:t>
            </w:r>
          </w:p>
        </w:tc>
      </w:tr>
      <w:tr w:rsidR="00A27256" w:rsidRPr="006C19E7" w:rsidTr="008A41D3">
        <w:trPr>
          <w:trHeight w:val="255"/>
        </w:trPr>
        <w:tc>
          <w:tcPr>
            <w:tcW w:w="4735" w:type="dxa"/>
            <w:gridSpan w:val="4"/>
            <w:tcBorders>
              <w:top w:val="nil"/>
              <w:left w:val="single" w:sz="8" w:space="0" w:color="auto"/>
              <w:right w:val="single" w:sz="8" w:space="0" w:color="auto"/>
            </w:tcBorders>
            <w:shd w:val="clear" w:color="auto" w:fill="auto"/>
            <w:noWrap/>
            <w:vAlign w:val="center"/>
          </w:tcPr>
          <w:p w:rsidR="00A27256" w:rsidRPr="006C19E7" w:rsidRDefault="00A27256" w:rsidP="00EF0936">
            <w:pPr>
              <w:spacing w:before="60" w:line="288" w:lineRule="auto"/>
              <w:rPr>
                <w:sz w:val="28"/>
                <w:szCs w:val="28"/>
              </w:rPr>
            </w:pPr>
            <w:r w:rsidRPr="006C19E7">
              <w:rPr>
                <w:sz w:val="28"/>
                <w:szCs w:val="28"/>
              </w:rPr>
              <w:t>8</w:t>
            </w:r>
            <w:r>
              <w:rPr>
                <w:sz w:val="28"/>
                <w:szCs w:val="28"/>
              </w:rPr>
              <w:t>. С</w:t>
            </w:r>
            <w:r w:rsidRPr="006C19E7">
              <w:rPr>
                <w:sz w:val="28"/>
                <w:szCs w:val="28"/>
              </w:rPr>
              <w:t>тоимость топлива</w:t>
            </w:r>
            <w:r>
              <w:rPr>
                <w:sz w:val="28"/>
                <w:szCs w:val="28"/>
              </w:rPr>
              <w:t xml:space="preserve"> за год</w:t>
            </w:r>
          </w:p>
          <w:p w:rsidR="00A27256" w:rsidRPr="005A2031" w:rsidRDefault="003C3B1D" w:rsidP="00EF0936">
            <w:pPr>
              <w:spacing w:before="60" w:line="288" w:lineRule="auto"/>
              <w:rPr>
                <w:i/>
                <w:sz w:val="28"/>
                <w:szCs w:val="28"/>
              </w:rPr>
            </w:pPr>
            <w:r>
              <w:rPr>
                <w:noProof/>
                <w:sz w:val="28"/>
                <w:szCs w:val="28"/>
              </w:rPr>
              <w:pict>
                <v:shape id="_x0000_s2440" type="#_x0000_t32" style="position:absolute;margin-left:-5.45pt;margin-top:21.3pt;width:495.5pt;height:0;z-index:251659264" o:connectortype="straight"/>
              </w:pict>
            </w:r>
            <w:r w:rsidR="00A27256" w:rsidRPr="005A2031">
              <w:rPr>
                <w:i/>
                <w:sz w:val="28"/>
                <w:szCs w:val="28"/>
              </w:rPr>
              <w:t>млн. руб.</w:t>
            </w:r>
          </w:p>
        </w:tc>
        <w:tc>
          <w:tcPr>
            <w:tcW w:w="1381" w:type="dxa"/>
            <w:tcBorders>
              <w:top w:val="nil"/>
              <w:left w:val="nil"/>
              <w:right w:val="nil"/>
            </w:tcBorders>
            <w:shd w:val="clear" w:color="auto" w:fill="auto"/>
            <w:noWrap/>
            <w:vAlign w:val="center"/>
          </w:tcPr>
          <w:p w:rsidR="00A27256" w:rsidRPr="006C19E7" w:rsidRDefault="00A27256" w:rsidP="005B31CA">
            <w:pPr>
              <w:spacing w:before="60" w:line="288" w:lineRule="auto"/>
              <w:jc w:val="center"/>
              <w:rPr>
                <w:sz w:val="28"/>
                <w:szCs w:val="28"/>
              </w:rPr>
            </w:pPr>
            <w:r w:rsidRPr="006C19E7">
              <w:rPr>
                <w:sz w:val="28"/>
                <w:szCs w:val="28"/>
              </w:rPr>
              <w:t>9,5</w:t>
            </w:r>
          </w:p>
        </w:tc>
        <w:tc>
          <w:tcPr>
            <w:tcW w:w="1369" w:type="dxa"/>
            <w:tcBorders>
              <w:top w:val="nil"/>
              <w:left w:val="single" w:sz="4" w:space="0" w:color="auto"/>
              <w:right w:val="single" w:sz="8" w:space="0" w:color="auto"/>
            </w:tcBorders>
            <w:shd w:val="clear" w:color="auto" w:fill="auto"/>
            <w:noWrap/>
            <w:vAlign w:val="center"/>
          </w:tcPr>
          <w:p w:rsidR="00A27256" w:rsidRPr="006C19E7" w:rsidRDefault="00A27256" w:rsidP="005B31CA">
            <w:pPr>
              <w:spacing w:before="60" w:line="288" w:lineRule="auto"/>
              <w:jc w:val="center"/>
              <w:rPr>
                <w:sz w:val="28"/>
                <w:szCs w:val="28"/>
              </w:rPr>
            </w:pPr>
            <w:r w:rsidRPr="006C19E7">
              <w:rPr>
                <w:sz w:val="28"/>
                <w:szCs w:val="28"/>
              </w:rPr>
              <w:t>6,5</w:t>
            </w:r>
          </w:p>
        </w:tc>
        <w:tc>
          <w:tcPr>
            <w:tcW w:w="1122" w:type="dxa"/>
            <w:tcBorders>
              <w:top w:val="nil"/>
              <w:left w:val="nil"/>
              <w:right w:val="nil"/>
            </w:tcBorders>
            <w:shd w:val="clear" w:color="auto" w:fill="auto"/>
            <w:noWrap/>
            <w:vAlign w:val="center"/>
          </w:tcPr>
          <w:p w:rsidR="00A27256" w:rsidRPr="006C19E7" w:rsidRDefault="00A27256" w:rsidP="005B31CA">
            <w:pPr>
              <w:spacing w:before="60" w:line="288" w:lineRule="auto"/>
              <w:jc w:val="center"/>
              <w:rPr>
                <w:sz w:val="28"/>
                <w:szCs w:val="28"/>
              </w:rPr>
            </w:pPr>
            <w:r w:rsidRPr="006C19E7">
              <w:rPr>
                <w:sz w:val="28"/>
                <w:szCs w:val="28"/>
              </w:rPr>
              <w:t>22,5</w:t>
            </w:r>
          </w:p>
        </w:tc>
        <w:tc>
          <w:tcPr>
            <w:tcW w:w="1291" w:type="dxa"/>
            <w:tcBorders>
              <w:top w:val="nil"/>
              <w:left w:val="single" w:sz="4" w:space="0" w:color="auto"/>
              <w:right w:val="single" w:sz="8" w:space="0" w:color="auto"/>
            </w:tcBorders>
            <w:shd w:val="clear" w:color="auto" w:fill="auto"/>
            <w:noWrap/>
            <w:vAlign w:val="center"/>
          </w:tcPr>
          <w:p w:rsidR="00A27256" w:rsidRPr="006C19E7" w:rsidRDefault="00A27256" w:rsidP="005B31CA">
            <w:pPr>
              <w:spacing w:before="60" w:line="288" w:lineRule="auto"/>
              <w:jc w:val="center"/>
              <w:rPr>
                <w:sz w:val="28"/>
                <w:szCs w:val="28"/>
              </w:rPr>
            </w:pPr>
            <w:r w:rsidRPr="006C19E7">
              <w:rPr>
                <w:sz w:val="28"/>
                <w:szCs w:val="28"/>
              </w:rPr>
              <w:t>19,1</w:t>
            </w:r>
          </w:p>
        </w:tc>
      </w:tr>
      <w:tr w:rsidR="008F59E3" w:rsidRPr="006C19E7" w:rsidTr="00367F8B">
        <w:trPr>
          <w:trHeight w:val="255"/>
        </w:trPr>
        <w:tc>
          <w:tcPr>
            <w:tcW w:w="9898" w:type="dxa"/>
            <w:gridSpan w:val="8"/>
            <w:tcBorders>
              <w:bottom w:val="single" w:sz="4" w:space="0" w:color="auto"/>
            </w:tcBorders>
            <w:shd w:val="clear" w:color="auto" w:fill="auto"/>
            <w:noWrap/>
            <w:vAlign w:val="center"/>
          </w:tcPr>
          <w:p w:rsidR="008F59E3" w:rsidRPr="00EA6B05" w:rsidRDefault="008F59E3" w:rsidP="00662637">
            <w:pPr>
              <w:spacing w:before="60" w:line="288" w:lineRule="auto"/>
              <w:rPr>
                <w:b/>
                <w:sz w:val="28"/>
                <w:szCs w:val="28"/>
              </w:rPr>
            </w:pPr>
            <w:r>
              <w:rPr>
                <w:b/>
                <w:sz w:val="28"/>
                <w:szCs w:val="28"/>
              </w:rPr>
              <w:t>Продолжение таблицы 3.2</w:t>
            </w:r>
          </w:p>
        </w:tc>
      </w:tr>
      <w:tr w:rsidR="004F7572" w:rsidRPr="006C19E7" w:rsidTr="008A41D3">
        <w:trPr>
          <w:trHeight w:val="255"/>
        </w:trPr>
        <w:tc>
          <w:tcPr>
            <w:tcW w:w="4735" w:type="dxa"/>
            <w:gridSpan w:val="4"/>
            <w:tcBorders>
              <w:top w:val="single" w:sz="4" w:space="0" w:color="auto"/>
              <w:left w:val="single" w:sz="4" w:space="0" w:color="auto"/>
              <w:bottom w:val="single" w:sz="4" w:space="0" w:color="auto"/>
              <w:right w:val="single" w:sz="8" w:space="0" w:color="auto"/>
            </w:tcBorders>
            <w:shd w:val="clear" w:color="auto" w:fill="auto"/>
            <w:noWrap/>
            <w:vAlign w:val="center"/>
          </w:tcPr>
          <w:p w:rsidR="004F7572" w:rsidRPr="00EA6B05" w:rsidRDefault="004F7572" w:rsidP="004F7572">
            <w:pPr>
              <w:spacing w:before="60" w:line="288" w:lineRule="auto"/>
              <w:jc w:val="center"/>
              <w:rPr>
                <w:b/>
                <w:sz w:val="28"/>
                <w:szCs w:val="28"/>
              </w:rPr>
            </w:pPr>
            <w:r w:rsidRPr="00EA6B05">
              <w:rPr>
                <w:b/>
                <w:sz w:val="28"/>
                <w:szCs w:val="28"/>
              </w:rPr>
              <w:t>1</w:t>
            </w:r>
          </w:p>
        </w:tc>
        <w:tc>
          <w:tcPr>
            <w:tcW w:w="1381" w:type="dxa"/>
            <w:tcBorders>
              <w:top w:val="single" w:sz="4" w:space="0" w:color="auto"/>
              <w:left w:val="nil"/>
              <w:bottom w:val="single" w:sz="4" w:space="0" w:color="auto"/>
              <w:right w:val="nil"/>
            </w:tcBorders>
            <w:shd w:val="clear" w:color="auto" w:fill="auto"/>
            <w:noWrap/>
            <w:vAlign w:val="bottom"/>
          </w:tcPr>
          <w:p w:rsidR="004F7572" w:rsidRPr="00EA6B05" w:rsidRDefault="004F7572" w:rsidP="009E7BF4">
            <w:pPr>
              <w:spacing w:before="60" w:line="288" w:lineRule="auto"/>
              <w:jc w:val="center"/>
              <w:rPr>
                <w:b/>
                <w:sz w:val="28"/>
                <w:szCs w:val="28"/>
              </w:rPr>
            </w:pPr>
            <w:r>
              <w:rPr>
                <w:b/>
                <w:sz w:val="28"/>
                <w:szCs w:val="28"/>
              </w:rPr>
              <w:t>2</w:t>
            </w:r>
          </w:p>
        </w:tc>
        <w:tc>
          <w:tcPr>
            <w:tcW w:w="1369" w:type="dxa"/>
            <w:tcBorders>
              <w:top w:val="single" w:sz="4" w:space="0" w:color="auto"/>
              <w:left w:val="single" w:sz="4" w:space="0" w:color="auto"/>
              <w:bottom w:val="single" w:sz="4" w:space="0" w:color="auto"/>
              <w:right w:val="single" w:sz="8" w:space="0" w:color="auto"/>
            </w:tcBorders>
            <w:shd w:val="clear" w:color="auto" w:fill="auto"/>
            <w:noWrap/>
            <w:vAlign w:val="bottom"/>
          </w:tcPr>
          <w:p w:rsidR="004F7572" w:rsidRPr="00EA6B05" w:rsidRDefault="004F7572" w:rsidP="009E7BF4">
            <w:pPr>
              <w:spacing w:before="60" w:line="288" w:lineRule="auto"/>
              <w:jc w:val="center"/>
              <w:rPr>
                <w:b/>
                <w:sz w:val="28"/>
                <w:szCs w:val="28"/>
              </w:rPr>
            </w:pPr>
            <w:r>
              <w:rPr>
                <w:b/>
                <w:sz w:val="28"/>
                <w:szCs w:val="28"/>
              </w:rPr>
              <w:t>3</w:t>
            </w:r>
          </w:p>
        </w:tc>
        <w:tc>
          <w:tcPr>
            <w:tcW w:w="1122" w:type="dxa"/>
            <w:tcBorders>
              <w:top w:val="single" w:sz="4" w:space="0" w:color="auto"/>
              <w:left w:val="nil"/>
              <w:bottom w:val="single" w:sz="4" w:space="0" w:color="auto"/>
              <w:right w:val="nil"/>
            </w:tcBorders>
            <w:shd w:val="clear" w:color="auto" w:fill="auto"/>
            <w:noWrap/>
            <w:vAlign w:val="bottom"/>
          </w:tcPr>
          <w:p w:rsidR="004F7572" w:rsidRPr="00EA6B05" w:rsidRDefault="004F7572" w:rsidP="009E7BF4">
            <w:pPr>
              <w:spacing w:before="60" w:line="288" w:lineRule="auto"/>
              <w:jc w:val="center"/>
              <w:rPr>
                <w:b/>
                <w:sz w:val="28"/>
                <w:szCs w:val="28"/>
              </w:rPr>
            </w:pPr>
            <w:r>
              <w:rPr>
                <w:b/>
                <w:sz w:val="28"/>
                <w:szCs w:val="28"/>
              </w:rPr>
              <w:t>4</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7572" w:rsidRPr="00EA6B05" w:rsidRDefault="004F7572" w:rsidP="009E7BF4">
            <w:pPr>
              <w:spacing w:before="60" w:line="288" w:lineRule="auto"/>
              <w:jc w:val="center"/>
              <w:rPr>
                <w:b/>
                <w:sz w:val="28"/>
                <w:szCs w:val="28"/>
              </w:rPr>
            </w:pPr>
            <w:r>
              <w:rPr>
                <w:b/>
                <w:sz w:val="28"/>
                <w:szCs w:val="28"/>
              </w:rPr>
              <w:t>5</w:t>
            </w:r>
          </w:p>
        </w:tc>
      </w:tr>
      <w:tr w:rsidR="00C4593B" w:rsidRPr="006C19E7" w:rsidTr="008A41D3">
        <w:trPr>
          <w:trHeight w:val="970"/>
        </w:trPr>
        <w:tc>
          <w:tcPr>
            <w:tcW w:w="4735" w:type="dxa"/>
            <w:gridSpan w:val="4"/>
            <w:tcBorders>
              <w:top w:val="single" w:sz="4" w:space="0" w:color="auto"/>
              <w:left w:val="single" w:sz="4" w:space="0" w:color="auto"/>
              <w:bottom w:val="single" w:sz="4" w:space="0" w:color="auto"/>
              <w:right w:val="single" w:sz="8" w:space="0" w:color="auto"/>
            </w:tcBorders>
            <w:shd w:val="clear" w:color="auto" w:fill="auto"/>
            <w:noWrap/>
            <w:vAlign w:val="center"/>
          </w:tcPr>
          <w:p w:rsidR="00C4593B" w:rsidRPr="006C19E7" w:rsidRDefault="00C4593B" w:rsidP="00EF0936">
            <w:pPr>
              <w:spacing w:before="60" w:line="288" w:lineRule="auto"/>
              <w:rPr>
                <w:sz w:val="28"/>
                <w:szCs w:val="28"/>
              </w:rPr>
            </w:pPr>
            <w:r>
              <w:rPr>
                <w:sz w:val="28"/>
                <w:szCs w:val="28"/>
              </w:rPr>
              <w:t xml:space="preserve">9. </w:t>
            </w:r>
            <w:r w:rsidRPr="006C19E7">
              <w:rPr>
                <w:sz w:val="28"/>
                <w:szCs w:val="28"/>
              </w:rPr>
              <w:t xml:space="preserve">Стоимость обучения </w:t>
            </w:r>
          </w:p>
          <w:p w:rsidR="00C4593B" w:rsidRPr="005A2031" w:rsidRDefault="00C4593B" w:rsidP="00EF0936">
            <w:pPr>
              <w:spacing w:before="60" w:line="288" w:lineRule="auto"/>
              <w:rPr>
                <w:sz w:val="28"/>
                <w:szCs w:val="28"/>
              </w:rPr>
            </w:pPr>
            <w:r w:rsidRPr="006C19E7">
              <w:rPr>
                <w:sz w:val="28"/>
                <w:szCs w:val="28"/>
              </w:rPr>
              <w:t>водителей</w:t>
            </w:r>
            <w:r>
              <w:rPr>
                <w:sz w:val="28"/>
                <w:szCs w:val="28"/>
              </w:rPr>
              <w:t xml:space="preserve"> за год, </w:t>
            </w:r>
            <w:r w:rsidRPr="005A2031">
              <w:rPr>
                <w:i/>
                <w:sz w:val="28"/>
                <w:szCs w:val="28"/>
              </w:rPr>
              <w:t>млн. руб.</w:t>
            </w:r>
          </w:p>
        </w:tc>
        <w:tc>
          <w:tcPr>
            <w:tcW w:w="1381" w:type="dxa"/>
            <w:tcBorders>
              <w:top w:val="single" w:sz="4" w:space="0" w:color="auto"/>
              <w:left w:val="single" w:sz="8" w:space="0" w:color="auto"/>
              <w:bottom w:val="single" w:sz="4" w:space="0" w:color="auto"/>
              <w:right w:val="nil"/>
            </w:tcBorders>
            <w:shd w:val="clear" w:color="auto" w:fill="auto"/>
            <w:noWrap/>
            <w:vAlign w:val="bottom"/>
          </w:tcPr>
          <w:p w:rsidR="00C4593B" w:rsidRPr="006C19E7" w:rsidRDefault="00C4593B" w:rsidP="005A2031">
            <w:pPr>
              <w:spacing w:before="60" w:line="288" w:lineRule="auto"/>
              <w:jc w:val="center"/>
              <w:rPr>
                <w:sz w:val="28"/>
                <w:szCs w:val="28"/>
              </w:rPr>
            </w:pPr>
            <w:r>
              <w:rPr>
                <w:sz w:val="28"/>
                <w:szCs w:val="28"/>
              </w:rPr>
              <w:t>-</w:t>
            </w:r>
          </w:p>
        </w:tc>
        <w:tc>
          <w:tcPr>
            <w:tcW w:w="1369" w:type="dxa"/>
            <w:tcBorders>
              <w:top w:val="single" w:sz="4" w:space="0" w:color="auto"/>
              <w:left w:val="single" w:sz="4" w:space="0" w:color="auto"/>
              <w:bottom w:val="single" w:sz="4" w:space="0" w:color="auto"/>
              <w:right w:val="single" w:sz="8" w:space="0" w:color="auto"/>
            </w:tcBorders>
            <w:shd w:val="clear" w:color="auto" w:fill="auto"/>
            <w:noWrap/>
            <w:vAlign w:val="bottom"/>
          </w:tcPr>
          <w:p w:rsidR="00C4593B" w:rsidRPr="006C19E7" w:rsidRDefault="00C4593B" w:rsidP="005A2031">
            <w:pPr>
              <w:spacing w:before="60" w:line="288" w:lineRule="auto"/>
              <w:jc w:val="center"/>
              <w:rPr>
                <w:sz w:val="28"/>
                <w:szCs w:val="28"/>
              </w:rPr>
            </w:pPr>
            <w:r w:rsidRPr="006C19E7">
              <w:rPr>
                <w:sz w:val="28"/>
                <w:szCs w:val="28"/>
              </w:rPr>
              <w:t>0,13</w:t>
            </w:r>
          </w:p>
        </w:tc>
        <w:tc>
          <w:tcPr>
            <w:tcW w:w="1122" w:type="dxa"/>
            <w:tcBorders>
              <w:top w:val="single" w:sz="4" w:space="0" w:color="auto"/>
              <w:left w:val="nil"/>
              <w:bottom w:val="single" w:sz="4" w:space="0" w:color="auto"/>
              <w:right w:val="nil"/>
            </w:tcBorders>
            <w:shd w:val="clear" w:color="auto" w:fill="auto"/>
            <w:noWrap/>
            <w:vAlign w:val="bottom"/>
          </w:tcPr>
          <w:p w:rsidR="00C4593B" w:rsidRPr="006C19E7" w:rsidRDefault="00C4593B" w:rsidP="005A2031">
            <w:pPr>
              <w:spacing w:before="60" w:line="288" w:lineRule="auto"/>
              <w:jc w:val="center"/>
              <w:rPr>
                <w:sz w:val="28"/>
                <w:szCs w:val="28"/>
              </w:rPr>
            </w:pPr>
            <w:r>
              <w:rPr>
                <w:sz w:val="28"/>
                <w:szCs w:val="28"/>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593B" w:rsidRPr="006C19E7" w:rsidRDefault="00C4593B" w:rsidP="005A2031">
            <w:pPr>
              <w:spacing w:before="60" w:line="288" w:lineRule="auto"/>
              <w:jc w:val="center"/>
              <w:rPr>
                <w:sz w:val="28"/>
                <w:szCs w:val="28"/>
              </w:rPr>
            </w:pPr>
            <w:r w:rsidRPr="006C19E7">
              <w:rPr>
                <w:sz w:val="28"/>
                <w:szCs w:val="28"/>
              </w:rPr>
              <w:t>0,13</w:t>
            </w:r>
          </w:p>
        </w:tc>
      </w:tr>
      <w:tr w:rsidR="00C4593B" w:rsidRPr="006C19E7" w:rsidTr="008A41D3">
        <w:trPr>
          <w:trHeight w:val="255"/>
        </w:trPr>
        <w:tc>
          <w:tcPr>
            <w:tcW w:w="4735" w:type="dxa"/>
            <w:gridSpan w:val="4"/>
            <w:vMerge w:val="restart"/>
            <w:tcBorders>
              <w:top w:val="single" w:sz="4" w:space="0" w:color="auto"/>
              <w:left w:val="single" w:sz="8" w:space="0" w:color="auto"/>
              <w:right w:val="single" w:sz="8" w:space="0" w:color="000000"/>
            </w:tcBorders>
            <w:shd w:val="clear" w:color="auto" w:fill="auto"/>
            <w:noWrap/>
            <w:vAlign w:val="center"/>
          </w:tcPr>
          <w:p w:rsidR="00C4593B" w:rsidRPr="006C19E7" w:rsidRDefault="00C4593B" w:rsidP="00EF0936">
            <w:pPr>
              <w:spacing w:before="60" w:line="288" w:lineRule="auto"/>
              <w:rPr>
                <w:sz w:val="28"/>
                <w:szCs w:val="28"/>
              </w:rPr>
            </w:pPr>
            <w:r w:rsidRPr="006C19E7">
              <w:rPr>
                <w:sz w:val="28"/>
                <w:szCs w:val="28"/>
              </w:rPr>
              <w:t>10</w:t>
            </w:r>
            <w:r>
              <w:rPr>
                <w:sz w:val="28"/>
                <w:szCs w:val="28"/>
              </w:rPr>
              <w:t xml:space="preserve">. </w:t>
            </w:r>
            <w:r w:rsidRPr="006C19E7">
              <w:rPr>
                <w:sz w:val="28"/>
                <w:szCs w:val="28"/>
              </w:rPr>
              <w:t>Расходы по испытанию</w:t>
            </w:r>
          </w:p>
          <w:p w:rsidR="00C4593B" w:rsidRPr="006C19E7" w:rsidRDefault="00C4593B" w:rsidP="00EF0936">
            <w:pPr>
              <w:spacing w:before="60" w:line="288" w:lineRule="auto"/>
              <w:rPr>
                <w:sz w:val="28"/>
                <w:szCs w:val="28"/>
              </w:rPr>
            </w:pPr>
            <w:r w:rsidRPr="006C19E7">
              <w:rPr>
                <w:sz w:val="28"/>
                <w:szCs w:val="28"/>
              </w:rPr>
              <w:t>газо</w:t>
            </w:r>
            <w:r>
              <w:rPr>
                <w:sz w:val="28"/>
                <w:szCs w:val="28"/>
              </w:rPr>
              <w:t>во-</w:t>
            </w:r>
            <w:r w:rsidRPr="006C19E7">
              <w:rPr>
                <w:sz w:val="28"/>
                <w:szCs w:val="28"/>
              </w:rPr>
              <w:t>баллон</w:t>
            </w:r>
            <w:r>
              <w:rPr>
                <w:sz w:val="28"/>
                <w:szCs w:val="28"/>
              </w:rPr>
              <w:t>ной</w:t>
            </w:r>
            <w:r w:rsidRPr="006C19E7">
              <w:rPr>
                <w:sz w:val="28"/>
                <w:szCs w:val="28"/>
              </w:rPr>
              <w:t xml:space="preserve"> установки</w:t>
            </w:r>
          </w:p>
          <w:p w:rsidR="00C4593B" w:rsidRPr="00370D3D" w:rsidRDefault="00C4593B" w:rsidP="00EF0936">
            <w:pPr>
              <w:spacing w:before="60" w:line="288" w:lineRule="auto"/>
              <w:rPr>
                <w:i/>
                <w:sz w:val="28"/>
                <w:szCs w:val="28"/>
              </w:rPr>
            </w:pPr>
            <w:r w:rsidRPr="00370D3D">
              <w:rPr>
                <w:i/>
                <w:sz w:val="28"/>
                <w:szCs w:val="28"/>
              </w:rPr>
              <w:t>млн. руб.</w:t>
            </w:r>
          </w:p>
        </w:tc>
        <w:tc>
          <w:tcPr>
            <w:tcW w:w="1381" w:type="dxa"/>
            <w:tcBorders>
              <w:top w:val="single" w:sz="4" w:space="0" w:color="auto"/>
              <w:left w:val="single" w:sz="8" w:space="0" w:color="000000"/>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369" w:type="dxa"/>
            <w:tcBorders>
              <w:top w:val="single" w:sz="4" w:space="0" w:color="auto"/>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c>
          <w:tcPr>
            <w:tcW w:w="1122" w:type="dxa"/>
            <w:tcBorders>
              <w:top w:val="single" w:sz="4" w:space="0" w:color="auto"/>
              <w:left w:val="nil"/>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291" w:type="dxa"/>
            <w:tcBorders>
              <w:top w:val="single" w:sz="4" w:space="0" w:color="auto"/>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r>
      <w:tr w:rsidR="00C4593B" w:rsidRPr="006C19E7" w:rsidTr="008A41D3">
        <w:trPr>
          <w:trHeight w:val="255"/>
        </w:trPr>
        <w:tc>
          <w:tcPr>
            <w:tcW w:w="4735" w:type="dxa"/>
            <w:gridSpan w:val="4"/>
            <w:vMerge/>
            <w:tcBorders>
              <w:left w:val="single" w:sz="8" w:space="0" w:color="auto"/>
              <w:bottom w:val="single" w:sz="4" w:space="0" w:color="auto"/>
              <w:right w:val="single" w:sz="8" w:space="0" w:color="000000"/>
            </w:tcBorders>
            <w:shd w:val="clear" w:color="auto" w:fill="auto"/>
            <w:noWrap/>
            <w:vAlign w:val="center"/>
          </w:tcPr>
          <w:p w:rsidR="00C4593B" w:rsidRPr="006C19E7" w:rsidRDefault="00C4593B" w:rsidP="00EF0936">
            <w:pPr>
              <w:spacing w:before="60" w:line="288" w:lineRule="auto"/>
              <w:rPr>
                <w:sz w:val="28"/>
                <w:szCs w:val="28"/>
              </w:rPr>
            </w:pPr>
          </w:p>
        </w:tc>
        <w:tc>
          <w:tcPr>
            <w:tcW w:w="1381" w:type="dxa"/>
            <w:tcBorders>
              <w:top w:val="nil"/>
              <w:left w:val="single" w:sz="8" w:space="0" w:color="000000"/>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Pr>
                <w:sz w:val="28"/>
                <w:szCs w:val="28"/>
              </w:rPr>
              <w:t>-</w:t>
            </w:r>
          </w:p>
        </w:tc>
        <w:tc>
          <w:tcPr>
            <w:tcW w:w="1369"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0,27</w:t>
            </w:r>
          </w:p>
        </w:tc>
        <w:tc>
          <w:tcPr>
            <w:tcW w:w="1122" w:type="dxa"/>
            <w:tcBorders>
              <w:top w:val="nil"/>
              <w:left w:val="nil"/>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Pr>
                <w:sz w:val="28"/>
                <w:szCs w:val="28"/>
              </w:rPr>
              <w:t>-</w:t>
            </w:r>
          </w:p>
        </w:tc>
        <w:tc>
          <w:tcPr>
            <w:tcW w:w="1291"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0,27</w:t>
            </w:r>
          </w:p>
        </w:tc>
      </w:tr>
      <w:tr w:rsidR="00C4593B" w:rsidRPr="006C19E7" w:rsidTr="008A41D3">
        <w:trPr>
          <w:trHeight w:val="255"/>
        </w:trPr>
        <w:tc>
          <w:tcPr>
            <w:tcW w:w="4735" w:type="dxa"/>
            <w:gridSpan w:val="4"/>
            <w:vMerge w:val="restart"/>
            <w:tcBorders>
              <w:top w:val="nil"/>
              <w:left w:val="single" w:sz="8" w:space="0" w:color="auto"/>
              <w:right w:val="single" w:sz="8" w:space="0" w:color="auto"/>
            </w:tcBorders>
            <w:shd w:val="clear" w:color="auto" w:fill="auto"/>
            <w:noWrap/>
            <w:vAlign w:val="center"/>
          </w:tcPr>
          <w:p w:rsidR="00C4593B" w:rsidRPr="006C19E7" w:rsidRDefault="00C4593B" w:rsidP="00EF0936">
            <w:pPr>
              <w:spacing w:before="60" w:line="288" w:lineRule="auto"/>
              <w:rPr>
                <w:sz w:val="28"/>
                <w:szCs w:val="28"/>
              </w:rPr>
            </w:pPr>
            <w:r w:rsidRPr="006C19E7">
              <w:rPr>
                <w:sz w:val="28"/>
                <w:szCs w:val="28"/>
              </w:rPr>
              <w:t>11</w:t>
            </w:r>
            <w:r>
              <w:rPr>
                <w:sz w:val="28"/>
                <w:szCs w:val="28"/>
              </w:rPr>
              <w:t xml:space="preserve">. </w:t>
            </w:r>
            <w:r w:rsidRPr="006C19E7">
              <w:rPr>
                <w:sz w:val="28"/>
                <w:szCs w:val="28"/>
              </w:rPr>
              <w:t xml:space="preserve">Эксплуатационные </w:t>
            </w:r>
          </w:p>
          <w:p w:rsidR="00C4593B" w:rsidRPr="006C19E7" w:rsidRDefault="00C4593B" w:rsidP="00EF0936">
            <w:pPr>
              <w:spacing w:before="60" w:line="288" w:lineRule="auto"/>
              <w:rPr>
                <w:sz w:val="28"/>
                <w:szCs w:val="28"/>
              </w:rPr>
            </w:pPr>
            <w:r w:rsidRPr="006C19E7">
              <w:rPr>
                <w:sz w:val="28"/>
                <w:szCs w:val="28"/>
              </w:rPr>
              <w:t>расходы в год</w:t>
            </w:r>
            <w:r>
              <w:rPr>
                <w:sz w:val="28"/>
                <w:szCs w:val="28"/>
              </w:rPr>
              <w:t>, млн. руб.</w:t>
            </w:r>
          </w:p>
        </w:tc>
        <w:tc>
          <w:tcPr>
            <w:tcW w:w="1381" w:type="dxa"/>
            <w:tcBorders>
              <w:top w:val="nil"/>
              <w:left w:val="single" w:sz="8" w:space="0" w:color="auto"/>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369" w:type="dxa"/>
            <w:tcBorders>
              <w:top w:val="nil"/>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c>
          <w:tcPr>
            <w:tcW w:w="1122" w:type="dxa"/>
            <w:tcBorders>
              <w:top w:val="nil"/>
              <w:left w:val="nil"/>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291" w:type="dxa"/>
            <w:tcBorders>
              <w:top w:val="nil"/>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r>
      <w:tr w:rsidR="00C4593B" w:rsidRPr="006C19E7" w:rsidTr="008A41D3">
        <w:trPr>
          <w:trHeight w:val="255"/>
        </w:trPr>
        <w:tc>
          <w:tcPr>
            <w:tcW w:w="4735" w:type="dxa"/>
            <w:gridSpan w:val="4"/>
            <w:vMerge/>
            <w:tcBorders>
              <w:left w:val="single" w:sz="8" w:space="0" w:color="auto"/>
              <w:bottom w:val="single" w:sz="4" w:space="0" w:color="auto"/>
              <w:right w:val="single" w:sz="8" w:space="0" w:color="auto"/>
            </w:tcBorders>
            <w:shd w:val="clear" w:color="auto" w:fill="auto"/>
            <w:noWrap/>
            <w:vAlign w:val="center"/>
          </w:tcPr>
          <w:p w:rsidR="00C4593B" w:rsidRPr="006C19E7" w:rsidRDefault="00C4593B" w:rsidP="00EF0936">
            <w:pPr>
              <w:spacing w:before="60" w:line="288" w:lineRule="auto"/>
              <w:rPr>
                <w:sz w:val="28"/>
                <w:szCs w:val="28"/>
              </w:rPr>
            </w:pPr>
          </w:p>
        </w:tc>
        <w:tc>
          <w:tcPr>
            <w:tcW w:w="1381" w:type="dxa"/>
            <w:tcBorders>
              <w:top w:val="nil"/>
              <w:left w:val="single" w:sz="8" w:space="0" w:color="auto"/>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2,6</w:t>
            </w:r>
          </w:p>
        </w:tc>
        <w:tc>
          <w:tcPr>
            <w:tcW w:w="1369"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2,8</w:t>
            </w:r>
          </w:p>
        </w:tc>
        <w:tc>
          <w:tcPr>
            <w:tcW w:w="1122" w:type="dxa"/>
            <w:tcBorders>
              <w:top w:val="nil"/>
              <w:left w:val="nil"/>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3,9</w:t>
            </w:r>
          </w:p>
        </w:tc>
        <w:tc>
          <w:tcPr>
            <w:tcW w:w="1291"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4,3</w:t>
            </w:r>
          </w:p>
        </w:tc>
      </w:tr>
      <w:tr w:rsidR="00C4593B" w:rsidRPr="006C19E7" w:rsidTr="008A41D3">
        <w:trPr>
          <w:trHeight w:val="255"/>
        </w:trPr>
        <w:tc>
          <w:tcPr>
            <w:tcW w:w="4735" w:type="dxa"/>
            <w:gridSpan w:val="4"/>
            <w:vMerge w:val="restart"/>
            <w:tcBorders>
              <w:top w:val="nil"/>
              <w:left w:val="single" w:sz="8" w:space="0" w:color="auto"/>
              <w:right w:val="single" w:sz="8" w:space="0" w:color="auto"/>
            </w:tcBorders>
            <w:shd w:val="clear" w:color="auto" w:fill="auto"/>
            <w:noWrap/>
            <w:vAlign w:val="center"/>
          </w:tcPr>
          <w:p w:rsidR="00C4593B" w:rsidRPr="006C19E7" w:rsidRDefault="00C4593B" w:rsidP="00EF0936">
            <w:pPr>
              <w:spacing w:before="60" w:line="288" w:lineRule="auto"/>
              <w:rPr>
                <w:sz w:val="28"/>
                <w:szCs w:val="28"/>
              </w:rPr>
            </w:pPr>
            <w:r w:rsidRPr="006C19E7">
              <w:rPr>
                <w:sz w:val="28"/>
                <w:szCs w:val="28"/>
              </w:rPr>
              <w:t>12</w:t>
            </w:r>
            <w:r>
              <w:rPr>
                <w:sz w:val="28"/>
                <w:szCs w:val="28"/>
              </w:rPr>
              <w:t xml:space="preserve">. </w:t>
            </w:r>
            <w:r w:rsidRPr="006C19E7">
              <w:rPr>
                <w:sz w:val="28"/>
                <w:szCs w:val="28"/>
              </w:rPr>
              <w:t xml:space="preserve">Стоимость газового </w:t>
            </w:r>
          </w:p>
          <w:p w:rsidR="00C4593B" w:rsidRPr="006C19E7" w:rsidRDefault="00C4593B" w:rsidP="00EF0936">
            <w:pPr>
              <w:spacing w:before="60" w:line="288" w:lineRule="auto"/>
              <w:rPr>
                <w:sz w:val="28"/>
                <w:szCs w:val="28"/>
              </w:rPr>
            </w:pPr>
            <w:r w:rsidRPr="006C19E7">
              <w:rPr>
                <w:sz w:val="28"/>
                <w:szCs w:val="28"/>
              </w:rPr>
              <w:t>оборудования</w:t>
            </w:r>
            <w:r>
              <w:rPr>
                <w:sz w:val="28"/>
                <w:szCs w:val="28"/>
              </w:rPr>
              <w:t>, млн. руб.</w:t>
            </w:r>
          </w:p>
        </w:tc>
        <w:tc>
          <w:tcPr>
            <w:tcW w:w="1381" w:type="dxa"/>
            <w:tcBorders>
              <w:top w:val="nil"/>
              <w:left w:val="single" w:sz="8" w:space="0" w:color="auto"/>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369" w:type="dxa"/>
            <w:tcBorders>
              <w:top w:val="nil"/>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c>
          <w:tcPr>
            <w:tcW w:w="1122" w:type="dxa"/>
            <w:tcBorders>
              <w:top w:val="nil"/>
              <w:left w:val="nil"/>
              <w:bottom w:val="nil"/>
              <w:right w:val="nil"/>
            </w:tcBorders>
            <w:shd w:val="clear" w:color="auto" w:fill="auto"/>
            <w:noWrap/>
            <w:vAlign w:val="bottom"/>
          </w:tcPr>
          <w:p w:rsidR="00C4593B" w:rsidRPr="006C19E7" w:rsidRDefault="00C4593B" w:rsidP="009E7BF4">
            <w:pPr>
              <w:spacing w:before="60" w:line="288" w:lineRule="auto"/>
              <w:jc w:val="center"/>
              <w:rPr>
                <w:sz w:val="28"/>
                <w:szCs w:val="28"/>
              </w:rPr>
            </w:pPr>
          </w:p>
        </w:tc>
        <w:tc>
          <w:tcPr>
            <w:tcW w:w="1291" w:type="dxa"/>
            <w:tcBorders>
              <w:top w:val="nil"/>
              <w:left w:val="single" w:sz="4" w:space="0" w:color="auto"/>
              <w:bottom w:val="nil"/>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p>
        </w:tc>
      </w:tr>
      <w:tr w:rsidR="00C4593B" w:rsidRPr="006C19E7" w:rsidTr="008A41D3">
        <w:trPr>
          <w:trHeight w:val="255"/>
        </w:trPr>
        <w:tc>
          <w:tcPr>
            <w:tcW w:w="4735" w:type="dxa"/>
            <w:gridSpan w:val="4"/>
            <w:vMerge/>
            <w:tcBorders>
              <w:left w:val="single" w:sz="8" w:space="0" w:color="auto"/>
              <w:bottom w:val="single" w:sz="4" w:space="0" w:color="auto"/>
              <w:right w:val="single" w:sz="8" w:space="0" w:color="auto"/>
            </w:tcBorders>
            <w:shd w:val="clear" w:color="auto" w:fill="auto"/>
            <w:noWrap/>
            <w:vAlign w:val="center"/>
          </w:tcPr>
          <w:p w:rsidR="00C4593B" w:rsidRPr="006C19E7" w:rsidRDefault="00C4593B" w:rsidP="00EF0936">
            <w:pPr>
              <w:spacing w:before="60" w:line="288" w:lineRule="auto"/>
              <w:rPr>
                <w:sz w:val="28"/>
                <w:szCs w:val="28"/>
              </w:rPr>
            </w:pPr>
          </w:p>
        </w:tc>
        <w:tc>
          <w:tcPr>
            <w:tcW w:w="1381" w:type="dxa"/>
            <w:tcBorders>
              <w:top w:val="nil"/>
              <w:left w:val="single" w:sz="8" w:space="0" w:color="auto"/>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Pr>
                <w:sz w:val="28"/>
                <w:szCs w:val="28"/>
              </w:rPr>
              <w:t>-</w:t>
            </w:r>
          </w:p>
        </w:tc>
        <w:tc>
          <w:tcPr>
            <w:tcW w:w="1369"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0,7</w:t>
            </w:r>
          </w:p>
        </w:tc>
        <w:tc>
          <w:tcPr>
            <w:tcW w:w="1122" w:type="dxa"/>
            <w:tcBorders>
              <w:top w:val="nil"/>
              <w:left w:val="nil"/>
              <w:bottom w:val="single" w:sz="4" w:space="0" w:color="auto"/>
              <w:right w:val="nil"/>
            </w:tcBorders>
            <w:shd w:val="clear" w:color="auto" w:fill="auto"/>
            <w:noWrap/>
            <w:vAlign w:val="bottom"/>
          </w:tcPr>
          <w:p w:rsidR="00C4593B" w:rsidRPr="006C19E7" w:rsidRDefault="00C4593B" w:rsidP="009E7BF4">
            <w:pPr>
              <w:spacing w:before="60" w:line="288" w:lineRule="auto"/>
              <w:jc w:val="center"/>
              <w:rPr>
                <w:sz w:val="28"/>
                <w:szCs w:val="28"/>
              </w:rPr>
            </w:pPr>
            <w:r>
              <w:rPr>
                <w:sz w:val="28"/>
                <w:szCs w:val="28"/>
              </w:rPr>
              <w:t>-</w:t>
            </w:r>
          </w:p>
        </w:tc>
        <w:tc>
          <w:tcPr>
            <w:tcW w:w="1291" w:type="dxa"/>
            <w:tcBorders>
              <w:top w:val="nil"/>
              <w:left w:val="single" w:sz="4" w:space="0" w:color="auto"/>
              <w:bottom w:val="single" w:sz="4" w:space="0" w:color="auto"/>
              <w:right w:val="single" w:sz="8" w:space="0" w:color="auto"/>
            </w:tcBorders>
            <w:shd w:val="clear" w:color="auto" w:fill="auto"/>
            <w:noWrap/>
            <w:vAlign w:val="bottom"/>
          </w:tcPr>
          <w:p w:rsidR="00C4593B" w:rsidRPr="006C19E7" w:rsidRDefault="00C4593B" w:rsidP="009E7BF4">
            <w:pPr>
              <w:spacing w:before="60" w:line="288" w:lineRule="auto"/>
              <w:jc w:val="center"/>
              <w:rPr>
                <w:sz w:val="28"/>
                <w:szCs w:val="28"/>
              </w:rPr>
            </w:pPr>
            <w:r w:rsidRPr="006C19E7">
              <w:rPr>
                <w:sz w:val="28"/>
                <w:szCs w:val="28"/>
              </w:rPr>
              <w:t>1</w:t>
            </w:r>
          </w:p>
        </w:tc>
      </w:tr>
      <w:tr w:rsidR="00C4593B" w:rsidRPr="006C19E7" w:rsidTr="008A41D3">
        <w:trPr>
          <w:trHeight w:val="270"/>
        </w:trPr>
        <w:tc>
          <w:tcPr>
            <w:tcW w:w="4735" w:type="dxa"/>
            <w:gridSpan w:val="4"/>
            <w:tcBorders>
              <w:top w:val="nil"/>
              <w:left w:val="single" w:sz="8" w:space="0" w:color="auto"/>
              <w:bottom w:val="single" w:sz="8" w:space="0" w:color="auto"/>
              <w:right w:val="single" w:sz="8" w:space="0" w:color="auto"/>
            </w:tcBorders>
            <w:shd w:val="clear" w:color="auto" w:fill="auto"/>
            <w:noWrap/>
            <w:vAlign w:val="center"/>
          </w:tcPr>
          <w:p w:rsidR="00C4593B" w:rsidRPr="0080417C" w:rsidRDefault="00C4593B" w:rsidP="00EF0936">
            <w:pPr>
              <w:spacing w:before="60" w:line="288" w:lineRule="auto"/>
              <w:rPr>
                <w:b/>
                <w:sz w:val="28"/>
                <w:szCs w:val="28"/>
              </w:rPr>
            </w:pPr>
            <w:r w:rsidRPr="0080417C">
              <w:rPr>
                <w:b/>
                <w:sz w:val="28"/>
                <w:szCs w:val="28"/>
              </w:rPr>
              <w:t>13</w:t>
            </w:r>
            <w:r>
              <w:rPr>
                <w:b/>
                <w:sz w:val="28"/>
                <w:szCs w:val="28"/>
              </w:rPr>
              <w:t xml:space="preserve">. </w:t>
            </w:r>
            <w:r w:rsidRPr="0080417C">
              <w:rPr>
                <w:b/>
                <w:sz w:val="28"/>
                <w:szCs w:val="28"/>
              </w:rPr>
              <w:t>Затраты в год, млн. руб.</w:t>
            </w:r>
          </w:p>
        </w:tc>
        <w:tc>
          <w:tcPr>
            <w:tcW w:w="1381" w:type="dxa"/>
            <w:tcBorders>
              <w:top w:val="nil"/>
              <w:left w:val="nil"/>
              <w:bottom w:val="single" w:sz="8" w:space="0" w:color="auto"/>
              <w:right w:val="nil"/>
            </w:tcBorders>
            <w:shd w:val="clear" w:color="auto" w:fill="auto"/>
            <w:noWrap/>
            <w:vAlign w:val="bottom"/>
          </w:tcPr>
          <w:p w:rsidR="00C4593B" w:rsidRPr="0080417C" w:rsidRDefault="00C4593B" w:rsidP="009E7BF4">
            <w:pPr>
              <w:spacing w:before="60" w:line="288" w:lineRule="auto"/>
              <w:jc w:val="center"/>
              <w:rPr>
                <w:b/>
                <w:sz w:val="28"/>
                <w:szCs w:val="28"/>
              </w:rPr>
            </w:pPr>
            <w:r w:rsidRPr="0080417C">
              <w:rPr>
                <w:b/>
                <w:sz w:val="28"/>
                <w:szCs w:val="28"/>
              </w:rPr>
              <w:t>12,1</w:t>
            </w:r>
          </w:p>
        </w:tc>
        <w:tc>
          <w:tcPr>
            <w:tcW w:w="1369" w:type="dxa"/>
            <w:tcBorders>
              <w:top w:val="nil"/>
              <w:left w:val="single" w:sz="4" w:space="0" w:color="auto"/>
              <w:bottom w:val="single" w:sz="8" w:space="0" w:color="auto"/>
              <w:right w:val="single" w:sz="8" w:space="0" w:color="auto"/>
            </w:tcBorders>
            <w:shd w:val="clear" w:color="auto" w:fill="auto"/>
            <w:noWrap/>
            <w:vAlign w:val="bottom"/>
          </w:tcPr>
          <w:p w:rsidR="00C4593B" w:rsidRPr="0080417C" w:rsidRDefault="00C4593B" w:rsidP="009E7BF4">
            <w:pPr>
              <w:spacing w:before="60" w:line="288" w:lineRule="auto"/>
              <w:jc w:val="center"/>
              <w:rPr>
                <w:b/>
                <w:sz w:val="28"/>
                <w:szCs w:val="28"/>
              </w:rPr>
            </w:pPr>
            <w:r w:rsidRPr="0080417C">
              <w:rPr>
                <w:b/>
                <w:sz w:val="28"/>
                <w:szCs w:val="28"/>
              </w:rPr>
              <w:t>10,4</w:t>
            </w:r>
          </w:p>
        </w:tc>
        <w:tc>
          <w:tcPr>
            <w:tcW w:w="1122" w:type="dxa"/>
            <w:tcBorders>
              <w:top w:val="nil"/>
              <w:left w:val="nil"/>
              <w:bottom w:val="single" w:sz="8" w:space="0" w:color="auto"/>
              <w:right w:val="nil"/>
            </w:tcBorders>
            <w:shd w:val="clear" w:color="auto" w:fill="auto"/>
            <w:noWrap/>
            <w:vAlign w:val="bottom"/>
          </w:tcPr>
          <w:p w:rsidR="00C4593B" w:rsidRPr="0080417C" w:rsidRDefault="00C4593B" w:rsidP="009E7BF4">
            <w:pPr>
              <w:spacing w:before="60" w:line="288" w:lineRule="auto"/>
              <w:jc w:val="center"/>
              <w:rPr>
                <w:b/>
                <w:sz w:val="28"/>
                <w:szCs w:val="28"/>
              </w:rPr>
            </w:pPr>
            <w:r w:rsidRPr="0080417C">
              <w:rPr>
                <w:b/>
                <w:sz w:val="28"/>
                <w:szCs w:val="28"/>
              </w:rPr>
              <w:t>26,4</w:t>
            </w:r>
          </w:p>
        </w:tc>
        <w:tc>
          <w:tcPr>
            <w:tcW w:w="1291" w:type="dxa"/>
            <w:tcBorders>
              <w:top w:val="nil"/>
              <w:left w:val="single" w:sz="4" w:space="0" w:color="auto"/>
              <w:bottom w:val="single" w:sz="8" w:space="0" w:color="auto"/>
              <w:right w:val="single" w:sz="8" w:space="0" w:color="auto"/>
            </w:tcBorders>
            <w:shd w:val="clear" w:color="auto" w:fill="auto"/>
            <w:noWrap/>
            <w:vAlign w:val="bottom"/>
          </w:tcPr>
          <w:p w:rsidR="00C4593B" w:rsidRPr="0080417C" w:rsidRDefault="00C4593B" w:rsidP="009E7BF4">
            <w:pPr>
              <w:spacing w:before="60" w:line="288" w:lineRule="auto"/>
              <w:jc w:val="center"/>
              <w:rPr>
                <w:b/>
                <w:sz w:val="28"/>
                <w:szCs w:val="28"/>
              </w:rPr>
            </w:pPr>
            <w:r w:rsidRPr="0080417C">
              <w:rPr>
                <w:b/>
                <w:sz w:val="28"/>
                <w:szCs w:val="28"/>
              </w:rPr>
              <w:t>24,8</w:t>
            </w:r>
          </w:p>
        </w:tc>
      </w:tr>
      <w:tr w:rsidR="00F705F3" w:rsidRPr="006C19E7" w:rsidTr="00367F8B">
        <w:trPr>
          <w:trHeight w:val="255"/>
        </w:trPr>
        <w:tc>
          <w:tcPr>
            <w:tcW w:w="898"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2162"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352"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23"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81"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1369"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1122"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c>
          <w:tcPr>
            <w:tcW w:w="1291" w:type="dxa"/>
            <w:tcBorders>
              <w:top w:val="nil"/>
              <w:left w:val="nil"/>
              <w:bottom w:val="nil"/>
              <w:right w:val="nil"/>
            </w:tcBorders>
            <w:shd w:val="clear" w:color="auto" w:fill="auto"/>
            <w:noWrap/>
            <w:vAlign w:val="bottom"/>
          </w:tcPr>
          <w:p w:rsidR="00F705F3" w:rsidRPr="006C19E7" w:rsidRDefault="00F705F3" w:rsidP="00EF0936">
            <w:pPr>
              <w:spacing w:before="60" w:line="288" w:lineRule="auto"/>
              <w:rPr>
                <w:sz w:val="28"/>
                <w:szCs w:val="28"/>
              </w:rPr>
            </w:pPr>
          </w:p>
        </w:tc>
      </w:tr>
      <w:tr w:rsidR="00E06DC6" w:rsidRPr="006C19E7" w:rsidTr="00367F8B">
        <w:trPr>
          <w:trHeight w:val="255"/>
        </w:trPr>
        <w:tc>
          <w:tcPr>
            <w:tcW w:w="9898" w:type="dxa"/>
            <w:gridSpan w:val="8"/>
            <w:tcBorders>
              <w:top w:val="nil"/>
              <w:left w:val="nil"/>
              <w:bottom w:val="nil"/>
              <w:right w:val="nil"/>
            </w:tcBorders>
            <w:shd w:val="clear" w:color="auto" w:fill="auto"/>
            <w:noWrap/>
            <w:vAlign w:val="bottom"/>
          </w:tcPr>
          <w:p w:rsidR="00E06DC6" w:rsidRPr="006C19E7" w:rsidRDefault="00E06DC6" w:rsidP="00EF0936">
            <w:pPr>
              <w:spacing w:before="60" w:line="288" w:lineRule="auto"/>
              <w:rPr>
                <w:sz w:val="28"/>
                <w:szCs w:val="28"/>
              </w:rPr>
            </w:pPr>
            <w:r w:rsidRPr="001248DD">
              <w:rPr>
                <w:b/>
                <w:sz w:val="28"/>
                <w:szCs w:val="28"/>
                <w:u w:val="single"/>
              </w:rPr>
              <w:t>Рассчитаем полученную экономию</w:t>
            </w:r>
            <w:r>
              <w:rPr>
                <w:sz w:val="28"/>
                <w:szCs w:val="28"/>
              </w:rPr>
              <w:t>:</w:t>
            </w:r>
          </w:p>
        </w:tc>
      </w:tr>
      <w:tr w:rsidR="00E06DC6" w:rsidRPr="006C19E7" w:rsidTr="00367F8B">
        <w:trPr>
          <w:trHeight w:val="255"/>
        </w:trPr>
        <w:tc>
          <w:tcPr>
            <w:tcW w:w="9898" w:type="dxa"/>
            <w:gridSpan w:val="8"/>
            <w:tcBorders>
              <w:top w:val="nil"/>
              <w:left w:val="nil"/>
              <w:bottom w:val="nil"/>
              <w:right w:val="nil"/>
            </w:tcBorders>
            <w:shd w:val="clear" w:color="auto" w:fill="auto"/>
            <w:noWrap/>
            <w:vAlign w:val="bottom"/>
          </w:tcPr>
          <w:p w:rsidR="00E06DC6" w:rsidRPr="006C19E7" w:rsidRDefault="00E06DC6" w:rsidP="00CA5ADA">
            <w:pPr>
              <w:spacing w:before="60" w:after="60" w:line="288" w:lineRule="auto"/>
              <w:rPr>
                <w:sz w:val="28"/>
                <w:szCs w:val="28"/>
              </w:rPr>
            </w:pPr>
            <w:r w:rsidRPr="006C19E7">
              <w:rPr>
                <w:sz w:val="28"/>
                <w:szCs w:val="28"/>
              </w:rPr>
              <w:t>(12,1-10,4)*2+(26,4-24,8) = 5 млн. руб.</w:t>
            </w:r>
          </w:p>
        </w:tc>
      </w:tr>
    </w:tbl>
    <w:p w:rsidR="00DF7864" w:rsidRPr="006E37E6" w:rsidRDefault="00B84D26" w:rsidP="00CA5ADA">
      <w:pPr>
        <w:spacing w:before="60" w:after="60" w:line="288" w:lineRule="auto"/>
        <w:ind w:firstLine="567"/>
        <w:jc w:val="center"/>
        <w:rPr>
          <w:b/>
          <w:color w:val="000000"/>
          <w:sz w:val="28"/>
          <w:szCs w:val="28"/>
        </w:rPr>
      </w:pPr>
      <w:r>
        <w:rPr>
          <w:b/>
          <w:color w:val="000000"/>
          <w:sz w:val="28"/>
          <w:szCs w:val="28"/>
        </w:rPr>
        <w:t>3</w:t>
      </w:r>
      <w:r w:rsidR="00DF7864" w:rsidRPr="006E37E6">
        <w:rPr>
          <w:b/>
          <w:color w:val="000000"/>
          <w:sz w:val="28"/>
          <w:szCs w:val="28"/>
        </w:rPr>
        <w:t xml:space="preserve"> </w:t>
      </w:r>
      <w:r w:rsidR="00DF7864">
        <w:rPr>
          <w:b/>
          <w:color w:val="000000"/>
          <w:sz w:val="28"/>
          <w:szCs w:val="28"/>
        </w:rPr>
        <w:t xml:space="preserve"> </w:t>
      </w:r>
      <w:r w:rsidR="00DF7864" w:rsidRPr="006E37E6">
        <w:rPr>
          <w:b/>
          <w:color w:val="000000"/>
          <w:sz w:val="28"/>
          <w:szCs w:val="28"/>
        </w:rPr>
        <w:t xml:space="preserve">Мероприятие по </w:t>
      </w:r>
      <w:r w:rsidR="00DF7864">
        <w:rPr>
          <w:b/>
          <w:color w:val="000000"/>
          <w:sz w:val="28"/>
          <w:szCs w:val="28"/>
        </w:rPr>
        <w:t>установке счетчиков дизельного топлива на погрузочной технике в количестве 5 единиц</w:t>
      </w:r>
      <w:r w:rsidR="00DF7864" w:rsidRPr="006E37E6">
        <w:rPr>
          <w:b/>
          <w:color w:val="000000"/>
          <w:sz w:val="28"/>
          <w:szCs w:val="28"/>
        </w:rPr>
        <w:t>:</w:t>
      </w:r>
    </w:p>
    <w:p w:rsidR="00C57609" w:rsidRDefault="00C57609" w:rsidP="00CA5ADA">
      <w:pPr>
        <w:keepNext/>
        <w:spacing w:before="60" w:after="60" w:line="288" w:lineRule="auto"/>
        <w:ind w:firstLine="567"/>
        <w:jc w:val="both"/>
        <w:rPr>
          <w:sz w:val="28"/>
          <w:szCs w:val="28"/>
        </w:rPr>
      </w:pPr>
      <w:r>
        <w:rPr>
          <w:sz w:val="28"/>
          <w:szCs w:val="28"/>
        </w:rPr>
        <w:t>Линейная норма расхода со</w:t>
      </w:r>
      <w:r w:rsidR="00BB6B81">
        <w:rPr>
          <w:sz w:val="28"/>
          <w:szCs w:val="28"/>
        </w:rPr>
        <w:t>ставляет</w:t>
      </w:r>
      <w:r>
        <w:rPr>
          <w:sz w:val="28"/>
          <w:szCs w:val="28"/>
        </w:rPr>
        <w:t xml:space="preserve"> 20,4 л/100км</w:t>
      </w:r>
    </w:p>
    <w:p w:rsidR="007D783A" w:rsidRDefault="007D783A" w:rsidP="00CA5ADA">
      <w:pPr>
        <w:keepNext/>
        <w:spacing w:before="60" w:after="60" w:line="288" w:lineRule="auto"/>
        <w:ind w:firstLine="567"/>
        <w:jc w:val="both"/>
        <w:rPr>
          <w:sz w:val="28"/>
          <w:szCs w:val="28"/>
        </w:rPr>
      </w:pPr>
      <w:r>
        <w:rPr>
          <w:sz w:val="28"/>
          <w:szCs w:val="28"/>
        </w:rPr>
        <w:t>Годовой пробег согласно разработанным на предприятии маршрутным графикам и планам работы техники составит 7137,7 км.</w:t>
      </w:r>
    </w:p>
    <w:p w:rsidR="00BB6B81" w:rsidRDefault="00F705F3" w:rsidP="00835F95">
      <w:pPr>
        <w:keepNext/>
        <w:spacing w:before="60" w:line="288" w:lineRule="auto"/>
        <w:ind w:firstLine="567"/>
        <w:jc w:val="both"/>
        <w:rPr>
          <w:sz w:val="28"/>
          <w:szCs w:val="28"/>
        </w:rPr>
      </w:pPr>
      <w:r w:rsidRPr="007A0583">
        <w:rPr>
          <w:sz w:val="28"/>
          <w:szCs w:val="28"/>
        </w:rPr>
        <w:t>Планируемый  расход дизельного топлива: 145 610 литров</w:t>
      </w:r>
      <w:r w:rsidR="004A63F5">
        <w:rPr>
          <w:sz w:val="28"/>
          <w:szCs w:val="28"/>
        </w:rPr>
        <w:t>.</w:t>
      </w:r>
    </w:p>
    <w:p w:rsidR="004A63F5" w:rsidRPr="007A0583" w:rsidRDefault="004A63F5" w:rsidP="00835F95">
      <w:pPr>
        <w:keepNext/>
        <w:spacing w:before="60" w:line="288" w:lineRule="auto"/>
        <w:ind w:firstLine="567"/>
        <w:jc w:val="both"/>
        <w:rPr>
          <w:sz w:val="28"/>
          <w:szCs w:val="28"/>
        </w:rPr>
      </w:pPr>
      <w:r>
        <w:rPr>
          <w:sz w:val="28"/>
          <w:szCs w:val="28"/>
        </w:rPr>
        <w:t>Согласно техническим характеристикам дизельных счетчиков, применение их на автомобиле позволяет на 2,8% точнее определять данные по расходу и остатках топлива в баках автомобилей.</w:t>
      </w:r>
    </w:p>
    <w:p w:rsidR="003636DC" w:rsidRPr="003636DC" w:rsidRDefault="00F705F3" w:rsidP="00835F95">
      <w:pPr>
        <w:keepNext/>
        <w:spacing w:before="60" w:line="288" w:lineRule="auto"/>
        <w:ind w:firstLine="567"/>
        <w:jc w:val="both"/>
        <w:rPr>
          <w:b/>
          <w:sz w:val="28"/>
          <w:szCs w:val="28"/>
        </w:rPr>
      </w:pPr>
      <w:r w:rsidRPr="003636DC">
        <w:rPr>
          <w:b/>
          <w:sz w:val="28"/>
          <w:szCs w:val="28"/>
        </w:rPr>
        <w:t xml:space="preserve">Ожидаемая экономия </w:t>
      </w:r>
      <w:r w:rsidR="00EA007D" w:rsidRPr="003636DC">
        <w:rPr>
          <w:b/>
          <w:sz w:val="28"/>
          <w:szCs w:val="28"/>
        </w:rPr>
        <w:t xml:space="preserve">топлива составит: </w:t>
      </w:r>
      <w:r w:rsidRPr="003636DC">
        <w:rPr>
          <w:b/>
          <w:sz w:val="28"/>
          <w:szCs w:val="28"/>
        </w:rPr>
        <w:t xml:space="preserve"> </w:t>
      </w:r>
    </w:p>
    <w:p w:rsidR="00F705F3" w:rsidRPr="003636DC" w:rsidRDefault="00F705F3" w:rsidP="00835F95">
      <w:pPr>
        <w:keepNext/>
        <w:spacing w:before="60" w:line="288" w:lineRule="auto"/>
        <w:ind w:firstLine="567"/>
        <w:jc w:val="both"/>
        <w:rPr>
          <w:b/>
          <w:sz w:val="28"/>
          <w:szCs w:val="28"/>
        </w:rPr>
      </w:pPr>
      <w:r w:rsidRPr="003636DC">
        <w:rPr>
          <w:b/>
          <w:sz w:val="28"/>
          <w:szCs w:val="28"/>
        </w:rPr>
        <w:t>2,8%</w:t>
      </w:r>
      <w:r w:rsidR="00EA007D" w:rsidRPr="003636DC">
        <w:rPr>
          <w:b/>
          <w:sz w:val="28"/>
          <w:szCs w:val="28"/>
        </w:rPr>
        <w:t>*145610=</w:t>
      </w:r>
      <w:r w:rsidRPr="003636DC">
        <w:rPr>
          <w:b/>
          <w:sz w:val="28"/>
          <w:szCs w:val="28"/>
        </w:rPr>
        <w:t xml:space="preserve"> 4077 литров</w:t>
      </w:r>
    </w:p>
    <w:p w:rsidR="00E67B21" w:rsidRPr="007A0583" w:rsidRDefault="00E67B21" w:rsidP="00835F95">
      <w:pPr>
        <w:keepNext/>
        <w:spacing w:before="60" w:line="288" w:lineRule="auto"/>
        <w:ind w:firstLine="567"/>
        <w:jc w:val="both"/>
        <w:rPr>
          <w:sz w:val="28"/>
          <w:szCs w:val="28"/>
        </w:rPr>
      </w:pPr>
      <w:r>
        <w:rPr>
          <w:sz w:val="28"/>
          <w:szCs w:val="28"/>
        </w:rPr>
        <w:t>Цена 1 литра дизельного топлива составляет 1810 рублей</w:t>
      </w:r>
      <w:r w:rsidR="003636DC">
        <w:rPr>
          <w:sz w:val="28"/>
          <w:szCs w:val="28"/>
        </w:rPr>
        <w:t>.</w:t>
      </w:r>
    </w:p>
    <w:p w:rsidR="00F705F3" w:rsidRPr="007A0583" w:rsidRDefault="00155888" w:rsidP="00835F95">
      <w:pPr>
        <w:keepNext/>
        <w:spacing w:before="60" w:line="288" w:lineRule="auto"/>
        <w:ind w:firstLine="567"/>
        <w:jc w:val="both"/>
        <w:rPr>
          <w:sz w:val="28"/>
          <w:szCs w:val="28"/>
        </w:rPr>
      </w:pPr>
      <w:r>
        <w:rPr>
          <w:sz w:val="28"/>
          <w:szCs w:val="28"/>
        </w:rPr>
        <w:t>В</w:t>
      </w:r>
      <w:r w:rsidR="00F705F3" w:rsidRPr="007A0583">
        <w:rPr>
          <w:sz w:val="28"/>
          <w:szCs w:val="28"/>
        </w:rPr>
        <w:t xml:space="preserve"> денежном выражении</w:t>
      </w:r>
      <w:r w:rsidR="003614A4">
        <w:rPr>
          <w:sz w:val="28"/>
          <w:szCs w:val="28"/>
        </w:rPr>
        <w:t xml:space="preserve"> экономия ГСМ составит:</w:t>
      </w:r>
      <w:r w:rsidR="00F705F3" w:rsidRPr="007A0583">
        <w:rPr>
          <w:sz w:val="28"/>
          <w:szCs w:val="28"/>
        </w:rPr>
        <w:t xml:space="preserve">  </w:t>
      </w:r>
      <w:smartTag w:uri="urn:schemas-microsoft-com:office:smarttags" w:element="metricconverter">
        <w:smartTagPr>
          <w:attr w:name="ProductID" w:val="4077 литров"/>
        </w:smartTagPr>
        <w:r w:rsidR="00F705F3" w:rsidRPr="007A0583">
          <w:rPr>
            <w:sz w:val="28"/>
            <w:szCs w:val="28"/>
          </w:rPr>
          <w:t>4077 литров</w:t>
        </w:r>
      </w:smartTag>
      <w:r w:rsidR="0054127F">
        <w:rPr>
          <w:sz w:val="28"/>
          <w:szCs w:val="28"/>
        </w:rPr>
        <w:t xml:space="preserve"> х 1810 руб. = 7,3 млн. руб.</w:t>
      </w:r>
      <w:r w:rsidR="00F705F3" w:rsidRPr="007A0583">
        <w:rPr>
          <w:sz w:val="28"/>
          <w:szCs w:val="28"/>
        </w:rPr>
        <w:t xml:space="preserve"> </w:t>
      </w:r>
    </w:p>
    <w:p w:rsidR="00F705F3" w:rsidRPr="007A0583" w:rsidRDefault="00F705F3" w:rsidP="00835F95">
      <w:pPr>
        <w:keepNext/>
        <w:spacing w:before="60" w:line="288" w:lineRule="auto"/>
        <w:ind w:firstLine="567"/>
        <w:jc w:val="both"/>
        <w:rPr>
          <w:sz w:val="28"/>
          <w:szCs w:val="28"/>
        </w:rPr>
      </w:pPr>
      <w:r w:rsidRPr="007A0583">
        <w:rPr>
          <w:sz w:val="28"/>
          <w:szCs w:val="28"/>
        </w:rPr>
        <w:t xml:space="preserve">Затраты по установке счетчиков </w:t>
      </w:r>
      <w:r w:rsidR="00CA5ADA">
        <w:rPr>
          <w:sz w:val="28"/>
          <w:szCs w:val="28"/>
        </w:rPr>
        <w:t xml:space="preserve">в количестве 5 единиц </w:t>
      </w:r>
      <w:r w:rsidR="0054127F">
        <w:rPr>
          <w:sz w:val="28"/>
          <w:szCs w:val="28"/>
        </w:rPr>
        <w:t xml:space="preserve">согласно тарифам фирмы-производителя </w:t>
      </w:r>
      <w:r w:rsidR="00CA5ADA">
        <w:rPr>
          <w:sz w:val="28"/>
          <w:szCs w:val="28"/>
        </w:rPr>
        <w:t xml:space="preserve">обходятся </w:t>
      </w:r>
      <w:r w:rsidR="0054127F">
        <w:rPr>
          <w:sz w:val="28"/>
          <w:szCs w:val="28"/>
        </w:rPr>
        <w:t xml:space="preserve">предприятию </w:t>
      </w:r>
      <w:r w:rsidR="00CA5ADA">
        <w:rPr>
          <w:sz w:val="28"/>
          <w:szCs w:val="28"/>
        </w:rPr>
        <w:t>в</w:t>
      </w:r>
      <w:r w:rsidRPr="007A0583">
        <w:rPr>
          <w:sz w:val="28"/>
          <w:szCs w:val="28"/>
        </w:rPr>
        <w:t xml:space="preserve"> 2,5 млн. руб.</w:t>
      </w:r>
    </w:p>
    <w:p w:rsidR="00F705F3" w:rsidRDefault="00F705F3" w:rsidP="00F705F3">
      <w:pPr>
        <w:spacing w:before="60" w:line="288" w:lineRule="auto"/>
        <w:jc w:val="both"/>
        <w:rPr>
          <w:b/>
          <w:color w:val="000000"/>
          <w:sz w:val="28"/>
          <w:szCs w:val="28"/>
        </w:rPr>
      </w:pPr>
    </w:p>
    <w:p w:rsidR="00F705F3" w:rsidRDefault="00F705F3" w:rsidP="00024871">
      <w:pPr>
        <w:spacing w:before="60" w:line="288" w:lineRule="auto"/>
        <w:jc w:val="both"/>
        <w:rPr>
          <w:b/>
          <w:color w:val="000000"/>
          <w:sz w:val="28"/>
          <w:szCs w:val="28"/>
        </w:rPr>
      </w:pPr>
      <w:r>
        <w:rPr>
          <w:b/>
          <w:color w:val="000000"/>
          <w:sz w:val="28"/>
          <w:szCs w:val="28"/>
        </w:rPr>
        <w:t>Таблица 3.</w:t>
      </w:r>
      <w:r w:rsidR="00155888">
        <w:rPr>
          <w:b/>
          <w:color w:val="000000"/>
          <w:sz w:val="28"/>
          <w:szCs w:val="28"/>
        </w:rPr>
        <w:t>3</w:t>
      </w:r>
      <w:r>
        <w:rPr>
          <w:b/>
          <w:color w:val="000000"/>
          <w:sz w:val="28"/>
          <w:szCs w:val="28"/>
        </w:rPr>
        <w:t xml:space="preserve"> Экономический эффект от мероприятия по установке счетчиков учета расхода дизельного топлива на погрузочной технике (5 штук)</w:t>
      </w:r>
    </w:p>
    <w:p w:rsidR="00927BB2" w:rsidRDefault="00927BB2" w:rsidP="00F705F3">
      <w:pPr>
        <w:spacing w:before="60" w:line="288" w:lineRule="auto"/>
        <w:jc w:val="both"/>
        <w:rPr>
          <w:b/>
          <w:color w:val="000000"/>
          <w:sz w:val="28"/>
          <w:szCs w:val="28"/>
        </w:rPr>
      </w:pPr>
    </w:p>
    <w:tbl>
      <w:tblPr>
        <w:tblW w:w="9659" w:type="dxa"/>
        <w:tblInd w:w="88" w:type="dxa"/>
        <w:tblLook w:val="04A0" w:firstRow="1" w:lastRow="0" w:firstColumn="1" w:lastColumn="0" w:noHBand="0" w:noVBand="1"/>
      </w:tblPr>
      <w:tblGrid>
        <w:gridCol w:w="4366"/>
        <w:gridCol w:w="1324"/>
        <w:gridCol w:w="3969"/>
      </w:tblGrid>
      <w:tr w:rsidR="00565F34" w:rsidRPr="00FC7381" w:rsidTr="008A41D3">
        <w:trPr>
          <w:trHeight w:val="285"/>
        </w:trPr>
        <w:tc>
          <w:tcPr>
            <w:tcW w:w="4366" w:type="dxa"/>
            <w:tcBorders>
              <w:top w:val="single" w:sz="4" w:space="0" w:color="auto"/>
              <w:left w:val="single" w:sz="4" w:space="0" w:color="auto"/>
              <w:bottom w:val="single" w:sz="4" w:space="0" w:color="auto"/>
              <w:right w:val="nil"/>
            </w:tcBorders>
            <w:shd w:val="clear" w:color="auto" w:fill="FCF48E"/>
          </w:tcPr>
          <w:p w:rsidR="00565F34" w:rsidRPr="00155888" w:rsidRDefault="00565F34" w:rsidP="00565F34">
            <w:pPr>
              <w:spacing w:before="60" w:line="288" w:lineRule="auto"/>
              <w:jc w:val="center"/>
              <w:rPr>
                <w:b/>
                <w:sz w:val="28"/>
                <w:szCs w:val="28"/>
              </w:rPr>
            </w:pPr>
            <w:r w:rsidRPr="00155888">
              <w:rPr>
                <w:b/>
                <w:sz w:val="28"/>
                <w:szCs w:val="28"/>
              </w:rPr>
              <w:t>Наименование</w:t>
            </w:r>
          </w:p>
        </w:tc>
        <w:tc>
          <w:tcPr>
            <w:tcW w:w="1324" w:type="dxa"/>
            <w:tcBorders>
              <w:top w:val="single" w:sz="4" w:space="0" w:color="auto"/>
              <w:left w:val="single" w:sz="4" w:space="0" w:color="auto"/>
              <w:bottom w:val="single" w:sz="4" w:space="0" w:color="auto"/>
              <w:right w:val="single" w:sz="4" w:space="0" w:color="auto"/>
            </w:tcBorders>
            <w:shd w:val="clear" w:color="auto" w:fill="FCF48E"/>
            <w:vAlign w:val="center"/>
          </w:tcPr>
          <w:p w:rsidR="00565F34" w:rsidRPr="00155888" w:rsidRDefault="00565F34" w:rsidP="00E96B6D">
            <w:pPr>
              <w:spacing w:before="60" w:line="288" w:lineRule="auto"/>
              <w:jc w:val="center"/>
              <w:rPr>
                <w:b/>
                <w:sz w:val="28"/>
                <w:szCs w:val="28"/>
              </w:rPr>
            </w:pPr>
            <w:r>
              <w:rPr>
                <w:b/>
                <w:sz w:val="28"/>
                <w:szCs w:val="28"/>
              </w:rPr>
              <w:t>Ед. изм.</w:t>
            </w:r>
          </w:p>
        </w:tc>
        <w:tc>
          <w:tcPr>
            <w:tcW w:w="3969" w:type="dxa"/>
            <w:tcBorders>
              <w:top w:val="single" w:sz="4" w:space="0" w:color="auto"/>
              <w:left w:val="single" w:sz="4" w:space="0" w:color="auto"/>
              <w:bottom w:val="single" w:sz="4" w:space="0" w:color="auto"/>
              <w:right w:val="single" w:sz="4" w:space="0" w:color="auto"/>
            </w:tcBorders>
            <w:shd w:val="clear" w:color="auto" w:fill="FCF48E"/>
            <w:noWrap/>
            <w:vAlign w:val="bottom"/>
          </w:tcPr>
          <w:p w:rsidR="00565F34" w:rsidRPr="00155888" w:rsidRDefault="00565F34" w:rsidP="00155888">
            <w:pPr>
              <w:spacing w:before="60" w:line="288" w:lineRule="auto"/>
              <w:jc w:val="center"/>
              <w:rPr>
                <w:b/>
                <w:sz w:val="28"/>
                <w:szCs w:val="28"/>
              </w:rPr>
            </w:pPr>
            <w:r w:rsidRPr="00155888">
              <w:rPr>
                <w:b/>
                <w:sz w:val="28"/>
                <w:szCs w:val="28"/>
              </w:rPr>
              <w:t>Показатели</w:t>
            </w:r>
          </w:p>
        </w:tc>
      </w:tr>
      <w:tr w:rsidR="00565F34" w:rsidRPr="00FC7381" w:rsidTr="008A41D3">
        <w:trPr>
          <w:trHeight w:val="285"/>
        </w:trPr>
        <w:tc>
          <w:tcPr>
            <w:tcW w:w="4366" w:type="dxa"/>
            <w:tcBorders>
              <w:top w:val="single" w:sz="4" w:space="0" w:color="auto"/>
              <w:left w:val="single" w:sz="4" w:space="0" w:color="auto"/>
              <w:bottom w:val="single" w:sz="4" w:space="0" w:color="auto"/>
              <w:right w:val="nil"/>
            </w:tcBorders>
            <w:shd w:val="clear" w:color="auto" w:fill="FCF48E"/>
          </w:tcPr>
          <w:p w:rsidR="00565F34" w:rsidRPr="00EA6B05" w:rsidRDefault="00565F34" w:rsidP="00565F34">
            <w:pPr>
              <w:spacing w:before="60" w:line="288" w:lineRule="auto"/>
              <w:jc w:val="center"/>
              <w:rPr>
                <w:b/>
                <w:sz w:val="24"/>
                <w:szCs w:val="24"/>
              </w:rPr>
            </w:pPr>
            <w:r>
              <w:rPr>
                <w:b/>
                <w:sz w:val="24"/>
                <w:szCs w:val="24"/>
              </w:rPr>
              <w:t>1</w:t>
            </w:r>
          </w:p>
        </w:tc>
        <w:tc>
          <w:tcPr>
            <w:tcW w:w="1324" w:type="dxa"/>
            <w:tcBorders>
              <w:top w:val="single" w:sz="4" w:space="0" w:color="auto"/>
              <w:left w:val="single" w:sz="4" w:space="0" w:color="auto"/>
              <w:bottom w:val="single" w:sz="4" w:space="0" w:color="auto"/>
              <w:right w:val="single" w:sz="4" w:space="0" w:color="auto"/>
            </w:tcBorders>
            <w:shd w:val="clear" w:color="auto" w:fill="FCF48E"/>
          </w:tcPr>
          <w:p w:rsidR="00565F34" w:rsidRPr="00EA6B05" w:rsidRDefault="00565F34" w:rsidP="00155888">
            <w:pPr>
              <w:spacing w:before="60" w:line="288" w:lineRule="auto"/>
              <w:jc w:val="center"/>
              <w:rPr>
                <w:b/>
                <w:sz w:val="24"/>
                <w:szCs w:val="24"/>
              </w:rPr>
            </w:pPr>
            <w:r>
              <w:rPr>
                <w:b/>
                <w:sz w:val="24"/>
                <w:szCs w:val="24"/>
              </w:rPr>
              <w:t>2</w:t>
            </w:r>
          </w:p>
        </w:tc>
        <w:tc>
          <w:tcPr>
            <w:tcW w:w="3969" w:type="dxa"/>
            <w:tcBorders>
              <w:top w:val="single" w:sz="4" w:space="0" w:color="auto"/>
              <w:left w:val="single" w:sz="4" w:space="0" w:color="auto"/>
              <w:bottom w:val="single" w:sz="4" w:space="0" w:color="auto"/>
              <w:right w:val="single" w:sz="4" w:space="0" w:color="auto"/>
            </w:tcBorders>
            <w:shd w:val="clear" w:color="auto" w:fill="FCF48E"/>
            <w:noWrap/>
            <w:vAlign w:val="bottom"/>
          </w:tcPr>
          <w:p w:rsidR="00565F34" w:rsidRPr="00EA6B05" w:rsidRDefault="00565F34" w:rsidP="00155888">
            <w:pPr>
              <w:spacing w:before="60" w:line="288" w:lineRule="auto"/>
              <w:jc w:val="center"/>
              <w:rPr>
                <w:b/>
                <w:sz w:val="24"/>
                <w:szCs w:val="24"/>
              </w:rPr>
            </w:pPr>
            <w:r>
              <w:rPr>
                <w:b/>
                <w:sz w:val="24"/>
                <w:szCs w:val="24"/>
              </w:rPr>
              <w:t>3</w:t>
            </w:r>
          </w:p>
        </w:tc>
      </w:tr>
      <w:tr w:rsidR="002653CB" w:rsidRPr="00FC7381" w:rsidTr="008A41D3">
        <w:trPr>
          <w:trHeight w:val="285"/>
        </w:trPr>
        <w:tc>
          <w:tcPr>
            <w:tcW w:w="4366" w:type="dxa"/>
            <w:tcBorders>
              <w:top w:val="single" w:sz="4" w:space="0" w:color="auto"/>
              <w:left w:val="single" w:sz="4" w:space="0" w:color="auto"/>
              <w:bottom w:val="single" w:sz="4" w:space="0" w:color="auto"/>
              <w:right w:val="nil"/>
            </w:tcBorders>
            <w:vAlign w:val="center"/>
          </w:tcPr>
          <w:p w:rsidR="002653CB" w:rsidRPr="00FC7381" w:rsidRDefault="002653CB" w:rsidP="002653CB">
            <w:pPr>
              <w:spacing w:before="60" w:line="288" w:lineRule="auto"/>
              <w:rPr>
                <w:sz w:val="28"/>
                <w:szCs w:val="28"/>
              </w:rPr>
            </w:pPr>
            <w:r>
              <w:rPr>
                <w:sz w:val="28"/>
                <w:szCs w:val="28"/>
              </w:rPr>
              <w:t xml:space="preserve">1. </w:t>
            </w:r>
            <w:r w:rsidRPr="00FC7381">
              <w:rPr>
                <w:sz w:val="28"/>
                <w:szCs w:val="28"/>
              </w:rPr>
              <w:t xml:space="preserve">Ожидаемый расход дизельного топлива  </w:t>
            </w:r>
          </w:p>
        </w:tc>
        <w:tc>
          <w:tcPr>
            <w:tcW w:w="1324" w:type="dxa"/>
            <w:tcBorders>
              <w:top w:val="single" w:sz="4" w:space="0" w:color="auto"/>
              <w:left w:val="single" w:sz="4" w:space="0" w:color="auto"/>
              <w:bottom w:val="single" w:sz="4" w:space="0" w:color="auto"/>
              <w:right w:val="single" w:sz="4" w:space="0" w:color="auto"/>
            </w:tcBorders>
          </w:tcPr>
          <w:p w:rsidR="002653CB" w:rsidRPr="00FC7381" w:rsidRDefault="002653CB" w:rsidP="00927BB2">
            <w:pPr>
              <w:spacing w:before="60" w:line="288" w:lineRule="auto"/>
              <w:jc w:val="center"/>
              <w:rPr>
                <w:sz w:val="28"/>
                <w:szCs w:val="28"/>
              </w:rPr>
            </w:pPr>
            <w:r>
              <w:rPr>
                <w:sz w:val="28"/>
                <w:szCs w:val="28"/>
              </w:rPr>
              <w:t>л</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53CB" w:rsidRPr="00FC7381" w:rsidRDefault="002653CB" w:rsidP="00927BB2">
            <w:pPr>
              <w:spacing w:before="60" w:line="288" w:lineRule="auto"/>
              <w:jc w:val="center"/>
              <w:rPr>
                <w:sz w:val="28"/>
                <w:szCs w:val="28"/>
              </w:rPr>
            </w:pPr>
            <w:r w:rsidRPr="00FC7381">
              <w:rPr>
                <w:sz w:val="28"/>
                <w:szCs w:val="28"/>
              </w:rPr>
              <w:t>145610</w:t>
            </w:r>
          </w:p>
        </w:tc>
      </w:tr>
      <w:tr w:rsidR="002653CB" w:rsidRPr="00FC7381" w:rsidTr="00200A60">
        <w:trPr>
          <w:trHeight w:val="550"/>
        </w:trPr>
        <w:tc>
          <w:tcPr>
            <w:tcW w:w="4366" w:type="dxa"/>
            <w:tcBorders>
              <w:top w:val="single" w:sz="4" w:space="0" w:color="auto"/>
              <w:left w:val="single" w:sz="4" w:space="0" w:color="auto"/>
              <w:bottom w:val="single" w:sz="4" w:space="0" w:color="auto"/>
              <w:right w:val="nil"/>
            </w:tcBorders>
            <w:vAlign w:val="center"/>
          </w:tcPr>
          <w:p w:rsidR="002653CB" w:rsidRPr="00FC7381" w:rsidRDefault="002653CB" w:rsidP="002653CB">
            <w:pPr>
              <w:spacing w:before="60" w:line="288" w:lineRule="auto"/>
              <w:jc w:val="both"/>
              <w:rPr>
                <w:sz w:val="28"/>
                <w:szCs w:val="28"/>
              </w:rPr>
            </w:pPr>
            <w:r>
              <w:rPr>
                <w:sz w:val="28"/>
                <w:szCs w:val="28"/>
              </w:rPr>
              <w:t xml:space="preserve">2. </w:t>
            </w:r>
            <w:r w:rsidRPr="00FC7381">
              <w:rPr>
                <w:sz w:val="28"/>
                <w:szCs w:val="28"/>
              </w:rPr>
              <w:t>Ожидаемая экономия 2,8%</w:t>
            </w:r>
            <w:r>
              <w:rPr>
                <w:sz w:val="28"/>
                <w:szCs w:val="28"/>
              </w:rPr>
              <w:t xml:space="preserve"> </w:t>
            </w:r>
          </w:p>
        </w:tc>
        <w:tc>
          <w:tcPr>
            <w:tcW w:w="1324" w:type="dxa"/>
            <w:tcBorders>
              <w:top w:val="single" w:sz="4" w:space="0" w:color="auto"/>
              <w:left w:val="single" w:sz="4" w:space="0" w:color="auto"/>
              <w:bottom w:val="single" w:sz="4" w:space="0" w:color="auto"/>
              <w:right w:val="single" w:sz="4" w:space="0" w:color="auto"/>
            </w:tcBorders>
          </w:tcPr>
          <w:p w:rsidR="002653CB" w:rsidRPr="00FC7381" w:rsidRDefault="002653CB" w:rsidP="00927BB2">
            <w:pPr>
              <w:spacing w:before="60" w:line="288" w:lineRule="auto"/>
              <w:jc w:val="center"/>
              <w:rPr>
                <w:sz w:val="28"/>
                <w:szCs w:val="28"/>
              </w:rPr>
            </w:pPr>
            <w:r>
              <w:rPr>
                <w:sz w:val="28"/>
                <w:szCs w:val="28"/>
              </w:rPr>
              <w:t>л</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53CB" w:rsidRPr="00FC7381" w:rsidRDefault="002653CB" w:rsidP="00927BB2">
            <w:pPr>
              <w:spacing w:before="60" w:line="288" w:lineRule="auto"/>
              <w:jc w:val="center"/>
              <w:rPr>
                <w:sz w:val="28"/>
                <w:szCs w:val="28"/>
              </w:rPr>
            </w:pPr>
            <w:r w:rsidRPr="00FC7381">
              <w:rPr>
                <w:sz w:val="28"/>
                <w:szCs w:val="28"/>
              </w:rPr>
              <w:t>4077</w:t>
            </w:r>
          </w:p>
        </w:tc>
      </w:tr>
      <w:tr w:rsidR="002653CB" w:rsidRPr="00FC7381" w:rsidTr="008A41D3">
        <w:trPr>
          <w:trHeight w:val="285"/>
        </w:trPr>
        <w:tc>
          <w:tcPr>
            <w:tcW w:w="4366" w:type="dxa"/>
            <w:tcBorders>
              <w:top w:val="single" w:sz="4" w:space="0" w:color="auto"/>
              <w:left w:val="single" w:sz="4" w:space="0" w:color="auto"/>
              <w:bottom w:val="single" w:sz="4" w:space="0" w:color="auto"/>
              <w:right w:val="nil"/>
            </w:tcBorders>
            <w:vAlign w:val="center"/>
          </w:tcPr>
          <w:p w:rsidR="00200A60" w:rsidRDefault="002653CB" w:rsidP="002653CB">
            <w:pPr>
              <w:spacing w:before="60" w:line="288" w:lineRule="auto"/>
              <w:rPr>
                <w:sz w:val="28"/>
                <w:szCs w:val="28"/>
              </w:rPr>
            </w:pPr>
            <w:r>
              <w:rPr>
                <w:sz w:val="28"/>
                <w:szCs w:val="28"/>
              </w:rPr>
              <w:t xml:space="preserve">3. Экономия ГСМ в денежном выражении </w:t>
            </w:r>
          </w:p>
          <w:p w:rsidR="002653CB" w:rsidRPr="00FC7381" w:rsidRDefault="002653CB" w:rsidP="002653CB">
            <w:pPr>
              <w:spacing w:before="60" w:line="288" w:lineRule="auto"/>
              <w:rPr>
                <w:sz w:val="28"/>
                <w:szCs w:val="28"/>
              </w:rPr>
            </w:pPr>
            <w:r>
              <w:rPr>
                <w:sz w:val="28"/>
                <w:szCs w:val="28"/>
              </w:rPr>
              <w:t>(стр.2*стр.5)</w:t>
            </w:r>
          </w:p>
        </w:tc>
        <w:tc>
          <w:tcPr>
            <w:tcW w:w="1324" w:type="dxa"/>
            <w:tcBorders>
              <w:top w:val="single" w:sz="4" w:space="0" w:color="auto"/>
              <w:left w:val="single" w:sz="4" w:space="0" w:color="auto"/>
              <w:bottom w:val="single" w:sz="4" w:space="0" w:color="auto"/>
              <w:right w:val="single" w:sz="4" w:space="0" w:color="auto"/>
            </w:tcBorders>
          </w:tcPr>
          <w:p w:rsidR="002653CB" w:rsidRDefault="002653CB" w:rsidP="00927BB2">
            <w:pPr>
              <w:spacing w:before="60" w:line="288" w:lineRule="auto"/>
              <w:jc w:val="center"/>
              <w:rPr>
                <w:sz w:val="28"/>
                <w:szCs w:val="28"/>
              </w:rPr>
            </w:pPr>
            <w:r>
              <w:rPr>
                <w:sz w:val="28"/>
                <w:szCs w:val="28"/>
              </w:rPr>
              <w:t>млн.руб.</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3CB" w:rsidRPr="00FC7381" w:rsidRDefault="002653CB" w:rsidP="00392F7B">
            <w:pPr>
              <w:spacing w:before="60" w:line="288" w:lineRule="auto"/>
              <w:jc w:val="center"/>
              <w:rPr>
                <w:sz w:val="28"/>
                <w:szCs w:val="28"/>
              </w:rPr>
            </w:pPr>
            <w:r>
              <w:rPr>
                <w:sz w:val="28"/>
                <w:szCs w:val="28"/>
              </w:rPr>
              <w:t>7,3</w:t>
            </w:r>
          </w:p>
        </w:tc>
      </w:tr>
      <w:tr w:rsidR="002653CB" w:rsidRPr="00FC7381" w:rsidTr="008A41D3">
        <w:trPr>
          <w:trHeight w:val="285"/>
        </w:trPr>
        <w:tc>
          <w:tcPr>
            <w:tcW w:w="4366" w:type="dxa"/>
            <w:tcBorders>
              <w:top w:val="single" w:sz="4" w:space="0" w:color="auto"/>
              <w:left w:val="single" w:sz="4" w:space="0" w:color="auto"/>
              <w:bottom w:val="single" w:sz="4" w:space="0" w:color="auto"/>
              <w:right w:val="nil"/>
            </w:tcBorders>
            <w:vAlign w:val="center"/>
          </w:tcPr>
          <w:p w:rsidR="002653CB" w:rsidRPr="00FC7381" w:rsidRDefault="002653CB" w:rsidP="002653CB">
            <w:pPr>
              <w:spacing w:before="60" w:line="288" w:lineRule="auto"/>
              <w:jc w:val="center"/>
              <w:rPr>
                <w:sz w:val="28"/>
                <w:szCs w:val="28"/>
              </w:rPr>
            </w:pPr>
            <w:r>
              <w:rPr>
                <w:sz w:val="28"/>
                <w:szCs w:val="28"/>
              </w:rPr>
              <w:t xml:space="preserve">4. </w:t>
            </w:r>
            <w:r w:rsidRPr="00FC7381">
              <w:rPr>
                <w:sz w:val="28"/>
                <w:szCs w:val="28"/>
              </w:rPr>
              <w:t xml:space="preserve">Затраты по </w:t>
            </w:r>
            <w:r>
              <w:rPr>
                <w:sz w:val="28"/>
                <w:szCs w:val="28"/>
              </w:rPr>
              <w:t xml:space="preserve">установке счетчиков  </w:t>
            </w:r>
          </w:p>
        </w:tc>
        <w:tc>
          <w:tcPr>
            <w:tcW w:w="1324" w:type="dxa"/>
            <w:tcBorders>
              <w:top w:val="single" w:sz="4" w:space="0" w:color="auto"/>
              <w:left w:val="single" w:sz="4" w:space="0" w:color="auto"/>
              <w:bottom w:val="single" w:sz="4" w:space="0" w:color="auto"/>
              <w:right w:val="single" w:sz="4" w:space="0" w:color="auto"/>
            </w:tcBorders>
          </w:tcPr>
          <w:p w:rsidR="002653CB" w:rsidRPr="00FC7381" w:rsidRDefault="002653CB" w:rsidP="00927BB2">
            <w:pPr>
              <w:spacing w:before="60" w:line="288" w:lineRule="auto"/>
              <w:jc w:val="center"/>
              <w:rPr>
                <w:sz w:val="28"/>
                <w:szCs w:val="28"/>
              </w:rPr>
            </w:pPr>
            <w:r>
              <w:rPr>
                <w:sz w:val="28"/>
                <w:szCs w:val="28"/>
              </w:rPr>
              <w:t>млн.руб.</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53CB" w:rsidRPr="00FC7381" w:rsidRDefault="002653CB" w:rsidP="00927BB2">
            <w:pPr>
              <w:spacing w:before="60" w:line="288" w:lineRule="auto"/>
              <w:jc w:val="center"/>
              <w:rPr>
                <w:sz w:val="28"/>
                <w:szCs w:val="28"/>
              </w:rPr>
            </w:pPr>
            <w:r>
              <w:rPr>
                <w:sz w:val="28"/>
                <w:szCs w:val="28"/>
              </w:rPr>
              <w:t>2,5</w:t>
            </w:r>
          </w:p>
        </w:tc>
      </w:tr>
      <w:tr w:rsidR="002653CB" w:rsidRPr="00FC7381" w:rsidTr="008A41D3">
        <w:trPr>
          <w:trHeight w:val="285"/>
        </w:trPr>
        <w:tc>
          <w:tcPr>
            <w:tcW w:w="4366" w:type="dxa"/>
            <w:tcBorders>
              <w:top w:val="single" w:sz="4" w:space="0" w:color="auto"/>
              <w:left w:val="single" w:sz="4" w:space="0" w:color="auto"/>
              <w:bottom w:val="single" w:sz="4" w:space="0" w:color="auto"/>
              <w:right w:val="nil"/>
            </w:tcBorders>
            <w:vAlign w:val="center"/>
          </w:tcPr>
          <w:p w:rsidR="002653CB" w:rsidRPr="00FC7381" w:rsidRDefault="002653CB" w:rsidP="002653CB">
            <w:pPr>
              <w:spacing w:before="60" w:line="288" w:lineRule="auto"/>
              <w:rPr>
                <w:sz w:val="28"/>
                <w:szCs w:val="28"/>
              </w:rPr>
            </w:pPr>
            <w:r>
              <w:rPr>
                <w:sz w:val="28"/>
                <w:szCs w:val="28"/>
              </w:rPr>
              <w:t xml:space="preserve">5. </w:t>
            </w:r>
            <w:r w:rsidRPr="00FC7381">
              <w:rPr>
                <w:sz w:val="28"/>
                <w:szCs w:val="28"/>
              </w:rPr>
              <w:t>Цен</w:t>
            </w:r>
            <w:r>
              <w:rPr>
                <w:sz w:val="28"/>
                <w:szCs w:val="28"/>
              </w:rPr>
              <w:t xml:space="preserve">а дизельного топлива </w:t>
            </w:r>
          </w:p>
        </w:tc>
        <w:tc>
          <w:tcPr>
            <w:tcW w:w="1324" w:type="dxa"/>
            <w:tcBorders>
              <w:top w:val="single" w:sz="4" w:space="0" w:color="auto"/>
              <w:left w:val="single" w:sz="4" w:space="0" w:color="auto"/>
              <w:bottom w:val="single" w:sz="4" w:space="0" w:color="auto"/>
              <w:right w:val="single" w:sz="4" w:space="0" w:color="auto"/>
            </w:tcBorders>
          </w:tcPr>
          <w:p w:rsidR="002653CB" w:rsidRPr="00FC7381" w:rsidRDefault="002653CB" w:rsidP="00927BB2">
            <w:pPr>
              <w:spacing w:before="60" w:line="288" w:lineRule="auto"/>
              <w:jc w:val="center"/>
              <w:rPr>
                <w:sz w:val="28"/>
                <w:szCs w:val="28"/>
              </w:rPr>
            </w:pPr>
            <w:r>
              <w:rPr>
                <w:sz w:val="28"/>
                <w:szCs w:val="28"/>
              </w:rPr>
              <w:t>руб/литр</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53CB" w:rsidRPr="00FC7381" w:rsidRDefault="002653CB" w:rsidP="00927BB2">
            <w:pPr>
              <w:spacing w:before="60" w:line="288" w:lineRule="auto"/>
              <w:jc w:val="center"/>
              <w:rPr>
                <w:sz w:val="28"/>
                <w:szCs w:val="28"/>
              </w:rPr>
            </w:pPr>
            <w:r>
              <w:rPr>
                <w:sz w:val="28"/>
                <w:szCs w:val="28"/>
              </w:rPr>
              <w:t>1810</w:t>
            </w:r>
          </w:p>
        </w:tc>
      </w:tr>
      <w:tr w:rsidR="00523F87" w:rsidRPr="00FC7381" w:rsidTr="008A41D3">
        <w:trPr>
          <w:trHeight w:val="300"/>
        </w:trPr>
        <w:tc>
          <w:tcPr>
            <w:tcW w:w="4366" w:type="dxa"/>
            <w:tcBorders>
              <w:top w:val="single" w:sz="4" w:space="0" w:color="auto"/>
              <w:left w:val="single" w:sz="4" w:space="0" w:color="auto"/>
              <w:bottom w:val="single" w:sz="4" w:space="0" w:color="auto"/>
              <w:right w:val="nil"/>
            </w:tcBorders>
            <w:vAlign w:val="center"/>
          </w:tcPr>
          <w:p w:rsidR="00200A60" w:rsidRDefault="00523F87" w:rsidP="00523F87">
            <w:pPr>
              <w:spacing w:before="60" w:line="288" w:lineRule="auto"/>
              <w:rPr>
                <w:b/>
                <w:sz w:val="28"/>
                <w:szCs w:val="28"/>
              </w:rPr>
            </w:pPr>
            <w:r>
              <w:rPr>
                <w:b/>
                <w:sz w:val="28"/>
                <w:szCs w:val="28"/>
              </w:rPr>
              <w:t>7. Годовой э</w:t>
            </w:r>
            <w:r w:rsidR="00200A60">
              <w:rPr>
                <w:b/>
                <w:sz w:val="28"/>
                <w:szCs w:val="28"/>
              </w:rPr>
              <w:t xml:space="preserve">кономический эффект  </w:t>
            </w:r>
          </w:p>
          <w:p w:rsidR="00523F87" w:rsidRPr="00F55B2B" w:rsidRDefault="00523F87" w:rsidP="00523F87">
            <w:pPr>
              <w:spacing w:before="60" w:line="288" w:lineRule="auto"/>
              <w:rPr>
                <w:b/>
                <w:sz w:val="28"/>
                <w:szCs w:val="28"/>
              </w:rPr>
            </w:pPr>
            <w:r>
              <w:rPr>
                <w:b/>
                <w:sz w:val="28"/>
                <w:szCs w:val="28"/>
              </w:rPr>
              <w:t xml:space="preserve"> (стр.3-стр.4)</w:t>
            </w:r>
          </w:p>
        </w:tc>
        <w:tc>
          <w:tcPr>
            <w:tcW w:w="1324" w:type="dxa"/>
            <w:tcBorders>
              <w:top w:val="single" w:sz="4" w:space="0" w:color="auto"/>
              <w:left w:val="single" w:sz="4" w:space="0" w:color="auto"/>
              <w:bottom w:val="single" w:sz="4" w:space="0" w:color="auto"/>
              <w:right w:val="single" w:sz="4" w:space="0" w:color="auto"/>
            </w:tcBorders>
          </w:tcPr>
          <w:p w:rsidR="00523F87" w:rsidRPr="00F55B2B" w:rsidRDefault="00523F87" w:rsidP="00927BB2">
            <w:pPr>
              <w:spacing w:before="60" w:line="288" w:lineRule="auto"/>
              <w:jc w:val="center"/>
              <w:rPr>
                <w:b/>
                <w:bCs/>
                <w:sz w:val="28"/>
                <w:szCs w:val="28"/>
              </w:rPr>
            </w:pPr>
            <w:r w:rsidRPr="00F55B2B">
              <w:rPr>
                <w:b/>
                <w:bCs/>
                <w:sz w:val="28"/>
                <w:szCs w:val="28"/>
              </w:rPr>
              <w:t>млн.руб.</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3F87" w:rsidRPr="00F55B2B" w:rsidRDefault="00523F87" w:rsidP="00927BB2">
            <w:pPr>
              <w:spacing w:before="60" w:line="288" w:lineRule="auto"/>
              <w:jc w:val="center"/>
              <w:rPr>
                <w:b/>
                <w:bCs/>
                <w:sz w:val="28"/>
                <w:szCs w:val="28"/>
              </w:rPr>
            </w:pPr>
            <w:r w:rsidRPr="00F55B2B">
              <w:rPr>
                <w:b/>
                <w:bCs/>
                <w:sz w:val="28"/>
                <w:szCs w:val="28"/>
              </w:rPr>
              <w:t>4,8</w:t>
            </w:r>
          </w:p>
        </w:tc>
      </w:tr>
      <w:tr w:rsidR="006B3BDD" w:rsidRPr="00FC7381" w:rsidTr="000315B2">
        <w:trPr>
          <w:trHeight w:val="285"/>
        </w:trPr>
        <w:tc>
          <w:tcPr>
            <w:tcW w:w="9659" w:type="dxa"/>
            <w:gridSpan w:val="3"/>
            <w:tcBorders>
              <w:top w:val="nil"/>
              <w:left w:val="nil"/>
              <w:bottom w:val="nil"/>
              <w:right w:val="nil"/>
            </w:tcBorders>
          </w:tcPr>
          <w:p w:rsidR="006B3BDD" w:rsidRDefault="006B3BDD" w:rsidP="00155888">
            <w:pPr>
              <w:keepNext/>
              <w:spacing w:before="60" w:line="288" w:lineRule="auto"/>
              <w:jc w:val="both"/>
              <w:rPr>
                <w:sz w:val="28"/>
                <w:szCs w:val="28"/>
              </w:rPr>
            </w:pPr>
          </w:p>
          <w:p w:rsidR="006B3BDD" w:rsidRPr="006B3BDD" w:rsidRDefault="006B3BDD" w:rsidP="00155888">
            <w:pPr>
              <w:keepNext/>
              <w:spacing w:before="60" w:line="288" w:lineRule="auto"/>
              <w:jc w:val="both"/>
              <w:rPr>
                <w:b/>
                <w:sz w:val="28"/>
                <w:szCs w:val="28"/>
                <w:u w:val="single"/>
              </w:rPr>
            </w:pPr>
            <w:r w:rsidRPr="006B3BDD">
              <w:rPr>
                <w:b/>
                <w:sz w:val="28"/>
                <w:szCs w:val="28"/>
                <w:u w:val="single"/>
              </w:rPr>
              <w:t xml:space="preserve">Экономия в расчете на год составит:  </w:t>
            </w:r>
          </w:p>
          <w:p w:rsidR="006B3BDD" w:rsidRPr="003636DC" w:rsidRDefault="006B3BDD" w:rsidP="00155888">
            <w:pPr>
              <w:keepNext/>
              <w:spacing w:before="60" w:line="288" w:lineRule="auto"/>
              <w:jc w:val="both"/>
              <w:rPr>
                <w:b/>
                <w:sz w:val="28"/>
                <w:szCs w:val="28"/>
              </w:rPr>
            </w:pPr>
            <w:r w:rsidRPr="003636DC">
              <w:rPr>
                <w:b/>
                <w:sz w:val="28"/>
                <w:szCs w:val="28"/>
              </w:rPr>
              <w:t>7,3 млн. руб. – 2,5 млн. руб. = 4,8 млн. руб.</w:t>
            </w:r>
            <w:r w:rsidR="003636DC">
              <w:rPr>
                <w:b/>
                <w:sz w:val="28"/>
                <w:szCs w:val="28"/>
              </w:rPr>
              <w:t>,</w:t>
            </w:r>
          </w:p>
          <w:p w:rsidR="006B3BDD" w:rsidRPr="00FC7381" w:rsidRDefault="006B3BDD" w:rsidP="00EF0936">
            <w:pPr>
              <w:spacing w:before="60" w:line="288" w:lineRule="auto"/>
              <w:rPr>
                <w:sz w:val="28"/>
                <w:szCs w:val="28"/>
              </w:rPr>
            </w:pPr>
            <w:r w:rsidRPr="00FC7381">
              <w:rPr>
                <w:sz w:val="28"/>
                <w:szCs w:val="28"/>
              </w:rPr>
              <w:t xml:space="preserve">Экономия топлива </w:t>
            </w:r>
            <w:r>
              <w:rPr>
                <w:sz w:val="28"/>
                <w:szCs w:val="28"/>
              </w:rPr>
              <w:t xml:space="preserve">составит 4077 </w:t>
            </w:r>
            <w:r w:rsidRPr="00FC7381">
              <w:rPr>
                <w:sz w:val="28"/>
                <w:szCs w:val="28"/>
              </w:rPr>
              <w:t xml:space="preserve"> литров</w:t>
            </w:r>
            <w:r>
              <w:rPr>
                <w:sz w:val="28"/>
                <w:szCs w:val="28"/>
              </w:rPr>
              <w:t xml:space="preserve"> дизельного топлива</w:t>
            </w:r>
          </w:p>
        </w:tc>
      </w:tr>
    </w:tbl>
    <w:p w:rsidR="003636DC" w:rsidRPr="006E37E6" w:rsidRDefault="003636DC" w:rsidP="003636DC">
      <w:pPr>
        <w:spacing w:before="60" w:after="60" w:line="288" w:lineRule="auto"/>
        <w:ind w:firstLine="567"/>
        <w:jc w:val="center"/>
        <w:rPr>
          <w:b/>
          <w:color w:val="000000"/>
          <w:sz w:val="28"/>
          <w:szCs w:val="28"/>
        </w:rPr>
      </w:pPr>
      <w:r>
        <w:rPr>
          <w:b/>
          <w:color w:val="000000"/>
          <w:sz w:val="28"/>
          <w:szCs w:val="28"/>
        </w:rPr>
        <w:t>4</w:t>
      </w:r>
      <w:r w:rsidRPr="006E37E6">
        <w:rPr>
          <w:b/>
          <w:color w:val="000000"/>
          <w:sz w:val="28"/>
          <w:szCs w:val="28"/>
        </w:rPr>
        <w:t xml:space="preserve"> </w:t>
      </w:r>
      <w:r>
        <w:rPr>
          <w:b/>
          <w:color w:val="000000"/>
          <w:sz w:val="28"/>
          <w:szCs w:val="28"/>
        </w:rPr>
        <w:t xml:space="preserve"> Мероприятие по снижению расходов на запасные части, материалы за счет приобретения новой спецтехники</w:t>
      </w:r>
    </w:p>
    <w:p w:rsidR="00200A60" w:rsidRPr="00BF308A" w:rsidRDefault="008E4188" w:rsidP="00200A60">
      <w:pPr>
        <w:pBdr>
          <w:bottom w:val="single" w:sz="4" w:space="12" w:color="auto"/>
        </w:pBdr>
        <w:tabs>
          <w:tab w:val="left" w:pos="840"/>
        </w:tabs>
        <w:spacing w:before="60" w:line="288" w:lineRule="auto"/>
        <w:ind w:firstLine="567"/>
        <w:jc w:val="both"/>
        <w:rPr>
          <w:color w:val="000000"/>
          <w:sz w:val="28"/>
          <w:szCs w:val="28"/>
        </w:rPr>
      </w:pPr>
      <w:r>
        <w:rPr>
          <w:color w:val="000000"/>
          <w:sz w:val="28"/>
          <w:szCs w:val="28"/>
        </w:rPr>
        <w:t>Рассчитаем экономию от приобретения МАЗ-950 000-030.</w:t>
      </w:r>
    </w:p>
    <w:p w:rsidR="00200A60" w:rsidRDefault="008E4188" w:rsidP="00024871">
      <w:pPr>
        <w:pBdr>
          <w:bottom w:val="single" w:sz="4" w:space="12" w:color="auto"/>
        </w:pBdr>
        <w:tabs>
          <w:tab w:val="left" w:pos="840"/>
        </w:tabs>
        <w:spacing w:before="120" w:after="240" w:line="288" w:lineRule="auto"/>
        <w:jc w:val="both"/>
        <w:rPr>
          <w:b/>
          <w:color w:val="000000"/>
          <w:sz w:val="28"/>
          <w:szCs w:val="28"/>
        </w:rPr>
      </w:pPr>
      <w:r>
        <w:rPr>
          <w:b/>
          <w:color w:val="000000"/>
          <w:sz w:val="28"/>
          <w:szCs w:val="28"/>
        </w:rPr>
        <w:t xml:space="preserve">Таблица </w:t>
      </w:r>
      <w:r w:rsidR="002B09E1">
        <w:rPr>
          <w:b/>
          <w:color w:val="000000"/>
          <w:sz w:val="28"/>
          <w:szCs w:val="28"/>
        </w:rPr>
        <w:t>3.4</w:t>
      </w:r>
      <w:r>
        <w:rPr>
          <w:b/>
          <w:color w:val="000000"/>
          <w:sz w:val="28"/>
          <w:szCs w:val="28"/>
        </w:rPr>
        <w:t xml:space="preserve"> Экономия от приобретения МАЗ-950 000-030</w:t>
      </w:r>
    </w:p>
    <w:tbl>
      <w:tblPr>
        <w:tblW w:w="9666" w:type="dxa"/>
        <w:tblInd w:w="88" w:type="dxa"/>
        <w:tblLook w:val="04A0" w:firstRow="1" w:lastRow="0" w:firstColumn="1" w:lastColumn="0" w:noHBand="0" w:noVBand="1"/>
      </w:tblPr>
      <w:tblGrid>
        <w:gridCol w:w="6541"/>
        <w:gridCol w:w="1417"/>
        <w:gridCol w:w="1708"/>
      </w:tblGrid>
      <w:tr w:rsidR="0057390C" w:rsidRPr="00B043A2" w:rsidTr="00200A60">
        <w:trPr>
          <w:trHeight w:val="1021"/>
        </w:trPr>
        <w:tc>
          <w:tcPr>
            <w:tcW w:w="6541" w:type="dxa"/>
            <w:tcBorders>
              <w:top w:val="nil"/>
              <w:left w:val="single" w:sz="4" w:space="0" w:color="auto"/>
              <w:bottom w:val="single" w:sz="4" w:space="0" w:color="auto"/>
              <w:right w:val="single" w:sz="4" w:space="0" w:color="auto"/>
            </w:tcBorders>
            <w:shd w:val="clear" w:color="auto" w:fill="F9F295"/>
            <w:noWrap/>
            <w:vAlign w:val="center"/>
          </w:tcPr>
          <w:p w:rsidR="0057390C" w:rsidRPr="00814198" w:rsidRDefault="0057390C" w:rsidP="00814198">
            <w:pPr>
              <w:spacing w:before="60" w:line="288" w:lineRule="auto"/>
              <w:jc w:val="center"/>
              <w:rPr>
                <w:b/>
                <w:sz w:val="28"/>
                <w:szCs w:val="28"/>
              </w:rPr>
            </w:pPr>
            <w:r w:rsidRPr="00814198">
              <w:rPr>
                <w:b/>
                <w:sz w:val="28"/>
                <w:szCs w:val="28"/>
              </w:rPr>
              <w:t>Наименование показателей</w:t>
            </w:r>
          </w:p>
        </w:tc>
        <w:tc>
          <w:tcPr>
            <w:tcW w:w="1417" w:type="dxa"/>
            <w:tcBorders>
              <w:top w:val="single" w:sz="4" w:space="0" w:color="auto"/>
              <w:left w:val="single" w:sz="4" w:space="0" w:color="auto"/>
              <w:bottom w:val="single" w:sz="4" w:space="0" w:color="auto"/>
              <w:right w:val="single" w:sz="4" w:space="0" w:color="auto"/>
            </w:tcBorders>
            <w:shd w:val="clear" w:color="auto" w:fill="F9F295"/>
            <w:vAlign w:val="center"/>
          </w:tcPr>
          <w:p w:rsidR="0057390C" w:rsidRPr="00814198" w:rsidRDefault="0057390C" w:rsidP="00D140DD">
            <w:pPr>
              <w:spacing w:before="60" w:line="288" w:lineRule="auto"/>
              <w:jc w:val="center"/>
              <w:rPr>
                <w:b/>
                <w:sz w:val="28"/>
                <w:szCs w:val="28"/>
              </w:rPr>
            </w:pPr>
            <w:r>
              <w:rPr>
                <w:b/>
                <w:sz w:val="28"/>
                <w:szCs w:val="28"/>
              </w:rPr>
              <w:t>Ед. изм.</w:t>
            </w:r>
          </w:p>
        </w:tc>
        <w:tc>
          <w:tcPr>
            <w:tcW w:w="1708"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57390C" w:rsidRPr="00814198" w:rsidRDefault="003C10E6" w:rsidP="00814198">
            <w:pPr>
              <w:spacing w:before="60" w:line="288" w:lineRule="auto"/>
              <w:jc w:val="center"/>
              <w:rPr>
                <w:b/>
                <w:sz w:val="28"/>
                <w:szCs w:val="28"/>
              </w:rPr>
            </w:pPr>
            <w:r>
              <w:rPr>
                <w:b/>
                <w:sz w:val="28"/>
                <w:szCs w:val="28"/>
              </w:rPr>
              <w:t>Показатели</w:t>
            </w:r>
          </w:p>
        </w:tc>
      </w:tr>
      <w:tr w:rsidR="0057390C" w:rsidRPr="00B043A2" w:rsidTr="0038356F">
        <w:trPr>
          <w:trHeight w:val="523"/>
        </w:trPr>
        <w:tc>
          <w:tcPr>
            <w:tcW w:w="6541" w:type="dxa"/>
            <w:tcBorders>
              <w:top w:val="nil"/>
              <w:left w:val="single" w:sz="4" w:space="0" w:color="auto"/>
              <w:bottom w:val="single" w:sz="4" w:space="0" w:color="auto"/>
              <w:right w:val="single" w:sz="4" w:space="0" w:color="auto"/>
            </w:tcBorders>
            <w:shd w:val="clear" w:color="auto" w:fill="F9F295"/>
            <w:noWrap/>
            <w:vAlign w:val="center"/>
          </w:tcPr>
          <w:p w:rsidR="0057390C" w:rsidRPr="00814198" w:rsidRDefault="0057390C" w:rsidP="004938C3">
            <w:pPr>
              <w:spacing w:before="60" w:line="288" w:lineRule="auto"/>
              <w:jc w:val="center"/>
              <w:rPr>
                <w:b/>
                <w:sz w:val="28"/>
                <w:szCs w:val="28"/>
              </w:rPr>
            </w:pPr>
            <w:r>
              <w:rPr>
                <w:b/>
                <w:sz w:val="28"/>
                <w:szCs w:val="28"/>
              </w:rPr>
              <w:t>1</w:t>
            </w:r>
          </w:p>
        </w:tc>
        <w:tc>
          <w:tcPr>
            <w:tcW w:w="1417" w:type="dxa"/>
            <w:tcBorders>
              <w:top w:val="single" w:sz="4" w:space="0" w:color="auto"/>
              <w:left w:val="single" w:sz="4" w:space="0" w:color="auto"/>
              <w:bottom w:val="single" w:sz="4" w:space="0" w:color="auto"/>
              <w:right w:val="single" w:sz="4" w:space="0" w:color="auto"/>
            </w:tcBorders>
            <w:shd w:val="clear" w:color="auto" w:fill="F9F295"/>
          </w:tcPr>
          <w:p w:rsidR="0057390C" w:rsidRDefault="003C10E6" w:rsidP="004938C3">
            <w:pPr>
              <w:spacing w:before="60" w:line="288" w:lineRule="auto"/>
              <w:jc w:val="center"/>
              <w:rPr>
                <w:b/>
                <w:sz w:val="28"/>
                <w:szCs w:val="28"/>
              </w:rPr>
            </w:pPr>
            <w:r>
              <w:rPr>
                <w:b/>
                <w:sz w:val="28"/>
                <w:szCs w:val="28"/>
              </w:rPr>
              <w:t>2</w:t>
            </w:r>
          </w:p>
        </w:tc>
        <w:tc>
          <w:tcPr>
            <w:tcW w:w="1708"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57390C" w:rsidRPr="00814198" w:rsidRDefault="003C10E6" w:rsidP="004938C3">
            <w:pPr>
              <w:spacing w:before="60" w:line="288" w:lineRule="auto"/>
              <w:jc w:val="center"/>
              <w:rPr>
                <w:b/>
                <w:sz w:val="28"/>
                <w:szCs w:val="28"/>
              </w:rPr>
            </w:pPr>
            <w:r>
              <w:rPr>
                <w:b/>
                <w:sz w:val="28"/>
                <w:szCs w:val="28"/>
              </w:rPr>
              <w:t>3</w:t>
            </w:r>
          </w:p>
        </w:tc>
      </w:tr>
      <w:tr w:rsidR="0057390C" w:rsidRPr="00B043A2" w:rsidTr="0038356F">
        <w:trPr>
          <w:trHeight w:val="1238"/>
        </w:trPr>
        <w:tc>
          <w:tcPr>
            <w:tcW w:w="6541" w:type="dxa"/>
            <w:tcBorders>
              <w:top w:val="nil"/>
              <w:left w:val="single" w:sz="4" w:space="0" w:color="auto"/>
              <w:right w:val="single" w:sz="4" w:space="0" w:color="auto"/>
            </w:tcBorders>
            <w:shd w:val="clear" w:color="auto" w:fill="auto"/>
            <w:noWrap/>
            <w:vAlign w:val="bottom"/>
          </w:tcPr>
          <w:p w:rsidR="0057390C" w:rsidRPr="00B043A2" w:rsidRDefault="003C3B1D" w:rsidP="00EF0936">
            <w:pPr>
              <w:spacing w:before="60" w:line="288" w:lineRule="auto"/>
              <w:rPr>
                <w:sz w:val="28"/>
                <w:szCs w:val="28"/>
              </w:rPr>
            </w:pPr>
            <w:r>
              <w:rPr>
                <w:noProof/>
                <w:sz w:val="28"/>
                <w:szCs w:val="28"/>
              </w:rPr>
              <w:pict>
                <v:shape id="_x0000_s2441" type="#_x0000_t32" style="position:absolute;margin-left:-5.2pt;margin-top:60.05pt;width:480pt;height:0;z-index:251660288;mso-position-horizontal-relative:text;mso-position-vertical-relative:text" o:connectortype="straight"/>
              </w:pict>
            </w:r>
            <w:r w:rsidR="0057390C" w:rsidRPr="00B043A2">
              <w:rPr>
                <w:sz w:val="28"/>
                <w:szCs w:val="28"/>
              </w:rPr>
              <w:t>Средний пробег по полуприцепам, задействованным на вывозе ТБО</w:t>
            </w:r>
            <w:r w:rsidR="0057390C">
              <w:rPr>
                <w:sz w:val="28"/>
                <w:szCs w:val="28"/>
              </w:rPr>
              <w:t xml:space="preserve"> </w:t>
            </w:r>
            <w:r w:rsidR="0057390C" w:rsidRPr="00B043A2">
              <w:rPr>
                <w:sz w:val="28"/>
                <w:szCs w:val="28"/>
              </w:rPr>
              <w:t xml:space="preserve">с пункта перегрузки на полигон </w:t>
            </w:r>
          </w:p>
        </w:tc>
        <w:tc>
          <w:tcPr>
            <w:tcW w:w="1417" w:type="dxa"/>
            <w:tcBorders>
              <w:top w:val="single" w:sz="4" w:space="0" w:color="auto"/>
              <w:left w:val="single" w:sz="4" w:space="0" w:color="auto"/>
              <w:right w:val="single" w:sz="4" w:space="0" w:color="auto"/>
            </w:tcBorders>
            <w:vAlign w:val="center"/>
          </w:tcPr>
          <w:p w:rsidR="0057390C" w:rsidRPr="00B043A2" w:rsidRDefault="00CA0A97" w:rsidP="00847ECF">
            <w:pPr>
              <w:spacing w:before="60" w:line="288" w:lineRule="auto"/>
              <w:jc w:val="center"/>
              <w:rPr>
                <w:sz w:val="28"/>
                <w:szCs w:val="28"/>
              </w:rPr>
            </w:pPr>
            <w:r>
              <w:rPr>
                <w:sz w:val="28"/>
                <w:szCs w:val="28"/>
              </w:rPr>
              <w:t>км.</w:t>
            </w:r>
          </w:p>
        </w:tc>
        <w:tc>
          <w:tcPr>
            <w:tcW w:w="1708" w:type="dxa"/>
            <w:tcBorders>
              <w:top w:val="single" w:sz="4" w:space="0" w:color="auto"/>
              <w:left w:val="single" w:sz="4" w:space="0" w:color="auto"/>
              <w:right w:val="single" w:sz="4" w:space="0" w:color="auto"/>
            </w:tcBorders>
            <w:shd w:val="clear" w:color="auto" w:fill="auto"/>
            <w:noWrap/>
            <w:vAlign w:val="center"/>
          </w:tcPr>
          <w:p w:rsidR="0057390C" w:rsidRPr="00B043A2" w:rsidRDefault="0057390C" w:rsidP="002E5DE3">
            <w:pPr>
              <w:spacing w:before="60" w:line="288" w:lineRule="auto"/>
              <w:rPr>
                <w:sz w:val="28"/>
                <w:szCs w:val="28"/>
              </w:rPr>
            </w:pPr>
          </w:p>
          <w:p w:rsidR="0057390C" w:rsidRPr="00B043A2" w:rsidRDefault="0057390C" w:rsidP="0082783E">
            <w:pPr>
              <w:spacing w:before="60" w:line="288" w:lineRule="auto"/>
              <w:jc w:val="center"/>
              <w:rPr>
                <w:sz w:val="28"/>
                <w:szCs w:val="28"/>
              </w:rPr>
            </w:pPr>
            <w:r w:rsidRPr="00B043A2">
              <w:rPr>
                <w:sz w:val="28"/>
                <w:szCs w:val="28"/>
              </w:rPr>
              <w:t>679</w:t>
            </w:r>
          </w:p>
        </w:tc>
      </w:tr>
      <w:tr w:rsidR="00645822" w:rsidRPr="00B043A2" w:rsidTr="0038356F">
        <w:trPr>
          <w:trHeight w:val="255"/>
        </w:trPr>
        <w:tc>
          <w:tcPr>
            <w:tcW w:w="9666" w:type="dxa"/>
            <w:gridSpan w:val="3"/>
            <w:tcBorders>
              <w:bottom w:val="single" w:sz="4" w:space="0" w:color="auto"/>
            </w:tcBorders>
            <w:shd w:val="clear" w:color="auto" w:fill="auto"/>
            <w:noWrap/>
            <w:vAlign w:val="bottom"/>
          </w:tcPr>
          <w:p w:rsidR="00645822" w:rsidRPr="00645822" w:rsidRDefault="00645822" w:rsidP="000E2168">
            <w:pPr>
              <w:spacing w:before="60" w:line="288" w:lineRule="auto"/>
              <w:rPr>
                <w:b/>
                <w:sz w:val="28"/>
                <w:szCs w:val="28"/>
              </w:rPr>
            </w:pPr>
            <w:r>
              <w:rPr>
                <w:b/>
                <w:sz w:val="28"/>
                <w:szCs w:val="28"/>
              </w:rPr>
              <w:t>Продолжение таблицы 3.4</w:t>
            </w:r>
          </w:p>
        </w:tc>
      </w:tr>
      <w:tr w:rsidR="00645822" w:rsidRPr="00B043A2" w:rsidTr="00E457F9">
        <w:trPr>
          <w:trHeight w:val="581"/>
        </w:trPr>
        <w:tc>
          <w:tcPr>
            <w:tcW w:w="65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5822" w:rsidRPr="0089274E" w:rsidRDefault="0089274E" w:rsidP="0089274E">
            <w:pPr>
              <w:spacing w:before="60" w:line="288" w:lineRule="auto"/>
              <w:jc w:val="center"/>
              <w:rPr>
                <w:b/>
                <w:sz w:val="28"/>
                <w:szCs w:val="28"/>
              </w:rPr>
            </w:pPr>
            <w:r w:rsidRPr="0089274E">
              <w:rPr>
                <w:b/>
                <w:sz w:val="28"/>
                <w:szCs w:val="28"/>
              </w:rPr>
              <w:t>1</w:t>
            </w:r>
          </w:p>
        </w:tc>
        <w:tc>
          <w:tcPr>
            <w:tcW w:w="1417" w:type="dxa"/>
            <w:tcBorders>
              <w:top w:val="single" w:sz="4" w:space="0" w:color="auto"/>
              <w:left w:val="single" w:sz="4" w:space="0" w:color="auto"/>
              <w:bottom w:val="single" w:sz="4" w:space="0" w:color="auto"/>
              <w:right w:val="single" w:sz="4" w:space="0" w:color="auto"/>
            </w:tcBorders>
            <w:vAlign w:val="center"/>
          </w:tcPr>
          <w:p w:rsidR="00645822" w:rsidRPr="0089274E" w:rsidRDefault="0089274E" w:rsidP="0038356F">
            <w:pPr>
              <w:spacing w:before="60" w:line="288" w:lineRule="auto"/>
              <w:jc w:val="center"/>
              <w:rPr>
                <w:b/>
                <w:sz w:val="28"/>
                <w:szCs w:val="28"/>
              </w:rPr>
            </w:pPr>
            <w:r w:rsidRPr="0089274E">
              <w:rPr>
                <w:b/>
                <w:sz w:val="28"/>
                <w:szCs w:val="28"/>
              </w:rPr>
              <w:t>2</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822" w:rsidRPr="0089274E" w:rsidRDefault="0089274E" w:rsidP="0089274E">
            <w:pPr>
              <w:spacing w:before="60" w:line="288" w:lineRule="auto"/>
              <w:jc w:val="center"/>
              <w:rPr>
                <w:b/>
                <w:sz w:val="28"/>
                <w:szCs w:val="28"/>
              </w:rPr>
            </w:pPr>
            <w:r w:rsidRPr="0089274E">
              <w:rPr>
                <w:b/>
                <w:sz w:val="28"/>
                <w:szCs w:val="28"/>
              </w:rPr>
              <w:t>3</w:t>
            </w:r>
          </w:p>
        </w:tc>
      </w:tr>
      <w:tr w:rsidR="0057390C" w:rsidRPr="00B043A2" w:rsidTr="00E457F9">
        <w:trPr>
          <w:trHeight w:val="545"/>
        </w:trPr>
        <w:tc>
          <w:tcPr>
            <w:tcW w:w="65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390C" w:rsidRPr="00B043A2" w:rsidRDefault="0057390C" w:rsidP="00EF0936">
            <w:pPr>
              <w:spacing w:before="60" w:line="288" w:lineRule="auto"/>
              <w:rPr>
                <w:sz w:val="28"/>
                <w:szCs w:val="28"/>
              </w:rPr>
            </w:pPr>
            <w:r w:rsidRPr="00B043A2">
              <w:rPr>
                <w:sz w:val="28"/>
                <w:szCs w:val="28"/>
              </w:rPr>
              <w:t>Планируемый пробег</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B043A2" w:rsidRDefault="00CA0A97" w:rsidP="0038356F">
            <w:pPr>
              <w:spacing w:before="60" w:line="288" w:lineRule="auto"/>
              <w:jc w:val="center"/>
              <w:rPr>
                <w:sz w:val="28"/>
                <w:szCs w:val="28"/>
              </w:rPr>
            </w:pPr>
            <w:r>
              <w:rPr>
                <w:sz w:val="28"/>
                <w:szCs w:val="28"/>
              </w:rPr>
              <w:t>тыс.км.</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B043A2" w:rsidRDefault="0057390C" w:rsidP="0082783E">
            <w:pPr>
              <w:spacing w:before="60" w:line="288" w:lineRule="auto"/>
              <w:jc w:val="center"/>
              <w:rPr>
                <w:sz w:val="28"/>
                <w:szCs w:val="28"/>
              </w:rPr>
            </w:pPr>
            <w:r w:rsidRPr="00B043A2">
              <w:rPr>
                <w:sz w:val="28"/>
                <w:szCs w:val="28"/>
              </w:rPr>
              <w:t>90</w:t>
            </w:r>
          </w:p>
        </w:tc>
      </w:tr>
      <w:tr w:rsidR="0057390C" w:rsidRPr="00B043A2" w:rsidTr="003A73E0">
        <w:trPr>
          <w:trHeight w:val="427"/>
        </w:trPr>
        <w:tc>
          <w:tcPr>
            <w:tcW w:w="6541" w:type="dxa"/>
            <w:tcBorders>
              <w:top w:val="nil"/>
              <w:left w:val="single" w:sz="4" w:space="0" w:color="auto"/>
              <w:bottom w:val="single" w:sz="4" w:space="0" w:color="auto"/>
              <w:right w:val="single" w:sz="4" w:space="0" w:color="auto"/>
            </w:tcBorders>
            <w:shd w:val="clear" w:color="auto" w:fill="auto"/>
            <w:noWrap/>
            <w:vAlign w:val="bottom"/>
          </w:tcPr>
          <w:p w:rsidR="0057390C" w:rsidRPr="00B043A2" w:rsidRDefault="00CA0A97" w:rsidP="00CA0A97">
            <w:pPr>
              <w:spacing w:before="60" w:line="288" w:lineRule="auto"/>
              <w:rPr>
                <w:sz w:val="28"/>
                <w:szCs w:val="28"/>
              </w:rPr>
            </w:pPr>
            <w:r>
              <w:rPr>
                <w:sz w:val="28"/>
                <w:szCs w:val="28"/>
              </w:rPr>
              <w:t>Н</w:t>
            </w:r>
            <w:r w:rsidR="0057390C" w:rsidRPr="00B043A2">
              <w:rPr>
                <w:sz w:val="28"/>
                <w:szCs w:val="28"/>
              </w:rPr>
              <w:t>орма на запчасти  для приобретаемого автомобиля</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B043A2" w:rsidRDefault="00CA0A97" w:rsidP="0038356F">
            <w:pPr>
              <w:spacing w:before="60" w:line="288" w:lineRule="auto"/>
              <w:jc w:val="center"/>
              <w:rPr>
                <w:sz w:val="28"/>
                <w:szCs w:val="28"/>
              </w:rPr>
            </w:pPr>
            <w:r>
              <w:rPr>
                <w:sz w:val="28"/>
                <w:szCs w:val="28"/>
              </w:rPr>
              <w:t>руб.</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B043A2" w:rsidRDefault="0057390C" w:rsidP="0082783E">
            <w:pPr>
              <w:spacing w:before="60" w:line="288" w:lineRule="auto"/>
              <w:jc w:val="center"/>
              <w:rPr>
                <w:sz w:val="28"/>
                <w:szCs w:val="28"/>
              </w:rPr>
            </w:pPr>
            <w:r w:rsidRPr="00B043A2">
              <w:rPr>
                <w:sz w:val="28"/>
                <w:szCs w:val="28"/>
              </w:rPr>
              <w:t>18428</w:t>
            </w:r>
          </w:p>
        </w:tc>
      </w:tr>
      <w:tr w:rsidR="0057390C" w:rsidRPr="00B043A2" w:rsidTr="00E457F9">
        <w:trPr>
          <w:trHeight w:val="561"/>
        </w:trPr>
        <w:tc>
          <w:tcPr>
            <w:tcW w:w="6541" w:type="dxa"/>
            <w:tcBorders>
              <w:top w:val="nil"/>
              <w:left w:val="single" w:sz="4" w:space="0" w:color="auto"/>
              <w:bottom w:val="single" w:sz="4" w:space="0" w:color="auto"/>
              <w:right w:val="single" w:sz="4" w:space="0" w:color="auto"/>
            </w:tcBorders>
            <w:shd w:val="clear" w:color="auto" w:fill="auto"/>
            <w:noWrap/>
            <w:vAlign w:val="bottom"/>
          </w:tcPr>
          <w:p w:rsidR="0057390C" w:rsidRPr="00B043A2" w:rsidRDefault="00CA0A97" w:rsidP="00EF0936">
            <w:pPr>
              <w:spacing w:before="60" w:line="288" w:lineRule="auto"/>
              <w:rPr>
                <w:sz w:val="28"/>
                <w:szCs w:val="28"/>
              </w:rPr>
            </w:pPr>
            <w:r>
              <w:rPr>
                <w:sz w:val="28"/>
                <w:szCs w:val="28"/>
              </w:rPr>
              <w:t>Н</w:t>
            </w:r>
            <w:r w:rsidR="0057390C" w:rsidRPr="00B043A2">
              <w:rPr>
                <w:sz w:val="28"/>
                <w:szCs w:val="28"/>
              </w:rPr>
              <w:t>орма на запчасти  для имеющегося автомобиля</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B043A2" w:rsidRDefault="00CA0A97" w:rsidP="0038356F">
            <w:pPr>
              <w:spacing w:before="60" w:line="288" w:lineRule="auto"/>
              <w:jc w:val="center"/>
              <w:rPr>
                <w:sz w:val="28"/>
                <w:szCs w:val="28"/>
              </w:rPr>
            </w:pPr>
            <w:r>
              <w:rPr>
                <w:sz w:val="28"/>
                <w:szCs w:val="28"/>
              </w:rPr>
              <w:t>руб.</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B043A2" w:rsidRDefault="0057390C" w:rsidP="0082783E">
            <w:pPr>
              <w:spacing w:before="60" w:line="288" w:lineRule="auto"/>
              <w:jc w:val="center"/>
              <w:rPr>
                <w:sz w:val="28"/>
                <w:szCs w:val="28"/>
              </w:rPr>
            </w:pPr>
            <w:r w:rsidRPr="00B043A2">
              <w:rPr>
                <w:sz w:val="28"/>
                <w:szCs w:val="28"/>
              </w:rPr>
              <w:t>57438</w:t>
            </w:r>
          </w:p>
        </w:tc>
      </w:tr>
      <w:tr w:rsidR="0057390C" w:rsidRPr="00B043A2" w:rsidTr="003A73E0">
        <w:trPr>
          <w:trHeight w:val="399"/>
        </w:trPr>
        <w:tc>
          <w:tcPr>
            <w:tcW w:w="6541" w:type="dxa"/>
            <w:tcBorders>
              <w:top w:val="nil"/>
              <w:left w:val="single" w:sz="4" w:space="0" w:color="auto"/>
              <w:bottom w:val="single" w:sz="4" w:space="0" w:color="auto"/>
              <w:right w:val="single" w:sz="4" w:space="0" w:color="auto"/>
            </w:tcBorders>
            <w:shd w:val="clear" w:color="auto" w:fill="auto"/>
            <w:noWrap/>
            <w:vAlign w:val="bottom"/>
          </w:tcPr>
          <w:p w:rsidR="0057390C" w:rsidRPr="00B043A2" w:rsidRDefault="00CA0A97" w:rsidP="00EF0936">
            <w:pPr>
              <w:spacing w:before="60" w:line="288" w:lineRule="auto"/>
              <w:rPr>
                <w:sz w:val="28"/>
                <w:szCs w:val="28"/>
              </w:rPr>
            </w:pPr>
            <w:r>
              <w:rPr>
                <w:sz w:val="28"/>
                <w:szCs w:val="28"/>
              </w:rPr>
              <w:t>И</w:t>
            </w:r>
            <w:r w:rsidR="0057390C" w:rsidRPr="00B043A2">
              <w:rPr>
                <w:sz w:val="28"/>
                <w:szCs w:val="28"/>
              </w:rPr>
              <w:t>ндекс цен</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B043A2" w:rsidRDefault="00CA0A97" w:rsidP="0038356F">
            <w:pPr>
              <w:spacing w:before="60" w:line="288" w:lineRule="auto"/>
              <w:jc w:val="center"/>
              <w:rPr>
                <w:sz w:val="28"/>
                <w:szCs w:val="28"/>
              </w:rPr>
            </w:pPr>
            <w:r>
              <w:rPr>
                <w:sz w:val="28"/>
                <w:szCs w:val="28"/>
              </w:rPr>
              <w:t>-</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B043A2" w:rsidRDefault="0057390C" w:rsidP="0082783E">
            <w:pPr>
              <w:spacing w:before="60" w:line="288" w:lineRule="auto"/>
              <w:jc w:val="center"/>
              <w:rPr>
                <w:sz w:val="28"/>
                <w:szCs w:val="28"/>
              </w:rPr>
            </w:pPr>
            <w:r w:rsidRPr="00B043A2">
              <w:rPr>
                <w:sz w:val="28"/>
                <w:szCs w:val="28"/>
              </w:rPr>
              <w:t>1,2</w:t>
            </w:r>
          </w:p>
        </w:tc>
      </w:tr>
      <w:tr w:rsidR="0057390C" w:rsidRPr="00B043A2" w:rsidTr="003A73E0">
        <w:trPr>
          <w:trHeight w:val="363"/>
        </w:trPr>
        <w:tc>
          <w:tcPr>
            <w:tcW w:w="6541" w:type="dxa"/>
            <w:tcBorders>
              <w:top w:val="nil"/>
              <w:left w:val="single" w:sz="4" w:space="0" w:color="auto"/>
              <w:bottom w:val="single" w:sz="4" w:space="0" w:color="auto"/>
              <w:right w:val="single" w:sz="4" w:space="0" w:color="auto"/>
            </w:tcBorders>
            <w:shd w:val="clear" w:color="auto" w:fill="auto"/>
            <w:noWrap/>
            <w:vAlign w:val="bottom"/>
          </w:tcPr>
          <w:p w:rsidR="0057390C" w:rsidRPr="00B043A2" w:rsidRDefault="00CA0A97" w:rsidP="00EF0936">
            <w:pPr>
              <w:spacing w:before="60" w:line="288" w:lineRule="auto"/>
              <w:rPr>
                <w:sz w:val="28"/>
                <w:szCs w:val="28"/>
              </w:rPr>
            </w:pPr>
            <w:r>
              <w:rPr>
                <w:sz w:val="28"/>
                <w:szCs w:val="28"/>
              </w:rPr>
              <w:t>К</w:t>
            </w:r>
            <w:r w:rsidR="0057390C" w:rsidRPr="00B043A2">
              <w:rPr>
                <w:sz w:val="28"/>
                <w:szCs w:val="28"/>
              </w:rPr>
              <w:t>орректирующий коэффициент</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B043A2" w:rsidRDefault="00CA0A97" w:rsidP="0038356F">
            <w:pPr>
              <w:spacing w:before="60" w:line="288" w:lineRule="auto"/>
              <w:jc w:val="center"/>
              <w:rPr>
                <w:sz w:val="28"/>
                <w:szCs w:val="28"/>
              </w:rPr>
            </w:pPr>
            <w:r>
              <w:rPr>
                <w:sz w:val="28"/>
                <w:szCs w:val="28"/>
              </w:rPr>
              <w:t>-</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B043A2" w:rsidRDefault="0057390C" w:rsidP="0082783E">
            <w:pPr>
              <w:spacing w:before="60" w:line="288" w:lineRule="auto"/>
              <w:jc w:val="center"/>
              <w:rPr>
                <w:sz w:val="28"/>
                <w:szCs w:val="28"/>
              </w:rPr>
            </w:pPr>
            <w:r w:rsidRPr="00B043A2">
              <w:rPr>
                <w:sz w:val="28"/>
                <w:szCs w:val="28"/>
              </w:rPr>
              <w:t>1,1</w:t>
            </w:r>
          </w:p>
        </w:tc>
      </w:tr>
      <w:tr w:rsidR="0057390C" w:rsidRPr="00B043A2" w:rsidTr="003A73E0">
        <w:trPr>
          <w:trHeight w:val="326"/>
        </w:trPr>
        <w:tc>
          <w:tcPr>
            <w:tcW w:w="6541" w:type="dxa"/>
            <w:tcBorders>
              <w:top w:val="nil"/>
              <w:left w:val="single" w:sz="4" w:space="0" w:color="auto"/>
              <w:bottom w:val="single" w:sz="4" w:space="0" w:color="auto"/>
              <w:right w:val="single" w:sz="4" w:space="0" w:color="auto"/>
            </w:tcBorders>
            <w:shd w:val="clear" w:color="auto" w:fill="auto"/>
            <w:noWrap/>
            <w:vAlign w:val="bottom"/>
          </w:tcPr>
          <w:p w:rsidR="0057390C" w:rsidRPr="003A73E0" w:rsidRDefault="0057390C" w:rsidP="009740ED">
            <w:pPr>
              <w:spacing w:before="100" w:beforeAutospacing="1" w:line="288" w:lineRule="auto"/>
              <w:rPr>
                <w:b/>
                <w:sz w:val="28"/>
                <w:szCs w:val="28"/>
              </w:rPr>
            </w:pPr>
            <w:r w:rsidRPr="003A73E0">
              <w:rPr>
                <w:b/>
                <w:sz w:val="28"/>
                <w:szCs w:val="28"/>
              </w:rPr>
              <w:t>Экономия материальных затрат</w:t>
            </w:r>
          </w:p>
        </w:tc>
        <w:tc>
          <w:tcPr>
            <w:tcW w:w="1417" w:type="dxa"/>
            <w:tcBorders>
              <w:top w:val="single" w:sz="4" w:space="0" w:color="auto"/>
              <w:left w:val="single" w:sz="4" w:space="0" w:color="auto"/>
              <w:bottom w:val="single" w:sz="4" w:space="0" w:color="auto"/>
              <w:right w:val="single" w:sz="4" w:space="0" w:color="auto"/>
            </w:tcBorders>
            <w:vAlign w:val="center"/>
          </w:tcPr>
          <w:p w:rsidR="0057390C" w:rsidRPr="003A73E0" w:rsidRDefault="00CA0A97" w:rsidP="009740ED">
            <w:pPr>
              <w:spacing w:before="100" w:beforeAutospacing="1" w:line="288" w:lineRule="auto"/>
              <w:jc w:val="center"/>
              <w:rPr>
                <w:b/>
                <w:bCs/>
                <w:sz w:val="28"/>
                <w:szCs w:val="28"/>
              </w:rPr>
            </w:pPr>
            <w:r w:rsidRPr="003A73E0">
              <w:rPr>
                <w:b/>
                <w:sz w:val="28"/>
                <w:szCs w:val="28"/>
              </w:rPr>
              <w:t>млн. руб.</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390C" w:rsidRPr="003A73E0" w:rsidRDefault="0057390C" w:rsidP="009740ED">
            <w:pPr>
              <w:spacing w:before="100" w:beforeAutospacing="1" w:line="288" w:lineRule="auto"/>
              <w:jc w:val="center"/>
              <w:rPr>
                <w:b/>
                <w:bCs/>
                <w:sz w:val="28"/>
                <w:szCs w:val="28"/>
              </w:rPr>
            </w:pPr>
            <w:r w:rsidRPr="003A73E0">
              <w:rPr>
                <w:b/>
                <w:bCs/>
                <w:sz w:val="28"/>
                <w:szCs w:val="28"/>
              </w:rPr>
              <w:t>4,6</w:t>
            </w:r>
          </w:p>
        </w:tc>
      </w:tr>
    </w:tbl>
    <w:p w:rsidR="009740ED" w:rsidRPr="000D3A4E" w:rsidRDefault="00470CB6" w:rsidP="009740ED">
      <w:pPr>
        <w:tabs>
          <w:tab w:val="left" w:pos="840"/>
        </w:tabs>
        <w:spacing w:before="120" w:after="120" w:line="276" w:lineRule="auto"/>
        <w:ind w:firstLine="567"/>
        <w:jc w:val="both"/>
        <w:rPr>
          <w:color w:val="000000"/>
          <w:sz w:val="28"/>
          <w:szCs w:val="28"/>
        </w:rPr>
      </w:pPr>
      <w:r>
        <w:rPr>
          <w:color w:val="000000"/>
          <w:sz w:val="28"/>
          <w:szCs w:val="28"/>
        </w:rPr>
        <w:t>Экономия на материальных затратах</w:t>
      </w:r>
      <w:r w:rsidR="00EF607A">
        <w:rPr>
          <w:color w:val="000000"/>
          <w:sz w:val="28"/>
          <w:szCs w:val="28"/>
        </w:rPr>
        <w:t xml:space="preserve"> на автотранспортную технику рас</w:t>
      </w:r>
      <w:r>
        <w:rPr>
          <w:color w:val="000000"/>
          <w:sz w:val="28"/>
          <w:szCs w:val="28"/>
        </w:rPr>
        <w:t>считывается</w:t>
      </w:r>
      <w:r w:rsidR="00EF607A">
        <w:rPr>
          <w:color w:val="000000"/>
          <w:sz w:val="28"/>
          <w:szCs w:val="28"/>
        </w:rPr>
        <w:t xml:space="preserve"> по следующей формуле:</w:t>
      </w:r>
    </w:p>
    <w:p w:rsidR="000D3A4E" w:rsidRPr="009740ED" w:rsidRDefault="00C84AA0" w:rsidP="00C84AA0">
      <w:pPr>
        <w:tabs>
          <w:tab w:val="left" w:pos="840"/>
        </w:tabs>
        <w:spacing w:before="120" w:after="120" w:line="276" w:lineRule="auto"/>
        <w:rPr>
          <w:b/>
          <w:color w:val="000000"/>
          <w:sz w:val="28"/>
          <w:szCs w:val="28"/>
        </w:rPr>
      </w:pPr>
      <w:r>
        <w:rPr>
          <w:b/>
          <w:color w:val="000000"/>
          <w:sz w:val="28"/>
          <w:szCs w:val="28"/>
        </w:rPr>
        <w:t xml:space="preserve">                                      </w:t>
      </w:r>
      <w:r w:rsidR="00EC3185" w:rsidRPr="009740ED">
        <w:rPr>
          <w:b/>
          <w:color w:val="000000"/>
          <w:sz w:val="28"/>
          <w:szCs w:val="28"/>
        </w:rPr>
        <w:t>З</w:t>
      </w:r>
      <w:r w:rsidR="00EF607A" w:rsidRPr="009740ED">
        <w:rPr>
          <w:b/>
          <w:color w:val="000000"/>
          <w:sz w:val="28"/>
          <w:szCs w:val="28"/>
        </w:rPr>
        <w:t>М</w:t>
      </w:r>
      <w:r w:rsidR="000D3A4E" w:rsidRPr="009740ED">
        <w:rPr>
          <w:b/>
          <w:color w:val="000000"/>
          <w:sz w:val="28"/>
          <w:szCs w:val="28"/>
        </w:rPr>
        <w:t>3 = МЗ*ИЦ*</w:t>
      </w:r>
      <w:r w:rsidR="000D3A4E" w:rsidRPr="009740ED">
        <w:rPr>
          <w:b/>
          <w:color w:val="000000"/>
          <w:sz w:val="28"/>
          <w:szCs w:val="28"/>
          <w:lang w:val="en-US"/>
        </w:rPr>
        <w:t>L</w:t>
      </w:r>
      <w:r w:rsidR="000D3A4E" w:rsidRPr="009740ED">
        <w:rPr>
          <w:b/>
          <w:color w:val="000000"/>
          <w:sz w:val="28"/>
          <w:szCs w:val="28"/>
        </w:rPr>
        <w:t>*Кт</w:t>
      </w:r>
      <w:r w:rsidR="00A15524" w:rsidRPr="009740ED">
        <w:rPr>
          <w:b/>
          <w:color w:val="000000"/>
          <w:sz w:val="28"/>
          <w:szCs w:val="28"/>
        </w:rPr>
        <w:t xml:space="preserve">, </w:t>
      </w:r>
      <w:r w:rsidR="009740ED">
        <w:rPr>
          <w:b/>
          <w:color w:val="000000"/>
          <w:sz w:val="28"/>
          <w:szCs w:val="28"/>
        </w:rPr>
        <w:t xml:space="preserve">   </w:t>
      </w:r>
      <w:r w:rsidR="00470CB6" w:rsidRPr="009740ED">
        <w:rPr>
          <w:b/>
          <w:color w:val="000000"/>
          <w:sz w:val="28"/>
          <w:szCs w:val="28"/>
        </w:rPr>
        <w:t xml:space="preserve">                  </w:t>
      </w:r>
      <w:r>
        <w:rPr>
          <w:b/>
          <w:color w:val="000000"/>
          <w:sz w:val="28"/>
          <w:szCs w:val="28"/>
        </w:rPr>
        <w:t xml:space="preserve">                               </w:t>
      </w:r>
      <w:r w:rsidR="00470CB6" w:rsidRPr="009740ED">
        <w:rPr>
          <w:b/>
          <w:color w:val="000000"/>
          <w:sz w:val="28"/>
          <w:szCs w:val="28"/>
        </w:rPr>
        <w:t>(3.1)</w:t>
      </w:r>
    </w:p>
    <w:p w:rsidR="00E32C16" w:rsidRDefault="00C84AA0" w:rsidP="009740ED">
      <w:pPr>
        <w:tabs>
          <w:tab w:val="left" w:pos="840"/>
        </w:tabs>
        <w:spacing w:before="120" w:line="276" w:lineRule="auto"/>
        <w:jc w:val="both"/>
        <w:rPr>
          <w:color w:val="000000"/>
          <w:sz w:val="28"/>
          <w:szCs w:val="28"/>
        </w:rPr>
      </w:pPr>
      <w:r>
        <w:rPr>
          <w:color w:val="000000"/>
          <w:sz w:val="28"/>
          <w:szCs w:val="28"/>
        </w:rPr>
        <w:t xml:space="preserve">где </w:t>
      </w:r>
      <w:r w:rsidR="009740ED">
        <w:rPr>
          <w:color w:val="000000"/>
          <w:sz w:val="28"/>
          <w:szCs w:val="28"/>
        </w:rPr>
        <w:t xml:space="preserve"> </w:t>
      </w:r>
      <w:r w:rsidR="000D3A4E" w:rsidRPr="000D3A4E">
        <w:rPr>
          <w:color w:val="000000"/>
          <w:sz w:val="28"/>
          <w:szCs w:val="28"/>
        </w:rPr>
        <w:t>МЗ –</w:t>
      </w:r>
      <w:r w:rsidR="00B96CA9">
        <w:rPr>
          <w:color w:val="000000"/>
          <w:sz w:val="28"/>
          <w:szCs w:val="28"/>
        </w:rPr>
        <w:t xml:space="preserve"> </w:t>
      </w:r>
      <w:r w:rsidR="000D3A4E" w:rsidRPr="000D3A4E">
        <w:rPr>
          <w:color w:val="000000"/>
          <w:sz w:val="28"/>
          <w:szCs w:val="28"/>
        </w:rPr>
        <w:t xml:space="preserve">норма </w:t>
      </w:r>
      <w:r w:rsidR="00B96CA9">
        <w:rPr>
          <w:color w:val="000000"/>
          <w:sz w:val="28"/>
          <w:szCs w:val="28"/>
        </w:rPr>
        <w:t xml:space="preserve">на запасные части </w:t>
      </w:r>
      <w:r w:rsidR="000D3A4E" w:rsidRPr="000D3A4E">
        <w:rPr>
          <w:color w:val="000000"/>
          <w:sz w:val="28"/>
          <w:szCs w:val="28"/>
        </w:rPr>
        <w:t xml:space="preserve">в белорусских рублях на </w:t>
      </w:r>
      <w:smartTag w:uri="urn:schemas-microsoft-com:office:smarttags" w:element="metricconverter">
        <w:smartTagPr>
          <w:attr w:name="ProductID" w:val="1000 км"/>
        </w:smartTagPr>
        <w:r w:rsidR="000D3A4E" w:rsidRPr="000D3A4E">
          <w:rPr>
            <w:color w:val="000000"/>
            <w:sz w:val="28"/>
            <w:szCs w:val="28"/>
          </w:rPr>
          <w:t>1000 км</w:t>
        </w:r>
      </w:smartTag>
      <w:r w:rsidR="000D3A4E" w:rsidRPr="000D3A4E">
        <w:rPr>
          <w:color w:val="000000"/>
          <w:sz w:val="28"/>
          <w:szCs w:val="28"/>
        </w:rPr>
        <w:t xml:space="preserve"> пробега</w:t>
      </w:r>
      <w:r w:rsidR="00690F2E" w:rsidRPr="00690F2E">
        <w:rPr>
          <w:color w:val="000000"/>
          <w:sz w:val="28"/>
          <w:szCs w:val="28"/>
        </w:rPr>
        <w:t>;</w:t>
      </w:r>
      <w:r w:rsidR="00805580">
        <w:rPr>
          <w:color w:val="000000"/>
          <w:sz w:val="28"/>
          <w:szCs w:val="28"/>
        </w:rPr>
        <w:t xml:space="preserve"> </w:t>
      </w:r>
    </w:p>
    <w:p w:rsidR="00E32C16" w:rsidRDefault="009740ED" w:rsidP="009740ED">
      <w:pPr>
        <w:tabs>
          <w:tab w:val="left" w:pos="840"/>
        </w:tabs>
        <w:spacing w:line="276" w:lineRule="auto"/>
        <w:jc w:val="both"/>
        <w:rPr>
          <w:color w:val="000000"/>
          <w:sz w:val="28"/>
          <w:szCs w:val="28"/>
        </w:rPr>
      </w:pPr>
      <w:r>
        <w:rPr>
          <w:color w:val="000000"/>
          <w:sz w:val="28"/>
          <w:szCs w:val="28"/>
        </w:rPr>
        <w:t xml:space="preserve">       </w:t>
      </w:r>
      <w:r w:rsidR="00A15524">
        <w:rPr>
          <w:color w:val="000000"/>
          <w:sz w:val="28"/>
          <w:szCs w:val="28"/>
        </w:rPr>
        <w:t>ИЦ – индекс цен</w:t>
      </w:r>
      <w:r w:rsidR="00B96CA9">
        <w:rPr>
          <w:color w:val="000000"/>
          <w:sz w:val="28"/>
          <w:szCs w:val="28"/>
        </w:rPr>
        <w:t xml:space="preserve"> на приобретаемые материалы</w:t>
      </w:r>
      <w:r w:rsidR="00A15524" w:rsidRPr="00A15524">
        <w:rPr>
          <w:color w:val="000000"/>
          <w:sz w:val="28"/>
          <w:szCs w:val="28"/>
        </w:rPr>
        <w:t>;</w:t>
      </w:r>
      <w:r w:rsidR="00805580">
        <w:rPr>
          <w:color w:val="000000"/>
          <w:sz w:val="28"/>
          <w:szCs w:val="28"/>
        </w:rPr>
        <w:t xml:space="preserve"> </w:t>
      </w:r>
    </w:p>
    <w:p w:rsidR="00B96CA9" w:rsidRPr="00B96CA9" w:rsidRDefault="009740ED" w:rsidP="009740ED">
      <w:pPr>
        <w:tabs>
          <w:tab w:val="left" w:pos="840"/>
        </w:tabs>
        <w:spacing w:line="276" w:lineRule="auto"/>
        <w:jc w:val="both"/>
        <w:rPr>
          <w:color w:val="000000"/>
          <w:sz w:val="28"/>
          <w:szCs w:val="28"/>
        </w:rPr>
      </w:pPr>
      <w:r>
        <w:rPr>
          <w:color w:val="000000"/>
          <w:sz w:val="28"/>
          <w:szCs w:val="28"/>
        </w:rPr>
        <w:t xml:space="preserve">       </w:t>
      </w:r>
      <w:r w:rsidR="00B96CA9">
        <w:rPr>
          <w:color w:val="000000"/>
          <w:sz w:val="28"/>
          <w:szCs w:val="28"/>
          <w:lang w:val="en-US"/>
        </w:rPr>
        <w:t>L</w:t>
      </w:r>
      <w:r w:rsidR="00B96CA9" w:rsidRPr="00E03096">
        <w:rPr>
          <w:color w:val="000000"/>
          <w:sz w:val="28"/>
          <w:szCs w:val="28"/>
        </w:rPr>
        <w:t xml:space="preserve"> – планируемый </w:t>
      </w:r>
      <w:r w:rsidR="00B96CA9">
        <w:rPr>
          <w:color w:val="000000"/>
          <w:sz w:val="28"/>
          <w:szCs w:val="28"/>
        </w:rPr>
        <w:t>пробег, км.</w:t>
      </w:r>
    </w:p>
    <w:p w:rsidR="00A15524" w:rsidRPr="00A15524" w:rsidRDefault="009740ED" w:rsidP="009740ED">
      <w:pPr>
        <w:tabs>
          <w:tab w:val="left" w:pos="840"/>
        </w:tabs>
        <w:spacing w:line="276" w:lineRule="auto"/>
        <w:jc w:val="both"/>
        <w:rPr>
          <w:color w:val="000000"/>
          <w:sz w:val="28"/>
          <w:szCs w:val="28"/>
        </w:rPr>
      </w:pPr>
      <w:r>
        <w:rPr>
          <w:color w:val="000000"/>
          <w:sz w:val="28"/>
          <w:szCs w:val="28"/>
        </w:rPr>
        <w:t xml:space="preserve">      </w:t>
      </w:r>
      <w:r w:rsidR="00A15524">
        <w:rPr>
          <w:color w:val="000000"/>
          <w:sz w:val="28"/>
          <w:szCs w:val="28"/>
        </w:rPr>
        <w:t>Кт- корректирующий коэф</w:t>
      </w:r>
      <w:r w:rsidR="00E03096">
        <w:rPr>
          <w:color w:val="000000"/>
          <w:sz w:val="28"/>
          <w:szCs w:val="28"/>
        </w:rPr>
        <w:t xml:space="preserve">фициент, установленный законодательно для расчета </w:t>
      </w:r>
      <w:r w:rsidR="00470CB6">
        <w:rPr>
          <w:color w:val="000000"/>
          <w:sz w:val="28"/>
          <w:szCs w:val="28"/>
        </w:rPr>
        <w:t>экономии для данного мероприятия</w:t>
      </w:r>
      <w:r w:rsidR="00E03096">
        <w:rPr>
          <w:color w:val="000000"/>
          <w:sz w:val="28"/>
          <w:szCs w:val="28"/>
        </w:rPr>
        <w:t>.</w:t>
      </w:r>
    </w:p>
    <w:p w:rsidR="000D3A4E" w:rsidRPr="000D3A4E" w:rsidRDefault="000D3A4E" w:rsidP="009740ED">
      <w:pPr>
        <w:tabs>
          <w:tab w:val="left" w:pos="840"/>
        </w:tabs>
        <w:spacing w:line="276" w:lineRule="auto"/>
        <w:ind w:firstLine="567"/>
        <w:jc w:val="both"/>
        <w:rPr>
          <w:color w:val="000000"/>
          <w:sz w:val="28"/>
          <w:szCs w:val="28"/>
        </w:rPr>
      </w:pPr>
      <w:r w:rsidRPr="000D3A4E">
        <w:rPr>
          <w:color w:val="000000"/>
          <w:sz w:val="28"/>
          <w:szCs w:val="28"/>
        </w:rPr>
        <w:t xml:space="preserve">МЗ для приобретаемого полуприцепа </w:t>
      </w:r>
      <w:r w:rsidR="00C87532">
        <w:rPr>
          <w:color w:val="000000"/>
          <w:sz w:val="28"/>
          <w:szCs w:val="28"/>
        </w:rPr>
        <w:t xml:space="preserve">составляет </w:t>
      </w:r>
      <w:r w:rsidRPr="000D3A4E">
        <w:rPr>
          <w:color w:val="000000"/>
          <w:sz w:val="28"/>
          <w:szCs w:val="28"/>
        </w:rPr>
        <w:t>-18428 руб.</w:t>
      </w:r>
      <w:r w:rsidR="00A15524">
        <w:rPr>
          <w:color w:val="000000"/>
          <w:sz w:val="28"/>
          <w:szCs w:val="28"/>
        </w:rPr>
        <w:t xml:space="preserve"> </w:t>
      </w:r>
      <w:r w:rsidR="003A73E0">
        <w:rPr>
          <w:color w:val="000000"/>
          <w:sz w:val="28"/>
          <w:szCs w:val="28"/>
        </w:rPr>
        <w:t xml:space="preserve"> </w:t>
      </w:r>
      <w:r w:rsidRPr="000D3A4E">
        <w:rPr>
          <w:color w:val="000000"/>
          <w:sz w:val="28"/>
          <w:szCs w:val="28"/>
        </w:rPr>
        <w:t>МЗ для полуприцепов, используемых на предприятии</w:t>
      </w:r>
      <w:r w:rsidR="00C87532">
        <w:rPr>
          <w:color w:val="000000"/>
          <w:sz w:val="28"/>
          <w:szCs w:val="28"/>
        </w:rPr>
        <w:t xml:space="preserve"> </w:t>
      </w:r>
      <w:r w:rsidRPr="000D3A4E">
        <w:rPr>
          <w:color w:val="000000"/>
          <w:sz w:val="28"/>
          <w:szCs w:val="28"/>
        </w:rPr>
        <w:t>- 57 438 руб.</w:t>
      </w:r>
      <w:r w:rsidR="00A15524">
        <w:rPr>
          <w:color w:val="000000"/>
          <w:sz w:val="28"/>
          <w:szCs w:val="28"/>
        </w:rPr>
        <w:t xml:space="preserve"> </w:t>
      </w:r>
      <w:r w:rsidR="003A73E0">
        <w:rPr>
          <w:color w:val="000000"/>
          <w:sz w:val="28"/>
          <w:szCs w:val="28"/>
        </w:rPr>
        <w:t xml:space="preserve"> </w:t>
      </w:r>
      <w:r w:rsidRPr="000D3A4E">
        <w:rPr>
          <w:color w:val="000000"/>
          <w:sz w:val="28"/>
          <w:szCs w:val="28"/>
        </w:rPr>
        <w:t>ИЦ – индекс цен – 1,2</w:t>
      </w:r>
      <w:r w:rsidR="003A73E0" w:rsidRPr="003A73E0">
        <w:rPr>
          <w:color w:val="000000"/>
          <w:sz w:val="28"/>
          <w:szCs w:val="28"/>
        </w:rPr>
        <w:t xml:space="preserve">; </w:t>
      </w:r>
      <w:r w:rsidR="00B44DAA">
        <w:rPr>
          <w:color w:val="000000"/>
          <w:sz w:val="28"/>
          <w:szCs w:val="28"/>
          <w:lang w:val="en-US"/>
        </w:rPr>
        <w:t>L</w:t>
      </w:r>
      <w:r w:rsidR="00B44DAA" w:rsidRPr="00B44DAA">
        <w:rPr>
          <w:color w:val="000000"/>
          <w:sz w:val="28"/>
          <w:szCs w:val="28"/>
        </w:rPr>
        <w:t xml:space="preserve"> – планируемый </w:t>
      </w:r>
      <w:r w:rsidR="009828F9">
        <w:rPr>
          <w:color w:val="000000"/>
          <w:sz w:val="28"/>
          <w:szCs w:val="28"/>
        </w:rPr>
        <w:t xml:space="preserve">годовой </w:t>
      </w:r>
      <w:r w:rsidR="00B44DAA">
        <w:rPr>
          <w:color w:val="000000"/>
          <w:sz w:val="28"/>
          <w:szCs w:val="28"/>
        </w:rPr>
        <w:t>пробег согласно технической документации</w:t>
      </w:r>
      <w:r w:rsidR="009828F9">
        <w:rPr>
          <w:color w:val="000000"/>
          <w:sz w:val="28"/>
          <w:szCs w:val="28"/>
        </w:rPr>
        <w:t>, разработанной на предприятии</w:t>
      </w:r>
      <w:r w:rsidR="00B44DAA">
        <w:rPr>
          <w:color w:val="000000"/>
          <w:sz w:val="28"/>
          <w:szCs w:val="28"/>
        </w:rPr>
        <w:t xml:space="preserve">  для Маза-полуприцепа составляет </w:t>
      </w:r>
      <w:r w:rsidR="00015D41">
        <w:rPr>
          <w:color w:val="000000"/>
          <w:sz w:val="28"/>
          <w:szCs w:val="28"/>
        </w:rPr>
        <w:t>90 тыс.км.</w:t>
      </w:r>
      <w:r w:rsidR="003A73E0">
        <w:rPr>
          <w:color w:val="000000"/>
          <w:sz w:val="28"/>
          <w:szCs w:val="28"/>
        </w:rPr>
        <w:t xml:space="preserve"> </w:t>
      </w:r>
      <w:r w:rsidRPr="000D3A4E">
        <w:rPr>
          <w:color w:val="000000"/>
          <w:sz w:val="28"/>
          <w:szCs w:val="28"/>
        </w:rPr>
        <w:t>Кт – корректирующий коэффициент -1,1</w:t>
      </w:r>
    </w:p>
    <w:p w:rsidR="000D3A4E" w:rsidRPr="00E457F9" w:rsidRDefault="00706258" w:rsidP="000D2842">
      <w:pPr>
        <w:tabs>
          <w:tab w:val="left" w:pos="840"/>
        </w:tabs>
        <w:spacing w:before="120" w:after="120" w:line="288" w:lineRule="auto"/>
        <w:jc w:val="both"/>
        <w:rPr>
          <w:b/>
          <w:color w:val="000000"/>
          <w:sz w:val="28"/>
          <w:szCs w:val="28"/>
        </w:rPr>
      </w:pPr>
      <w:r w:rsidRPr="00E457F9">
        <w:rPr>
          <w:b/>
          <w:color w:val="000000"/>
          <w:sz w:val="28"/>
          <w:szCs w:val="28"/>
        </w:rPr>
        <w:t>ЗМЗ</w:t>
      </w:r>
      <w:r w:rsidR="000D3A4E" w:rsidRPr="00E457F9">
        <w:rPr>
          <w:b/>
          <w:color w:val="000000"/>
          <w:sz w:val="28"/>
          <w:szCs w:val="28"/>
        </w:rPr>
        <w:t xml:space="preserve"> = (57 438-18428)х1,2*90*1,1 = 4,6 млн. руб.</w:t>
      </w:r>
    </w:p>
    <w:p w:rsidR="00E457F9" w:rsidRPr="003A73E0" w:rsidRDefault="00476B44" w:rsidP="003A73E0">
      <w:pPr>
        <w:tabs>
          <w:tab w:val="left" w:pos="840"/>
        </w:tabs>
        <w:spacing w:before="60" w:after="60" w:line="288" w:lineRule="auto"/>
        <w:ind w:firstLine="567"/>
        <w:jc w:val="both"/>
        <w:rPr>
          <w:b/>
          <w:color w:val="000000"/>
          <w:sz w:val="28"/>
          <w:szCs w:val="28"/>
          <w:u w:val="single"/>
        </w:rPr>
      </w:pPr>
      <w:r>
        <w:rPr>
          <w:b/>
          <w:color w:val="000000"/>
          <w:sz w:val="28"/>
          <w:szCs w:val="28"/>
          <w:u w:val="single"/>
        </w:rPr>
        <w:t xml:space="preserve">Годовая экономия </w:t>
      </w:r>
      <w:r w:rsidR="00D91578" w:rsidRPr="00D91578">
        <w:rPr>
          <w:b/>
          <w:color w:val="000000"/>
          <w:sz w:val="28"/>
          <w:szCs w:val="28"/>
          <w:u w:val="single"/>
        </w:rPr>
        <w:t>составит 4,6</w:t>
      </w:r>
      <w:r w:rsidR="00865776">
        <w:rPr>
          <w:b/>
          <w:color w:val="000000"/>
          <w:sz w:val="28"/>
          <w:szCs w:val="28"/>
          <w:u w:val="single"/>
        </w:rPr>
        <w:t xml:space="preserve"> </w:t>
      </w:r>
      <w:r w:rsidR="00D91578" w:rsidRPr="00D91578">
        <w:rPr>
          <w:b/>
          <w:color w:val="000000"/>
          <w:sz w:val="28"/>
          <w:szCs w:val="28"/>
          <w:u w:val="single"/>
        </w:rPr>
        <w:t>млн.руб.</w:t>
      </w:r>
    </w:p>
    <w:p w:rsidR="00E457F9" w:rsidRPr="003A73E0" w:rsidRDefault="00E457F9" w:rsidP="003A73E0">
      <w:pPr>
        <w:spacing w:before="60" w:after="60" w:line="288" w:lineRule="auto"/>
        <w:ind w:firstLine="567"/>
        <w:jc w:val="center"/>
        <w:rPr>
          <w:b/>
          <w:color w:val="000000"/>
          <w:sz w:val="28"/>
          <w:szCs w:val="28"/>
        </w:rPr>
      </w:pPr>
      <w:r>
        <w:rPr>
          <w:b/>
          <w:color w:val="000000"/>
          <w:sz w:val="28"/>
          <w:szCs w:val="28"/>
        </w:rPr>
        <w:t>5</w:t>
      </w:r>
      <w:r w:rsidRPr="006E37E6">
        <w:rPr>
          <w:b/>
          <w:color w:val="000000"/>
          <w:sz w:val="28"/>
          <w:szCs w:val="28"/>
        </w:rPr>
        <w:t xml:space="preserve"> </w:t>
      </w:r>
      <w:r>
        <w:rPr>
          <w:b/>
          <w:color w:val="000000"/>
          <w:sz w:val="28"/>
          <w:szCs w:val="28"/>
        </w:rPr>
        <w:t xml:space="preserve"> Мероприятие по списанию устаревшей изношенной на 100% техники и замены ее на новую</w:t>
      </w:r>
    </w:p>
    <w:p w:rsidR="002748C6" w:rsidRPr="003A04A2" w:rsidRDefault="00B33D2C" w:rsidP="00FC6E0F">
      <w:pPr>
        <w:tabs>
          <w:tab w:val="left" w:pos="840"/>
        </w:tabs>
        <w:spacing w:before="60" w:line="288" w:lineRule="auto"/>
        <w:jc w:val="both"/>
        <w:rPr>
          <w:b/>
          <w:color w:val="000000"/>
          <w:sz w:val="28"/>
          <w:szCs w:val="28"/>
        </w:rPr>
      </w:pPr>
      <w:r w:rsidRPr="003A04A2">
        <w:rPr>
          <w:b/>
          <w:color w:val="000000"/>
          <w:sz w:val="28"/>
          <w:szCs w:val="28"/>
        </w:rPr>
        <w:t>Таблица 3.</w:t>
      </w:r>
      <w:r w:rsidR="002B09E1">
        <w:rPr>
          <w:b/>
          <w:color w:val="000000"/>
          <w:sz w:val="28"/>
          <w:szCs w:val="28"/>
        </w:rPr>
        <w:t>5</w:t>
      </w:r>
      <w:r w:rsidRPr="003A04A2">
        <w:rPr>
          <w:b/>
          <w:color w:val="000000"/>
          <w:sz w:val="28"/>
          <w:szCs w:val="28"/>
        </w:rPr>
        <w:t xml:space="preserve"> Затраты </w:t>
      </w:r>
      <w:r w:rsidR="00845581">
        <w:rPr>
          <w:b/>
          <w:color w:val="000000"/>
          <w:sz w:val="28"/>
          <w:szCs w:val="28"/>
        </w:rPr>
        <w:t xml:space="preserve">предприятия </w:t>
      </w:r>
      <w:r w:rsidR="00AE5FBC">
        <w:rPr>
          <w:b/>
          <w:color w:val="000000"/>
          <w:sz w:val="28"/>
          <w:szCs w:val="28"/>
        </w:rPr>
        <w:t xml:space="preserve">на ГСМ </w:t>
      </w:r>
      <w:r w:rsidR="00845581">
        <w:rPr>
          <w:b/>
          <w:color w:val="000000"/>
          <w:sz w:val="28"/>
          <w:szCs w:val="28"/>
        </w:rPr>
        <w:t xml:space="preserve">в расчете на год на </w:t>
      </w:r>
      <w:r w:rsidR="0040346B">
        <w:rPr>
          <w:b/>
          <w:color w:val="000000"/>
          <w:sz w:val="28"/>
          <w:szCs w:val="28"/>
        </w:rPr>
        <w:t>эксплуатацию новой техники</w:t>
      </w:r>
    </w:p>
    <w:tbl>
      <w:tblPr>
        <w:tblW w:w="9860" w:type="dxa"/>
        <w:tblInd w:w="88" w:type="dxa"/>
        <w:tblLook w:val="04A0" w:firstRow="1" w:lastRow="0" w:firstColumn="1" w:lastColumn="0" w:noHBand="0" w:noVBand="1"/>
      </w:tblPr>
      <w:tblGrid>
        <w:gridCol w:w="3139"/>
        <w:gridCol w:w="1334"/>
        <w:gridCol w:w="1559"/>
        <w:gridCol w:w="1560"/>
        <w:gridCol w:w="2268"/>
      </w:tblGrid>
      <w:tr w:rsidR="00805580" w:rsidRPr="003A04A2" w:rsidTr="003A73E0">
        <w:trPr>
          <w:trHeight w:val="1468"/>
        </w:trPr>
        <w:tc>
          <w:tcPr>
            <w:tcW w:w="3139" w:type="dxa"/>
            <w:tcBorders>
              <w:top w:val="single" w:sz="4" w:space="0" w:color="auto"/>
              <w:left w:val="single" w:sz="8" w:space="0" w:color="auto"/>
              <w:bottom w:val="single" w:sz="4" w:space="0" w:color="auto"/>
              <w:right w:val="nil"/>
            </w:tcBorders>
            <w:shd w:val="clear" w:color="auto" w:fill="F9F295"/>
            <w:noWrap/>
            <w:vAlign w:val="center"/>
          </w:tcPr>
          <w:p w:rsidR="00805580" w:rsidRPr="003A73E0" w:rsidRDefault="00805580" w:rsidP="00805580">
            <w:pPr>
              <w:spacing w:before="60" w:line="276" w:lineRule="auto"/>
              <w:jc w:val="center"/>
              <w:rPr>
                <w:b/>
                <w:sz w:val="24"/>
                <w:szCs w:val="24"/>
              </w:rPr>
            </w:pPr>
            <w:r w:rsidRPr="003A73E0">
              <w:rPr>
                <w:b/>
                <w:sz w:val="24"/>
                <w:szCs w:val="24"/>
              </w:rPr>
              <w:t>Наименование приобретаемой техники</w:t>
            </w:r>
          </w:p>
        </w:tc>
        <w:tc>
          <w:tcPr>
            <w:tcW w:w="1334"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805580" w:rsidRPr="003A73E0" w:rsidRDefault="002114B4" w:rsidP="00805580">
            <w:pPr>
              <w:spacing w:before="60" w:line="276" w:lineRule="auto"/>
              <w:jc w:val="center"/>
              <w:rPr>
                <w:b/>
                <w:sz w:val="24"/>
                <w:szCs w:val="24"/>
              </w:rPr>
            </w:pPr>
            <w:r w:rsidRPr="003A73E0">
              <w:rPr>
                <w:b/>
                <w:sz w:val="24"/>
                <w:szCs w:val="24"/>
              </w:rPr>
              <w:t>Кол-во, штук</w:t>
            </w:r>
          </w:p>
          <w:p w:rsidR="00805580" w:rsidRPr="003A73E0" w:rsidRDefault="00805580" w:rsidP="00805580">
            <w:pPr>
              <w:spacing w:before="60" w:line="276" w:lineRule="auto"/>
              <w:jc w:val="center"/>
              <w:rPr>
                <w:b/>
                <w:sz w:val="24"/>
                <w:szCs w:val="24"/>
              </w:rPr>
            </w:pPr>
          </w:p>
        </w:tc>
        <w:tc>
          <w:tcPr>
            <w:tcW w:w="1559" w:type="dxa"/>
            <w:tcBorders>
              <w:top w:val="single" w:sz="4" w:space="0" w:color="auto"/>
              <w:left w:val="nil"/>
              <w:bottom w:val="single" w:sz="4" w:space="0" w:color="auto"/>
              <w:right w:val="nil"/>
            </w:tcBorders>
            <w:shd w:val="clear" w:color="auto" w:fill="F9F295"/>
            <w:noWrap/>
            <w:vAlign w:val="center"/>
          </w:tcPr>
          <w:p w:rsidR="00805580" w:rsidRPr="003A73E0" w:rsidRDefault="00805580" w:rsidP="00805580">
            <w:pPr>
              <w:spacing w:before="60" w:line="276" w:lineRule="auto"/>
              <w:jc w:val="center"/>
              <w:rPr>
                <w:b/>
                <w:sz w:val="24"/>
                <w:szCs w:val="24"/>
              </w:rPr>
            </w:pPr>
            <w:r w:rsidRPr="003A73E0">
              <w:rPr>
                <w:b/>
                <w:sz w:val="24"/>
                <w:szCs w:val="24"/>
              </w:rPr>
              <w:t>Нормы</w:t>
            </w:r>
          </w:p>
          <w:p w:rsidR="00805580" w:rsidRPr="003A73E0" w:rsidRDefault="00805580" w:rsidP="00805580">
            <w:pPr>
              <w:spacing w:before="60" w:line="276" w:lineRule="auto"/>
              <w:jc w:val="center"/>
              <w:rPr>
                <w:b/>
                <w:sz w:val="24"/>
                <w:szCs w:val="24"/>
              </w:rPr>
            </w:pPr>
            <w:r w:rsidRPr="003A73E0">
              <w:rPr>
                <w:b/>
                <w:sz w:val="24"/>
                <w:szCs w:val="24"/>
              </w:rPr>
              <w:t>расхода</w:t>
            </w:r>
          </w:p>
          <w:p w:rsidR="00805580" w:rsidRPr="003A73E0" w:rsidRDefault="00805580" w:rsidP="00805580">
            <w:pPr>
              <w:spacing w:before="60" w:line="276" w:lineRule="auto"/>
              <w:jc w:val="center"/>
              <w:rPr>
                <w:b/>
                <w:sz w:val="24"/>
                <w:szCs w:val="24"/>
              </w:rPr>
            </w:pPr>
            <w:r w:rsidRPr="003A73E0">
              <w:rPr>
                <w:b/>
                <w:sz w:val="24"/>
                <w:szCs w:val="24"/>
              </w:rPr>
              <w:t>топлива</w:t>
            </w:r>
          </w:p>
          <w:p w:rsidR="00805580" w:rsidRPr="003A73E0" w:rsidRDefault="00805580" w:rsidP="00805580">
            <w:pPr>
              <w:spacing w:before="60" w:line="276" w:lineRule="auto"/>
              <w:jc w:val="center"/>
              <w:rPr>
                <w:b/>
                <w:sz w:val="24"/>
                <w:szCs w:val="24"/>
              </w:rPr>
            </w:pPr>
            <w:r w:rsidRPr="003A73E0">
              <w:rPr>
                <w:b/>
                <w:sz w:val="24"/>
                <w:szCs w:val="24"/>
              </w:rPr>
              <w:t>л/100 км</w:t>
            </w:r>
          </w:p>
        </w:tc>
        <w:tc>
          <w:tcPr>
            <w:tcW w:w="1560"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805580" w:rsidRPr="003A73E0" w:rsidRDefault="00805580" w:rsidP="00805580">
            <w:pPr>
              <w:spacing w:before="60" w:line="276" w:lineRule="auto"/>
              <w:jc w:val="center"/>
              <w:rPr>
                <w:b/>
                <w:sz w:val="24"/>
                <w:szCs w:val="24"/>
              </w:rPr>
            </w:pPr>
            <w:r w:rsidRPr="003A73E0">
              <w:rPr>
                <w:b/>
                <w:sz w:val="24"/>
                <w:szCs w:val="24"/>
              </w:rPr>
              <w:t>Расход</w:t>
            </w:r>
          </w:p>
          <w:p w:rsidR="00805580" w:rsidRPr="003A73E0" w:rsidRDefault="00805580" w:rsidP="00805580">
            <w:pPr>
              <w:spacing w:before="60" w:line="276" w:lineRule="auto"/>
              <w:jc w:val="center"/>
              <w:rPr>
                <w:b/>
                <w:sz w:val="24"/>
                <w:szCs w:val="24"/>
              </w:rPr>
            </w:pPr>
            <w:r w:rsidRPr="003A73E0">
              <w:rPr>
                <w:b/>
                <w:sz w:val="24"/>
                <w:szCs w:val="24"/>
              </w:rPr>
              <w:t>топлива</w:t>
            </w:r>
          </w:p>
          <w:p w:rsidR="00805580" w:rsidRPr="003A73E0" w:rsidRDefault="00057DE5" w:rsidP="00805580">
            <w:pPr>
              <w:spacing w:before="60" w:line="276" w:lineRule="auto"/>
              <w:jc w:val="center"/>
              <w:rPr>
                <w:b/>
                <w:sz w:val="24"/>
                <w:szCs w:val="24"/>
              </w:rPr>
            </w:pPr>
            <w:r w:rsidRPr="003A73E0">
              <w:rPr>
                <w:b/>
                <w:sz w:val="24"/>
                <w:szCs w:val="24"/>
              </w:rPr>
              <w:t>в год, л.</w:t>
            </w:r>
          </w:p>
        </w:tc>
        <w:tc>
          <w:tcPr>
            <w:tcW w:w="2268" w:type="dxa"/>
            <w:tcBorders>
              <w:top w:val="single" w:sz="4" w:space="0" w:color="auto"/>
              <w:left w:val="nil"/>
              <w:bottom w:val="single" w:sz="4" w:space="0" w:color="auto"/>
              <w:right w:val="single" w:sz="4" w:space="0" w:color="auto"/>
            </w:tcBorders>
            <w:shd w:val="clear" w:color="auto" w:fill="F9F295"/>
            <w:noWrap/>
            <w:vAlign w:val="center"/>
          </w:tcPr>
          <w:p w:rsidR="00805580" w:rsidRPr="003A73E0" w:rsidRDefault="009438C1" w:rsidP="009438C1">
            <w:pPr>
              <w:spacing w:before="60" w:line="276" w:lineRule="auto"/>
              <w:jc w:val="center"/>
              <w:rPr>
                <w:b/>
                <w:sz w:val="24"/>
                <w:szCs w:val="24"/>
              </w:rPr>
            </w:pPr>
            <w:r w:rsidRPr="003A73E0">
              <w:rPr>
                <w:b/>
                <w:sz w:val="24"/>
                <w:szCs w:val="24"/>
              </w:rPr>
              <w:t xml:space="preserve">Сумма </w:t>
            </w:r>
            <w:r w:rsidR="00805580" w:rsidRPr="003A73E0">
              <w:rPr>
                <w:b/>
                <w:sz w:val="24"/>
                <w:szCs w:val="24"/>
              </w:rPr>
              <w:t>затрат на</w:t>
            </w:r>
            <w:r w:rsidRPr="003A73E0">
              <w:rPr>
                <w:b/>
                <w:sz w:val="24"/>
                <w:szCs w:val="24"/>
              </w:rPr>
              <w:t xml:space="preserve"> </w:t>
            </w:r>
            <w:r w:rsidR="00805580" w:rsidRPr="003A73E0">
              <w:rPr>
                <w:b/>
                <w:sz w:val="24"/>
                <w:szCs w:val="24"/>
              </w:rPr>
              <w:t>топливо</w:t>
            </w:r>
          </w:p>
          <w:p w:rsidR="00805580" w:rsidRPr="003A73E0" w:rsidRDefault="00805580" w:rsidP="00805580">
            <w:pPr>
              <w:spacing w:before="60" w:line="276" w:lineRule="auto"/>
              <w:jc w:val="center"/>
              <w:rPr>
                <w:b/>
                <w:sz w:val="24"/>
                <w:szCs w:val="24"/>
              </w:rPr>
            </w:pPr>
            <w:r w:rsidRPr="003A73E0">
              <w:rPr>
                <w:b/>
                <w:sz w:val="24"/>
                <w:szCs w:val="24"/>
              </w:rPr>
              <w:t>млн. руб. в год</w:t>
            </w:r>
          </w:p>
        </w:tc>
      </w:tr>
      <w:tr w:rsidR="0009324C" w:rsidRPr="003A04A2" w:rsidTr="00057DE5">
        <w:trPr>
          <w:trHeight w:val="259"/>
        </w:trPr>
        <w:tc>
          <w:tcPr>
            <w:tcW w:w="3139" w:type="dxa"/>
            <w:tcBorders>
              <w:top w:val="single" w:sz="4" w:space="0" w:color="auto"/>
              <w:left w:val="single" w:sz="8" w:space="0" w:color="auto"/>
              <w:right w:val="nil"/>
            </w:tcBorders>
            <w:shd w:val="clear" w:color="auto" w:fill="auto"/>
            <w:noWrap/>
            <w:vAlign w:val="center"/>
          </w:tcPr>
          <w:p w:rsidR="0009324C" w:rsidRPr="00EA6B05" w:rsidRDefault="0009324C" w:rsidP="00805580">
            <w:pPr>
              <w:spacing w:before="60" w:line="276" w:lineRule="auto"/>
              <w:jc w:val="center"/>
              <w:rPr>
                <w:b/>
                <w:sz w:val="28"/>
                <w:szCs w:val="28"/>
              </w:rPr>
            </w:pPr>
            <w:r w:rsidRPr="00EA6B05">
              <w:rPr>
                <w:b/>
                <w:sz w:val="28"/>
                <w:szCs w:val="28"/>
              </w:rPr>
              <w:t>1</w:t>
            </w:r>
          </w:p>
        </w:tc>
        <w:tc>
          <w:tcPr>
            <w:tcW w:w="1334" w:type="dxa"/>
            <w:tcBorders>
              <w:top w:val="single" w:sz="4" w:space="0" w:color="auto"/>
              <w:left w:val="single" w:sz="4" w:space="0" w:color="auto"/>
              <w:right w:val="single" w:sz="4" w:space="0" w:color="auto"/>
            </w:tcBorders>
            <w:shd w:val="clear" w:color="auto" w:fill="auto"/>
            <w:noWrap/>
            <w:vAlign w:val="center"/>
          </w:tcPr>
          <w:p w:rsidR="0009324C" w:rsidRPr="00EA6B05" w:rsidRDefault="0009324C" w:rsidP="00805580">
            <w:pPr>
              <w:spacing w:before="60" w:line="276" w:lineRule="auto"/>
              <w:jc w:val="center"/>
              <w:rPr>
                <w:b/>
                <w:sz w:val="28"/>
                <w:szCs w:val="28"/>
              </w:rPr>
            </w:pPr>
            <w:r w:rsidRPr="00EA6B05">
              <w:rPr>
                <w:b/>
                <w:sz w:val="28"/>
                <w:szCs w:val="28"/>
              </w:rPr>
              <w:t>2</w:t>
            </w:r>
          </w:p>
        </w:tc>
        <w:tc>
          <w:tcPr>
            <w:tcW w:w="1559" w:type="dxa"/>
            <w:tcBorders>
              <w:top w:val="single" w:sz="4" w:space="0" w:color="auto"/>
              <w:left w:val="nil"/>
              <w:right w:val="nil"/>
            </w:tcBorders>
            <w:shd w:val="clear" w:color="auto" w:fill="auto"/>
            <w:noWrap/>
            <w:vAlign w:val="center"/>
          </w:tcPr>
          <w:p w:rsidR="0009324C" w:rsidRPr="00EA6B05" w:rsidRDefault="0009324C" w:rsidP="00805580">
            <w:pPr>
              <w:spacing w:before="60" w:line="276" w:lineRule="auto"/>
              <w:jc w:val="center"/>
              <w:rPr>
                <w:b/>
                <w:sz w:val="28"/>
                <w:szCs w:val="28"/>
              </w:rPr>
            </w:pPr>
            <w:r w:rsidRPr="00EA6B05">
              <w:rPr>
                <w:b/>
                <w:sz w:val="28"/>
                <w:szCs w:val="28"/>
              </w:rPr>
              <w:t>3</w:t>
            </w:r>
          </w:p>
        </w:tc>
        <w:tc>
          <w:tcPr>
            <w:tcW w:w="1560" w:type="dxa"/>
            <w:tcBorders>
              <w:top w:val="single" w:sz="4" w:space="0" w:color="auto"/>
              <w:left w:val="single" w:sz="4" w:space="0" w:color="auto"/>
              <w:right w:val="single" w:sz="4" w:space="0" w:color="auto"/>
            </w:tcBorders>
            <w:shd w:val="clear" w:color="auto" w:fill="auto"/>
            <w:noWrap/>
            <w:vAlign w:val="center"/>
          </w:tcPr>
          <w:p w:rsidR="0009324C" w:rsidRPr="00EA6B05" w:rsidRDefault="0009324C" w:rsidP="00805580">
            <w:pPr>
              <w:spacing w:before="60" w:line="276" w:lineRule="auto"/>
              <w:jc w:val="center"/>
              <w:rPr>
                <w:b/>
                <w:sz w:val="28"/>
                <w:szCs w:val="28"/>
              </w:rPr>
            </w:pPr>
            <w:r w:rsidRPr="00EA6B05">
              <w:rPr>
                <w:b/>
                <w:sz w:val="28"/>
                <w:szCs w:val="28"/>
              </w:rPr>
              <w:t>4</w:t>
            </w:r>
          </w:p>
        </w:tc>
        <w:tc>
          <w:tcPr>
            <w:tcW w:w="2268" w:type="dxa"/>
            <w:tcBorders>
              <w:top w:val="single" w:sz="4" w:space="0" w:color="auto"/>
              <w:left w:val="nil"/>
              <w:right w:val="single" w:sz="4" w:space="0" w:color="auto"/>
            </w:tcBorders>
            <w:shd w:val="clear" w:color="auto" w:fill="auto"/>
            <w:noWrap/>
            <w:vAlign w:val="center"/>
          </w:tcPr>
          <w:p w:rsidR="0009324C" w:rsidRPr="00EA6B05" w:rsidRDefault="0009324C" w:rsidP="00805580">
            <w:pPr>
              <w:spacing w:before="60" w:line="276" w:lineRule="auto"/>
              <w:jc w:val="center"/>
              <w:rPr>
                <w:b/>
                <w:sz w:val="28"/>
                <w:szCs w:val="28"/>
              </w:rPr>
            </w:pPr>
            <w:r w:rsidRPr="00EA6B05">
              <w:rPr>
                <w:b/>
                <w:sz w:val="28"/>
                <w:szCs w:val="28"/>
              </w:rPr>
              <w:t>5</w:t>
            </w:r>
          </w:p>
        </w:tc>
      </w:tr>
      <w:tr w:rsidR="00B33D2C" w:rsidRPr="003A04A2" w:rsidTr="003A73E0">
        <w:trPr>
          <w:trHeight w:val="416"/>
        </w:trPr>
        <w:tc>
          <w:tcPr>
            <w:tcW w:w="3139" w:type="dxa"/>
            <w:tcBorders>
              <w:top w:val="single" w:sz="8" w:space="0" w:color="auto"/>
              <w:left w:val="single" w:sz="8" w:space="0" w:color="auto"/>
              <w:right w:val="single" w:sz="4" w:space="0" w:color="auto"/>
            </w:tcBorders>
            <w:shd w:val="clear" w:color="auto" w:fill="auto"/>
            <w:noWrap/>
            <w:vAlign w:val="bottom"/>
          </w:tcPr>
          <w:p w:rsidR="00B33D2C" w:rsidRPr="00810833" w:rsidRDefault="003C3B1D" w:rsidP="00A56882">
            <w:pPr>
              <w:spacing w:before="60" w:line="288" w:lineRule="auto"/>
              <w:rPr>
                <w:sz w:val="28"/>
                <w:szCs w:val="28"/>
              </w:rPr>
            </w:pPr>
            <w:r>
              <w:rPr>
                <w:noProof/>
                <w:sz w:val="28"/>
                <w:szCs w:val="28"/>
              </w:rPr>
              <w:pict>
                <v:shape id="_x0000_s2442" type="#_x0000_t32" style="position:absolute;margin-left:-4.45pt;margin-top:20.1pt;width:491.5pt;height:0;z-index:251661312;mso-position-horizontal-relative:text;mso-position-vertical-relative:text" o:connectortype="straight"/>
              </w:pict>
            </w:r>
            <w:r w:rsidR="00B33D2C" w:rsidRPr="00810833">
              <w:rPr>
                <w:sz w:val="28"/>
                <w:szCs w:val="28"/>
              </w:rPr>
              <w:t>1.Мусоровоз</w:t>
            </w:r>
            <w:r w:rsidR="001014F0">
              <w:rPr>
                <w:sz w:val="28"/>
                <w:szCs w:val="28"/>
              </w:rPr>
              <w:t xml:space="preserve"> </w:t>
            </w:r>
            <w:r w:rsidR="00B33D2C" w:rsidRPr="00810833">
              <w:rPr>
                <w:sz w:val="28"/>
                <w:szCs w:val="28"/>
              </w:rPr>
              <w:t>КО-427</w:t>
            </w:r>
          </w:p>
        </w:tc>
        <w:tc>
          <w:tcPr>
            <w:tcW w:w="1334" w:type="dxa"/>
            <w:tcBorders>
              <w:top w:val="single" w:sz="8" w:space="0" w:color="auto"/>
              <w:left w:val="nil"/>
              <w:right w:val="single" w:sz="4" w:space="0" w:color="auto"/>
            </w:tcBorders>
            <w:shd w:val="clear" w:color="auto" w:fill="auto"/>
            <w:noWrap/>
            <w:vAlign w:val="bottom"/>
          </w:tcPr>
          <w:p w:rsidR="00B33D2C" w:rsidRPr="00810833" w:rsidRDefault="00B33D2C" w:rsidP="001014F0">
            <w:pPr>
              <w:spacing w:before="60" w:line="288" w:lineRule="auto"/>
              <w:jc w:val="center"/>
              <w:rPr>
                <w:sz w:val="28"/>
                <w:szCs w:val="28"/>
              </w:rPr>
            </w:pPr>
            <w:r w:rsidRPr="00810833">
              <w:rPr>
                <w:sz w:val="28"/>
                <w:szCs w:val="28"/>
              </w:rPr>
              <w:t>6 </w:t>
            </w:r>
          </w:p>
        </w:tc>
        <w:tc>
          <w:tcPr>
            <w:tcW w:w="1559" w:type="dxa"/>
            <w:tcBorders>
              <w:top w:val="single" w:sz="8" w:space="0" w:color="auto"/>
              <w:left w:val="nil"/>
              <w:right w:val="single" w:sz="4" w:space="0" w:color="auto"/>
            </w:tcBorders>
            <w:shd w:val="clear" w:color="auto" w:fill="auto"/>
            <w:noWrap/>
            <w:vAlign w:val="bottom"/>
          </w:tcPr>
          <w:p w:rsidR="00B33D2C" w:rsidRPr="00810833" w:rsidRDefault="00B33D2C" w:rsidP="001014F0">
            <w:pPr>
              <w:spacing w:before="60" w:line="288" w:lineRule="auto"/>
              <w:jc w:val="center"/>
              <w:rPr>
                <w:sz w:val="28"/>
                <w:szCs w:val="28"/>
              </w:rPr>
            </w:pPr>
            <w:r w:rsidRPr="00810833">
              <w:rPr>
                <w:sz w:val="28"/>
                <w:szCs w:val="28"/>
              </w:rPr>
              <w:t>28,7 </w:t>
            </w:r>
          </w:p>
        </w:tc>
        <w:tc>
          <w:tcPr>
            <w:tcW w:w="1560" w:type="dxa"/>
            <w:tcBorders>
              <w:top w:val="single" w:sz="8" w:space="0" w:color="auto"/>
              <w:left w:val="nil"/>
              <w:right w:val="single" w:sz="4" w:space="0" w:color="auto"/>
            </w:tcBorders>
            <w:shd w:val="clear" w:color="auto" w:fill="auto"/>
            <w:noWrap/>
            <w:vAlign w:val="bottom"/>
          </w:tcPr>
          <w:p w:rsidR="00B33D2C" w:rsidRPr="00810833" w:rsidRDefault="00B33D2C" w:rsidP="001014F0">
            <w:pPr>
              <w:spacing w:before="60" w:line="288" w:lineRule="auto"/>
              <w:jc w:val="center"/>
              <w:rPr>
                <w:sz w:val="28"/>
                <w:szCs w:val="28"/>
              </w:rPr>
            </w:pPr>
            <w:r w:rsidRPr="00810833">
              <w:rPr>
                <w:sz w:val="28"/>
                <w:szCs w:val="28"/>
              </w:rPr>
              <w:t>68191,2 </w:t>
            </w:r>
          </w:p>
        </w:tc>
        <w:tc>
          <w:tcPr>
            <w:tcW w:w="2268" w:type="dxa"/>
            <w:tcBorders>
              <w:top w:val="single" w:sz="8" w:space="0" w:color="auto"/>
              <w:left w:val="nil"/>
              <w:right w:val="single" w:sz="4" w:space="0" w:color="auto"/>
            </w:tcBorders>
            <w:shd w:val="clear" w:color="auto" w:fill="auto"/>
            <w:noWrap/>
            <w:vAlign w:val="bottom"/>
          </w:tcPr>
          <w:p w:rsidR="001014F0" w:rsidRPr="00810833" w:rsidRDefault="00B33D2C" w:rsidP="001014F0">
            <w:pPr>
              <w:spacing w:before="60" w:line="288" w:lineRule="auto"/>
              <w:jc w:val="center"/>
              <w:rPr>
                <w:sz w:val="28"/>
                <w:szCs w:val="28"/>
              </w:rPr>
            </w:pPr>
            <w:r w:rsidRPr="00810833">
              <w:rPr>
                <w:sz w:val="28"/>
                <w:szCs w:val="28"/>
              </w:rPr>
              <w:t>145,2 </w:t>
            </w:r>
          </w:p>
        </w:tc>
      </w:tr>
      <w:tr w:rsidR="003A73E0" w:rsidRPr="003A04A2" w:rsidTr="003A73E0">
        <w:trPr>
          <w:trHeight w:val="255"/>
        </w:trPr>
        <w:tc>
          <w:tcPr>
            <w:tcW w:w="9860" w:type="dxa"/>
            <w:gridSpan w:val="5"/>
            <w:tcBorders>
              <w:top w:val="nil"/>
              <w:bottom w:val="single" w:sz="4" w:space="0" w:color="auto"/>
            </w:tcBorders>
            <w:shd w:val="clear" w:color="auto" w:fill="auto"/>
            <w:noWrap/>
            <w:vAlign w:val="bottom"/>
          </w:tcPr>
          <w:p w:rsidR="003A73E0" w:rsidRPr="003A73E0" w:rsidRDefault="003A73E0" w:rsidP="00DA4EBD">
            <w:pPr>
              <w:spacing w:before="60" w:line="288" w:lineRule="auto"/>
              <w:rPr>
                <w:b/>
                <w:sz w:val="28"/>
                <w:szCs w:val="28"/>
              </w:rPr>
            </w:pPr>
            <w:r>
              <w:rPr>
                <w:b/>
                <w:sz w:val="28"/>
                <w:szCs w:val="28"/>
              </w:rPr>
              <w:t>Продолжение таблицы 3.5</w:t>
            </w:r>
          </w:p>
        </w:tc>
      </w:tr>
      <w:tr w:rsidR="003A73E0" w:rsidRPr="003A04A2" w:rsidTr="0093716F">
        <w:trPr>
          <w:trHeight w:val="255"/>
        </w:trPr>
        <w:tc>
          <w:tcPr>
            <w:tcW w:w="3139" w:type="dxa"/>
            <w:tcBorders>
              <w:top w:val="nil"/>
              <w:left w:val="single" w:sz="8" w:space="0" w:color="auto"/>
              <w:bottom w:val="single" w:sz="4" w:space="0" w:color="auto"/>
              <w:right w:val="single" w:sz="4" w:space="0" w:color="auto"/>
            </w:tcBorders>
            <w:shd w:val="clear" w:color="auto" w:fill="auto"/>
            <w:noWrap/>
            <w:vAlign w:val="center"/>
          </w:tcPr>
          <w:p w:rsidR="003A73E0" w:rsidRPr="00EA6B05" w:rsidRDefault="003A73E0" w:rsidP="0093716F">
            <w:pPr>
              <w:spacing w:before="60" w:line="276" w:lineRule="auto"/>
              <w:jc w:val="center"/>
              <w:rPr>
                <w:b/>
                <w:sz w:val="28"/>
                <w:szCs w:val="28"/>
              </w:rPr>
            </w:pPr>
            <w:r w:rsidRPr="00EA6B05">
              <w:rPr>
                <w:b/>
                <w:sz w:val="28"/>
                <w:szCs w:val="28"/>
              </w:rPr>
              <w:t>1</w:t>
            </w:r>
          </w:p>
        </w:tc>
        <w:tc>
          <w:tcPr>
            <w:tcW w:w="1334" w:type="dxa"/>
            <w:tcBorders>
              <w:top w:val="nil"/>
              <w:left w:val="nil"/>
              <w:bottom w:val="single" w:sz="4" w:space="0" w:color="auto"/>
              <w:right w:val="single" w:sz="4" w:space="0" w:color="auto"/>
            </w:tcBorders>
            <w:shd w:val="clear" w:color="auto" w:fill="auto"/>
            <w:noWrap/>
            <w:vAlign w:val="center"/>
          </w:tcPr>
          <w:p w:rsidR="003A73E0" w:rsidRPr="00EA6B05" w:rsidRDefault="003A73E0" w:rsidP="0093716F">
            <w:pPr>
              <w:spacing w:before="60" w:line="276" w:lineRule="auto"/>
              <w:jc w:val="center"/>
              <w:rPr>
                <w:b/>
                <w:sz w:val="28"/>
                <w:szCs w:val="28"/>
              </w:rPr>
            </w:pPr>
            <w:r w:rsidRPr="00EA6B05">
              <w:rPr>
                <w:b/>
                <w:sz w:val="28"/>
                <w:szCs w:val="28"/>
              </w:rPr>
              <w:t>2</w:t>
            </w:r>
          </w:p>
        </w:tc>
        <w:tc>
          <w:tcPr>
            <w:tcW w:w="1559" w:type="dxa"/>
            <w:tcBorders>
              <w:top w:val="nil"/>
              <w:left w:val="nil"/>
              <w:bottom w:val="single" w:sz="4" w:space="0" w:color="auto"/>
              <w:right w:val="single" w:sz="4" w:space="0" w:color="auto"/>
            </w:tcBorders>
            <w:shd w:val="clear" w:color="auto" w:fill="auto"/>
            <w:noWrap/>
            <w:vAlign w:val="center"/>
          </w:tcPr>
          <w:p w:rsidR="003A73E0" w:rsidRPr="00EA6B05" w:rsidRDefault="003A73E0" w:rsidP="0093716F">
            <w:pPr>
              <w:spacing w:before="60" w:line="276" w:lineRule="auto"/>
              <w:jc w:val="center"/>
              <w:rPr>
                <w:b/>
                <w:sz w:val="28"/>
                <w:szCs w:val="28"/>
              </w:rPr>
            </w:pPr>
            <w:r w:rsidRPr="00EA6B05">
              <w:rPr>
                <w:b/>
                <w:sz w:val="28"/>
                <w:szCs w:val="28"/>
              </w:rPr>
              <w:t>3</w:t>
            </w:r>
          </w:p>
        </w:tc>
        <w:tc>
          <w:tcPr>
            <w:tcW w:w="1560" w:type="dxa"/>
            <w:tcBorders>
              <w:top w:val="nil"/>
              <w:left w:val="nil"/>
              <w:bottom w:val="single" w:sz="4" w:space="0" w:color="auto"/>
              <w:right w:val="single" w:sz="4" w:space="0" w:color="auto"/>
            </w:tcBorders>
            <w:shd w:val="clear" w:color="auto" w:fill="auto"/>
            <w:noWrap/>
            <w:vAlign w:val="center"/>
          </w:tcPr>
          <w:p w:rsidR="003A73E0" w:rsidRPr="00EA6B05" w:rsidRDefault="003A73E0" w:rsidP="0093716F">
            <w:pPr>
              <w:spacing w:before="60" w:line="276" w:lineRule="auto"/>
              <w:jc w:val="center"/>
              <w:rPr>
                <w:b/>
                <w:sz w:val="28"/>
                <w:szCs w:val="28"/>
              </w:rPr>
            </w:pPr>
            <w:r w:rsidRPr="00EA6B05">
              <w:rPr>
                <w:b/>
                <w:sz w:val="28"/>
                <w:szCs w:val="28"/>
              </w:rPr>
              <w:t>4</w:t>
            </w:r>
          </w:p>
        </w:tc>
        <w:tc>
          <w:tcPr>
            <w:tcW w:w="2268" w:type="dxa"/>
            <w:tcBorders>
              <w:top w:val="nil"/>
              <w:left w:val="nil"/>
              <w:bottom w:val="single" w:sz="4" w:space="0" w:color="auto"/>
              <w:right w:val="single" w:sz="4" w:space="0" w:color="auto"/>
            </w:tcBorders>
            <w:shd w:val="clear" w:color="auto" w:fill="auto"/>
            <w:noWrap/>
            <w:vAlign w:val="center"/>
          </w:tcPr>
          <w:p w:rsidR="003A73E0" w:rsidRPr="00EA6B05" w:rsidRDefault="003A73E0" w:rsidP="0093716F">
            <w:pPr>
              <w:spacing w:before="60" w:line="276" w:lineRule="auto"/>
              <w:jc w:val="center"/>
              <w:rPr>
                <w:b/>
                <w:sz w:val="28"/>
                <w:szCs w:val="28"/>
              </w:rPr>
            </w:pPr>
            <w:r w:rsidRPr="00EA6B05">
              <w:rPr>
                <w:b/>
                <w:sz w:val="28"/>
                <w:szCs w:val="28"/>
              </w:rPr>
              <w:t>5</w:t>
            </w:r>
          </w:p>
        </w:tc>
      </w:tr>
      <w:tr w:rsidR="00810833" w:rsidRPr="003A04A2" w:rsidTr="00602DBA">
        <w:trPr>
          <w:trHeight w:val="255"/>
        </w:trPr>
        <w:tc>
          <w:tcPr>
            <w:tcW w:w="3139" w:type="dxa"/>
            <w:tcBorders>
              <w:top w:val="nil"/>
              <w:left w:val="single" w:sz="8" w:space="0" w:color="auto"/>
              <w:bottom w:val="single" w:sz="4" w:space="0" w:color="auto"/>
              <w:right w:val="single" w:sz="4" w:space="0" w:color="auto"/>
            </w:tcBorders>
            <w:shd w:val="clear" w:color="auto" w:fill="auto"/>
            <w:noWrap/>
            <w:vAlign w:val="bottom"/>
          </w:tcPr>
          <w:p w:rsidR="00810833" w:rsidRPr="00810833" w:rsidRDefault="00810833" w:rsidP="00A56882">
            <w:pPr>
              <w:spacing w:before="60" w:line="288" w:lineRule="auto"/>
              <w:rPr>
                <w:sz w:val="28"/>
                <w:szCs w:val="28"/>
              </w:rPr>
            </w:pPr>
            <w:r w:rsidRPr="00810833">
              <w:rPr>
                <w:sz w:val="28"/>
                <w:szCs w:val="28"/>
              </w:rPr>
              <w:t>2.МАЗ КО-452</w:t>
            </w:r>
          </w:p>
        </w:tc>
        <w:tc>
          <w:tcPr>
            <w:tcW w:w="1334" w:type="dxa"/>
            <w:tcBorders>
              <w:top w:val="nil"/>
              <w:left w:val="nil"/>
              <w:bottom w:val="single" w:sz="4" w:space="0" w:color="auto"/>
              <w:right w:val="single" w:sz="4" w:space="0" w:color="auto"/>
            </w:tcBorders>
            <w:shd w:val="clear" w:color="auto" w:fill="auto"/>
            <w:noWrap/>
            <w:vAlign w:val="bottom"/>
          </w:tcPr>
          <w:p w:rsidR="00810833" w:rsidRPr="00810833" w:rsidRDefault="00810833" w:rsidP="00A56882">
            <w:pPr>
              <w:spacing w:before="60" w:line="288" w:lineRule="auto"/>
              <w:jc w:val="center"/>
              <w:rPr>
                <w:sz w:val="28"/>
                <w:szCs w:val="28"/>
              </w:rPr>
            </w:pPr>
            <w:r w:rsidRPr="00810833">
              <w:rPr>
                <w:sz w:val="28"/>
                <w:szCs w:val="28"/>
              </w:rPr>
              <w:t>6</w:t>
            </w:r>
          </w:p>
        </w:tc>
        <w:tc>
          <w:tcPr>
            <w:tcW w:w="1559" w:type="dxa"/>
            <w:tcBorders>
              <w:top w:val="nil"/>
              <w:left w:val="nil"/>
              <w:bottom w:val="single" w:sz="4" w:space="0" w:color="auto"/>
              <w:right w:val="single" w:sz="4" w:space="0" w:color="auto"/>
            </w:tcBorders>
            <w:shd w:val="clear" w:color="auto" w:fill="auto"/>
            <w:noWrap/>
            <w:vAlign w:val="bottom"/>
          </w:tcPr>
          <w:p w:rsidR="00810833" w:rsidRPr="00810833" w:rsidRDefault="00810833" w:rsidP="00A56882">
            <w:pPr>
              <w:spacing w:before="60" w:line="288" w:lineRule="auto"/>
              <w:jc w:val="center"/>
              <w:rPr>
                <w:sz w:val="28"/>
                <w:szCs w:val="28"/>
              </w:rPr>
            </w:pPr>
            <w:r w:rsidRPr="00810833">
              <w:rPr>
                <w:sz w:val="28"/>
                <w:szCs w:val="28"/>
              </w:rPr>
              <w:t>28</w:t>
            </w:r>
          </w:p>
        </w:tc>
        <w:tc>
          <w:tcPr>
            <w:tcW w:w="1560" w:type="dxa"/>
            <w:tcBorders>
              <w:top w:val="nil"/>
              <w:left w:val="nil"/>
              <w:bottom w:val="single" w:sz="4" w:space="0" w:color="auto"/>
              <w:right w:val="single" w:sz="4" w:space="0" w:color="auto"/>
            </w:tcBorders>
            <w:shd w:val="clear" w:color="auto" w:fill="auto"/>
            <w:noWrap/>
            <w:vAlign w:val="bottom"/>
          </w:tcPr>
          <w:p w:rsidR="00810833" w:rsidRPr="00810833" w:rsidRDefault="00810833" w:rsidP="00A56882">
            <w:pPr>
              <w:spacing w:before="60" w:line="288" w:lineRule="auto"/>
              <w:jc w:val="center"/>
              <w:rPr>
                <w:sz w:val="28"/>
                <w:szCs w:val="28"/>
              </w:rPr>
            </w:pPr>
            <w:r w:rsidRPr="00810833">
              <w:rPr>
                <w:sz w:val="28"/>
                <w:szCs w:val="28"/>
              </w:rPr>
              <w:t>96768</w:t>
            </w:r>
          </w:p>
        </w:tc>
        <w:tc>
          <w:tcPr>
            <w:tcW w:w="2268" w:type="dxa"/>
            <w:tcBorders>
              <w:top w:val="nil"/>
              <w:left w:val="nil"/>
              <w:bottom w:val="single" w:sz="4" w:space="0" w:color="auto"/>
              <w:right w:val="single" w:sz="4" w:space="0" w:color="auto"/>
            </w:tcBorders>
            <w:shd w:val="clear" w:color="auto" w:fill="auto"/>
            <w:noWrap/>
            <w:vAlign w:val="bottom"/>
          </w:tcPr>
          <w:p w:rsidR="00810833" w:rsidRPr="00810833" w:rsidRDefault="00810833" w:rsidP="00A56882">
            <w:pPr>
              <w:spacing w:before="60" w:line="288" w:lineRule="auto"/>
              <w:jc w:val="center"/>
              <w:rPr>
                <w:sz w:val="28"/>
                <w:szCs w:val="28"/>
              </w:rPr>
            </w:pPr>
            <w:r w:rsidRPr="00810833">
              <w:rPr>
                <w:sz w:val="28"/>
                <w:szCs w:val="28"/>
              </w:rPr>
              <w:t>206,1</w:t>
            </w:r>
          </w:p>
        </w:tc>
      </w:tr>
      <w:tr w:rsidR="0048256F" w:rsidRPr="003A04A2" w:rsidTr="00602DBA">
        <w:trPr>
          <w:trHeight w:val="255"/>
        </w:trPr>
        <w:tc>
          <w:tcPr>
            <w:tcW w:w="3139" w:type="dxa"/>
            <w:tcBorders>
              <w:top w:val="nil"/>
              <w:left w:val="single" w:sz="8" w:space="0" w:color="auto"/>
              <w:bottom w:val="single" w:sz="4" w:space="0" w:color="auto"/>
              <w:right w:val="single" w:sz="4" w:space="0" w:color="auto"/>
            </w:tcBorders>
            <w:shd w:val="clear" w:color="auto" w:fill="auto"/>
            <w:noWrap/>
            <w:vAlign w:val="bottom"/>
          </w:tcPr>
          <w:p w:rsidR="0048256F" w:rsidRPr="00810833" w:rsidRDefault="0048256F" w:rsidP="00A56882">
            <w:pPr>
              <w:spacing w:before="60" w:line="288" w:lineRule="auto"/>
              <w:rPr>
                <w:sz w:val="28"/>
                <w:szCs w:val="28"/>
              </w:rPr>
            </w:pPr>
            <w:r w:rsidRPr="00810833">
              <w:rPr>
                <w:sz w:val="28"/>
                <w:szCs w:val="28"/>
              </w:rPr>
              <w:t>3.Подметально-</w:t>
            </w:r>
            <w:r w:rsidRPr="003A04A2">
              <w:rPr>
                <w:sz w:val="28"/>
                <w:szCs w:val="28"/>
              </w:rPr>
              <w:t>уборочная машина КО-326</w:t>
            </w:r>
          </w:p>
        </w:tc>
        <w:tc>
          <w:tcPr>
            <w:tcW w:w="1334" w:type="dxa"/>
            <w:tcBorders>
              <w:top w:val="nil"/>
              <w:left w:val="nil"/>
              <w:bottom w:val="single" w:sz="4" w:space="0" w:color="auto"/>
              <w:right w:val="single" w:sz="4" w:space="0" w:color="auto"/>
            </w:tcBorders>
            <w:shd w:val="clear" w:color="auto" w:fill="auto"/>
            <w:noWrap/>
            <w:vAlign w:val="bottom"/>
          </w:tcPr>
          <w:p w:rsidR="0048256F" w:rsidRPr="00810833" w:rsidRDefault="0048256F" w:rsidP="00A56882">
            <w:pPr>
              <w:spacing w:before="60" w:line="288" w:lineRule="auto"/>
              <w:jc w:val="center"/>
              <w:rPr>
                <w:sz w:val="28"/>
                <w:szCs w:val="28"/>
              </w:rPr>
            </w:pPr>
            <w:r w:rsidRPr="00810833">
              <w:rPr>
                <w:sz w:val="28"/>
                <w:szCs w:val="28"/>
              </w:rPr>
              <w:t>5</w:t>
            </w:r>
          </w:p>
        </w:tc>
        <w:tc>
          <w:tcPr>
            <w:tcW w:w="1559" w:type="dxa"/>
            <w:tcBorders>
              <w:top w:val="nil"/>
              <w:left w:val="nil"/>
              <w:bottom w:val="single" w:sz="4" w:space="0" w:color="auto"/>
              <w:right w:val="single" w:sz="4" w:space="0" w:color="auto"/>
            </w:tcBorders>
            <w:shd w:val="clear" w:color="auto" w:fill="auto"/>
            <w:noWrap/>
            <w:vAlign w:val="bottom"/>
          </w:tcPr>
          <w:p w:rsidR="0048256F" w:rsidRPr="00810833" w:rsidRDefault="0048256F" w:rsidP="00A56882">
            <w:pPr>
              <w:spacing w:before="60" w:line="288" w:lineRule="auto"/>
              <w:jc w:val="center"/>
              <w:rPr>
                <w:sz w:val="28"/>
                <w:szCs w:val="28"/>
              </w:rPr>
            </w:pPr>
            <w:r w:rsidRPr="00810833">
              <w:rPr>
                <w:sz w:val="28"/>
                <w:szCs w:val="28"/>
              </w:rPr>
              <w:t>34</w:t>
            </w:r>
          </w:p>
        </w:tc>
        <w:tc>
          <w:tcPr>
            <w:tcW w:w="1560" w:type="dxa"/>
            <w:tcBorders>
              <w:top w:val="nil"/>
              <w:left w:val="nil"/>
              <w:bottom w:val="single" w:sz="4" w:space="0" w:color="auto"/>
              <w:right w:val="single" w:sz="4" w:space="0" w:color="auto"/>
            </w:tcBorders>
            <w:shd w:val="clear" w:color="auto" w:fill="auto"/>
            <w:noWrap/>
            <w:vAlign w:val="bottom"/>
          </w:tcPr>
          <w:p w:rsidR="0048256F" w:rsidRPr="00810833" w:rsidRDefault="0048256F" w:rsidP="00A56882">
            <w:pPr>
              <w:spacing w:before="60" w:line="288" w:lineRule="auto"/>
              <w:jc w:val="center"/>
              <w:rPr>
                <w:sz w:val="28"/>
                <w:szCs w:val="28"/>
              </w:rPr>
            </w:pPr>
            <w:r w:rsidRPr="00810833">
              <w:rPr>
                <w:sz w:val="28"/>
                <w:szCs w:val="28"/>
              </w:rPr>
              <w:t>19635</w:t>
            </w:r>
          </w:p>
        </w:tc>
        <w:tc>
          <w:tcPr>
            <w:tcW w:w="2268" w:type="dxa"/>
            <w:tcBorders>
              <w:top w:val="nil"/>
              <w:left w:val="nil"/>
              <w:bottom w:val="single" w:sz="4" w:space="0" w:color="auto"/>
              <w:right w:val="single" w:sz="4" w:space="0" w:color="auto"/>
            </w:tcBorders>
            <w:shd w:val="clear" w:color="auto" w:fill="auto"/>
            <w:noWrap/>
            <w:vAlign w:val="bottom"/>
          </w:tcPr>
          <w:p w:rsidR="0048256F" w:rsidRPr="00810833" w:rsidRDefault="0048256F" w:rsidP="00A56882">
            <w:pPr>
              <w:spacing w:before="60" w:line="288" w:lineRule="auto"/>
              <w:jc w:val="center"/>
              <w:rPr>
                <w:sz w:val="28"/>
                <w:szCs w:val="28"/>
              </w:rPr>
            </w:pPr>
            <w:r w:rsidRPr="00810833">
              <w:rPr>
                <w:sz w:val="28"/>
                <w:szCs w:val="28"/>
              </w:rPr>
              <w:t>41,8</w:t>
            </w:r>
          </w:p>
        </w:tc>
      </w:tr>
      <w:tr w:rsidR="00E95D2B" w:rsidRPr="003A04A2" w:rsidTr="00B13A79">
        <w:trPr>
          <w:trHeight w:val="400"/>
        </w:trPr>
        <w:tc>
          <w:tcPr>
            <w:tcW w:w="3139" w:type="dxa"/>
            <w:tcBorders>
              <w:top w:val="nil"/>
              <w:left w:val="single" w:sz="8" w:space="0" w:color="auto"/>
              <w:bottom w:val="single" w:sz="4" w:space="0" w:color="auto"/>
              <w:right w:val="single" w:sz="4" w:space="0" w:color="auto"/>
            </w:tcBorders>
            <w:shd w:val="clear" w:color="auto" w:fill="auto"/>
            <w:noWrap/>
            <w:vAlign w:val="bottom"/>
          </w:tcPr>
          <w:p w:rsidR="00E95D2B" w:rsidRPr="00810833" w:rsidRDefault="00E95D2B" w:rsidP="0093716F">
            <w:pPr>
              <w:spacing w:before="60" w:line="288" w:lineRule="auto"/>
              <w:rPr>
                <w:sz w:val="28"/>
                <w:szCs w:val="28"/>
              </w:rPr>
            </w:pPr>
            <w:r w:rsidRPr="00810833">
              <w:rPr>
                <w:sz w:val="28"/>
                <w:szCs w:val="28"/>
              </w:rPr>
              <w:t>4.Бродвей -</w:t>
            </w:r>
            <w:r w:rsidR="00BC2491">
              <w:rPr>
                <w:sz w:val="28"/>
                <w:szCs w:val="28"/>
              </w:rPr>
              <w:t xml:space="preserve"> </w:t>
            </w:r>
            <w:r w:rsidR="00BC2491" w:rsidRPr="003A04A2">
              <w:rPr>
                <w:sz w:val="28"/>
                <w:szCs w:val="28"/>
              </w:rPr>
              <w:t>Сеньор</w:t>
            </w:r>
          </w:p>
        </w:tc>
        <w:tc>
          <w:tcPr>
            <w:tcW w:w="1334" w:type="dxa"/>
            <w:tcBorders>
              <w:top w:val="nil"/>
              <w:left w:val="nil"/>
              <w:bottom w:val="single" w:sz="4" w:space="0" w:color="auto"/>
              <w:right w:val="single" w:sz="4" w:space="0" w:color="auto"/>
            </w:tcBorders>
            <w:shd w:val="clear" w:color="auto" w:fill="auto"/>
            <w:noWrap/>
            <w:vAlign w:val="bottom"/>
          </w:tcPr>
          <w:p w:rsidR="00E95D2B" w:rsidRPr="00810833" w:rsidRDefault="00E95D2B" w:rsidP="0093716F">
            <w:pPr>
              <w:spacing w:before="60" w:line="288" w:lineRule="auto"/>
              <w:jc w:val="center"/>
              <w:rPr>
                <w:sz w:val="28"/>
                <w:szCs w:val="28"/>
              </w:rPr>
            </w:pPr>
            <w:r w:rsidRPr="00810833">
              <w:rPr>
                <w:sz w:val="28"/>
                <w:szCs w:val="28"/>
              </w:rPr>
              <w:t>2</w:t>
            </w:r>
          </w:p>
        </w:tc>
        <w:tc>
          <w:tcPr>
            <w:tcW w:w="1559" w:type="dxa"/>
            <w:tcBorders>
              <w:top w:val="nil"/>
              <w:left w:val="nil"/>
              <w:bottom w:val="single" w:sz="4" w:space="0" w:color="auto"/>
              <w:right w:val="single" w:sz="4" w:space="0" w:color="auto"/>
            </w:tcBorders>
            <w:shd w:val="clear" w:color="auto" w:fill="auto"/>
            <w:noWrap/>
            <w:vAlign w:val="bottom"/>
          </w:tcPr>
          <w:p w:rsidR="00E95D2B" w:rsidRPr="00810833" w:rsidRDefault="00E95D2B" w:rsidP="0093716F">
            <w:pPr>
              <w:spacing w:before="60" w:line="288" w:lineRule="auto"/>
              <w:jc w:val="center"/>
              <w:rPr>
                <w:sz w:val="28"/>
                <w:szCs w:val="28"/>
              </w:rPr>
            </w:pPr>
            <w:r w:rsidRPr="00810833">
              <w:rPr>
                <w:sz w:val="28"/>
                <w:szCs w:val="28"/>
              </w:rPr>
              <w:t>34,4</w:t>
            </w:r>
          </w:p>
        </w:tc>
        <w:tc>
          <w:tcPr>
            <w:tcW w:w="1560" w:type="dxa"/>
            <w:tcBorders>
              <w:top w:val="nil"/>
              <w:left w:val="nil"/>
              <w:bottom w:val="single" w:sz="4" w:space="0" w:color="auto"/>
              <w:right w:val="single" w:sz="4" w:space="0" w:color="auto"/>
            </w:tcBorders>
            <w:shd w:val="clear" w:color="auto" w:fill="auto"/>
            <w:noWrap/>
            <w:vAlign w:val="bottom"/>
          </w:tcPr>
          <w:p w:rsidR="00E95D2B" w:rsidRPr="00810833" w:rsidRDefault="00E95D2B" w:rsidP="0093716F">
            <w:pPr>
              <w:spacing w:before="60" w:line="288" w:lineRule="auto"/>
              <w:jc w:val="center"/>
              <w:rPr>
                <w:sz w:val="28"/>
                <w:szCs w:val="28"/>
              </w:rPr>
            </w:pPr>
            <w:r w:rsidRPr="00810833">
              <w:rPr>
                <w:sz w:val="28"/>
                <w:szCs w:val="28"/>
              </w:rPr>
              <w:t>11558,4</w:t>
            </w:r>
          </w:p>
        </w:tc>
        <w:tc>
          <w:tcPr>
            <w:tcW w:w="2268" w:type="dxa"/>
            <w:tcBorders>
              <w:top w:val="nil"/>
              <w:left w:val="nil"/>
              <w:bottom w:val="single" w:sz="4" w:space="0" w:color="auto"/>
              <w:right w:val="single" w:sz="4" w:space="0" w:color="auto"/>
            </w:tcBorders>
            <w:shd w:val="clear" w:color="auto" w:fill="auto"/>
            <w:noWrap/>
            <w:vAlign w:val="bottom"/>
          </w:tcPr>
          <w:p w:rsidR="00E95D2B" w:rsidRPr="00810833" w:rsidRDefault="00E95D2B" w:rsidP="0093716F">
            <w:pPr>
              <w:spacing w:before="60" w:line="288" w:lineRule="auto"/>
              <w:jc w:val="center"/>
              <w:rPr>
                <w:sz w:val="28"/>
                <w:szCs w:val="28"/>
              </w:rPr>
            </w:pPr>
            <w:r w:rsidRPr="00810833">
              <w:rPr>
                <w:sz w:val="28"/>
                <w:szCs w:val="28"/>
              </w:rPr>
              <w:t>24,6</w:t>
            </w:r>
          </w:p>
        </w:tc>
      </w:tr>
      <w:tr w:rsidR="00A55D0F" w:rsidRPr="003A04A2" w:rsidTr="00B13A79">
        <w:trPr>
          <w:trHeight w:val="480"/>
        </w:trPr>
        <w:tc>
          <w:tcPr>
            <w:tcW w:w="3139" w:type="dxa"/>
            <w:tcBorders>
              <w:top w:val="nil"/>
              <w:left w:val="single" w:sz="8" w:space="0" w:color="auto"/>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rPr>
                <w:sz w:val="28"/>
                <w:szCs w:val="28"/>
              </w:rPr>
            </w:pPr>
            <w:r w:rsidRPr="00810833">
              <w:rPr>
                <w:sz w:val="28"/>
                <w:szCs w:val="28"/>
              </w:rPr>
              <w:t>5.МАЗПР</w:t>
            </w:r>
            <w:r w:rsidRPr="003A04A2">
              <w:rPr>
                <w:sz w:val="28"/>
                <w:szCs w:val="28"/>
              </w:rPr>
              <w:t xml:space="preserve"> (20 тонн)</w:t>
            </w:r>
          </w:p>
        </w:tc>
        <w:tc>
          <w:tcPr>
            <w:tcW w:w="1334"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5</w:t>
            </w:r>
          </w:p>
        </w:tc>
        <w:tc>
          <w:tcPr>
            <w:tcW w:w="1559"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35</w:t>
            </w:r>
          </w:p>
        </w:tc>
        <w:tc>
          <w:tcPr>
            <w:tcW w:w="1560"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63000</w:t>
            </w:r>
          </w:p>
        </w:tc>
        <w:tc>
          <w:tcPr>
            <w:tcW w:w="2268"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134,2</w:t>
            </w:r>
          </w:p>
        </w:tc>
      </w:tr>
      <w:tr w:rsidR="00A55D0F" w:rsidRPr="003A04A2" w:rsidTr="00B13A79">
        <w:trPr>
          <w:trHeight w:val="619"/>
        </w:trPr>
        <w:tc>
          <w:tcPr>
            <w:tcW w:w="3139" w:type="dxa"/>
            <w:tcBorders>
              <w:top w:val="nil"/>
              <w:left w:val="single" w:sz="8" w:space="0" w:color="auto"/>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rPr>
                <w:sz w:val="28"/>
                <w:szCs w:val="28"/>
              </w:rPr>
            </w:pPr>
            <w:r w:rsidRPr="00810833">
              <w:rPr>
                <w:sz w:val="28"/>
                <w:szCs w:val="28"/>
              </w:rPr>
              <w:t>6.ЗИЛ-474100</w:t>
            </w:r>
          </w:p>
        </w:tc>
        <w:tc>
          <w:tcPr>
            <w:tcW w:w="1334"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10</w:t>
            </w:r>
          </w:p>
        </w:tc>
        <w:tc>
          <w:tcPr>
            <w:tcW w:w="1559"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16</w:t>
            </w:r>
          </w:p>
        </w:tc>
        <w:tc>
          <w:tcPr>
            <w:tcW w:w="1560"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43200</w:t>
            </w:r>
          </w:p>
        </w:tc>
        <w:tc>
          <w:tcPr>
            <w:tcW w:w="2268" w:type="dxa"/>
            <w:tcBorders>
              <w:top w:val="nil"/>
              <w:left w:val="nil"/>
              <w:bottom w:val="single" w:sz="4" w:space="0" w:color="auto"/>
              <w:right w:val="single" w:sz="4" w:space="0" w:color="auto"/>
            </w:tcBorders>
            <w:shd w:val="clear" w:color="auto" w:fill="auto"/>
            <w:noWrap/>
            <w:vAlign w:val="bottom"/>
          </w:tcPr>
          <w:p w:rsidR="00A55D0F" w:rsidRPr="00810833" w:rsidRDefault="00A55D0F" w:rsidP="0093716F">
            <w:pPr>
              <w:spacing w:before="60" w:line="288" w:lineRule="auto"/>
              <w:jc w:val="center"/>
              <w:rPr>
                <w:sz w:val="28"/>
                <w:szCs w:val="28"/>
              </w:rPr>
            </w:pPr>
            <w:r w:rsidRPr="00810833">
              <w:rPr>
                <w:sz w:val="28"/>
                <w:szCs w:val="28"/>
              </w:rPr>
              <w:t>92</w:t>
            </w:r>
          </w:p>
        </w:tc>
      </w:tr>
      <w:tr w:rsidR="0048256F" w:rsidRPr="003A04A2" w:rsidTr="00B13A79">
        <w:trPr>
          <w:trHeight w:val="381"/>
        </w:trPr>
        <w:tc>
          <w:tcPr>
            <w:tcW w:w="3139" w:type="dxa"/>
            <w:tcBorders>
              <w:top w:val="nil"/>
              <w:left w:val="single" w:sz="8" w:space="0" w:color="auto"/>
              <w:bottom w:val="single" w:sz="4" w:space="0" w:color="auto"/>
              <w:right w:val="single" w:sz="4" w:space="0" w:color="auto"/>
            </w:tcBorders>
            <w:shd w:val="clear" w:color="auto" w:fill="auto"/>
            <w:noWrap/>
            <w:vAlign w:val="bottom"/>
          </w:tcPr>
          <w:p w:rsidR="0048256F" w:rsidRPr="00AB1957" w:rsidRDefault="00042978" w:rsidP="00A56882">
            <w:pPr>
              <w:spacing w:before="60" w:line="288" w:lineRule="auto"/>
              <w:rPr>
                <w:b/>
                <w:sz w:val="28"/>
                <w:szCs w:val="28"/>
              </w:rPr>
            </w:pPr>
            <w:r w:rsidRPr="00AB1957">
              <w:rPr>
                <w:b/>
                <w:sz w:val="28"/>
                <w:szCs w:val="28"/>
              </w:rPr>
              <w:t>Всего затрат</w:t>
            </w:r>
          </w:p>
        </w:tc>
        <w:tc>
          <w:tcPr>
            <w:tcW w:w="1334" w:type="dxa"/>
            <w:tcBorders>
              <w:top w:val="nil"/>
              <w:left w:val="nil"/>
              <w:bottom w:val="single" w:sz="4" w:space="0" w:color="auto"/>
              <w:right w:val="single" w:sz="4" w:space="0" w:color="auto"/>
            </w:tcBorders>
            <w:shd w:val="clear" w:color="auto" w:fill="auto"/>
            <w:noWrap/>
            <w:vAlign w:val="bottom"/>
          </w:tcPr>
          <w:p w:rsidR="0048256F" w:rsidRPr="00AB1957" w:rsidRDefault="00AB1957" w:rsidP="00A56882">
            <w:pPr>
              <w:spacing w:before="60" w:line="288" w:lineRule="auto"/>
              <w:jc w:val="center"/>
              <w:rPr>
                <w:b/>
                <w:sz w:val="28"/>
                <w:szCs w:val="28"/>
              </w:rPr>
            </w:pPr>
            <w:r w:rsidRPr="00AB1957">
              <w:rPr>
                <w:b/>
                <w:sz w:val="28"/>
                <w:szCs w:val="28"/>
              </w:rPr>
              <w:t>-</w:t>
            </w:r>
          </w:p>
        </w:tc>
        <w:tc>
          <w:tcPr>
            <w:tcW w:w="1559" w:type="dxa"/>
            <w:tcBorders>
              <w:top w:val="nil"/>
              <w:left w:val="nil"/>
              <w:bottom w:val="single" w:sz="4" w:space="0" w:color="auto"/>
              <w:right w:val="single" w:sz="4" w:space="0" w:color="auto"/>
            </w:tcBorders>
            <w:shd w:val="clear" w:color="auto" w:fill="auto"/>
            <w:noWrap/>
            <w:vAlign w:val="bottom"/>
          </w:tcPr>
          <w:p w:rsidR="0048256F" w:rsidRPr="00AB1957" w:rsidRDefault="00AB1957" w:rsidP="00A56882">
            <w:pPr>
              <w:spacing w:before="60" w:line="288" w:lineRule="auto"/>
              <w:jc w:val="center"/>
              <w:rPr>
                <w:b/>
                <w:sz w:val="28"/>
                <w:szCs w:val="28"/>
              </w:rPr>
            </w:pPr>
            <w:r w:rsidRPr="00AB1957">
              <w:rPr>
                <w:b/>
                <w:sz w:val="28"/>
                <w:szCs w:val="28"/>
              </w:rPr>
              <w:t>-</w:t>
            </w:r>
          </w:p>
        </w:tc>
        <w:tc>
          <w:tcPr>
            <w:tcW w:w="1560" w:type="dxa"/>
            <w:tcBorders>
              <w:top w:val="nil"/>
              <w:left w:val="nil"/>
              <w:bottom w:val="single" w:sz="4" w:space="0" w:color="auto"/>
              <w:right w:val="single" w:sz="4" w:space="0" w:color="auto"/>
            </w:tcBorders>
            <w:shd w:val="clear" w:color="auto" w:fill="auto"/>
            <w:noWrap/>
            <w:vAlign w:val="bottom"/>
          </w:tcPr>
          <w:p w:rsidR="0048256F" w:rsidRPr="00AB1957" w:rsidRDefault="00042978" w:rsidP="00A56882">
            <w:pPr>
              <w:spacing w:before="60" w:line="288" w:lineRule="auto"/>
              <w:jc w:val="center"/>
              <w:rPr>
                <w:b/>
                <w:sz w:val="28"/>
                <w:szCs w:val="28"/>
              </w:rPr>
            </w:pPr>
            <w:r w:rsidRPr="00AB1957">
              <w:rPr>
                <w:b/>
                <w:sz w:val="28"/>
                <w:szCs w:val="28"/>
              </w:rPr>
              <w:t>302352,6</w:t>
            </w:r>
          </w:p>
        </w:tc>
        <w:tc>
          <w:tcPr>
            <w:tcW w:w="2268" w:type="dxa"/>
            <w:tcBorders>
              <w:top w:val="nil"/>
              <w:left w:val="nil"/>
              <w:bottom w:val="single" w:sz="4" w:space="0" w:color="auto"/>
              <w:right w:val="single" w:sz="4" w:space="0" w:color="auto"/>
            </w:tcBorders>
            <w:shd w:val="clear" w:color="auto" w:fill="auto"/>
            <w:noWrap/>
            <w:vAlign w:val="bottom"/>
          </w:tcPr>
          <w:p w:rsidR="0048256F" w:rsidRPr="00AB1957" w:rsidRDefault="00042978" w:rsidP="00A56882">
            <w:pPr>
              <w:spacing w:before="60" w:line="288" w:lineRule="auto"/>
              <w:jc w:val="center"/>
              <w:rPr>
                <w:b/>
                <w:sz w:val="28"/>
                <w:szCs w:val="28"/>
              </w:rPr>
            </w:pPr>
            <w:r w:rsidRPr="00AB1957">
              <w:rPr>
                <w:b/>
                <w:sz w:val="28"/>
                <w:szCs w:val="28"/>
              </w:rPr>
              <w:t>643,9</w:t>
            </w:r>
          </w:p>
        </w:tc>
      </w:tr>
    </w:tbl>
    <w:p w:rsidR="009A64D7" w:rsidRDefault="009A64D7" w:rsidP="00B13A79">
      <w:pPr>
        <w:tabs>
          <w:tab w:val="left" w:pos="840"/>
        </w:tabs>
        <w:spacing w:before="60" w:line="288" w:lineRule="auto"/>
        <w:ind w:firstLine="567"/>
        <w:jc w:val="both"/>
        <w:rPr>
          <w:color w:val="000000"/>
          <w:sz w:val="28"/>
          <w:szCs w:val="28"/>
        </w:rPr>
      </w:pPr>
    </w:p>
    <w:p w:rsidR="002748C6" w:rsidRDefault="005434A7" w:rsidP="00B13A79">
      <w:pPr>
        <w:tabs>
          <w:tab w:val="left" w:pos="840"/>
        </w:tabs>
        <w:spacing w:before="60" w:line="288" w:lineRule="auto"/>
        <w:ind w:firstLine="567"/>
        <w:jc w:val="both"/>
        <w:rPr>
          <w:color w:val="000000"/>
          <w:sz w:val="28"/>
          <w:szCs w:val="28"/>
        </w:rPr>
      </w:pPr>
      <w:r w:rsidRPr="003A04A2">
        <w:rPr>
          <w:color w:val="000000"/>
          <w:sz w:val="28"/>
          <w:szCs w:val="28"/>
        </w:rPr>
        <w:t>Внедрив данные мероприятия и проведя определенные расчеты можно  рассчитать экономический эффект от предлагаемых мероприятий.</w:t>
      </w:r>
    </w:p>
    <w:p w:rsidR="009A64D7" w:rsidRPr="00132B75" w:rsidRDefault="009A64D7" w:rsidP="00B13A79">
      <w:pPr>
        <w:tabs>
          <w:tab w:val="left" w:pos="840"/>
        </w:tabs>
        <w:spacing w:before="60" w:line="288" w:lineRule="auto"/>
        <w:ind w:firstLine="567"/>
        <w:jc w:val="both"/>
        <w:rPr>
          <w:b/>
          <w:color w:val="000000"/>
          <w:sz w:val="28"/>
          <w:szCs w:val="28"/>
        </w:rPr>
      </w:pPr>
    </w:p>
    <w:p w:rsidR="002748C6" w:rsidRDefault="00B916B9" w:rsidP="00551B77">
      <w:pPr>
        <w:tabs>
          <w:tab w:val="left" w:pos="840"/>
        </w:tabs>
        <w:spacing w:before="60" w:line="288" w:lineRule="auto"/>
        <w:jc w:val="both"/>
        <w:rPr>
          <w:b/>
          <w:color w:val="000000"/>
          <w:sz w:val="28"/>
          <w:szCs w:val="28"/>
        </w:rPr>
      </w:pPr>
      <w:r w:rsidRPr="003A04A2">
        <w:rPr>
          <w:b/>
          <w:color w:val="000000"/>
          <w:sz w:val="28"/>
          <w:szCs w:val="28"/>
        </w:rPr>
        <w:t>Таблица 3.</w:t>
      </w:r>
      <w:r w:rsidR="002B09E1">
        <w:rPr>
          <w:b/>
          <w:color w:val="000000"/>
          <w:sz w:val="28"/>
          <w:szCs w:val="28"/>
        </w:rPr>
        <w:t>6</w:t>
      </w:r>
      <w:r w:rsidRPr="003A04A2">
        <w:rPr>
          <w:b/>
          <w:color w:val="000000"/>
          <w:sz w:val="28"/>
          <w:szCs w:val="28"/>
        </w:rPr>
        <w:t xml:space="preserve"> </w:t>
      </w:r>
      <w:r w:rsidR="00132B75">
        <w:rPr>
          <w:b/>
          <w:color w:val="000000"/>
          <w:sz w:val="28"/>
          <w:szCs w:val="28"/>
        </w:rPr>
        <w:t>Высвобождаемая техника и затраты на ГСМ при ее эксплуатации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873"/>
        <w:gridCol w:w="1874"/>
        <w:gridCol w:w="1863"/>
        <w:gridCol w:w="1835"/>
      </w:tblGrid>
      <w:tr w:rsidR="002748C6" w:rsidRPr="0093716F" w:rsidTr="0093716F">
        <w:trPr>
          <w:trHeight w:val="1990"/>
        </w:trPr>
        <w:tc>
          <w:tcPr>
            <w:tcW w:w="2409" w:type="dxa"/>
            <w:shd w:val="clear" w:color="auto" w:fill="F9F295"/>
            <w:vAlign w:val="center"/>
          </w:tcPr>
          <w:p w:rsidR="002748C6" w:rsidRPr="0093716F" w:rsidRDefault="002748C6" w:rsidP="0093716F">
            <w:pPr>
              <w:spacing w:before="60"/>
              <w:rPr>
                <w:b/>
                <w:sz w:val="28"/>
                <w:szCs w:val="28"/>
              </w:rPr>
            </w:pPr>
          </w:p>
          <w:p w:rsidR="002748C6" w:rsidRPr="0093716F" w:rsidRDefault="002748C6" w:rsidP="0093716F">
            <w:pPr>
              <w:spacing w:before="60"/>
              <w:jc w:val="center"/>
              <w:rPr>
                <w:b/>
                <w:sz w:val="28"/>
                <w:szCs w:val="28"/>
              </w:rPr>
            </w:pPr>
            <w:r w:rsidRPr="0093716F">
              <w:rPr>
                <w:b/>
                <w:sz w:val="28"/>
                <w:szCs w:val="28"/>
              </w:rPr>
              <w:t>Высвобождаемая  техника</w:t>
            </w:r>
          </w:p>
        </w:tc>
        <w:tc>
          <w:tcPr>
            <w:tcW w:w="1873" w:type="dxa"/>
            <w:shd w:val="clear" w:color="auto" w:fill="F9F295"/>
            <w:vAlign w:val="center"/>
          </w:tcPr>
          <w:p w:rsidR="002748C6" w:rsidRPr="0093716F" w:rsidRDefault="002748C6" w:rsidP="0093716F">
            <w:pPr>
              <w:spacing w:before="60"/>
              <w:rPr>
                <w:b/>
                <w:sz w:val="28"/>
                <w:szCs w:val="28"/>
              </w:rPr>
            </w:pPr>
          </w:p>
          <w:p w:rsidR="002748C6" w:rsidRPr="0093716F" w:rsidRDefault="002748C6" w:rsidP="0093716F">
            <w:pPr>
              <w:spacing w:before="60"/>
              <w:jc w:val="center"/>
              <w:rPr>
                <w:b/>
                <w:sz w:val="28"/>
                <w:szCs w:val="28"/>
              </w:rPr>
            </w:pPr>
            <w:r w:rsidRPr="0093716F">
              <w:rPr>
                <w:b/>
                <w:sz w:val="28"/>
                <w:szCs w:val="28"/>
              </w:rPr>
              <w:t>Колич.</w:t>
            </w:r>
          </w:p>
          <w:p w:rsidR="002748C6" w:rsidRPr="0093716F" w:rsidRDefault="006339DB" w:rsidP="0093716F">
            <w:pPr>
              <w:spacing w:before="60"/>
              <w:jc w:val="center"/>
              <w:rPr>
                <w:b/>
                <w:sz w:val="28"/>
                <w:szCs w:val="28"/>
              </w:rPr>
            </w:pPr>
            <w:r w:rsidRPr="0093716F">
              <w:rPr>
                <w:b/>
                <w:sz w:val="28"/>
                <w:szCs w:val="28"/>
              </w:rPr>
              <w:t>т</w:t>
            </w:r>
            <w:r w:rsidR="002748C6" w:rsidRPr="0093716F">
              <w:rPr>
                <w:b/>
                <w:sz w:val="28"/>
                <w:szCs w:val="28"/>
              </w:rPr>
              <w:t>ехники</w:t>
            </w:r>
            <w:r w:rsidR="00DF5E8E" w:rsidRPr="0093716F">
              <w:rPr>
                <w:b/>
                <w:sz w:val="28"/>
                <w:szCs w:val="28"/>
              </w:rPr>
              <w:t>, штук</w:t>
            </w:r>
          </w:p>
        </w:tc>
        <w:tc>
          <w:tcPr>
            <w:tcW w:w="1874" w:type="dxa"/>
            <w:shd w:val="clear" w:color="auto" w:fill="F9F295"/>
            <w:vAlign w:val="center"/>
          </w:tcPr>
          <w:p w:rsidR="002748C6" w:rsidRPr="0093716F" w:rsidRDefault="002748C6" w:rsidP="0093716F">
            <w:pPr>
              <w:spacing w:before="60"/>
              <w:rPr>
                <w:b/>
                <w:sz w:val="28"/>
                <w:szCs w:val="28"/>
              </w:rPr>
            </w:pPr>
          </w:p>
          <w:p w:rsidR="002748C6" w:rsidRPr="0093716F" w:rsidRDefault="002748C6" w:rsidP="0093716F">
            <w:pPr>
              <w:spacing w:before="60"/>
              <w:jc w:val="center"/>
              <w:rPr>
                <w:b/>
                <w:sz w:val="28"/>
                <w:szCs w:val="28"/>
              </w:rPr>
            </w:pPr>
            <w:r w:rsidRPr="0093716F">
              <w:rPr>
                <w:b/>
                <w:sz w:val="28"/>
                <w:szCs w:val="28"/>
              </w:rPr>
              <w:t>Нормы</w:t>
            </w:r>
          </w:p>
          <w:p w:rsidR="002748C6" w:rsidRPr="0093716F" w:rsidRDefault="002748C6" w:rsidP="0093716F">
            <w:pPr>
              <w:spacing w:before="60"/>
              <w:jc w:val="center"/>
              <w:rPr>
                <w:b/>
                <w:sz w:val="28"/>
                <w:szCs w:val="28"/>
              </w:rPr>
            </w:pPr>
            <w:r w:rsidRPr="0093716F">
              <w:rPr>
                <w:b/>
                <w:sz w:val="28"/>
                <w:szCs w:val="28"/>
              </w:rPr>
              <w:t>расхода</w:t>
            </w:r>
          </w:p>
          <w:p w:rsidR="002748C6" w:rsidRPr="0093716F" w:rsidRDefault="002748C6" w:rsidP="0093716F">
            <w:pPr>
              <w:spacing w:before="60"/>
              <w:jc w:val="center"/>
              <w:rPr>
                <w:b/>
                <w:sz w:val="28"/>
                <w:szCs w:val="28"/>
              </w:rPr>
            </w:pPr>
            <w:r w:rsidRPr="0093716F">
              <w:rPr>
                <w:b/>
                <w:sz w:val="28"/>
                <w:szCs w:val="28"/>
              </w:rPr>
              <w:t>топлива, л</w:t>
            </w:r>
          </w:p>
        </w:tc>
        <w:tc>
          <w:tcPr>
            <w:tcW w:w="1863" w:type="dxa"/>
            <w:shd w:val="clear" w:color="auto" w:fill="F9F295"/>
            <w:vAlign w:val="center"/>
          </w:tcPr>
          <w:p w:rsidR="002748C6" w:rsidRPr="0093716F" w:rsidRDefault="002748C6" w:rsidP="0093716F">
            <w:pPr>
              <w:spacing w:before="60"/>
              <w:jc w:val="center"/>
              <w:rPr>
                <w:b/>
                <w:sz w:val="28"/>
                <w:szCs w:val="28"/>
              </w:rPr>
            </w:pPr>
            <w:r w:rsidRPr="0093716F">
              <w:rPr>
                <w:b/>
                <w:sz w:val="28"/>
                <w:szCs w:val="28"/>
              </w:rPr>
              <w:t>Расход</w:t>
            </w:r>
          </w:p>
          <w:p w:rsidR="002748C6" w:rsidRPr="0093716F" w:rsidRDefault="002748C6" w:rsidP="0093716F">
            <w:pPr>
              <w:spacing w:before="60"/>
              <w:jc w:val="center"/>
              <w:rPr>
                <w:b/>
                <w:sz w:val="28"/>
                <w:szCs w:val="28"/>
              </w:rPr>
            </w:pPr>
            <w:r w:rsidRPr="0093716F">
              <w:rPr>
                <w:b/>
                <w:sz w:val="28"/>
                <w:szCs w:val="28"/>
              </w:rPr>
              <w:t>топлива</w:t>
            </w:r>
          </w:p>
          <w:p w:rsidR="002748C6" w:rsidRPr="0093716F" w:rsidRDefault="002748C6" w:rsidP="0093716F">
            <w:pPr>
              <w:spacing w:before="60"/>
              <w:jc w:val="center"/>
              <w:rPr>
                <w:b/>
                <w:sz w:val="28"/>
                <w:szCs w:val="28"/>
              </w:rPr>
            </w:pPr>
            <w:r w:rsidRPr="0093716F">
              <w:rPr>
                <w:b/>
                <w:sz w:val="28"/>
                <w:szCs w:val="28"/>
              </w:rPr>
              <w:t>в год, л</w:t>
            </w:r>
          </w:p>
        </w:tc>
        <w:tc>
          <w:tcPr>
            <w:tcW w:w="1835" w:type="dxa"/>
            <w:shd w:val="clear" w:color="auto" w:fill="F9F295"/>
            <w:vAlign w:val="center"/>
          </w:tcPr>
          <w:p w:rsidR="002748C6" w:rsidRPr="0093716F" w:rsidRDefault="002748C6" w:rsidP="0093716F">
            <w:pPr>
              <w:spacing w:before="60"/>
              <w:jc w:val="center"/>
              <w:rPr>
                <w:b/>
                <w:sz w:val="28"/>
                <w:szCs w:val="28"/>
              </w:rPr>
            </w:pPr>
            <w:r w:rsidRPr="0093716F">
              <w:rPr>
                <w:b/>
                <w:sz w:val="28"/>
                <w:szCs w:val="28"/>
              </w:rPr>
              <w:t xml:space="preserve">Сумма </w:t>
            </w:r>
          </w:p>
          <w:p w:rsidR="002748C6" w:rsidRPr="0093716F" w:rsidRDefault="002748C6" w:rsidP="0093716F">
            <w:pPr>
              <w:spacing w:before="60"/>
              <w:jc w:val="center"/>
              <w:rPr>
                <w:b/>
                <w:sz w:val="28"/>
                <w:szCs w:val="28"/>
              </w:rPr>
            </w:pPr>
            <w:r w:rsidRPr="0093716F">
              <w:rPr>
                <w:b/>
                <w:sz w:val="28"/>
                <w:szCs w:val="28"/>
              </w:rPr>
              <w:t xml:space="preserve">затрат </w:t>
            </w:r>
          </w:p>
          <w:p w:rsidR="002748C6" w:rsidRPr="0093716F" w:rsidRDefault="002748C6" w:rsidP="0093716F">
            <w:pPr>
              <w:spacing w:before="60"/>
              <w:jc w:val="center"/>
              <w:rPr>
                <w:b/>
                <w:sz w:val="28"/>
                <w:szCs w:val="28"/>
              </w:rPr>
            </w:pPr>
            <w:r w:rsidRPr="0093716F">
              <w:rPr>
                <w:b/>
                <w:sz w:val="28"/>
                <w:szCs w:val="28"/>
              </w:rPr>
              <w:t>млн. руб.</w:t>
            </w:r>
          </w:p>
          <w:p w:rsidR="002748C6" w:rsidRPr="0093716F" w:rsidRDefault="002748C6" w:rsidP="0093716F">
            <w:pPr>
              <w:spacing w:before="60"/>
              <w:jc w:val="center"/>
              <w:rPr>
                <w:b/>
                <w:sz w:val="28"/>
                <w:szCs w:val="28"/>
              </w:rPr>
            </w:pPr>
            <w:r w:rsidRPr="0093716F">
              <w:rPr>
                <w:b/>
                <w:sz w:val="28"/>
                <w:szCs w:val="28"/>
              </w:rPr>
              <w:t>в год</w:t>
            </w:r>
          </w:p>
        </w:tc>
      </w:tr>
      <w:tr w:rsidR="002748C6" w:rsidRPr="0093716F" w:rsidTr="0093716F">
        <w:trPr>
          <w:trHeight w:val="510"/>
        </w:trPr>
        <w:tc>
          <w:tcPr>
            <w:tcW w:w="2409" w:type="dxa"/>
            <w:vAlign w:val="bottom"/>
          </w:tcPr>
          <w:p w:rsidR="002748C6" w:rsidRPr="0093716F" w:rsidRDefault="002748C6" w:rsidP="0093716F">
            <w:pPr>
              <w:spacing w:before="60" w:line="288" w:lineRule="auto"/>
              <w:jc w:val="center"/>
              <w:rPr>
                <w:b/>
                <w:sz w:val="28"/>
                <w:szCs w:val="28"/>
              </w:rPr>
            </w:pPr>
            <w:r w:rsidRPr="0093716F">
              <w:rPr>
                <w:b/>
                <w:sz w:val="28"/>
                <w:szCs w:val="28"/>
              </w:rPr>
              <w:t>1</w:t>
            </w:r>
          </w:p>
        </w:tc>
        <w:tc>
          <w:tcPr>
            <w:tcW w:w="1873" w:type="dxa"/>
            <w:vAlign w:val="bottom"/>
          </w:tcPr>
          <w:p w:rsidR="002748C6" w:rsidRPr="0093716F" w:rsidRDefault="002748C6" w:rsidP="0093716F">
            <w:pPr>
              <w:spacing w:before="60" w:line="288" w:lineRule="auto"/>
              <w:jc w:val="center"/>
              <w:rPr>
                <w:b/>
                <w:sz w:val="28"/>
                <w:szCs w:val="28"/>
              </w:rPr>
            </w:pPr>
            <w:r w:rsidRPr="0093716F">
              <w:rPr>
                <w:b/>
                <w:sz w:val="28"/>
                <w:szCs w:val="28"/>
              </w:rPr>
              <w:t>2</w:t>
            </w:r>
          </w:p>
        </w:tc>
        <w:tc>
          <w:tcPr>
            <w:tcW w:w="1874" w:type="dxa"/>
            <w:vAlign w:val="bottom"/>
          </w:tcPr>
          <w:p w:rsidR="002748C6" w:rsidRPr="0093716F" w:rsidRDefault="002748C6" w:rsidP="0093716F">
            <w:pPr>
              <w:spacing w:before="60" w:line="288" w:lineRule="auto"/>
              <w:jc w:val="center"/>
              <w:rPr>
                <w:b/>
                <w:sz w:val="28"/>
                <w:szCs w:val="28"/>
              </w:rPr>
            </w:pPr>
            <w:r w:rsidRPr="0093716F">
              <w:rPr>
                <w:b/>
                <w:sz w:val="28"/>
                <w:szCs w:val="28"/>
              </w:rPr>
              <w:t>3</w:t>
            </w:r>
          </w:p>
        </w:tc>
        <w:tc>
          <w:tcPr>
            <w:tcW w:w="1863" w:type="dxa"/>
            <w:vAlign w:val="bottom"/>
          </w:tcPr>
          <w:p w:rsidR="002748C6" w:rsidRPr="0093716F" w:rsidRDefault="002748C6" w:rsidP="0093716F">
            <w:pPr>
              <w:spacing w:before="60" w:line="288" w:lineRule="auto"/>
              <w:jc w:val="center"/>
              <w:rPr>
                <w:b/>
                <w:sz w:val="28"/>
                <w:szCs w:val="28"/>
              </w:rPr>
            </w:pPr>
            <w:r w:rsidRPr="0093716F">
              <w:rPr>
                <w:b/>
                <w:sz w:val="28"/>
                <w:szCs w:val="28"/>
              </w:rPr>
              <w:t>4</w:t>
            </w:r>
          </w:p>
        </w:tc>
        <w:tc>
          <w:tcPr>
            <w:tcW w:w="1835" w:type="dxa"/>
            <w:vAlign w:val="bottom"/>
          </w:tcPr>
          <w:p w:rsidR="002748C6" w:rsidRPr="0093716F" w:rsidRDefault="002748C6" w:rsidP="0093716F">
            <w:pPr>
              <w:spacing w:before="60" w:line="288" w:lineRule="auto"/>
              <w:jc w:val="center"/>
              <w:rPr>
                <w:b/>
                <w:sz w:val="28"/>
                <w:szCs w:val="28"/>
              </w:rPr>
            </w:pPr>
            <w:r w:rsidRPr="0093716F">
              <w:rPr>
                <w:b/>
                <w:sz w:val="28"/>
                <w:szCs w:val="28"/>
              </w:rPr>
              <w:t>5</w:t>
            </w:r>
          </w:p>
        </w:tc>
      </w:tr>
      <w:tr w:rsidR="002748C6" w:rsidRPr="0093716F" w:rsidTr="0093716F">
        <w:tc>
          <w:tcPr>
            <w:tcW w:w="2409" w:type="dxa"/>
            <w:tcBorders>
              <w:bottom w:val="nil"/>
            </w:tcBorders>
            <w:vAlign w:val="bottom"/>
          </w:tcPr>
          <w:p w:rsidR="002748C6" w:rsidRPr="0093716F" w:rsidRDefault="002748C6" w:rsidP="0093716F">
            <w:pPr>
              <w:spacing w:before="60" w:line="288" w:lineRule="auto"/>
              <w:rPr>
                <w:sz w:val="28"/>
                <w:szCs w:val="28"/>
              </w:rPr>
            </w:pPr>
            <w:r w:rsidRPr="0093716F">
              <w:rPr>
                <w:sz w:val="28"/>
                <w:szCs w:val="28"/>
              </w:rPr>
              <w:t>ГАЗ-53М</w:t>
            </w:r>
          </w:p>
        </w:tc>
        <w:tc>
          <w:tcPr>
            <w:tcW w:w="1873" w:type="dxa"/>
            <w:tcBorders>
              <w:bottom w:val="nil"/>
            </w:tcBorders>
            <w:vAlign w:val="bottom"/>
          </w:tcPr>
          <w:p w:rsidR="002748C6" w:rsidRPr="0093716F" w:rsidRDefault="002748C6" w:rsidP="0093716F">
            <w:pPr>
              <w:spacing w:before="60" w:line="288" w:lineRule="auto"/>
              <w:jc w:val="center"/>
              <w:rPr>
                <w:sz w:val="28"/>
                <w:szCs w:val="28"/>
              </w:rPr>
            </w:pPr>
            <w:r w:rsidRPr="0093716F">
              <w:rPr>
                <w:sz w:val="28"/>
                <w:szCs w:val="28"/>
              </w:rPr>
              <w:t>6</w:t>
            </w:r>
          </w:p>
        </w:tc>
        <w:tc>
          <w:tcPr>
            <w:tcW w:w="1874" w:type="dxa"/>
            <w:tcBorders>
              <w:bottom w:val="nil"/>
            </w:tcBorders>
            <w:vAlign w:val="bottom"/>
          </w:tcPr>
          <w:p w:rsidR="002748C6" w:rsidRPr="0093716F" w:rsidRDefault="002748C6" w:rsidP="0093716F">
            <w:pPr>
              <w:spacing w:before="60" w:line="288" w:lineRule="auto"/>
              <w:jc w:val="center"/>
              <w:rPr>
                <w:sz w:val="28"/>
                <w:szCs w:val="28"/>
              </w:rPr>
            </w:pPr>
            <w:r w:rsidRPr="0093716F">
              <w:rPr>
                <w:sz w:val="28"/>
                <w:szCs w:val="28"/>
              </w:rPr>
              <w:t>26</w:t>
            </w:r>
          </w:p>
        </w:tc>
        <w:tc>
          <w:tcPr>
            <w:tcW w:w="1863" w:type="dxa"/>
            <w:tcBorders>
              <w:bottom w:val="nil"/>
            </w:tcBorders>
            <w:vAlign w:val="bottom"/>
          </w:tcPr>
          <w:p w:rsidR="002748C6" w:rsidRPr="0093716F" w:rsidRDefault="002748C6" w:rsidP="0093716F">
            <w:pPr>
              <w:spacing w:before="60" w:line="288" w:lineRule="auto"/>
              <w:jc w:val="center"/>
              <w:rPr>
                <w:sz w:val="28"/>
                <w:szCs w:val="28"/>
              </w:rPr>
            </w:pPr>
            <w:r w:rsidRPr="0093716F">
              <w:rPr>
                <w:sz w:val="28"/>
                <w:szCs w:val="28"/>
              </w:rPr>
              <w:t>56160</w:t>
            </w:r>
          </w:p>
        </w:tc>
        <w:tc>
          <w:tcPr>
            <w:tcW w:w="1835" w:type="dxa"/>
            <w:tcBorders>
              <w:bottom w:val="nil"/>
            </w:tcBorders>
          </w:tcPr>
          <w:p w:rsidR="002748C6" w:rsidRPr="0093716F" w:rsidRDefault="002748C6" w:rsidP="0093716F">
            <w:pPr>
              <w:tabs>
                <w:tab w:val="left" w:pos="840"/>
              </w:tabs>
              <w:spacing w:before="60" w:line="288" w:lineRule="auto"/>
              <w:jc w:val="both"/>
              <w:rPr>
                <w:b/>
                <w:color w:val="000000"/>
                <w:sz w:val="28"/>
                <w:szCs w:val="28"/>
              </w:rPr>
            </w:pPr>
            <w:r w:rsidRPr="0093716F">
              <w:rPr>
                <w:b/>
                <w:color w:val="000000"/>
                <w:sz w:val="28"/>
                <w:szCs w:val="28"/>
              </w:rPr>
              <w:t>103,9</w:t>
            </w:r>
          </w:p>
        </w:tc>
      </w:tr>
      <w:tr w:rsidR="00DF5E8E" w:rsidRPr="0093716F" w:rsidTr="0093716F">
        <w:tc>
          <w:tcPr>
            <w:tcW w:w="2409" w:type="dxa"/>
            <w:vAlign w:val="bottom"/>
          </w:tcPr>
          <w:p w:rsidR="00DF5E8E" w:rsidRPr="0093716F" w:rsidRDefault="00DF5E8E" w:rsidP="0093716F">
            <w:pPr>
              <w:spacing w:before="60" w:line="288" w:lineRule="auto"/>
              <w:rPr>
                <w:sz w:val="28"/>
                <w:szCs w:val="28"/>
              </w:rPr>
            </w:pPr>
            <w:r w:rsidRPr="0093716F">
              <w:rPr>
                <w:sz w:val="28"/>
                <w:szCs w:val="28"/>
              </w:rPr>
              <w:t>ГАЗ-53Б</w:t>
            </w:r>
          </w:p>
        </w:tc>
        <w:tc>
          <w:tcPr>
            <w:tcW w:w="1873" w:type="dxa"/>
            <w:vAlign w:val="bottom"/>
          </w:tcPr>
          <w:p w:rsidR="00DF5E8E" w:rsidRPr="0093716F" w:rsidRDefault="00DF5E8E" w:rsidP="0093716F">
            <w:pPr>
              <w:spacing w:before="60" w:line="288" w:lineRule="auto"/>
              <w:jc w:val="center"/>
              <w:rPr>
                <w:sz w:val="28"/>
                <w:szCs w:val="28"/>
              </w:rPr>
            </w:pPr>
            <w:r w:rsidRPr="0093716F">
              <w:rPr>
                <w:sz w:val="28"/>
                <w:szCs w:val="28"/>
              </w:rPr>
              <w:t>10</w:t>
            </w:r>
          </w:p>
        </w:tc>
        <w:tc>
          <w:tcPr>
            <w:tcW w:w="1874" w:type="dxa"/>
            <w:vAlign w:val="bottom"/>
          </w:tcPr>
          <w:p w:rsidR="00DF5E8E" w:rsidRPr="0093716F" w:rsidRDefault="00DF5E8E" w:rsidP="0093716F">
            <w:pPr>
              <w:spacing w:before="60" w:line="288" w:lineRule="auto"/>
              <w:jc w:val="center"/>
              <w:rPr>
                <w:sz w:val="28"/>
                <w:szCs w:val="28"/>
              </w:rPr>
            </w:pPr>
            <w:r w:rsidRPr="0093716F">
              <w:rPr>
                <w:sz w:val="28"/>
                <w:szCs w:val="28"/>
              </w:rPr>
              <w:t>30</w:t>
            </w:r>
          </w:p>
        </w:tc>
        <w:tc>
          <w:tcPr>
            <w:tcW w:w="1863" w:type="dxa"/>
            <w:vAlign w:val="bottom"/>
          </w:tcPr>
          <w:p w:rsidR="00DF5E8E" w:rsidRPr="0093716F" w:rsidRDefault="00DF5E8E" w:rsidP="0093716F">
            <w:pPr>
              <w:spacing w:before="60" w:line="288" w:lineRule="auto"/>
              <w:jc w:val="center"/>
              <w:rPr>
                <w:sz w:val="28"/>
                <w:szCs w:val="28"/>
              </w:rPr>
            </w:pPr>
            <w:r w:rsidRPr="0093716F">
              <w:rPr>
                <w:sz w:val="28"/>
                <w:szCs w:val="28"/>
              </w:rPr>
              <w:t>81000</w:t>
            </w:r>
          </w:p>
        </w:tc>
        <w:tc>
          <w:tcPr>
            <w:tcW w:w="1835" w:type="dxa"/>
          </w:tcPr>
          <w:p w:rsidR="00DF5E8E" w:rsidRPr="0093716F" w:rsidRDefault="00DF5E8E" w:rsidP="0093716F">
            <w:pPr>
              <w:tabs>
                <w:tab w:val="left" w:pos="840"/>
              </w:tabs>
              <w:spacing w:before="60" w:line="288" w:lineRule="auto"/>
              <w:jc w:val="both"/>
              <w:rPr>
                <w:b/>
                <w:color w:val="000000"/>
                <w:sz w:val="28"/>
                <w:szCs w:val="28"/>
              </w:rPr>
            </w:pPr>
            <w:r w:rsidRPr="0093716F">
              <w:rPr>
                <w:b/>
                <w:color w:val="000000"/>
                <w:sz w:val="28"/>
                <w:szCs w:val="28"/>
              </w:rPr>
              <w:t>149,9</w:t>
            </w:r>
          </w:p>
        </w:tc>
      </w:tr>
      <w:tr w:rsidR="00DF5E8E" w:rsidRPr="0093716F" w:rsidTr="0093716F">
        <w:tc>
          <w:tcPr>
            <w:tcW w:w="2409" w:type="dxa"/>
            <w:vAlign w:val="bottom"/>
          </w:tcPr>
          <w:p w:rsidR="00DF5E8E" w:rsidRPr="0093716F" w:rsidRDefault="00DF5E8E" w:rsidP="0093716F">
            <w:pPr>
              <w:spacing w:before="60" w:line="288" w:lineRule="auto"/>
              <w:rPr>
                <w:sz w:val="28"/>
                <w:szCs w:val="28"/>
              </w:rPr>
            </w:pPr>
            <w:r w:rsidRPr="0093716F">
              <w:rPr>
                <w:sz w:val="28"/>
                <w:szCs w:val="28"/>
              </w:rPr>
              <w:t>КО-413</w:t>
            </w:r>
          </w:p>
        </w:tc>
        <w:tc>
          <w:tcPr>
            <w:tcW w:w="1873" w:type="dxa"/>
            <w:vAlign w:val="bottom"/>
          </w:tcPr>
          <w:p w:rsidR="00DF5E8E" w:rsidRPr="0093716F" w:rsidRDefault="00DF5E8E" w:rsidP="0093716F">
            <w:pPr>
              <w:spacing w:before="60" w:line="288" w:lineRule="auto"/>
              <w:jc w:val="center"/>
              <w:rPr>
                <w:sz w:val="28"/>
                <w:szCs w:val="28"/>
              </w:rPr>
            </w:pPr>
            <w:r w:rsidRPr="0093716F">
              <w:rPr>
                <w:sz w:val="28"/>
                <w:szCs w:val="28"/>
              </w:rPr>
              <w:t>30</w:t>
            </w:r>
          </w:p>
        </w:tc>
        <w:tc>
          <w:tcPr>
            <w:tcW w:w="1874" w:type="dxa"/>
            <w:vAlign w:val="bottom"/>
          </w:tcPr>
          <w:p w:rsidR="00DF5E8E" w:rsidRPr="0093716F" w:rsidRDefault="00DF5E8E" w:rsidP="0093716F">
            <w:pPr>
              <w:spacing w:before="60" w:line="288" w:lineRule="auto"/>
              <w:jc w:val="center"/>
              <w:rPr>
                <w:sz w:val="28"/>
                <w:szCs w:val="28"/>
              </w:rPr>
            </w:pPr>
            <w:r w:rsidRPr="0093716F">
              <w:rPr>
                <w:sz w:val="28"/>
                <w:szCs w:val="28"/>
              </w:rPr>
              <w:t>27,6</w:t>
            </w:r>
          </w:p>
        </w:tc>
        <w:tc>
          <w:tcPr>
            <w:tcW w:w="1863" w:type="dxa"/>
            <w:vAlign w:val="bottom"/>
          </w:tcPr>
          <w:p w:rsidR="00DF5E8E" w:rsidRPr="0093716F" w:rsidRDefault="00DF5E8E" w:rsidP="0093716F">
            <w:pPr>
              <w:spacing w:before="60" w:line="288" w:lineRule="auto"/>
              <w:jc w:val="center"/>
              <w:rPr>
                <w:sz w:val="28"/>
                <w:szCs w:val="28"/>
              </w:rPr>
            </w:pPr>
            <w:r w:rsidRPr="0093716F">
              <w:rPr>
                <w:sz w:val="28"/>
                <w:szCs w:val="28"/>
              </w:rPr>
              <w:t>357696</w:t>
            </w:r>
          </w:p>
        </w:tc>
        <w:tc>
          <w:tcPr>
            <w:tcW w:w="1835" w:type="dxa"/>
          </w:tcPr>
          <w:p w:rsidR="00DF5E8E" w:rsidRPr="0093716F" w:rsidRDefault="00DF5E8E" w:rsidP="0093716F">
            <w:pPr>
              <w:tabs>
                <w:tab w:val="left" w:pos="840"/>
              </w:tabs>
              <w:spacing w:before="60" w:line="288" w:lineRule="auto"/>
              <w:jc w:val="both"/>
              <w:rPr>
                <w:b/>
                <w:color w:val="000000"/>
                <w:sz w:val="28"/>
                <w:szCs w:val="28"/>
              </w:rPr>
            </w:pPr>
            <w:r w:rsidRPr="0093716F">
              <w:rPr>
                <w:b/>
                <w:color w:val="000000"/>
                <w:sz w:val="28"/>
                <w:szCs w:val="28"/>
              </w:rPr>
              <w:t>661,7</w:t>
            </w:r>
          </w:p>
        </w:tc>
      </w:tr>
      <w:tr w:rsidR="00DF5E8E" w:rsidRPr="0093716F" w:rsidTr="0093716F">
        <w:tc>
          <w:tcPr>
            <w:tcW w:w="2409" w:type="dxa"/>
            <w:vAlign w:val="bottom"/>
          </w:tcPr>
          <w:p w:rsidR="00DF5E8E" w:rsidRPr="0093716F" w:rsidRDefault="00DF5E8E" w:rsidP="0093716F">
            <w:pPr>
              <w:spacing w:before="60" w:line="288" w:lineRule="auto"/>
              <w:rPr>
                <w:sz w:val="28"/>
                <w:szCs w:val="28"/>
              </w:rPr>
            </w:pPr>
            <w:r w:rsidRPr="0093716F">
              <w:rPr>
                <w:sz w:val="28"/>
                <w:szCs w:val="28"/>
              </w:rPr>
              <w:t>ЗИЛ МСКТ</w:t>
            </w:r>
          </w:p>
        </w:tc>
        <w:tc>
          <w:tcPr>
            <w:tcW w:w="1873" w:type="dxa"/>
            <w:vAlign w:val="bottom"/>
          </w:tcPr>
          <w:p w:rsidR="00DF5E8E" w:rsidRPr="0093716F" w:rsidRDefault="00DF5E8E" w:rsidP="0093716F">
            <w:pPr>
              <w:spacing w:before="60" w:line="288" w:lineRule="auto"/>
              <w:jc w:val="center"/>
              <w:rPr>
                <w:sz w:val="28"/>
                <w:szCs w:val="28"/>
              </w:rPr>
            </w:pPr>
            <w:r w:rsidRPr="0093716F">
              <w:rPr>
                <w:sz w:val="28"/>
                <w:szCs w:val="28"/>
              </w:rPr>
              <w:t>6</w:t>
            </w:r>
          </w:p>
        </w:tc>
        <w:tc>
          <w:tcPr>
            <w:tcW w:w="1874" w:type="dxa"/>
            <w:vAlign w:val="bottom"/>
          </w:tcPr>
          <w:p w:rsidR="00DF5E8E" w:rsidRPr="0093716F" w:rsidRDefault="00DF5E8E" w:rsidP="0093716F">
            <w:pPr>
              <w:spacing w:before="60" w:line="288" w:lineRule="auto"/>
              <w:jc w:val="center"/>
              <w:rPr>
                <w:sz w:val="28"/>
                <w:szCs w:val="28"/>
              </w:rPr>
            </w:pPr>
            <w:r w:rsidRPr="0093716F">
              <w:rPr>
                <w:sz w:val="28"/>
                <w:szCs w:val="28"/>
              </w:rPr>
              <w:t>34</w:t>
            </w:r>
          </w:p>
        </w:tc>
        <w:tc>
          <w:tcPr>
            <w:tcW w:w="1863" w:type="dxa"/>
            <w:vAlign w:val="bottom"/>
          </w:tcPr>
          <w:p w:rsidR="00DF5E8E" w:rsidRPr="0093716F" w:rsidRDefault="00DF5E8E" w:rsidP="0093716F">
            <w:pPr>
              <w:spacing w:before="60" w:line="288" w:lineRule="auto"/>
              <w:jc w:val="center"/>
              <w:rPr>
                <w:sz w:val="28"/>
                <w:szCs w:val="28"/>
              </w:rPr>
            </w:pPr>
            <w:r w:rsidRPr="0093716F">
              <w:rPr>
                <w:sz w:val="28"/>
                <w:szCs w:val="28"/>
              </w:rPr>
              <w:t>117504</w:t>
            </w:r>
          </w:p>
        </w:tc>
        <w:tc>
          <w:tcPr>
            <w:tcW w:w="1835" w:type="dxa"/>
          </w:tcPr>
          <w:p w:rsidR="00DF5E8E" w:rsidRPr="0093716F" w:rsidRDefault="00DF5E8E" w:rsidP="0093716F">
            <w:pPr>
              <w:tabs>
                <w:tab w:val="left" w:pos="840"/>
              </w:tabs>
              <w:spacing w:before="60" w:line="288" w:lineRule="auto"/>
              <w:jc w:val="both"/>
              <w:rPr>
                <w:b/>
                <w:color w:val="000000"/>
                <w:sz w:val="28"/>
                <w:szCs w:val="28"/>
              </w:rPr>
            </w:pPr>
            <w:r w:rsidRPr="0093716F">
              <w:rPr>
                <w:b/>
                <w:color w:val="000000"/>
                <w:sz w:val="28"/>
                <w:szCs w:val="28"/>
              </w:rPr>
              <w:t>217,4</w:t>
            </w:r>
          </w:p>
        </w:tc>
      </w:tr>
      <w:tr w:rsidR="00DF5E8E" w:rsidRPr="0093716F" w:rsidTr="0093716F">
        <w:tc>
          <w:tcPr>
            <w:tcW w:w="2409" w:type="dxa"/>
            <w:vAlign w:val="bottom"/>
          </w:tcPr>
          <w:p w:rsidR="00DF5E8E" w:rsidRPr="0093716F" w:rsidRDefault="00DF5E8E" w:rsidP="0093716F">
            <w:pPr>
              <w:spacing w:before="60" w:line="288" w:lineRule="auto"/>
              <w:rPr>
                <w:sz w:val="28"/>
                <w:szCs w:val="28"/>
              </w:rPr>
            </w:pPr>
            <w:r w:rsidRPr="0093716F">
              <w:rPr>
                <w:sz w:val="28"/>
                <w:szCs w:val="28"/>
              </w:rPr>
              <w:t> ЗИЛ ПР-131</w:t>
            </w:r>
          </w:p>
        </w:tc>
        <w:tc>
          <w:tcPr>
            <w:tcW w:w="1873" w:type="dxa"/>
            <w:vAlign w:val="bottom"/>
          </w:tcPr>
          <w:p w:rsidR="00DF5E8E" w:rsidRPr="0093716F" w:rsidRDefault="00DF5E8E" w:rsidP="0093716F">
            <w:pPr>
              <w:spacing w:before="60" w:line="288" w:lineRule="auto"/>
              <w:jc w:val="center"/>
              <w:rPr>
                <w:sz w:val="28"/>
                <w:szCs w:val="28"/>
              </w:rPr>
            </w:pPr>
            <w:r w:rsidRPr="0093716F">
              <w:rPr>
                <w:sz w:val="28"/>
                <w:szCs w:val="28"/>
              </w:rPr>
              <w:t>16</w:t>
            </w:r>
          </w:p>
        </w:tc>
        <w:tc>
          <w:tcPr>
            <w:tcW w:w="1874" w:type="dxa"/>
            <w:vAlign w:val="bottom"/>
          </w:tcPr>
          <w:p w:rsidR="00DF5E8E" w:rsidRPr="0093716F" w:rsidRDefault="00DF5E8E" w:rsidP="0093716F">
            <w:pPr>
              <w:spacing w:before="60" w:line="288" w:lineRule="auto"/>
              <w:jc w:val="center"/>
              <w:rPr>
                <w:sz w:val="28"/>
                <w:szCs w:val="28"/>
              </w:rPr>
            </w:pPr>
            <w:r w:rsidRPr="0093716F">
              <w:rPr>
                <w:sz w:val="28"/>
                <w:szCs w:val="28"/>
              </w:rPr>
              <w:t>34</w:t>
            </w:r>
          </w:p>
        </w:tc>
        <w:tc>
          <w:tcPr>
            <w:tcW w:w="1863" w:type="dxa"/>
            <w:vAlign w:val="bottom"/>
          </w:tcPr>
          <w:p w:rsidR="00DF5E8E" w:rsidRPr="0093716F" w:rsidRDefault="00DF5E8E" w:rsidP="0093716F">
            <w:pPr>
              <w:spacing w:before="60" w:line="288" w:lineRule="auto"/>
              <w:jc w:val="center"/>
              <w:rPr>
                <w:sz w:val="28"/>
                <w:szCs w:val="28"/>
              </w:rPr>
            </w:pPr>
            <w:r w:rsidRPr="0093716F">
              <w:rPr>
                <w:sz w:val="28"/>
                <w:szCs w:val="28"/>
              </w:rPr>
              <w:t>195840</w:t>
            </w:r>
          </w:p>
        </w:tc>
        <w:tc>
          <w:tcPr>
            <w:tcW w:w="1835" w:type="dxa"/>
          </w:tcPr>
          <w:p w:rsidR="00DF5E8E" w:rsidRPr="0093716F" w:rsidRDefault="00DF5E8E" w:rsidP="0093716F">
            <w:pPr>
              <w:tabs>
                <w:tab w:val="left" w:pos="840"/>
              </w:tabs>
              <w:spacing w:before="60" w:line="288" w:lineRule="auto"/>
              <w:jc w:val="both"/>
              <w:rPr>
                <w:b/>
                <w:color w:val="000000"/>
                <w:sz w:val="28"/>
                <w:szCs w:val="28"/>
              </w:rPr>
            </w:pPr>
            <w:r w:rsidRPr="0093716F">
              <w:rPr>
                <w:b/>
                <w:color w:val="000000"/>
                <w:sz w:val="28"/>
                <w:szCs w:val="28"/>
              </w:rPr>
              <w:t>228,1</w:t>
            </w:r>
          </w:p>
        </w:tc>
      </w:tr>
      <w:tr w:rsidR="00DF5E8E" w:rsidRPr="0093716F" w:rsidTr="0093716F">
        <w:tc>
          <w:tcPr>
            <w:tcW w:w="8019" w:type="dxa"/>
            <w:gridSpan w:val="4"/>
            <w:vAlign w:val="bottom"/>
          </w:tcPr>
          <w:p w:rsidR="00DF5E8E" w:rsidRPr="0093716F" w:rsidRDefault="00DF5E8E" w:rsidP="0093716F">
            <w:pPr>
              <w:spacing w:before="60" w:line="288" w:lineRule="auto"/>
              <w:rPr>
                <w:b/>
                <w:sz w:val="28"/>
                <w:szCs w:val="28"/>
              </w:rPr>
            </w:pPr>
            <w:r w:rsidRPr="0093716F">
              <w:rPr>
                <w:b/>
                <w:sz w:val="28"/>
                <w:szCs w:val="28"/>
              </w:rPr>
              <w:t xml:space="preserve">Итого затраты </w:t>
            </w:r>
          </w:p>
        </w:tc>
        <w:tc>
          <w:tcPr>
            <w:tcW w:w="1835" w:type="dxa"/>
          </w:tcPr>
          <w:p w:rsidR="00DF5E8E" w:rsidRPr="0093716F" w:rsidRDefault="00DF5E8E" w:rsidP="0093716F">
            <w:pPr>
              <w:tabs>
                <w:tab w:val="left" w:pos="840"/>
              </w:tabs>
              <w:spacing w:before="60" w:line="288" w:lineRule="auto"/>
              <w:jc w:val="both"/>
              <w:rPr>
                <w:b/>
                <w:color w:val="000000"/>
                <w:sz w:val="28"/>
                <w:szCs w:val="28"/>
              </w:rPr>
            </w:pPr>
            <w:r w:rsidRPr="0093716F">
              <w:rPr>
                <w:b/>
                <w:color w:val="000000"/>
                <w:sz w:val="28"/>
                <w:szCs w:val="28"/>
              </w:rPr>
              <w:t>1361</w:t>
            </w:r>
          </w:p>
        </w:tc>
      </w:tr>
    </w:tbl>
    <w:p w:rsidR="009A64D7" w:rsidRDefault="009A64D7" w:rsidP="00B3573D">
      <w:pPr>
        <w:tabs>
          <w:tab w:val="left" w:pos="840"/>
        </w:tabs>
        <w:spacing w:before="60" w:line="288" w:lineRule="auto"/>
        <w:ind w:firstLine="567"/>
        <w:jc w:val="both"/>
        <w:rPr>
          <w:b/>
          <w:color w:val="000000"/>
          <w:sz w:val="28"/>
          <w:szCs w:val="28"/>
        </w:rPr>
      </w:pPr>
    </w:p>
    <w:p w:rsidR="00FC66C5" w:rsidRDefault="00B3573D" w:rsidP="00B3573D">
      <w:pPr>
        <w:tabs>
          <w:tab w:val="left" w:pos="840"/>
        </w:tabs>
        <w:spacing w:before="60" w:line="288" w:lineRule="auto"/>
        <w:ind w:firstLine="567"/>
        <w:jc w:val="both"/>
        <w:rPr>
          <w:b/>
          <w:color w:val="000000"/>
          <w:sz w:val="28"/>
          <w:szCs w:val="28"/>
        </w:rPr>
      </w:pPr>
      <w:r>
        <w:rPr>
          <w:b/>
          <w:color w:val="000000"/>
          <w:sz w:val="28"/>
          <w:szCs w:val="28"/>
        </w:rPr>
        <w:t>Экономия на ГСМ в результате внедрения данного мероприятия составит:</w:t>
      </w:r>
    </w:p>
    <w:p w:rsidR="00B3573D" w:rsidRDefault="00B3573D" w:rsidP="00B3573D">
      <w:pPr>
        <w:tabs>
          <w:tab w:val="left" w:pos="840"/>
        </w:tabs>
        <w:spacing w:before="60" w:line="288" w:lineRule="auto"/>
        <w:ind w:firstLine="567"/>
        <w:jc w:val="both"/>
        <w:rPr>
          <w:b/>
          <w:color w:val="000000"/>
          <w:sz w:val="28"/>
          <w:szCs w:val="28"/>
        </w:rPr>
      </w:pPr>
      <w:r>
        <w:rPr>
          <w:b/>
          <w:color w:val="000000"/>
          <w:sz w:val="28"/>
          <w:szCs w:val="28"/>
        </w:rPr>
        <w:t>Э = 1361 – 643,9 = 717,1 млн. руб.</w:t>
      </w:r>
    </w:p>
    <w:tbl>
      <w:tblPr>
        <w:tblW w:w="10035" w:type="dxa"/>
        <w:tblInd w:w="88" w:type="dxa"/>
        <w:tblLayout w:type="fixed"/>
        <w:tblLook w:val="04A0" w:firstRow="1" w:lastRow="0" w:firstColumn="1" w:lastColumn="0" w:noHBand="0" w:noVBand="1"/>
      </w:tblPr>
      <w:tblGrid>
        <w:gridCol w:w="10035"/>
      </w:tblGrid>
      <w:tr w:rsidR="005E4D57" w:rsidRPr="00E43DD9" w:rsidTr="005E4D57">
        <w:trPr>
          <w:trHeight w:val="8565"/>
        </w:trPr>
        <w:tc>
          <w:tcPr>
            <w:tcW w:w="10035" w:type="dxa"/>
            <w:tcBorders>
              <w:top w:val="nil"/>
              <w:left w:val="nil"/>
              <w:right w:val="nil"/>
            </w:tcBorders>
            <w:shd w:val="clear" w:color="auto" w:fill="auto"/>
            <w:noWrap/>
            <w:vAlign w:val="bottom"/>
          </w:tcPr>
          <w:p w:rsidR="005E4D57" w:rsidRPr="003A73E0" w:rsidRDefault="005E4D57" w:rsidP="003A40E4">
            <w:pPr>
              <w:spacing w:before="60" w:after="60" w:line="288" w:lineRule="auto"/>
              <w:jc w:val="center"/>
              <w:rPr>
                <w:b/>
                <w:color w:val="000000"/>
                <w:sz w:val="28"/>
                <w:szCs w:val="28"/>
              </w:rPr>
            </w:pPr>
            <w:r>
              <w:rPr>
                <w:b/>
                <w:color w:val="000000"/>
                <w:sz w:val="28"/>
                <w:szCs w:val="28"/>
              </w:rPr>
              <w:t>6</w:t>
            </w:r>
            <w:r w:rsidRPr="006E37E6">
              <w:rPr>
                <w:b/>
                <w:color w:val="000000"/>
                <w:sz w:val="28"/>
                <w:szCs w:val="28"/>
              </w:rPr>
              <w:t xml:space="preserve"> </w:t>
            </w:r>
            <w:r>
              <w:rPr>
                <w:b/>
                <w:color w:val="000000"/>
                <w:sz w:val="28"/>
                <w:szCs w:val="28"/>
              </w:rPr>
              <w:t xml:space="preserve"> Мероприятие по замене мусоровоза КО-413,</w:t>
            </w:r>
            <w:r w:rsidRPr="00FB72D8">
              <w:rPr>
                <w:sz w:val="28"/>
                <w:szCs w:val="28"/>
              </w:rPr>
              <w:t xml:space="preserve"> </w:t>
            </w:r>
            <w:r w:rsidRPr="00FB72D8">
              <w:rPr>
                <w:b/>
                <w:color w:val="000000"/>
                <w:sz w:val="28"/>
                <w:szCs w:val="28"/>
              </w:rPr>
              <w:t>работающего на бензине Н-80 на дизельный</w:t>
            </w:r>
            <w:r>
              <w:rPr>
                <w:b/>
                <w:color w:val="000000"/>
                <w:sz w:val="28"/>
                <w:szCs w:val="28"/>
              </w:rPr>
              <w:t xml:space="preserve"> </w:t>
            </w:r>
            <w:r w:rsidRPr="00FB72D8">
              <w:rPr>
                <w:b/>
                <w:color w:val="000000"/>
                <w:sz w:val="28"/>
                <w:szCs w:val="28"/>
              </w:rPr>
              <w:t xml:space="preserve"> КО-440-2 (ГАЗ-3309)</w:t>
            </w:r>
          </w:p>
          <w:p w:rsidR="005E4D57" w:rsidRDefault="005E4D57" w:rsidP="0093716F">
            <w:pPr>
              <w:keepNext/>
              <w:spacing w:before="60" w:line="288" w:lineRule="auto"/>
              <w:ind w:firstLine="621"/>
              <w:jc w:val="both"/>
              <w:rPr>
                <w:sz w:val="28"/>
                <w:szCs w:val="28"/>
              </w:rPr>
            </w:pPr>
            <w:r w:rsidRPr="007B14CA">
              <w:rPr>
                <w:sz w:val="28"/>
                <w:szCs w:val="28"/>
              </w:rPr>
              <w:t>Количество рейсов</w:t>
            </w:r>
            <w:r>
              <w:rPr>
                <w:sz w:val="28"/>
                <w:szCs w:val="28"/>
              </w:rPr>
              <w:t xml:space="preserve">, согласно технической документации предприятия - </w:t>
            </w:r>
            <w:r w:rsidRPr="007B14CA">
              <w:rPr>
                <w:sz w:val="28"/>
                <w:szCs w:val="28"/>
              </w:rPr>
              <w:t>1095</w:t>
            </w:r>
            <w:r>
              <w:rPr>
                <w:sz w:val="28"/>
                <w:szCs w:val="28"/>
              </w:rPr>
              <w:t xml:space="preserve"> шт.</w:t>
            </w:r>
            <w:r w:rsidRPr="007B14CA">
              <w:rPr>
                <w:sz w:val="28"/>
                <w:szCs w:val="28"/>
              </w:rPr>
              <w:t xml:space="preserve"> Годовой пробег</w:t>
            </w:r>
            <w:r>
              <w:rPr>
                <w:sz w:val="28"/>
                <w:szCs w:val="28"/>
              </w:rPr>
              <w:t xml:space="preserve">, согласно маршрутным графикам </w:t>
            </w:r>
            <w:r w:rsidRPr="007B14CA">
              <w:rPr>
                <w:sz w:val="28"/>
                <w:szCs w:val="28"/>
              </w:rPr>
              <w:t>-</w:t>
            </w:r>
            <w:r>
              <w:rPr>
                <w:sz w:val="28"/>
                <w:szCs w:val="28"/>
              </w:rPr>
              <w:t xml:space="preserve"> </w:t>
            </w:r>
            <w:r w:rsidRPr="007B14CA">
              <w:rPr>
                <w:sz w:val="28"/>
                <w:szCs w:val="28"/>
              </w:rPr>
              <w:t>46 380 км</w:t>
            </w:r>
            <w:r>
              <w:rPr>
                <w:sz w:val="28"/>
                <w:szCs w:val="28"/>
              </w:rPr>
              <w:t>.</w:t>
            </w:r>
          </w:p>
          <w:p w:rsidR="00DF2903" w:rsidRDefault="00DF2903" w:rsidP="0093716F">
            <w:pPr>
              <w:keepNext/>
              <w:spacing w:before="60" w:line="288" w:lineRule="auto"/>
              <w:jc w:val="both"/>
              <w:rPr>
                <w:b/>
                <w:sz w:val="28"/>
                <w:szCs w:val="28"/>
              </w:rPr>
            </w:pPr>
          </w:p>
          <w:p w:rsidR="005E4D57" w:rsidRDefault="005E4D57" w:rsidP="003878C7">
            <w:pPr>
              <w:keepNext/>
              <w:spacing w:before="60" w:line="288" w:lineRule="auto"/>
              <w:jc w:val="both"/>
              <w:rPr>
                <w:b/>
                <w:sz w:val="28"/>
                <w:szCs w:val="28"/>
              </w:rPr>
            </w:pPr>
            <w:r>
              <w:rPr>
                <w:b/>
                <w:sz w:val="28"/>
                <w:szCs w:val="28"/>
              </w:rPr>
              <w:t>Таблица 3.7</w:t>
            </w:r>
            <w:r w:rsidRPr="001466F8">
              <w:rPr>
                <w:b/>
                <w:sz w:val="28"/>
                <w:szCs w:val="28"/>
              </w:rPr>
              <w:t xml:space="preserve"> Отличительные данные мусоровоза КО-413 и КО-440-2</w:t>
            </w:r>
          </w:p>
          <w:p w:rsidR="005E4D57" w:rsidRPr="001466F8" w:rsidRDefault="005E4D57" w:rsidP="0093716F">
            <w:pPr>
              <w:keepNext/>
              <w:spacing w:before="60" w:line="288" w:lineRule="auto"/>
              <w:jc w:val="both"/>
              <w:rPr>
                <w:b/>
                <w:sz w:val="28"/>
                <w:szCs w:val="28"/>
              </w:rPr>
            </w:pPr>
          </w:p>
          <w:tbl>
            <w:tblPr>
              <w:tblW w:w="9547"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5"/>
              <w:gridCol w:w="2127"/>
              <w:gridCol w:w="2835"/>
            </w:tblGrid>
            <w:tr w:rsidR="005E4D57" w:rsidRPr="007B14CA" w:rsidTr="0093716F">
              <w:tc>
                <w:tcPr>
                  <w:tcW w:w="4585" w:type="dxa"/>
                  <w:shd w:val="clear" w:color="auto" w:fill="F9F295"/>
                </w:tcPr>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Наименование показателей</w:t>
                  </w:r>
                </w:p>
              </w:tc>
              <w:tc>
                <w:tcPr>
                  <w:tcW w:w="2127" w:type="dxa"/>
                  <w:shd w:val="clear" w:color="auto" w:fill="F9F295"/>
                </w:tcPr>
                <w:p w:rsidR="005E4D57" w:rsidRDefault="005E4D57" w:rsidP="0093716F">
                  <w:pPr>
                    <w:keepNext/>
                    <w:tabs>
                      <w:tab w:val="center" w:pos="4153"/>
                      <w:tab w:val="right" w:pos="8306"/>
                    </w:tabs>
                    <w:spacing w:before="60" w:line="288" w:lineRule="auto"/>
                    <w:jc w:val="center"/>
                    <w:rPr>
                      <w:b/>
                      <w:sz w:val="28"/>
                      <w:szCs w:val="28"/>
                    </w:rPr>
                  </w:pPr>
                  <w:r w:rsidRPr="002D3C2A">
                    <w:rPr>
                      <w:b/>
                      <w:sz w:val="28"/>
                      <w:szCs w:val="28"/>
                    </w:rPr>
                    <w:t xml:space="preserve">КО-413 </w:t>
                  </w:r>
                </w:p>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(Н 80)</w:t>
                  </w:r>
                </w:p>
              </w:tc>
              <w:tc>
                <w:tcPr>
                  <w:tcW w:w="2835" w:type="dxa"/>
                  <w:shd w:val="clear" w:color="auto" w:fill="F9F295"/>
                </w:tcPr>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КО-440-2 (ГАЗ-3309) (дизтопливо)</w:t>
                  </w:r>
                </w:p>
              </w:tc>
            </w:tr>
            <w:tr w:rsidR="005E4D57" w:rsidRPr="007B14CA" w:rsidTr="0093716F">
              <w:tc>
                <w:tcPr>
                  <w:tcW w:w="4585" w:type="dxa"/>
                </w:tcPr>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1</w:t>
                  </w:r>
                </w:p>
              </w:tc>
              <w:tc>
                <w:tcPr>
                  <w:tcW w:w="2127" w:type="dxa"/>
                </w:tcPr>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2</w:t>
                  </w:r>
                </w:p>
              </w:tc>
              <w:tc>
                <w:tcPr>
                  <w:tcW w:w="2835" w:type="dxa"/>
                </w:tcPr>
                <w:p w:rsidR="005E4D57" w:rsidRPr="002D3C2A" w:rsidRDefault="005E4D57" w:rsidP="0093716F">
                  <w:pPr>
                    <w:keepNext/>
                    <w:tabs>
                      <w:tab w:val="center" w:pos="4153"/>
                      <w:tab w:val="right" w:pos="8306"/>
                    </w:tabs>
                    <w:spacing w:before="60" w:line="288" w:lineRule="auto"/>
                    <w:jc w:val="center"/>
                    <w:rPr>
                      <w:b/>
                      <w:sz w:val="28"/>
                      <w:szCs w:val="28"/>
                    </w:rPr>
                  </w:pPr>
                  <w:r w:rsidRPr="002D3C2A">
                    <w:rPr>
                      <w:b/>
                      <w:sz w:val="28"/>
                      <w:szCs w:val="28"/>
                    </w:rPr>
                    <w:t>3</w:t>
                  </w:r>
                </w:p>
              </w:tc>
            </w:tr>
            <w:tr w:rsidR="005E4D57" w:rsidRPr="007B14CA" w:rsidTr="0093716F">
              <w:trPr>
                <w:trHeight w:val="1389"/>
              </w:trPr>
              <w:tc>
                <w:tcPr>
                  <w:tcW w:w="4585" w:type="dxa"/>
                </w:tcPr>
                <w:p w:rsidR="005E4D57" w:rsidRPr="007B14CA" w:rsidRDefault="005E4D57" w:rsidP="0093716F">
                  <w:pPr>
                    <w:keepNext/>
                    <w:tabs>
                      <w:tab w:val="center" w:pos="4153"/>
                      <w:tab w:val="right" w:pos="8306"/>
                    </w:tabs>
                    <w:spacing w:before="60" w:line="288" w:lineRule="auto"/>
                    <w:jc w:val="both"/>
                    <w:rPr>
                      <w:sz w:val="28"/>
                      <w:szCs w:val="28"/>
                    </w:rPr>
                  </w:pPr>
                  <w:r w:rsidRPr="007B14CA">
                    <w:rPr>
                      <w:sz w:val="28"/>
                      <w:szCs w:val="28"/>
                    </w:rPr>
                    <w:t>Линейная норма расхода топлива</w:t>
                  </w:r>
                  <w:r>
                    <w:rPr>
                      <w:sz w:val="28"/>
                      <w:szCs w:val="28"/>
                    </w:rPr>
                    <w:t>, л:</w:t>
                  </w:r>
                </w:p>
                <w:p w:rsidR="005E4D57" w:rsidRPr="00E81E57" w:rsidRDefault="005E4D57" w:rsidP="0093716F">
                  <w:pPr>
                    <w:keepNext/>
                    <w:tabs>
                      <w:tab w:val="center" w:pos="4153"/>
                      <w:tab w:val="right" w:pos="8306"/>
                    </w:tabs>
                    <w:spacing w:before="60" w:line="288" w:lineRule="auto"/>
                    <w:jc w:val="both"/>
                    <w:rPr>
                      <w:i/>
                      <w:sz w:val="28"/>
                      <w:szCs w:val="28"/>
                    </w:rPr>
                  </w:pPr>
                  <w:r w:rsidRPr="00E81E57">
                    <w:rPr>
                      <w:i/>
                      <w:sz w:val="28"/>
                      <w:szCs w:val="28"/>
                    </w:rPr>
                    <w:t>На 100 км</w:t>
                  </w:r>
                </w:p>
                <w:p w:rsidR="005E4D57" w:rsidRPr="007B14CA" w:rsidRDefault="005E4D57" w:rsidP="0093716F">
                  <w:pPr>
                    <w:keepNext/>
                    <w:tabs>
                      <w:tab w:val="center" w:pos="4153"/>
                      <w:tab w:val="right" w:pos="8306"/>
                    </w:tabs>
                    <w:spacing w:before="60" w:line="288" w:lineRule="auto"/>
                    <w:jc w:val="both"/>
                    <w:rPr>
                      <w:sz w:val="28"/>
                      <w:szCs w:val="28"/>
                    </w:rPr>
                  </w:pPr>
                  <w:r w:rsidRPr="00E81E57">
                    <w:rPr>
                      <w:i/>
                      <w:sz w:val="28"/>
                      <w:szCs w:val="28"/>
                    </w:rPr>
                    <w:t>На 1 рейс</w:t>
                  </w:r>
                </w:p>
              </w:tc>
              <w:tc>
                <w:tcPr>
                  <w:tcW w:w="2127" w:type="dxa"/>
                </w:tcPr>
                <w:p w:rsidR="005E4D57" w:rsidRDefault="005E4D57" w:rsidP="0093716F">
                  <w:pPr>
                    <w:keepNext/>
                    <w:tabs>
                      <w:tab w:val="center" w:pos="4153"/>
                      <w:tab w:val="right" w:pos="8306"/>
                    </w:tabs>
                    <w:spacing w:before="60" w:line="288" w:lineRule="auto"/>
                    <w:jc w:val="center"/>
                    <w:rPr>
                      <w:sz w:val="28"/>
                      <w:szCs w:val="28"/>
                    </w:rPr>
                  </w:pPr>
                </w:p>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27,5</w:t>
                  </w:r>
                </w:p>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5</w:t>
                  </w:r>
                </w:p>
              </w:tc>
              <w:tc>
                <w:tcPr>
                  <w:tcW w:w="2835" w:type="dxa"/>
                </w:tcPr>
                <w:p w:rsidR="005E4D57" w:rsidRDefault="005E4D57" w:rsidP="0093716F">
                  <w:pPr>
                    <w:keepNext/>
                    <w:tabs>
                      <w:tab w:val="center" w:pos="4153"/>
                      <w:tab w:val="right" w:pos="8306"/>
                    </w:tabs>
                    <w:spacing w:before="60" w:line="288" w:lineRule="auto"/>
                    <w:jc w:val="center"/>
                    <w:rPr>
                      <w:sz w:val="28"/>
                      <w:szCs w:val="28"/>
                    </w:rPr>
                  </w:pPr>
                </w:p>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17,85</w:t>
                  </w:r>
                </w:p>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2,33</w:t>
                  </w:r>
                </w:p>
              </w:tc>
            </w:tr>
            <w:tr w:rsidR="005E4D57" w:rsidRPr="007B14CA" w:rsidTr="0093716F">
              <w:tc>
                <w:tcPr>
                  <w:tcW w:w="4585" w:type="dxa"/>
                </w:tcPr>
                <w:p w:rsidR="005E4D57" w:rsidRPr="007B14CA" w:rsidRDefault="005E4D57" w:rsidP="0093716F">
                  <w:pPr>
                    <w:keepNext/>
                    <w:tabs>
                      <w:tab w:val="center" w:pos="4153"/>
                      <w:tab w:val="right" w:pos="8306"/>
                    </w:tabs>
                    <w:spacing w:before="60" w:line="288" w:lineRule="auto"/>
                    <w:jc w:val="both"/>
                    <w:rPr>
                      <w:sz w:val="28"/>
                      <w:szCs w:val="28"/>
                    </w:rPr>
                  </w:pPr>
                  <w:r w:rsidRPr="007B14CA">
                    <w:rPr>
                      <w:sz w:val="28"/>
                      <w:szCs w:val="28"/>
                    </w:rPr>
                    <w:t>Годовой расход топлива, л</w:t>
                  </w:r>
                </w:p>
              </w:tc>
              <w:tc>
                <w:tcPr>
                  <w:tcW w:w="2127" w:type="dxa"/>
                </w:tcPr>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18229,5</w:t>
                  </w:r>
                </w:p>
              </w:tc>
              <w:tc>
                <w:tcPr>
                  <w:tcW w:w="2835" w:type="dxa"/>
                </w:tcPr>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11049,15</w:t>
                  </w:r>
                </w:p>
              </w:tc>
            </w:tr>
            <w:tr w:rsidR="005E4D57" w:rsidRPr="007B14CA" w:rsidTr="0093716F">
              <w:tc>
                <w:tcPr>
                  <w:tcW w:w="4585" w:type="dxa"/>
                </w:tcPr>
                <w:p w:rsidR="005E4D57" w:rsidRPr="007B14CA" w:rsidRDefault="005E4D57" w:rsidP="0093716F">
                  <w:pPr>
                    <w:keepNext/>
                    <w:tabs>
                      <w:tab w:val="center" w:pos="4153"/>
                      <w:tab w:val="right" w:pos="8306"/>
                    </w:tabs>
                    <w:spacing w:before="60" w:line="288" w:lineRule="auto"/>
                    <w:jc w:val="both"/>
                    <w:rPr>
                      <w:sz w:val="28"/>
                      <w:szCs w:val="28"/>
                    </w:rPr>
                  </w:pPr>
                  <w:r w:rsidRPr="007B14CA">
                    <w:rPr>
                      <w:sz w:val="28"/>
                      <w:szCs w:val="28"/>
                    </w:rPr>
                    <w:t>Стоимость 1 литра</w:t>
                  </w:r>
                  <w:r>
                    <w:rPr>
                      <w:sz w:val="28"/>
                      <w:szCs w:val="28"/>
                    </w:rPr>
                    <w:t>, руб.</w:t>
                  </w:r>
                </w:p>
              </w:tc>
              <w:tc>
                <w:tcPr>
                  <w:tcW w:w="2127" w:type="dxa"/>
                </w:tcPr>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1598</w:t>
                  </w:r>
                </w:p>
              </w:tc>
              <w:tc>
                <w:tcPr>
                  <w:tcW w:w="2835" w:type="dxa"/>
                </w:tcPr>
                <w:p w:rsidR="005E4D57" w:rsidRPr="007B14CA" w:rsidRDefault="005E4D57" w:rsidP="0093716F">
                  <w:pPr>
                    <w:keepNext/>
                    <w:tabs>
                      <w:tab w:val="center" w:pos="4153"/>
                      <w:tab w:val="right" w:pos="8306"/>
                    </w:tabs>
                    <w:spacing w:before="60" w:line="288" w:lineRule="auto"/>
                    <w:jc w:val="center"/>
                    <w:rPr>
                      <w:sz w:val="28"/>
                      <w:szCs w:val="28"/>
                    </w:rPr>
                  </w:pPr>
                  <w:r w:rsidRPr="007B14CA">
                    <w:rPr>
                      <w:sz w:val="28"/>
                      <w:szCs w:val="28"/>
                    </w:rPr>
                    <w:t>1668</w:t>
                  </w:r>
                </w:p>
              </w:tc>
            </w:tr>
            <w:tr w:rsidR="005E4D57" w:rsidRPr="007B14CA" w:rsidTr="0093716F">
              <w:tc>
                <w:tcPr>
                  <w:tcW w:w="4585" w:type="dxa"/>
                  <w:vAlign w:val="bottom"/>
                </w:tcPr>
                <w:p w:rsidR="005E4D57" w:rsidRPr="00E43DD9" w:rsidRDefault="005E4D57" w:rsidP="0093716F">
                  <w:pPr>
                    <w:spacing w:before="60" w:line="288" w:lineRule="auto"/>
                    <w:rPr>
                      <w:sz w:val="28"/>
                      <w:szCs w:val="28"/>
                    </w:rPr>
                  </w:pPr>
                  <w:r w:rsidRPr="00E43DD9">
                    <w:rPr>
                      <w:sz w:val="28"/>
                      <w:szCs w:val="28"/>
                    </w:rPr>
                    <w:t>Пробег</w:t>
                  </w:r>
                  <w:r>
                    <w:rPr>
                      <w:sz w:val="28"/>
                      <w:szCs w:val="28"/>
                    </w:rPr>
                    <w:t>, км</w:t>
                  </w:r>
                </w:p>
              </w:tc>
              <w:tc>
                <w:tcPr>
                  <w:tcW w:w="2127" w:type="dxa"/>
                  <w:vAlign w:val="bottom"/>
                </w:tcPr>
                <w:p w:rsidR="005E4D57" w:rsidRPr="00E43DD9" w:rsidRDefault="005E4D57" w:rsidP="0093716F">
                  <w:pPr>
                    <w:spacing w:before="60" w:line="288" w:lineRule="auto"/>
                    <w:jc w:val="center"/>
                    <w:rPr>
                      <w:sz w:val="28"/>
                      <w:szCs w:val="28"/>
                    </w:rPr>
                  </w:pPr>
                  <w:r>
                    <w:rPr>
                      <w:sz w:val="28"/>
                      <w:szCs w:val="28"/>
                    </w:rPr>
                    <w:t>46380</w:t>
                  </w:r>
                </w:p>
              </w:tc>
              <w:tc>
                <w:tcPr>
                  <w:tcW w:w="2835" w:type="dxa"/>
                  <w:vAlign w:val="bottom"/>
                </w:tcPr>
                <w:p w:rsidR="005E4D57" w:rsidRPr="00E43DD9" w:rsidRDefault="005E4D57" w:rsidP="0093716F">
                  <w:pPr>
                    <w:spacing w:before="60" w:line="288" w:lineRule="auto"/>
                    <w:jc w:val="center"/>
                    <w:rPr>
                      <w:sz w:val="28"/>
                      <w:szCs w:val="28"/>
                    </w:rPr>
                  </w:pPr>
                  <w:r>
                    <w:rPr>
                      <w:sz w:val="28"/>
                      <w:szCs w:val="28"/>
                    </w:rPr>
                    <w:t>46380</w:t>
                  </w:r>
                </w:p>
              </w:tc>
            </w:tr>
          </w:tbl>
          <w:p w:rsidR="005E4D57" w:rsidRPr="007B14CA" w:rsidRDefault="005E4D57" w:rsidP="0093716F">
            <w:pPr>
              <w:keepNext/>
              <w:spacing w:before="60" w:line="288" w:lineRule="auto"/>
              <w:jc w:val="both"/>
              <w:rPr>
                <w:sz w:val="28"/>
                <w:szCs w:val="28"/>
              </w:rPr>
            </w:pPr>
          </w:p>
          <w:p w:rsidR="005E4D57" w:rsidRPr="007B14CA" w:rsidRDefault="005E4D57" w:rsidP="0093716F">
            <w:pPr>
              <w:keepNext/>
              <w:spacing w:before="60" w:line="288" w:lineRule="auto"/>
              <w:jc w:val="both"/>
              <w:rPr>
                <w:sz w:val="28"/>
                <w:szCs w:val="28"/>
              </w:rPr>
            </w:pPr>
            <w:r w:rsidRPr="007B14CA">
              <w:rPr>
                <w:sz w:val="28"/>
                <w:szCs w:val="28"/>
              </w:rPr>
              <w:t xml:space="preserve">Расход топлива </w:t>
            </w:r>
            <w:r>
              <w:rPr>
                <w:sz w:val="28"/>
                <w:szCs w:val="28"/>
              </w:rPr>
              <w:t>согласно линейным нормам на КО-413 составляет 27,5 л/100км., КО-440-2 – 17,85 л/100км.</w:t>
            </w:r>
          </w:p>
          <w:p w:rsidR="005E4D57" w:rsidRPr="007B14CA" w:rsidRDefault="005E4D57" w:rsidP="0093716F">
            <w:pPr>
              <w:keepNext/>
              <w:spacing w:before="60" w:line="288" w:lineRule="auto"/>
              <w:jc w:val="both"/>
              <w:rPr>
                <w:sz w:val="28"/>
                <w:szCs w:val="28"/>
              </w:rPr>
            </w:pPr>
            <w:r w:rsidRPr="007B14CA">
              <w:rPr>
                <w:sz w:val="28"/>
                <w:szCs w:val="28"/>
              </w:rPr>
              <w:t>КО – 413</w:t>
            </w:r>
            <w:r>
              <w:rPr>
                <w:sz w:val="28"/>
                <w:szCs w:val="28"/>
              </w:rPr>
              <w:t>:</w:t>
            </w:r>
            <w:r w:rsidRPr="007B14CA">
              <w:rPr>
                <w:sz w:val="28"/>
                <w:szCs w:val="28"/>
              </w:rPr>
              <w:t xml:space="preserve">    46380*27,5/100+1095*5=12754,5+5475=18229,5</w:t>
            </w:r>
            <w:r>
              <w:rPr>
                <w:sz w:val="28"/>
                <w:szCs w:val="28"/>
              </w:rPr>
              <w:t xml:space="preserve"> л.</w:t>
            </w:r>
            <w:r w:rsidRPr="007B14CA">
              <w:rPr>
                <w:sz w:val="28"/>
                <w:szCs w:val="28"/>
              </w:rPr>
              <w:t xml:space="preserve">  Н-80</w:t>
            </w:r>
          </w:p>
          <w:p w:rsidR="005E4D57" w:rsidRPr="007B14CA" w:rsidRDefault="005E4D57" w:rsidP="0093716F">
            <w:pPr>
              <w:keepNext/>
              <w:spacing w:before="60" w:line="288" w:lineRule="auto"/>
              <w:jc w:val="both"/>
              <w:rPr>
                <w:sz w:val="28"/>
                <w:szCs w:val="28"/>
              </w:rPr>
            </w:pPr>
            <w:r>
              <w:rPr>
                <w:sz w:val="28"/>
                <w:szCs w:val="28"/>
              </w:rPr>
              <w:t xml:space="preserve">КО-440-2:  </w:t>
            </w:r>
            <w:r w:rsidRPr="007B14CA">
              <w:rPr>
                <w:sz w:val="28"/>
                <w:szCs w:val="28"/>
              </w:rPr>
              <w:t xml:space="preserve"> 46380*17,85/100+1095*2,33 = 8278,8+2770,35 = 11049,15</w:t>
            </w:r>
            <w:r>
              <w:rPr>
                <w:sz w:val="28"/>
                <w:szCs w:val="28"/>
              </w:rPr>
              <w:t>л. ДТ</w:t>
            </w:r>
          </w:p>
          <w:p w:rsidR="005E4D57" w:rsidRPr="005E4D57" w:rsidRDefault="005E4D57" w:rsidP="005E4D57">
            <w:pPr>
              <w:keepNext/>
              <w:spacing w:before="60" w:line="288" w:lineRule="auto"/>
              <w:jc w:val="both"/>
              <w:rPr>
                <w:b/>
                <w:sz w:val="28"/>
                <w:szCs w:val="28"/>
              </w:rPr>
            </w:pPr>
            <w:r w:rsidRPr="00A7380E">
              <w:rPr>
                <w:b/>
                <w:sz w:val="28"/>
                <w:szCs w:val="28"/>
              </w:rPr>
              <w:t>Экономия топлива составит:26,5-16,4 = 10,1 млн. руб.</w:t>
            </w:r>
          </w:p>
        </w:tc>
      </w:tr>
    </w:tbl>
    <w:p w:rsidR="005E4D57" w:rsidRPr="00E1308D" w:rsidRDefault="005E4D57" w:rsidP="005E4D57">
      <w:pPr>
        <w:keepNext/>
        <w:spacing w:before="60" w:line="288" w:lineRule="auto"/>
        <w:ind w:firstLine="567"/>
        <w:jc w:val="both"/>
        <w:rPr>
          <w:b/>
          <w:sz w:val="28"/>
          <w:szCs w:val="28"/>
        </w:rPr>
      </w:pPr>
      <w:r w:rsidRPr="00E1308D">
        <w:rPr>
          <w:b/>
          <w:sz w:val="28"/>
          <w:szCs w:val="28"/>
        </w:rPr>
        <w:t>При замене 3 мусоровозов КО-413 на КО 440-0 снижение затрат составит:</w:t>
      </w:r>
      <w:r>
        <w:rPr>
          <w:b/>
          <w:sz w:val="28"/>
          <w:szCs w:val="28"/>
        </w:rPr>
        <w:t xml:space="preserve"> 10.1 * 3 =30,1 млн. руб.</w:t>
      </w:r>
    </w:p>
    <w:p w:rsidR="005E4D57" w:rsidRDefault="005E4D57" w:rsidP="005E4D57">
      <w:pPr>
        <w:spacing w:before="60" w:line="288" w:lineRule="auto"/>
        <w:jc w:val="both"/>
        <w:rPr>
          <w:b/>
          <w:color w:val="000000"/>
          <w:sz w:val="28"/>
          <w:szCs w:val="28"/>
        </w:rPr>
      </w:pPr>
    </w:p>
    <w:p w:rsidR="00FB72D8" w:rsidRPr="003A04A2" w:rsidRDefault="003A40E4" w:rsidP="003A40E4">
      <w:pPr>
        <w:spacing w:before="60" w:after="60" w:line="288" w:lineRule="auto"/>
        <w:jc w:val="center"/>
        <w:rPr>
          <w:b/>
          <w:color w:val="000000"/>
          <w:sz w:val="28"/>
          <w:szCs w:val="28"/>
        </w:rPr>
      </w:pPr>
      <w:r>
        <w:rPr>
          <w:b/>
          <w:color w:val="000000"/>
          <w:sz w:val="28"/>
          <w:szCs w:val="28"/>
        </w:rPr>
        <w:t>7</w:t>
      </w:r>
      <w:r w:rsidR="002C0AA2" w:rsidRPr="006E37E6">
        <w:rPr>
          <w:b/>
          <w:color w:val="000000"/>
          <w:sz w:val="28"/>
          <w:szCs w:val="28"/>
        </w:rPr>
        <w:t xml:space="preserve"> </w:t>
      </w:r>
      <w:r w:rsidR="002C0AA2">
        <w:rPr>
          <w:b/>
          <w:color w:val="000000"/>
          <w:sz w:val="28"/>
          <w:szCs w:val="28"/>
        </w:rPr>
        <w:t xml:space="preserve"> Мероприятие по замене </w:t>
      </w:r>
      <w:r w:rsidRPr="003A40E4">
        <w:rPr>
          <w:b/>
          <w:color w:val="000000"/>
          <w:sz w:val="28"/>
          <w:szCs w:val="28"/>
        </w:rPr>
        <w:t>сварочного аппарата Р=17 кВт на</w:t>
      </w:r>
      <w:r>
        <w:rPr>
          <w:b/>
          <w:color w:val="000000"/>
          <w:sz w:val="28"/>
          <w:szCs w:val="28"/>
        </w:rPr>
        <w:t xml:space="preserve"> сварочный  полуавтомат Р=8 кВт</w:t>
      </w:r>
    </w:p>
    <w:p w:rsidR="00780D24" w:rsidRDefault="00780D24" w:rsidP="00780D24">
      <w:pPr>
        <w:spacing w:before="60" w:line="288" w:lineRule="auto"/>
        <w:jc w:val="both"/>
        <w:rPr>
          <w:color w:val="000000"/>
          <w:sz w:val="28"/>
          <w:szCs w:val="28"/>
        </w:rPr>
      </w:pPr>
      <w:r w:rsidRPr="00545B8C">
        <w:rPr>
          <w:color w:val="000000"/>
          <w:sz w:val="28"/>
          <w:szCs w:val="28"/>
        </w:rPr>
        <w:t xml:space="preserve">Приобретение сварочного полуавтомата </w:t>
      </w:r>
      <w:r>
        <w:rPr>
          <w:color w:val="000000"/>
          <w:sz w:val="28"/>
          <w:szCs w:val="28"/>
        </w:rPr>
        <w:t xml:space="preserve"> LIN EAR P=8 кВт    </w:t>
      </w:r>
    </w:p>
    <w:p w:rsidR="00780D24" w:rsidRPr="00780D24" w:rsidRDefault="00780D24" w:rsidP="00A56882">
      <w:pPr>
        <w:spacing w:before="60" w:line="288" w:lineRule="auto"/>
        <w:jc w:val="both"/>
        <w:rPr>
          <w:color w:val="000000"/>
          <w:sz w:val="28"/>
          <w:szCs w:val="28"/>
        </w:rPr>
      </w:pPr>
      <w:r>
        <w:rPr>
          <w:color w:val="000000"/>
          <w:sz w:val="28"/>
          <w:szCs w:val="28"/>
        </w:rPr>
        <w:t xml:space="preserve">(1 </w:t>
      </w:r>
      <w:r w:rsidRPr="00545B8C">
        <w:rPr>
          <w:color w:val="000000"/>
          <w:sz w:val="28"/>
          <w:szCs w:val="28"/>
        </w:rPr>
        <w:t>единица)</w:t>
      </w:r>
    </w:p>
    <w:p w:rsidR="002B3D20" w:rsidRPr="002B3D20" w:rsidRDefault="002B3D20" w:rsidP="00A56882">
      <w:pPr>
        <w:spacing w:before="60" w:line="288" w:lineRule="auto"/>
        <w:jc w:val="both"/>
        <w:rPr>
          <w:sz w:val="28"/>
          <w:szCs w:val="28"/>
        </w:rPr>
      </w:pPr>
      <w:r w:rsidRPr="002B3D20">
        <w:rPr>
          <w:sz w:val="28"/>
          <w:szCs w:val="28"/>
        </w:rPr>
        <w:t>Прежний режим работы:</w:t>
      </w:r>
    </w:p>
    <w:p w:rsidR="002B3D20" w:rsidRPr="002B3D20" w:rsidRDefault="002B3D20" w:rsidP="00A56882">
      <w:pPr>
        <w:spacing w:before="60" w:line="288" w:lineRule="auto"/>
        <w:jc w:val="both"/>
        <w:rPr>
          <w:sz w:val="28"/>
          <w:szCs w:val="28"/>
        </w:rPr>
      </w:pPr>
      <w:r w:rsidRPr="002B3D20">
        <w:rPr>
          <w:sz w:val="28"/>
          <w:szCs w:val="28"/>
        </w:rPr>
        <w:t>182 дн .х 17 кВт х 6,5 часа = 20111 кВт</w:t>
      </w:r>
    </w:p>
    <w:p w:rsidR="002B3D20" w:rsidRPr="002B3D20" w:rsidRDefault="002B3D20" w:rsidP="00A56882">
      <w:pPr>
        <w:spacing w:before="60" w:line="288" w:lineRule="auto"/>
        <w:jc w:val="both"/>
        <w:rPr>
          <w:sz w:val="28"/>
          <w:szCs w:val="28"/>
        </w:rPr>
      </w:pPr>
      <w:r w:rsidRPr="002B3D20">
        <w:rPr>
          <w:sz w:val="28"/>
          <w:szCs w:val="28"/>
        </w:rPr>
        <w:t>Новый режим работы:</w:t>
      </w:r>
    </w:p>
    <w:p w:rsidR="002B3D20" w:rsidRPr="002B3D20" w:rsidRDefault="002B3D20" w:rsidP="00A56882">
      <w:pPr>
        <w:spacing w:before="60" w:line="288" w:lineRule="auto"/>
        <w:jc w:val="both"/>
        <w:rPr>
          <w:sz w:val="28"/>
          <w:szCs w:val="28"/>
        </w:rPr>
      </w:pPr>
      <w:r w:rsidRPr="002B3D20">
        <w:rPr>
          <w:sz w:val="28"/>
          <w:szCs w:val="28"/>
        </w:rPr>
        <w:t>182 дн.х 8 кВт х 6,5 часа=9464 кВт</w:t>
      </w:r>
    </w:p>
    <w:p w:rsidR="002B3D20" w:rsidRPr="002B3D20" w:rsidRDefault="002B3D20" w:rsidP="00A56882">
      <w:pPr>
        <w:spacing w:before="60" w:line="288" w:lineRule="auto"/>
        <w:jc w:val="both"/>
        <w:rPr>
          <w:sz w:val="28"/>
          <w:szCs w:val="28"/>
        </w:rPr>
      </w:pPr>
      <w:r w:rsidRPr="002B3D20">
        <w:rPr>
          <w:sz w:val="28"/>
          <w:szCs w:val="28"/>
        </w:rPr>
        <w:t>Разность:</w:t>
      </w:r>
    </w:p>
    <w:p w:rsidR="002B3D20" w:rsidRPr="002B3D20" w:rsidRDefault="002B3D20" w:rsidP="00A56882">
      <w:pPr>
        <w:spacing w:before="60" w:line="288" w:lineRule="auto"/>
        <w:jc w:val="both"/>
        <w:rPr>
          <w:sz w:val="28"/>
          <w:szCs w:val="28"/>
        </w:rPr>
      </w:pPr>
      <w:r w:rsidRPr="002B3D20">
        <w:rPr>
          <w:sz w:val="28"/>
          <w:szCs w:val="28"/>
        </w:rPr>
        <w:t>20111 – 9464 = 10647 кВт</w:t>
      </w:r>
    </w:p>
    <w:tbl>
      <w:tblPr>
        <w:tblW w:w="9801" w:type="dxa"/>
        <w:tblInd w:w="88" w:type="dxa"/>
        <w:tblLook w:val="04A0" w:firstRow="1" w:lastRow="0" w:firstColumn="1" w:lastColumn="0" w:noHBand="0" w:noVBand="1"/>
      </w:tblPr>
      <w:tblGrid>
        <w:gridCol w:w="4131"/>
        <w:gridCol w:w="2921"/>
        <w:gridCol w:w="2749"/>
      </w:tblGrid>
      <w:tr w:rsidR="0036027A" w:rsidRPr="00545B8C" w:rsidTr="00DF2903">
        <w:trPr>
          <w:trHeight w:val="908"/>
        </w:trPr>
        <w:tc>
          <w:tcPr>
            <w:tcW w:w="9801" w:type="dxa"/>
            <w:gridSpan w:val="3"/>
            <w:tcBorders>
              <w:top w:val="nil"/>
              <w:left w:val="nil"/>
              <w:bottom w:val="single" w:sz="4" w:space="0" w:color="auto"/>
            </w:tcBorders>
            <w:shd w:val="clear" w:color="auto" w:fill="auto"/>
            <w:noWrap/>
            <w:vAlign w:val="bottom"/>
          </w:tcPr>
          <w:p w:rsidR="00F3720A" w:rsidRPr="00F3720A" w:rsidRDefault="00F3720A" w:rsidP="0036027A">
            <w:pPr>
              <w:spacing w:before="60" w:line="288" w:lineRule="auto"/>
              <w:jc w:val="both"/>
              <w:rPr>
                <w:rFonts w:ascii="Calibri" w:hAnsi="Calibri"/>
                <w:b/>
                <w:color w:val="000000"/>
                <w:sz w:val="22"/>
                <w:szCs w:val="22"/>
              </w:rPr>
            </w:pPr>
            <w:r w:rsidRPr="00F3720A">
              <w:rPr>
                <w:b/>
                <w:color w:val="000000"/>
                <w:sz w:val="28"/>
                <w:szCs w:val="28"/>
              </w:rPr>
              <w:t>Таблица 3.8 Расчет экономического эффекта при замене сварочного аппарата Р=17кВт на Р=8кВт</w:t>
            </w:r>
          </w:p>
        </w:tc>
      </w:tr>
      <w:tr w:rsidR="00545B8C" w:rsidRPr="00545B8C" w:rsidTr="004E4DAF">
        <w:trPr>
          <w:trHeight w:val="990"/>
        </w:trPr>
        <w:tc>
          <w:tcPr>
            <w:tcW w:w="4131"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545B8C" w:rsidRPr="00946082" w:rsidRDefault="00F3720A" w:rsidP="00F3720A">
            <w:pPr>
              <w:spacing w:before="60" w:line="288" w:lineRule="auto"/>
              <w:jc w:val="center"/>
              <w:rPr>
                <w:b/>
                <w:color w:val="000000"/>
                <w:sz w:val="28"/>
                <w:szCs w:val="28"/>
              </w:rPr>
            </w:pPr>
            <w:r w:rsidRPr="00946082">
              <w:rPr>
                <w:b/>
                <w:color w:val="000000"/>
                <w:sz w:val="28"/>
                <w:szCs w:val="28"/>
              </w:rPr>
              <w:t>Наименование показателя</w:t>
            </w:r>
          </w:p>
        </w:tc>
        <w:tc>
          <w:tcPr>
            <w:tcW w:w="2921" w:type="dxa"/>
            <w:tcBorders>
              <w:top w:val="single" w:sz="4" w:space="0" w:color="auto"/>
              <w:left w:val="nil"/>
              <w:bottom w:val="single" w:sz="4" w:space="0" w:color="auto"/>
              <w:right w:val="single" w:sz="4" w:space="0" w:color="auto"/>
            </w:tcBorders>
            <w:shd w:val="clear" w:color="auto" w:fill="F9F295"/>
            <w:vAlign w:val="center"/>
          </w:tcPr>
          <w:p w:rsidR="00545B8C" w:rsidRPr="00946082" w:rsidRDefault="00545B8C" w:rsidP="00F3720A">
            <w:pPr>
              <w:spacing w:before="60" w:line="288" w:lineRule="auto"/>
              <w:jc w:val="center"/>
              <w:rPr>
                <w:b/>
                <w:color w:val="000000"/>
                <w:sz w:val="28"/>
                <w:szCs w:val="28"/>
              </w:rPr>
            </w:pPr>
            <w:r w:rsidRPr="00946082">
              <w:rPr>
                <w:b/>
                <w:color w:val="000000"/>
                <w:sz w:val="28"/>
                <w:szCs w:val="28"/>
              </w:rPr>
              <w:t>Имеющийся сварочный аппарат Р=17 кВт</w:t>
            </w:r>
          </w:p>
        </w:tc>
        <w:tc>
          <w:tcPr>
            <w:tcW w:w="2749" w:type="dxa"/>
            <w:tcBorders>
              <w:top w:val="single" w:sz="4" w:space="0" w:color="auto"/>
              <w:left w:val="nil"/>
              <w:bottom w:val="single" w:sz="4" w:space="0" w:color="auto"/>
              <w:right w:val="single" w:sz="4" w:space="0" w:color="auto"/>
            </w:tcBorders>
            <w:shd w:val="clear" w:color="auto" w:fill="F9F295"/>
            <w:vAlign w:val="center"/>
          </w:tcPr>
          <w:p w:rsidR="00545B8C" w:rsidRPr="00946082" w:rsidRDefault="00545B8C" w:rsidP="00F3720A">
            <w:pPr>
              <w:spacing w:before="60" w:line="288" w:lineRule="auto"/>
              <w:jc w:val="center"/>
              <w:rPr>
                <w:b/>
                <w:color w:val="000000"/>
                <w:sz w:val="28"/>
                <w:szCs w:val="28"/>
              </w:rPr>
            </w:pPr>
            <w:r w:rsidRPr="00946082">
              <w:rPr>
                <w:b/>
                <w:color w:val="000000"/>
                <w:sz w:val="28"/>
                <w:szCs w:val="28"/>
              </w:rPr>
              <w:t>Приобретаемый сварочный аппарат Р=8 кВт</w:t>
            </w:r>
          </w:p>
        </w:tc>
      </w:tr>
      <w:tr w:rsidR="00F3720A" w:rsidRPr="00545B8C" w:rsidTr="00B6372E">
        <w:trPr>
          <w:trHeight w:val="424"/>
        </w:trPr>
        <w:tc>
          <w:tcPr>
            <w:tcW w:w="4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3720A" w:rsidRPr="00F3720A" w:rsidRDefault="00F3720A" w:rsidP="00F3720A">
            <w:pPr>
              <w:spacing w:before="60" w:line="288" w:lineRule="auto"/>
              <w:jc w:val="center"/>
              <w:rPr>
                <w:b/>
                <w:color w:val="000000"/>
                <w:sz w:val="28"/>
                <w:szCs w:val="28"/>
              </w:rPr>
            </w:pPr>
            <w:r w:rsidRPr="00F3720A">
              <w:rPr>
                <w:b/>
                <w:color w:val="000000"/>
                <w:sz w:val="28"/>
                <w:szCs w:val="28"/>
              </w:rPr>
              <w:t>1</w:t>
            </w:r>
          </w:p>
        </w:tc>
        <w:tc>
          <w:tcPr>
            <w:tcW w:w="2921" w:type="dxa"/>
            <w:tcBorders>
              <w:top w:val="single" w:sz="4" w:space="0" w:color="auto"/>
              <w:left w:val="nil"/>
              <w:bottom w:val="single" w:sz="4" w:space="0" w:color="auto"/>
              <w:right w:val="single" w:sz="4" w:space="0" w:color="auto"/>
            </w:tcBorders>
            <w:shd w:val="clear" w:color="auto" w:fill="auto"/>
            <w:vAlign w:val="bottom"/>
          </w:tcPr>
          <w:p w:rsidR="00F3720A" w:rsidRPr="00F3720A" w:rsidRDefault="00F3720A" w:rsidP="00F3720A">
            <w:pPr>
              <w:spacing w:before="60" w:line="288" w:lineRule="auto"/>
              <w:jc w:val="center"/>
              <w:rPr>
                <w:b/>
                <w:color w:val="000000"/>
                <w:sz w:val="28"/>
                <w:szCs w:val="28"/>
              </w:rPr>
            </w:pPr>
            <w:r w:rsidRPr="00F3720A">
              <w:rPr>
                <w:b/>
                <w:color w:val="000000"/>
                <w:sz w:val="28"/>
                <w:szCs w:val="28"/>
              </w:rPr>
              <w:t>2</w:t>
            </w:r>
          </w:p>
        </w:tc>
        <w:tc>
          <w:tcPr>
            <w:tcW w:w="2749" w:type="dxa"/>
            <w:tcBorders>
              <w:top w:val="single" w:sz="4" w:space="0" w:color="auto"/>
              <w:left w:val="nil"/>
              <w:bottom w:val="single" w:sz="4" w:space="0" w:color="auto"/>
              <w:right w:val="single" w:sz="4" w:space="0" w:color="auto"/>
            </w:tcBorders>
            <w:shd w:val="clear" w:color="auto" w:fill="auto"/>
            <w:vAlign w:val="bottom"/>
          </w:tcPr>
          <w:p w:rsidR="00F3720A" w:rsidRPr="00F3720A" w:rsidRDefault="00F3720A" w:rsidP="00F3720A">
            <w:pPr>
              <w:spacing w:before="60" w:line="288" w:lineRule="auto"/>
              <w:jc w:val="center"/>
              <w:rPr>
                <w:b/>
                <w:color w:val="000000"/>
                <w:sz w:val="28"/>
                <w:szCs w:val="28"/>
              </w:rPr>
            </w:pPr>
            <w:r w:rsidRPr="00F3720A">
              <w:rPr>
                <w:b/>
                <w:color w:val="000000"/>
                <w:sz w:val="28"/>
                <w:szCs w:val="28"/>
              </w:rPr>
              <w:t>3</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C14D1D" w:rsidP="006E517B">
            <w:pPr>
              <w:spacing w:before="60" w:line="288" w:lineRule="auto"/>
              <w:rPr>
                <w:color w:val="000000"/>
                <w:sz w:val="28"/>
                <w:szCs w:val="28"/>
              </w:rPr>
            </w:pPr>
            <w:r>
              <w:rPr>
                <w:color w:val="000000"/>
                <w:sz w:val="28"/>
                <w:szCs w:val="28"/>
              </w:rPr>
              <w:t>Период работы, дней</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780D24" w:rsidP="00A56882">
            <w:pPr>
              <w:spacing w:before="60" w:line="288" w:lineRule="auto"/>
              <w:jc w:val="right"/>
              <w:rPr>
                <w:color w:val="000000"/>
                <w:sz w:val="28"/>
                <w:szCs w:val="28"/>
              </w:rPr>
            </w:pPr>
            <w:r>
              <w:rPr>
                <w:color w:val="000000"/>
                <w:sz w:val="28"/>
                <w:szCs w:val="28"/>
              </w:rPr>
              <w:t>182</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780D24" w:rsidP="00A56882">
            <w:pPr>
              <w:spacing w:before="60" w:line="288" w:lineRule="auto"/>
              <w:jc w:val="right"/>
              <w:rPr>
                <w:color w:val="000000"/>
                <w:sz w:val="28"/>
                <w:szCs w:val="28"/>
              </w:rPr>
            </w:pPr>
            <w:r>
              <w:rPr>
                <w:color w:val="000000"/>
                <w:sz w:val="28"/>
                <w:szCs w:val="28"/>
              </w:rPr>
              <w:t>182</w:t>
            </w:r>
          </w:p>
        </w:tc>
      </w:tr>
      <w:tr w:rsidR="00545B8C" w:rsidRPr="00545B8C" w:rsidTr="002F6259">
        <w:trPr>
          <w:trHeight w:val="375"/>
        </w:trPr>
        <w:tc>
          <w:tcPr>
            <w:tcW w:w="4131" w:type="dxa"/>
            <w:tcBorders>
              <w:top w:val="nil"/>
              <w:left w:val="single" w:sz="4" w:space="0" w:color="auto"/>
              <w:right w:val="single" w:sz="4" w:space="0" w:color="auto"/>
            </w:tcBorders>
            <w:shd w:val="clear" w:color="auto" w:fill="auto"/>
            <w:noWrap/>
            <w:vAlign w:val="bottom"/>
          </w:tcPr>
          <w:p w:rsidR="00545B8C" w:rsidRPr="00545B8C" w:rsidRDefault="00C14D1D" w:rsidP="006E517B">
            <w:pPr>
              <w:spacing w:before="60" w:line="288" w:lineRule="auto"/>
              <w:rPr>
                <w:color w:val="000000"/>
                <w:sz w:val="28"/>
                <w:szCs w:val="28"/>
              </w:rPr>
            </w:pPr>
            <w:r>
              <w:rPr>
                <w:color w:val="000000"/>
                <w:sz w:val="28"/>
                <w:szCs w:val="28"/>
              </w:rPr>
              <w:t xml:space="preserve">Мощность, </w:t>
            </w:r>
            <w:r w:rsidR="00545B8C" w:rsidRPr="00545B8C">
              <w:rPr>
                <w:color w:val="000000"/>
                <w:sz w:val="28"/>
                <w:szCs w:val="28"/>
              </w:rPr>
              <w:t>кВ</w:t>
            </w:r>
            <w:r>
              <w:rPr>
                <w:color w:val="000000"/>
                <w:sz w:val="28"/>
                <w:szCs w:val="28"/>
              </w:rPr>
              <w:t>т</w:t>
            </w:r>
          </w:p>
        </w:tc>
        <w:tc>
          <w:tcPr>
            <w:tcW w:w="2921" w:type="dxa"/>
            <w:tcBorders>
              <w:top w:val="nil"/>
              <w:left w:val="nil"/>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17</w:t>
            </w:r>
          </w:p>
        </w:tc>
        <w:tc>
          <w:tcPr>
            <w:tcW w:w="2749" w:type="dxa"/>
            <w:tcBorders>
              <w:top w:val="nil"/>
              <w:left w:val="nil"/>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8</w:t>
            </w:r>
          </w:p>
        </w:tc>
      </w:tr>
      <w:tr w:rsidR="00545B8C" w:rsidRPr="00545B8C" w:rsidTr="002F6259">
        <w:trPr>
          <w:trHeight w:val="375"/>
        </w:trPr>
        <w:tc>
          <w:tcPr>
            <w:tcW w:w="4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B8C" w:rsidRPr="00545B8C" w:rsidRDefault="00C14D1D" w:rsidP="006E517B">
            <w:pPr>
              <w:spacing w:before="60" w:line="288" w:lineRule="auto"/>
              <w:rPr>
                <w:color w:val="000000"/>
                <w:sz w:val="28"/>
                <w:szCs w:val="28"/>
              </w:rPr>
            </w:pPr>
            <w:r>
              <w:rPr>
                <w:color w:val="000000"/>
                <w:sz w:val="28"/>
                <w:szCs w:val="28"/>
              </w:rPr>
              <w:t xml:space="preserve">Продолжительность работ, </w:t>
            </w:r>
            <w:r w:rsidR="00545B8C" w:rsidRPr="00545B8C">
              <w:rPr>
                <w:color w:val="000000"/>
                <w:sz w:val="28"/>
                <w:szCs w:val="28"/>
              </w:rPr>
              <w:t>час</w:t>
            </w:r>
          </w:p>
        </w:tc>
        <w:tc>
          <w:tcPr>
            <w:tcW w:w="2921" w:type="dxa"/>
            <w:tcBorders>
              <w:top w:val="single" w:sz="4" w:space="0" w:color="auto"/>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3</w:t>
            </w:r>
          </w:p>
        </w:tc>
        <w:tc>
          <w:tcPr>
            <w:tcW w:w="2749" w:type="dxa"/>
            <w:tcBorders>
              <w:top w:val="single" w:sz="4" w:space="0" w:color="auto"/>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3</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545B8C" w:rsidP="006E517B">
            <w:pPr>
              <w:spacing w:before="60" w:line="288" w:lineRule="auto"/>
              <w:rPr>
                <w:color w:val="000000"/>
                <w:sz w:val="28"/>
                <w:szCs w:val="28"/>
              </w:rPr>
            </w:pPr>
            <w:r w:rsidRPr="00545B8C">
              <w:rPr>
                <w:color w:val="000000"/>
                <w:sz w:val="28"/>
                <w:szCs w:val="28"/>
              </w:rPr>
              <w:t>Расход электроэнергии</w:t>
            </w:r>
            <w:r w:rsidR="00C14D1D">
              <w:rPr>
                <w:color w:val="000000"/>
                <w:sz w:val="28"/>
                <w:szCs w:val="28"/>
              </w:rPr>
              <w:t>, кВт</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780D24" w:rsidP="00A56882">
            <w:pPr>
              <w:spacing w:before="60" w:line="288" w:lineRule="auto"/>
              <w:jc w:val="right"/>
              <w:rPr>
                <w:color w:val="000000"/>
                <w:sz w:val="28"/>
                <w:szCs w:val="28"/>
              </w:rPr>
            </w:pPr>
            <w:r>
              <w:rPr>
                <w:color w:val="000000"/>
                <w:sz w:val="28"/>
                <w:szCs w:val="28"/>
              </w:rPr>
              <w:t>20111</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780D24" w:rsidP="00A56882">
            <w:pPr>
              <w:spacing w:before="60" w:line="288" w:lineRule="auto"/>
              <w:jc w:val="right"/>
              <w:rPr>
                <w:color w:val="000000"/>
                <w:sz w:val="28"/>
                <w:szCs w:val="28"/>
              </w:rPr>
            </w:pPr>
            <w:r>
              <w:rPr>
                <w:color w:val="000000"/>
                <w:sz w:val="28"/>
                <w:szCs w:val="28"/>
              </w:rPr>
              <w:t>9464</w:t>
            </w:r>
          </w:p>
        </w:tc>
      </w:tr>
      <w:tr w:rsidR="0069587A" w:rsidRPr="00545B8C" w:rsidTr="00B6372E">
        <w:trPr>
          <w:trHeight w:val="509"/>
        </w:trPr>
        <w:tc>
          <w:tcPr>
            <w:tcW w:w="4131" w:type="dxa"/>
            <w:tcBorders>
              <w:top w:val="nil"/>
              <w:left w:val="single" w:sz="4" w:space="0" w:color="auto"/>
              <w:bottom w:val="single" w:sz="4" w:space="0" w:color="auto"/>
              <w:right w:val="single" w:sz="4" w:space="0" w:color="auto"/>
            </w:tcBorders>
            <w:shd w:val="clear" w:color="auto" w:fill="auto"/>
            <w:noWrap/>
            <w:vAlign w:val="center"/>
          </w:tcPr>
          <w:p w:rsidR="0069587A" w:rsidRPr="00545B8C" w:rsidRDefault="0069587A" w:rsidP="006E517B">
            <w:pPr>
              <w:spacing w:before="60" w:line="288" w:lineRule="auto"/>
              <w:rPr>
                <w:color w:val="000000"/>
                <w:sz w:val="28"/>
                <w:szCs w:val="28"/>
              </w:rPr>
            </w:pPr>
            <w:r w:rsidRPr="00545B8C">
              <w:rPr>
                <w:color w:val="000000"/>
                <w:sz w:val="28"/>
                <w:szCs w:val="28"/>
              </w:rPr>
              <w:t>Экономия электроэнергии</w:t>
            </w:r>
            <w:r>
              <w:rPr>
                <w:color w:val="000000"/>
                <w:sz w:val="28"/>
                <w:szCs w:val="28"/>
              </w:rPr>
              <w:t>, кВт</w:t>
            </w:r>
          </w:p>
        </w:tc>
        <w:tc>
          <w:tcPr>
            <w:tcW w:w="5670" w:type="dxa"/>
            <w:gridSpan w:val="2"/>
            <w:tcBorders>
              <w:top w:val="nil"/>
              <w:left w:val="nil"/>
              <w:bottom w:val="single" w:sz="4" w:space="0" w:color="auto"/>
              <w:right w:val="single" w:sz="4" w:space="0" w:color="auto"/>
            </w:tcBorders>
            <w:shd w:val="clear" w:color="auto" w:fill="auto"/>
            <w:noWrap/>
            <w:vAlign w:val="center"/>
          </w:tcPr>
          <w:p w:rsidR="0069587A" w:rsidRPr="00545B8C" w:rsidRDefault="00780D24" w:rsidP="0069587A">
            <w:pPr>
              <w:spacing w:before="60" w:line="288" w:lineRule="auto"/>
              <w:jc w:val="center"/>
              <w:rPr>
                <w:color w:val="000000"/>
                <w:sz w:val="28"/>
                <w:szCs w:val="28"/>
              </w:rPr>
            </w:pPr>
            <w:r>
              <w:rPr>
                <w:color w:val="000000"/>
                <w:sz w:val="28"/>
                <w:szCs w:val="28"/>
              </w:rPr>
              <w:t>10647</w:t>
            </w:r>
          </w:p>
        </w:tc>
      </w:tr>
      <w:tr w:rsidR="0069587A"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center"/>
          </w:tcPr>
          <w:p w:rsidR="0069587A" w:rsidRPr="00545B8C" w:rsidRDefault="0069587A" w:rsidP="006E517B">
            <w:pPr>
              <w:spacing w:before="60" w:line="288" w:lineRule="auto"/>
              <w:rPr>
                <w:color w:val="000000"/>
                <w:sz w:val="28"/>
                <w:szCs w:val="28"/>
              </w:rPr>
            </w:pPr>
            <w:r>
              <w:rPr>
                <w:color w:val="000000"/>
                <w:sz w:val="28"/>
                <w:szCs w:val="28"/>
              </w:rPr>
              <w:t>Стоимость , руб./1 кВт</w:t>
            </w:r>
          </w:p>
        </w:tc>
        <w:tc>
          <w:tcPr>
            <w:tcW w:w="5670" w:type="dxa"/>
            <w:gridSpan w:val="2"/>
            <w:tcBorders>
              <w:top w:val="nil"/>
              <w:left w:val="nil"/>
              <w:bottom w:val="single" w:sz="4" w:space="0" w:color="auto"/>
              <w:right w:val="single" w:sz="4" w:space="0" w:color="auto"/>
            </w:tcBorders>
            <w:shd w:val="clear" w:color="auto" w:fill="auto"/>
            <w:noWrap/>
            <w:vAlign w:val="center"/>
          </w:tcPr>
          <w:p w:rsidR="0069587A" w:rsidRPr="00545B8C" w:rsidRDefault="0069587A" w:rsidP="0069587A">
            <w:pPr>
              <w:spacing w:before="60" w:line="288" w:lineRule="auto"/>
              <w:jc w:val="center"/>
              <w:rPr>
                <w:color w:val="000000"/>
                <w:sz w:val="28"/>
                <w:szCs w:val="28"/>
              </w:rPr>
            </w:pPr>
            <w:r w:rsidRPr="00545B8C">
              <w:rPr>
                <w:color w:val="000000"/>
                <w:sz w:val="28"/>
                <w:szCs w:val="28"/>
              </w:rPr>
              <w:t>301,1</w:t>
            </w:r>
          </w:p>
        </w:tc>
      </w:tr>
      <w:tr w:rsidR="0069587A"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center"/>
          </w:tcPr>
          <w:p w:rsidR="0069587A" w:rsidRPr="00545B8C" w:rsidRDefault="0069587A" w:rsidP="006E517B">
            <w:pPr>
              <w:spacing w:before="60" w:line="288" w:lineRule="auto"/>
              <w:rPr>
                <w:color w:val="000000"/>
                <w:sz w:val="28"/>
                <w:szCs w:val="28"/>
              </w:rPr>
            </w:pPr>
            <w:r>
              <w:rPr>
                <w:color w:val="000000"/>
                <w:sz w:val="28"/>
                <w:szCs w:val="28"/>
              </w:rPr>
              <w:t>Экономия, млн.руб.</w:t>
            </w:r>
          </w:p>
        </w:tc>
        <w:tc>
          <w:tcPr>
            <w:tcW w:w="5670" w:type="dxa"/>
            <w:gridSpan w:val="2"/>
            <w:tcBorders>
              <w:top w:val="nil"/>
              <w:left w:val="nil"/>
              <w:bottom w:val="single" w:sz="4" w:space="0" w:color="auto"/>
              <w:right w:val="single" w:sz="4" w:space="0" w:color="auto"/>
            </w:tcBorders>
            <w:shd w:val="clear" w:color="auto" w:fill="auto"/>
            <w:noWrap/>
            <w:vAlign w:val="center"/>
          </w:tcPr>
          <w:p w:rsidR="0069587A" w:rsidRPr="0069587A" w:rsidRDefault="008877AF" w:rsidP="0069587A">
            <w:pPr>
              <w:spacing w:before="60" w:line="288" w:lineRule="auto"/>
              <w:jc w:val="center"/>
              <w:rPr>
                <w:b/>
                <w:bCs/>
                <w:sz w:val="28"/>
                <w:szCs w:val="28"/>
              </w:rPr>
            </w:pPr>
            <w:r>
              <w:rPr>
                <w:b/>
                <w:bCs/>
                <w:sz w:val="28"/>
                <w:szCs w:val="28"/>
              </w:rPr>
              <w:t>3,25</w:t>
            </w:r>
          </w:p>
        </w:tc>
      </w:tr>
      <w:tr w:rsidR="00545B8C" w:rsidRPr="00545B8C" w:rsidTr="00B6372E">
        <w:trPr>
          <w:trHeight w:val="645"/>
        </w:trPr>
        <w:tc>
          <w:tcPr>
            <w:tcW w:w="9801" w:type="dxa"/>
            <w:gridSpan w:val="3"/>
            <w:tcBorders>
              <w:top w:val="nil"/>
              <w:left w:val="nil"/>
              <w:bottom w:val="nil"/>
              <w:right w:val="nil"/>
            </w:tcBorders>
            <w:shd w:val="clear" w:color="auto" w:fill="auto"/>
            <w:vAlign w:val="center"/>
          </w:tcPr>
          <w:p w:rsidR="00DF2903" w:rsidRDefault="00DF2903" w:rsidP="00780D24">
            <w:pPr>
              <w:spacing w:before="60" w:line="288" w:lineRule="auto"/>
              <w:jc w:val="both"/>
              <w:rPr>
                <w:b/>
                <w:sz w:val="28"/>
                <w:szCs w:val="28"/>
              </w:rPr>
            </w:pPr>
          </w:p>
          <w:p w:rsidR="00780D24" w:rsidRPr="00780D24" w:rsidRDefault="00780D24" w:rsidP="00780D24">
            <w:pPr>
              <w:spacing w:before="60" w:line="288" w:lineRule="auto"/>
              <w:jc w:val="both"/>
              <w:rPr>
                <w:b/>
                <w:sz w:val="28"/>
                <w:szCs w:val="28"/>
              </w:rPr>
            </w:pPr>
            <w:r w:rsidRPr="00780D24">
              <w:rPr>
                <w:b/>
                <w:sz w:val="28"/>
                <w:szCs w:val="28"/>
              </w:rPr>
              <w:t>Годовой экономический эффект составит</w:t>
            </w:r>
            <w:r w:rsidR="008877AF">
              <w:rPr>
                <w:b/>
                <w:sz w:val="28"/>
                <w:szCs w:val="28"/>
              </w:rPr>
              <w:t>:  10647кВт х 301,14 = 3,25</w:t>
            </w:r>
            <w:r w:rsidRPr="00780D24">
              <w:rPr>
                <w:b/>
                <w:sz w:val="28"/>
                <w:szCs w:val="28"/>
              </w:rPr>
              <w:t xml:space="preserve"> млн.руб.</w:t>
            </w:r>
          </w:p>
          <w:p w:rsidR="00E9214D" w:rsidRDefault="00E9214D" w:rsidP="00E9214D">
            <w:pPr>
              <w:spacing w:before="60" w:after="60" w:line="288" w:lineRule="auto"/>
              <w:jc w:val="center"/>
              <w:rPr>
                <w:b/>
                <w:color w:val="000000"/>
                <w:sz w:val="28"/>
                <w:szCs w:val="28"/>
              </w:rPr>
            </w:pPr>
            <w:r>
              <w:rPr>
                <w:b/>
                <w:color w:val="000000"/>
                <w:sz w:val="28"/>
                <w:szCs w:val="28"/>
              </w:rPr>
              <w:t>7</w:t>
            </w:r>
            <w:r w:rsidRPr="006E37E6">
              <w:rPr>
                <w:b/>
                <w:color w:val="000000"/>
                <w:sz w:val="28"/>
                <w:szCs w:val="28"/>
              </w:rPr>
              <w:t xml:space="preserve"> </w:t>
            </w:r>
            <w:r>
              <w:rPr>
                <w:b/>
                <w:color w:val="000000"/>
                <w:sz w:val="28"/>
                <w:szCs w:val="28"/>
              </w:rPr>
              <w:t xml:space="preserve"> Мероприятие по замене </w:t>
            </w:r>
            <w:r w:rsidRPr="00E9214D">
              <w:rPr>
                <w:b/>
                <w:color w:val="000000"/>
                <w:sz w:val="28"/>
                <w:szCs w:val="28"/>
              </w:rPr>
              <w:t xml:space="preserve">вулканизатора Р=3,2 кВт </w:t>
            </w:r>
          </w:p>
          <w:p w:rsidR="00A20EAF" w:rsidRPr="00DF2903" w:rsidRDefault="00E9214D" w:rsidP="00DF2903">
            <w:pPr>
              <w:spacing w:before="60" w:after="60" w:line="288" w:lineRule="auto"/>
              <w:jc w:val="center"/>
              <w:rPr>
                <w:b/>
                <w:color w:val="000000"/>
                <w:sz w:val="28"/>
                <w:szCs w:val="28"/>
              </w:rPr>
            </w:pPr>
            <w:r w:rsidRPr="00E9214D">
              <w:rPr>
                <w:b/>
                <w:color w:val="000000"/>
                <w:sz w:val="28"/>
                <w:szCs w:val="28"/>
              </w:rPr>
              <w:t>на вулканизатор Р=1,5 кВт</w:t>
            </w:r>
          </w:p>
        </w:tc>
      </w:tr>
      <w:tr w:rsidR="00AE70CC" w:rsidRPr="00545B8C" w:rsidTr="00E9214D">
        <w:trPr>
          <w:trHeight w:val="375"/>
        </w:trPr>
        <w:tc>
          <w:tcPr>
            <w:tcW w:w="9801" w:type="dxa"/>
            <w:gridSpan w:val="3"/>
            <w:tcBorders>
              <w:top w:val="nil"/>
              <w:left w:val="nil"/>
              <w:bottom w:val="single" w:sz="4" w:space="0" w:color="auto"/>
            </w:tcBorders>
            <w:shd w:val="clear" w:color="auto" w:fill="auto"/>
            <w:noWrap/>
            <w:vAlign w:val="bottom"/>
          </w:tcPr>
          <w:p w:rsidR="00A20EAF" w:rsidRPr="00AE70CC" w:rsidRDefault="00AE70CC" w:rsidP="00C57BC3">
            <w:pPr>
              <w:spacing w:before="60" w:line="288" w:lineRule="auto"/>
              <w:jc w:val="both"/>
              <w:rPr>
                <w:b/>
                <w:color w:val="000000"/>
                <w:sz w:val="28"/>
                <w:szCs w:val="28"/>
              </w:rPr>
            </w:pPr>
            <w:r w:rsidRPr="00AE70CC">
              <w:rPr>
                <w:b/>
                <w:color w:val="000000"/>
                <w:sz w:val="28"/>
                <w:szCs w:val="28"/>
              </w:rPr>
              <w:t xml:space="preserve">Таблица 3.9 Расчет экономического эффекта от мероприятия </w:t>
            </w:r>
            <w:r w:rsidR="00004D40">
              <w:rPr>
                <w:b/>
                <w:color w:val="000000"/>
                <w:sz w:val="28"/>
                <w:szCs w:val="28"/>
              </w:rPr>
              <w:t>по замене вулканизатора</w:t>
            </w:r>
            <w:r w:rsidRPr="00AE70CC">
              <w:rPr>
                <w:b/>
                <w:color w:val="000000"/>
                <w:sz w:val="28"/>
                <w:szCs w:val="28"/>
              </w:rPr>
              <w:t xml:space="preserve"> аппарата Р=3,2кВт на Р=1,5кВт</w:t>
            </w:r>
          </w:p>
        </w:tc>
      </w:tr>
      <w:tr w:rsidR="00545B8C" w:rsidRPr="00545B8C" w:rsidTr="00E9214D">
        <w:trPr>
          <w:trHeight w:val="1500"/>
        </w:trPr>
        <w:tc>
          <w:tcPr>
            <w:tcW w:w="4131" w:type="dxa"/>
            <w:tcBorders>
              <w:top w:val="single" w:sz="4" w:space="0" w:color="auto"/>
              <w:left w:val="single" w:sz="4" w:space="0" w:color="auto"/>
              <w:bottom w:val="single" w:sz="4" w:space="0" w:color="auto"/>
              <w:right w:val="single" w:sz="4" w:space="0" w:color="auto"/>
            </w:tcBorders>
            <w:shd w:val="clear" w:color="auto" w:fill="F9F295"/>
            <w:noWrap/>
            <w:vAlign w:val="center"/>
          </w:tcPr>
          <w:p w:rsidR="00545B8C" w:rsidRPr="00AA5EF6" w:rsidRDefault="00AA5EF6" w:rsidP="00AA5EF6">
            <w:pPr>
              <w:spacing w:before="60" w:line="288" w:lineRule="auto"/>
              <w:jc w:val="center"/>
              <w:rPr>
                <w:b/>
                <w:color w:val="000000"/>
                <w:sz w:val="28"/>
                <w:szCs w:val="28"/>
              </w:rPr>
            </w:pPr>
            <w:r w:rsidRPr="00AA5EF6">
              <w:rPr>
                <w:b/>
                <w:color w:val="000000"/>
                <w:sz w:val="28"/>
                <w:szCs w:val="28"/>
              </w:rPr>
              <w:t>Наименование показателя</w:t>
            </w:r>
          </w:p>
        </w:tc>
        <w:tc>
          <w:tcPr>
            <w:tcW w:w="2921" w:type="dxa"/>
            <w:tcBorders>
              <w:top w:val="single" w:sz="4" w:space="0" w:color="auto"/>
              <w:left w:val="nil"/>
              <w:bottom w:val="single" w:sz="4" w:space="0" w:color="auto"/>
              <w:right w:val="single" w:sz="4" w:space="0" w:color="auto"/>
            </w:tcBorders>
            <w:shd w:val="clear" w:color="auto" w:fill="F9F295"/>
            <w:vAlign w:val="center"/>
          </w:tcPr>
          <w:p w:rsidR="00545B8C" w:rsidRPr="00AA5EF6" w:rsidRDefault="00DF1BC7" w:rsidP="00AA5EF6">
            <w:pPr>
              <w:spacing w:before="60" w:line="288" w:lineRule="auto"/>
              <w:jc w:val="center"/>
              <w:rPr>
                <w:b/>
                <w:color w:val="000000"/>
                <w:sz w:val="28"/>
                <w:szCs w:val="28"/>
              </w:rPr>
            </w:pPr>
            <w:r>
              <w:rPr>
                <w:b/>
                <w:color w:val="000000"/>
                <w:sz w:val="28"/>
                <w:szCs w:val="28"/>
              </w:rPr>
              <w:t>Имеющийся вулканизатор</w:t>
            </w:r>
            <w:r w:rsidR="00545B8C" w:rsidRPr="00AA5EF6">
              <w:rPr>
                <w:b/>
                <w:color w:val="000000"/>
                <w:sz w:val="28"/>
                <w:szCs w:val="28"/>
              </w:rPr>
              <w:t xml:space="preserve"> аппарат Р=3,2 кВт</w:t>
            </w:r>
          </w:p>
        </w:tc>
        <w:tc>
          <w:tcPr>
            <w:tcW w:w="2749" w:type="dxa"/>
            <w:tcBorders>
              <w:top w:val="single" w:sz="4" w:space="0" w:color="auto"/>
              <w:left w:val="nil"/>
              <w:bottom w:val="single" w:sz="4" w:space="0" w:color="auto"/>
              <w:right w:val="single" w:sz="4" w:space="0" w:color="auto"/>
            </w:tcBorders>
            <w:shd w:val="clear" w:color="auto" w:fill="F9F295"/>
            <w:vAlign w:val="center"/>
          </w:tcPr>
          <w:p w:rsidR="00545B8C" w:rsidRPr="00AA5EF6" w:rsidRDefault="00DF1BC7" w:rsidP="00AA5EF6">
            <w:pPr>
              <w:spacing w:before="60" w:line="288" w:lineRule="auto"/>
              <w:jc w:val="center"/>
              <w:rPr>
                <w:b/>
                <w:color w:val="000000"/>
                <w:sz w:val="28"/>
                <w:szCs w:val="28"/>
              </w:rPr>
            </w:pPr>
            <w:r>
              <w:rPr>
                <w:b/>
                <w:color w:val="000000"/>
                <w:sz w:val="28"/>
                <w:szCs w:val="28"/>
              </w:rPr>
              <w:t>Приобретаемый вулканизатор</w:t>
            </w:r>
            <w:r w:rsidR="00545B8C" w:rsidRPr="00AA5EF6">
              <w:rPr>
                <w:b/>
                <w:color w:val="000000"/>
                <w:sz w:val="28"/>
                <w:szCs w:val="28"/>
              </w:rPr>
              <w:t xml:space="preserve"> аппарат Р=1,5 кВт</w:t>
            </w:r>
          </w:p>
        </w:tc>
      </w:tr>
      <w:tr w:rsidR="00A92969" w:rsidRPr="00545B8C" w:rsidTr="00B6372E">
        <w:trPr>
          <w:trHeight w:val="504"/>
        </w:trPr>
        <w:tc>
          <w:tcPr>
            <w:tcW w:w="4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2969" w:rsidRPr="00F3720A" w:rsidRDefault="00A92969" w:rsidP="00EF0936">
            <w:pPr>
              <w:spacing w:before="60" w:line="288" w:lineRule="auto"/>
              <w:jc w:val="center"/>
              <w:rPr>
                <w:b/>
                <w:color w:val="000000"/>
                <w:sz w:val="28"/>
                <w:szCs w:val="28"/>
              </w:rPr>
            </w:pPr>
            <w:r w:rsidRPr="00F3720A">
              <w:rPr>
                <w:b/>
                <w:color w:val="000000"/>
                <w:sz w:val="28"/>
                <w:szCs w:val="28"/>
              </w:rPr>
              <w:t>1</w:t>
            </w:r>
          </w:p>
        </w:tc>
        <w:tc>
          <w:tcPr>
            <w:tcW w:w="2921" w:type="dxa"/>
            <w:tcBorders>
              <w:top w:val="single" w:sz="4" w:space="0" w:color="auto"/>
              <w:left w:val="nil"/>
              <w:bottom w:val="single" w:sz="4" w:space="0" w:color="auto"/>
              <w:right w:val="single" w:sz="4" w:space="0" w:color="auto"/>
            </w:tcBorders>
            <w:shd w:val="clear" w:color="auto" w:fill="auto"/>
            <w:vAlign w:val="bottom"/>
          </w:tcPr>
          <w:p w:rsidR="00A92969" w:rsidRPr="00F3720A" w:rsidRDefault="00A92969" w:rsidP="00EF0936">
            <w:pPr>
              <w:spacing w:before="60" w:line="288" w:lineRule="auto"/>
              <w:jc w:val="center"/>
              <w:rPr>
                <w:b/>
                <w:color w:val="000000"/>
                <w:sz w:val="28"/>
                <w:szCs w:val="28"/>
              </w:rPr>
            </w:pPr>
            <w:r w:rsidRPr="00F3720A">
              <w:rPr>
                <w:b/>
                <w:color w:val="000000"/>
                <w:sz w:val="28"/>
                <w:szCs w:val="28"/>
              </w:rPr>
              <w:t>2</w:t>
            </w:r>
          </w:p>
        </w:tc>
        <w:tc>
          <w:tcPr>
            <w:tcW w:w="2749" w:type="dxa"/>
            <w:tcBorders>
              <w:top w:val="single" w:sz="4" w:space="0" w:color="auto"/>
              <w:left w:val="nil"/>
              <w:bottom w:val="single" w:sz="4" w:space="0" w:color="auto"/>
              <w:right w:val="single" w:sz="4" w:space="0" w:color="auto"/>
            </w:tcBorders>
            <w:shd w:val="clear" w:color="auto" w:fill="auto"/>
            <w:vAlign w:val="bottom"/>
          </w:tcPr>
          <w:p w:rsidR="00A92969" w:rsidRPr="00F3720A" w:rsidRDefault="00A92969" w:rsidP="00EF0936">
            <w:pPr>
              <w:spacing w:before="60" w:line="288" w:lineRule="auto"/>
              <w:jc w:val="center"/>
              <w:rPr>
                <w:b/>
                <w:color w:val="000000"/>
                <w:sz w:val="28"/>
                <w:szCs w:val="28"/>
              </w:rPr>
            </w:pPr>
            <w:r w:rsidRPr="00F3720A">
              <w:rPr>
                <w:b/>
                <w:color w:val="000000"/>
                <w:sz w:val="28"/>
                <w:szCs w:val="28"/>
              </w:rPr>
              <w:t>3</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4C1D9E" w:rsidP="00CE6517">
            <w:pPr>
              <w:spacing w:before="60" w:line="288" w:lineRule="auto"/>
              <w:rPr>
                <w:color w:val="000000"/>
                <w:sz w:val="28"/>
                <w:szCs w:val="28"/>
              </w:rPr>
            </w:pPr>
            <w:r>
              <w:rPr>
                <w:color w:val="000000"/>
                <w:sz w:val="28"/>
                <w:szCs w:val="28"/>
              </w:rPr>
              <w:t>Период работы, дней</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52625D" w:rsidP="00A56882">
            <w:pPr>
              <w:spacing w:before="60" w:line="288" w:lineRule="auto"/>
              <w:jc w:val="right"/>
              <w:rPr>
                <w:color w:val="000000"/>
                <w:sz w:val="28"/>
                <w:szCs w:val="28"/>
              </w:rPr>
            </w:pPr>
            <w:r>
              <w:rPr>
                <w:color w:val="000000"/>
                <w:sz w:val="28"/>
                <w:szCs w:val="28"/>
              </w:rPr>
              <w:t>365</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52625D" w:rsidP="0052625D">
            <w:pPr>
              <w:spacing w:before="60" w:line="288" w:lineRule="auto"/>
              <w:jc w:val="right"/>
              <w:rPr>
                <w:color w:val="000000"/>
                <w:sz w:val="28"/>
                <w:szCs w:val="28"/>
              </w:rPr>
            </w:pPr>
            <w:r>
              <w:rPr>
                <w:color w:val="000000"/>
                <w:sz w:val="28"/>
                <w:szCs w:val="28"/>
              </w:rPr>
              <w:t>365</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4C1D9E" w:rsidP="00CE6517">
            <w:pPr>
              <w:spacing w:before="60" w:line="288" w:lineRule="auto"/>
              <w:rPr>
                <w:color w:val="000000"/>
                <w:sz w:val="28"/>
                <w:szCs w:val="28"/>
              </w:rPr>
            </w:pPr>
            <w:r>
              <w:rPr>
                <w:color w:val="000000"/>
                <w:sz w:val="28"/>
                <w:szCs w:val="28"/>
              </w:rPr>
              <w:t>Мощность, кВт</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3,2</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1,5</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4C1D9E" w:rsidP="00CE6517">
            <w:pPr>
              <w:spacing w:before="60" w:line="288" w:lineRule="auto"/>
              <w:rPr>
                <w:color w:val="000000"/>
                <w:sz w:val="28"/>
                <w:szCs w:val="28"/>
              </w:rPr>
            </w:pPr>
            <w:r>
              <w:rPr>
                <w:color w:val="000000"/>
                <w:sz w:val="28"/>
                <w:szCs w:val="28"/>
              </w:rPr>
              <w:t>Продолжительность р</w:t>
            </w:r>
            <w:r w:rsidR="00545B8C" w:rsidRPr="00545B8C">
              <w:rPr>
                <w:color w:val="000000"/>
                <w:sz w:val="28"/>
                <w:szCs w:val="28"/>
              </w:rPr>
              <w:t>абот</w:t>
            </w:r>
            <w:r>
              <w:rPr>
                <w:color w:val="000000"/>
                <w:sz w:val="28"/>
                <w:szCs w:val="28"/>
              </w:rPr>
              <w:t xml:space="preserve">ы, </w:t>
            </w:r>
            <w:r w:rsidR="00545B8C" w:rsidRPr="00545B8C">
              <w:rPr>
                <w:color w:val="000000"/>
                <w:sz w:val="28"/>
                <w:szCs w:val="28"/>
              </w:rPr>
              <w:t>час</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11</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545B8C" w:rsidP="00A56882">
            <w:pPr>
              <w:spacing w:before="60" w:line="288" w:lineRule="auto"/>
              <w:jc w:val="right"/>
              <w:rPr>
                <w:color w:val="000000"/>
                <w:sz w:val="28"/>
                <w:szCs w:val="28"/>
              </w:rPr>
            </w:pPr>
            <w:r w:rsidRPr="00545B8C">
              <w:rPr>
                <w:color w:val="000000"/>
                <w:sz w:val="28"/>
                <w:szCs w:val="28"/>
              </w:rPr>
              <w:t>11</w:t>
            </w:r>
          </w:p>
        </w:tc>
      </w:tr>
      <w:tr w:rsidR="00545B8C"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bottom"/>
          </w:tcPr>
          <w:p w:rsidR="00545B8C" w:rsidRPr="00545B8C" w:rsidRDefault="00545B8C" w:rsidP="00CE6517">
            <w:pPr>
              <w:spacing w:before="60" w:line="288" w:lineRule="auto"/>
              <w:rPr>
                <w:color w:val="000000"/>
                <w:sz w:val="28"/>
                <w:szCs w:val="28"/>
              </w:rPr>
            </w:pPr>
            <w:r w:rsidRPr="00545B8C">
              <w:rPr>
                <w:color w:val="000000"/>
                <w:sz w:val="28"/>
                <w:szCs w:val="28"/>
              </w:rPr>
              <w:t>Расход электроэнергии</w:t>
            </w:r>
            <w:r w:rsidR="004C1D9E">
              <w:rPr>
                <w:color w:val="000000"/>
                <w:sz w:val="28"/>
                <w:szCs w:val="28"/>
              </w:rPr>
              <w:t>, кВт</w:t>
            </w:r>
          </w:p>
        </w:tc>
        <w:tc>
          <w:tcPr>
            <w:tcW w:w="2921" w:type="dxa"/>
            <w:tcBorders>
              <w:top w:val="nil"/>
              <w:left w:val="nil"/>
              <w:bottom w:val="single" w:sz="4" w:space="0" w:color="auto"/>
              <w:right w:val="single" w:sz="4" w:space="0" w:color="auto"/>
            </w:tcBorders>
            <w:shd w:val="clear" w:color="auto" w:fill="auto"/>
            <w:noWrap/>
            <w:vAlign w:val="bottom"/>
          </w:tcPr>
          <w:p w:rsidR="00545B8C" w:rsidRPr="00545B8C" w:rsidRDefault="0052625D" w:rsidP="00A56882">
            <w:pPr>
              <w:spacing w:before="60" w:line="288" w:lineRule="auto"/>
              <w:jc w:val="right"/>
              <w:rPr>
                <w:color w:val="000000"/>
                <w:sz w:val="28"/>
                <w:szCs w:val="28"/>
              </w:rPr>
            </w:pPr>
            <w:r>
              <w:rPr>
                <w:color w:val="000000"/>
                <w:sz w:val="28"/>
                <w:szCs w:val="28"/>
              </w:rPr>
              <w:t>3854</w:t>
            </w:r>
          </w:p>
        </w:tc>
        <w:tc>
          <w:tcPr>
            <w:tcW w:w="2749" w:type="dxa"/>
            <w:tcBorders>
              <w:top w:val="nil"/>
              <w:left w:val="nil"/>
              <w:bottom w:val="single" w:sz="4" w:space="0" w:color="auto"/>
              <w:right w:val="single" w:sz="4" w:space="0" w:color="auto"/>
            </w:tcBorders>
            <w:shd w:val="clear" w:color="auto" w:fill="auto"/>
            <w:noWrap/>
            <w:vAlign w:val="bottom"/>
          </w:tcPr>
          <w:p w:rsidR="00545B8C" w:rsidRPr="00545B8C" w:rsidRDefault="0052625D" w:rsidP="00A56882">
            <w:pPr>
              <w:spacing w:before="60" w:line="288" w:lineRule="auto"/>
              <w:jc w:val="right"/>
              <w:rPr>
                <w:color w:val="000000"/>
                <w:sz w:val="28"/>
                <w:szCs w:val="28"/>
              </w:rPr>
            </w:pPr>
            <w:r>
              <w:rPr>
                <w:color w:val="000000"/>
                <w:sz w:val="28"/>
                <w:szCs w:val="28"/>
              </w:rPr>
              <w:t>1927</w:t>
            </w:r>
          </w:p>
        </w:tc>
      </w:tr>
      <w:tr w:rsidR="00B6372E" w:rsidRPr="00545B8C" w:rsidTr="00B6372E">
        <w:trPr>
          <w:trHeight w:val="424"/>
        </w:trPr>
        <w:tc>
          <w:tcPr>
            <w:tcW w:w="4131" w:type="dxa"/>
            <w:tcBorders>
              <w:top w:val="nil"/>
              <w:left w:val="single" w:sz="4" w:space="0" w:color="auto"/>
              <w:bottom w:val="single" w:sz="4" w:space="0" w:color="auto"/>
              <w:right w:val="single" w:sz="4" w:space="0" w:color="auto"/>
            </w:tcBorders>
            <w:shd w:val="clear" w:color="auto" w:fill="auto"/>
            <w:noWrap/>
            <w:vAlign w:val="center"/>
          </w:tcPr>
          <w:p w:rsidR="00B6372E" w:rsidRPr="00545B8C" w:rsidRDefault="00B6372E" w:rsidP="00CE6517">
            <w:pPr>
              <w:spacing w:before="60" w:line="288" w:lineRule="auto"/>
              <w:rPr>
                <w:color w:val="000000"/>
                <w:sz w:val="28"/>
                <w:szCs w:val="28"/>
              </w:rPr>
            </w:pPr>
            <w:r w:rsidRPr="00545B8C">
              <w:rPr>
                <w:color w:val="000000"/>
                <w:sz w:val="28"/>
                <w:szCs w:val="28"/>
              </w:rPr>
              <w:t>Экономия электроэнергии</w:t>
            </w:r>
            <w:r>
              <w:rPr>
                <w:color w:val="000000"/>
                <w:sz w:val="28"/>
                <w:szCs w:val="28"/>
              </w:rPr>
              <w:t>, кВт</w:t>
            </w:r>
          </w:p>
        </w:tc>
        <w:tc>
          <w:tcPr>
            <w:tcW w:w="5670" w:type="dxa"/>
            <w:gridSpan w:val="2"/>
            <w:tcBorders>
              <w:top w:val="nil"/>
              <w:left w:val="nil"/>
              <w:bottom w:val="single" w:sz="4" w:space="0" w:color="auto"/>
              <w:right w:val="single" w:sz="4" w:space="0" w:color="auto"/>
            </w:tcBorders>
            <w:shd w:val="clear" w:color="auto" w:fill="auto"/>
            <w:noWrap/>
            <w:vAlign w:val="center"/>
          </w:tcPr>
          <w:p w:rsidR="00B6372E" w:rsidRPr="00545B8C" w:rsidRDefault="0052625D" w:rsidP="00B6372E">
            <w:pPr>
              <w:spacing w:before="60" w:line="288" w:lineRule="auto"/>
              <w:jc w:val="center"/>
              <w:rPr>
                <w:color w:val="000000"/>
                <w:sz w:val="28"/>
                <w:szCs w:val="28"/>
              </w:rPr>
            </w:pPr>
            <w:r>
              <w:rPr>
                <w:color w:val="000000"/>
                <w:sz w:val="28"/>
                <w:szCs w:val="28"/>
              </w:rPr>
              <w:t>1918</w:t>
            </w:r>
          </w:p>
        </w:tc>
      </w:tr>
      <w:tr w:rsidR="00B6372E" w:rsidRPr="00545B8C" w:rsidTr="00B6372E">
        <w:trPr>
          <w:trHeight w:val="375"/>
        </w:trPr>
        <w:tc>
          <w:tcPr>
            <w:tcW w:w="4131" w:type="dxa"/>
            <w:tcBorders>
              <w:top w:val="nil"/>
              <w:left w:val="single" w:sz="4" w:space="0" w:color="auto"/>
              <w:bottom w:val="single" w:sz="4" w:space="0" w:color="auto"/>
              <w:right w:val="single" w:sz="4" w:space="0" w:color="auto"/>
            </w:tcBorders>
            <w:shd w:val="clear" w:color="auto" w:fill="auto"/>
            <w:noWrap/>
            <w:vAlign w:val="center"/>
          </w:tcPr>
          <w:p w:rsidR="00B6372E" w:rsidRPr="00545B8C" w:rsidRDefault="00B6372E" w:rsidP="00CE6517">
            <w:pPr>
              <w:spacing w:before="60" w:line="288" w:lineRule="auto"/>
              <w:rPr>
                <w:color w:val="000000"/>
                <w:sz w:val="28"/>
                <w:szCs w:val="28"/>
              </w:rPr>
            </w:pPr>
            <w:r>
              <w:rPr>
                <w:color w:val="000000"/>
                <w:sz w:val="28"/>
                <w:szCs w:val="28"/>
              </w:rPr>
              <w:t>Стоимость, руб./1 кВт</w:t>
            </w:r>
          </w:p>
        </w:tc>
        <w:tc>
          <w:tcPr>
            <w:tcW w:w="5670" w:type="dxa"/>
            <w:gridSpan w:val="2"/>
            <w:tcBorders>
              <w:top w:val="nil"/>
              <w:left w:val="nil"/>
              <w:bottom w:val="single" w:sz="4" w:space="0" w:color="auto"/>
              <w:right w:val="single" w:sz="4" w:space="0" w:color="auto"/>
            </w:tcBorders>
            <w:shd w:val="clear" w:color="auto" w:fill="auto"/>
            <w:noWrap/>
            <w:vAlign w:val="center"/>
          </w:tcPr>
          <w:p w:rsidR="00B6372E" w:rsidRPr="00545B8C" w:rsidRDefault="00B6372E" w:rsidP="00B6372E">
            <w:pPr>
              <w:spacing w:before="60" w:line="288" w:lineRule="auto"/>
              <w:jc w:val="center"/>
              <w:rPr>
                <w:color w:val="000000"/>
                <w:sz w:val="28"/>
                <w:szCs w:val="28"/>
              </w:rPr>
            </w:pPr>
            <w:r w:rsidRPr="00545B8C">
              <w:rPr>
                <w:color w:val="000000"/>
                <w:sz w:val="28"/>
                <w:szCs w:val="28"/>
              </w:rPr>
              <w:t>301,1</w:t>
            </w:r>
          </w:p>
        </w:tc>
      </w:tr>
      <w:tr w:rsidR="00CE6517" w:rsidRPr="00545B8C" w:rsidTr="00EF0936">
        <w:trPr>
          <w:trHeight w:val="375"/>
        </w:trPr>
        <w:tc>
          <w:tcPr>
            <w:tcW w:w="9801" w:type="dxa"/>
            <w:gridSpan w:val="3"/>
            <w:tcBorders>
              <w:top w:val="nil"/>
              <w:left w:val="nil"/>
              <w:bottom w:val="nil"/>
              <w:right w:val="nil"/>
            </w:tcBorders>
            <w:shd w:val="clear" w:color="auto" w:fill="auto"/>
            <w:noWrap/>
            <w:vAlign w:val="bottom"/>
          </w:tcPr>
          <w:p w:rsidR="00CE6517" w:rsidRPr="002B3D20" w:rsidRDefault="00CE6517" w:rsidP="00CE6517">
            <w:pPr>
              <w:keepNext/>
              <w:spacing w:before="60" w:line="288" w:lineRule="auto"/>
              <w:jc w:val="both"/>
              <w:rPr>
                <w:sz w:val="28"/>
                <w:szCs w:val="28"/>
              </w:rPr>
            </w:pPr>
            <w:r w:rsidRPr="002B3D20">
              <w:rPr>
                <w:sz w:val="28"/>
                <w:szCs w:val="28"/>
              </w:rPr>
              <w:t>Замена светильников Р=80 Вт на более экономичные с  ЭПРА Р = 40 Вт</w:t>
            </w:r>
          </w:p>
          <w:p w:rsidR="00CE6517" w:rsidRPr="002B3D20" w:rsidRDefault="00CE6517" w:rsidP="00CE6517">
            <w:pPr>
              <w:keepNext/>
              <w:spacing w:before="60" w:line="288" w:lineRule="auto"/>
              <w:jc w:val="both"/>
              <w:rPr>
                <w:sz w:val="28"/>
                <w:szCs w:val="28"/>
              </w:rPr>
            </w:pPr>
            <w:r w:rsidRPr="002B3D20">
              <w:rPr>
                <w:sz w:val="28"/>
                <w:szCs w:val="28"/>
              </w:rPr>
              <w:t>Прежний режим работы:</w:t>
            </w:r>
          </w:p>
          <w:p w:rsidR="00CE6517" w:rsidRPr="002B3D20" w:rsidRDefault="00CE6517" w:rsidP="00CE6517">
            <w:pPr>
              <w:keepNext/>
              <w:spacing w:before="60" w:line="288" w:lineRule="auto"/>
              <w:jc w:val="both"/>
              <w:rPr>
                <w:sz w:val="28"/>
                <w:szCs w:val="28"/>
              </w:rPr>
            </w:pPr>
            <w:r w:rsidRPr="002B3D20">
              <w:rPr>
                <w:sz w:val="28"/>
                <w:szCs w:val="28"/>
              </w:rPr>
              <w:t>365 дн. х11 час. х.12 шт. х 80 Вт = 3854 кВт</w:t>
            </w:r>
          </w:p>
          <w:p w:rsidR="00CE6517" w:rsidRPr="002B3D20" w:rsidRDefault="00CE6517" w:rsidP="00CE6517">
            <w:pPr>
              <w:keepNext/>
              <w:spacing w:before="60" w:line="288" w:lineRule="auto"/>
              <w:jc w:val="both"/>
              <w:rPr>
                <w:sz w:val="28"/>
                <w:szCs w:val="28"/>
              </w:rPr>
            </w:pPr>
            <w:r w:rsidRPr="002B3D20">
              <w:rPr>
                <w:sz w:val="28"/>
                <w:szCs w:val="28"/>
              </w:rPr>
              <w:t>Новый режим работы:</w:t>
            </w:r>
          </w:p>
          <w:p w:rsidR="00CE6517" w:rsidRPr="002B3D20" w:rsidRDefault="00CE6517" w:rsidP="00CE6517">
            <w:pPr>
              <w:keepNext/>
              <w:spacing w:before="60" w:line="288" w:lineRule="auto"/>
              <w:jc w:val="both"/>
              <w:rPr>
                <w:sz w:val="28"/>
                <w:szCs w:val="28"/>
              </w:rPr>
            </w:pPr>
            <w:r w:rsidRPr="002B3D20">
              <w:rPr>
                <w:sz w:val="28"/>
                <w:szCs w:val="28"/>
              </w:rPr>
              <w:t>365 дн. х 11 час х 12 щт. х 40 Вт = 1927 кВт</w:t>
            </w:r>
          </w:p>
          <w:p w:rsidR="00CE6517" w:rsidRPr="002B3D20" w:rsidRDefault="00CE6517" w:rsidP="00CE6517">
            <w:pPr>
              <w:keepNext/>
              <w:spacing w:before="60" w:line="288" w:lineRule="auto"/>
              <w:jc w:val="both"/>
              <w:rPr>
                <w:sz w:val="28"/>
                <w:szCs w:val="28"/>
              </w:rPr>
            </w:pPr>
            <w:r w:rsidRPr="002B3D20">
              <w:rPr>
                <w:sz w:val="28"/>
                <w:szCs w:val="28"/>
              </w:rPr>
              <w:t>Разность: 3854 - 1927 = 1918 кВт</w:t>
            </w:r>
          </w:p>
          <w:p w:rsidR="00CE6517" w:rsidRPr="00FE3EE7" w:rsidRDefault="00CE6517" w:rsidP="00A464B9">
            <w:pPr>
              <w:spacing w:before="60" w:line="288" w:lineRule="auto"/>
              <w:jc w:val="both"/>
              <w:rPr>
                <w:b/>
                <w:color w:val="000000"/>
                <w:sz w:val="28"/>
                <w:szCs w:val="28"/>
              </w:rPr>
            </w:pPr>
            <w:r w:rsidRPr="00FE3EE7">
              <w:rPr>
                <w:b/>
                <w:sz w:val="28"/>
                <w:szCs w:val="28"/>
              </w:rPr>
              <w:t>Годовой эк</w:t>
            </w:r>
            <w:r w:rsidR="0052625D" w:rsidRPr="00FE3EE7">
              <w:rPr>
                <w:b/>
                <w:sz w:val="28"/>
                <w:szCs w:val="28"/>
              </w:rPr>
              <w:t>ономический эффект 1918 х 301,1</w:t>
            </w:r>
            <w:r w:rsidRPr="00FE3EE7">
              <w:rPr>
                <w:b/>
                <w:sz w:val="28"/>
                <w:szCs w:val="28"/>
              </w:rPr>
              <w:t xml:space="preserve"> = 0,57 млн. руб</w:t>
            </w:r>
            <w:r w:rsidR="00FE3EE7" w:rsidRPr="00FE3EE7">
              <w:rPr>
                <w:b/>
                <w:sz w:val="28"/>
                <w:szCs w:val="28"/>
              </w:rPr>
              <w:t>.</w:t>
            </w:r>
          </w:p>
          <w:p w:rsidR="00B157AE" w:rsidRPr="003A04A2" w:rsidRDefault="00B157AE" w:rsidP="00064C00">
            <w:pPr>
              <w:spacing w:before="60" w:after="60" w:line="288" w:lineRule="auto"/>
              <w:jc w:val="center"/>
              <w:rPr>
                <w:b/>
                <w:color w:val="000000"/>
                <w:sz w:val="28"/>
                <w:szCs w:val="28"/>
              </w:rPr>
            </w:pPr>
            <w:r>
              <w:rPr>
                <w:b/>
                <w:color w:val="000000"/>
                <w:sz w:val="28"/>
                <w:szCs w:val="28"/>
              </w:rPr>
              <w:t>8</w:t>
            </w:r>
            <w:r w:rsidRPr="006E37E6">
              <w:rPr>
                <w:b/>
                <w:color w:val="000000"/>
                <w:sz w:val="28"/>
                <w:szCs w:val="28"/>
              </w:rPr>
              <w:t xml:space="preserve"> </w:t>
            </w:r>
            <w:r>
              <w:rPr>
                <w:b/>
                <w:color w:val="000000"/>
                <w:sz w:val="28"/>
                <w:szCs w:val="28"/>
              </w:rPr>
              <w:t xml:space="preserve"> Мероприятие по замене </w:t>
            </w:r>
            <w:r w:rsidR="00064C00">
              <w:rPr>
                <w:b/>
                <w:color w:val="000000"/>
                <w:sz w:val="28"/>
                <w:szCs w:val="28"/>
              </w:rPr>
              <w:t>светильников Р=80Вт на светильники ЭПРА Р=40Вт</w:t>
            </w:r>
          </w:p>
          <w:p w:rsidR="00B157AE" w:rsidRPr="00545B8C" w:rsidRDefault="00B157AE" w:rsidP="00B157AE">
            <w:pPr>
              <w:spacing w:before="60" w:line="288" w:lineRule="auto"/>
              <w:ind w:firstLine="621"/>
              <w:jc w:val="both"/>
              <w:rPr>
                <w:color w:val="000000"/>
                <w:sz w:val="28"/>
                <w:szCs w:val="28"/>
              </w:rPr>
            </w:pPr>
          </w:p>
        </w:tc>
      </w:tr>
    </w:tbl>
    <w:p w:rsidR="00545B8C" w:rsidRDefault="0059174B" w:rsidP="000E13CE">
      <w:pPr>
        <w:spacing w:line="276" w:lineRule="auto"/>
        <w:jc w:val="both"/>
        <w:rPr>
          <w:b/>
          <w:color w:val="000000"/>
          <w:sz w:val="28"/>
          <w:szCs w:val="28"/>
        </w:rPr>
      </w:pPr>
      <w:r>
        <w:rPr>
          <w:b/>
          <w:color w:val="000000"/>
          <w:sz w:val="28"/>
          <w:szCs w:val="28"/>
        </w:rPr>
        <w:t>Таблица 3.10 Экономия от внедрения мероприятия по замене светильников</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285"/>
      </w:tblGrid>
      <w:tr w:rsidR="00C77222" w:rsidRPr="00A4675D" w:rsidTr="00064C00">
        <w:trPr>
          <w:trHeight w:val="903"/>
        </w:trPr>
        <w:tc>
          <w:tcPr>
            <w:tcW w:w="3794" w:type="dxa"/>
            <w:shd w:val="clear" w:color="auto" w:fill="F9F295"/>
            <w:vAlign w:val="bottom"/>
          </w:tcPr>
          <w:p w:rsidR="00C77222" w:rsidRPr="00A4675D" w:rsidRDefault="00C77222" w:rsidP="00A4675D">
            <w:pPr>
              <w:spacing w:before="60" w:line="288" w:lineRule="auto"/>
              <w:jc w:val="center"/>
              <w:rPr>
                <w:b/>
                <w:color w:val="000000"/>
                <w:sz w:val="28"/>
                <w:szCs w:val="28"/>
              </w:rPr>
            </w:pPr>
            <w:r w:rsidRPr="00A4675D">
              <w:rPr>
                <w:b/>
                <w:color w:val="000000"/>
                <w:sz w:val="28"/>
                <w:szCs w:val="28"/>
              </w:rPr>
              <w:t>Наименование показателя</w:t>
            </w:r>
          </w:p>
        </w:tc>
        <w:tc>
          <w:tcPr>
            <w:tcW w:w="2693" w:type="dxa"/>
            <w:shd w:val="clear" w:color="auto" w:fill="F9F295"/>
            <w:vAlign w:val="bottom"/>
          </w:tcPr>
          <w:p w:rsidR="00C77222" w:rsidRPr="00A4675D" w:rsidRDefault="00C77222" w:rsidP="00A4675D">
            <w:pPr>
              <w:spacing w:before="60" w:line="288" w:lineRule="auto"/>
              <w:jc w:val="center"/>
              <w:rPr>
                <w:b/>
                <w:color w:val="000000"/>
                <w:sz w:val="28"/>
                <w:szCs w:val="28"/>
              </w:rPr>
            </w:pPr>
            <w:r w:rsidRPr="00A4675D">
              <w:rPr>
                <w:b/>
                <w:color w:val="000000"/>
                <w:sz w:val="28"/>
                <w:szCs w:val="28"/>
              </w:rPr>
              <w:t>Светильники</w:t>
            </w:r>
          </w:p>
          <w:p w:rsidR="00C77222" w:rsidRPr="00A4675D" w:rsidRDefault="00C77222" w:rsidP="00A4675D">
            <w:pPr>
              <w:spacing w:before="60" w:line="288" w:lineRule="auto"/>
              <w:jc w:val="center"/>
              <w:rPr>
                <w:b/>
                <w:color w:val="000000"/>
                <w:sz w:val="28"/>
                <w:szCs w:val="28"/>
              </w:rPr>
            </w:pPr>
            <w:r w:rsidRPr="00A4675D">
              <w:rPr>
                <w:b/>
                <w:color w:val="000000"/>
                <w:sz w:val="28"/>
                <w:szCs w:val="28"/>
              </w:rPr>
              <w:t>Р=80Вт</w:t>
            </w:r>
          </w:p>
        </w:tc>
        <w:tc>
          <w:tcPr>
            <w:tcW w:w="3285" w:type="dxa"/>
            <w:shd w:val="clear" w:color="auto" w:fill="F9F295"/>
            <w:vAlign w:val="bottom"/>
          </w:tcPr>
          <w:p w:rsidR="00C77222" w:rsidRPr="00A4675D" w:rsidRDefault="00C77222" w:rsidP="00A4675D">
            <w:pPr>
              <w:spacing w:before="60" w:line="288" w:lineRule="auto"/>
              <w:jc w:val="center"/>
              <w:rPr>
                <w:b/>
                <w:color w:val="000000"/>
                <w:sz w:val="28"/>
                <w:szCs w:val="28"/>
              </w:rPr>
            </w:pPr>
            <w:r w:rsidRPr="00A4675D">
              <w:rPr>
                <w:b/>
                <w:color w:val="000000"/>
                <w:sz w:val="28"/>
                <w:szCs w:val="28"/>
              </w:rPr>
              <w:t>Светильники</w:t>
            </w:r>
          </w:p>
          <w:p w:rsidR="00C77222" w:rsidRPr="00A4675D" w:rsidRDefault="00C77222" w:rsidP="00A4675D">
            <w:pPr>
              <w:spacing w:before="60" w:line="288" w:lineRule="auto"/>
              <w:jc w:val="center"/>
              <w:rPr>
                <w:b/>
                <w:color w:val="000000"/>
                <w:sz w:val="28"/>
                <w:szCs w:val="28"/>
              </w:rPr>
            </w:pPr>
            <w:r w:rsidRPr="00A4675D">
              <w:rPr>
                <w:b/>
                <w:color w:val="000000"/>
                <w:sz w:val="28"/>
                <w:szCs w:val="28"/>
              </w:rPr>
              <w:t>ЭПРА Р=40Вт</w:t>
            </w:r>
          </w:p>
        </w:tc>
      </w:tr>
      <w:tr w:rsidR="00064C00" w:rsidRPr="00A4675D" w:rsidTr="00A4675D">
        <w:tc>
          <w:tcPr>
            <w:tcW w:w="3794" w:type="dxa"/>
            <w:vAlign w:val="bottom"/>
          </w:tcPr>
          <w:p w:rsidR="00064C00" w:rsidRPr="00064C00" w:rsidRDefault="00064C00" w:rsidP="00064C00">
            <w:pPr>
              <w:spacing w:before="60" w:line="288" w:lineRule="auto"/>
              <w:jc w:val="center"/>
              <w:rPr>
                <w:b/>
                <w:color w:val="000000"/>
                <w:sz w:val="28"/>
                <w:szCs w:val="28"/>
              </w:rPr>
            </w:pPr>
            <w:r w:rsidRPr="00064C00">
              <w:rPr>
                <w:b/>
                <w:color w:val="000000"/>
                <w:sz w:val="28"/>
                <w:szCs w:val="28"/>
              </w:rPr>
              <w:t>1</w:t>
            </w:r>
          </w:p>
        </w:tc>
        <w:tc>
          <w:tcPr>
            <w:tcW w:w="2693" w:type="dxa"/>
            <w:vAlign w:val="bottom"/>
          </w:tcPr>
          <w:p w:rsidR="00064C00" w:rsidRPr="00064C00" w:rsidRDefault="00064C00" w:rsidP="00064C00">
            <w:pPr>
              <w:spacing w:before="60" w:line="288" w:lineRule="auto"/>
              <w:jc w:val="center"/>
              <w:rPr>
                <w:b/>
                <w:color w:val="000000"/>
                <w:sz w:val="28"/>
                <w:szCs w:val="28"/>
              </w:rPr>
            </w:pPr>
            <w:r w:rsidRPr="00064C00">
              <w:rPr>
                <w:b/>
                <w:color w:val="000000"/>
                <w:sz w:val="28"/>
                <w:szCs w:val="28"/>
              </w:rPr>
              <w:t>2</w:t>
            </w:r>
          </w:p>
        </w:tc>
        <w:tc>
          <w:tcPr>
            <w:tcW w:w="3285" w:type="dxa"/>
            <w:vAlign w:val="bottom"/>
          </w:tcPr>
          <w:p w:rsidR="00064C00" w:rsidRPr="00064C00" w:rsidRDefault="00064C00" w:rsidP="00064C00">
            <w:pPr>
              <w:spacing w:before="60" w:line="288" w:lineRule="auto"/>
              <w:jc w:val="center"/>
              <w:rPr>
                <w:b/>
                <w:color w:val="000000"/>
                <w:sz w:val="28"/>
                <w:szCs w:val="28"/>
              </w:rPr>
            </w:pPr>
            <w:r w:rsidRPr="00064C00">
              <w:rPr>
                <w:b/>
                <w:color w:val="000000"/>
                <w:sz w:val="28"/>
                <w:szCs w:val="28"/>
              </w:rPr>
              <w:t>3</w:t>
            </w:r>
          </w:p>
        </w:tc>
      </w:tr>
      <w:tr w:rsidR="00A20EAF" w:rsidRPr="00A4675D" w:rsidTr="00A4675D">
        <w:tc>
          <w:tcPr>
            <w:tcW w:w="3794" w:type="dxa"/>
            <w:vAlign w:val="bottom"/>
          </w:tcPr>
          <w:p w:rsidR="00A20EAF" w:rsidRPr="00A4675D" w:rsidRDefault="00365571" w:rsidP="00A4675D">
            <w:pPr>
              <w:spacing w:before="60" w:line="288" w:lineRule="auto"/>
              <w:rPr>
                <w:color w:val="000000"/>
                <w:sz w:val="28"/>
                <w:szCs w:val="28"/>
              </w:rPr>
            </w:pPr>
            <w:r w:rsidRPr="00A4675D">
              <w:rPr>
                <w:color w:val="000000"/>
                <w:sz w:val="28"/>
                <w:szCs w:val="28"/>
              </w:rPr>
              <w:t>Период работы, дней</w:t>
            </w:r>
          </w:p>
        </w:tc>
        <w:tc>
          <w:tcPr>
            <w:tcW w:w="2693"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274</w:t>
            </w:r>
          </w:p>
        </w:tc>
        <w:tc>
          <w:tcPr>
            <w:tcW w:w="3285"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274</w:t>
            </w:r>
          </w:p>
        </w:tc>
      </w:tr>
      <w:tr w:rsidR="00A20EAF" w:rsidRPr="00A4675D" w:rsidTr="00A4675D">
        <w:tc>
          <w:tcPr>
            <w:tcW w:w="3794" w:type="dxa"/>
            <w:vAlign w:val="bottom"/>
          </w:tcPr>
          <w:p w:rsidR="00A20EAF" w:rsidRPr="00A4675D" w:rsidRDefault="00365571" w:rsidP="00A4675D">
            <w:pPr>
              <w:spacing w:before="60" w:line="288" w:lineRule="auto"/>
              <w:rPr>
                <w:color w:val="000000"/>
                <w:sz w:val="28"/>
                <w:szCs w:val="28"/>
              </w:rPr>
            </w:pPr>
            <w:r w:rsidRPr="00A4675D">
              <w:rPr>
                <w:color w:val="000000"/>
                <w:sz w:val="28"/>
                <w:szCs w:val="28"/>
              </w:rPr>
              <w:t>Мощность, кВт</w:t>
            </w:r>
          </w:p>
        </w:tc>
        <w:tc>
          <w:tcPr>
            <w:tcW w:w="2693"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80</w:t>
            </w:r>
          </w:p>
        </w:tc>
        <w:tc>
          <w:tcPr>
            <w:tcW w:w="3285"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40</w:t>
            </w:r>
          </w:p>
        </w:tc>
      </w:tr>
      <w:tr w:rsidR="00A20EAF" w:rsidRPr="00A4675D" w:rsidTr="00A4675D">
        <w:tc>
          <w:tcPr>
            <w:tcW w:w="3794" w:type="dxa"/>
            <w:vAlign w:val="bottom"/>
          </w:tcPr>
          <w:p w:rsidR="00A20EAF" w:rsidRPr="00A4675D" w:rsidRDefault="00365571" w:rsidP="00A4675D">
            <w:pPr>
              <w:spacing w:before="60" w:line="288" w:lineRule="auto"/>
              <w:rPr>
                <w:color w:val="000000"/>
                <w:sz w:val="28"/>
                <w:szCs w:val="28"/>
              </w:rPr>
            </w:pPr>
            <w:r w:rsidRPr="00A4675D">
              <w:rPr>
                <w:color w:val="000000"/>
                <w:sz w:val="28"/>
                <w:szCs w:val="28"/>
              </w:rPr>
              <w:t xml:space="preserve">Продолжительность </w:t>
            </w:r>
            <w:r w:rsidR="00A20EAF" w:rsidRPr="00A4675D">
              <w:rPr>
                <w:color w:val="000000"/>
                <w:sz w:val="28"/>
                <w:szCs w:val="28"/>
              </w:rPr>
              <w:t xml:space="preserve"> </w:t>
            </w:r>
            <w:r w:rsidRPr="00A4675D">
              <w:rPr>
                <w:color w:val="000000"/>
                <w:sz w:val="28"/>
                <w:szCs w:val="28"/>
              </w:rPr>
              <w:t xml:space="preserve">работ, </w:t>
            </w:r>
            <w:r w:rsidR="00A20EAF" w:rsidRPr="00A4675D">
              <w:rPr>
                <w:color w:val="000000"/>
                <w:sz w:val="28"/>
                <w:szCs w:val="28"/>
              </w:rPr>
              <w:t>час</w:t>
            </w:r>
          </w:p>
        </w:tc>
        <w:tc>
          <w:tcPr>
            <w:tcW w:w="2693"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8</w:t>
            </w:r>
          </w:p>
        </w:tc>
        <w:tc>
          <w:tcPr>
            <w:tcW w:w="3285"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8</w:t>
            </w:r>
          </w:p>
        </w:tc>
      </w:tr>
      <w:tr w:rsidR="00A20EAF" w:rsidRPr="00A4675D" w:rsidTr="00A4675D">
        <w:tc>
          <w:tcPr>
            <w:tcW w:w="3794" w:type="dxa"/>
            <w:vAlign w:val="bottom"/>
          </w:tcPr>
          <w:p w:rsidR="00A20EAF" w:rsidRPr="00A4675D" w:rsidRDefault="00365571" w:rsidP="00A4675D">
            <w:pPr>
              <w:spacing w:before="60" w:line="288" w:lineRule="auto"/>
              <w:rPr>
                <w:color w:val="000000"/>
                <w:sz w:val="28"/>
                <w:szCs w:val="28"/>
              </w:rPr>
            </w:pPr>
            <w:r w:rsidRPr="00A4675D">
              <w:rPr>
                <w:color w:val="000000"/>
                <w:sz w:val="28"/>
                <w:szCs w:val="28"/>
              </w:rPr>
              <w:t>Количество, штук</w:t>
            </w:r>
          </w:p>
        </w:tc>
        <w:tc>
          <w:tcPr>
            <w:tcW w:w="2693"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12</w:t>
            </w:r>
          </w:p>
        </w:tc>
        <w:tc>
          <w:tcPr>
            <w:tcW w:w="3285"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12</w:t>
            </w:r>
          </w:p>
        </w:tc>
      </w:tr>
      <w:tr w:rsidR="00A20EAF" w:rsidRPr="00A4675D" w:rsidTr="00A4675D">
        <w:tc>
          <w:tcPr>
            <w:tcW w:w="3794" w:type="dxa"/>
            <w:vAlign w:val="bottom"/>
          </w:tcPr>
          <w:p w:rsidR="00A20EAF" w:rsidRPr="00A4675D" w:rsidRDefault="00A20EAF" w:rsidP="00A4675D">
            <w:pPr>
              <w:spacing w:before="60" w:line="288" w:lineRule="auto"/>
              <w:rPr>
                <w:color w:val="000000"/>
                <w:sz w:val="28"/>
                <w:szCs w:val="28"/>
              </w:rPr>
            </w:pPr>
            <w:r w:rsidRPr="00A4675D">
              <w:rPr>
                <w:color w:val="000000"/>
                <w:sz w:val="28"/>
                <w:szCs w:val="28"/>
              </w:rPr>
              <w:t>Расход электроэнергии</w:t>
            </w:r>
            <w:r w:rsidR="00365571" w:rsidRPr="00A4675D">
              <w:rPr>
                <w:color w:val="000000"/>
                <w:sz w:val="28"/>
                <w:szCs w:val="28"/>
              </w:rPr>
              <w:t>, кВт</w:t>
            </w:r>
          </w:p>
        </w:tc>
        <w:tc>
          <w:tcPr>
            <w:tcW w:w="2693"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2104,3</w:t>
            </w:r>
          </w:p>
        </w:tc>
        <w:tc>
          <w:tcPr>
            <w:tcW w:w="3285" w:type="dxa"/>
            <w:vAlign w:val="bottom"/>
          </w:tcPr>
          <w:p w:rsidR="00A20EAF" w:rsidRPr="00A4675D" w:rsidRDefault="00A20EAF" w:rsidP="00A4675D">
            <w:pPr>
              <w:spacing w:before="60" w:line="288" w:lineRule="auto"/>
              <w:jc w:val="right"/>
              <w:rPr>
                <w:color w:val="000000"/>
                <w:sz w:val="28"/>
                <w:szCs w:val="28"/>
              </w:rPr>
            </w:pPr>
            <w:r w:rsidRPr="00A4675D">
              <w:rPr>
                <w:color w:val="000000"/>
                <w:sz w:val="28"/>
                <w:szCs w:val="28"/>
              </w:rPr>
              <w:t>1052,2</w:t>
            </w:r>
          </w:p>
        </w:tc>
      </w:tr>
      <w:tr w:rsidR="00EF0936" w:rsidRPr="00A4675D" w:rsidTr="00A4675D">
        <w:trPr>
          <w:trHeight w:val="664"/>
        </w:trPr>
        <w:tc>
          <w:tcPr>
            <w:tcW w:w="3794" w:type="dxa"/>
            <w:vAlign w:val="bottom"/>
          </w:tcPr>
          <w:p w:rsidR="00EF0936" w:rsidRPr="00A4675D" w:rsidRDefault="00EF0936" w:rsidP="00A4675D">
            <w:pPr>
              <w:spacing w:before="60" w:line="288" w:lineRule="auto"/>
              <w:rPr>
                <w:color w:val="000000"/>
                <w:sz w:val="28"/>
                <w:szCs w:val="28"/>
              </w:rPr>
            </w:pPr>
            <w:r w:rsidRPr="00A4675D">
              <w:rPr>
                <w:color w:val="000000"/>
                <w:sz w:val="28"/>
                <w:szCs w:val="28"/>
              </w:rPr>
              <w:t>Экономия электроэнергии</w:t>
            </w:r>
            <w:r w:rsidR="00365571" w:rsidRPr="00A4675D">
              <w:rPr>
                <w:color w:val="000000"/>
                <w:sz w:val="28"/>
                <w:szCs w:val="28"/>
              </w:rPr>
              <w:t>, кВт</w:t>
            </w:r>
          </w:p>
        </w:tc>
        <w:tc>
          <w:tcPr>
            <w:tcW w:w="5978" w:type="dxa"/>
            <w:gridSpan w:val="2"/>
            <w:vAlign w:val="center"/>
          </w:tcPr>
          <w:p w:rsidR="00EF0936" w:rsidRPr="00A4675D" w:rsidRDefault="00EF0936" w:rsidP="00A4675D">
            <w:pPr>
              <w:spacing w:before="60" w:line="288" w:lineRule="auto"/>
              <w:jc w:val="center"/>
              <w:rPr>
                <w:color w:val="000000"/>
                <w:sz w:val="28"/>
                <w:szCs w:val="28"/>
              </w:rPr>
            </w:pPr>
            <w:r w:rsidRPr="00A4675D">
              <w:rPr>
                <w:color w:val="000000"/>
                <w:sz w:val="28"/>
                <w:szCs w:val="28"/>
              </w:rPr>
              <w:t>1052,2</w:t>
            </w:r>
          </w:p>
        </w:tc>
      </w:tr>
      <w:tr w:rsidR="00EF0936" w:rsidRPr="00A4675D" w:rsidTr="00A4675D">
        <w:trPr>
          <w:trHeight w:val="478"/>
        </w:trPr>
        <w:tc>
          <w:tcPr>
            <w:tcW w:w="3794" w:type="dxa"/>
            <w:vAlign w:val="bottom"/>
          </w:tcPr>
          <w:p w:rsidR="00EF0936" w:rsidRPr="00A4675D" w:rsidRDefault="00365571" w:rsidP="00A4675D">
            <w:pPr>
              <w:spacing w:before="60" w:line="288" w:lineRule="auto"/>
              <w:rPr>
                <w:color w:val="000000"/>
                <w:sz w:val="28"/>
                <w:szCs w:val="28"/>
              </w:rPr>
            </w:pPr>
            <w:r w:rsidRPr="00A4675D">
              <w:rPr>
                <w:color w:val="000000"/>
                <w:sz w:val="28"/>
                <w:szCs w:val="28"/>
              </w:rPr>
              <w:t>Стоимость, руб./1 кВт</w:t>
            </w:r>
          </w:p>
        </w:tc>
        <w:tc>
          <w:tcPr>
            <w:tcW w:w="5978" w:type="dxa"/>
            <w:gridSpan w:val="2"/>
            <w:vAlign w:val="center"/>
          </w:tcPr>
          <w:p w:rsidR="00EF0936" w:rsidRPr="00A4675D" w:rsidRDefault="00EF0936" w:rsidP="00A4675D">
            <w:pPr>
              <w:spacing w:before="60" w:line="288" w:lineRule="auto"/>
              <w:jc w:val="center"/>
              <w:rPr>
                <w:color w:val="000000"/>
                <w:sz w:val="28"/>
                <w:szCs w:val="28"/>
              </w:rPr>
            </w:pPr>
            <w:r w:rsidRPr="00A4675D">
              <w:rPr>
                <w:color w:val="000000"/>
                <w:sz w:val="28"/>
                <w:szCs w:val="28"/>
              </w:rPr>
              <w:t>301,1</w:t>
            </w:r>
          </w:p>
        </w:tc>
      </w:tr>
      <w:tr w:rsidR="00EF0936" w:rsidRPr="00A4675D" w:rsidTr="00A4675D">
        <w:tc>
          <w:tcPr>
            <w:tcW w:w="3794" w:type="dxa"/>
            <w:vAlign w:val="bottom"/>
          </w:tcPr>
          <w:p w:rsidR="00EF0936" w:rsidRPr="00A4675D" w:rsidRDefault="00365571" w:rsidP="00A4675D">
            <w:pPr>
              <w:spacing w:before="60" w:line="288" w:lineRule="auto"/>
              <w:rPr>
                <w:color w:val="000000"/>
                <w:sz w:val="28"/>
                <w:szCs w:val="28"/>
              </w:rPr>
            </w:pPr>
            <w:r w:rsidRPr="00A4675D">
              <w:rPr>
                <w:color w:val="000000"/>
                <w:sz w:val="28"/>
                <w:szCs w:val="28"/>
              </w:rPr>
              <w:t>Экономия, млн.руб.</w:t>
            </w:r>
          </w:p>
        </w:tc>
        <w:tc>
          <w:tcPr>
            <w:tcW w:w="5978" w:type="dxa"/>
            <w:gridSpan w:val="2"/>
            <w:vAlign w:val="center"/>
          </w:tcPr>
          <w:p w:rsidR="00EF0936" w:rsidRPr="00A4675D" w:rsidRDefault="00EF0936" w:rsidP="00A4675D">
            <w:pPr>
              <w:spacing w:before="60" w:line="288" w:lineRule="auto"/>
              <w:jc w:val="center"/>
              <w:rPr>
                <w:b/>
                <w:bCs/>
                <w:sz w:val="28"/>
                <w:szCs w:val="28"/>
              </w:rPr>
            </w:pPr>
            <w:r w:rsidRPr="00A4675D">
              <w:rPr>
                <w:b/>
                <w:bCs/>
                <w:sz w:val="28"/>
                <w:szCs w:val="28"/>
              </w:rPr>
              <w:t>0,3</w:t>
            </w:r>
          </w:p>
        </w:tc>
      </w:tr>
      <w:tr w:rsidR="00EF0936" w:rsidRPr="00A4675D" w:rsidTr="00A4675D">
        <w:tc>
          <w:tcPr>
            <w:tcW w:w="3794" w:type="dxa"/>
            <w:vAlign w:val="bottom"/>
          </w:tcPr>
          <w:p w:rsidR="00EF0936" w:rsidRPr="00516C28" w:rsidRDefault="00EF0936" w:rsidP="00A4675D">
            <w:pPr>
              <w:spacing w:before="60" w:line="288" w:lineRule="auto"/>
              <w:rPr>
                <w:b/>
                <w:color w:val="000000"/>
                <w:sz w:val="28"/>
                <w:szCs w:val="28"/>
              </w:rPr>
            </w:pPr>
            <w:r w:rsidRPr="00516C28">
              <w:rPr>
                <w:b/>
                <w:color w:val="000000"/>
                <w:sz w:val="28"/>
                <w:szCs w:val="28"/>
              </w:rPr>
              <w:t>Итого экономия</w:t>
            </w:r>
            <w:r w:rsidR="00365571" w:rsidRPr="00516C28">
              <w:rPr>
                <w:b/>
                <w:color w:val="000000"/>
                <w:sz w:val="28"/>
                <w:szCs w:val="28"/>
              </w:rPr>
              <w:t>, млн. руб.</w:t>
            </w:r>
          </w:p>
        </w:tc>
        <w:tc>
          <w:tcPr>
            <w:tcW w:w="5978" w:type="dxa"/>
            <w:gridSpan w:val="2"/>
            <w:vAlign w:val="center"/>
          </w:tcPr>
          <w:p w:rsidR="00EF0936" w:rsidRPr="00516C28" w:rsidRDefault="00EF0936" w:rsidP="00A4675D">
            <w:pPr>
              <w:spacing w:before="60" w:line="288" w:lineRule="auto"/>
              <w:jc w:val="center"/>
              <w:rPr>
                <w:b/>
                <w:bCs/>
                <w:sz w:val="28"/>
                <w:szCs w:val="28"/>
              </w:rPr>
            </w:pPr>
            <w:r w:rsidRPr="00516C28">
              <w:rPr>
                <w:b/>
                <w:bCs/>
                <w:sz w:val="28"/>
                <w:szCs w:val="28"/>
              </w:rPr>
              <w:t>4,1</w:t>
            </w:r>
          </w:p>
        </w:tc>
      </w:tr>
    </w:tbl>
    <w:p w:rsidR="00065C73" w:rsidRDefault="00065C73" w:rsidP="00065C73">
      <w:pPr>
        <w:spacing w:line="276" w:lineRule="auto"/>
        <w:jc w:val="both"/>
        <w:rPr>
          <w:b/>
          <w:color w:val="000000"/>
          <w:sz w:val="28"/>
          <w:szCs w:val="28"/>
        </w:rPr>
      </w:pPr>
    </w:p>
    <w:p w:rsidR="00ED5C6E" w:rsidRPr="00742C80" w:rsidRDefault="00ED5C6E" w:rsidP="00E655F6">
      <w:pPr>
        <w:spacing w:line="276" w:lineRule="auto"/>
        <w:jc w:val="both"/>
        <w:rPr>
          <w:color w:val="000000"/>
          <w:sz w:val="28"/>
          <w:szCs w:val="28"/>
        </w:rPr>
      </w:pPr>
      <w:r w:rsidRPr="00742C80">
        <w:rPr>
          <w:b/>
          <w:color w:val="000000"/>
          <w:sz w:val="28"/>
          <w:szCs w:val="28"/>
        </w:rPr>
        <w:tab/>
      </w:r>
      <w:r w:rsidR="00516C28">
        <w:rPr>
          <w:b/>
          <w:color w:val="000000"/>
          <w:sz w:val="28"/>
          <w:szCs w:val="28"/>
        </w:rPr>
        <w:t>Экономия от замены светильников составит 4,1 млн. руб.</w:t>
      </w:r>
    </w:p>
    <w:p w:rsidR="0098429E" w:rsidRDefault="00D9253B" w:rsidP="00D9253B">
      <w:pPr>
        <w:spacing w:line="276" w:lineRule="auto"/>
        <w:ind w:firstLine="567"/>
        <w:jc w:val="both"/>
        <w:rPr>
          <w:sz w:val="28"/>
          <w:szCs w:val="28"/>
        </w:rPr>
      </w:pPr>
      <w:r>
        <w:rPr>
          <w:sz w:val="28"/>
          <w:szCs w:val="28"/>
        </w:rPr>
        <w:t>От внедрения восьми предложенных мероприятий г</w:t>
      </w:r>
      <w:r w:rsidR="002C633F">
        <w:rPr>
          <w:sz w:val="28"/>
          <w:szCs w:val="28"/>
        </w:rPr>
        <w:t>одовая экономия может составить:</w:t>
      </w:r>
    </w:p>
    <w:p w:rsidR="002C633F" w:rsidRPr="00DF66EB" w:rsidRDefault="002C633F" w:rsidP="00D9253B">
      <w:pPr>
        <w:spacing w:line="276" w:lineRule="auto"/>
        <w:ind w:firstLine="567"/>
        <w:jc w:val="both"/>
        <w:rPr>
          <w:b/>
          <w:sz w:val="28"/>
          <w:szCs w:val="28"/>
        </w:rPr>
      </w:pPr>
      <w:r w:rsidRPr="00DF66EB">
        <w:rPr>
          <w:b/>
          <w:sz w:val="28"/>
          <w:szCs w:val="28"/>
        </w:rPr>
        <w:t xml:space="preserve">Экономия годовая всего = 10,5 + 5 + 4,8 + </w:t>
      </w:r>
      <w:r w:rsidR="001B18E7" w:rsidRPr="00DF66EB">
        <w:rPr>
          <w:b/>
          <w:sz w:val="28"/>
          <w:szCs w:val="28"/>
        </w:rPr>
        <w:t xml:space="preserve">4,6 + 717,1 + 30,1 + 3,25 + 0,57 + + 4,1 = </w:t>
      </w:r>
      <w:r w:rsidR="00DF66EB" w:rsidRPr="00DF66EB">
        <w:rPr>
          <w:b/>
          <w:sz w:val="28"/>
          <w:szCs w:val="28"/>
        </w:rPr>
        <w:t>780,62 млн. руб.</w:t>
      </w:r>
    </w:p>
    <w:p w:rsidR="00C20483" w:rsidRDefault="00C20483" w:rsidP="009B1150">
      <w:pPr>
        <w:spacing w:line="276" w:lineRule="auto"/>
        <w:jc w:val="both"/>
        <w:rPr>
          <w:sz w:val="28"/>
          <w:szCs w:val="28"/>
        </w:rPr>
      </w:pPr>
    </w:p>
    <w:p w:rsidR="00E15B68" w:rsidRDefault="00E15B68" w:rsidP="009B1150">
      <w:pPr>
        <w:spacing w:line="276" w:lineRule="auto"/>
        <w:jc w:val="both"/>
        <w:rPr>
          <w:sz w:val="28"/>
          <w:szCs w:val="28"/>
        </w:rPr>
      </w:pPr>
    </w:p>
    <w:p w:rsidR="00363D56" w:rsidRDefault="00363D56" w:rsidP="0029405B">
      <w:pPr>
        <w:spacing w:after="120" w:line="276" w:lineRule="auto"/>
        <w:jc w:val="center"/>
        <w:rPr>
          <w:b/>
          <w:sz w:val="28"/>
          <w:szCs w:val="28"/>
        </w:rPr>
      </w:pPr>
      <w:bookmarkStart w:id="17" w:name="_Toc453136890"/>
      <w:bookmarkStart w:id="18" w:name="_Toc481826425"/>
      <w:r>
        <w:rPr>
          <w:b/>
          <w:sz w:val="28"/>
          <w:szCs w:val="28"/>
        </w:rPr>
        <w:t>ЗАКЛЮЧЕНИЕ</w:t>
      </w:r>
    </w:p>
    <w:p w:rsidR="00B929D3" w:rsidRPr="000A0833" w:rsidRDefault="00B929D3" w:rsidP="00B929D3">
      <w:pPr>
        <w:spacing w:before="10" w:after="10" w:line="288" w:lineRule="auto"/>
        <w:ind w:firstLine="567"/>
        <w:jc w:val="both"/>
        <w:rPr>
          <w:color w:val="000000"/>
          <w:sz w:val="28"/>
          <w:szCs w:val="28"/>
        </w:rPr>
      </w:pPr>
      <w:r w:rsidRPr="000A0833">
        <w:rPr>
          <w:color w:val="000000"/>
          <w:sz w:val="28"/>
          <w:szCs w:val="28"/>
        </w:rPr>
        <w:t xml:space="preserve">В ходе написания дипломной работы на тему </w:t>
      </w:r>
      <w:r w:rsidRPr="000A0833">
        <w:rPr>
          <w:sz w:val="28"/>
          <w:szCs w:val="28"/>
        </w:rPr>
        <w:t xml:space="preserve">«Пути снижения себестоимости продукции, услуг на примере ПКУП «Коммунальник»» </w:t>
      </w:r>
      <w:r w:rsidRPr="000A0833">
        <w:rPr>
          <w:color w:val="000000"/>
          <w:sz w:val="28"/>
          <w:szCs w:val="28"/>
        </w:rPr>
        <w:t>были изучены основные задачи, а именно:</w:t>
      </w:r>
    </w:p>
    <w:p w:rsidR="00B929D3" w:rsidRPr="000A0833" w:rsidRDefault="00B929D3" w:rsidP="00B929D3">
      <w:pPr>
        <w:spacing w:before="10" w:after="10" w:line="288" w:lineRule="auto"/>
        <w:ind w:firstLine="567"/>
        <w:jc w:val="both"/>
        <w:rPr>
          <w:sz w:val="28"/>
          <w:szCs w:val="28"/>
        </w:rPr>
      </w:pPr>
      <w:r w:rsidRPr="000A0833">
        <w:rPr>
          <w:sz w:val="28"/>
          <w:szCs w:val="28"/>
        </w:rPr>
        <w:t>- раскрыты теоретические аспекты себестоимости,  как важнейшего показателя, характеризующего экономический уровень производства;</w:t>
      </w:r>
    </w:p>
    <w:p w:rsidR="00B929D3" w:rsidRPr="000A0833" w:rsidRDefault="00B929D3" w:rsidP="00B929D3">
      <w:pPr>
        <w:spacing w:before="10" w:after="10" w:line="288" w:lineRule="auto"/>
        <w:ind w:firstLine="567"/>
        <w:jc w:val="both"/>
        <w:rPr>
          <w:sz w:val="28"/>
          <w:szCs w:val="28"/>
        </w:rPr>
      </w:pPr>
      <w:r w:rsidRPr="000A0833">
        <w:rPr>
          <w:sz w:val="28"/>
          <w:szCs w:val="28"/>
        </w:rPr>
        <w:t>-  изучена классификация затрат, образующих себестоимость услуг;</w:t>
      </w:r>
    </w:p>
    <w:p w:rsidR="00B929D3" w:rsidRPr="000A0833" w:rsidRDefault="00B929D3" w:rsidP="00B929D3">
      <w:pPr>
        <w:spacing w:before="10" w:after="10" w:line="288" w:lineRule="auto"/>
        <w:ind w:firstLine="567"/>
        <w:jc w:val="both"/>
        <w:rPr>
          <w:sz w:val="28"/>
          <w:szCs w:val="28"/>
        </w:rPr>
      </w:pPr>
      <w:r w:rsidRPr="000A0833">
        <w:rPr>
          <w:sz w:val="28"/>
          <w:szCs w:val="28"/>
        </w:rPr>
        <w:t>-  изучена организационная характеристика предприятия;</w:t>
      </w:r>
    </w:p>
    <w:p w:rsidR="00B929D3" w:rsidRPr="000A0833" w:rsidRDefault="00B929D3" w:rsidP="00B929D3">
      <w:pPr>
        <w:spacing w:before="10" w:after="10" w:line="288" w:lineRule="auto"/>
        <w:ind w:firstLine="567"/>
        <w:jc w:val="both"/>
        <w:rPr>
          <w:sz w:val="28"/>
          <w:szCs w:val="28"/>
        </w:rPr>
      </w:pPr>
      <w:r>
        <w:rPr>
          <w:sz w:val="28"/>
          <w:szCs w:val="28"/>
        </w:rPr>
        <w:t xml:space="preserve">- </w:t>
      </w:r>
      <w:r w:rsidRPr="000A0833">
        <w:rPr>
          <w:sz w:val="28"/>
          <w:szCs w:val="28"/>
        </w:rPr>
        <w:t>изучена характеристика социально-трудовых показателей, организация охраны труда на предприятии;</w:t>
      </w:r>
    </w:p>
    <w:p w:rsidR="00B929D3" w:rsidRPr="000A0833" w:rsidRDefault="00B929D3" w:rsidP="00B929D3">
      <w:pPr>
        <w:spacing w:before="10" w:after="10" w:line="288" w:lineRule="auto"/>
        <w:ind w:firstLine="567"/>
        <w:jc w:val="both"/>
        <w:rPr>
          <w:sz w:val="28"/>
          <w:szCs w:val="28"/>
        </w:rPr>
      </w:pPr>
      <w:r w:rsidRPr="000A0833">
        <w:rPr>
          <w:sz w:val="28"/>
          <w:szCs w:val="28"/>
        </w:rPr>
        <w:t>- проанализирована производственно – хозяйственная деятельность предприятия;</w:t>
      </w:r>
    </w:p>
    <w:p w:rsidR="00B929D3" w:rsidRPr="000A0833" w:rsidRDefault="00927BDB" w:rsidP="00B929D3">
      <w:pPr>
        <w:spacing w:before="10" w:after="10" w:line="288" w:lineRule="auto"/>
        <w:ind w:firstLine="567"/>
        <w:jc w:val="both"/>
        <w:rPr>
          <w:sz w:val="28"/>
          <w:szCs w:val="28"/>
        </w:rPr>
      </w:pPr>
      <w:r>
        <w:rPr>
          <w:sz w:val="28"/>
          <w:szCs w:val="28"/>
        </w:rPr>
        <w:t>-   проанализирована структура</w:t>
      </w:r>
      <w:r w:rsidR="00B929D3" w:rsidRPr="000A0833">
        <w:rPr>
          <w:sz w:val="28"/>
          <w:szCs w:val="28"/>
        </w:rPr>
        <w:t xml:space="preserve"> и динамика затрат предприятия;</w:t>
      </w:r>
    </w:p>
    <w:p w:rsidR="00B929D3" w:rsidRPr="000A0833" w:rsidRDefault="00B929D3" w:rsidP="00B929D3">
      <w:pPr>
        <w:spacing w:before="10" w:after="10" w:line="288" w:lineRule="auto"/>
        <w:ind w:firstLine="567"/>
        <w:jc w:val="both"/>
        <w:rPr>
          <w:sz w:val="28"/>
          <w:szCs w:val="28"/>
        </w:rPr>
      </w:pPr>
      <w:r w:rsidRPr="000A0833">
        <w:rPr>
          <w:sz w:val="28"/>
          <w:szCs w:val="28"/>
        </w:rPr>
        <w:t>- выявлены пути и резервы снижения себестоимости предприятия,  предложены мероприятия по снижению себестоимости;</w:t>
      </w:r>
    </w:p>
    <w:p w:rsidR="00B929D3" w:rsidRPr="000A0833" w:rsidRDefault="00B929D3" w:rsidP="00B929D3">
      <w:pPr>
        <w:spacing w:before="10" w:after="10" w:line="288" w:lineRule="auto"/>
        <w:ind w:firstLine="567"/>
        <w:jc w:val="both"/>
        <w:rPr>
          <w:sz w:val="28"/>
          <w:szCs w:val="28"/>
        </w:rPr>
      </w:pPr>
      <w:r w:rsidRPr="000A0833">
        <w:rPr>
          <w:sz w:val="28"/>
          <w:szCs w:val="28"/>
        </w:rPr>
        <w:t>- рассчитан экономический эффект от внедрения предложенных мероприятий по снижению себестоимости.</w:t>
      </w:r>
    </w:p>
    <w:p w:rsidR="00B929D3" w:rsidRPr="000A0833" w:rsidRDefault="00B929D3" w:rsidP="00B929D3">
      <w:pPr>
        <w:spacing w:before="10" w:after="10" w:line="288" w:lineRule="auto"/>
        <w:ind w:firstLine="567"/>
        <w:jc w:val="both"/>
        <w:rPr>
          <w:sz w:val="28"/>
          <w:szCs w:val="28"/>
        </w:rPr>
      </w:pPr>
      <w:r w:rsidRPr="000A0833">
        <w:rPr>
          <w:sz w:val="28"/>
          <w:szCs w:val="28"/>
        </w:rPr>
        <w:t>Рассмотрев сущность себестоимости и ее экономическое значение, как важнейшего показателя, характеризующего экономический уровень производства и проведя анализ производственно – хозяйственной деятельности предприятия на примере ПКУП «Коммунальник»</w:t>
      </w:r>
      <w:r w:rsidR="00EF2215">
        <w:rPr>
          <w:sz w:val="28"/>
          <w:szCs w:val="28"/>
        </w:rPr>
        <w:t>,</w:t>
      </w:r>
      <w:r w:rsidRPr="000A0833">
        <w:rPr>
          <w:sz w:val="28"/>
          <w:szCs w:val="28"/>
        </w:rPr>
        <w:t xml:space="preserve"> можно сделать следующие выводы.</w:t>
      </w:r>
    </w:p>
    <w:p w:rsidR="00B929D3" w:rsidRPr="000A0833" w:rsidRDefault="00B929D3" w:rsidP="00B929D3">
      <w:pPr>
        <w:spacing w:before="10" w:after="10" w:line="288" w:lineRule="auto"/>
        <w:ind w:firstLine="567"/>
        <w:jc w:val="both"/>
        <w:rPr>
          <w:sz w:val="28"/>
          <w:szCs w:val="28"/>
        </w:rPr>
      </w:pPr>
      <w:r w:rsidRPr="000A0833">
        <w:rPr>
          <w:sz w:val="28"/>
          <w:szCs w:val="28"/>
        </w:rPr>
        <w:tab/>
        <w:t xml:space="preserve">Себестоимость выступает в качестве основного показателя эффективности производства, то есть чем эффективнее используется в производственном процессе  экономические ресурсы, рабочая сила, научные открытия, тем ниже себестоимость и выше прибыль, а значит, большая устойчивость в конкуренции. </w:t>
      </w:r>
    </w:p>
    <w:p w:rsidR="00B929D3" w:rsidRPr="00865D0D" w:rsidRDefault="00B929D3" w:rsidP="00B929D3">
      <w:pPr>
        <w:spacing w:before="10" w:after="10" w:line="288" w:lineRule="auto"/>
        <w:ind w:firstLine="567"/>
        <w:jc w:val="both"/>
        <w:rPr>
          <w:sz w:val="28"/>
          <w:szCs w:val="28"/>
        </w:rPr>
      </w:pPr>
      <w:r w:rsidRPr="000A0833">
        <w:rPr>
          <w:sz w:val="28"/>
          <w:szCs w:val="28"/>
        </w:rPr>
        <w:t xml:space="preserve">Снижение себестоимости – важнейший резерв роста прибыли и рентабельности предприятия. </w:t>
      </w:r>
      <w:r>
        <w:rPr>
          <w:sz w:val="28"/>
          <w:szCs w:val="28"/>
        </w:rPr>
        <w:t xml:space="preserve"> </w:t>
      </w:r>
      <w:r w:rsidRPr="000A0833">
        <w:rPr>
          <w:sz w:val="28"/>
          <w:szCs w:val="28"/>
        </w:rPr>
        <w:t>Снижение     себестоимости    продукции  -  основа   снижения    цен,     а   значит  –   основа   конкурентоспособности продукции,   предприятия,   отрасли.</w:t>
      </w:r>
    </w:p>
    <w:p w:rsidR="00B929D3" w:rsidRDefault="00B929D3" w:rsidP="00B929D3">
      <w:pPr>
        <w:spacing w:before="10" w:after="10" w:line="288" w:lineRule="auto"/>
        <w:jc w:val="both"/>
        <w:rPr>
          <w:sz w:val="28"/>
          <w:szCs w:val="28"/>
        </w:rPr>
      </w:pPr>
      <w:r w:rsidRPr="00EE5311">
        <w:rPr>
          <w:sz w:val="28"/>
          <w:szCs w:val="28"/>
        </w:rPr>
        <w:tab/>
        <w:t xml:space="preserve">Учредителем Предприятия является Брестский городской исполнительный комитет. </w:t>
      </w:r>
      <w:r>
        <w:rPr>
          <w:sz w:val="28"/>
          <w:szCs w:val="28"/>
        </w:rPr>
        <w:t xml:space="preserve"> </w:t>
      </w:r>
      <w:r w:rsidRPr="00EE5311">
        <w:rPr>
          <w:sz w:val="28"/>
          <w:szCs w:val="28"/>
        </w:rPr>
        <w:t xml:space="preserve">Предприятие находится в непосредственном подчинении Коммунального унитарного многоотраслевого производственного предприятия «Брестское городское ЖКХ». </w:t>
      </w:r>
    </w:p>
    <w:p w:rsidR="00B929D3" w:rsidRPr="00EE5311" w:rsidRDefault="00B929D3" w:rsidP="00B929D3">
      <w:pPr>
        <w:spacing w:before="10" w:after="10" w:line="288" w:lineRule="auto"/>
        <w:ind w:firstLine="567"/>
        <w:jc w:val="both"/>
        <w:rPr>
          <w:sz w:val="28"/>
          <w:szCs w:val="28"/>
        </w:rPr>
      </w:pPr>
      <w:r w:rsidRPr="00EE5311">
        <w:rPr>
          <w:sz w:val="28"/>
          <w:szCs w:val="28"/>
        </w:rPr>
        <w:t>Целью деятельности Предприятия является осуществление хозяйственной деятельности, направленной на получение прибыли.</w:t>
      </w:r>
    </w:p>
    <w:p w:rsidR="00B929D3" w:rsidRPr="00EE5311" w:rsidRDefault="00B929D3" w:rsidP="00B929D3">
      <w:pPr>
        <w:spacing w:before="10" w:after="10" w:line="288" w:lineRule="auto"/>
        <w:ind w:right="-58" w:firstLine="567"/>
        <w:jc w:val="both"/>
        <w:rPr>
          <w:sz w:val="28"/>
          <w:szCs w:val="28"/>
        </w:rPr>
      </w:pPr>
      <w:r w:rsidRPr="00A46DE0">
        <w:rPr>
          <w:sz w:val="28"/>
          <w:szCs w:val="28"/>
        </w:rPr>
        <w:t>Основными видами деятельности предприятия являются</w:t>
      </w:r>
      <w:r w:rsidRPr="00EE5311">
        <w:rPr>
          <w:sz w:val="28"/>
          <w:szCs w:val="28"/>
        </w:rPr>
        <w:t xml:space="preserve"> канализация и удаление отходов, санитарная обработка и тому подобные услуги;</w:t>
      </w:r>
      <w:r>
        <w:rPr>
          <w:sz w:val="28"/>
          <w:szCs w:val="28"/>
        </w:rPr>
        <w:t xml:space="preserve"> </w:t>
      </w:r>
      <w:r w:rsidRPr="00EE5311">
        <w:rPr>
          <w:sz w:val="28"/>
          <w:szCs w:val="28"/>
        </w:rPr>
        <w:t>предоставление прочих видов усл</w:t>
      </w:r>
      <w:r>
        <w:rPr>
          <w:sz w:val="28"/>
          <w:szCs w:val="28"/>
        </w:rPr>
        <w:t xml:space="preserve">уг, не включенных в другие </w:t>
      </w:r>
      <w:r w:rsidRPr="00EE5311">
        <w:rPr>
          <w:sz w:val="28"/>
          <w:szCs w:val="28"/>
        </w:rPr>
        <w:t>группировки: участок отлова, содержания, уничтожения бродячих животных;</w:t>
      </w:r>
      <w:r>
        <w:rPr>
          <w:sz w:val="28"/>
          <w:szCs w:val="28"/>
        </w:rPr>
        <w:t xml:space="preserve"> </w:t>
      </w:r>
      <w:r w:rsidRPr="00EE5311">
        <w:rPr>
          <w:sz w:val="28"/>
          <w:szCs w:val="28"/>
        </w:rPr>
        <w:t>ветеринарная деятельность;</w:t>
      </w:r>
      <w:r>
        <w:rPr>
          <w:sz w:val="28"/>
          <w:szCs w:val="28"/>
        </w:rPr>
        <w:t xml:space="preserve"> </w:t>
      </w:r>
      <w:r w:rsidRPr="00EE5311">
        <w:rPr>
          <w:sz w:val="28"/>
          <w:szCs w:val="28"/>
        </w:rPr>
        <w:t>зубоврачебная практика;</w:t>
      </w:r>
      <w:r>
        <w:rPr>
          <w:sz w:val="28"/>
          <w:szCs w:val="28"/>
        </w:rPr>
        <w:t xml:space="preserve"> </w:t>
      </w:r>
      <w:r w:rsidRPr="00EE5311">
        <w:rPr>
          <w:sz w:val="28"/>
          <w:szCs w:val="28"/>
        </w:rPr>
        <w:t xml:space="preserve">деятельность по расследованию и обеспечению безопасности - подразделением охраны; </w:t>
      </w:r>
      <w:r>
        <w:rPr>
          <w:sz w:val="28"/>
          <w:szCs w:val="28"/>
        </w:rPr>
        <w:t xml:space="preserve"> </w:t>
      </w:r>
      <w:r w:rsidRPr="00EE5311">
        <w:rPr>
          <w:sz w:val="28"/>
          <w:szCs w:val="28"/>
        </w:rPr>
        <w:t>прочий пассажирский сухопутный транспорт;</w:t>
      </w:r>
      <w:r>
        <w:rPr>
          <w:sz w:val="28"/>
          <w:szCs w:val="28"/>
        </w:rPr>
        <w:t xml:space="preserve"> </w:t>
      </w:r>
      <w:r w:rsidRPr="00EE5311">
        <w:rPr>
          <w:sz w:val="28"/>
          <w:szCs w:val="28"/>
        </w:rPr>
        <w:t>деятельность, относящаяся к пассажирским и грузовым перевозкам;</w:t>
      </w:r>
      <w:r>
        <w:rPr>
          <w:sz w:val="28"/>
          <w:szCs w:val="28"/>
        </w:rPr>
        <w:t xml:space="preserve"> </w:t>
      </w:r>
      <w:r w:rsidRPr="00EE5311">
        <w:rPr>
          <w:sz w:val="28"/>
          <w:szCs w:val="28"/>
        </w:rPr>
        <w:t>производство хозяйственно-бытовых гончарных изделий;</w:t>
      </w:r>
    </w:p>
    <w:p w:rsidR="00B929D3" w:rsidRPr="00EE5311" w:rsidRDefault="00B929D3" w:rsidP="00B929D3">
      <w:pPr>
        <w:spacing w:before="10" w:after="10" w:line="288" w:lineRule="auto"/>
        <w:ind w:firstLine="567"/>
        <w:jc w:val="both"/>
        <w:rPr>
          <w:sz w:val="28"/>
          <w:szCs w:val="28"/>
        </w:rPr>
      </w:pPr>
      <w:r w:rsidRPr="00EE5311">
        <w:rPr>
          <w:sz w:val="28"/>
          <w:szCs w:val="28"/>
        </w:rPr>
        <w:t>Большой удельный вес на предприятии составляют здания и сооружения и также автотранспортная техника, машины и оборудование что объясняется спецификой деятельности предприятия.</w:t>
      </w:r>
      <w:r>
        <w:rPr>
          <w:sz w:val="28"/>
          <w:szCs w:val="28"/>
        </w:rPr>
        <w:t xml:space="preserve"> </w:t>
      </w:r>
      <w:r w:rsidRPr="00EE5311">
        <w:rPr>
          <w:sz w:val="28"/>
          <w:szCs w:val="28"/>
        </w:rPr>
        <w:t>На 01.01.2009г.</w:t>
      </w:r>
      <w:r w:rsidRPr="00EE5311">
        <w:rPr>
          <w:color w:val="FF0000"/>
          <w:sz w:val="28"/>
          <w:szCs w:val="28"/>
        </w:rPr>
        <w:t xml:space="preserve"> </w:t>
      </w:r>
      <w:r w:rsidRPr="00EE5311">
        <w:rPr>
          <w:sz w:val="28"/>
          <w:szCs w:val="28"/>
        </w:rPr>
        <w:t>этот показатель составляет 19081 млн. руб.</w:t>
      </w:r>
      <w:r>
        <w:rPr>
          <w:sz w:val="28"/>
          <w:szCs w:val="28"/>
        </w:rPr>
        <w:t xml:space="preserve"> </w:t>
      </w:r>
      <w:r w:rsidRPr="00EE5311">
        <w:rPr>
          <w:sz w:val="28"/>
          <w:szCs w:val="28"/>
        </w:rPr>
        <w:t xml:space="preserve">По состоянию на 01.01.2009 г. парк технологического транспорта и механизмов, используемых для санитарной очистки и механизированной уборки  городских территорий, а также вывоза и захоронения отходов насчитывает 154 единицы. Из них 61 % отработали нормативный срок службы, а 46 % транспорта и механизмов имеет срок эксплуатации свыше 13 лет. </w:t>
      </w:r>
    </w:p>
    <w:p w:rsidR="00B929D3" w:rsidRDefault="00B929D3" w:rsidP="00B929D3">
      <w:pPr>
        <w:spacing w:before="10" w:after="10" w:line="288" w:lineRule="auto"/>
        <w:ind w:right="-58" w:firstLine="567"/>
        <w:jc w:val="both"/>
        <w:rPr>
          <w:sz w:val="28"/>
          <w:szCs w:val="28"/>
        </w:rPr>
      </w:pPr>
      <w:r>
        <w:rPr>
          <w:sz w:val="28"/>
          <w:szCs w:val="28"/>
        </w:rPr>
        <w:t>Среднесписочная численность работающих по состоянию на 01.01.2009г. составляет 735 человек, средняя заработная плата за 2008 год составила 767 тыс. руб.</w:t>
      </w:r>
    </w:p>
    <w:p w:rsidR="00B929D3" w:rsidRDefault="00B929D3" w:rsidP="00B929D3">
      <w:pPr>
        <w:spacing w:line="288" w:lineRule="auto"/>
        <w:ind w:right="-58" w:firstLine="567"/>
        <w:jc w:val="both"/>
        <w:rPr>
          <w:sz w:val="28"/>
          <w:szCs w:val="28"/>
        </w:rPr>
      </w:pPr>
      <w:r>
        <w:rPr>
          <w:sz w:val="28"/>
          <w:szCs w:val="28"/>
        </w:rPr>
        <w:t>Выручка за 2008 год составила 17980 млн. руб. Себестоимость производства и реализации продукции за 2008 год составила 14559 млн. руб. прибыль от реализации – 837 млн. руб.</w:t>
      </w:r>
    </w:p>
    <w:p w:rsidR="00B929D3" w:rsidRDefault="00B929D3" w:rsidP="00B929D3">
      <w:pPr>
        <w:spacing w:line="288" w:lineRule="auto"/>
        <w:ind w:right="-58" w:firstLine="567"/>
        <w:jc w:val="both"/>
        <w:rPr>
          <w:sz w:val="28"/>
          <w:szCs w:val="28"/>
        </w:rPr>
      </w:pPr>
      <w:r>
        <w:rPr>
          <w:sz w:val="28"/>
          <w:szCs w:val="28"/>
        </w:rPr>
        <w:t>Рентабельность продаж составляет 2,78%.</w:t>
      </w:r>
    </w:p>
    <w:p w:rsidR="00B929D3" w:rsidRPr="00EE5311" w:rsidRDefault="00B929D3" w:rsidP="00B929D3">
      <w:pPr>
        <w:spacing w:line="288" w:lineRule="auto"/>
        <w:ind w:right="-58" w:firstLine="567"/>
        <w:jc w:val="both"/>
        <w:rPr>
          <w:sz w:val="28"/>
          <w:szCs w:val="28"/>
        </w:rPr>
      </w:pPr>
      <w:r>
        <w:rPr>
          <w:sz w:val="28"/>
          <w:szCs w:val="28"/>
        </w:rPr>
        <w:t xml:space="preserve">Коэффициент текущей ликвидности равен 3,062, коэффициент обеспеченности собственными оборотными средствами – 0,634. </w:t>
      </w:r>
    </w:p>
    <w:p w:rsidR="00B929D3" w:rsidRPr="00EE5311" w:rsidRDefault="00B929D3" w:rsidP="00B929D3">
      <w:pPr>
        <w:keepLines/>
        <w:tabs>
          <w:tab w:val="left" w:pos="5760"/>
          <w:tab w:val="left" w:pos="5880"/>
        </w:tabs>
        <w:ind w:firstLine="567"/>
        <w:jc w:val="both"/>
        <w:rPr>
          <w:sz w:val="28"/>
          <w:szCs w:val="28"/>
        </w:rPr>
      </w:pPr>
      <w:r w:rsidRPr="00EE5311">
        <w:rPr>
          <w:sz w:val="28"/>
          <w:szCs w:val="28"/>
        </w:rPr>
        <w:t xml:space="preserve">Оборотные активы составляют 2678 млн. руб., из них наибольший удельный вес составляет дебиторская задолженность за расчеты с покупателями и заказчиками – 1822 млн. руб. </w:t>
      </w:r>
    </w:p>
    <w:p w:rsidR="00B929D3" w:rsidRDefault="00B929D3" w:rsidP="00B929D3">
      <w:pPr>
        <w:keepLines/>
        <w:tabs>
          <w:tab w:val="left" w:pos="5760"/>
          <w:tab w:val="left" w:pos="5880"/>
        </w:tabs>
        <w:ind w:firstLine="567"/>
        <w:jc w:val="both"/>
        <w:rPr>
          <w:sz w:val="28"/>
          <w:szCs w:val="28"/>
        </w:rPr>
      </w:pPr>
      <w:r w:rsidRPr="00EE5311">
        <w:rPr>
          <w:sz w:val="28"/>
          <w:szCs w:val="28"/>
        </w:rPr>
        <w:t>Сумма уставного капитала на 01.01.09г.</w:t>
      </w:r>
      <w:r w:rsidRPr="00EE5311">
        <w:rPr>
          <w:color w:val="FF0000"/>
          <w:sz w:val="28"/>
          <w:szCs w:val="28"/>
        </w:rPr>
        <w:t xml:space="preserve"> </w:t>
      </w:r>
      <w:r w:rsidRPr="00EE5311">
        <w:rPr>
          <w:sz w:val="28"/>
          <w:szCs w:val="28"/>
        </w:rPr>
        <w:t>составляет 9 млн. руб. Добавочный капитал составляет 12306 млн. руб.</w:t>
      </w:r>
      <w:r>
        <w:rPr>
          <w:sz w:val="28"/>
          <w:szCs w:val="28"/>
        </w:rPr>
        <w:t xml:space="preserve"> </w:t>
      </w:r>
      <w:r w:rsidRPr="00EE5311">
        <w:rPr>
          <w:sz w:val="28"/>
          <w:szCs w:val="28"/>
        </w:rPr>
        <w:t xml:space="preserve">Большой удельный вес в формировании собственного капитала предприятия занимает бюджетное финансирование. </w:t>
      </w:r>
    </w:p>
    <w:p w:rsidR="00B929D3" w:rsidRPr="00EE5311" w:rsidRDefault="00B929D3" w:rsidP="00B929D3">
      <w:pPr>
        <w:keepLines/>
        <w:tabs>
          <w:tab w:val="left" w:pos="5760"/>
          <w:tab w:val="left" w:pos="5880"/>
        </w:tabs>
        <w:spacing w:line="288" w:lineRule="auto"/>
        <w:ind w:firstLine="567"/>
        <w:jc w:val="both"/>
        <w:rPr>
          <w:sz w:val="28"/>
          <w:szCs w:val="28"/>
        </w:rPr>
      </w:pPr>
      <w:r w:rsidRPr="00EE5311">
        <w:rPr>
          <w:sz w:val="28"/>
          <w:szCs w:val="28"/>
        </w:rPr>
        <w:t>Нераспределенная прибыль формируется по итогам года со счета 99 «Прибыль и убытки», фонд накопления – 70%, фонд потребления – 30%. Фонд потребления может быть использован на выплату 13-й зарплаты. Резервный фонд оплаты труда формируется в конце года в размере 5% от прибыли, остающейся в распоряжении предприятия.</w:t>
      </w:r>
    </w:p>
    <w:p w:rsidR="00B929D3" w:rsidRPr="00EE5311" w:rsidRDefault="00B929D3" w:rsidP="00B929D3">
      <w:pPr>
        <w:spacing w:before="10" w:after="10" w:line="288" w:lineRule="auto"/>
        <w:ind w:firstLine="720"/>
        <w:jc w:val="both"/>
        <w:rPr>
          <w:sz w:val="28"/>
          <w:szCs w:val="28"/>
        </w:rPr>
      </w:pPr>
      <w:r w:rsidRPr="00EE5311">
        <w:rPr>
          <w:sz w:val="28"/>
          <w:szCs w:val="28"/>
        </w:rPr>
        <w:t>За   2008 год  ПКУП  «Коммунальник» вывезено  806,1тыс. м3 ТБО и нечистот, что составляет  127,2  % к прошлому году и 131,3% к 2006 году. (Объем вывезенных отходов в  2007 году составил 586,7 тыс. м3, в 2006 году – 555,4 тыс. м3). Увеличение объемов связано с присоединением в 2008 году к городу большого количества территорий (Гершоны, Козловичи и т.д.).</w:t>
      </w:r>
      <w:r>
        <w:rPr>
          <w:sz w:val="28"/>
          <w:szCs w:val="28"/>
        </w:rPr>
        <w:t xml:space="preserve"> </w:t>
      </w:r>
      <w:r w:rsidRPr="00EE5311">
        <w:rPr>
          <w:sz w:val="28"/>
          <w:szCs w:val="28"/>
        </w:rPr>
        <w:t>В 2008 году по сравнению с 2007 годом произошло увеличение затрат на 2384 млн. руб., что составляет 19,4026%, в 2007 году произошло увеличение затрат на 2469 млн. руб., что составило 25,1477%.</w:t>
      </w:r>
      <w:r>
        <w:rPr>
          <w:sz w:val="28"/>
          <w:szCs w:val="28"/>
        </w:rPr>
        <w:t xml:space="preserve"> </w:t>
      </w:r>
      <w:r w:rsidRPr="00EE5311">
        <w:rPr>
          <w:sz w:val="28"/>
          <w:szCs w:val="28"/>
        </w:rPr>
        <w:t xml:space="preserve">Наибольший удельный вес в структуре доходов – 40 % занимают доходы участка санитарной очистки города по сбору, вывозу и обезвреживанию твердых бытовых отходов, вывозке нечистот.   </w:t>
      </w:r>
    </w:p>
    <w:p w:rsidR="00B929D3" w:rsidRPr="00EE5311" w:rsidRDefault="00B929D3" w:rsidP="00B929D3">
      <w:pPr>
        <w:spacing w:before="10" w:after="10" w:line="288" w:lineRule="auto"/>
        <w:ind w:firstLine="720"/>
        <w:jc w:val="both"/>
        <w:rPr>
          <w:sz w:val="28"/>
          <w:szCs w:val="28"/>
        </w:rPr>
      </w:pPr>
      <w:r w:rsidRPr="00EE5311">
        <w:rPr>
          <w:sz w:val="28"/>
          <w:szCs w:val="28"/>
        </w:rPr>
        <w:t xml:space="preserve">Участком механизированной уборки городских территорий за 2008 год получены доходы в сумме 2 367 423 тыс. руб., что составляет </w:t>
      </w:r>
      <w:r>
        <w:rPr>
          <w:sz w:val="28"/>
          <w:szCs w:val="28"/>
        </w:rPr>
        <w:t xml:space="preserve">19 % в общей структуре доходов. </w:t>
      </w:r>
      <w:r w:rsidRPr="00EE5311">
        <w:rPr>
          <w:sz w:val="28"/>
          <w:szCs w:val="28"/>
        </w:rPr>
        <w:t>Участком ручной уборки в ср</w:t>
      </w:r>
      <w:r>
        <w:rPr>
          <w:sz w:val="28"/>
          <w:szCs w:val="28"/>
        </w:rPr>
        <w:t>еднем за месяц убиралось</w:t>
      </w:r>
      <w:r w:rsidRPr="00EE5311">
        <w:rPr>
          <w:sz w:val="28"/>
          <w:szCs w:val="28"/>
        </w:rPr>
        <w:t xml:space="preserve">  1 279  тыс. м. кв. городских территорий. В общей структуре доходы участ</w:t>
      </w:r>
      <w:r>
        <w:rPr>
          <w:sz w:val="28"/>
          <w:szCs w:val="28"/>
        </w:rPr>
        <w:t xml:space="preserve">ка составили     21,7 %. </w:t>
      </w:r>
      <w:r w:rsidRPr="00EE5311">
        <w:rPr>
          <w:sz w:val="28"/>
          <w:szCs w:val="28"/>
        </w:rPr>
        <w:t xml:space="preserve">Доходы от прочих видов деятельности, таких как оказание автотранспортных услуг по текущему содержанию, сторонним организациям, платных услуг населению, содержание участка по ОСУБЖ, производство керамических изделий и прочие составили 19,3%.  В структуре прочих доходов 82,5 % приходится на работу автотранспорта. </w:t>
      </w:r>
    </w:p>
    <w:p w:rsidR="00B929D3" w:rsidRPr="00EE5311" w:rsidRDefault="00B929D3" w:rsidP="00B929D3">
      <w:pPr>
        <w:spacing w:before="10" w:after="10" w:line="288" w:lineRule="auto"/>
        <w:ind w:firstLine="567"/>
        <w:jc w:val="both"/>
        <w:rPr>
          <w:sz w:val="28"/>
          <w:szCs w:val="28"/>
        </w:rPr>
      </w:pPr>
      <w:r w:rsidRPr="00EE5311">
        <w:rPr>
          <w:sz w:val="28"/>
          <w:szCs w:val="28"/>
        </w:rPr>
        <w:t xml:space="preserve">Наибольший удельный вес в затратах на производство занимают материальные затраты и расходы на оплату труда. </w:t>
      </w:r>
      <w:r w:rsidRPr="00EE5311">
        <w:rPr>
          <w:color w:val="000000"/>
          <w:sz w:val="28"/>
          <w:szCs w:val="28"/>
        </w:rPr>
        <w:t>В 2007 году, по сравнению с 2006 годом все затраты  увеличились на 25,1477%, что составляет 2469 млн. руб.. Большой процент увеличения приходится на материальные затраты, что составляет 48,6605% или 1671 млн. руб., в т.ч. за счет увеличения затрат на сырье и материалы на 103,5608% произошло увеличение статьи на  698 млн. руб., за счет увеличения затрат на работы и услуги производственного характера на 75,0820% произошло увеличение данного элемента на 229 млн. руб., за счет топлива и энергии на 25,6075% и 12,6984% произошло увеличение материальных затрат на 548 и 8 млн. руб.  соответственно. Рост прочих материальных затрат на 74,6032% привел к увеличению элемента «Материальные затраты» на 188 млн. руб.</w:t>
      </w:r>
      <w:r>
        <w:rPr>
          <w:sz w:val="28"/>
          <w:szCs w:val="28"/>
        </w:rPr>
        <w:t xml:space="preserve"> </w:t>
      </w:r>
    </w:p>
    <w:p w:rsidR="00B929D3" w:rsidRPr="00EE5311" w:rsidRDefault="00B929D3" w:rsidP="00B929D3">
      <w:pPr>
        <w:spacing w:before="10" w:after="10" w:line="288" w:lineRule="auto"/>
        <w:ind w:left="-142" w:firstLine="862"/>
        <w:jc w:val="both"/>
        <w:rPr>
          <w:color w:val="000000"/>
          <w:sz w:val="28"/>
          <w:szCs w:val="28"/>
        </w:rPr>
      </w:pPr>
      <w:r w:rsidRPr="00EE5311">
        <w:rPr>
          <w:color w:val="000000"/>
          <w:sz w:val="28"/>
          <w:szCs w:val="28"/>
        </w:rPr>
        <w:t>В 2008 году по сравнению с 2007 годом затраты также увеличиваются. Увеличение составило 9,8531% или 503 млн. руб. Затраты на сырье и материалы снижаются. В 2008 году этот показатель снизился на 1,1662% или 16 млн. руб. Это характеризуется увеличением в составе основных средств новой техники. Однако это способствовало росту амортизационных отчислений на 4,5% или 18 млн. руб. Увеличился элемент «Расходы на оплату труда» на 131,1048% или 1433 млн. руб. за счет повышения тарифной ставки 1 разряда на10811 руб. и увеличения среднесписочной численности работников на 97 человек. Увеличение фонда заработной платы способствовало повышению отчислений на социальные нужды на 30,8933% или 498 млн. руб. Статья «Прочие» снизилась на 12,0782%, что составляет 68 млн. рублей.</w:t>
      </w:r>
    </w:p>
    <w:p w:rsidR="00E13AA8" w:rsidRPr="006956C8" w:rsidRDefault="008A766F" w:rsidP="00E13AA8">
      <w:pPr>
        <w:spacing w:before="10" w:after="10" w:line="288" w:lineRule="auto"/>
        <w:ind w:firstLine="567"/>
        <w:jc w:val="both"/>
        <w:rPr>
          <w:b/>
          <w:sz w:val="28"/>
          <w:szCs w:val="28"/>
          <w:u w:val="single"/>
        </w:rPr>
      </w:pPr>
      <w:r w:rsidRPr="006956C8">
        <w:rPr>
          <w:b/>
          <w:sz w:val="28"/>
          <w:szCs w:val="28"/>
        </w:rPr>
        <w:t>По снижению себестоимости в третьем разделе дипломной работы мероприятия:</w:t>
      </w:r>
    </w:p>
    <w:p w:rsidR="00E13AA8" w:rsidRDefault="00B929D3" w:rsidP="00E13AA8">
      <w:pPr>
        <w:numPr>
          <w:ilvl w:val="0"/>
          <w:numId w:val="40"/>
        </w:numPr>
        <w:spacing w:before="10" w:after="10" w:line="288" w:lineRule="auto"/>
        <w:ind w:left="0" w:firstLine="567"/>
        <w:jc w:val="both"/>
        <w:rPr>
          <w:color w:val="000000"/>
          <w:sz w:val="28"/>
          <w:szCs w:val="28"/>
        </w:rPr>
      </w:pPr>
      <w:r w:rsidRPr="00EE5311">
        <w:rPr>
          <w:color w:val="000000"/>
          <w:sz w:val="28"/>
          <w:szCs w:val="28"/>
        </w:rPr>
        <w:t xml:space="preserve">Мероприятие по внедрению системы   </w:t>
      </w:r>
      <w:r w:rsidRPr="00EE5311">
        <w:rPr>
          <w:color w:val="000000"/>
          <w:sz w:val="28"/>
          <w:szCs w:val="28"/>
          <w:lang w:val="en-US"/>
        </w:rPr>
        <w:t>G</w:t>
      </w:r>
      <w:r w:rsidRPr="00EE5311">
        <w:rPr>
          <w:color w:val="000000"/>
          <w:sz w:val="28"/>
          <w:szCs w:val="28"/>
        </w:rPr>
        <w:t>P</w:t>
      </w:r>
      <w:r w:rsidRPr="00EE5311">
        <w:rPr>
          <w:color w:val="000000"/>
          <w:sz w:val="28"/>
          <w:szCs w:val="28"/>
          <w:lang w:val="en-US"/>
        </w:rPr>
        <w:t>S</w:t>
      </w:r>
      <w:r w:rsidRPr="00EE5311">
        <w:rPr>
          <w:color w:val="000000"/>
          <w:sz w:val="28"/>
          <w:szCs w:val="28"/>
        </w:rPr>
        <w:t xml:space="preserve"> дает  экономию бензина, позволяет ужесточить контроль за рациональным использованием автотранспортной техники. Корректировка маршрутных графиков и проведение фотографий рабочего дня также позволит снизить затраты на </w:t>
      </w:r>
      <w:r w:rsidRPr="00D460F3">
        <w:rPr>
          <w:color w:val="000000"/>
          <w:sz w:val="28"/>
          <w:szCs w:val="28"/>
        </w:rPr>
        <w:t>ГСМ. Экономический эффект от проведения данного мероприятия составит 10</w:t>
      </w:r>
      <w:r w:rsidRPr="00115C38">
        <w:rPr>
          <w:color w:val="000000"/>
          <w:sz w:val="28"/>
          <w:szCs w:val="28"/>
        </w:rPr>
        <w:t>,5 млн. руб.</w:t>
      </w:r>
      <w:r>
        <w:rPr>
          <w:color w:val="000000"/>
          <w:sz w:val="28"/>
          <w:szCs w:val="28"/>
        </w:rPr>
        <w:t xml:space="preserve"> </w:t>
      </w:r>
    </w:p>
    <w:p w:rsidR="00E13AA8" w:rsidRDefault="00A41A8B" w:rsidP="00E13AA8">
      <w:pPr>
        <w:numPr>
          <w:ilvl w:val="0"/>
          <w:numId w:val="40"/>
        </w:numPr>
        <w:spacing w:before="10" w:after="10" w:line="288" w:lineRule="auto"/>
        <w:ind w:left="0" w:firstLine="567"/>
        <w:jc w:val="both"/>
        <w:rPr>
          <w:color w:val="000000"/>
          <w:sz w:val="28"/>
          <w:szCs w:val="28"/>
        </w:rPr>
      </w:pPr>
      <w:r>
        <w:rPr>
          <w:color w:val="000000"/>
          <w:sz w:val="28"/>
          <w:szCs w:val="28"/>
        </w:rPr>
        <w:t>Мероприятие</w:t>
      </w:r>
      <w:r w:rsidR="00B929D3" w:rsidRPr="00115C38">
        <w:rPr>
          <w:color w:val="000000"/>
          <w:sz w:val="28"/>
          <w:szCs w:val="28"/>
        </w:rPr>
        <w:t xml:space="preserve"> по оборудованию автомобилей ГАЗ330210 (2 единицы) и ЗИЛ 433360 (1 единица) газовыми установками</w:t>
      </w:r>
      <w:r>
        <w:rPr>
          <w:color w:val="000000"/>
          <w:sz w:val="28"/>
          <w:szCs w:val="28"/>
        </w:rPr>
        <w:t>. Внедрение данного мероприятия позволит снизить себестоимость на 5 млн. руб.</w:t>
      </w:r>
      <w:r w:rsidR="00B929D3">
        <w:rPr>
          <w:color w:val="000000"/>
          <w:sz w:val="28"/>
          <w:szCs w:val="28"/>
        </w:rPr>
        <w:t xml:space="preserve"> </w:t>
      </w:r>
    </w:p>
    <w:p w:rsidR="00E13AA8" w:rsidRDefault="00B929D3" w:rsidP="00E13AA8">
      <w:pPr>
        <w:numPr>
          <w:ilvl w:val="0"/>
          <w:numId w:val="40"/>
        </w:numPr>
        <w:spacing w:before="10" w:after="10" w:line="288" w:lineRule="auto"/>
        <w:ind w:left="0" w:firstLine="567"/>
        <w:jc w:val="both"/>
        <w:rPr>
          <w:color w:val="000000"/>
          <w:sz w:val="28"/>
          <w:szCs w:val="28"/>
        </w:rPr>
      </w:pPr>
      <w:r w:rsidRPr="00115C38">
        <w:rPr>
          <w:color w:val="000000"/>
          <w:sz w:val="28"/>
          <w:szCs w:val="28"/>
        </w:rPr>
        <w:t>Мероприятие по установке счетчиков дизельного топлива на погрузочно</w:t>
      </w:r>
      <w:r>
        <w:rPr>
          <w:color w:val="000000"/>
          <w:sz w:val="28"/>
          <w:szCs w:val="28"/>
        </w:rPr>
        <w:t xml:space="preserve">й технике в количестве 5 единиц дает экономию топлива в количестве 4077 литров дизельного топлива или 4,8 млн. руб. </w:t>
      </w:r>
    </w:p>
    <w:p w:rsidR="00B929D3" w:rsidRPr="00E13AA8" w:rsidRDefault="00B929D3" w:rsidP="00E13AA8">
      <w:pPr>
        <w:numPr>
          <w:ilvl w:val="0"/>
          <w:numId w:val="40"/>
        </w:numPr>
        <w:spacing w:before="10" w:after="10" w:line="288" w:lineRule="auto"/>
        <w:ind w:left="0" w:firstLine="567"/>
        <w:jc w:val="both"/>
        <w:rPr>
          <w:color w:val="000000"/>
          <w:sz w:val="28"/>
          <w:szCs w:val="28"/>
        </w:rPr>
      </w:pPr>
      <w:r w:rsidRPr="00A15701">
        <w:rPr>
          <w:color w:val="000000"/>
          <w:sz w:val="28"/>
          <w:szCs w:val="28"/>
        </w:rPr>
        <w:t>Мероприятие по снижению расходов на запасные части, материалы за счет приобретения новой спецтехники</w:t>
      </w:r>
      <w:r>
        <w:rPr>
          <w:color w:val="000000"/>
          <w:sz w:val="28"/>
          <w:szCs w:val="28"/>
        </w:rPr>
        <w:t xml:space="preserve">. Экономия от приобретения МАЗ-950 000-030 составит 4,6 млн. руб. Списание устаревшей на 100% техники и замена ее на новую даст положительный экономический эффект в сумме 717,1 млн. руб. Мероприятие по замене </w:t>
      </w:r>
      <w:r w:rsidRPr="00AF0DBA">
        <w:rPr>
          <w:color w:val="000000"/>
          <w:sz w:val="28"/>
          <w:szCs w:val="28"/>
        </w:rPr>
        <w:t>мусоровоза КО-413, работающего на бензине Н-80 на дизельный  КО-440-2 (ГАЗ-3309)</w:t>
      </w:r>
      <w:r>
        <w:rPr>
          <w:color w:val="000000"/>
          <w:sz w:val="28"/>
          <w:szCs w:val="28"/>
        </w:rPr>
        <w:t xml:space="preserve"> в количестве 3-х единиц позволит снизить себестоимость на 30,1 млн. руб.</w:t>
      </w:r>
    </w:p>
    <w:p w:rsidR="00B929D3" w:rsidRDefault="00B929D3" w:rsidP="00E13AA8">
      <w:pPr>
        <w:numPr>
          <w:ilvl w:val="0"/>
          <w:numId w:val="40"/>
        </w:numPr>
        <w:spacing w:before="10" w:after="10" w:line="288" w:lineRule="auto"/>
        <w:ind w:left="0" w:firstLine="567"/>
        <w:jc w:val="both"/>
        <w:rPr>
          <w:color w:val="000000"/>
          <w:sz w:val="28"/>
          <w:szCs w:val="28"/>
        </w:rPr>
      </w:pPr>
      <w:r w:rsidRPr="004F779D">
        <w:rPr>
          <w:color w:val="000000"/>
          <w:sz w:val="28"/>
          <w:szCs w:val="28"/>
        </w:rPr>
        <w:t>Мероприятия по энергосбережению, а именно: замена сварочного аппарата Р=17 кВт на сварочный  полуавтомат Р=8 кВт, замена вулканизатора аппарата Р=3,2кВт на Р=1,5кВт, замена светильников Р=80Вт на светильники ЭПРА Р=40Вт</w:t>
      </w:r>
      <w:r>
        <w:rPr>
          <w:color w:val="000000"/>
          <w:sz w:val="28"/>
          <w:szCs w:val="28"/>
        </w:rPr>
        <w:t xml:space="preserve"> дадут снижение себестоимости в размере 7,92 млн. руб.</w:t>
      </w:r>
    </w:p>
    <w:p w:rsidR="00B929D3" w:rsidRPr="004F779D" w:rsidRDefault="00B929D3" w:rsidP="00B929D3">
      <w:pPr>
        <w:spacing w:before="10" w:after="10" w:line="288" w:lineRule="auto"/>
        <w:ind w:firstLine="567"/>
        <w:jc w:val="both"/>
        <w:rPr>
          <w:color w:val="000000"/>
          <w:sz w:val="28"/>
          <w:szCs w:val="28"/>
        </w:rPr>
      </w:pPr>
      <w:r>
        <w:rPr>
          <w:color w:val="000000"/>
          <w:sz w:val="28"/>
          <w:szCs w:val="28"/>
        </w:rPr>
        <w:t>Годовая экономия от внедрения предложенных мероприятий составит</w:t>
      </w:r>
      <w:r w:rsidR="00F5336E">
        <w:rPr>
          <w:color w:val="000000"/>
          <w:sz w:val="28"/>
          <w:szCs w:val="28"/>
        </w:rPr>
        <w:t>:</w:t>
      </w:r>
      <w:r>
        <w:rPr>
          <w:color w:val="000000"/>
          <w:sz w:val="28"/>
          <w:szCs w:val="28"/>
        </w:rPr>
        <w:t xml:space="preserve"> </w:t>
      </w:r>
      <w:r w:rsidR="00F5336E" w:rsidRPr="00DF66EB">
        <w:rPr>
          <w:b/>
          <w:sz w:val="28"/>
          <w:szCs w:val="28"/>
        </w:rPr>
        <w:t xml:space="preserve">10,5 + 5 + 4,8 + 4,6 + 717,1 + 30,1 + 3,25 + 0,57 + + 4,1 </w:t>
      </w:r>
      <w:r w:rsidR="00F5336E" w:rsidRPr="00F5336E">
        <w:rPr>
          <w:b/>
          <w:sz w:val="28"/>
          <w:szCs w:val="28"/>
        </w:rPr>
        <w:t xml:space="preserve">= </w:t>
      </w:r>
      <w:r w:rsidRPr="00F5336E">
        <w:rPr>
          <w:b/>
          <w:color w:val="000000"/>
          <w:sz w:val="28"/>
          <w:szCs w:val="28"/>
        </w:rPr>
        <w:t>780,62 млн. руб.</w:t>
      </w:r>
    </w:p>
    <w:p w:rsidR="00363D56" w:rsidRDefault="00363D56" w:rsidP="00B929D3">
      <w:pPr>
        <w:spacing w:before="10" w:after="10" w:line="288" w:lineRule="auto"/>
        <w:rPr>
          <w:b/>
          <w:sz w:val="28"/>
          <w:szCs w:val="28"/>
        </w:rPr>
      </w:pPr>
    </w:p>
    <w:p w:rsidR="00AA4E30" w:rsidRDefault="00AA4E30" w:rsidP="00B929D3">
      <w:pPr>
        <w:spacing w:before="10" w:after="10" w:line="288" w:lineRule="auto"/>
        <w:rPr>
          <w:b/>
          <w:sz w:val="28"/>
          <w:szCs w:val="28"/>
        </w:rPr>
      </w:pPr>
    </w:p>
    <w:p w:rsidR="00AA4E30" w:rsidRDefault="00AA4E30" w:rsidP="00B929D3">
      <w:pPr>
        <w:spacing w:before="10" w:after="10" w:line="288" w:lineRule="auto"/>
        <w:rPr>
          <w:b/>
          <w:sz w:val="28"/>
          <w:szCs w:val="28"/>
        </w:rPr>
      </w:pPr>
    </w:p>
    <w:p w:rsidR="008B2D7C" w:rsidRDefault="008B2D7C" w:rsidP="00B929D3">
      <w:pPr>
        <w:spacing w:before="10" w:after="10" w:line="288" w:lineRule="auto"/>
        <w:rPr>
          <w:b/>
          <w:sz w:val="28"/>
          <w:szCs w:val="28"/>
        </w:rPr>
      </w:pPr>
    </w:p>
    <w:p w:rsidR="00B80F75" w:rsidRDefault="00B80F75" w:rsidP="008B2D7C">
      <w:pPr>
        <w:spacing w:line="276" w:lineRule="auto"/>
        <w:rPr>
          <w:b/>
          <w:sz w:val="28"/>
          <w:szCs w:val="28"/>
        </w:rPr>
      </w:pPr>
    </w:p>
    <w:p w:rsidR="00363D56" w:rsidRDefault="00363D56" w:rsidP="0067405E">
      <w:pPr>
        <w:spacing w:line="276" w:lineRule="auto"/>
        <w:rPr>
          <w:b/>
          <w:sz w:val="28"/>
          <w:szCs w:val="28"/>
        </w:rPr>
      </w:pPr>
    </w:p>
    <w:p w:rsidR="00495B38" w:rsidRPr="005329C1" w:rsidRDefault="00495B38" w:rsidP="00495B38">
      <w:pPr>
        <w:spacing w:line="276" w:lineRule="auto"/>
        <w:jc w:val="center"/>
        <w:rPr>
          <w:b/>
          <w:sz w:val="28"/>
          <w:szCs w:val="28"/>
        </w:rPr>
      </w:pPr>
      <w:r w:rsidRPr="005329C1">
        <w:rPr>
          <w:b/>
          <w:sz w:val="28"/>
          <w:szCs w:val="28"/>
        </w:rPr>
        <w:t>СПИСОК ИСПОЛЬЗОВАННЫХ ИСТОЧНИКОВ</w:t>
      </w:r>
      <w:bookmarkEnd w:id="17"/>
      <w:bookmarkEnd w:id="18"/>
    </w:p>
    <w:p w:rsidR="00495B38" w:rsidRPr="00495B38" w:rsidRDefault="00495B38" w:rsidP="00B80F75">
      <w:pPr>
        <w:spacing w:line="276" w:lineRule="auto"/>
        <w:jc w:val="both"/>
        <w:rPr>
          <w:sz w:val="28"/>
          <w:szCs w:val="28"/>
        </w:rPr>
      </w:pP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Акулич И. Л. Маркетинг. Учебник / Под редак</w:t>
      </w:r>
      <w:r w:rsidR="001E65E1">
        <w:rPr>
          <w:sz w:val="28"/>
          <w:szCs w:val="28"/>
        </w:rPr>
        <w:t>цией  Акулич И. Л. – Мн., 2005</w:t>
      </w:r>
      <w:r w:rsidRPr="00176206">
        <w:rPr>
          <w:sz w:val="28"/>
          <w:szCs w:val="28"/>
        </w:rPr>
        <w:t xml:space="preserve"> – 254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Антонова Н.Б., Зайцева М.А., Нехорошева Л.Н. Экономика предприятия: Учебн. пособие /  Под редакцией Л.Н. Нехо</w:t>
      </w:r>
      <w:r w:rsidR="001E65E1">
        <w:rPr>
          <w:sz w:val="28"/>
          <w:szCs w:val="28"/>
        </w:rPr>
        <w:t xml:space="preserve">рошевой. Мн.: Высшая шк., 2003 </w:t>
      </w:r>
      <w:r w:rsidRPr="00176206">
        <w:rPr>
          <w:sz w:val="28"/>
          <w:szCs w:val="28"/>
        </w:rPr>
        <w:t>- 256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Афитов Э. А. Планирование на предприятии. Учебное пособие / Под редак</w:t>
      </w:r>
      <w:r w:rsidR="001E65E1">
        <w:rPr>
          <w:sz w:val="28"/>
          <w:szCs w:val="28"/>
        </w:rPr>
        <w:t>цией Афитова Э. А. – Мн., 2006</w:t>
      </w:r>
      <w:r w:rsidRPr="00176206">
        <w:rPr>
          <w:sz w:val="28"/>
          <w:szCs w:val="28"/>
        </w:rPr>
        <w:t xml:space="preserve"> – 302с.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Бабук И. М. Экономика предприятия. Учебное пособие – Мн.: «ИВЦ Мин</w:t>
      </w:r>
      <w:r w:rsidR="001E65E1">
        <w:rPr>
          <w:sz w:val="28"/>
          <w:szCs w:val="28"/>
        </w:rPr>
        <w:t>фина», 2006</w:t>
      </w:r>
      <w:r w:rsidRPr="00176206">
        <w:rPr>
          <w:sz w:val="28"/>
          <w:szCs w:val="28"/>
        </w:rPr>
        <w:t xml:space="preserve"> – 324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Базылев Н.И., Гурко С.П. Экономическая  теория. Под  редакцией Базыле</w:t>
      </w:r>
      <w:r w:rsidR="001E65E1">
        <w:rPr>
          <w:sz w:val="28"/>
          <w:szCs w:val="28"/>
        </w:rPr>
        <w:t xml:space="preserve">ва Н.И.- Мн.: БГЭУ,  2001 </w:t>
      </w:r>
      <w:r w:rsidRPr="00176206">
        <w:rPr>
          <w:sz w:val="28"/>
          <w:szCs w:val="28"/>
        </w:rPr>
        <w:t>- 315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Белый И.Н., Михалкевич А.П. Калькуляция себестоимости продукции: Под  редакцией Белого И.Н.Учебник для вузо</w:t>
      </w:r>
      <w:r w:rsidR="001E65E1">
        <w:rPr>
          <w:sz w:val="28"/>
          <w:szCs w:val="28"/>
        </w:rPr>
        <w:t>в.- Мн.: ООО «Мисанта», 1999</w:t>
      </w:r>
      <w:r w:rsidRPr="00176206">
        <w:rPr>
          <w:sz w:val="28"/>
          <w:szCs w:val="28"/>
        </w:rPr>
        <w:t xml:space="preserve"> – 430 с. </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Брасс А. А. Менеджмент. Учебное пособие / Под ред</w:t>
      </w:r>
      <w:r w:rsidR="001E65E1">
        <w:rPr>
          <w:sz w:val="28"/>
          <w:szCs w:val="28"/>
        </w:rPr>
        <w:t>акцией Брасса А.А. – Мн., 2006</w:t>
      </w:r>
      <w:r w:rsidRPr="00176206">
        <w:rPr>
          <w:sz w:val="28"/>
          <w:szCs w:val="28"/>
        </w:rPr>
        <w:t xml:space="preserve"> – 348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Гапоненко А. Л., Панкрухин А. П. Стратегическое управление</w:t>
      </w:r>
      <w:r w:rsidR="001E65E1">
        <w:rPr>
          <w:sz w:val="28"/>
          <w:szCs w:val="28"/>
        </w:rPr>
        <w:t>. Учебник Мн.: Омега – Л, 2004</w:t>
      </w:r>
      <w:r w:rsidRPr="00176206">
        <w:rPr>
          <w:sz w:val="28"/>
          <w:szCs w:val="28"/>
        </w:rPr>
        <w:t xml:space="preserve"> – 350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Грузинов В.П., Грибов В. Д. Экономика предприятия – М</w:t>
      </w:r>
      <w:r w:rsidR="001E65E1">
        <w:rPr>
          <w:sz w:val="28"/>
          <w:szCs w:val="28"/>
        </w:rPr>
        <w:t>.: Финансы и статистика, 1998</w:t>
      </w:r>
      <w:r w:rsidR="008A4426">
        <w:rPr>
          <w:sz w:val="28"/>
          <w:szCs w:val="28"/>
        </w:rPr>
        <w:t xml:space="preserve"> -</w:t>
      </w:r>
      <w:r w:rsidRPr="00176206">
        <w:rPr>
          <w:sz w:val="28"/>
          <w:szCs w:val="28"/>
        </w:rPr>
        <w:t xml:space="preserve"> с.96.</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 xml:space="preserve">Заяц Н. Е., Василевской Т.И. Финансы предприятий. Учебное пособие / Под </w:t>
      </w:r>
      <w:r w:rsidR="006954C4">
        <w:rPr>
          <w:sz w:val="28"/>
          <w:szCs w:val="28"/>
        </w:rPr>
        <w:t xml:space="preserve"> </w:t>
      </w:r>
      <w:r w:rsidRPr="00176206">
        <w:rPr>
          <w:sz w:val="28"/>
          <w:szCs w:val="28"/>
        </w:rPr>
        <w:t>общей</w:t>
      </w:r>
      <w:r w:rsidR="006954C4">
        <w:rPr>
          <w:sz w:val="28"/>
          <w:szCs w:val="28"/>
        </w:rPr>
        <w:t xml:space="preserve"> </w:t>
      </w:r>
      <w:r w:rsidRPr="00176206">
        <w:rPr>
          <w:sz w:val="28"/>
          <w:szCs w:val="28"/>
        </w:rPr>
        <w:t xml:space="preserve"> редакцией </w:t>
      </w:r>
      <w:r w:rsidR="006954C4">
        <w:rPr>
          <w:sz w:val="28"/>
          <w:szCs w:val="28"/>
        </w:rPr>
        <w:t xml:space="preserve"> </w:t>
      </w:r>
      <w:r w:rsidRPr="00176206">
        <w:rPr>
          <w:sz w:val="28"/>
          <w:szCs w:val="28"/>
        </w:rPr>
        <w:t>Заяц Н. Е.,</w:t>
      </w:r>
      <w:r w:rsidR="006954C4">
        <w:rPr>
          <w:sz w:val="28"/>
          <w:szCs w:val="28"/>
        </w:rPr>
        <w:t xml:space="preserve"> Василевской Т.И. – Мн., 2005</w:t>
      </w:r>
      <w:r w:rsidRPr="00176206">
        <w:rPr>
          <w:sz w:val="28"/>
          <w:szCs w:val="28"/>
        </w:rPr>
        <w:t xml:space="preserve"> – 528 с.</w:t>
      </w:r>
    </w:p>
    <w:p w:rsidR="00176206" w:rsidRPr="00176206" w:rsidRDefault="00176206" w:rsidP="00176206">
      <w:pPr>
        <w:numPr>
          <w:ilvl w:val="0"/>
          <w:numId w:val="39"/>
        </w:numPr>
        <w:spacing w:before="40" w:after="40" w:line="24" w:lineRule="atLeast"/>
        <w:ind w:left="0" w:firstLine="567"/>
        <w:jc w:val="both"/>
        <w:rPr>
          <w:iCs/>
          <w:sz w:val="28"/>
          <w:szCs w:val="28"/>
        </w:rPr>
      </w:pPr>
      <w:r w:rsidRPr="00176206">
        <w:rPr>
          <w:iCs/>
          <w:sz w:val="28"/>
          <w:szCs w:val="28"/>
        </w:rPr>
        <w:t>Инструкция «О порядке применения типового плана счетов» утвержденная Постановлением  Министерства финансов Республики Беларусь</w:t>
      </w:r>
      <w:r w:rsidR="00374E86">
        <w:rPr>
          <w:iCs/>
          <w:sz w:val="28"/>
          <w:szCs w:val="28"/>
        </w:rPr>
        <w:t xml:space="preserve"> №83,</w:t>
      </w:r>
      <w:r w:rsidRPr="00176206">
        <w:rPr>
          <w:iCs/>
          <w:sz w:val="28"/>
          <w:szCs w:val="28"/>
        </w:rPr>
        <w:t xml:space="preserve"> </w:t>
      </w:r>
      <w:r w:rsidR="00374E86">
        <w:rPr>
          <w:iCs/>
          <w:sz w:val="28"/>
          <w:szCs w:val="28"/>
        </w:rPr>
        <w:t>2003- 125с</w:t>
      </w:r>
      <w:r w:rsidRPr="00176206">
        <w:rPr>
          <w:iCs/>
          <w:sz w:val="28"/>
          <w:szCs w:val="28"/>
        </w:rPr>
        <w:t xml:space="preserve">. </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Кабушкин Н. И. Основы менеджмента. Учебное пособие / Под редак</w:t>
      </w:r>
      <w:r w:rsidR="002B681A">
        <w:rPr>
          <w:sz w:val="28"/>
          <w:szCs w:val="28"/>
        </w:rPr>
        <w:t>цией Кабушкин Н. И.- Мн., 2006</w:t>
      </w:r>
      <w:r w:rsidRPr="00176206">
        <w:rPr>
          <w:sz w:val="28"/>
          <w:szCs w:val="28"/>
        </w:rPr>
        <w:t xml:space="preserve"> – 336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Кандауровой Г. А. Прогнозирование и планирование экономики. Учебное пособие / Под редакцией</w:t>
      </w:r>
      <w:r w:rsidR="002B681A">
        <w:rPr>
          <w:sz w:val="28"/>
          <w:szCs w:val="28"/>
        </w:rPr>
        <w:t xml:space="preserve"> Кандауровой Г. А. - Мн., 2005</w:t>
      </w:r>
      <w:r w:rsidRPr="00176206">
        <w:rPr>
          <w:sz w:val="28"/>
          <w:szCs w:val="28"/>
        </w:rPr>
        <w:t xml:space="preserve"> – 656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Керног Г. В. Калькулирование. Себестоимость. Цена. Прибыль. Под редак</w:t>
      </w:r>
      <w:r w:rsidR="002B681A">
        <w:rPr>
          <w:sz w:val="28"/>
          <w:szCs w:val="28"/>
        </w:rPr>
        <w:t>цией Кернога Г. В. – Мн., 2006</w:t>
      </w:r>
      <w:r w:rsidRPr="00176206">
        <w:rPr>
          <w:sz w:val="28"/>
          <w:szCs w:val="28"/>
        </w:rPr>
        <w:t xml:space="preserve"> – 160 с. </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Киреева Е.Ф., Пузанкевич О. А. Финансовый менеджмент. Учебное пособие / Под редак</w:t>
      </w:r>
      <w:r w:rsidR="002B681A">
        <w:rPr>
          <w:sz w:val="28"/>
          <w:szCs w:val="28"/>
        </w:rPr>
        <w:t>цией Киреева Е. Ф. – Мн., 2003</w:t>
      </w:r>
      <w:r w:rsidRPr="00176206">
        <w:rPr>
          <w:sz w:val="28"/>
          <w:szCs w:val="28"/>
        </w:rPr>
        <w:t xml:space="preserve"> – 83 с.</w:t>
      </w:r>
    </w:p>
    <w:p w:rsidR="00176206" w:rsidRPr="00176206" w:rsidRDefault="00176206" w:rsidP="00176206">
      <w:pPr>
        <w:pStyle w:val="af2"/>
        <w:numPr>
          <w:ilvl w:val="0"/>
          <w:numId w:val="39"/>
        </w:numPr>
        <w:spacing w:before="0" w:beforeAutospacing="0" w:after="0" w:afterAutospacing="0" w:line="24" w:lineRule="atLeast"/>
        <w:ind w:left="0" w:firstLine="567"/>
        <w:jc w:val="both"/>
        <w:rPr>
          <w:sz w:val="28"/>
          <w:szCs w:val="28"/>
        </w:rPr>
      </w:pPr>
      <w:r w:rsidRPr="00176206">
        <w:rPr>
          <w:sz w:val="28"/>
          <w:szCs w:val="28"/>
        </w:rPr>
        <w:t>Концепция обращения с твердыми бытовыми отходами. Госстрой России. - М., 1999</w:t>
      </w:r>
      <w:r w:rsidR="002B681A">
        <w:rPr>
          <w:sz w:val="28"/>
          <w:szCs w:val="28"/>
        </w:rPr>
        <w:t>- 258 с</w:t>
      </w:r>
      <w:r w:rsidRPr="00176206">
        <w:rPr>
          <w:sz w:val="28"/>
          <w:szCs w:val="28"/>
        </w:rPr>
        <w:t>.</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Крум Э. В., Елецких Т. В. Экономика предприятия. Учебное пособие / Под редакцией Крум Э В., Елец</w:t>
      </w:r>
      <w:r w:rsidR="002B681A">
        <w:rPr>
          <w:sz w:val="28"/>
          <w:szCs w:val="28"/>
        </w:rPr>
        <w:t>ких Т. В. - Мн., 2005</w:t>
      </w:r>
      <w:r w:rsidRPr="00176206">
        <w:rPr>
          <w:sz w:val="28"/>
          <w:szCs w:val="28"/>
        </w:rPr>
        <w:t xml:space="preserve"> – 318 с. </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Куржина Ю.Г. Управление издержками на п</w:t>
      </w:r>
      <w:r w:rsidR="002C0B45">
        <w:rPr>
          <w:sz w:val="28"/>
          <w:szCs w:val="28"/>
        </w:rPr>
        <w:t>редприятии / Бух. Учет – 1992</w:t>
      </w:r>
      <w:r w:rsidRPr="00176206">
        <w:rPr>
          <w:sz w:val="28"/>
          <w:szCs w:val="28"/>
        </w:rPr>
        <w:t xml:space="preserve"> - №12 с.19.</w:t>
      </w:r>
    </w:p>
    <w:p w:rsidR="00176206" w:rsidRPr="00176206" w:rsidRDefault="00176206" w:rsidP="00176206">
      <w:pPr>
        <w:numPr>
          <w:ilvl w:val="0"/>
          <w:numId w:val="39"/>
        </w:numPr>
        <w:spacing w:before="40" w:after="40" w:line="24" w:lineRule="atLeast"/>
        <w:ind w:left="0" w:firstLine="567"/>
        <w:jc w:val="both"/>
        <w:rPr>
          <w:iCs/>
          <w:sz w:val="28"/>
          <w:szCs w:val="28"/>
        </w:rPr>
      </w:pPr>
      <w:r w:rsidRPr="00176206">
        <w:rPr>
          <w:iCs/>
          <w:sz w:val="28"/>
          <w:szCs w:val="28"/>
        </w:rPr>
        <w:t xml:space="preserve">Основные положения по составу затрат, включаемых в себестоимость продукции (работ, услуг) утвержденная Постановление Министерства экономики, Министерства финансов и Министерства труда и социальной защиты Республики Беларусь 30 октября </w:t>
      </w:r>
      <w:smartTag w:uri="urn:schemas-microsoft-com:office:smarttags" w:element="metricconverter">
        <w:smartTagPr>
          <w:attr w:name="ProductID" w:val="2008 г"/>
        </w:smartTagPr>
        <w:r w:rsidRPr="00176206">
          <w:rPr>
            <w:iCs/>
            <w:sz w:val="28"/>
            <w:szCs w:val="28"/>
          </w:rPr>
          <w:t>2008 г</w:t>
        </w:r>
      </w:smartTag>
      <w:r w:rsidR="002C0B45">
        <w:rPr>
          <w:iCs/>
          <w:sz w:val="28"/>
          <w:szCs w:val="28"/>
        </w:rPr>
        <w:t>. № 210/161/151.</w:t>
      </w:r>
      <w:r w:rsidRPr="00176206">
        <w:rPr>
          <w:iCs/>
          <w:sz w:val="28"/>
          <w:szCs w:val="28"/>
        </w:rPr>
        <w:t xml:space="preserve"> </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Разработка стратегии развития предприятия – требование време</w:t>
      </w:r>
      <w:r w:rsidR="002C0B45">
        <w:rPr>
          <w:sz w:val="28"/>
          <w:szCs w:val="28"/>
        </w:rPr>
        <w:t xml:space="preserve">ни. Маркова В. Д./ ЭКО – 1998 </w:t>
      </w:r>
      <w:r w:rsidR="00B70BD3">
        <w:rPr>
          <w:sz w:val="28"/>
          <w:szCs w:val="28"/>
        </w:rPr>
        <w:t>–</w:t>
      </w:r>
      <w:r w:rsidRPr="00176206">
        <w:rPr>
          <w:sz w:val="28"/>
          <w:szCs w:val="28"/>
        </w:rPr>
        <w:t xml:space="preserve"> 13</w:t>
      </w:r>
      <w:r w:rsidR="00B70BD3">
        <w:rPr>
          <w:sz w:val="28"/>
          <w:szCs w:val="28"/>
        </w:rPr>
        <w:t xml:space="preserve"> с</w:t>
      </w:r>
      <w:r w:rsidRPr="00176206">
        <w:rPr>
          <w:sz w:val="28"/>
          <w:szCs w:val="28"/>
        </w:rPr>
        <w:t>.</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Савицкая Г. В. Анализ хозяйственной деятельности. Под редакцией Савицкой Г</w:t>
      </w:r>
      <w:r w:rsidR="006B2E8F">
        <w:rPr>
          <w:sz w:val="28"/>
          <w:szCs w:val="28"/>
        </w:rPr>
        <w:t>.В.- Мн.: Вышэйшая школа, 2001</w:t>
      </w:r>
      <w:r w:rsidRPr="00176206">
        <w:rPr>
          <w:sz w:val="28"/>
          <w:szCs w:val="28"/>
        </w:rPr>
        <w:t xml:space="preserve"> – 672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Савицкая Г. В. Экономический анализ. Учебник / Под редакц</w:t>
      </w:r>
      <w:r w:rsidR="006B2E8F">
        <w:rPr>
          <w:sz w:val="28"/>
          <w:szCs w:val="28"/>
        </w:rPr>
        <w:t>ией Савицкой Г. В. – Мн., 2005</w:t>
      </w:r>
      <w:r w:rsidRPr="00176206">
        <w:rPr>
          <w:sz w:val="28"/>
          <w:szCs w:val="28"/>
        </w:rPr>
        <w:t xml:space="preserve"> – 640 с.</w:t>
      </w:r>
    </w:p>
    <w:p w:rsidR="00176206" w:rsidRPr="00176206" w:rsidRDefault="00176206" w:rsidP="00176206">
      <w:pPr>
        <w:pStyle w:val="af2"/>
        <w:numPr>
          <w:ilvl w:val="0"/>
          <w:numId w:val="39"/>
        </w:numPr>
        <w:spacing w:before="0" w:beforeAutospacing="0" w:after="0" w:afterAutospacing="0" w:line="24" w:lineRule="atLeast"/>
        <w:ind w:left="0" w:firstLine="567"/>
        <w:jc w:val="both"/>
        <w:rPr>
          <w:sz w:val="28"/>
          <w:szCs w:val="28"/>
        </w:rPr>
      </w:pPr>
      <w:r w:rsidRPr="00176206">
        <w:rPr>
          <w:sz w:val="28"/>
          <w:szCs w:val="28"/>
        </w:rPr>
        <w:t>Санитарная очистка и уборка населенных мест: Справочник/ А. Н. Мирный, Н. Ф. Абрамов, Д. Н. Беньямовский. Академия коммунального хозяйства им. К. Д. Памфилова. - М.: 1997</w:t>
      </w:r>
      <w:r w:rsidR="006B2E8F">
        <w:rPr>
          <w:sz w:val="28"/>
          <w:szCs w:val="28"/>
        </w:rPr>
        <w:t xml:space="preserve"> – 356 с</w:t>
      </w:r>
      <w:r w:rsidRPr="00176206">
        <w:rPr>
          <w:sz w:val="28"/>
          <w:szCs w:val="28"/>
        </w:rPr>
        <w:t>.</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Сафронов Н.А. Эко</w:t>
      </w:r>
      <w:r w:rsidR="007C0A43">
        <w:rPr>
          <w:sz w:val="28"/>
          <w:szCs w:val="28"/>
        </w:rPr>
        <w:t>номика предприятия – М., 1998 - 468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Семенов В. М., Баев И. А., Терехова С. А. и др. Экономика предприятия Под рук. акад. МАН ВШ, д-ра экон. наук, проф. Семенова В. М. – М.: Цен</w:t>
      </w:r>
      <w:r w:rsidR="007C0A43">
        <w:rPr>
          <w:sz w:val="28"/>
          <w:szCs w:val="28"/>
        </w:rPr>
        <w:t xml:space="preserve">тр экономики и маркетинга, 1996 </w:t>
      </w:r>
      <w:r w:rsidRPr="00176206">
        <w:rPr>
          <w:sz w:val="28"/>
          <w:szCs w:val="28"/>
        </w:rPr>
        <w:t>- 184с.</w:t>
      </w:r>
    </w:p>
    <w:p w:rsidR="00176206" w:rsidRPr="00176206" w:rsidRDefault="00176206" w:rsidP="00176206">
      <w:pPr>
        <w:pStyle w:val="af2"/>
        <w:numPr>
          <w:ilvl w:val="0"/>
          <w:numId w:val="39"/>
        </w:numPr>
        <w:spacing w:before="0" w:beforeAutospacing="0" w:after="0" w:afterAutospacing="0" w:line="24" w:lineRule="atLeast"/>
        <w:ind w:left="0" w:firstLine="567"/>
        <w:jc w:val="both"/>
        <w:rPr>
          <w:sz w:val="28"/>
          <w:szCs w:val="28"/>
        </w:rPr>
      </w:pPr>
      <w:r w:rsidRPr="00176206">
        <w:rPr>
          <w:sz w:val="28"/>
          <w:szCs w:val="28"/>
        </w:rPr>
        <w:t xml:space="preserve">Твердые бытовые отходы (сбор, транспорт и обезвреживание): Справочник/ Систер В. Г., Мирный А. Н., </w:t>
      </w:r>
      <w:r w:rsidR="007C0A43">
        <w:rPr>
          <w:sz w:val="28"/>
          <w:szCs w:val="28"/>
        </w:rPr>
        <w:t>Скворцов Л. С. и др. - М., 2001 – 352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Хрипач В.Я. Экономика предприятия. Под редакцией Хрипача</w:t>
      </w:r>
      <w:r w:rsidR="007C0A43">
        <w:rPr>
          <w:sz w:val="28"/>
          <w:szCs w:val="28"/>
        </w:rPr>
        <w:t xml:space="preserve"> В.Я.- Мн.:  Экономпресс, 2001</w:t>
      </w:r>
      <w:r w:rsidRPr="00176206">
        <w:rPr>
          <w:sz w:val="28"/>
          <w:szCs w:val="28"/>
        </w:rPr>
        <w:t xml:space="preserve"> – 258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Цыпин И.С. Совершенствование экономической работы предприятий в условиях ры</w:t>
      </w:r>
      <w:r w:rsidR="007C0A43">
        <w:rPr>
          <w:sz w:val="28"/>
          <w:szCs w:val="28"/>
        </w:rPr>
        <w:t>нка / Налоговый вестник, 1998 –</w:t>
      </w:r>
      <w:r w:rsidRPr="00176206">
        <w:rPr>
          <w:sz w:val="28"/>
          <w:szCs w:val="28"/>
        </w:rPr>
        <w:t xml:space="preserve"> 127</w:t>
      </w:r>
      <w:r w:rsidR="007C0A43">
        <w:rPr>
          <w:sz w:val="28"/>
          <w:szCs w:val="28"/>
        </w:rPr>
        <w:t xml:space="preserve"> с</w:t>
      </w:r>
      <w:r w:rsidRPr="00176206">
        <w:rPr>
          <w:sz w:val="28"/>
          <w:szCs w:val="28"/>
        </w:rPr>
        <w:t>.</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Чечевицина Л.И., Чуев Л.Н. Анализ финансово-хозяйственной деятельности. – М.: Маркетинг, 2</w:t>
      </w:r>
      <w:r w:rsidR="00C71C7C">
        <w:rPr>
          <w:sz w:val="28"/>
          <w:szCs w:val="28"/>
        </w:rPr>
        <w:t>002</w:t>
      </w:r>
      <w:r w:rsidRPr="00176206">
        <w:rPr>
          <w:sz w:val="28"/>
          <w:szCs w:val="28"/>
        </w:rPr>
        <w:t xml:space="preserve"> – 352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Экономика педприятия. Учебное пособие / В.Н. Горькуша, Е.Б. Колбачев, Е.В. Новик и др.; Новочерк. Го</w:t>
      </w:r>
      <w:r w:rsidR="00C71C7C">
        <w:rPr>
          <w:sz w:val="28"/>
          <w:szCs w:val="28"/>
        </w:rPr>
        <w:t xml:space="preserve">с. техн. Ун-т. – Новочеркасск, 2003 – </w:t>
      </w:r>
      <w:r w:rsidRPr="00176206">
        <w:rPr>
          <w:sz w:val="28"/>
          <w:szCs w:val="28"/>
        </w:rPr>
        <w:t>107</w:t>
      </w:r>
      <w:r w:rsidR="00C71C7C">
        <w:rPr>
          <w:sz w:val="28"/>
          <w:szCs w:val="28"/>
        </w:rPr>
        <w:t xml:space="preserve"> с</w:t>
      </w:r>
      <w:r w:rsidRPr="00176206">
        <w:rPr>
          <w:sz w:val="28"/>
          <w:szCs w:val="28"/>
        </w:rPr>
        <w:t>.</w:t>
      </w:r>
    </w:p>
    <w:p w:rsidR="00176206" w:rsidRPr="00176206" w:rsidRDefault="00176206" w:rsidP="00176206">
      <w:pPr>
        <w:numPr>
          <w:ilvl w:val="0"/>
          <w:numId w:val="39"/>
        </w:numPr>
        <w:shd w:val="clear" w:color="auto" w:fill="FFFFFF"/>
        <w:autoSpaceDE w:val="0"/>
        <w:autoSpaceDN w:val="0"/>
        <w:adjustRightInd w:val="0"/>
        <w:spacing w:line="24" w:lineRule="atLeast"/>
        <w:ind w:left="0" w:firstLine="567"/>
        <w:jc w:val="both"/>
        <w:rPr>
          <w:sz w:val="28"/>
          <w:szCs w:val="28"/>
        </w:rPr>
      </w:pPr>
      <w:r w:rsidRPr="00176206">
        <w:rPr>
          <w:color w:val="000000"/>
          <w:sz w:val="28"/>
          <w:szCs w:val="28"/>
        </w:rPr>
        <w:t>Экономика предприятия: Учебн. пособие. [П.А.Орлов и др.]; Под общей редакцией П.А. Орлова. - Харьков: Изд</w:t>
      </w:r>
      <w:r w:rsidR="00C71C7C">
        <w:rPr>
          <w:color w:val="000000"/>
          <w:sz w:val="28"/>
          <w:szCs w:val="28"/>
        </w:rPr>
        <w:t>. ХГЭУ, 2000</w:t>
      </w:r>
      <w:r w:rsidRPr="00176206">
        <w:rPr>
          <w:color w:val="000000"/>
          <w:sz w:val="28"/>
          <w:szCs w:val="28"/>
        </w:rPr>
        <w:t xml:space="preserve"> - 400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Экономика предприятия: учебник / под редакцией проф. С</w:t>
      </w:r>
      <w:r w:rsidR="00C71C7C">
        <w:rPr>
          <w:sz w:val="28"/>
          <w:szCs w:val="28"/>
        </w:rPr>
        <w:t>афронова.- М.: “Юристъ”, 1998</w:t>
      </w:r>
      <w:r w:rsidRPr="00176206">
        <w:rPr>
          <w:sz w:val="28"/>
          <w:szCs w:val="28"/>
        </w:rPr>
        <w:t xml:space="preserve"> – 146с.</w:t>
      </w:r>
    </w:p>
    <w:p w:rsidR="00176206" w:rsidRPr="00176206" w:rsidRDefault="00176206" w:rsidP="00176206">
      <w:pPr>
        <w:numPr>
          <w:ilvl w:val="0"/>
          <w:numId w:val="39"/>
        </w:numPr>
        <w:shd w:val="clear" w:color="auto" w:fill="FFFFFF"/>
        <w:autoSpaceDE w:val="0"/>
        <w:autoSpaceDN w:val="0"/>
        <w:adjustRightInd w:val="0"/>
        <w:spacing w:line="24" w:lineRule="atLeast"/>
        <w:ind w:left="0" w:firstLine="567"/>
        <w:jc w:val="both"/>
        <w:rPr>
          <w:sz w:val="28"/>
          <w:szCs w:val="28"/>
        </w:rPr>
      </w:pPr>
      <w:r w:rsidRPr="00176206">
        <w:rPr>
          <w:color w:val="000000"/>
          <w:sz w:val="28"/>
          <w:szCs w:val="28"/>
        </w:rPr>
        <w:t xml:space="preserve">Экономика предприятия: Учебник для вузов / Под ред. Ф.К.Беа, Э.Дихтла, М.Швайтцера. </w:t>
      </w:r>
      <w:r w:rsidR="00C71C7C">
        <w:rPr>
          <w:color w:val="000000"/>
          <w:sz w:val="28"/>
          <w:szCs w:val="28"/>
        </w:rPr>
        <w:t>Пер. с нем. - М.: ИНФРА-М, 1999</w:t>
      </w:r>
      <w:r w:rsidRPr="00176206">
        <w:rPr>
          <w:color w:val="000000"/>
          <w:sz w:val="28"/>
          <w:szCs w:val="28"/>
        </w:rPr>
        <w:t xml:space="preserve"> - 928 с.</w:t>
      </w:r>
    </w:p>
    <w:p w:rsidR="00176206" w:rsidRPr="00176206" w:rsidRDefault="00176206" w:rsidP="00176206">
      <w:pPr>
        <w:numPr>
          <w:ilvl w:val="0"/>
          <w:numId w:val="39"/>
        </w:numPr>
        <w:spacing w:line="24" w:lineRule="atLeast"/>
        <w:ind w:left="0" w:firstLine="567"/>
        <w:jc w:val="both"/>
        <w:rPr>
          <w:sz w:val="28"/>
          <w:szCs w:val="28"/>
        </w:rPr>
      </w:pPr>
      <w:r w:rsidRPr="00176206">
        <w:rPr>
          <w:sz w:val="28"/>
          <w:szCs w:val="28"/>
        </w:rPr>
        <w:t>Экономика предприятия: Учебник для вузов/ В. Я. Горфинкель, Е. М. Купряков, В. П. Прасолова и др.; Под ред. проф. В. Я. Горфинкеля, проф. Е. М. Купрякова. –</w:t>
      </w:r>
      <w:r w:rsidR="00C71C7C">
        <w:rPr>
          <w:sz w:val="28"/>
          <w:szCs w:val="28"/>
        </w:rPr>
        <w:t xml:space="preserve"> М.: Банки и биржи, ЮНИТИ, 1996</w:t>
      </w:r>
      <w:r w:rsidRPr="00176206">
        <w:rPr>
          <w:sz w:val="28"/>
          <w:szCs w:val="28"/>
        </w:rPr>
        <w:t xml:space="preserve"> – 367с.</w:t>
      </w:r>
    </w:p>
    <w:p w:rsidR="00176206" w:rsidRPr="00176206" w:rsidRDefault="00176206" w:rsidP="00176206">
      <w:pPr>
        <w:numPr>
          <w:ilvl w:val="0"/>
          <w:numId w:val="39"/>
        </w:numPr>
        <w:shd w:val="clear" w:color="auto" w:fill="FFFFFF"/>
        <w:autoSpaceDE w:val="0"/>
        <w:autoSpaceDN w:val="0"/>
        <w:adjustRightInd w:val="0"/>
        <w:spacing w:line="24" w:lineRule="atLeast"/>
        <w:ind w:left="0" w:firstLine="567"/>
        <w:jc w:val="both"/>
        <w:rPr>
          <w:sz w:val="28"/>
          <w:szCs w:val="28"/>
        </w:rPr>
      </w:pPr>
      <w:r w:rsidRPr="00176206">
        <w:rPr>
          <w:color w:val="000000"/>
          <w:sz w:val="28"/>
          <w:szCs w:val="28"/>
        </w:rPr>
        <w:t>Экономика предприятия: Учебник/ Под ред. проф. О.И.Волкова. - 2-е изд., пере</w:t>
      </w:r>
      <w:r w:rsidR="00C71C7C">
        <w:rPr>
          <w:color w:val="000000"/>
          <w:sz w:val="28"/>
          <w:szCs w:val="28"/>
        </w:rPr>
        <w:t>раб. и доп. - М.: ИНФРА-М, 2001</w:t>
      </w:r>
      <w:r w:rsidRPr="00176206">
        <w:rPr>
          <w:color w:val="000000"/>
          <w:sz w:val="28"/>
          <w:szCs w:val="28"/>
        </w:rPr>
        <w:t xml:space="preserve"> - 520 с. - (Серия "Высшее образование").</w:t>
      </w:r>
    </w:p>
    <w:p w:rsidR="009C765E" w:rsidRPr="007C62E3" w:rsidRDefault="009C765E" w:rsidP="009C765E">
      <w:pPr>
        <w:pStyle w:val="af2"/>
        <w:spacing w:before="0" w:beforeAutospacing="0" w:after="0" w:afterAutospacing="0" w:line="276" w:lineRule="auto"/>
        <w:ind w:left="567"/>
        <w:jc w:val="both"/>
        <w:rPr>
          <w:sz w:val="28"/>
          <w:szCs w:val="28"/>
        </w:rPr>
      </w:pPr>
    </w:p>
    <w:p w:rsidR="007C62E3" w:rsidRPr="007C62E3" w:rsidRDefault="007C62E3" w:rsidP="007C62E3">
      <w:pPr>
        <w:spacing w:line="360" w:lineRule="auto"/>
        <w:ind w:left="567"/>
        <w:jc w:val="both"/>
        <w:rPr>
          <w:sz w:val="28"/>
          <w:szCs w:val="28"/>
        </w:rPr>
      </w:pPr>
    </w:p>
    <w:p w:rsidR="007C62E3" w:rsidRPr="0031391F" w:rsidRDefault="007C62E3" w:rsidP="0031391F">
      <w:pPr>
        <w:ind w:firstLine="567"/>
        <w:jc w:val="both"/>
        <w:rPr>
          <w:sz w:val="28"/>
          <w:szCs w:val="28"/>
        </w:rPr>
      </w:pPr>
    </w:p>
    <w:p w:rsidR="00495B38" w:rsidRDefault="00495B38"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98429E" w:rsidRDefault="0098429E" w:rsidP="009B1150">
      <w:pPr>
        <w:spacing w:line="276" w:lineRule="auto"/>
        <w:jc w:val="both"/>
        <w:rPr>
          <w:sz w:val="28"/>
          <w:szCs w:val="28"/>
        </w:rPr>
      </w:pPr>
    </w:p>
    <w:p w:rsidR="00742C80" w:rsidRDefault="00742C80" w:rsidP="009B1150">
      <w:pPr>
        <w:spacing w:line="276" w:lineRule="auto"/>
        <w:jc w:val="both"/>
        <w:rPr>
          <w:sz w:val="28"/>
          <w:szCs w:val="28"/>
        </w:rPr>
      </w:pPr>
    </w:p>
    <w:p w:rsidR="00742C80" w:rsidRDefault="00742C80" w:rsidP="009B1150">
      <w:pPr>
        <w:spacing w:line="276" w:lineRule="auto"/>
        <w:jc w:val="both"/>
        <w:rPr>
          <w:sz w:val="28"/>
          <w:szCs w:val="28"/>
        </w:rPr>
      </w:pPr>
    </w:p>
    <w:p w:rsidR="00893095" w:rsidRDefault="00893095" w:rsidP="009B1150">
      <w:pPr>
        <w:spacing w:line="276" w:lineRule="auto"/>
        <w:jc w:val="both"/>
        <w:rPr>
          <w:sz w:val="28"/>
          <w:szCs w:val="28"/>
        </w:rPr>
      </w:pPr>
    </w:p>
    <w:p w:rsidR="00893095" w:rsidRDefault="00893095" w:rsidP="009B1150">
      <w:pPr>
        <w:spacing w:line="276" w:lineRule="auto"/>
        <w:jc w:val="both"/>
        <w:rPr>
          <w:sz w:val="28"/>
          <w:szCs w:val="28"/>
        </w:rPr>
      </w:pPr>
    </w:p>
    <w:p w:rsidR="00742C80" w:rsidRDefault="00742C80" w:rsidP="009B1150">
      <w:pPr>
        <w:spacing w:line="276" w:lineRule="auto"/>
        <w:jc w:val="both"/>
        <w:rPr>
          <w:sz w:val="28"/>
          <w:szCs w:val="28"/>
        </w:rPr>
      </w:pPr>
    </w:p>
    <w:p w:rsidR="00742C80" w:rsidRDefault="00742C80" w:rsidP="009B1150">
      <w:pPr>
        <w:spacing w:line="276" w:lineRule="auto"/>
        <w:jc w:val="both"/>
        <w:rPr>
          <w:sz w:val="28"/>
          <w:szCs w:val="28"/>
        </w:rPr>
      </w:pPr>
    </w:p>
    <w:p w:rsidR="00742C80" w:rsidRDefault="00742C80" w:rsidP="009B1150">
      <w:pPr>
        <w:spacing w:line="276" w:lineRule="auto"/>
        <w:jc w:val="both"/>
        <w:rPr>
          <w:sz w:val="28"/>
          <w:szCs w:val="28"/>
        </w:rPr>
      </w:pPr>
    </w:p>
    <w:p w:rsidR="00742C80" w:rsidRDefault="00742C80" w:rsidP="009B1150">
      <w:pPr>
        <w:spacing w:line="276" w:lineRule="auto"/>
        <w:jc w:val="both"/>
        <w:rPr>
          <w:sz w:val="28"/>
          <w:szCs w:val="28"/>
        </w:rPr>
      </w:pPr>
    </w:p>
    <w:p w:rsidR="00742C80" w:rsidRDefault="00742C80" w:rsidP="009B1150">
      <w:pPr>
        <w:spacing w:line="276" w:lineRule="auto"/>
        <w:jc w:val="both"/>
        <w:rPr>
          <w:sz w:val="28"/>
          <w:szCs w:val="28"/>
        </w:rPr>
      </w:pPr>
    </w:p>
    <w:p w:rsidR="00BD4069" w:rsidRDefault="00BD4069" w:rsidP="00BD4069"/>
    <w:p w:rsidR="00BD4069" w:rsidRDefault="00BD4069" w:rsidP="00BD4069"/>
    <w:p w:rsidR="00BD4069" w:rsidRDefault="00BD4069" w:rsidP="00BD4069"/>
    <w:p w:rsidR="00BD4069" w:rsidRDefault="00BD4069" w:rsidP="00BD4069"/>
    <w:p w:rsidR="00BD4069" w:rsidRDefault="00BD4069" w:rsidP="00BD4069"/>
    <w:p w:rsidR="00BD4069" w:rsidRDefault="00BD4069" w:rsidP="00BD4069"/>
    <w:p w:rsidR="00BD4069" w:rsidRDefault="00BD4069" w:rsidP="00BD4069"/>
    <w:p w:rsidR="00BD4069" w:rsidRPr="00BD4069" w:rsidRDefault="00BD4069" w:rsidP="00BD4069"/>
    <w:p w:rsidR="004917AA" w:rsidRPr="00620A76" w:rsidRDefault="004917AA" w:rsidP="009B1150">
      <w:pPr>
        <w:pStyle w:val="3"/>
        <w:spacing w:line="276" w:lineRule="auto"/>
        <w:rPr>
          <w:w w:val="100"/>
          <w:sz w:val="52"/>
          <w:szCs w:val="52"/>
        </w:rPr>
      </w:pPr>
      <w:r w:rsidRPr="00620A76">
        <w:rPr>
          <w:w w:val="100"/>
          <w:sz w:val="52"/>
          <w:szCs w:val="52"/>
        </w:rPr>
        <w:t>ПРИЛОЖЕНИЯ</w:t>
      </w:r>
      <w:bookmarkStart w:id="19" w:name="_GoBack"/>
      <w:bookmarkEnd w:id="19"/>
    </w:p>
    <w:sectPr w:rsidR="004917AA" w:rsidRPr="00620A76" w:rsidSect="00635CF5">
      <w:headerReference w:type="default" r:id="rId19"/>
      <w:footerReference w:type="even" r:id="rId20"/>
      <w:footerReference w:type="default" r:id="rId21"/>
      <w:pgSz w:w="11906" w:h="16838"/>
      <w:pgMar w:top="851" w:right="567" w:bottom="1134" w:left="1701" w:header="720" w:footer="227"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32A" w:rsidRDefault="00E5632A">
      <w:r>
        <w:separator/>
      </w:r>
    </w:p>
  </w:endnote>
  <w:endnote w:type="continuationSeparator" w:id="0">
    <w:p w:rsidR="00E5632A" w:rsidRDefault="00E56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Gbinfo">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936" w:rsidRDefault="00EF093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F0936" w:rsidRDefault="00EF09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936" w:rsidRDefault="00EF0936">
    <w:pPr>
      <w:pStyle w:val="a3"/>
      <w:jc w:val="right"/>
    </w:pPr>
    <w:r>
      <w:fldChar w:fldCharType="begin"/>
    </w:r>
    <w:r>
      <w:instrText xml:space="preserve"> PAGE   \* MERGEFORMAT </w:instrText>
    </w:r>
    <w:r>
      <w:fldChar w:fldCharType="separate"/>
    </w:r>
    <w:r w:rsidR="003C3B1D">
      <w:rPr>
        <w:noProof/>
      </w:rPr>
      <w:t>5</w:t>
    </w:r>
    <w:r>
      <w:fldChar w:fldCharType="end"/>
    </w:r>
  </w:p>
  <w:p w:rsidR="00EF0936" w:rsidRPr="001452E9" w:rsidRDefault="00EF0936">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32A" w:rsidRDefault="00E5632A">
      <w:r>
        <w:separator/>
      </w:r>
    </w:p>
  </w:footnote>
  <w:footnote w:type="continuationSeparator" w:id="0">
    <w:p w:rsidR="00E5632A" w:rsidRDefault="00E56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936" w:rsidRDefault="003C3B1D">
    <w:pPr>
      <w:pStyle w:val="a6"/>
      <w:ind w:left="573" w:firstLine="364"/>
    </w:pPr>
    <w:r>
      <w:rPr>
        <w:noProof/>
      </w:rPr>
      <w:pict>
        <v:group id="_x0000_s1036" style="position:absolute;left:0;text-align:left;margin-left:-27pt;margin-top:-22.5pt;width:522.45pt;height:813.05pt;z-index:-251657216" coordorigin="1136,426" coordsize="10466,15904">
          <v:rect id="_x0000_s1025" style="position:absolute;left:1136;top:426;width:10466;height:15904" o:regroupid="2"/>
          <v:rect id="_x0000_s1028" style="position:absolute;left:10893;top:15904;width:709;height:425" o:regroupid="2">
            <v:textbox style="mso-next-textbox:#_x0000_s1028" inset=".5mm,1.3mm,.5mm,1.3mm">
              <w:txbxContent>
                <w:p w:rsidR="00EF0936" w:rsidRDefault="00EF0936">
                  <w:pPr>
                    <w:pStyle w:val="a3"/>
                    <w:tabs>
                      <w:tab w:val="clear" w:pos="4153"/>
                      <w:tab w:val="clear" w:pos="8306"/>
                    </w:tabs>
                  </w:pPr>
                </w:p>
              </w:txbxContent>
            </v:textbox>
          </v:rect>
          <v:rect id="_x0000_s1032" style="position:absolute;left:10893;top:15479;width:709;height:425" o:regroupid="2">
            <v:textbox style="mso-next-textbox:#_x0000_s1032" inset=".5mm,1.3mm,.5mm,1.3mm">
              <w:txbxContent>
                <w:p w:rsidR="00EF0936" w:rsidRDefault="00EF0936">
                  <w:pPr>
                    <w:pStyle w:val="a3"/>
                    <w:tabs>
                      <w:tab w:val="clear" w:pos="4153"/>
                      <w:tab w:val="clear" w:pos="8306"/>
                    </w:tabs>
                    <w:rPr>
                      <w:bCs/>
                      <w:iCs/>
                    </w:rPr>
                  </w:pPr>
                  <w:r>
                    <w:rPr>
                      <w:bCs/>
                      <w:iCs/>
                    </w:rPr>
                    <w:t>Лист</w:t>
                  </w:r>
                </w:p>
              </w:txbxContent>
            </v:textbox>
          </v:rec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5E098A"/>
    <w:lvl w:ilvl="0">
      <w:numFmt w:val="decimal"/>
      <w:lvlText w:val="*"/>
      <w:lvlJc w:val="left"/>
    </w:lvl>
  </w:abstractNum>
  <w:abstractNum w:abstractNumId="1">
    <w:nsid w:val="01F42DD3"/>
    <w:multiLevelType w:val="hybridMultilevel"/>
    <w:tmpl w:val="80302B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5E67CC0"/>
    <w:multiLevelType w:val="hybridMultilevel"/>
    <w:tmpl w:val="4314E3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F4793E"/>
    <w:multiLevelType w:val="hybridMultilevel"/>
    <w:tmpl w:val="1D78FF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F90E34"/>
    <w:multiLevelType w:val="hybridMultilevel"/>
    <w:tmpl w:val="E3D8936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08723A46"/>
    <w:multiLevelType w:val="hybridMultilevel"/>
    <w:tmpl w:val="84F0651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58E2707"/>
    <w:multiLevelType w:val="hybridMultilevel"/>
    <w:tmpl w:val="F97A5A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4C0129"/>
    <w:multiLevelType w:val="hybridMultilevel"/>
    <w:tmpl w:val="4698A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B751163"/>
    <w:multiLevelType w:val="hybridMultilevel"/>
    <w:tmpl w:val="0B8ECB30"/>
    <w:lvl w:ilvl="0" w:tplc="CADE5BC6">
      <w:start w:val="1"/>
      <w:numFmt w:val="bullet"/>
      <w:lvlText w:val=""/>
      <w:lvlJc w:val="left"/>
      <w:pPr>
        <w:tabs>
          <w:tab w:val="num" w:pos="360"/>
        </w:tabs>
        <w:ind w:left="-304" w:firstLine="304"/>
      </w:pPr>
      <w:rPr>
        <w:rFonts w:ascii="Symbol" w:hAnsi="Symbol" w:hint="default"/>
      </w:rPr>
    </w:lvl>
    <w:lvl w:ilvl="1" w:tplc="04190003" w:tentative="1">
      <w:start w:val="1"/>
      <w:numFmt w:val="bullet"/>
      <w:lvlText w:val="o"/>
      <w:lvlJc w:val="left"/>
      <w:pPr>
        <w:tabs>
          <w:tab w:val="num" w:pos="796"/>
        </w:tabs>
        <w:ind w:left="796" w:hanging="360"/>
      </w:pPr>
      <w:rPr>
        <w:rFonts w:ascii="Courier New" w:hAnsi="Courier New" w:cs="Courier New" w:hint="default"/>
      </w:rPr>
    </w:lvl>
    <w:lvl w:ilvl="2" w:tplc="04190005" w:tentative="1">
      <w:start w:val="1"/>
      <w:numFmt w:val="bullet"/>
      <w:lvlText w:val=""/>
      <w:lvlJc w:val="left"/>
      <w:pPr>
        <w:tabs>
          <w:tab w:val="num" w:pos="1516"/>
        </w:tabs>
        <w:ind w:left="1516" w:hanging="360"/>
      </w:pPr>
      <w:rPr>
        <w:rFonts w:ascii="Wingdings" w:hAnsi="Wingdings" w:hint="default"/>
      </w:rPr>
    </w:lvl>
    <w:lvl w:ilvl="3" w:tplc="04190001" w:tentative="1">
      <w:start w:val="1"/>
      <w:numFmt w:val="bullet"/>
      <w:lvlText w:val=""/>
      <w:lvlJc w:val="left"/>
      <w:pPr>
        <w:tabs>
          <w:tab w:val="num" w:pos="2236"/>
        </w:tabs>
        <w:ind w:left="2236" w:hanging="360"/>
      </w:pPr>
      <w:rPr>
        <w:rFonts w:ascii="Symbol" w:hAnsi="Symbol" w:hint="default"/>
      </w:rPr>
    </w:lvl>
    <w:lvl w:ilvl="4" w:tplc="04190003" w:tentative="1">
      <w:start w:val="1"/>
      <w:numFmt w:val="bullet"/>
      <w:lvlText w:val="o"/>
      <w:lvlJc w:val="left"/>
      <w:pPr>
        <w:tabs>
          <w:tab w:val="num" w:pos="2956"/>
        </w:tabs>
        <w:ind w:left="2956" w:hanging="360"/>
      </w:pPr>
      <w:rPr>
        <w:rFonts w:ascii="Courier New" w:hAnsi="Courier New" w:cs="Courier New" w:hint="default"/>
      </w:rPr>
    </w:lvl>
    <w:lvl w:ilvl="5" w:tplc="04190005" w:tentative="1">
      <w:start w:val="1"/>
      <w:numFmt w:val="bullet"/>
      <w:lvlText w:val=""/>
      <w:lvlJc w:val="left"/>
      <w:pPr>
        <w:tabs>
          <w:tab w:val="num" w:pos="3676"/>
        </w:tabs>
        <w:ind w:left="3676" w:hanging="360"/>
      </w:pPr>
      <w:rPr>
        <w:rFonts w:ascii="Wingdings" w:hAnsi="Wingdings" w:hint="default"/>
      </w:rPr>
    </w:lvl>
    <w:lvl w:ilvl="6" w:tplc="04190001" w:tentative="1">
      <w:start w:val="1"/>
      <w:numFmt w:val="bullet"/>
      <w:lvlText w:val=""/>
      <w:lvlJc w:val="left"/>
      <w:pPr>
        <w:tabs>
          <w:tab w:val="num" w:pos="4396"/>
        </w:tabs>
        <w:ind w:left="4396" w:hanging="360"/>
      </w:pPr>
      <w:rPr>
        <w:rFonts w:ascii="Symbol" w:hAnsi="Symbol" w:hint="default"/>
      </w:rPr>
    </w:lvl>
    <w:lvl w:ilvl="7" w:tplc="04190003" w:tentative="1">
      <w:start w:val="1"/>
      <w:numFmt w:val="bullet"/>
      <w:lvlText w:val="o"/>
      <w:lvlJc w:val="left"/>
      <w:pPr>
        <w:tabs>
          <w:tab w:val="num" w:pos="5116"/>
        </w:tabs>
        <w:ind w:left="5116" w:hanging="360"/>
      </w:pPr>
      <w:rPr>
        <w:rFonts w:ascii="Courier New" w:hAnsi="Courier New" w:cs="Courier New" w:hint="default"/>
      </w:rPr>
    </w:lvl>
    <w:lvl w:ilvl="8" w:tplc="04190005" w:tentative="1">
      <w:start w:val="1"/>
      <w:numFmt w:val="bullet"/>
      <w:lvlText w:val=""/>
      <w:lvlJc w:val="left"/>
      <w:pPr>
        <w:tabs>
          <w:tab w:val="num" w:pos="5836"/>
        </w:tabs>
        <w:ind w:left="5836" w:hanging="360"/>
      </w:pPr>
      <w:rPr>
        <w:rFonts w:ascii="Wingdings" w:hAnsi="Wingdings" w:hint="default"/>
      </w:rPr>
    </w:lvl>
  </w:abstractNum>
  <w:abstractNum w:abstractNumId="9">
    <w:nsid w:val="1DD361D7"/>
    <w:multiLevelType w:val="hybridMultilevel"/>
    <w:tmpl w:val="9EFEE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41C6C"/>
    <w:multiLevelType w:val="multilevel"/>
    <w:tmpl w:val="46C8FA0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214453B7"/>
    <w:multiLevelType w:val="hybridMultilevel"/>
    <w:tmpl w:val="AE3228C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28C675DF"/>
    <w:multiLevelType w:val="hybridMultilevel"/>
    <w:tmpl w:val="6C56B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000C0D"/>
    <w:multiLevelType w:val="hybridMultilevel"/>
    <w:tmpl w:val="0EC4E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A018F"/>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34490DA8"/>
    <w:multiLevelType w:val="hybridMultilevel"/>
    <w:tmpl w:val="2F566DFE"/>
    <w:lvl w:ilvl="0" w:tplc="40D8F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4F4EF7"/>
    <w:multiLevelType w:val="singleLevel"/>
    <w:tmpl w:val="D7A453CE"/>
    <w:lvl w:ilvl="0">
      <w:start w:val="1"/>
      <w:numFmt w:val="decimal"/>
      <w:lvlText w:val="%1."/>
      <w:lvlJc w:val="left"/>
      <w:pPr>
        <w:tabs>
          <w:tab w:val="num" w:pos="360"/>
        </w:tabs>
        <w:ind w:left="360" w:hanging="360"/>
      </w:pPr>
      <w:rPr>
        <w:rFonts w:hint="default"/>
      </w:rPr>
    </w:lvl>
  </w:abstractNum>
  <w:abstractNum w:abstractNumId="17">
    <w:nsid w:val="36D5479C"/>
    <w:multiLevelType w:val="hybridMultilevel"/>
    <w:tmpl w:val="C4629B34"/>
    <w:lvl w:ilvl="0" w:tplc="08284694">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8">
    <w:nsid w:val="3922095C"/>
    <w:multiLevelType w:val="singleLevel"/>
    <w:tmpl w:val="910AD54E"/>
    <w:lvl w:ilvl="0">
      <w:start w:val="1"/>
      <w:numFmt w:val="decimal"/>
      <w:lvlText w:val="%1."/>
      <w:legacy w:legacy="1" w:legacySpace="0" w:legacyIndent="283"/>
      <w:lvlJc w:val="left"/>
    </w:lvl>
  </w:abstractNum>
  <w:abstractNum w:abstractNumId="19">
    <w:nsid w:val="393C7E55"/>
    <w:multiLevelType w:val="multilevel"/>
    <w:tmpl w:val="D090C11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AE76AF3"/>
    <w:multiLevelType w:val="multilevel"/>
    <w:tmpl w:val="46C8FA0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C264DEB"/>
    <w:multiLevelType w:val="hybridMultilevel"/>
    <w:tmpl w:val="D39ED366"/>
    <w:lvl w:ilvl="0" w:tplc="40D8F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D6A4C48"/>
    <w:multiLevelType w:val="hybridMultilevel"/>
    <w:tmpl w:val="F84AF568"/>
    <w:lvl w:ilvl="0" w:tplc="58369190">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DC7C70"/>
    <w:multiLevelType w:val="hybridMultilevel"/>
    <w:tmpl w:val="56BE091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4">
    <w:nsid w:val="44CF020D"/>
    <w:multiLevelType w:val="hybridMultilevel"/>
    <w:tmpl w:val="C1D0B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2F03A5"/>
    <w:multiLevelType w:val="hybridMultilevel"/>
    <w:tmpl w:val="1368C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24362F"/>
    <w:multiLevelType w:val="hybridMultilevel"/>
    <w:tmpl w:val="C3727A2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C8556FA"/>
    <w:multiLevelType w:val="hybridMultilevel"/>
    <w:tmpl w:val="CA2C7EB2"/>
    <w:lvl w:ilvl="0" w:tplc="58369190">
      <w:start w:val="1"/>
      <w:numFmt w:val="bullet"/>
      <w:lvlText w:val=""/>
      <w:lvlJc w:val="left"/>
      <w:pPr>
        <w:tabs>
          <w:tab w:val="num" w:pos="360"/>
        </w:tabs>
        <w:ind w:left="360" w:hanging="360"/>
      </w:pPr>
      <w:rPr>
        <w:rFonts w:ascii="Symbol" w:hAnsi="Symbol" w:hint="default"/>
        <w:color w:val="auto"/>
      </w:rPr>
    </w:lvl>
    <w:lvl w:ilvl="1" w:tplc="04190019" w:tentative="1">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8">
    <w:nsid w:val="4EA95C94"/>
    <w:multiLevelType w:val="hybridMultilevel"/>
    <w:tmpl w:val="C1AC6E34"/>
    <w:lvl w:ilvl="0" w:tplc="40D8F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31105E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0">
    <w:nsid w:val="55B6605D"/>
    <w:multiLevelType w:val="hybridMultilevel"/>
    <w:tmpl w:val="3CD62E90"/>
    <w:lvl w:ilvl="0" w:tplc="40D8F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6344D9F"/>
    <w:multiLevelType w:val="multilevel"/>
    <w:tmpl w:val="46C8FA0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74F32A5"/>
    <w:multiLevelType w:val="hybridMultilevel"/>
    <w:tmpl w:val="32F8D06A"/>
    <w:lvl w:ilvl="0" w:tplc="58369190">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8F029B9"/>
    <w:multiLevelType w:val="hybridMultilevel"/>
    <w:tmpl w:val="B836742C"/>
    <w:lvl w:ilvl="0" w:tplc="40D8F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D02831"/>
    <w:multiLevelType w:val="hybridMultilevel"/>
    <w:tmpl w:val="2EF25B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C9266D7"/>
    <w:multiLevelType w:val="hybridMultilevel"/>
    <w:tmpl w:val="105637A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nsid w:val="6F1C41D3"/>
    <w:multiLevelType w:val="hybridMultilevel"/>
    <w:tmpl w:val="FBDE36A0"/>
    <w:lvl w:ilvl="0" w:tplc="04190001">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4"/>
  </w:num>
  <w:num w:numId="2">
    <w:abstractNumId w:val="0"/>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3">
    <w:abstractNumId w:val="13"/>
  </w:num>
  <w:num w:numId="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6">
    <w:abstractNumId w:val="19"/>
  </w:num>
  <w:num w:numId="7">
    <w:abstractNumId w:val="0"/>
    <w:lvlOverride w:ilvl="0">
      <w:lvl w:ilvl="0">
        <w:start w:val="1"/>
        <w:numFmt w:val="bullet"/>
        <w:lvlText w:val=""/>
        <w:legacy w:legacy="1" w:legacySpace="0" w:legacyIndent="283"/>
        <w:lvlJc w:val="left"/>
        <w:pPr>
          <w:ind w:left="283" w:hanging="283"/>
        </w:pPr>
        <w:rPr>
          <w:rFonts w:ascii="Wingdings" w:hAnsi="Wingdings" w:hint="default"/>
          <w:sz w:val="24"/>
        </w:rPr>
      </w:lvl>
    </w:lvlOverride>
  </w:num>
  <w:num w:numId="8">
    <w:abstractNumId w:val="6"/>
  </w:num>
  <w:num w:numId="9">
    <w:abstractNumId w:val="3"/>
  </w:num>
  <w:num w:numId="10">
    <w:abstractNumId w:val="2"/>
  </w:num>
  <w:num w:numId="11">
    <w:abstractNumId w:val="35"/>
  </w:num>
  <w:num w:numId="12">
    <w:abstractNumId w:val="11"/>
  </w:num>
  <w:num w:numId="13">
    <w:abstractNumId w:val="23"/>
  </w:num>
  <w:num w:numId="14">
    <w:abstractNumId w:val="33"/>
  </w:num>
  <w:num w:numId="15">
    <w:abstractNumId w:val="17"/>
  </w:num>
  <w:num w:numId="16">
    <w:abstractNumId w:val="28"/>
  </w:num>
  <w:num w:numId="17">
    <w:abstractNumId w:val="21"/>
  </w:num>
  <w:num w:numId="18">
    <w:abstractNumId w:val="15"/>
  </w:num>
  <w:num w:numId="19">
    <w:abstractNumId w:val="30"/>
  </w:num>
  <w:num w:numId="20">
    <w:abstractNumId w:val="4"/>
  </w:num>
  <w:num w:numId="21">
    <w:abstractNumId w:val="29"/>
  </w:num>
  <w:num w:numId="22">
    <w:abstractNumId w:val="8"/>
  </w:num>
  <w:num w:numId="23">
    <w:abstractNumId w:val="31"/>
  </w:num>
  <w:num w:numId="24">
    <w:abstractNumId w:val="20"/>
  </w:num>
  <w:num w:numId="25">
    <w:abstractNumId w:val="36"/>
  </w:num>
  <w:num w:numId="26">
    <w:abstractNumId w:val="27"/>
  </w:num>
  <w:num w:numId="27">
    <w:abstractNumId w:val="32"/>
  </w:num>
  <w:num w:numId="28">
    <w:abstractNumId w:val="24"/>
  </w:num>
  <w:num w:numId="29">
    <w:abstractNumId w:val="16"/>
  </w:num>
  <w:num w:numId="30">
    <w:abstractNumId w:val="12"/>
  </w:num>
  <w:num w:numId="31">
    <w:abstractNumId w:val="18"/>
  </w:num>
  <w:num w:numId="32">
    <w:abstractNumId w:val="34"/>
  </w:num>
  <w:num w:numId="33">
    <w:abstractNumId w:val="10"/>
  </w:num>
  <w:num w:numId="34">
    <w:abstractNumId w:val="22"/>
  </w:num>
  <w:num w:numId="35">
    <w:abstractNumId w:val="7"/>
  </w:num>
  <w:num w:numId="36">
    <w:abstractNumId w:val="9"/>
  </w:num>
  <w:num w:numId="37">
    <w:abstractNumId w:val="25"/>
  </w:num>
  <w:num w:numId="38">
    <w:abstractNumId w:val="26"/>
  </w:num>
  <w:num w:numId="39">
    <w:abstractNumId w:val="5"/>
  </w:num>
  <w:num w:numId="40">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451"/>
    <o:shapelayout v:ext="edit">
      <o:idmap v:ext="edit" data="1"/>
      <o:regrouptable v:ext="edit">
        <o:entry new="1" old="0"/>
      </o:regrouptable>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7E1"/>
    <w:rsid w:val="00001306"/>
    <w:rsid w:val="00001395"/>
    <w:rsid w:val="00001963"/>
    <w:rsid w:val="00002C77"/>
    <w:rsid w:val="000031C2"/>
    <w:rsid w:val="00003FB4"/>
    <w:rsid w:val="00004D40"/>
    <w:rsid w:val="0000550F"/>
    <w:rsid w:val="000066AF"/>
    <w:rsid w:val="000075C0"/>
    <w:rsid w:val="00007631"/>
    <w:rsid w:val="00007F0F"/>
    <w:rsid w:val="00010886"/>
    <w:rsid w:val="000109F2"/>
    <w:rsid w:val="00010ABB"/>
    <w:rsid w:val="00012963"/>
    <w:rsid w:val="000138B3"/>
    <w:rsid w:val="0001516C"/>
    <w:rsid w:val="000159B0"/>
    <w:rsid w:val="00015D41"/>
    <w:rsid w:val="0001741A"/>
    <w:rsid w:val="000200A5"/>
    <w:rsid w:val="00020DF3"/>
    <w:rsid w:val="0002119A"/>
    <w:rsid w:val="000239C1"/>
    <w:rsid w:val="00024871"/>
    <w:rsid w:val="00024CF9"/>
    <w:rsid w:val="00025A3E"/>
    <w:rsid w:val="00025BD1"/>
    <w:rsid w:val="00027D37"/>
    <w:rsid w:val="00027E2E"/>
    <w:rsid w:val="00030282"/>
    <w:rsid w:val="00030A09"/>
    <w:rsid w:val="00030B05"/>
    <w:rsid w:val="000311CA"/>
    <w:rsid w:val="000315B2"/>
    <w:rsid w:val="0003283B"/>
    <w:rsid w:val="00033247"/>
    <w:rsid w:val="0003485E"/>
    <w:rsid w:val="00034FF4"/>
    <w:rsid w:val="000356F5"/>
    <w:rsid w:val="0003642E"/>
    <w:rsid w:val="0003670D"/>
    <w:rsid w:val="0003725E"/>
    <w:rsid w:val="00037A04"/>
    <w:rsid w:val="00037F60"/>
    <w:rsid w:val="000413A8"/>
    <w:rsid w:val="0004172A"/>
    <w:rsid w:val="00042978"/>
    <w:rsid w:val="0004381A"/>
    <w:rsid w:val="0004594E"/>
    <w:rsid w:val="00047865"/>
    <w:rsid w:val="00050A34"/>
    <w:rsid w:val="0005165C"/>
    <w:rsid w:val="00051730"/>
    <w:rsid w:val="00053C67"/>
    <w:rsid w:val="00054078"/>
    <w:rsid w:val="00055291"/>
    <w:rsid w:val="000557C2"/>
    <w:rsid w:val="00055942"/>
    <w:rsid w:val="000559D6"/>
    <w:rsid w:val="00057CA3"/>
    <w:rsid w:val="00057DE5"/>
    <w:rsid w:val="000604DB"/>
    <w:rsid w:val="00060E39"/>
    <w:rsid w:val="00064C00"/>
    <w:rsid w:val="00064F85"/>
    <w:rsid w:val="00065C73"/>
    <w:rsid w:val="00066261"/>
    <w:rsid w:val="00066B91"/>
    <w:rsid w:val="00067901"/>
    <w:rsid w:val="0007196C"/>
    <w:rsid w:val="00072C03"/>
    <w:rsid w:val="000731D9"/>
    <w:rsid w:val="00074412"/>
    <w:rsid w:val="00075E0B"/>
    <w:rsid w:val="00075FCB"/>
    <w:rsid w:val="0008050B"/>
    <w:rsid w:val="00081DAF"/>
    <w:rsid w:val="00082BB8"/>
    <w:rsid w:val="00083626"/>
    <w:rsid w:val="00083984"/>
    <w:rsid w:val="00087BAE"/>
    <w:rsid w:val="00091C4A"/>
    <w:rsid w:val="00091E50"/>
    <w:rsid w:val="0009324C"/>
    <w:rsid w:val="00093DDC"/>
    <w:rsid w:val="00094336"/>
    <w:rsid w:val="00094999"/>
    <w:rsid w:val="00094D45"/>
    <w:rsid w:val="000956D2"/>
    <w:rsid w:val="00097A6D"/>
    <w:rsid w:val="000A100D"/>
    <w:rsid w:val="000A27F7"/>
    <w:rsid w:val="000A31D2"/>
    <w:rsid w:val="000A3BC2"/>
    <w:rsid w:val="000A4475"/>
    <w:rsid w:val="000A4AC3"/>
    <w:rsid w:val="000A6009"/>
    <w:rsid w:val="000A6A5D"/>
    <w:rsid w:val="000B15D4"/>
    <w:rsid w:val="000B338C"/>
    <w:rsid w:val="000B5953"/>
    <w:rsid w:val="000B5C63"/>
    <w:rsid w:val="000B695F"/>
    <w:rsid w:val="000B7246"/>
    <w:rsid w:val="000C0355"/>
    <w:rsid w:val="000C10D6"/>
    <w:rsid w:val="000C2C4F"/>
    <w:rsid w:val="000C4F9C"/>
    <w:rsid w:val="000C5624"/>
    <w:rsid w:val="000C5FF4"/>
    <w:rsid w:val="000C71A6"/>
    <w:rsid w:val="000C7A0A"/>
    <w:rsid w:val="000D082B"/>
    <w:rsid w:val="000D0DA5"/>
    <w:rsid w:val="000D1BCC"/>
    <w:rsid w:val="000D2842"/>
    <w:rsid w:val="000D2C85"/>
    <w:rsid w:val="000D2F31"/>
    <w:rsid w:val="000D3A4E"/>
    <w:rsid w:val="000D41AC"/>
    <w:rsid w:val="000D6B5A"/>
    <w:rsid w:val="000E01C4"/>
    <w:rsid w:val="000E13CE"/>
    <w:rsid w:val="000E1CD0"/>
    <w:rsid w:val="000E2168"/>
    <w:rsid w:val="000E2DD6"/>
    <w:rsid w:val="000E3A2C"/>
    <w:rsid w:val="000E5890"/>
    <w:rsid w:val="000E684C"/>
    <w:rsid w:val="000E7DB6"/>
    <w:rsid w:val="000F172E"/>
    <w:rsid w:val="000F2838"/>
    <w:rsid w:val="000F4F65"/>
    <w:rsid w:val="000F68C3"/>
    <w:rsid w:val="000F7856"/>
    <w:rsid w:val="000F7B9F"/>
    <w:rsid w:val="000F7FA9"/>
    <w:rsid w:val="00101084"/>
    <w:rsid w:val="001014F0"/>
    <w:rsid w:val="0010399C"/>
    <w:rsid w:val="001055F3"/>
    <w:rsid w:val="00106C30"/>
    <w:rsid w:val="00107785"/>
    <w:rsid w:val="00110FCE"/>
    <w:rsid w:val="001114F0"/>
    <w:rsid w:val="00112321"/>
    <w:rsid w:val="00112CCA"/>
    <w:rsid w:val="00113469"/>
    <w:rsid w:val="0011375A"/>
    <w:rsid w:val="00114114"/>
    <w:rsid w:val="001162FB"/>
    <w:rsid w:val="001164F7"/>
    <w:rsid w:val="00120934"/>
    <w:rsid w:val="00120B4C"/>
    <w:rsid w:val="00120FC6"/>
    <w:rsid w:val="00121105"/>
    <w:rsid w:val="0012120E"/>
    <w:rsid w:val="001218CB"/>
    <w:rsid w:val="0012217B"/>
    <w:rsid w:val="00122BF2"/>
    <w:rsid w:val="00124501"/>
    <w:rsid w:val="001248DD"/>
    <w:rsid w:val="0012542B"/>
    <w:rsid w:val="0012631D"/>
    <w:rsid w:val="00127551"/>
    <w:rsid w:val="00130947"/>
    <w:rsid w:val="0013119E"/>
    <w:rsid w:val="00131E33"/>
    <w:rsid w:val="0013257D"/>
    <w:rsid w:val="00132B75"/>
    <w:rsid w:val="0013351B"/>
    <w:rsid w:val="00136303"/>
    <w:rsid w:val="00136767"/>
    <w:rsid w:val="001372BD"/>
    <w:rsid w:val="001420E6"/>
    <w:rsid w:val="00145026"/>
    <w:rsid w:val="001452E9"/>
    <w:rsid w:val="001466F8"/>
    <w:rsid w:val="00146751"/>
    <w:rsid w:val="001508A8"/>
    <w:rsid w:val="00150A6E"/>
    <w:rsid w:val="00151E81"/>
    <w:rsid w:val="0015273A"/>
    <w:rsid w:val="00152AB4"/>
    <w:rsid w:val="00154781"/>
    <w:rsid w:val="00155438"/>
    <w:rsid w:val="00155888"/>
    <w:rsid w:val="001566FF"/>
    <w:rsid w:val="00156D40"/>
    <w:rsid w:val="00160F34"/>
    <w:rsid w:val="00162231"/>
    <w:rsid w:val="00162D3C"/>
    <w:rsid w:val="0016338E"/>
    <w:rsid w:val="0016522C"/>
    <w:rsid w:val="001663B6"/>
    <w:rsid w:val="00166FCC"/>
    <w:rsid w:val="0016762D"/>
    <w:rsid w:val="00167C74"/>
    <w:rsid w:val="00172258"/>
    <w:rsid w:val="001725F2"/>
    <w:rsid w:val="00173F60"/>
    <w:rsid w:val="001741B1"/>
    <w:rsid w:val="00174DD7"/>
    <w:rsid w:val="00176206"/>
    <w:rsid w:val="00186020"/>
    <w:rsid w:val="001861EC"/>
    <w:rsid w:val="001868E4"/>
    <w:rsid w:val="001878EF"/>
    <w:rsid w:val="00187B1A"/>
    <w:rsid w:val="00190F5D"/>
    <w:rsid w:val="00191096"/>
    <w:rsid w:val="00191786"/>
    <w:rsid w:val="001932BA"/>
    <w:rsid w:val="00193403"/>
    <w:rsid w:val="00196831"/>
    <w:rsid w:val="00197675"/>
    <w:rsid w:val="001A0157"/>
    <w:rsid w:val="001A198F"/>
    <w:rsid w:val="001A1B2C"/>
    <w:rsid w:val="001A317F"/>
    <w:rsid w:val="001A357B"/>
    <w:rsid w:val="001A5288"/>
    <w:rsid w:val="001A6A8B"/>
    <w:rsid w:val="001A7BFE"/>
    <w:rsid w:val="001B0DFA"/>
    <w:rsid w:val="001B15E4"/>
    <w:rsid w:val="001B18E7"/>
    <w:rsid w:val="001B24A7"/>
    <w:rsid w:val="001B449E"/>
    <w:rsid w:val="001B5C7B"/>
    <w:rsid w:val="001B5DA0"/>
    <w:rsid w:val="001B7393"/>
    <w:rsid w:val="001B7407"/>
    <w:rsid w:val="001C015E"/>
    <w:rsid w:val="001C016E"/>
    <w:rsid w:val="001C0400"/>
    <w:rsid w:val="001C0AE8"/>
    <w:rsid w:val="001C0D49"/>
    <w:rsid w:val="001C181C"/>
    <w:rsid w:val="001C2A18"/>
    <w:rsid w:val="001C2AD4"/>
    <w:rsid w:val="001C3A34"/>
    <w:rsid w:val="001C6238"/>
    <w:rsid w:val="001C6298"/>
    <w:rsid w:val="001C7034"/>
    <w:rsid w:val="001D2F48"/>
    <w:rsid w:val="001D3BD2"/>
    <w:rsid w:val="001D41EF"/>
    <w:rsid w:val="001D47F2"/>
    <w:rsid w:val="001D52E8"/>
    <w:rsid w:val="001D6C6A"/>
    <w:rsid w:val="001D7ED2"/>
    <w:rsid w:val="001E1728"/>
    <w:rsid w:val="001E3817"/>
    <w:rsid w:val="001E3A7B"/>
    <w:rsid w:val="001E65E1"/>
    <w:rsid w:val="001E6DFD"/>
    <w:rsid w:val="001F018E"/>
    <w:rsid w:val="001F0B4A"/>
    <w:rsid w:val="001F17E1"/>
    <w:rsid w:val="001F2CEB"/>
    <w:rsid w:val="001F314B"/>
    <w:rsid w:val="001F32E4"/>
    <w:rsid w:val="001F376D"/>
    <w:rsid w:val="001F5148"/>
    <w:rsid w:val="001F5775"/>
    <w:rsid w:val="001F5C28"/>
    <w:rsid w:val="001F5C60"/>
    <w:rsid w:val="001F600B"/>
    <w:rsid w:val="001F6172"/>
    <w:rsid w:val="0020064B"/>
    <w:rsid w:val="00200A60"/>
    <w:rsid w:val="00201AA3"/>
    <w:rsid w:val="002020B0"/>
    <w:rsid w:val="002023C9"/>
    <w:rsid w:val="0020274B"/>
    <w:rsid w:val="002035A4"/>
    <w:rsid w:val="002065CF"/>
    <w:rsid w:val="00206F94"/>
    <w:rsid w:val="00210630"/>
    <w:rsid w:val="002114B4"/>
    <w:rsid w:val="002124D3"/>
    <w:rsid w:val="00214417"/>
    <w:rsid w:val="00216C41"/>
    <w:rsid w:val="00217331"/>
    <w:rsid w:val="002203B8"/>
    <w:rsid w:val="00220B5E"/>
    <w:rsid w:val="00220B86"/>
    <w:rsid w:val="00221A82"/>
    <w:rsid w:val="00221B3F"/>
    <w:rsid w:val="0022267A"/>
    <w:rsid w:val="00223480"/>
    <w:rsid w:val="00223B2F"/>
    <w:rsid w:val="002251B6"/>
    <w:rsid w:val="002253E5"/>
    <w:rsid w:val="002259F2"/>
    <w:rsid w:val="0023031C"/>
    <w:rsid w:val="00233A0D"/>
    <w:rsid w:val="002348A0"/>
    <w:rsid w:val="002352A0"/>
    <w:rsid w:val="00235B60"/>
    <w:rsid w:val="00236F2B"/>
    <w:rsid w:val="00237529"/>
    <w:rsid w:val="0023770E"/>
    <w:rsid w:val="002407F9"/>
    <w:rsid w:val="00242C57"/>
    <w:rsid w:val="002430BE"/>
    <w:rsid w:val="002457D1"/>
    <w:rsid w:val="00245901"/>
    <w:rsid w:val="00247078"/>
    <w:rsid w:val="002470BF"/>
    <w:rsid w:val="002507D1"/>
    <w:rsid w:val="0025240E"/>
    <w:rsid w:val="00253160"/>
    <w:rsid w:val="002540A5"/>
    <w:rsid w:val="00254723"/>
    <w:rsid w:val="00254A49"/>
    <w:rsid w:val="00255168"/>
    <w:rsid w:val="002559AF"/>
    <w:rsid w:val="00255D70"/>
    <w:rsid w:val="0025605A"/>
    <w:rsid w:val="00256A57"/>
    <w:rsid w:val="00260262"/>
    <w:rsid w:val="002609DE"/>
    <w:rsid w:val="0026299A"/>
    <w:rsid w:val="002634CE"/>
    <w:rsid w:val="00265176"/>
    <w:rsid w:val="002653CB"/>
    <w:rsid w:val="00266E65"/>
    <w:rsid w:val="00267870"/>
    <w:rsid w:val="00267B4B"/>
    <w:rsid w:val="00271033"/>
    <w:rsid w:val="00271993"/>
    <w:rsid w:val="0027200D"/>
    <w:rsid w:val="00272032"/>
    <w:rsid w:val="002726AC"/>
    <w:rsid w:val="00273512"/>
    <w:rsid w:val="002748C6"/>
    <w:rsid w:val="0027501D"/>
    <w:rsid w:val="002752FC"/>
    <w:rsid w:val="0027613D"/>
    <w:rsid w:val="002775A2"/>
    <w:rsid w:val="00277815"/>
    <w:rsid w:val="00280672"/>
    <w:rsid w:val="00281B6B"/>
    <w:rsid w:val="00281EDE"/>
    <w:rsid w:val="0028239B"/>
    <w:rsid w:val="00283865"/>
    <w:rsid w:val="00285AFE"/>
    <w:rsid w:val="00285D7F"/>
    <w:rsid w:val="0028694B"/>
    <w:rsid w:val="00287A96"/>
    <w:rsid w:val="00290240"/>
    <w:rsid w:val="00290E6E"/>
    <w:rsid w:val="002920CD"/>
    <w:rsid w:val="00292349"/>
    <w:rsid w:val="00292CC2"/>
    <w:rsid w:val="0029405B"/>
    <w:rsid w:val="002942B2"/>
    <w:rsid w:val="00295030"/>
    <w:rsid w:val="0029602C"/>
    <w:rsid w:val="002961FD"/>
    <w:rsid w:val="00297D28"/>
    <w:rsid w:val="002A0D0F"/>
    <w:rsid w:val="002A15AA"/>
    <w:rsid w:val="002A2109"/>
    <w:rsid w:val="002A2C82"/>
    <w:rsid w:val="002A438B"/>
    <w:rsid w:val="002A4B01"/>
    <w:rsid w:val="002A5A9F"/>
    <w:rsid w:val="002A628F"/>
    <w:rsid w:val="002A6DFE"/>
    <w:rsid w:val="002A6F69"/>
    <w:rsid w:val="002A6F88"/>
    <w:rsid w:val="002B03D9"/>
    <w:rsid w:val="002B09E1"/>
    <w:rsid w:val="002B2B60"/>
    <w:rsid w:val="002B3B93"/>
    <w:rsid w:val="002B3D20"/>
    <w:rsid w:val="002B53ED"/>
    <w:rsid w:val="002B5F43"/>
    <w:rsid w:val="002B610B"/>
    <w:rsid w:val="002B681A"/>
    <w:rsid w:val="002B76C4"/>
    <w:rsid w:val="002B7858"/>
    <w:rsid w:val="002B7F82"/>
    <w:rsid w:val="002C048A"/>
    <w:rsid w:val="002C0AA2"/>
    <w:rsid w:val="002C0B1F"/>
    <w:rsid w:val="002C0B45"/>
    <w:rsid w:val="002C0E10"/>
    <w:rsid w:val="002C15CA"/>
    <w:rsid w:val="002C37C2"/>
    <w:rsid w:val="002C505E"/>
    <w:rsid w:val="002C5A9F"/>
    <w:rsid w:val="002C633F"/>
    <w:rsid w:val="002C6829"/>
    <w:rsid w:val="002C7254"/>
    <w:rsid w:val="002C7827"/>
    <w:rsid w:val="002C7F46"/>
    <w:rsid w:val="002D02CA"/>
    <w:rsid w:val="002D1901"/>
    <w:rsid w:val="002D22CC"/>
    <w:rsid w:val="002D2C72"/>
    <w:rsid w:val="002D3697"/>
    <w:rsid w:val="002D3C2A"/>
    <w:rsid w:val="002D77AD"/>
    <w:rsid w:val="002E05E2"/>
    <w:rsid w:val="002E208D"/>
    <w:rsid w:val="002E3842"/>
    <w:rsid w:val="002E3B2E"/>
    <w:rsid w:val="002E5DE3"/>
    <w:rsid w:val="002F074B"/>
    <w:rsid w:val="002F0AA2"/>
    <w:rsid w:val="002F4EE6"/>
    <w:rsid w:val="002F5649"/>
    <w:rsid w:val="002F6259"/>
    <w:rsid w:val="002F6FE2"/>
    <w:rsid w:val="002F7518"/>
    <w:rsid w:val="00301701"/>
    <w:rsid w:val="00303AEA"/>
    <w:rsid w:val="0030482F"/>
    <w:rsid w:val="0031117A"/>
    <w:rsid w:val="0031391F"/>
    <w:rsid w:val="003142A6"/>
    <w:rsid w:val="00314A43"/>
    <w:rsid w:val="00315CA1"/>
    <w:rsid w:val="0031724E"/>
    <w:rsid w:val="00320BB7"/>
    <w:rsid w:val="00323703"/>
    <w:rsid w:val="0032446D"/>
    <w:rsid w:val="0032622C"/>
    <w:rsid w:val="003264F9"/>
    <w:rsid w:val="0032697A"/>
    <w:rsid w:val="00331540"/>
    <w:rsid w:val="00331A73"/>
    <w:rsid w:val="003331C6"/>
    <w:rsid w:val="00333533"/>
    <w:rsid w:val="00335D5B"/>
    <w:rsid w:val="00336106"/>
    <w:rsid w:val="003430E0"/>
    <w:rsid w:val="00343FBD"/>
    <w:rsid w:val="0034538C"/>
    <w:rsid w:val="0034623A"/>
    <w:rsid w:val="00347E57"/>
    <w:rsid w:val="003513A2"/>
    <w:rsid w:val="003515CC"/>
    <w:rsid w:val="0035162A"/>
    <w:rsid w:val="0035174E"/>
    <w:rsid w:val="00353664"/>
    <w:rsid w:val="00356104"/>
    <w:rsid w:val="00356CE3"/>
    <w:rsid w:val="00357F1F"/>
    <w:rsid w:val="0036027A"/>
    <w:rsid w:val="003614A4"/>
    <w:rsid w:val="0036168B"/>
    <w:rsid w:val="003621E6"/>
    <w:rsid w:val="003623E1"/>
    <w:rsid w:val="003628A1"/>
    <w:rsid w:val="0036367E"/>
    <w:rsid w:val="003636DC"/>
    <w:rsid w:val="00363D56"/>
    <w:rsid w:val="00365571"/>
    <w:rsid w:val="00366E3C"/>
    <w:rsid w:val="00367E7F"/>
    <w:rsid w:val="00367F8B"/>
    <w:rsid w:val="00370D3D"/>
    <w:rsid w:val="0037221B"/>
    <w:rsid w:val="00374E86"/>
    <w:rsid w:val="0037591E"/>
    <w:rsid w:val="00375A5A"/>
    <w:rsid w:val="003764EA"/>
    <w:rsid w:val="003777BE"/>
    <w:rsid w:val="00377C5A"/>
    <w:rsid w:val="00380534"/>
    <w:rsid w:val="00380E9F"/>
    <w:rsid w:val="0038246D"/>
    <w:rsid w:val="0038356F"/>
    <w:rsid w:val="00383EA5"/>
    <w:rsid w:val="00385AB8"/>
    <w:rsid w:val="003878C7"/>
    <w:rsid w:val="003912C6"/>
    <w:rsid w:val="00392F7B"/>
    <w:rsid w:val="00393E4A"/>
    <w:rsid w:val="00396E26"/>
    <w:rsid w:val="003A0099"/>
    <w:rsid w:val="003A04A2"/>
    <w:rsid w:val="003A13B0"/>
    <w:rsid w:val="003A1C1F"/>
    <w:rsid w:val="003A1C66"/>
    <w:rsid w:val="003A2517"/>
    <w:rsid w:val="003A2DB8"/>
    <w:rsid w:val="003A3ADF"/>
    <w:rsid w:val="003A3FAB"/>
    <w:rsid w:val="003A40E4"/>
    <w:rsid w:val="003A4566"/>
    <w:rsid w:val="003A60C0"/>
    <w:rsid w:val="003A73E0"/>
    <w:rsid w:val="003A7AE4"/>
    <w:rsid w:val="003A7EAC"/>
    <w:rsid w:val="003B0634"/>
    <w:rsid w:val="003B0698"/>
    <w:rsid w:val="003B192B"/>
    <w:rsid w:val="003B3511"/>
    <w:rsid w:val="003B4B99"/>
    <w:rsid w:val="003B4CCE"/>
    <w:rsid w:val="003B4F8F"/>
    <w:rsid w:val="003B743D"/>
    <w:rsid w:val="003B7577"/>
    <w:rsid w:val="003B7D42"/>
    <w:rsid w:val="003C10E6"/>
    <w:rsid w:val="003C1E14"/>
    <w:rsid w:val="003C2B38"/>
    <w:rsid w:val="003C3B1D"/>
    <w:rsid w:val="003C5407"/>
    <w:rsid w:val="003C5441"/>
    <w:rsid w:val="003D0DD8"/>
    <w:rsid w:val="003D140F"/>
    <w:rsid w:val="003D3787"/>
    <w:rsid w:val="003D56FD"/>
    <w:rsid w:val="003D58D0"/>
    <w:rsid w:val="003D5B58"/>
    <w:rsid w:val="003D6B92"/>
    <w:rsid w:val="003D76C3"/>
    <w:rsid w:val="003D7936"/>
    <w:rsid w:val="003E0A5E"/>
    <w:rsid w:val="003E1DF6"/>
    <w:rsid w:val="003E2D04"/>
    <w:rsid w:val="003E2E6E"/>
    <w:rsid w:val="003E3D4E"/>
    <w:rsid w:val="003E3DC6"/>
    <w:rsid w:val="003E3FC6"/>
    <w:rsid w:val="003E5553"/>
    <w:rsid w:val="003F3687"/>
    <w:rsid w:val="003F3A60"/>
    <w:rsid w:val="003F40D5"/>
    <w:rsid w:val="003F4748"/>
    <w:rsid w:val="003F4E38"/>
    <w:rsid w:val="003F4EE7"/>
    <w:rsid w:val="003F54FC"/>
    <w:rsid w:val="003F63E5"/>
    <w:rsid w:val="003F7D7A"/>
    <w:rsid w:val="0040068D"/>
    <w:rsid w:val="004022DD"/>
    <w:rsid w:val="0040346B"/>
    <w:rsid w:val="00404267"/>
    <w:rsid w:val="00407512"/>
    <w:rsid w:val="0040755F"/>
    <w:rsid w:val="00407F7C"/>
    <w:rsid w:val="0041031D"/>
    <w:rsid w:val="00411D1D"/>
    <w:rsid w:val="00412308"/>
    <w:rsid w:val="004131F0"/>
    <w:rsid w:val="00415A28"/>
    <w:rsid w:val="00415A2D"/>
    <w:rsid w:val="00416B91"/>
    <w:rsid w:val="00420279"/>
    <w:rsid w:val="004212F0"/>
    <w:rsid w:val="00422033"/>
    <w:rsid w:val="00423F00"/>
    <w:rsid w:val="00423F68"/>
    <w:rsid w:val="0042497F"/>
    <w:rsid w:val="004255BE"/>
    <w:rsid w:val="004257E1"/>
    <w:rsid w:val="00426A3B"/>
    <w:rsid w:val="00426E2C"/>
    <w:rsid w:val="0042718D"/>
    <w:rsid w:val="00431180"/>
    <w:rsid w:val="0043187A"/>
    <w:rsid w:val="00432039"/>
    <w:rsid w:val="00436025"/>
    <w:rsid w:val="00437A09"/>
    <w:rsid w:val="00440ECF"/>
    <w:rsid w:val="004411BD"/>
    <w:rsid w:val="0044164A"/>
    <w:rsid w:val="00442E12"/>
    <w:rsid w:val="00443370"/>
    <w:rsid w:val="0044502C"/>
    <w:rsid w:val="00446646"/>
    <w:rsid w:val="00447B8F"/>
    <w:rsid w:val="00447F0A"/>
    <w:rsid w:val="00447FB9"/>
    <w:rsid w:val="004503D3"/>
    <w:rsid w:val="004506F1"/>
    <w:rsid w:val="00450720"/>
    <w:rsid w:val="00452BF1"/>
    <w:rsid w:val="0045470A"/>
    <w:rsid w:val="00456802"/>
    <w:rsid w:val="00456AB5"/>
    <w:rsid w:val="0045703C"/>
    <w:rsid w:val="004602F5"/>
    <w:rsid w:val="00461A5C"/>
    <w:rsid w:val="0046390B"/>
    <w:rsid w:val="00463BBF"/>
    <w:rsid w:val="0046459B"/>
    <w:rsid w:val="004654B7"/>
    <w:rsid w:val="004664B9"/>
    <w:rsid w:val="00466877"/>
    <w:rsid w:val="0046721F"/>
    <w:rsid w:val="004704E3"/>
    <w:rsid w:val="0047090B"/>
    <w:rsid w:val="00470CB6"/>
    <w:rsid w:val="0047193B"/>
    <w:rsid w:val="00471D3A"/>
    <w:rsid w:val="004720FF"/>
    <w:rsid w:val="004758D6"/>
    <w:rsid w:val="00475B88"/>
    <w:rsid w:val="0047611C"/>
    <w:rsid w:val="00476B44"/>
    <w:rsid w:val="00476BB4"/>
    <w:rsid w:val="00480C29"/>
    <w:rsid w:val="0048185A"/>
    <w:rsid w:val="0048256F"/>
    <w:rsid w:val="0048411C"/>
    <w:rsid w:val="00484495"/>
    <w:rsid w:val="0048488D"/>
    <w:rsid w:val="00484F18"/>
    <w:rsid w:val="00485F69"/>
    <w:rsid w:val="004868AD"/>
    <w:rsid w:val="00487C34"/>
    <w:rsid w:val="004917AA"/>
    <w:rsid w:val="004938C3"/>
    <w:rsid w:val="00493FF7"/>
    <w:rsid w:val="00495B38"/>
    <w:rsid w:val="00496256"/>
    <w:rsid w:val="00497485"/>
    <w:rsid w:val="004A0BAC"/>
    <w:rsid w:val="004A1D12"/>
    <w:rsid w:val="004A63F5"/>
    <w:rsid w:val="004A646C"/>
    <w:rsid w:val="004A7104"/>
    <w:rsid w:val="004B03E9"/>
    <w:rsid w:val="004B12F6"/>
    <w:rsid w:val="004B1428"/>
    <w:rsid w:val="004B2743"/>
    <w:rsid w:val="004B2880"/>
    <w:rsid w:val="004B41A9"/>
    <w:rsid w:val="004C0E13"/>
    <w:rsid w:val="004C12FE"/>
    <w:rsid w:val="004C1D9E"/>
    <w:rsid w:val="004C2727"/>
    <w:rsid w:val="004C2ECF"/>
    <w:rsid w:val="004C2FBE"/>
    <w:rsid w:val="004C30EB"/>
    <w:rsid w:val="004C33D9"/>
    <w:rsid w:val="004C34AB"/>
    <w:rsid w:val="004C48B0"/>
    <w:rsid w:val="004C4F51"/>
    <w:rsid w:val="004D055C"/>
    <w:rsid w:val="004D1CBC"/>
    <w:rsid w:val="004D2DA4"/>
    <w:rsid w:val="004D2E75"/>
    <w:rsid w:val="004D510E"/>
    <w:rsid w:val="004D5D40"/>
    <w:rsid w:val="004D5D9F"/>
    <w:rsid w:val="004D7DE9"/>
    <w:rsid w:val="004E0F3B"/>
    <w:rsid w:val="004E1086"/>
    <w:rsid w:val="004E1862"/>
    <w:rsid w:val="004E3D99"/>
    <w:rsid w:val="004E3EA1"/>
    <w:rsid w:val="004E4DAF"/>
    <w:rsid w:val="004E58C6"/>
    <w:rsid w:val="004E5ED3"/>
    <w:rsid w:val="004E61FC"/>
    <w:rsid w:val="004E649B"/>
    <w:rsid w:val="004E6C43"/>
    <w:rsid w:val="004E7A0C"/>
    <w:rsid w:val="004E7B42"/>
    <w:rsid w:val="004F18A2"/>
    <w:rsid w:val="004F1960"/>
    <w:rsid w:val="004F3CB5"/>
    <w:rsid w:val="004F5BCB"/>
    <w:rsid w:val="004F66B7"/>
    <w:rsid w:val="004F7572"/>
    <w:rsid w:val="005009F1"/>
    <w:rsid w:val="0050201D"/>
    <w:rsid w:val="00504C67"/>
    <w:rsid w:val="00507394"/>
    <w:rsid w:val="00511538"/>
    <w:rsid w:val="005122E4"/>
    <w:rsid w:val="00513B03"/>
    <w:rsid w:val="005144AF"/>
    <w:rsid w:val="005150CE"/>
    <w:rsid w:val="00515795"/>
    <w:rsid w:val="00516C28"/>
    <w:rsid w:val="00522226"/>
    <w:rsid w:val="00523F87"/>
    <w:rsid w:val="005243F2"/>
    <w:rsid w:val="0052625D"/>
    <w:rsid w:val="0052700B"/>
    <w:rsid w:val="005309F2"/>
    <w:rsid w:val="005329C1"/>
    <w:rsid w:val="00532D74"/>
    <w:rsid w:val="00536BA8"/>
    <w:rsid w:val="00537423"/>
    <w:rsid w:val="00537B5F"/>
    <w:rsid w:val="00537B68"/>
    <w:rsid w:val="00537E05"/>
    <w:rsid w:val="00537FDA"/>
    <w:rsid w:val="00540B61"/>
    <w:rsid w:val="0054127F"/>
    <w:rsid w:val="00541B09"/>
    <w:rsid w:val="00542CF9"/>
    <w:rsid w:val="00542D0A"/>
    <w:rsid w:val="005431FB"/>
    <w:rsid w:val="005434A7"/>
    <w:rsid w:val="005434BE"/>
    <w:rsid w:val="00544598"/>
    <w:rsid w:val="005452D8"/>
    <w:rsid w:val="00545B8C"/>
    <w:rsid w:val="00546C0A"/>
    <w:rsid w:val="00547ADB"/>
    <w:rsid w:val="00551B77"/>
    <w:rsid w:val="0055208A"/>
    <w:rsid w:val="005522C2"/>
    <w:rsid w:val="00553273"/>
    <w:rsid w:val="00554CB4"/>
    <w:rsid w:val="005558C7"/>
    <w:rsid w:val="005567FD"/>
    <w:rsid w:val="00556E20"/>
    <w:rsid w:val="00557EB4"/>
    <w:rsid w:val="005601BD"/>
    <w:rsid w:val="005617EB"/>
    <w:rsid w:val="00561B61"/>
    <w:rsid w:val="00562A16"/>
    <w:rsid w:val="0056368C"/>
    <w:rsid w:val="0056442F"/>
    <w:rsid w:val="00564B61"/>
    <w:rsid w:val="00564C9A"/>
    <w:rsid w:val="0056571F"/>
    <w:rsid w:val="00565F2B"/>
    <w:rsid w:val="00565F34"/>
    <w:rsid w:val="00566AEC"/>
    <w:rsid w:val="005677DE"/>
    <w:rsid w:val="005710F1"/>
    <w:rsid w:val="005711BE"/>
    <w:rsid w:val="00571353"/>
    <w:rsid w:val="00571A00"/>
    <w:rsid w:val="00572571"/>
    <w:rsid w:val="00572DC1"/>
    <w:rsid w:val="0057390C"/>
    <w:rsid w:val="00574B51"/>
    <w:rsid w:val="0057572C"/>
    <w:rsid w:val="00575C2E"/>
    <w:rsid w:val="00577C04"/>
    <w:rsid w:val="0058270C"/>
    <w:rsid w:val="0058392C"/>
    <w:rsid w:val="00583976"/>
    <w:rsid w:val="00583BD7"/>
    <w:rsid w:val="00584C0A"/>
    <w:rsid w:val="005856EA"/>
    <w:rsid w:val="00587923"/>
    <w:rsid w:val="00590027"/>
    <w:rsid w:val="0059079C"/>
    <w:rsid w:val="00590895"/>
    <w:rsid w:val="00591354"/>
    <w:rsid w:val="0059174B"/>
    <w:rsid w:val="00592A63"/>
    <w:rsid w:val="00594583"/>
    <w:rsid w:val="00595439"/>
    <w:rsid w:val="00596259"/>
    <w:rsid w:val="00597ADC"/>
    <w:rsid w:val="005A001C"/>
    <w:rsid w:val="005A2031"/>
    <w:rsid w:val="005A2156"/>
    <w:rsid w:val="005A2E84"/>
    <w:rsid w:val="005A3B08"/>
    <w:rsid w:val="005A3BD1"/>
    <w:rsid w:val="005A5BB5"/>
    <w:rsid w:val="005A643F"/>
    <w:rsid w:val="005B238B"/>
    <w:rsid w:val="005B31CA"/>
    <w:rsid w:val="005B4056"/>
    <w:rsid w:val="005B410C"/>
    <w:rsid w:val="005B614C"/>
    <w:rsid w:val="005B6848"/>
    <w:rsid w:val="005B77B8"/>
    <w:rsid w:val="005B7C10"/>
    <w:rsid w:val="005C22BE"/>
    <w:rsid w:val="005C420F"/>
    <w:rsid w:val="005C4350"/>
    <w:rsid w:val="005C7AD2"/>
    <w:rsid w:val="005D1E4A"/>
    <w:rsid w:val="005D269C"/>
    <w:rsid w:val="005D31BD"/>
    <w:rsid w:val="005D3233"/>
    <w:rsid w:val="005D3855"/>
    <w:rsid w:val="005D4A55"/>
    <w:rsid w:val="005D4E7A"/>
    <w:rsid w:val="005D59AB"/>
    <w:rsid w:val="005D63CF"/>
    <w:rsid w:val="005D694A"/>
    <w:rsid w:val="005D720C"/>
    <w:rsid w:val="005E0617"/>
    <w:rsid w:val="005E0EDB"/>
    <w:rsid w:val="005E2770"/>
    <w:rsid w:val="005E4D57"/>
    <w:rsid w:val="005E5FBB"/>
    <w:rsid w:val="005F115B"/>
    <w:rsid w:val="005F23DB"/>
    <w:rsid w:val="005F28C9"/>
    <w:rsid w:val="005F476B"/>
    <w:rsid w:val="005F530B"/>
    <w:rsid w:val="005F5735"/>
    <w:rsid w:val="005F57CE"/>
    <w:rsid w:val="005F5D71"/>
    <w:rsid w:val="005F7504"/>
    <w:rsid w:val="00602DBA"/>
    <w:rsid w:val="00602F1D"/>
    <w:rsid w:val="006054C9"/>
    <w:rsid w:val="00605FD2"/>
    <w:rsid w:val="00606568"/>
    <w:rsid w:val="00606AF7"/>
    <w:rsid w:val="00610A71"/>
    <w:rsid w:val="00611E89"/>
    <w:rsid w:val="00612367"/>
    <w:rsid w:val="00613C91"/>
    <w:rsid w:val="00615C01"/>
    <w:rsid w:val="00616412"/>
    <w:rsid w:val="006205A8"/>
    <w:rsid w:val="00620A76"/>
    <w:rsid w:val="00622EB3"/>
    <w:rsid w:val="00623CF3"/>
    <w:rsid w:val="00623D84"/>
    <w:rsid w:val="00626561"/>
    <w:rsid w:val="00631656"/>
    <w:rsid w:val="0063178A"/>
    <w:rsid w:val="006323F1"/>
    <w:rsid w:val="006325B5"/>
    <w:rsid w:val="00633370"/>
    <w:rsid w:val="006339DB"/>
    <w:rsid w:val="00633BB0"/>
    <w:rsid w:val="00633C42"/>
    <w:rsid w:val="00635CF5"/>
    <w:rsid w:val="00640C86"/>
    <w:rsid w:val="00642BFB"/>
    <w:rsid w:val="00643784"/>
    <w:rsid w:val="00644800"/>
    <w:rsid w:val="00644897"/>
    <w:rsid w:val="00645822"/>
    <w:rsid w:val="00647EAB"/>
    <w:rsid w:val="00650EDC"/>
    <w:rsid w:val="006511F4"/>
    <w:rsid w:val="0065148B"/>
    <w:rsid w:val="006523B3"/>
    <w:rsid w:val="0065249D"/>
    <w:rsid w:val="00654511"/>
    <w:rsid w:val="00654E0B"/>
    <w:rsid w:val="006550B7"/>
    <w:rsid w:val="00656C4A"/>
    <w:rsid w:val="00656C54"/>
    <w:rsid w:val="00661C68"/>
    <w:rsid w:val="00662637"/>
    <w:rsid w:val="00662EC4"/>
    <w:rsid w:val="00662F38"/>
    <w:rsid w:val="00663594"/>
    <w:rsid w:val="00663639"/>
    <w:rsid w:val="00664ACD"/>
    <w:rsid w:val="006700B0"/>
    <w:rsid w:val="006703CC"/>
    <w:rsid w:val="00671B79"/>
    <w:rsid w:val="00672041"/>
    <w:rsid w:val="0067356C"/>
    <w:rsid w:val="0067405E"/>
    <w:rsid w:val="006741C9"/>
    <w:rsid w:val="006746FE"/>
    <w:rsid w:val="00676389"/>
    <w:rsid w:val="00676958"/>
    <w:rsid w:val="00677746"/>
    <w:rsid w:val="006814C8"/>
    <w:rsid w:val="00682548"/>
    <w:rsid w:val="00683361"/>
    <w:rsid w:val="006833F4"/>
    <w:rsid w:val="00683530"/>
    <w:rsid w:val="00683D9A"/>
    <w:rsid w:val="006842B7"/>
    <w:rsid w:val="00686B83"/>
    <w:rsid w:val="00690872"/>
    <w:rsid w:val="00690F2E"/>
    <w:rsid w:val="00691EE5"/>
    <w:rsid w:val="006936CD"/>
    <w:rsid w:val="006954C4"/>
    <w:rsid w:val="006956C8"/>
    <w:rsid w:val="0069587A"/>
    <w:rsid w:val="00696337"/>
    <w:rsid w:val="00696D43"/>
    <w:rsid w:val="00697866"/>
    <w:rsid w:val="006A1F1B"/>
    <w:rsid w:val="006A3138"/>
    <w:rsid w:val="006A316B"/>
    <w:rsid w:val="006A4824"/>
    <w:rsid w:val="006A6AA4"/>
    <w:rsid w:val="006B2E8F"/>
    <w:rsid w:val="006B3AD1"/>
    <w:rsid w:val="006B3BDD"/>
    <w:rsid w:val="006B5C66"/>
    <w:rsid w:val="006B75E0"/>
    <w:rsid w:val="006C164D"/>
    <w:rsid w:val="006C19E7"/>
    <w:rsid w:val="006C1C10"/>
    <w:rsid w:val="006C25AC"/>
    <w:rsid w:val="006C261C"/>
    <w:rsid w:val="006C3CD4"/>
    <w:rsid w:val="006C4F2E"/>
    <w:rsid w:val="006C5FB8"/>
    <w:rsid w:val="006C6471"/>
    <w:rsid w:val="006C6E62"/>
    <w:rsid w:val="006D17FA"/>
    <w:rsid w:val="006D2618"/>
    <w:rsid w:val="006D2D5A"/>
    <w:rsid w:val="006D2FD3"/>
    <w:rsid w:val="006D411C"/>
    <w:rsid w:val="006D64B3"/>
    <w:rsid w:val="006D6869"/>
    <w:rsid w:val="006D7D1D"/>
    <w:rsid w:val="006E1928"/>
    <w:rsid w:val="006E2C0B"/>
    <w:rsid w:val="006E2C1B"/>
    <w:rsid w:val="006E3096"/>
    <w:rsid w:val="006E3546"/>
    <w:rsid w:val="006E37E6"/>
    <w:rsid w:val="006E517B"/>
    <w:rsid w:val="006E563C"/>
    <w:rsid w:val="006E72B2"/>
    <w:rsid w:val="006F0E53"/>
    <w:rsid w:val="006F0ECC"/>
    <w:rsid w:val="006F1611"/>
    <w:rsid w:val="006F34A9"/>
    <w:rsid w:val="006F3810"/>
    <w:rsid w:val="006F3DCD"/>
    <w:rsid w:val="006F4BB2"/>
    <w:rsid w:val="006F57DA"/>
    <w:rsid w:val="006F5F03"/>
    <w:rsid w:val="007013B2"/>
    <w:rsid w:val="007017E5"/>
    <w:rsid w:val="00701AE3"/>
    <w:rsid w:val="00702732"/>
    <w:rsid w:val="00702D8F"/>
    <w:rsid w:val="00704B0E"/>
    <w:rsid w:val="00706258"/>
    <w:rsid w:val="00707465"/>
    <w:rsid w:val="007100FD"/>
    <w:rsid w:val="00710474"/>
    <w:rsid w:val="007105C1"/>
    <w:rsid w:val="0071287F"/>
    <w:rsid w:val="00712C3C"/>
    <w:rsid w:val="007131DD"/>
    <w:rsid w:val="007134B1"/>
    <w:rsid w:val="0071370D"/>
    <w:rsid w:val="007147EF"/>
    <w:rsid w:val="0071484E"/>
    <w:rsid w:val="00716CBF"/>
    <w:rsid w:val="00717AD5"/>
    <w:rsid w:val="00720FCD"/>
    <w:rsid w:val="00721F50"/>
    <w:rsid w:val="007240A5"/>
    <w:rsid w:val="007243DE"/>
    <w:rsid w:val="00725BFA"/>
    <w:rsid w:val="007263F1"/>
    <w:rsid w:val="007271A2"/>
    <w:rsid w:val="007303C5"/>
    <w:rsid w:val="00730C92"/>
    <w:rsid w:val="00731F89"/>
    <w:rsid w:val="00733540"/>
    <w:rsid w:val="0073399F"/>
    <w:rsid w:val="00733D9B"/>
    <w:rsid w:val="00734E7D"/>
    <w:rsid w:val="0073549E"/>
    <w:rsid w:val="00735929"/>
    <w:rsid w:val="00735B14"/>
    <w:rsid w:val="007370D3"/>
    <w:rsid w:val="0073761A"/>
    <w:rsid w:val="007400FD"/>
    <w:rsid w:val="007404F2"/>
    <w:rsid w:val="0074277F"/>
    <w:rsid w:val="00742C80"/>
    <w:rsid w:val="00743E1C"/>
    <w:rsid w:val="007452BD"/>
    <w:rsid w:val="00746ED2"/>
    <w:rsid w:val="007519F9"/>
    <w:rsid w:val="00751C89"/>
    <w:rsid w:val="00751E1D"/>
    <w:rsid w:val="007522FC"/>
    <w:rsid w:val="007535A6"/>
    <w:rsid w:val="00754E37"/>
    <w:rsid w:val="00756BBF"/>
    <w:rsid w:val="00757AC4"/>
    <w:rsid w:val="007600AF"/>
    <w:rsid w:val="0076166B"/>
    <w:rsid w:val="0076255B"/>
    <w:rsid w:val="007636FF"/>
    <w:rsid w:val="00764888"/>
    <w:rsid w:val="00765BE0"/>
    <w:rsid w:val="00765DC7"/>
    <w:rsid w:val="00767417"/>
    <w:rsid w:val="00771E20"/>
    <w:rsid w:val="0077277E"/>
    <w:rsid w:val="00774C7A"/>
    <w:rsid w:val="007765E9"/>
    <w:rsid w:val="0077767D"/>
    <w:rsid w:val="007777C0"/>
    <w:rsid w:val="007806C3"/>
    <w:rsid w:val="00780C15"/>
    <w:rsid w:val="00780D24"/>
    <w:rsid w:val="00782667"/>
    <w:rsid w:val="00783C46"/>
    <w:rsid w:val="00784E56"/>
    <w:rsid w:val="007862A9"/>
    <w:rsid w:val="00786DC7"/>
    <w:rsid w:val="00787F90"/>
    <w:rsid w:val="007921F2"/>
    <w:rsid w:val="00792DAE"/>
    <w:rsid w:val="00793C8B"/>
    <w:rsid w:val="00794287"/>
    <w:rsid w:val="00795AA4"/>
    <w:rsid w:val="00796CE1"/>
    <w:rsid w:val="007A018C"/>
    <w:rsid w:val="007A0583"/>
    <w:rsid w:val="007A0835"/>
    <w:rsid w:val="007A17F0"/>
    <w:rsid w:val="007A2316"/>
    <w:rsid w:val="007A25F1"/>
    <w:rsid w:val="007A27AE"/>
    <w:rsid w:val="007A2978"/>
    <w:rsid w:val="007A29F9"/>
    <w:rsid w:val="007A2A49"/>
    <w:rsid w:val="007A3230"/>
    <w:rsid w:val="007A4C02"/>
    <w:rsid w:val="007A52E9"/>
    <w:rsid w:val="007A56B1"/>
    <w:rsid w:val="007B0618"/>
    <w:rsid w:val="007B11AE"/>
    <w:rsid w:val="007B14CA"/>
    <w:rsid w:val="007B15F0"/>
    <w:rsid w:val="007B27F2"/>
    <w:rsid w:val="007B2BDE"/>
    <w:rsid w:val="007B3A8C"/>
    <w:rsid w:val="007B4238"/>
    <w:rsid w:val="007B477F"/>
    <w:rsid w:val="007B51AE"/>
    <w:rsid w:val="007B690B"/>
    <w:rsid w:val="007B72F9"/>
    <w:rsid w:val="007B7766"/>
    <w:rsid w:val="007C08C6"/>
    <w:rsid w:val="007C0A43"/>
    <w:rsid w:val="007C113E"/>
    <w:rsid w:val="007C11ED"/>
    <w:rsid w:val="007C1432"/>
    <w:rsid w:val="007C1CD7"/>
    <w:rsid w:val="007C22AF"/>
    <w:rsid w:val="007C2659"/>
    <w:rsid w:val="007C5E17"/>
    <w:rsid w:val="007C5F72"/>
    <w:rsid w:val="007C62E3"/>
    <w:rsid w:val="007C73E7"/>
    <w:rsid w:val="007D0689"/>
    <w:rsid w:val="007D1B76"/>
    <w:rsid w:val="007D3C69"/>
    <w:rsid w:val="007D4515"/>
    <w:rsid w:val="007D4A45"/>
    <w:rsid w:val="007D783A"/>
    <w:rsid w:val="007E08E3"/>
    <w:rsid w:val="007E2638"/>
    <w:rsid w:val="007E2C66"/>
    <w:rsid w:val="007E5F5B"/>
    <w:rsid w:val="007E607E"/>
    <w:rsid w:val="007E614F"/>
    <w:rsid w:val="007F1F1D"/>
    <w:rsid w:val="007F2CB6"/>
    <w:rsid w:val="007F4C74"/>
    <w:rsid w:val="007F6A6B"/>
    <w:rsid w:val="007F6AD6"/>
    <w:rsid w:val="007F6F01"/>
    <w:rsid w:val="008030CA"/>
    <w:rsid w:val="008035B9"/>
    <w:rsid w:val="0080417C"/>
    <w:rsid w:val="00804ADE"/>
    <w:rsid w:val="00804CA8"/>
    <w:rsid w:val="00804E36"/>
    <w:rsid w:val="00804F81"/>
    <w:rsid w:val="00805002"/>
    <w:rsid w:val="00805580"/>
    <w:rsid w:val="00806DA1"/>
    <w:rsid w:val="00810833"/>
    <w:rsid w:val="008110F0"/>
    <w:rsid w:val="00812A65"/>
    <w:rsid w:val="00814198"/>
    <w:rsid w:val="00815616"/>
    <w:rsid w:val="00815B88"/>
    <w:rsid w:val="00815CA4"/>
    <w:rsid w:val="00817817"/>
    <w:rsid w:val="00817AE1"/>
    <w:rsid w:val="00820613"/>
    <w:rsid w:val="00820CAB"/>
    <w:rsid w:val="00823CFD"/>
    <w:rsid w:val="00827124"/>
    <w:rsid w:val="0082783E"/>
    <w:rsid w:val="00827901"/>
    <w:rsid w:val="0083152F"/>
    <w:rsid w:val="008319FC"/>
    <w:rsid w:val="00831B6B"/>
    <w:rsid w:val="008344DF"/>
    <w:rsid w:val="00834B2A"/>
    <w:rsid w:val="00835D97"/>
    <w:rsid w:val="00835F95"/>
    <w:rsid w:val="0083708C"/>
    <w:rsid w:val="00841C8A"/>
    <w:rsid w:val="00843EA6"/>
    <w:rsid w:val="00844B07"/>
    <w:rsid w:val="00844C03"/>
    <w:rsid w:val="00845581"/>
    <w:rsid w:val="008465C1"/>
    <w:rsid w:val="00846CE0"/>
    <w:rsid w:val="00847B54"/>
    <w:rsid w:val="00847B9F"/>
    <w:rsid w:val="00847ECF"/>
    <w:rsid w:val="00847FF6"/>
    <w:rsid w:val="008527E1"/>
    <w:rsid w:val="00854A14"/>
    <w:rsid w:val="00855266"/>
    <w:rsid w:val="00855CA1"/>
    <w:rsid w:val="00856F27"/>
    <w:rsid w:val="00857B27"/>
    <w:rsid w:val="00861053"/>
    <w:rsid w:val="00862972"/>
    <w:rsid w:val="00863CD6"/>
    <w:rsid w:val="00863F98"/>
    <w:rsid w:val="00864844"/>
    <w:rsid w:val="008648CE"/>
    <w:rsid w:val="00864B66"/>
    <w:rsid w:val="00865294"/>
    <w:rsid w:val="00865776"/>
    <w:rsid w:val="0087162F"/>
    <w:rsid w:val="00872506"/>
    <w:rsid w:val="00872A3D"/>
    <w:rsid w:val="008742A1"/>
    <w:rsid w:val="00874500"/>
    <w:rsid w:val="008747BB"/>
    <w:rsid w:val="008768AD"/>
    <w:rsid w:val="0088249F"/>
    <w:rsid w:val="00885A12"/>
    <w:rsid w:val="008862C9"/>
    <w:rsid w:val="00886A7C"/>
    <w:rsid w:val="008877AF"/>
    <w:rsid w:val="00890398"/>
    <w:rsid w:val="00890A79"/>
    <w:rsid w:val="00892151"/>
    <w:rsid w:val="0089274E"/>
    <w:rsid w:val="00893095"/>
    <w:rsid w:val="0089461E"/>
    <w:rsid w:val="008948B5"/>
    <w:rsid w:val="0089557D"/>
    <w:rsid w:val="00897612"/>
    <w:rsid w:val="0089794E"/>
    <w:rsid w:val="008A0D14"/>
    <w:rsid w:val="008A16A0"/>
    <w:rsid w:val="008A1898"/>
    <w:rsid w:val="008A3996"/>
    <w:rsid w:val="008A3AC2"/>
    <w:rsid w:val="008A41D3"/>
    <w:rsid w:val="008A4426"/>
    <w:rsid w:val="008A4D7D"/>
    <w:rsid w:val="008A55E3"/>
    <w:rsid w:val="008A5E1A"/>
    <w:rsid w:val="008A6639"/>
    <w:rsid w:val="008A6FFC"/>
    <w:rsid w:val="008A766F"/>
    <w:rsid w:val="008B0A37"/>
    <w:rsid w:val="008B1959"/>
    <w:rsid w:val="008B1BC9"/>
    <w:rsid w:val="008B2D7C"/>
    <w:rsid w:val="008B43E3"/>
    <w:rsid w:val="008B4B21"/>
    <w:rsid w:val="008B5101"/>
    <w:rsid w:val="008B5855"/>
    <w:rsid w:val="008B59CF"/>
    <w:rsid w:val="008C010B"/>
    <w:rsid w:val="008C0785"/>
    <w:rsid w:val="008C3BE8"/>
    <w:rsid w:val="008C4452"/>
    <w:rsid w:val="008C4DA8"/>
    <w:rsid w:val="008D023E"/>
    <w:rsid w:val="008D34ED"/>
    <w:rsid w:val="008D5BA9"/>
    <w:rsid w:val="008D6430"/>
    <w:rsid w:val="008D6AC9"/>
    <w:rsid w:val="008E17FF"/>
    <w:rsid w:val="008E2BCF"/>
    <w:rsid w:val="008E2D7B"/>
    <w:rsid w:val="008E3C43"/>
    <w:rsid w:val="008E4188"/>
    <w:rsid w:val="008E5B85"/>
    <w:rsid w:val="008E676B"/>
    <w:rsid w:val="008F2B2A"/>
    <w:rsid w:val="008F2D6C"/>
    <w:rsid w:val="008F3B63"/>
    <w:rsid w:val="008F3CB3"/>
    <w:rsid w:val="008F59E3"/>
    <w:rsid w:val="008F6B8E"/>
    <w:rsid w:val="008F717C"/>
    <w:rsid w:val="008F7B8B"/>
    <w:rsid w:val="00900917"/>
    <w:rsid w:val="00901F99"/>
    <w:rsid w:val="00903074"/>
    <w:rsid w:val="009037BE"/>
    <w:rsid w:val="0090673A"/>
    <w:rsid w:val="00906BAB"/>
    <w:rsid w:val="00906FB2"/>
    <w:rsid w:val="00906FE2"/>
    <w:rsid w:val="00907359"/>
    <w:rsid w:val="009110C4"/>
    <w:rsid w:val="00911988"/>
    <w:rsid w:val="00911E20"/>
    <w:rsid w:val="00913F7A"/>
    <w:rsid w:val="00915B4F"/>
    <w:rsid w:val="00916A52"/>
    <w:rsid w:val="0092094C"/>
    <w:rsid w:val="00920E4B"/>
    <w:rsid w:val="0092115E"/>
    <w:rsid w:val="009222D0"/>
    <w:rsid w:val="009243CE"/>
    <w:rsid w:val="009247CB"/>
    <w:rsid w:val="00926C42"/>
    <w:rsid w:val="00926F90"/>
    <w:rsid w:val="00927BB2"/>
    <w:rsid w:val="00927BDB"/>
    <w:rsid w:val="00930288"/>
    <w:rsid w:val="00931045"/>
    <w:rsid w:val="009310DB"/>
    <w:rsid w:val="00933CA6"/>
    <w:rsid w:val="009345B5"/>
    <w:rsid w:val="00934F4B"/>
    <w:rsid w:val="009369DF"/>
    <w:rsid w:val="0093716F"/>
    <w:rsid w:val="00942E2B"/>
    <w:rsid w:val="009438A6"/>
    <w:rsid w:val="009438C1"/>
    <w:rsid w:val="009448A7"/>
    <w:rsid w:val="00944FE3"/>
    <w:rsid w:val="00945657"/>
    <w:rsid w:val="00946082"/>
    <w:rsid w:val="00947538"/>
    <w:rsid w:val="00947D0B"/>
    <w:rsid w:val="00947F45"/>
    <w:rsid w:val="00950105"/>
    <w:rsid w:val="0095181F"/>
    <w:rsid w:val="00952A98"/>
    <w:rsid w:val="009550D1"/>
    <w:rsid w:val="00955D05"/>
    <w:rsid w:val="00955D91"/>
    <w:rsid w:val="009564CC"/>
    <w:rsid w:val="00957667"/>
    <w:rsid w:val="009617D2"/>
    <w:rsid w:val="0096259D"/>
    <w:rsid w:val="0096433A"/>
    <w:rsid w:val="0096494B"/>
    <w:rsid w:val="00965487"/>
    <w:rsid w:val="0096652A"/>
    <w:rsid w:val="00966548"/>
    <w:rsid w:val="00967A8E"/>
    <w:rsid w:val="00967B2D"/>
    <w:rsid w:val="009722D6"/>
    <w:rsid w:val="00972A5A"/>
    <w:rsid w:val="00972C56"/>
    <w:rsid w:val="00972F98"/>
    <w:rsid w:val="009740ED"/>
    <w:rsid w:val="00977BC4"/>
    <w:rsid w:val="00980E74"/>
    <w:rsid w:val="00981C6E"/>
    <w:rsid w:val="009828F9"/>
    <w:rsid w:val="009829E3"/>
    <w:rsid w:val="00982A66"/>
    <w:rsid w:val="00982CF2"/>
    <w:rsid w:val="0098326D"/>
    <w:rsid w:val="0098429E"/>
    <w:rsid w:val="00984984"/>
    <w:rsid w:val="009852D1"/>
    <w:rsid w:val="0098570D"/>
    <w:rsid w:val="009901CA"/>
    <w:rsid w:val="00991886"/>
    <w:rsid w:val="00992A7B"/>
    <w:rsid w:val="00993507"/>
    <w:rsid w:val="009937AE"/>
    <w:rsid w:val="00993DE6"/>
    <w:rsid w:val="009976C0"/>
    <w:rsid w:val="009A00E9"/>
    <w:rsid w:val="009A2086"/>
    <w:rsid w:val="009A64D7"/>
    <w:rsid w:val="009A757F"/>
    <w:rsid w:val="009A7E2D"/>
    <w:rsid w:val="009B0742"/>
    <w:rsid w:val="009B0C9C"/>
    <w:rsid w:val="009B1150"/>
    <w:rsid w:val="009B14F6"/>
    <w:rsid w:val="009B28A6"/>
    <w:rsid w:val="009B67D7"/>
    <w:rsid w:val="009C01E1"/>
    <w:rsid w:val="009C0F98"/>
    <w:rsid w:val="009C3D35"/>
    <w:rsid w:val="009C4C61"/>
    <w:rsid w:val="009C5E18"/>
    <w:rsid w:val="009C633C"/>
    <w:rsid w:val="009C667F"/>
    <w:rsid w:val="009C765E"/>
    <w:rsid w:val="009C7FB5"/>
    <w:rsid w:val="009D0234"/>
    <w:rsid w:val="009D074E"/>
    <w:rsid w:val="009D381D"/>
    <w:rsid w:val="009D3A8B"/>
    <w:rsid w:val="009D5DF1"/>
    <w:rsid w:val="009D5DF4"/>
    <w:rsid w:val="009D7A12"/>
    <w:rsid w:val="009E0BB3"/>
    <w:rsid w:val="009E53CE"/>
    <w:rsid w:val="009E5457"/>
    <w:rsid w:val="009E549D"/>
    <w:rsid w:val="009E783E"/>
    <w:rsid w:val="009E7BF4"/>
    <w:rsid w:val="009F0974"/>
    <w:rsid w:val="009F17E6"/>
    <w:rsid w:val="009F3972"/>
    <w:rsid w:val="009F4FB9"/>
    <w:rsid w:val="009F712A"/>
    <w:rsid w:val="009F71AC"/>
    <w:rsid w:val="009F7E94"/>
    <w:rsid w:val="00A00786"/>
    <w:rsid w:val="00A02FD7"/>
    <w:rsid w:val="00A03092"/>
    <w:rsid w:val="00A04593"/>
    <w:rsid w:val="00A04C11"/>
    <w:rsid w:val="00A05FEF"/>
    <w:rsid w:val="00A06908"/>
    <w:rsid w:val="00A06C9B"/>
    <w:rsid w:val="00A07FE4"/>
    <w:rsid w:val="00A10312"/>
    <w:rsid w:val="00A1080B"/>
    <w:rsid w:val="00A10FEE"/>
    <w:rsid w:val="00A113DB"/>
    <w:rsid w:val="00A11FFB"/>
    <w:rsid w:val="00A1228A"/>
    <w:rsid w:val="00A13471"/>
    <w:rsid w:val="00A14D83"/>
    <w:rsid w:val="00A15131"/>
    <w:rsid w:val="00A15524"/>
    <w:rsid w:val="00A15B14"/>
    <w:rsid w:val="00A169B2"/>
    <w:rsid w:val="00A20554"/>
    <w:rsid w:val="00A20EAF"/>
    <w:rsid w:val="00A216B3"/>
    <w:rsid w:val="00A22061"/>
    <w:rsid w:val="00A24375"/>
    <w:rsid w:val="00A24BC0"/>
    <w:rsid w:val="00A269E1"/>
    <w:rsid w:val="00A27256"/>
    <w:rsid w:val="00A27426"/>
    <w:rsid w:val="00A275D8"/>
    <w:rsid w:val="00A30581"/>
    <w:rsid w:val="00A320B4"/>
    <w:rsid w:val="00A32C26"/>
    <w:rsid w:val="00A33798"/>
    <w:rsid w:val="00A3425B"/>
    <w:rsid w:val="00A349F0"/>
    <w:rsid w:val="00A34A17"/>
    <w:rsid w:val="00A35935"/>
    <w:rsid w:val="00A367D8"/>
    <w:rsid w:val="00A36897"/>
    <w:rsid w:val="00A36A59"/>
    <w:rsid w:val="00A37539"/>
    <w:rsid w:val="00A40199"/>
    <w:rsid w:val="00A404C1"/>
    <w:rsid w:val="00A419F0"/>
    <w:rsid w:val="00A41A8B"/>
    <w:rsid w:val="00A43219"/>
    <w:rsid w:val="00A44257"/>
    <w:rsid w:val="00A44295"/>
    <w:rsid w:val="00A45F13"/>
    <w:rsid w:val="00A463AE"/>
    <w:rsid w:val="00A464B9"/>
    <w:rsid w:val="00A4675B"/>
    <w:rsid w:val="00A4675D"/>
    <w:rsid w:val="00A50190"/>
    <w:rsid w:val="00A5159A"/>
    <w:rsid w:val="00A52597"/>
    <w:rsid w:val="00A5393D"/>
    <w:rsid w:val="00A5445D"/>
    <w:rsid w:val="00A54E59"/>
    <w:rsid w:val="00A5556E"/>
    <w:rsid w:val="00A55D0F"/>
    <w:rsid w:val="00A56317"/>
    <w:rsid w:val="00A5682B"/>
    <w:rsid w:val="00A56882"/>
    <w:rsid w:val="00A571CE"/>
    <w:rsid w:val="00A6095C"/>
    <w:rsid w:val="00A60E69"/>
    <w:rsid w:val="00A62E55"/>
    <w:rsid w:val="00A6308D"/>
    <w:rsid w:val="00A630CE"/>
    <w:rsid w:val="00A657E7"/>
    <w:rsid w:val="00A66510"/>
    <w:rsid w:val="00A672E9"/>
    <w:rsid w:val="00A70291"/>
    <w:rsid w:val="00A703C5"/>
    <w:rsid w:val="00A70A6F"/>
    <w:rsid w:val="00A7200D"/>
    <w:rsid w:val="00A72274"/>
    <w:rsid w:val="00A72A80"/>
    <w:rsid w:val="00A73490"/>
    <w:rsid w:val="00A7380E"/>
    <w:rsid w:val="00A76DB1"/>
    <w:rsid w:val="00A77694"/>
    <w:rsid w:val="00A77828"/>
    <w:rsid w:val="00A7795E"/>
    <w:rsid w:val="00A8028C"/>
    <w:rsid w:val="00A802AA"/>
    <w:rsid w:val="00A803D3"/>
    <w:rsid w:val="00A8179C"/>
    <w:rsid w:val="00A81A54"/>
    <w:rsid w:val="00A821FB"/>
    <w:rsid w:val="00A82926"/>
    <w:rsid w:val="00A83223"/>
    <w:rsid w:val="00A835C4"/>
    <w:rsid w:val="00A83805"/>
    <w:rsid w:val="00A8637E"/>
    <w:rsid w:val="00A871DE"/>
    <w:rsid w:val="00A91C3F"/>
    <w:rsid w:val="00A92969"/>
    <w:rsid w:val="00A93506"/>
    <w:rsid w:val="00A942C8"/>
    <w:rsid w:val="00A958EA"/>
    <w:rsid w:val="00A971AE"/>
    <w:rsid w:val="00A97571"/>
    <w:rsid w:val="00AA1255"/>
    <w:rsid w:val="00AA3065"/>
    <w:rsid w:val="00AA3757"/>
    <w:rsid w:val="00AA42F5"/>
    <w:rsid w:val="00AA481A"/>
    <w:rsid w:val="00AA482D"/>
    <w:rsid w:val="00AA4E30"/>
    <w:rsid w:val="00AA511E"/>
    <w:rsid w:val="00AA5B74"/>
    <w:rsid w:val="00AA5EF6"/>
    <w:rsid w:val="00AA6AE1"/>
    <w:rsid w:val="00AB0235"/>
    <w:rsid w:val="00AB0767"/>
    <w:rsid w:val="00AB1957"/>
    <w:rsid w:val="00AB3180"/>
    <w:rsid w:val="00AB35EF"/>
    <w:rsid w:val="00AB3C64"/>
    <w:rsid w:val="00AB3DBD"/>
    <w:rsid w:val="00AB5A71"/>
    <w:rsid w:val="00AB7F1E"/>
    <w:rsid w:val="00AC09CF"/>
    <w:rsid w:val="00AC2EA4"/>
    <w:rsid w:val="00AC46F1"/>
    <w:rsid w:val="00AC499C"/>
    <w:rsid w:val="00AC4F21"/>
    <w:rsid w:val="00AC55B1"/>
    <w:rsid w:val="00AC5C7B"/>
    <w:rsid w:val="00AC6B4F"/>
    <w:rsid w:val="00AC763A"/>
    <w:rsid w:val="00AD06B2"/>
    <w:rsid w:val="00AD0AFC"/>
    <w:rsid w:val="00AD12D8"/>
    <w:rsid w:val="00AD26C9"/>
    <w:rsid w:val="00AD2DBE"/>
    <w:rsid w:val="00AD3359"/>
    <w:rsid w:val="00AD4221"/>
    <w:rsid w:val="00AD53D5"/>
    <w:rsid w:val="00AD5555"/>
    <w:rsid w:val="00AD55B6"/>
    <w:rsid w:val="00AD5DA3"/>
    <w:rsid w:val="00AD7A78"/>
    <w:rsid w:val="00AD7ABA"/>
    <w:rsid w:val="00AD7AF6"/>
    <w:rsid w:val="00AE0181"/>
    <w:rsid w:val="00AE02CB"/>
    <w:rsid w:val="00AE4B15"/>
    <w:rsid w:val="00AE58B7"/>
    <w:rsid w:val="00AE5C8C"/>
    <w:rsid w:val="00AE5FBC"/>
    <w:rsid w:val="00AE6317"/>
    <w:rsid w:val="00AE6E84"/>
    <w:rsid w:val="00AE70CC"/>
    <w:rsid w:val="00AF1A8A"/>
    <w:rsid w:val="00AF37A6"/>
    <w:rsid w:val="00AF6555"/>
    <w:rsid w:val="00AF69CA"/>
    <w:rsid w:val="00AF74DD"/>
    <w:rsid w:val="00B0009F"/>
    <w:rsid w:val="00B00DAB"/>
    <w:rsid w:val="00B011AA"/>
    <w:rsid w:val="00B012D7"/>
    <w:rsid w:val="00B01D58"/>
    <w:rsid w:val="00B024B4"/>
    <w:rsid w:val="00B043A2"/>
    <w:rsid w:val="00B06C47"/>
    <w:rsid w:val="00B07721"/>
    <w:rsid w:val="00B07C7F"/>
    <w:rsid w:val="00B07CC4"/>
    <w:rsid w:val="00B10C42"/>
    <w:rsid w:val="00B125C8"/>
    <w:rsid w:val="00B1292D"/>
    <w:rsid w:val="00B13A79"/>
    <w:rsid w:val="00B148CD"/>
    <w:rsid w:val="00B149EA"/>
    <w:rsid w:val="00B157AE"/>
    <w:rsid w:val="00B20C7B"/>
    <w:rsid w:val="00B225F2"/>
    <w:rsid w:val="00B25338"/>
    <w:rsid w:val="00B2595C"/>
    <w:rsid w:val="00B26407"/>
    <w:rsid w:val="00B2693A"/>
    <w:rsid w:val="00B27434"/>
    <w:rsid w:val="00B27660"/>
    <w:rsid w:val="00B3388B"/>
    <w:rsid w:val="00B339C3"/>
    <w:rsid w:val="00B33D2C"/>
    <w:rsid w:val="00B34B94"/>
    <w:rsid w:val="00B3573D"/>
    <w:rsid w:val="00B36085"/>
    <w:rsid w:val="00B3656D"/>
    <w:rsid w:val="00B37ACE"/>
    <w:rsid w:val="00B40ADA"/>
    <w:rsid w:val="00B40BF8"/>
    <w:rsid w:val="00B41644"/>
    <w:rsid w:val="00B41DCC"/>
    <w:rsid w:val="00B42D52"/>
    <w:rsid w:val="00B42E27"/>
    <w:rsid w:val="00B43351"/>
    <w:rsid w:val="00B43AF0"/>
    <w:rsid w:val="00B44833"/>
    <w:rsid w:val="00B44DAA"/>
    <w:rsid w:val="00B452EB"/>
    <w:rsid w:val="00B46D28"/>
    <w:rsid w:val="00B5299A"/>
    <w:rsid w:val="00B5312B"/>
    <w:rsid w:val="00B5772A"/>
    <w:rsid w:val="00B5783C"/>
    <w:rsid w:val="00B611D8"/>
    <w:rsid w:val="00B61A98"/>
    <w:rsid w:val="00B61B3C"/>
    <w:rsid w:val="00B62370"/>
    <w:rsid w:val="00B62CA7"/>
    <w:rsid w:val="00B6372E"/>
    <w:rsid w:val="00B64D00"/>
    <w:rsid w:val="00B651BD"/>
    <w:rsid w:val="00B6635B"/>
    <w:rsid w:val="00B701E8"/>
    <w:rsid w:val="00B703E6"/>
    <w:rsid w:val="00B70BD3"/>
    <w:rsid w:val="00B70CC5"/>
    <w:rsid w:val="00B7100B"/>
    <w:rsid w:val="00B71631"/>
    <w:rsid w:val="00B71AC6"/>
    <w:rsid w:val="00B722F3"/>
    <w:rsid w:val="00B7230E"/>
    <w:rsid w:val="00B72CEB"/>
    <w:rsid w:val="00B7343F"/>
    <w:rsid w:val="00B73F1F"/>
    <w:rsid w:val="00B76570"/>
    <w:rsid w:val="00B76B1D"/>
    <w:rsid w:val="00B77573"/>
    <w:rsid w:val="00B77AD3"/>
    <w:rsid w:val="00B80F75"/>
    <w:rsid w:val="00B8104B"/>
    <w:rsid w:val="00B819C8"/>
    <w:rsid w:val="00B839B9"/>
    <w:rsid w:val="00B84998"/>
    <w:rsid w:val="00B84D26"/>
    <w:rsid w:val="00B863E1"/>
    <w:rsid w:val="00B90200"/>
    <w:rsid w:val="00B909C1"/>
    <w:rsid w:val="00B916B9"/>
    <w:rsid w:val="00B91931"/>
    <w:rsid w:val="00B929D3"/>
    <w:rsid w:val="00B94196"/>
    <w:rsid w:val="00B942F2"/>
    <w:rsid w:val="00B95472"/>
    <w:rsid w:val="00B95BE5"/>
    <w:rsid w:val="00B963CF"/>
    <w:rsid w:val="00B96CA9"/>
    <w:rsid w:val="00B96EFD"/>
    <w:rsid w:val="00BA1EF2"/>
    <w:rsid w:val="00BA27EA"/>
    <w:rsid w:val="00BA318D"/>
    <w:rsid w:val="00BA3237"/>
    <w:rsid w:val="00BA3B04"/>
    <w:rsid w:val="00BA6AFC"/>
    <w:rsid w:val="00BA6B2A"/>
    <w:rsid w:val="00BB077A"/>
    <w:rsid w:val="00BB396D"/>
    <w:rsid w:val="00BB5919"/>
    <w:rsid w:val="00BB659F"/>
    <w:rsid w:val="00BB6B81"/>
    <w:rsid w:val="00BB6D29"/>
    <w:rsid w:val="00BB7B7C"/>
    <w:rsid w:val="00BC07D9"/>
    <w:rsid w:val="00BC1119"/>
    <w:rsid w:val="00BC16E9"/>
    <w:rsid w:val="00BC1DAE"/>
    <w:rsid w:val="00BC2491"/>
    <w:rsid w:val="00BC4097"/>
    <w:rsid w:val="00BC4872"/>
    <w:rsid w:val="00BC5856"/>
    <w:rsid w:val="00BD109A"/>
    <w:rsid w:val="00BD191C"/>
    <w:rsid w:val="00BD2CB1"/>
    <w:rsid w:val="00BD4069"/>
    <w:rsid w:val="00BD4A58"/>
    <w:rsid w:val="00BD7565"/>
    <w:rsid w:val="00BD77A9"/>
    <w:rsid w:val="00BE6344"/>
    <w:rsid w:val="00BE6AD0"/>
    <w:rsid w:val="00BE72A5"/>
    <w:rsid w:val="00BE768F"/>
    <w:rsid w:val="00BF177B"/>
    <w:rsid w:val="00BF308A"/>
    <w:rsid w:val="00BF3522"/>
    <w:rsid w:val="00BF37E0"/>
    <w:rsid w:val="00BF48DD"/>
    <w:rsid w:val="00BF52F8"/>
    <w:rsid w:val="00BF542D"/>
    <w:rsid w:val="00BF5C6C"/>
    <w:rsid w:val="00BF6065"/>
    <w:rsid w:val="00BF63A6"/>
    <w:rsid w:val="00C03172"/>
    <w:rsid w:val="00C047DE"/>
    <w:rsid w:val="00C05840"/>
    <w:rsid w:val="00C07DED"/>
    <w:rsid w:val="00C10631"/>
    <w:rsid w:val="00C108F2"/>
    <w:rsid w:val="00C14D1D"/>
    <w:rsid w:val="00C1574E"/>
    <w:rsid w:val="00C176EB"/>
    <w:rsid w:val="00C20483"/>
    <w:rsid w:val="00C208D1"/>
    <w:rsid w:val="00C214C2"/>
    <w:rsid w:val="00C2195F"/>
    <w:rsid w:val="00C224AF"/>
    <w:rsid w:val="00C22D07"/>
    <w:rsid w:val="00C249E4"/>
    <w:rsid w:val="00C25699"/>
    <w:rsid w:val="00C26BA0"/>
    <w:rsid w:val="00C26FDC"/>
    <w:rsid w:val="00C30676"/>
    <w:rsid w:val="00C335B6"/>
    <w:rsid w:val="00C33B81"/>
    <w:rsid w:val="00C33DF6"/>
    <w:rsid w:val="00C33E4D"/>
    <w:rsid w:val="00C346C9"/>
    <w:rsid w:val="00C36432"/>
    <w:rsid w:val="00C373F5"/>
    <w:rsid w:val="00C3772F"/>
    <w:rsid w:val="00C402B9"/>
    <w:rsid w:val="00C4037E"/>
    <w:rsid w:val="00C4280C"/>
    <w:rsid w:val="00C435FD"/>
    <w:rsid w:val="00C43E5D"/>
    <w:rsid w:val="00C44828"/>
    <w:rsid w:val="00C44D4E"/>
    <w:rsid w:val="00C4593B"/>
    <w:rsid w:val="00C460C3"/>
    <w:rsid w:val="00C51788"/>
    <w:rsid w:val="00C541ED"/>
    <w:rsid w:val="00C5448F"/>
    <w:rsid w:val="00C55183"/>
    <w:rsid w:val="00C5588E"/>
    <w:rsid w:val="00C55E91"/>
    <w:rsid w:val="00C5678F"/>
    <w:rsid w:val="00C56954"/>
    <w:rsid w:val="00C569E8"/>
    <w:rsid w:val="00C57609"/>
    <w:rsid w:val="00C57BC3"/>
    <w:rsid w:val="00C6181E"/>
    <w:rsid w:val="00C6214C"/>
    <w:rsid w:val="00C623C3"/>
    <w:rsid w:val="00C629C0"/>
    <w:rsid w:val="00C62ED7"/>
    <w:rsid w:val="00C63EA9"/>
    <w:rsid w:val="00C63F46"/>
    <w:rsid w:val="00C641D8"/>
    <w:rsid w:val="00C648F1"/>
    <w:rsid w:val="00C64F0E"/>
    <w:rsid w:val="00C6622E"/>
    <w:rsid w:val="00C662B0"/>
    <w:rsid w:val="00C6657E"/>
    <w:rsid w:val="00C67616"/>
    <w:rsid w:val="00C71C7C"/>
    <w:rsid w:val="00C73381"/>
    <w:rsid w:val="00C74B80"/>
    <w:rsid w:val="00C75E24"/>
    <w:rsid w:val="00C75FA0"/>
    <w:rsid w:val="00C75FFA"/>
    <w:rsid w:val="00C77222"/>
    <w:rsid w:val="00C821D0"/>
    <w:rsid w:val="00C827A4"/>
    <w:rsid w:val="00C83F01"/>
    <w:rsid w:val="00C841B6"/>
    <w:rsid w:val="00C84AA0"/>
    <w:rsid w:val="00C86AC2"/>
    <w:rsid w:val="00C87532"/>
    <w:rsid w:val="00C912E7"/>
    <w:rsid w:val="00C93C5E"/>
    <w:rsid w:val="00C940D8"/>
    <w:rsid w:val="00C94249"/>
    <w:rsid w:val="00C965BA"/>
    <w:rsid w:val="00CA0A97"/>
    <w:rsid w:val="00CA0C48"/>
    <w:rsid w:val="00CA3336"/>
    <w:rsid w:val="00CA47C6"/>
    <w:rsid w:val="00CA5817"/>
    <w:rsid w:val="00CA5ADA"/>
    <w:rsid w:val="00CA7E15"/>
    <w:rsid w:val="00CA7F11"/>
    <w:rsid w:val="00CB0314"/>
    <w:rsid w:val="00CB2016"/>
    <w:rsid w:val="00CB21AF"/>
    <w:rsid w:val="00CB29D7"/>
    <w:rsid w:val="00CB2C82"/>
    <w:rsid w:val="00CB3C4C"/>
    <w:rsid w:val="00CB4525"/>
    <w:rsid w:val="00CB4A4D"/>
    <w:rsid w:val="00CB5E6F"/>
    <w:rsid w:val="00CB5F0F"/>
    <w:rsid w:val="00CB5F97"/>
    <w:rsid w:val="00CB617B"/>
    <w:rsid w:val="00CB739F"/>
    <w:rsid w:val="00CB7E22"/>
    <w:rsid w:val="00CC2232"/>
    <w:rsid w:val="00CC35D5"/>
    <w:rsid w:val="00CC3B6F"/>
    <w:rsid w:val="00CC4345"/>
    <w:rsid w:val="00CC55FC"/>
    <w:rsid w:val="00CC5ABC"/>
    <w:rsid w:val="00CC7528"/>
    <w:rsid w:val="00CD0311"/>
    <w:rsid w:val="00CD0416"/>
    <w:rsid w:val="00CD1998"/>
    <w:rsid w:val="00CD4A9E"/>
    <w:rsid w:val="00CD5BC5"/>
    <w:rsid w:val="00CD6431"/>
    <w:rsid w:val="00CD6DAB"/>
    <w:rsid w:val="00CD7050"/>
    <w:rsid w:val="00CD7B4A"/>
    <w:rsid w:val="00CD7BEF"/>
    <w:rsid w:val="00CE1E9F"/>
    <w:rsid w:val="00CE283E"/>
    <w:rsid w:val="00CE2943"/>
    <w:rsid w:val="00CE2C14"/>
    <w:rsid w:val="00CE382C"/>
    <w:rsid w:val="00CE6517"/>
    <w:rsid w:val="00CF057B"/>
    <w:rsid w:val="00CF24B9"/>
    <w:rsid w:val="00CF24D8"/>
    <w:rsid w:val="00CF3C58"/>
    <w:rsid w:val="00CF57FB"/>
    <w:rsid w:val="00CF6D6A"/>
    <w:rsid w:val="00D0041F"/>
    <w:rsid w:val="00D00619"/>
    <w:rsid w:val="00D00C5E"/>
    <w:rsid w:val="00D015F2"/>
    <w:rsid w:val="00D0234B"/>
    <w:rsid w:val="00D02952"/>
    <w:rsid w:val="00D0600A"/>
    <w:rsid w:val="00D10BE8"/>
    <w:rsid w:val="00D1385C"/>
    <w:rsid w:val="00D140DD"/>
    <w:rsid w:val="00D15A52"/>
    <w:rsid w:val="00D16851"/>
    <w:rsid w:val="00D16CAB"/>
    <w:rsid w:val="00D176DE"/>
    <w:rsid w:val="00D1778F"/>
    <w:rsid w:val="00D17FD3"/>
    <w:rsid w:val="00D200FF"/>
    <w:rsid w:val="00D207A3"/>
    <w:rsid w:val="00D22EF3"/>
    <w:rsid w:val="00D22F9E"/>
    <w:rsid w:val="00D234A2"/>
    <w:rsid w:val="00D2574F"/>
    <w:rsid w:val="00D261F5"/>
    <w:rsid w:val="00D26447"/>
    <w:rsid w:val="00D2664C"/>
    <w:rsid w:val="00D26E62"/>
    <w:rsid w:val="00D2744F"/>
    <w:rsid w:val="00D31661"/>
    <w:rsid w:val="00D31D14"/>
    <w:rsid w:val="00D321A6"/>
    <w:rsid w:val="00D32768"/>
    <w:rsid w:val="00D339C1"/>
    <w:rsid w:val="00D34781"/>
    <w:rsid w:val="00D34ACD"/>
    <w:rsid w:val="00D34FAF"/>
    <w:rsid w:val="00D35C15"/>
    <w:rsid w:val="00D36978"/>
    <w:rsid w:val="00D40324"/>
    <w:rsid w:val="00D4055A"/>
    <w:rsid w:val="00D408DB"/>
    <w:rsid w:val="00D40C9B"/>
    <w:rsid w:val="00D40F2A"/>
    <w:rsid w:val="00D418A2"/>
    <w:rsid w:val="00D41AF8"/>
    <w:rsid w:val="00D43D84"/>
    <w:rsid w:val="00D441F9"/>
    <w:rsid w:val="00D456D8"/>
    <w:rsid w:val="00D465CF"/>
    <w:rsid w:val="00D46BBE"/>
    <w:rsid w:val="00D471DA"/>
    <w:rsid w:val="00D4758F"/>
    <w:rsid w:val="00D4763E"/>
    <w:rsid w:val="00D47875"/>
    <w:rsid w:val="00D47CC1"/>
    <w:rsid w:val="00D5066D"/>
    <w:rsid w:val="00D52D91"/>
    <w:rsid w:val="00D5311D"/>
    <w:rsid w:val="00D541AD"/>
    <w:rsid w:val="00D54311"/>
    <w:rsid w:val="00D55324"/>
    <w:rsid w:val="00D55C68"/>
    <w:rsid w:val="00D56D95"/>
    <w:rsid w:val="00D571C6"/>
    <w:rsid w:val="00D5780D"/>
    <w:rsid w:val="00D6280D"/>
    <w:rsid w:val="00D63BAD"/>
    <w:rsid w:val="00D63FB4"/>
    <w:rsid w:val="00D66252"/>
    <w:rsid w:val="00D66958"/>
    <w:rsid w:val="00D676F6"/>
    <w:rsid w:val="00D67E63"/>
    <w:rsid w:val="00D7043E"/>
    <w:rsid w:val="00D70592"/>
    <w:rsid w:val="00D7062D"/>
    <w:rsid w:val="00D71443"/>
    <w:rsid w:val="00D71B31"/>
    <w:rsid w:val="00D721AD"/>
    <w:rsid w:val="00D72745"/>
    <w:rsid w:val="00D72962"/>
    <w:rsid w:val="00D768CC"/>
    <w:rsid w:val="00D772CD"/>
    <w:rsid w:val="00D80290"/>
    <w:rsid w:val="00D8094D"/>
    <w:rsid w:val="00D81D1F"/>
    <w:rsid w:val="00D853C5"/>
    <w:rsid w:val="00D854AC"/>
    <w:rsid w:val="00D85532"/>
    <w:rsid w:val="00D861F9"/>
    <w:rsid w:val="00D8676D"/>
    <w:rsid w:val="00D86BD5"/>
    <w:rsid w:val="00D90A04"/>
    <w:rsid w:val="00D910AA"/>
    <w:rsid w:val="00D91578"/>
    <w:rsid w:val="00D9253B"/>
    <w:rsid w:val="00D9496A"/>
    <w:rsid w:val="00D950E1"/>
    <w:rsid w:val="00D958F6"/>
    <w:rsid w:val="00DA0F41"/>
    <w:rsid w:val="00DA1B2D"/>
    <w:rsid w:val="00DA42B6"/>
    <w:rsid w:val="00DA4EBD"/>
    <w:rsid w:val="00DA61B0"/>
    <w:rsid w:val="00DA6326"/>
    <w:rsid w:val="00DA67DC"/>
    <w:rsid w:val="00DA69BC"/>
    <w:rsid w:val="00DB097E"/>
    <w:rsid w:val="00DB0A77"/>
    <w:rsid w:val="00DB1F56"/>
    <w:rsid w:val="00DB59AD"/>
    <w:rsid w:val="00DB59AF"/>
    <w:rsid w:val="00DB66D7"/>
    <w:rsid w:val="00DB68FB"/>
    <w:rsid w:val="00DB6D98"/>
    <w:rsid w:val="00DC0CC4"/>
    <w:rsid w:val="00DC1579"/>
    <w:rsid w:val="00DC1B40"/>
    <w:rsid w:val="00DC2391"/>
    <w:rsid w:val="00DC40B3"/>
    <w:rsid w:val="00DC5124"/>
    <w:rsid w:val="00DC5920"/>
    <w:rsid w:val="00DC7218"/>
    <w:rsid w:val="00DC7A00"/>
    <w:rsid w:val="00DD0F08"/>
    <w:rsid w:val="00DD10F7"/>
    <w:rsid w:val="00DD14F1"/>
    <w:rsid w:val="00DD4573"/>
    <w:rsid w:val="00DD6F51"/>
    <w:rsid w:val="00DD7266"/>
    <w:rsid w:val="00DD79D0"/>
    <w:rsid w:val="00DD7C10"/>
    <w:rsid w:val="00DD7D9B"/>
    <w:rsid w:val="00DE0073"/>
    <w:rsid w:val="00DE0E65"/>
    <w:rsid w:val="00DE1BCC"/>
    <w:rsid w:val="00DE29A8"/>
    <w:rsid w:val="00DE347E"/>
    <w:rsid w:val="00DE43D1"/>
    <w:rsid w:val="00DE5F99"/>
    <w:rsid w:val="00DE69CE"/>
    <w:rsid w:val="00DF1BC7"/>
    <w:rsid w:val="00DF2903"/>
    <w:rsid w:val="00DF2DE1"/>
    <w:rsid w:val="00DF322A"/>
    <w:rsid w:val="00DF362E"/>
    <w:rsid w:val="00DF3BAD"/>
    <w:rsid w:val="00DF468E"/>
    <w:rsid w:val="00DF5243"/>
    <w:rsid w:val="00DF5696"/>
    <w:rsid w:val="00DF5910"/>
    <w:rsid w:val="00DF5E8E"/>
    <w:rsid w:val="00DF66EB"/>
    <w:rsid w:val="00DF7864"/>
    <w:rsid w:val="00DF7DAA"/>
    <w:rsid w:val="00E00B94"/>
    <w:rsid w:val="00E01294"/>
    <w:rsid w:val="00E03096"/>
    <w:rsid w:val="00E0311D"/>
    <w:rsid w:val="00E0354F"/>
    <w:rsid w:val="00E03F86"/>
    <w:rsid w:val="00E06109"/>
    <w:rsid w:val="00E06DC6"/>
    <w:rsid w:val="00E10F37"/>
    <w:rsid w:val="00E11514"/>
    <w:rsid w:val="00E118E3"/>
    <w:rsid w:val="00E11F4F"/>
    <w:rsid w:val="00E12C1C"/>
    <w:rsid w:val="00E12E67"/>
    <w:rsid w:val="00E1308D"/>
    <w:rsid w:val="00E13AA8"/>
    <w:rsid w:val="00E1552A"/>
    <w:rsid w:val="00E15B68"/>
    <w:rsid w:val="00E16880"/>
    <w:rsid w:val="00E17ADB"/>
    <w:rsid w:val="00E17B08"/>
    <w:rsid w:val="00E17BAA"/>
    <w:rsid w:val="00E17FF1"/>
    <w:rsid w:val="00E20507"/>
    <w:rsid w:val="00E2086C"/>
    <w:rsid w:val="00E20E17"/>
    <w:rsid w:val="00E212C7"/>
    <w:rsid w:val="00E23531"/>
    <w:rsid w:val="00E23863"/>
    <w:rsid w:val="00E24759"/>
    <w:rsid w:val="00E2483B"/>
    <w:rsid w:val="00E24C15"/>
    <w:rsid w:val="00E26B76"/>
    <w:rsid w:val="00E31586"/>
    <w:rsid w:val="00E32B94"/>
    <w:rsid w:val="00E32C16"/>
    <w:rsid w:val="00E34E90"/>
    <w:rsid w:val="00E34F8C"/>
    <w:rsid w:val="00E36812"/>
    <w:rsid w:val="00E37C19"/>
    <w:rsid w:val="00E42ABA"/>
    <w:rsid w:val="00E43DD9"/>
    <w:rsid w:val="00E43FA5"/>
    <w:rsid w:val="00E440B1"/>
    <w:rsid w:val="00E457F9"/>
    <w:rsid w:val="00E47E1A"/>
    <w:rsid w:val="00E47FE8"/>
    <w:rsid w:val="00E52A33"/>
    <w:rsid w:val="00E52EF2"/>
    <w:rsid w:val="00E553DC"/>
    <w:rsid w:val="00E5632A"/>
    <w:rsid w:val="00E56B04"/>
    <w:rsid w:val="00E570A1"/>
    <w:rsid w:val="00E60DF0"/>
    <w:rsid w:val="00E61161"/>
    <w:rsid w:val="00E61244"/>
    <w:rsid w:val="00E617A4"/>
    <w:rsid w:val="00E61B79"/>
    <w:rsid w:val="00E62FA8"/>
    <w:rsid w:val="00E63279"/>
    <w:rsid w:val="00E63529"/>
    <w:rsid w:val="00E65459"/>
    <w:rsid w:val="00E655F6"/>
    <w:rsid w:val="00E6693A"/>
    <w:rsid w:val="00E67B21"/>
    <w:rsid w:val="00E71D66"/>
    <w:rsid w:val="00E7460E"/>
    <w:rsid w:val="00E7567F"/>
    <w:rsid w:val="00E81107"/>
    <w:rsid w:val="00E814BA"/>
    <w:rsid w:val="00E81E57"/>
    <w:rsid w:val="00E8293D"/>
    <w:rsid w:val="00E834BD"/>
    <w:rsid w:val="00E83651"/>
    <w:rsid w:val="00E854A8"/>
    <w:rsid w:val="00E87189"/>
    <w:rsid w:val="00E9192C"/>
    <w:rsid w:val="00E9214D"/>
    <w:rsid w:val="00E92A8F"/>
    <w:rsid w:val="00E9321E"/>
    <w:rsid w:val="00E93E52"/>
    <w:rsid w:val="00E9471E"/>
    <w:rsid w:val="00E949B6"/>
    <w:rsid w:val="00E94C5F"/>
    <w:rsid w:val="00E95938"/>
    <w:rsid w:val="00E95D2B"/>
    <w:rsid w:val="00E95EAB"/>
    <w:rsid w:val="00E960AC"/>
    <w:rsid w:val="00E96B6D"/>
    <w:rsid w:val="00E96F47"/>
    <w:rsid w:val="00E96FC5"/>
    <w:rsid w:val="00EA007D"/>
    <w:rsid w:val="00EA0FCA"/>
    <w:rsid w:val="00EA11A4"/>
    <w:rsid w:val="00EA197C"/>
    <w:rsid w:val="00EA2779"/>
    <w:rsid w:val="00EA2EC9"/>
    <w:rsid w:val="00EA4242"/>
    <w:rsid w:val="00EA5A45"/>
    <w:rsid w:val="00EA643B"/>
    <w:rsid w:val="00EA644E"/>
    <w:rsid w:val="00EA6B05"/>
    <w:rsid w:val="00EA717B"/>
    <w:rsid w:val="00EA72D8"/>
    <w:rsid w:val="00EA7E17"/>
    <w:rsid w:val="00EB0B17"/>
    <w:rsid w:val="00EB3407"/>
    <w:rsid w:val="00EB34A6"/>
    <w:rsid w:val="00EB34ED"/>
    <w:rsid w:val="00EB3D67"/>
    <w:rsid w:val="00EB4005"/>
    <w:rsid w:val="00EB4EB6"/>
    <w:rsid w:val="00EB58DB"/>
    <w:rsid w:val="00EB629A"/>
    <w:rsid w:val="00EB65BD"/>
    <w:rsid w:val="00EC0982"/>
    <w:rsid w:val="00EC0C56"/>
    <w:rsid w:val="00EC279C"/>
    <w:rsid w:val="00EC3185"/>
    <w:rsid w:val="00EC473B"/>
    <w:rsid w:val="00EC490F"/>
    <w:rsid w:val="00EC5A6B"/>
    <w:rsid w:val="00EC652C"/>
    <w:rsid w:val="00EC6B06"/>
    <w:rsid w:val="00ED0110"/>
    <w:rsid w:val="00ED0EA7"/>
    <w:rsid w:val="00ED2312"/>
    <w:rsid w:val="00ED2603"/>
    <w:rsid w:val="00ED337D"/>
    <w:rsid w:val="00ED49B0"/>
    <w:rsid w:val="00ED5C6E"/>
    <w:rsid w:val="00ED5CD3"/>
    <w:rsid w:val="00ED5E4D"/>
    <w:rsid w:val="00ED7D6D"/>
    <w:rsid w:val="00ED7E0D"/>
    <w:rsid w:val="00EE1860"/>
    <w:rsid w:val="00EE259E"/>
    <w:rsid w:val="00EE27CA"/>
    <w:rsid w:val="00EE3739"/>
    <w:rsid w:val="00EE5786"/>
    <w:rsid w:val="00EE5D55"/>
    <w:rsid w:val="00EE5FC9"/>
    <w:rsid w:val="00EE6561"/>
    <w:rsid w:val="00EE6D6F"/>
    <w:rsid w:val="00EF0936"/>
    <w:rsid w:val="00EF2215"/>
    <w:rsid w:val="00EF27B1"/>
    <w:rsid w:val="00EF5C6B"/>
    <w:rsid w:val="00EF607A"/>
    <w:rsid w:val="00EF7609"/>
    <w:rsid w:val="00F00FC1"/>
    <w:rsid w:val="00F01C92"/>
    <w:rsid w:val="00F01D2F"/>
    <w:rsid w:val="00F03077"/>
    <w:rsid w:val="00F0435E"/>
    <w:rsid w:val="00F044EA"/>
    <w:rsid w:val="00F04D3E"/>
    <w:rsid w:val="00F06446"/>
    <w:rsid w:val="00F06E97"/>
    <w:rsid w:val="00F11488"/>
    <w:rsid w:val="00F11CAB"/>
    <w:rsid w:val="00F1249A"/>
    <w:rsid w:val="00F1265E"/>
    <w:rsid w:val="00F1273C"/>
    <w:rsid w:val="00F131E7"/>
    <w:rsid w:val="00F133CE"/>
    <w:rsid w:val="00F14172"/>
    <w:rsid w:val="00F14F76"/>
    <w:rsid w:val="00F154C0"/>
    <w:rsid w:val="00F159BC"/>
    <w:rsid w:val="00F15E10"/>
    <w:rsid w:val="00F15FCC"/>
    <w:rsid w:val="00F17EDE"/>
    <w:rsid w:val="00F24865"/>
    <w:rsid w:val="00F24CAF"/>
    <w:rsid w:val="00F25E90"/>
    <w:rsid w:val="00F25FD6"/>
    <w:rsid w:val="00F25FD7"/>
    <w:rsid w:val="00F272B4"/>
    <w:rsid w:val="00F32025"/>
    <w:rsid w:val="00F3282B"/>
    <w:rsid w:val="00F338E0"/>
    <w:rsid w:val="00F3720A"/>
    <w:rsid w:val="00F429E2"/>
    <w:rsid w:val="00F42F89"/>
    <w:rsid w:val="00F52218"/>
    <w:rsid w:val="00F524C2"/>
    <w:rsid w:val="00F5279D"/>
    <w:rsid w:val="00F5336E"/>
    <w:rsid w:val="00F53ABE"/>
    <w:rsid w:val="00F53DEE"/>
    <w:rsid w:val="00F54419"/>
    <w:rsid w:val="00F5463B"/>
    <w:rsid w:val="00F549B0"/>
    <w:rsid w:val="00F54A30"/>
    <w:rsid w:val="00F55B2B"/>
    <w:rsid w:val="00F56B39"/>
    <w:rsid w:val="00F601E2"/>
    <w:rsid w:val="00F61081"/>
    <w:rsid w:val="00F610AC"/>
    <w:rsid w:val="00F61D95"/>
    <w:rsid w:val="00F61FEF"/>
    <w:rsid w:val="00F64421"/>
    <w:rsid w:val="00F64648"/>
    <w:rsid w:val="00F64EAF"/>
    <w:rsid w:val="00F64EE3"/>
    <w:rsid w:val="00F6543E"/>
    <w:rsid w:val="00F67DC2"/>
    <w:rsid w:val="00F705F3"/>
    <w:rsid w:val="00F70756"/>
    <w:rsid w:val="00F70768"/>
    <w:rsid w:val="00F70A85"/>
    <w:rsid w:val="00F72058"/>
    <w:rsid w:val="00F7246C"/>
    <w:rsid w:val="00F72903"/>
    <w:rsid w:val="00F77C33"/>
    <w:rsid w:val="00F77CFC"/>
    <w:rsid w:val="00F81671"/>
    <w:rsid w:val="00F825EE"/>
    <w:rsid w:val="00F82772"/>
    <w:rsid w:val="00F82C53"/>
    <w:rsid w:val="00F8347F"/>
    <w:rsid w:val="00F838BE"/>
    <w:rsid w:val="00F86602"/>
    <w:rsid w:val="00F86D51"/>
    <w:rsid w:val="00F87C19"/>
    <w:rsid w:val="00F9253D"/>
    <w:rsid w:val="00F925C4"/>
    <w:rsid w:val="00F92A4A"/>
    <w:rsid w:val="00F932AB"/>
    <w:rsid w:val="00F95048"/>
    <w:rsid w:val="00FA08AA"/>
    <w:rsid w:val="00FA0E1E"/>
    <w:rsid w:val="00FA1F7E"/>
    <w:rsid w:val="00FA3279"/>
    <w:rsid w:val="00FA346E"/>
    <w:rsid w:val="00FA511A"/>
    <w:rsid w:val="00FA5E06"/>
    <w:rsid w:val="00FA63EC"/>
    <w:rsid w:val="00FA6E0A"/>
    <w:rsid w:val="00FA6E43"/>
    <w:rsid w:val="00FB0CC5"/>
    <w:rsid w:val="00FB133E"/>
    <w:rsid w:val="00FB1C42"/>
    <w:rsid w:val="00FB497B"/>
    <w:rsid w:val="00FB4CEA"/>
    <w:rsid w:val="00FB6D60"/>
    <w:rsid w:val="00FB72D8"/>
    <w:rsid w:val="00FB7A2C"/>
    <w:rsid w:val="00FC0C3F"/>
    <w:rsid w:val="00FC1163"/>
    <w:rsid w:val="00FC1430"/>
    <w:rsid w:val="00FC2C74"/>
    <w:rsid w:val="00FC3D32"/>
    <w:rsid w:val="00FC50FB"/>
    <w:rsid w:val="00FC664E"/>
    <w:rsid w:val="00FC66C5"/>
    <w:rsid w:val="00FC6E0F"/>
    <w:rsid w:val="00FC704B"/>
    <w:rsid w:val="00FC7381"/>
    <w:rsid w:val="00FC7448"/>
    <w:rsid w:val="00FC7E34"/>
    <w:rsid w:val="00FD077D"/>
    <w:rsid w:val="00FD153D"/>
    <w:rsid w:val="00FD3793"/>
    <w:rsid w:val="00FD4229"/>
    <w:rsid w:val="00FD62FA"/>
    <w:rsid w:val="00FD6D46"/>
    <w:rsid w:val="00FE0F3E"/>
    <w:rsid w:val="00FE115E"/>
    <w:rsid w:val="00FE19E1"/>
    <w:rsid w:val="00FE3EE7"/>
    <w:rsid w:val="00FE4C24"/>
    <w:rsid w:val="00FE5100"/>
    <w:rsid w:val="00FE78E7"/>
    <w:rsid w:val="00FE7B71"/>
    <w:rsid w:val="00FF011A"/>
    <w:rsid w:val="00FF0C03"/>
    <w:rsid w:val="00FF2313"/>
    <w:rsid w:val="00FF27D3"/>
    <w:rsid w:val="00FF490B"/>
    <w:rsid w:val="00FF6C44"/>
    <w:rsid w:val="00FF7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1"/>
    <o:shapelayout v:ext="edit">
      <o:idmap v:ext="edit" data="2"/>
      <o:rules v:ext="edit">
        <o:r id="V:Rule15" type="connector" idref="#_s2366">
          <o:proxy start="" idref="#_s2365" connectloc="0"/>
          <o:proxy end="" idref="#_s2358" connectloc="2"/>
        </o:r>
        <o:r id="V:Rule16" type="connector" idref="#_x0000_s2441"/>
        <o:r id="V:Rule17" type="connector" idref="#_s2364">
          <o:proxy start="" idref="#_s2361" connectloc="0"/>
          <o:proxy end="" idref="#_s2358" connectloc="2"/>
        </o:r>
        <o:r id="V:Rule18" type="connector" idref="#_x0000_s2442"/>
        <o:r id="V:Rule19" type="connector" idref="#_s2362">
          <o:proxy start="" idref="#_s2359" connectloc="0"/>
          <o:proxy end="" idref="#_s2358" connectloc="2"/>
        </o:r>
        <o:r id="V:Rule20" type="connector" idref="#_s2363">
          <o:proxy start="" idref="#_s2360" connectloc="0"/>
          <o:proxy end="" idref="#_s2358" connectloc="2"/>
        </o:r>
        <o:r id="V:Rule21" type="connector" idref="#_x0000_s2443"/>
        <o:r id="V:Rule22" type="connector" idref="#_x0000_s2435"/>
        <o:r id="V:Rule23" type="connector" idref="#_x0000_s2436"/>
        <o:r id="V:Rule24" type="connector" idref="#_x0000_s2440"/>
        <o:r id="V:Rule25" type="connector" idref="#_s2370">
          <o:proxy start="" idref="#_s2369" connectloc="0"/>
          <o:proxy end="" idref="#_s2358" connectloc="2"/>
        </o:r>
        <o:r id="V:Rule26" type="connector" idref="#_x0000_s2439"/>
        <o:r id="V:Rule27" type="connector" idref="#_x0000_s2437"/>
        <o:r id="V:Rule28" type="connector" idref="#_x0000_s2438"/>
      </o:rules>
    </o:shapelayout>
  </w:shapeDefaults>
  <w:decimalSymbol w:val=","/>
  <w:listSeparator w:val=";"/>
  <w15:chartTrackingRefBased/>
  <w15:docId w15:val="{1E3116EA-7E50-4E9D-98FF-D70C5ED0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szCs w:val="24"/>
      <w:lang w:val="be-BY"/>
    </w:rPr>
  </w:style>
  <w:style w:type="paragraph" w:styleId="2">
    <w:name w:val="heading 2"/>
    <w:basedOn w:val="a"/>
    <w:next w:val="a"/>
    <w:qFormat/>
    <w:pPr>
      <w:keepNext/>
      <w:jc w:val="center"/>
      <w:outlineLvl w:val="1"/>
    </w:pPr>
    <w:rPr>
      <w:b/>
      <w:w w:val="112"/>
      <w:sz w:val="28"/>
      <w:szCs w:val="28"/>
    </w:rPr>
  </w:style>
  <w:style w:type="paragraph" w:styleId="3">
    <w:name w:val="heading 3"/>
    <w:basedOn w:val="a"/>
    <w:next w:val="a"/>
    <w:link w:val="30"/>
    <w:qFormat/>
    <w:pPr>
      <w:keepNext/>
      <w:spacing w:line="360" w:lineRule="auto"/>
      <w:jc w:val="center"/>
      <w:outlineLvl w:val="2"/>
    </w:pPr>
    <w:rPr>
      <w:w w:val="112"/>
      <w:sz w:val="40"/>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link w:val="50"/>
    <w:qFormat/>
    <w:rsid w:val="00590027"/>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Body Text Indent"/>
    <w:basedOn w:val="a"/>
    <w:semiHidden/>
    <w:pPr>
      <w:spacing w:line="288" w:lineRule="auto"/>
      <w:ind w:firstLine="567"/>
    </w:pPr>
    <w:rPr>
      <w:sz w:val="28"/>
    </w:rPr>
  </w:style>
  <w:style w:type="paragraph" w:styleId="a8">
    <w:name w:val="Body Text"/>
    <w:basedOn w:val="a"/>
    <w:semiHidden/>
    <w:pPr>
      <w:spacing w:after="120"/>
    </w:pPr>
  </w:style>
  <w:style w:type="paragraph" w:styleId="a9">
    <w:name w:val="caption"/>
    <w:basedOn w:val="a"/>
    <w:next w:val="a"/>
    <w:qFormat/>
    <w:pPr>
      <w:jc w:val="both"/>
    </w:pPr>
    <w:rPr>
      <w:sz w:val="28"/>
    </w:rPr>
  </w:style>
  <w:style w:type="paragraph" w:styleId="20">
    <w:name w:val="Body Text 2"/>
    <w:basedOn w:val="a"/>
    <w:link w:val="21"/>
    <w:pPr>
      <w:spacing w:after="120" w:line="480" w:lineRule="auto"/>
    </w:pPr>
    <w:rPr>
      <w:sz w:val="24"/>
      <w:szCs w:val="24"/>
    </w:rPr>
  </w:style>
  <w:style w:type="paragraph" w:styleId="31">
    <w:name w:val="Body Text Indent 3"/>
    <w:basedOn w:val="a"/>
    <w:pPr>
      <w:spacing w:after="120"/>
      <w:ind w:left="283"/>
    </w:pPr>
    <w:rPr>
      <w:sz w:val="16"/>
      <w:szCs w:val="16"/>
    </w:rPr>
  </w:style>
  <w:style w:type="paragraph" w:customStyle="1" w:styleId="center-text-2">
    <w:name w:val="center-text-2"/>
    <w:basedOn w:val="a"/>
    <w:pPr>
      <w:spacing w:before="123" w:after="88" w:line="264" w:lineRule="auto"/>
      <w:ind w:left="527" w:right="351"/>
    </w:pPr>
    <w:rPr>
      <w:rFonts w:ascii="Arial" w:hAnsi="Arial" w:cs="Arial"/>
      <w:color w:val="000000"/>
      <w:sz w:val="18"/>
      <w:szCs w:val="18"/>
    </w:rPr>
  </w:style>
  <w:style w:type="paragraph" w:customStyle="1" w:styleId="center-header-1-30leftblack80">
    <w:name w:val="center-header-1-30left_black80"/>
    <w:basedOn w:val="a"/>
    <w:pPr>
      <w:spacing w:before="176" w:after="176"/>
      <w:ind w:left="527"/>
    </w:pPr>
    <w:rPr>
      <w:rFonts w:ascii="Arial" w:hAnsi="Arial" w:cs="Arial"/>
      <w:b/>
      <w:bCs/>
      <w:color w:val="000000"/>
      <w:sz w:val="19"/>
      <w:szCs w:val="19"/>
    </w:rPr>
  </w:style>
  <w:style w:type="paragraph" w:styleId="22">
    <w:name w:val="Body Text Indent 2"/>
    <w:basedOn w:val="a"/>
    <w:link w:val="23"/>
    <w:semiHidden/>
    <w:pPr>
      <w:spacing w:line="360" w:lineRule="auto"/>
      <w:ind w:firstLine="709"/>
      <w:jc w:val="both"/>
    </w:pPr>
    <w:rPr>
      <w:color w:val="000000"/>
      <w:sz w:val="28"/>
    </w:rPr>
  </w:style>
  <w:style w:type="paragraph" w:customStyle="1" w:styleId="Iniiaiieoaeno21">
    <w:name w:val="Iniiaiie oaeno 21"/>
    <w:pPr>
      <w:jc w:val="both"/>
    </w:pPr>
    <w:rPr>
      <w:sz w:val="28"/>
    </w:rPr>
  </w:style>
  <w:style w:type="paragraph" w:customStyle="1" w:styleId="310">
    <w:name w:val="Основной текст с отступом 31"/>
    <w:pPr>
      <w:ind w:firstLine="709"/>
      <w:jc w:val="both"/>
    </w:pPr>
    <w:rPr>
      <w:sz w:val="28"/>
    </w:rPr>
  </w:style>
  <w:style w:type="paragraph" w:customStyle="1" w:styleId="210">
    <w:name w:val="Основной текст с отступом 21"/>
    <w:pPr>
      <w:ind w:firstLine="708"/>
      <w:jc w:val="both"/>
    </w:pPr>
    <w:rPr>
      <w:sz w:val="28"/>
    </w:rPr>
  </w:style>
  <w:style w:type="paragraph" w:customStyle="1" w:styleId="BodyText21">
    <w:name w:val="Body Text 21"/>
    <w:rPr>
      <w:sz w:val="28"/>
    </w:rPr>
  </w:style>
  <w:style w:type="paragraph" w:styleId="aa">
    <w:name w:val="Block Text"/>
    <w:basedOn w:val="a"/>
    <w:semiHidden/>
    <w:pPr>
      <w:spacing w:line="360" w:lineRule="auto"/>
      <w:ind w:left="5" w:right="19" w:firstLine="557"/>
      <w:jc w:val="both"/>
    </w:pPr>
    <w:rPr>
      <w:color w:val="000000"/>
      <w:w w:val="112"/>
      <w:sz w:val="28"/>
      <w:szCs w:val="28"/>
    </w:rPr>
  </w:style>
  <w:style w:type="paragraph" w:styleId="32">
    <w:name w:val="Body Text 3"/>
    <w:basedOn w:val="a"/>
    <w:link w:val="33"/>
    <w:semiHidden/>
    <w:pPr>
      <w:spacing w:line="360" w:lineRule="auto"/>
      <w:jc w:val="both"/>
    </w:pPr>
    <w:rPr>
      <w:w w:val="112"/>
      <w:sz w:val="28"/>
      <w:szCs w:val="28"/>
    </w:rPr>
  </w:style>
  <w:style w:type="character" w:customStyle="1" w:styleId="ab">
    <w:name w:val="Основной текст Знак"/>
    <w:basedOn w:val="a0"/>
    <w:rPr>
      <w:sz w:val="28"/>
      <w:szCs w:val="24"/>
      <w:lang w:val="ru-RU" w:eastAsia="ru-RU" w:bidi="ar-SA"/>
    </w:rPr>
  </w:style>
  <w:style w:type="paragraph" w:customStyle="1" w:styleId="text">
    <w:name w:val="text"/>
    <w:basedOn w:val="a"/>
    <w:pPr>
      <w:spacing w:before="100" w:beforeAutospacing="1" w:after="100" w:afterAutospacing="1"/>
      <w:jc w:val="both"/>
    </w:pPr>
    <w:rPr>
      <w:rFonts w:ascii="Times" w:eastAsia="Arial Unicode MS" w:hAnsi="Times" w:cs="Times"/>
      <w:color w:val="000000"/>
      <w:sz w:val="27"/>
      <w:szCs w:val="27"/>
    </w:rPr>
  </w:style>
  <w:style w:type="paragraph" w:customStyle="1" w:styleId="10">
    <w:name w:val="Обычный1"/>
    <w:pPr>
      <w:spacing w:line="360" w:lineRule="auto"/>
    </w:pPr>
    <w:rPr>
      <w:snapToGrid w:val="0"/>
    </w:rPr>
  </w:style>
  <w:style w:type="paragraph" w:customStyle="1" w:styleId="point">
    <w:name w:val="point"/>
    <w:basedOn w:val="a"/>
    <w:pPr>
      <w:ind w:firstLine="567"/>
      <w:jc w:val="both"/>
    </w:pPr>
    <w:rPr>
      <w:sz w:val="24"/>
      <w:szCs w:val="24"/>
    </w:rPr>
  </w:style>
  <w:style w:type="character" w:styleId="ac">
    <w:name w:val="Hyperlink"/>
    <w:basedOn w:val="a0"/>
    <w:semiHidden/>
    <w:rPr>
      <w:rFonts w:ascii="Verdana" w:hAnsi="Verdana" w:hint="default"/>
      <w:strike w:val="0"/>
      <w:dstrike w:val="0"/>
      <w:color w:val="333333"/>
      <w:sz w:val="15"/>
      <w:szCs w:val="15"/>
      <w:u w:val="none"/>
      <w:effect w:val="none"/>
    </w:rPr>
  </w:style>
  <w:style w:type="paragraph" w:customStyle="1" w:styleId="newncpi">
    <w:name w:val="newncpi"/>
    <w:basedOn w:val="a"/>
    <w:pPr>
      <w:ind w:firstLine="567"/>
      <w:jc w:val="both"/>
    </w:pPr>
    <w:rPr>
      <w:sz w:val="24"/>
      <w:szCs w:val="24"/>
    </w:rPr>
  </w:style>
  <w:style w:type="character" w:customStyle="1" w:styleId="datepr">
    <w:name w:val="datepr"/>
    <w:basedOn w:val="a0"/>
    <w:rPr>
      <w:rFonts w:ascii="Times New Roman" w:hAnsi="Times New Roman" w:cs="Times New Roman" w:hint="default"/>
    </w:rPr>
  </w:style>
  <w:style w:type="character" w:customStyle="1" w:styleId="number">
    <w:name w:val="number"/>
    <w:basedOn w:val="a0"/>
    <w:rPr>
      <w:rFonts w:ascii="Times New Roman" w:hAnsi="Times New Roman" w:cs="Times New Roman" w:hint="default"/>
    </w:rPr>
  </w:style>
  <w:style w:type="character" w:customStyle="1" w:styleId="11">
    <w:name w:val="Основной текст Знак1"/>
    <w:basedOn w:val="a0"/>
    <w:rPr>
      <w:sz w:val="28"/>
      <w:szCs w:val="24"/>
      <w:lang w:val="ru-RU" w:eastAsia="ru-RU" w:bidi="ar-SA"/>
    </w:rPr>
  </w:style>
  <w:style w:type="paragraph" w:styleId="ad">
    <w:name w:val="Title"/>
    <w:basedOn w:val="a"/>
    <w:link w:val="ae"/>
    <w:qFormat/>
    <w:rsid w:val="00220B86"/>
    <w:pPr>
      <w:jc w:val="center"/>
    </w:pPr>
    <w:rPr>
      <w:sz w:val="28"/>
    </w:rPr>
  </w:style>
  <w:style w:type="character" w:customStyle="1" w:styleId="ae">
    <w:name w:val="Название Знак"/>
    <w:basedOn w:val="a0"/>
    <w:link w:val="ad"/>
    <w:rsid w:val="00220B86"/>
    <w:rPr>
      <w:sz w:val="28"/>
    </w:rPr>
  </w:style>
  <w:style w:type="character" w:customStyle="1" w:styleId="50">
    <w:name w:val="Заголовок 5 Знак"/>
    <w:basedOn w:val="a0"/>
    <w:link w:val="5"/>
    <w:rsid w:val="00590027"/>
    <w:rPr>
      <w:b/>
      <w:bCs/>
      <w:i/>
      <w:iCs/>
      <w:sz w:val="26"/>
      <w:szCs w:val="26"/>
    </w:rPr>
  </w:style>
  <w:style w:type="paragraph" w:customStyle="1" w:styleId="211">
    <w:name w:val="Основной текст 21"/>
    <w:basedOn w:val="a"/>
    <w:rsid w:val="00590027"/>
    <w:rPr>
      <w:sz w:val="28"/>
    </w:rPr>
  </w:style>
  <w:style w:type="paragraph" w:styleId="HTML">
    <w:name w:val="HTML Preformatted"/>
    <w:basedOn w:val="a"/>
    <w:link w:val="HTML0"/>
    <w:uiPriority w:val="99"/>
    <w:rsid w:val="00710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710474"/>
    <w:rPr>
      <w:rFonts w:ascii="Courier New" w:hAnsi="Courier New" w:cs="Courier New"/>
    </w:rPr>
  </w:style>
  <w:style w:type="table" w:styleId="af">
    <w:name w:val="Table Grid"/>
    <w:basedOn w:val="a1"/>
    <w:rsid w:val="007104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07F7C"/>
    <w:pPr>
      <w:spacing w:after="200" w:line="276" w:lineRule="auto"/>
      <w:ind w:left="720"/>
      <w:contextualSpacing/>
    </w:pPr>
    <w:rPr>
      <w:rFonts w:ascii="Calibri" w:hAnsi="Calibri"/>
      <w:sz w:val="22"/>
      <w:szCs w:val="22"/>
    </w:rPr>
  </w:style>
  <w:style w:type="character" w:customStyle="1" w:styleId="a4">
    <w:name w:val="Нижний колонтитул Знак"/>
    <w:basedOn w:val="a0"/>
    <w:link w:val="a3"/>
    <w:rsid w:val="00285D7F"/>
  </w:style>
  <w:style w:type="character" w:styleId="af1">
    <w:name w:val="Emphasis"/>
    <w:basedOn w:val="a0"/>
    <w:uiPriority w:val="20"/>
    <w:qFormat/>
    <w:rsid w:val="00564C9A"/>
    <w:rPr>
      <w:i/>
      <w:iCs/>
    </w:rPr>
  </w:style>
  <w:style w:type="paragraph" w:customStyle="1" w:styleId="part">
    <w:name w:val="part"/>
    <w:basedOn w:val="a"/>
    <w:rsid w:val="00A24375"/>
    <w:pPr>
      <w:spacing w:before="240" w:after="240"/>
      <w:jc w:val="center"/>
    </w:pPr>
    <w:rPr>
      <w:caps/>
      <w:sz w:val="24"/>
      <w:szCs w:val="24"/>
    </w:rPr>
  </w:style>
  <w:style w:type="paragraph" w:customStyle="1" w:styleId="article">
    <w:name w:val="article"/>
    <w:basedOn w:val="a"/>
    <w:rsid w:val="00A24375"/>
    <w:pPr>
      <w:spacing w:before="240" w:after="240"/>
      <w:ind w:left="1922" w:hanging="1355"/>
    </w:pPr>
    <w:rPr>
      <w:i/>
      <w:iCs/>
      <w:sz w:val="24"/>
      <w:szCs w:val="24"/>
    </w:rPr>
  </w:style>
  <w:style w:type="paragraph" w:customStyle="1" w:styleId="12">
    <w:name w:val="Название1"/>
    <w:basedOn w:val="a"/>
    <w:rsid w:val="00A24375"/>
    <w:pPr>
      <w:spacing w:before="240" w:after="240"/>
      <w:ind w:right="2268"/>
    </w:pPr>
    <w:rPr>
      <w:b/>
      <w:bCs/>
      <w:sz w:val="24"/>
      <w:szCs w:val="24"/>
    </w:rPr>
  </w:style>
  <w:style w:type="paragraph" w:customStyle="1" w:styleId="chapter">
    <w:name w:val="chapter"/>
    <w:basedOn w:val="a"/>
    <w:rsid w:val="00A24375"/>
    <w:pPr>
      <w:spacing w:before="240" w:after="240"/>
      <w:jc w:val="center"/>
    </w:pPr>
    <w:rPr>
      <w:caps/>
      <w:sz w:val="24"/>
      <w:szCs w:val="24"/>
    </w:rPr>
  </w:style>
  <w:style w:type="paragraph" w:customStyle="1" w:styleId="titleg">
    <w:name w:val="titleg"/>
    <w:basedOn w:val="a"/>
    <w:rsid w:val="00A24375"/>
    <w:pPr>
      <w:jc w:val="center"/>
    </w:pPr>
    <w:rPr>
      <w:b/>
      <w:bCs/>
      <w:sz w:val="24"/>
      <w:szCs w:val="24"/>
    </w:rPr>
  </w:style>
  <w:style w:type="paragraph" w:customStyle="1" w:styleId="titlepr">
    <w:name w:val="titlepr"/>
    <w:basedOn w:val="a"/>
    <w:rsid w:val="00A24375"/>
    <w:pPr>
      <w:jc w:val="center"/>
    </w:pPr>
    <w:rPr>
      <w:b/>
      <w:bCs/>
      <w:sz w:val="24"/>
      <w:szCs w:val="24"/>
    </w:rPr>
  </w:style>
  <w:style w:type="paragraph" w:customStyle="1" w:styleId="agree">
    <w:name w:val="agree"/>
    <w:basedOn w:val="a"/>
    <w:rsid w:val="00A24375"/>
    <w:pPr>
      <w:spacing w:after="28"/>
    </w:pPr>
    <w:rPr>
      <w:i/>
      <w:iCs/>
      <w:sz w:val="22"/>
      <w:szCs w:val="22"/>
    </w:rPr>
  </w:style>
  <w:style w:type="paragraph" w:customStyle="1" w:styleId="razdel">
    <w:name w:val="razdel"/>
    <w:basedOn w:val="a"/>
    <w:rsid w:val="00A24375"/>
    <w:pPr>
      <w:ind w:firstLine="567"/>
      <w:jc w:val="center"/>
    </w:pPr>
    <w:rPr>
      <w:b/>
      <w:bCs/>
      <w:caps/>
      <w:sz w:val="32"/>
      <w:szCs w:val="32"/>
    </w:rPr>
  </w:style>
  <w:style w:type="paragraph" w:customStyle="1" w:styleId="podrazdel">
    <w:name w:val="podrazdel"/>
    <w:basedOn w:val="a"/>
    <w:rsid w:val="00A24375"/>
    <w:pPr>
      <w:jc w:val="center"/>
    </w:pPr>
    <w:rPr>
      <w:b/>
      <w:bCs/>
      <w:caps/>
      <w:sz w:val="24"/>
      <w:szCs w:val="24"/>
    </w:rPr>
  </w:style>
  <w:style w:type="paragraph" w:customStyle="1" w:styleId="titlep">
    <w:name w:val="titlep"/>
    <w:basedOn w:val="a"/>
    <w:rsid w:val="00A24375"/>
    <w:pPr>
      <w:spacing w:before="240" w:after="240"/>
      <w:jc w:val="center"/>
    </w:pPr>
    <w:rPr>
      <w:b/>
      <w:bCs/>
      <w:sz w:val="24"/>
      <w:szCs w:val="24"/>
    </w:rPr>
  </w:style>
  <w:style w:type="paragraph" w:customStyle="1" w:styleId="onestring">
    <w:name w:val="onestring"/>
    <w:basedOn w:val="a"/>
    <w:rsid w:val="00A24375"/>
    <w:pPr>
      <w:jc w:val="right"/>
    </w:pPr>
    <w:rPr>
      <w:sz w:val="22"/>
      <w:szCs w:val="22"/>
    </w:rPr>
  </w:style>
  <w:style w:type="paragraph" w:customStyle="1" w:styleId="titleu">
    <w:name w:val="titleu"/>
    <w:basedOn w:val="a"/>
    <w:rsid w:val="00A24375"/>
    <w:pPr>
      <w:spacing w:before="240" w:after="240"/>
    </w:pPr>
    <w:rPr>
      <w:b/>
      <w:bCs/>
      <w:sz w:val="24"/>
      <w:szCs w:val="24"/>
    </w:rPr>
  </w:style>
  <w:style w:type="paragraph" w:customStyle="1" w:styleId="titlek">
    <w:name w:val="titlek"/>
    <w:basedOn w:val="a"/>
    <w:rsid w:val="00A24375"/>
    <w:pPr>
      <w:spacing w:before="240"/>
      <w:jc w:val="center"/>
    </w:pPr>
    <w:rPr>
      <w:caps/>
      <w:sz w:val="24"/>
      <w:szCs w:val="24"/>
    </w:rPr>
  </w:style>
  <w:style w:type="paragraph" w:customStyle="1" w:styleId="izvlechen">
    <w:name w:val="izvlechen"/>
    <w:basedOn w:val="a"/>
    <w:rsid w:val="00A24375"/>
  </w:style>
  <w:style w:type="paragraph" w:customStyle="1" w:styleId="underpoint">
    <w:name w:val="underpoint"/>
    <w:basedOn w:val="a"/>
    <w:rsid w:val="00A24375"/>
    <w:pPr>
      <w:ind w:firstLine="567"/>
      <w:jc w:val="both"/>
    </w:pPr>
    <w:rPr>
      <w:sz w:val="24"/>
      <w:szCs w:val="24"/>
    </w:rPr>
  </w:style>
  <w:style w:type="paragraph" w:customStyle="1" w:styleId="signed">
    <w:name w:val="signed"/>
    <w:basedOn w:val="a"/>
    <w:rsid w:val="00A24375"/>
    <w:pPr>
      <w:ind w:firstLine="567"/>
      <w:jc w:val="both"/>
    </w:pPr>
    <w:rPr>
      <w:sz w:val="24"/>
      <w:szCs w:val="24"/>
    </w:rPr>
  </w:style>
  <w:style w:type="paragraph" w:customStyle="1" w:styleId="odobren">
    <w:name w:val="odobren"/>
    <w:basedOn w:val="a"/>
    <w:rsid w:val="00A24375"/>
    <w:rPr>
      <w:i/>
      <w:iCs/>
      <w:sz w:val="22"/>
      <w:szCs w:val="22"/>
    </w:rPr>
  </w:style>
  <w:style w:type="paragraph" w:customStyle="1" w:styleId="odobren1">
    <w:name w:val="odobren1"/>
    <w:basedOn w:val="a"/>
    <w:rsid w:val="00A24375"/>
    <w:pPr>
      <w:spacing w:after="120"/>
    </w:pPr>
    <w:rPr>
      <w:i/>
      <w:iCs/>
      <w:sz w:val="22"/>
      <w:szCs w:val="22"/>
    </w:rPr>
  </w:style>
  <w:style w:type="paragraph" w:customStyle="1" w:styleId="comment">
    <w:name w:val="comment"/>
    <w:basedOn w:val="a"/>
    <w:rsid w:val="00A24375"/>
    <w:pPr>
      <w:ind w:firstLine="709"/>
      <w:jc w:val="both"/>
    </w:pPr>
  </w:style>
  <w:style w:type="paragraph" w:customStyle="1" w:styleId="preamble">
    <w:name w:val="preamble"/>
    <w:basedOn w:val="a"/>
    <w:rsid w:val="00A24375"/>
    <w:pPr>
      <w:ind w:firstLine="567"/>
      <w:jc w:val="both"/>
    </w:pPr>
    <w:rPr>
      <w:sz w:val="24"/>
      <w:szCs w:val="24"/>
    </w:rPr>
  </w:style>
  <w:style w:type="paragraph" w:customStyle="1" w:styleId="snoski">
    <w:name w:val="snoski"/>
    <w:basedOn w:val="a"/>
    <w:rsid w:val="00A24375"/>
    <w:pPr>
      <w:ind w:firstLine="567"/>
      <w:jc w:val="both"/>
    </w:pPr>
  </w:style>
  <w:style w:type="paragraph" w:customStyle="1" w:styleId="snoskiline">
    <w:name w:val="snoskiline"/>
    <w:basedOn w:val="a"/>
    <w:rsid w:val="00A24375"/>
    <w:pPr>
      <w:jc w:val="both"/>
    </w:pPr>
  </w:style>
  <w:style w:type="paragraph" w:customStyle="1" w:styleId="paragraph">
    <w:name w:val="paragraph"/>
    <w:basedOn w:val="a"/>
    <w:rsid w:val="00A24375"/>
    <w:pPr>
      <w:spacing w:before="240" w:after="240"/>
      <w:ind w:firstLine="567"/>
      <w:jc w:val="center"/>
    </w:pPr>
    <w:rPr>
      <w:b/>
      <w:bCs/>
      <w:sz w:val="24"/>
      <w:szCs w:val="24"/>
    </w:rPr>
  </w:style>
  <w:style w:type="paragraph" w:customStyle="1" w:styleId="table10">
    <w:name w:val="table10"/>
    <w:basedOn w:val="a"/>
    <w:rsid w:val="00A24375"/>
  </w:style>
  <w:style w:type="paragraph" w:customStyle="1" w:styleId="numnrpa">
    <w:name w:val="numnrpa"/>
    <w:basedOn w:val="a"/>
    <w:rsid w:val="00A24375"/>
    <w:rPr>
      <w:sz w:val="36"/>
      <w:szCs w:val="36"/>
    </w:rPr>
  </w:style>
  <w:style w:type="paragraph" w:customStyle="1" w:styleId="append">
    <w:name w:val="append"/>
    <w:basedOn w:val="a"/>
    <w:rsid w:val="00A24375"/>
    <w:rPr>
      <w:i/>
      <w:iCs/>
      <w:sz w:val="22"/>
      <w:szCs w:val="22"/>
    </w:rPr>
  </w:style>
  <w:style w:type="paragraph" w:customStyle="1" w:styleId="prinodobren">
    <w:name w:val="prinodobren"/>
    <w:basedOn w:val="a"/>
    <w:rsid w:val="00A24375"/>
    <w:pPr>
      <w:spacing w:before="240" w:after="240"/>
    </w:pPr>
    <w:rPr>
      <w:sz w:val="24"/>
      <w:szCs w:val="24"/>
    </w:rPr>
  </w:style>
  <w:style w:type="paragraph" w:customStyle="1" w:styleId="spiski">
    <w:name w:val="spiski"/>
    <w:basedOn w:val="a"/>
    <w:rsid w:val="00A24375"/>
    <w:rPr>
      <w:sz w:val="24"/>
      <w:szCs w:val="24"/>
    </w:rPr>
  </w:style>
  <w:style w:type="paragraph" w:customStyle="1" w:styleId="nonumheader">
    <w:name w:val="nonumheader"/>
    <w:basedOn w:val="a"/>
    <w:rsid w:val="00A24375"/>
    <w:pPr>
      <w:spacing w:before="240" w:after="240"/>
      <w:jc w:val="center"/>
    </w:pPr>
    <w:rPr>
      <w:sz w:val="24"/>
      <w:szCs w:val="24"/>
    </w:rPr>
  </w:style>
  <w:style w:type="paragraph" w:customStyle="1" w:styleId="numheader">
    <w:name w:val="numheader"/>
    <w:basedOn w:val="a"/>
    <w:rsid w:val="00A24375"/>
    <w:pPr>
      <w:spacing w:before="240" w:after="240"/>
      <w:jc w:val="center"/>
    </w:pPr>
    <w:rPr>
      <w:b/>
      <w:bCs/>
      <w:sz w:val="24"/>
      <w:szCs w:val="24"/>
    </w:rPr>
  </w:style>
  <w:style w:type="paragraph" w:customStyle="1" w:styleId="agreefio">
    <w:name w:val="agreefio"/>
    <w:basedOn w:val="a"/>
    <w:rsid w:val="00A24375"/>
    <w:pPr>
      <w:ind w:firstLine="1021"/>
      <w:jc w:val="both"/>
    </w:pPr>
    <w:rPr>
      <w:i/>
      <w:iCs/>
      <w:sz w:val="22"/>
      <w:szCs w:val="22"/>
    </w:rPr>
  </w:style>
  <w:style w:type="paragraph" w:customStyle="1" w:styleId="agreedate">
    <w:name w:val="agreedate"/>
    <w:basedOn w:val="a"/>
    <w:rsid w:val="00A24375"/>
    <w:pPr>
      <w:jc w:val="both"/>
    </w:pPr>
    <w:rPr>
      <w:i/>
      <w:iCs/>
      <w:sz w:val="22"/>
      <w:szCs w:val="22"/>
    </w:rPr>
  </w:style>
  <w:style w:type="paragraph" w:customStyle="1" w:styleId="changeadd">
    <w:name w:val="changeadd"/>
    <w:basedOn w:val="a"/>
    <w:rsid w:val="00A24375"/>
    <w:pPr>
      <w:ind w:left="1134" w:firstLine="567"/>
      <w:jc w:val="both"/>
    </w:pPr>
    <w:rPr>
      <w:sz w:val="24"/>
      <w:szCs w:val="24"/>
    </w:rPr>
  </w:style>
  <w:style w:type="paragraph" w:customStyle="1" w:styleId="changei">
    <w:name w:val="changei"/>
    <w:basedOn w:val="a"/>
    <w:rsid w:val="00A24375"/>
    <w:pPr>
      <w:ind w:left="1021"/>
    </w:pPr>
    <w:rPr>
      <w:sz w:val="24"/>
      <w:szCs w:val="24"/>
    </w:rPr>
  </w:style>
  <w:style w:type="paragraph" w:customStyle="1" w:styleId="changeutrs">
    <w:name w:val="changeutrs"/>
    <w:basedOn w:val="a"/>
    <w:rsid w:val="00A24375"/>
    <w:pPr>
      <w:spacing w:after="240"/>
      <w:ind w:left="1134"/>
      <w:jc w:val="both"/>
    </w:pPr>
    <w:rPr>
      <w:sz w:val="24"/>
      <w:szCs w:val="24"/>
    </w:rPr>
  </w:style>
  <w:style w:type="paragraph" w:customStyle="1" w:styleId="append1">
    <w:name w:val="append1"/>
    <w:basedOn w:val="a"/>
    <w:rsid w:val="00A24375"/>
    <w:pPr>
      <w:spacing w:after="28"/>
    </w:pPr>
    <w:rPr>
      <w:i/>
      <w:iCs/>
      <w:sz w:val="22"/>
      <w:szCs w:val="22"/>
    </w:rPr>
  </w:style>
  <w:style w:type="paragraph" w:customStyle="1" w:styleId="cap1">
    <w:name w:val="cap1"/>
    <w:basedOn w:val="a"/>
    <w:rsid w:val="00A24375"/>
    <w:rPr>
      <w:i/>
      <w:iCs/>
      <w:sz w:val="22"/>
      <w:szCs w:val="22"/>
    </w:rPr>
  </w:style>
  <w:style w:type="paragraph" w:customStyle="1" w:styleId="capu1">
    <w:name w:val="capu1"/>
    <w:basedOn w:val="a"/>
    <w:rsid w:val="00A24375"/>
    <w:pPr>
      <w:spacing w:after="120"/>
    </w:pPr>
    <w:rPr>
      <w:i/>
      <w:iCs/>
      <w:sz w:val="22"/>
      <w:szCs w:val="22"/>
    </w:rPr>
  </w:style>
  <w:style w:type="paragraph" w:customStyle="1" w:styleId="newncpi0">
    <w:name w:val="newncpi0"/>
    <w:basedOn w:val="a"/>
    <w:rsid w:val="00A24375"/>
    <w:pPr>
      <w:jc w:val="both"/>
    </w:pPr>
    <w:rPr>
      <w:sz w:val="24"/>
      <w:szCs w:val="24"/>
    </w:rPr>
  </w:style>
  <w:style w:type="paragraph" w:customStyle="1" w:styleId="newncpi1">
    <w:name w:val="newncpi1"/>
    <w:basedOn w:val="a"/>
    <w:rsid w:val="00A24375"/>
    <w:pPr>
      <w:ind w:left="567"/>
      <w:jc w:val="both"/>
    </w:pPr>
    <w:rPr>
      <w:sz w:val="24"/>
      <w:szCs w:val="24"/>
    </w:rPr>
  </w:style>
  <w:style w:type="paragraph" w:customStyle="1" w:styleId="edizmeren">
    <w:name w:val="edizmeren"/>
    <w:basedOn w:val="a"/>
    <w:rsid w:val="00A24375"/>
    <w:pPr>
      <w:jc w:val="right"/>
    </w:pPr>
  </w:style>
  <w:style w:type="paragraph" w:customStyle="1" w:styleId="zagrazdel">
    <w:name w:val="zagrazdel"/>
    <w:basedOn w:val="a"/>
    <w:rsid w:val="00A24375"/>
    <w:pPr>
      <w:spacing w:before="240" w:after="240"/>
      <w:jc w:val="center"/>
    </w:pPr>
    <w:rPr>
      <w:caps/>
      <w:sz w:val="24"/>
      <w:szCs w:val="24"/>
    </w:rPr>
  </w:style>
  <w:style w:type="paragraph" w:customStyle="1" w:styleId="placeprin">
    <w:name w:val="placeprin"/>
    <w:basedOn w:val="a"/>
    <w:rsid w:val="00A24375"/>
    <w:pPr>
      <w:jc w:val="center"/>
    </w:pPr>
    <w:rPr>
      <w:i/>
      <w:iCs/>
      <w:sz w:val="24"/>
      <w:szCs w:val="24"/>
    </w:rPr>
  </w:style>
  <w:style w:type="paragraph" w:customStyle="1" w:styleId="primer">
    <w:name w:val="primer"/>
    <w:basedOn w:val="a"/>
    <w:rsid w:val="00A24375"/>
    <w:pPr>
      <w:ind w:firstLine="567"/>
      <w:jc w:val="both"/>
    </w:pPr>
  </w:style>
  <w:style w:type="paragraph" w:customStyle="1" w:styleId="withpar">
    <w:name w:val="withpar"/>
    <w:basedOn w:val="a"/>
    <w:rsid w:val="00A24375"/>
    <w:pPr>
      <w:ind w:firstLine="567"/>
      <w:jc w:val="both"/>
    </w:pPr>
    <w:rPr>
      <w:sz w:val="24"/>
      <w:szCs w:val="24"/>
    </w:rPr>
  </w:style>
  <w:style w:type="paragraph" w:customStyle="1" w:styleId="withoutpar">
    <w:name w:val="withoutpar"/>
    <w:basedOn w:val="a"/>
    <w:rsid w:val="00A24375"/>
    <w:pPr>
      <w:spacing w:after="60"/>
      <w:jc w:val="both"/>
    </w:pPr>
    <w:rPr>
      <w:sz w:val="24"/>
      <w:szCs w:val="24"/>
    </w:rPr>
  </w:style>
  <w:style w:type="paragraph" w:customStyle="1" w:styleId="undline">
    <w:name w:val="undline"/>
    <w:basedOn w:val="a"/>
    <w:rsid w:val="00A24375"/>
    <w:pPr>
      <w:jc w:val="both"/>
    </w:pPr>
  </w:style>
  <w:style w:type="paragraph" w:customStyle="1" w:styleId="underline">
    <w:name w:val="underline"/>
    <w:basedOn w:val="a"/>
    <w:rsid w:val="00A24375"/>
    <w:pPr>
      <w:jc w:val="both"/>
    </w:pPr>
  </w:style>
  <w:style w:type="paragraph" w:customStyle="1" w:styleId="ncpicomment">
    <w:name w:val="ncpicomment"/>
    <w:basedOn w:val="a"/>
    <w:rsid w:val="00A24375"/>
    <w:pPr>
      <w:spacing w:before="120"/>
      <w:ind w:left="1134"/>
      <w:jc w:val="both"/>
    </w:pPr>
    <w:rPr>
      <w:i/>
      <w:iCs/>
      <w:sz w:val="24"/>
      <w:szCs w:val="24"/>
    </w:rPr>
  </w:style>
  <w:style w:type="paragraph" w:customStyle="1" w:styleId="rekviziti">
    <w:name w:val="rekviziti"/>
    <w:basedOn w:val="a"/>
    <w:rsid w:val="00A24375"/>
    <w:pPr>
      <w:ind w:left="1134"/>
      <w:jc w:val="both"/>
    </w:pPr>
    <w:rPr>
      <w:sz w:val="24"/>
      <w:szCs w:val="24"/>
    </w:rPr>
  </w:style>
  <w:style w:type="paragraph" w:customStyle="1" w:styleId="ncpidel">
    <w:name w:val="ncpidel"/>
    <w:basedOn w:val="a"/>
    <w:rsid w:val="00A24375"/>
    <w:pPr>
      <w:ind w:left="1134" w:firstLine="567"/>
      <w:jc w:val="both"/>
    </w:pPr>
    <w:rPr>
      <w:sz w:val="24"/>
      <w:szCs w:val="24"/>
    </w:rPr>
  </w:style>
  <w:style w:type="paragraph" w:customStyle="1" w:styleId="tsifra">
    <w:name w:val="tsifra"/>
    <w:basedOn w:val="a"/>
    <w:rsid w:val="00A24375"/>
    <w:rPr>
      <w:b/>
      <w:bCs/>
      <w:sz w:val="36"/>
      <w:szCs w:val="36"/>
    </w:rPr>
  </w:style>
  <w:style w:type="paragraph" w:customStyle="1" w:styleId="articleintext">
    <w:name w:val="articleintext"/>
    <w:basedOn w:val="a"/>
    <w:rsid w:val="00A24375"/>
    <w:pPr>
      <w:ind w:firstLine="567"/>
      <w:jc w:val="both"/>
    </w:pPr>
    <w:rPr>
      <w:sz w:val="24"/>
      <w:szCs w:val="24"/>
    </w:rPr>
  </w:style>
  <w:style w:type="paragraph" w:customStyle="1" w:styleId="newncpiv">
    <w:name w:val="newncpiv"/>
    <w:basedOn w:val="a"/>
    <w:rsid w:val="00A24375"/>
    <w:pPr>
      <w:ind w:firstLine="567"/>
      <w:jc w:val="both"/>
    </w:pPr>
    <w:rPr>
      <w:i/>
      <w:iCs/>
      <w:sz w:val="24"/>
      <w:szCs w:val="24"/>
    </w:rPr>
  </w:style>
  <w:style w:type="paragraph" w:customStyle="1" w:styleId="snoskiv">
    <w:name w:val="snoskiv"/>
    <w:basedOn w:val="a"/>
    <w:rsid w:val="00A24375"/>
    <w:pPr>
      <w:ind w:firstLine="567"/>
      <w:jc w:val="both"/>
    </w:pPr>
    <w:rPr>
      <w:i/>
      <w:iCs/>
    </w:rPr>
  </w:style>
  <w:style w:type="paragraph" w:customStyle="1" w:styleId="articlev">
    <w:name w:val="articlev"/>
    <w:basedOn w:val="a"/>
    <w:rsid w:val="00A24375"/>
    <w:pPr>
      <w:spacing w:before="240" w:after="240"/>
      <w:ind w:firstLine="567"/>
    </w:pPr>
    <w:rPr>
      <w:i/>
      <w:iCs/>
      <w:sz w:val="24"/>
      <w:szCs w:val="24"/>
    </w:rPr>
  </w:style>
  <w:style w:type="paragraph" w:customStyle="1" w:styleId="contentword">
    <w:name w:val="contentword"/>
    <w:basedOn w:val="a"/>
    <w:rsid w:val="00A24375"/>
    <w:pPr>
      <w:spacing w:before="240" w:after="240"/>
      <w:ind w:firstLine="567"/>
      <w:jc w:val="center"/>
    </w:pPr>
    <w:rPr>
      <w:caps/>
      <w:sz w:val="22"/>
      <w:szCs w:val="22"/>
    </w:rPr>
  </w:style>
  <w:style w:type="paragraph" w:customStyle="1" w:styleId="contenttext">
    <w:name w:val="contenttext"/>
    <w:basedOn w:val="a"/>
    <w:rsid w:val="00A24375"/>
    <w:pPr>
      <w:ind w:left="1134" w:hanging="1134"/>
    </w:pPr>
    <w:rPr>
      <w:sz w:val="22"/>
      <w:szCs w:val="22"/>
    </w:rPr>
  </w:style>
  <w:style w:type="paragraph" w:customStyle="1" w:styleId="gosreg">
    <w:name w:val="gosreg"/>
    <w:basedOn w:val="a"/>
    <w:rsid w:val="00A24375"/>
    <w:pPr>
      <w:jc w:val="both"/>
    </w:pPr>
    <w:rPr>
      <w:i/>
      <w:iCs/>
    </w:rPr>
  </w:style>
  <w:style w:type="paragraph" w:customStyle="1" w:styleId="articlect">
    <w:name w:val="articlect"/>
    <w:basedOn w:val="a"/>
    <w:rsid w:val="00A24375"/>
    <w:pPr>
      <w:spacing w:before="240" w:after="240"/>
      <w:jc w:val="center"/>
    </w:pPr>
    <w:rPr>
      <w:i/>
      <w:iCs/>
      <w:sz w:val="24"/>
      <w:szCs w:val="24"/>
    </w:rPr>
  </w:style>
  <w:style w:type="paragraph" w:customStyle="1" w:styleId="letter">
    <w:name w:val="letter"/>
    <w:basedOn w:val="a"/>
    <w:rsid w:val="00A24375"/>
    <w:pPr>
      <w:spacing w:before="240" w:after="240"/>
    </w:pPr>
    <w:rPr>
      <w:sz w:val="24"/>
      <w:szCs w:val="24"/>
    </w:rPr>
  </w:style>
  <w:style w:type="paragraph" w:customStyle="1" w:styleId="recepient">
    <w:name w:val="recepient"/>
    <w:basedOn w:val="a"/>
    <w:rsid w:val="00A24375"/>
    <w:pPr>
      <w:ind w:left="5103"/>
    </w:pPr>
    <w:rPr>
      <w:sz w:val="24"/>
      <w:szCs w:val="24"/>
    </w:rPr>
  </w:style>
  <w:style w:type="paragraph" w:customStyle="1" w:styleId="doklad">
    <w:name w:val="doklad"/>
    <w:basedOn w:val="a"/>
    <w:rsid w:val="00A24375"/>
    <w:pPr>
      <w:ind w:left="2835"/>
    </w:pPr>
    <w:rPr>
      <w:sz w:val="24"/>
      <w:szCs w:val="24"/>
    </w:rPr>
  </w:style>
  <w:style w:type="paragraph" w:customStyle="1" w:styleId="onpaper">
    <w:name w:val="onpaper"/>
    <w:basedOn w:val="a"/>
    <w:rsid w:val="00A24375"/>
    <w:pPr>
      <w:ind w:firstLine="567"/>
      <w:jc w:val="both"/>
    </w:pPr>
    <w:rPr>
      <w:i/>
      <w:iCs/>
    </w:rPr>
  </w:style>
  <w:style w:type="paragraph" w:customStyle="1" w:styleId="formula">
    <w:name w:val="formula"/>
    <w:basedOn w:val="a"/>
    <w:rsid w:val="00A24375"/>
    <w:pPr>
      <w:jc w:val="center"/>
    </w:pPr>
    <w:rPr>
      <w:sz w:val="24"/>
      <w:szCs w:val="24"/>
    </w:rPr>
  </w:style>
  <w:style w:type="paragraph" w:customStyle="1" w:styleId="tableblank">
    <w:name w:val="tableblank"/>
    <w:basedOn w:val="a"/>
    <w:rsid w:val="00A24375"/>
    <w:rPr>
      <w:sz w:val="24"/>
      <w:szCs w:val="24"/>
    </w:rPr>
  </w:style>
  <w:style w:type="paragraph" w:customStyle="1" w:styleId="table9">
    <w:name w:val="table9"/>
    <w:basedOn w:val="a"/>
    <w:rsid w:val="00A24375"/>
    <w:rPr>
      <w:sz w:val="18"/>
      <w:szCs w:val="18"/>
    </w:rPr>
  </w:style>
  <w:style w:type="paragraph" w:customStyle="1" w:styleId="table8">
    <w:name w:val="table8"/>
    <w:basedOn w:val="a"/>
    <w:rsid w:val="00A24375"/>
    <w:rPr>
      <w:sz w:val="16"/>
      <w:szCs w:val="16"/>
    </w:rPr>
  </w:style>
  <w:style w:type="paragraph" w:customStyle="1" w:styleId="table7">
    <w:name w:val="table7"/>
    <w:basedOn w:val="a"/>
    <w:rsid w:val="00A24375"/>
    <w:rPr>
      <w:sz w:val="14"/>
      <w:szCs w:val="14"/>
    </w:rPr>
  </w:style>
  <w:style w:type="paragraph" w:customStyle="1" w:styleId="actual">
    <w:name w:val="actual"/>
    <w:basedOn w:val="a"/>
    <w:rsid w:val="00A24375"/>
    <w:pPr>
      <w:ind w:firstLine="567"/>
      <w:jc w:val="both"/>
    </w:pPr>
    <w:rPr>
      <w:rFonts w:ascii="Gbinfo" w:hAnsi="Gbinfo"/>
    </w:rPr>
  </w:style>
  <w:style w:type="paragraph" w:customStyle="1" w:styleId="actualbez">
    <w:name w:val="actualbez"/>
    <w:basedOn w:val="a"/>
    <w:rsid w:val="00A24375"/>
    <w:pPr>
      <w:jc w:val="both"/>
    </w:pPr>
    <w:rPr>
      <w:rFonts w:ascii="Gbinfo" w:hAnsi="Gbinfo"/>
    </w:rPr>
  </w:style>
  <w:style w:type="paragraph" w:customStyle="1" w:styleId="gcomment">
    <w:name w:val="g_comment"/>
    <w:basedOn w:val="a"/>
    <w:rsid w:val="00A24375"/>
    <w:pPr>
      <w:jc w:val="right"/>
    </w:pPr>
    <w:rPr>
      <w:rFonts w:ascii="Gbinfo" w:hAnsi="Gbinfo"/>
      <w:i/>
      <w:iCs/>
    </w:rPr>
  </w:style>
  <w:style w:type="character" w:customStyle="1" w:styleId="name">
    <w:name w:val="name"/>
    <w:basedOn w:val="a0"/>
    <w:rsid w:val="00A24375"/>
    <w:rPr>
      <w:rFonts w:ascii="Times New Roman" w:hAnsi="Times New Roman" w:cs="Times New Roman" w:hint="default"/>
      <w:b/>
      <w:bCs/>
      <w:caps/>
    </w:rPr>
  </w:style>
  <w:style w:type="character" w:customStyle="1" w:styleId="promulgator">
    <w:name w:val="promulgator"/>
    <w:basedOn w:val="a0"/>
    <w:rsid w:val="00A24375"/>
    <w:rPr>
      <w:rFonts w:ascii="Times New Roman" w:hAnsi="Times New Roman" w:cs="Times New Roman" w:hint="default"/>
      <w:b/>
      <w:bCs/>
      <w:caps/>
    </w:rPr>
  </w:style>
  <w:style w:type="character" w:customStyle="1" w:styleId="datecity">
    <w:name w:val="datecity"/>
    <w:basedOn w:val="a0"/>
    <w:rsid w:val="00A24375"/>
    <w:rPr>
      <w:rFonts w:ascii="Times New Roman" w:hAnsi="Times New Roman" w:cs="Times New Roman" w:hint="default"/>
      <w:i/>
      <w:iCs/>
      <w:sz w:val="24"/>
      <w:szCs w:val="24"/>
    </w:rPr>
  </w:style>
  <w:style w:type="character" w:customStyle="1" w:styleId="datereg">
    <w:name w:val="datereg"/>
    <w:basedOn w:val="a0"/>
    <w:rsid w:val="00A24375"/>
    <w:rPr>
      <w:rFonts w:ascii="Times New Roman" w:hAnsi="Times New Roman" w:cs="Times New Roman" w:hint="default"/>
    </w:rPr>
  </w:style>
  <w:style w:type="character" w:customStyle="1" w:styleId="bigsimbol">
    <w:name w:val="bigsimbol"/>
    <w:basedOn w:val="a0"/>
    <w:rsid w:val="00A24375"/>
    <w:rPr>
      <w:rFonts w:ascii="Times New Roman" w:hAnsi="Times New Roman" w:cs="Times New Roman" w:hint="default"/>
      <w:caps/>
    </w:rPr>
  </w:style>
  <w:style w:type="character" w:customStyle="1" w:styleId="razr">
    <w:name w:val="razr"/>
    <w:basedOn w:val="a0"/>
    <w:rsid w:val="00A24375"/>
    <w:rPr>
      <w:rFonts w:ascii="Times New Roman" w:hAnsi="Times New Roman" w:cs="Times New Roman" w:hint="default"/>
      <w:spacing w:val="30"/>
    </w:rPr>
  </w:style>
  <w:style w:type="character" w:customStyle="1" w:styleId="onesymbol">
    <w:name w:val="onesymbol"/>
    <w:basedOn w:val="a0"/>
    <w:rsid w:val="00A24375"/>
    <w:rPr>
      <w:rFonts w:ascii="Symbol" w:hAnsi="Symbol" w:hint="default"/>
    </w:rPr>
  </w:style>
  <w:style w:type="character" w:customStyle="1" w:styleId="onewind3">
    <w:name w:val="onewind3"/>
    <w:basedOn w:val="a0"/>
    <w:rsid w:val="00A24375"/>
    <w:rPr>
      <w:rFonts w:ascii="Wingdings 3" w:hAnsi="Wingdings 3" w:hint="default"/>
    </w:rPr>
  </w:style>
  <w:style w:type="character" w:customStyle="1" w:styleId="onewind2">
    <w:name w:val="onewind2"/>
    <w:basedOn w:val="a0"/>
    <w:rsid w:val="00A24375"/>
    <w:rPr>
      <w:rFonts w:ascii="Wingdings 2" w:hAnsi="Wingdings 2" w:hint="default"/>
    </w:rPr>
  </w:style>
  <w:style w:type="character" w:customStyle="1" w:styleId="onewind">
    <w:name w:val="onewind"/>
    <w:basedOn w:val="a0"/>
    <w:rsid w:val="00A24375"/>
    <w:rPr>
      <w:rFonts w:ascii="Wingdings" w:hAnsi="Wingdings" w:hint="default"/>
    </w:rPr>
  </w:style>
  <w:style w:type="character" w:customStyle="1" w:styleId="rednoun">
    <w:name w:val="rednoun"/>
    <w:basedOn w:val="a0"/>
    <w:rsid w:val="00A24375"/>
  </w:style>
  <w:style w:type="character" w:customStyle="1" w:styleId="post">
    <w:name w:val="post"/>
    <w:basedOn w:val="a0"/>
    <w:rsid w:val="00A24375"/>
    <w:rPr>
      <w:rFonts w:ascii="Times New Roman" w:hAnsi="Times New Roman" w:cs="Times New Roman" w:hint="default"/>
      <w:b/>
      <w:bCs/>
      <w:i/>
      <w:iCs/>
      <w:sz w:val="22"/>
      <w:szCs w:val="22"/>
    </w:rPr>
  </w:style>
  <w:style w:type="character" w:customStyle="1" w:styleId="pers">
    <w:name w:val="pers"/>
    <w:basedOn w:val="a0"/>
    <w:rsid w:val="00A24375"/>
    <w:rPr>
      <w:rFonts w:ascii="Times New Roman" w:hAnsi="Times New Roman" w:cs="Times New Roman" w:hint="default"/>
      <w:b/>
      <w:bCs/>
      <w:i/>
      <w:iCs/>
      <w:sz w:val="22"/>
      <w:szCs w:val="22"/>
    </w:rPr>
  </w:style>
  <w:style w:type="character" w:customStyle="1" w:styleId="arabic">
    <w:name w:val="arabic"/>
    <w:basedOn w:val="a0"/>
    <w:rsid w:val="00A24375"/>
    <w:rPr>
      <w:rFonts w:ascii="Times New Roman" w:hAnsi="Times New Roman" w:cs="Times New Roman" w:hint="default"/>
    </w:rPr>
  </w:style>
  <w:style w:type="character" w:customStyle="1" w:styleId="articlec">
    <w:name w:val="articlec"/>
    <w:basedOn w:val="a0"/>
    <w:rsid w:val="00A24375"/>
    <w:rPr>
      <w:rFonts w:ascii="Times New Roman" w:hAnsi="Times New Roman" w:cs="Times New Roman" w:hint="default"/>
      <w:i/>
      <w:iCs/>
    </w:rPr>
  </w:style>
  <w:style w:type="character" w:customStyle="1" w:styleId="roman">
    <w:name w:val="roman"/>
    <w:basedOn w:val="a0"/>
    <w:rsid w:val="00A24375"/>
    <w:rPr>
      <w:rFonts w:ascii="Arial" w:hAnsi="Arial" w:cs="Arial" w:hint="default"/>
    </w:rPr>
  </w:style>
  <w:style w:type="table" w:customStyle="1" w:styleId="tablencpi">
    <w:name w:val="tablencpi"/>
    <w:basedOn w:val="a1"/>
    <w:rsid w:val="00A24375"/>
    <w:tblPr>
      <w:tblInd w:w="0" w:type="dxa"/>
      <w:tblCellMar>
        <w:top w:w="0" w:type="dxa"/>
        <w:left w:w="0" w:type="dxa"/>
        <w:bottom w:w="0" w:type="dxa"/>
        <w:right w:w="0" w:type="dxa"/>
      </w:tblCellMar>
    </w:tblPr>
  </w:style>
  <w:style w:type="character" w:customStyle="1" w:styleId="21">
    <w:name w:val="Основной текст 2 Знак"/>
    <w:basedOn w:val="a0"/>
    <w:link w:val="20"/>
    <w:rsid w:val="00B73F1F"/>
    <w:rPr>
      <w:sz w:val="24"/>
      <w:szCs w:val="24"/>
    </w:rPr>
  </w:style>
  <w:style w:type="character" w:customStyle="1" w:styleId="23">
    <w:name w:val="Основной текст с отступом 2 Знак"/>
    <w:basedOn w:val="a0"/>
    <w:link w:val="22"/>
    <w:semiHidden/>
    <w:rsid w:val="00B73F1F"/>
    <w:rPr>
      <w:color w:val="000000"/>
      <w:sz w:val="28"/>
    </w:rPr>
  </w:style>
  <w:style w:type="character" w:customStyle="1" w:styleId="33">
    <w:name w:val="Основной текст 3 Знак"/>
    <w:basedOn w:val="a0"/>
    <w:link w:val="32"/>
    <w:semiHidden/>
    <w:rsid w:val="00B73F1F"/>
    <w:rPr>
      <w:w w:val="112"/>
      <w:sz w:val="28"/>
      <w:szCs w:val="28"/>
    </w:rPr>
  </w:style>
  <w:style w:type="character" w:customStyle="1" w:styleId="30">
    <w:name w:val="Заголовок 3 Знак"/>
    <w:basedOn w:val="a0"/>
    <w:link w:val="3"/>
    <w:rsid w:val="00B73F1F"/>
    <w:rPr>
      <w:w w:val="112"/>
      <w:sz w:val="40"/>
    </w:rPr>
  </w:style>
  <w:style w:type="paragraph" w:styleId="af2">
    <w:name w:val="Normal (Web)"/>
    <w:basedOn w:val="a"/>
    <w:uiPriority w:val="99"/>
    <w:semiHidden/>
    <w:unhideWhenUsed/>
    <w:rsid w:val="007C62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6738">
      <w:bodyDiv w:val="1"/>
      <w:marLeft w:val="0"/>
      <w:marRight w:val="0"/>
      <w:marTop w:val="0"/>
      <w:marBottom w:val="0"/>
      <w:divBdr>
        <w:top w:val="none" w:sz="0" w:space="0" w:color="auto"/>
        <w:left w:val="none" w:sz="0" w:space="0" w:color="auto"/>
        <w:bottom w:val="none" w:sz="0" w:space="0" w:color="auto"/>
        <w:right w:val="none" w:sz="0" w:space="0" w:color="auto"/>
      </w:divBdr>
    </w:div>
    <w:div w:id="40446631">
      <w:bodyDiv w:val="1"/>
      <w:marLeft w:val="0"/>
      <w:marRight w:val="0"/>
      <w:marTop w:val="0"/>
      <w:marBottom w:val="0"/>
      <w:divBdr>
        <w:top w:val="none" w:sz="0" w:space="0" w:color="auto"/>
        <w:left w:val="none" w:sz="0" w:space="0" w:color="auto"/>
        <w:bottom w:val="none" w:sz="0" w:space="0" w:color="auto"/>
        <w:right w:val="none" w:sz="0" w:space="0" w:color="auto"/>
      </w:divBdr>
    </w:div>
    <w:div w:id="49620581">
      <w:bodyDiv w:val="1"/>
      <w:marLeft w:val="0"/>
      <w:marRight w:val="0"/>
      <w:marTop w:val="0"/>
      <w:marBottom w:val="0"/>
      <w:divBdr>
        <w:top w:val="none" w:sz="0" w:space="0" w:color="auto"/>
        <w:left w:val="none" w:sz="0" w:space="0" w:color="auto"/>
        <w:bottom w:val="none" w:sz="0" w:space="0" w:color="auto"/>
        <w:right w:val="none" w:sz="0" w:space="0" w:color="auto"/>
      </w:divBdr>
    </w:div>
    <w:div w:id="50740595">
      <w:bodyDiv w:val="1"/>
      <w:marLeft w:val="0"/>
      <w:marRight w:val="0"/>
      <w:marTop w:val="0"/>
      <w:marBottom w:val="0"/>
      <w:divBdr>
        <w:top w:val="none" w:sz="0" w:space="0" w:color="auto"/>
        <w:left w:val="none" w:sz="0" w:space="0" w:color="auto"/>
        <w:bottom w:val="none" w:sz="0" w:space="0" w:color="auto"/>
        <w:right w:val="none" w:sz="0" w:space="0" w:color="auto"/>
      </w:divBdr>
    </w:div>
    <w:div w:id="50933588">
      <w:bodyDiv w:val="1"/>
      <w:marLeft w:val="0"/>
      <w:marRight w:val="0"/>
      <w:marTop w:val="0"/>
      <w:marBottom w:val="0"/>
      <w:divBdr>
        <w:top w:val="none" w:sz="0" w:space="0" w:color="auto"/>
        <w:left w:val="none" w:sz="0" w:space="0" w:color="auto"/>
        <w:bottom w:val="none" w:sz="0" w:space="0" w:color="auto"/>
        <w:right w:val="none" w:sz="0" w:space="0" w:color="auto"/>
      </w:divBdr>
    </w:div>
    <w:div w:id="80689247">
      <w:bodyDiv w:val="1"/>
      <w:marLeft w:val="0"/>
      <w:marRight w:val="0"/>
      <w:marTop w:val="0"/>
      <w:marBottom w:val="0"/>
      <w:divBdr>
        <w:top w:val="none" w:sz="0" w:space="0" w:color="auto"/>
        <w:left w:val="none" w:sz="0" w:space="0" w:color="auto"/>
        <w:bottom w:val="none" w:sz="0" w:space="0" w:color="auto"/>
        <w:right w:val="none" w:sz="0" w:space="0" w:color="auto"/>
      </w:divBdr>
      <w:divsChild>
        <w:div w:id="2131196009">
          <w:marLeft w:val="0"/>
          <w:marRight w:val="0"/>
          <w:marTop w:val="0"/>
          <w:marBottom w:val="0"/>
          <w:divBdr>
            <w:top w:val="none" w:sz="0" w:space="0" w:color="auto"/>
            <w:left w:val="none" w:sz="0" w:space="0" w:color="auto"/>
            <w:bottom w:val="none" w:sz="0" w:space="0" w:color="auto"/>
            <w:right w:val="none" w:sz="0" w:space="0" w:color="auto"/>
          </w:divBdr>
        </w:div>
      </w:divsChild>
    </w:div>
    <w:div w:id="120225715">
      <w:bodyDiv w:val="1"/>
      <w:marLeft w:val="0"/>
      <w:marRight w:val="0"/>
      <w:marTop w:val="0"/>
      <w:marBottom w:val="0"/>
      <w:divBdr>
        <w:top w:val="none" w:sz="0" w:space="0" w:color="auto"/>
        <w:left w:val="none" w:sz="0" w:space="0" w:color="auto"/>
        <w:bottom w:val="none" w:sz="0" w:space="0" w:color="auto"/>
        <w:right w:val="none" w:sz="0" w:space="0" w:color="auto"/>
      </w:divBdr>
    </w:div>
    <w:div w:id="155728158">
      <w:bodyDiv w:val="1"/>
      <w:marLeft w:val="0"/>
      <w:marRight w:val="0"/>
      <w:marTop w:val="0"/>
      <w:marBottom w:val="0"/>
      <w:divBdr>
        <w:top w:val="none" w:sz="0" w:space="0" w:color="auto"/>
        <w:left w:val="none" w:sz="0" w:space="0" w:color="auto"/>
        <w:bottom w:val="none" w:sz="0" w:space="0" w:color="auto"/>
        <w:right w:val="none" w:sz="0" w:space="0" w:color="auto"/>
      </w:divBdr>
      <w:divsChild>
        <w:div w:id="2125815">
          <w:marLeft w:val="0"/>
          <w:marRight w:val="0"/>
          <w:marTop w:val="0"/>
          <w:marBottom w:val="0"/>
          <w:divBdr>
            <w:top w:val="none" w:sz="0" w:space="0" w:color="auto"/>
            <w:left w:val="none" w:sz="0" w:space="0" w:color="auto"/>
            <w:bottom w:val="none" w:sz="0" w:space="0" w:color="auto"/>
            <w:right w:val="none" w:sz="0" w:space="0" w:color="auto"/>
          </w:divBdr>
          <w:divsChild>
            <w:div w:id="1522430237">
              <w:marLeft w:val="0"/>
              <w:marRight w:val="0"/>
              <w:marTop w:val="0"/>
              <w:marBottom w:val="0"/>
              <w:divBdr>
                <w:top w:val="none" w:sz="0" w:space="0" w:color="auto"/>
                <w:left w:val="none" w:sz="0" w:space="0" w:color="auto"/>
                <w:bottom w:val="none" w:sz="0" w:space="0" w:color="auto"/>
                <w:right w:val="none" w:sz="0" w:space="0" w:color="auto"/>
              </w:divBdr>
              <w:divsChild>
                <w:div w:id="1956598131">
                  <w:marLeft w:val="0"/>
                  <w:marRight w:val="0"/>
                  <w:marTop w:val="0"/>
                  <w:marBottom w:val="0"/>
                  <w:divBdr>
                    <w:top w:val="none" w:sz="0" w:space="0" w:color="auto"/>
                    <w:left w:val="none" w:sz="0" w:space="0" w:color="auto"/>
                    <w:bottom w:val="none" w:sz="0" w:space="0" w:color="auto"/>
                    <w:right w:val="none" w:sz="0" w:space="0" w:color="auto"/>
                  </w:divBdr>
                  <w:divsChild>
                    <w:div w:id="1205481038">
                      <w:marLeft w:val="0"/>
                      <w:marRight w:val="0"/>
                      <w:marTop w:val="0"/>
                      <w:marBottom w:val="0"/>
                      <w:divBdr>
                        <w:top w:val="none" w:sz="0" w:space="0" w:color="auto"/>
                        <w:left w:val="none" w:sz="0" w:space="0" w:color="auto"/>
                        <w:bottom w:val="none" w:sz="0" w:space="0" w:color="auto"/>
                        <w:right w:val="none" w:sz="0" w:space="0" w:color="auto"/>
                      </w:divBdr>
                      <w:divsChild>
                        <w:div w:id="1350911653">
                          <w:marLeft w:val="0"/>
                          <w:marRight w:val="0"/>
                          <w:marTop w:val="0"/>
                          <w:marBottom w:val="0"/>
                          <w:divBdr>
                            <w:top w:val="none" w:sz="0" w:space="0" w:color="auto"/>
                            <w:left w:val="none" w:sz="0" w:space="0" w:color="auto"/>
                            <w:bottom w:val="none" w:sz="0" w:space="0" w:color="auto"/>
                            <w:right w:val="none" w:sz="0" w:space="0" w:color="auto"/>
                          </w:divBdr>
                          <w:divsChild>
                            <w:div w:id="43189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76567">
      <w:bodyDiv w:val="1"/>
      <w:marLeft w:val="0"/>
      <w:marRight w:val="0"/>
      <w:marTop w:val="0"/>
      <w:marBottom w:val="0"/>
      <w:divBdr>
        <w:top w:val="none" w:sz="0" w:space="0" w:color="auto"/>
        <w:left w:val="none" w:sz="0" w:space="0" w:color="auto"/>
        <w:bottom w:val="none" w:sz="0" w:space="0" w:color="auto"/>
        <w:right w:val="none" w:sz="0" w:space="0" w:color="auto"/>
      </w:divBdr>
    </w:div>
    <w:div w:id="180440066">
      <w:bodyDiv w:val="1"/>
      <w:marLeft w:val="0"/>
      <w:marRight w:val="0"/>
      <w:marTop w:val="0"/>
      <w:marBottom w:val="0"/>
      <w:divBdr>
        <w:top w:val="none" w:sz="0" w:space="0" w:color="auto"/>
        <w:left w:val="none" w:sz="0" w:space="0" w:color="auto"/>
        <w:bottom w:val="none" w:sz="0" w:space="0" w:color="auto"/>
        <w:right w:val="none" w:sz="0" w:space="0" w:color="auto"/>
      </w:divBdr>
      <w:divsChild>
        <w:div w:id="2098087421">
          <w:marLeft w:val="0"/>
          <w:marRight w:val="0"/>
          <w:marTop w:val="0"/>
          <w:marBottom w:val="0"/>
          <w:divBdr>
            <w:top w:val="none" w:sz="0" w:space="0" w:color="auto"/>
            <w:left w:val="none" w:sz="0" w:space="0" w:color="auto"/>
            <w:bottom w:val="none" w:sz="0" w:space="0" w:color="auto"/>
            <w:right w:val="none" w:sz="0" w:space="0" w:color="auto"/>
          </w:divBdr>
        </w:div>
      </w:divsChild>
    </w:div>
    <w:div w:id="282345778">
      <w:bodyDiv w:val="1"/>
      <w:marLeft w:val="0"/>
      <w:marRight w:val="0"/>
      <w:marTop w:val="0"/>
      <w:marBottom w:val="0"/>
      <w:divBdr>
        <w:top w:val="none" w:sz="0" w:space="0" w:color="auto"/>
        <w:left w:val="none" w:sz="0" w:space="0" w:color="auto"/>
        <w:bottom w:val="none" w:sz="0" w:space="0" w:color="auto"/>
        <w:right w:val="none" w:sz="0" w:space="0" w:color="auto"/>
      </w:divBdr>
    </w:div>
    <w:div w:id="282808600">
      <w:bodyDiv w:val="1"/>
      <w:marLeft w:val="0"/>
      <w:marRight w:val="0"/>
      <w:marTop w:val="0"/>
      <w:marBottom w:val="0"/>
      <w:divBdr>
        <w:top w:val="none" w:sz="0" w:space="0" w:color="auto"/>
        <w:left w:val="none" w:sz="0" w:space="0" w:color="auto"/>
        <w:bottom w:val="none" w:sz="0" w:space="0" w:color="auto"/>
        <w:right w:val="none" w:sz="0" w:space="0" w:color="auto"/>
      </w:divBdr>
    </w:div>
    <w:div w:id="286469486">
      <w:bodyDiv w:val="1"/>
      <w:marLeft w:val="0"/>
      <w:marRight w:val="0"/>
      <w:marTop w:val="0"/>
      <w:marBottom w:val="0"/>
      <w:divBdr>
        <w:top w:val="none" w:sz="0" w:space="0" w:color="auto"/>
        <w:left w:val="none" w:sz="0" w:space="0" w:color="auto"/>
        <w:bottom w:val="none" w:sz="0" w:space="0" w:color="auto"/>
        <w:right w:val="none" w:sz="0" w:space="0" w:color="auto"/>
      </w:divBdr>
    </w:div>
    <w:div w:id="301234270">
      <w:bodyDiv w:val="1"/>
      <w:marLeft w:val="0"/>
      <w:marRight w:val="0"/>
      <w:marTop w:val="0"/>
      <w:marBottom w:val="0"/>
      <w:divBdr>
        <w:top w:val="none" w:sz="0" w:space="0" w:color="auto"/>
        <w:left w:val="none" w:sz="0" w:space="0" w:color="auto"/>
        <w:bottom w:val="none" w:sz="0" w:space="0" w:color="auto"/>
        <w:right w:val="none" w:sz="0" w:space="0" w:color="auto"/>
      </w:divBdr>
    </w:div>
    <w:div w:id="457996883">
      <w:bodyDiv w:val="1"/>
      <w:marLeft w:val="0"/>
      <w:marRight w:val="0"/>
      <w:marTop w:val="0"/>
      <w:marBottom w:val="0"/>
      <w:divBdr>
        <w:top w:val="none" w:sz="0" w:space="0" w:color="auto"/>
        <w:left w:val="none" w:sz="0" w:space="0" w:color="auto"/>
        <w:bottom w:val="none" w:sz="0" w:space="0" w:color="auto"/>
        <w:right w:val="none" w:sz="0" w:space="0" w:color="auto"/>
      </w:divBdr>
    </w:div>
    <w:div w:id="492140181">
      <w:bodyDiv w:val="1"/>
      <w:marLeft w:val="0"/>
      <w:marRight w:val="0"/>
      <w:marTop w:val="0"/>
      <w:marBottom w:val="0"/>
      <w:divBdr>
        <w:top w:val="none" w:sz="0" w:space="0" w:color="auto"/>
        <w:left w:val="none" w:sz="0" w:space="0" w:color="auto"/>
        <w:bottom w:val="none" w:sz="0" w:space="0" w:color="auto"/>
        <w:right w:val="none" w:sz="0" w:space="0" w:color="auto"/>
      </w:divBdr>
    </w:div>
    <w:div w:id="570651908">
      <w:bodyDiv w:val="1"/>
      <w:marLeft w:val="0"/>
      <w:marRight w:val="0"/>
      <w:marTop w:val="0"/>
      <w:marBottom w:val="0"/>
      <w:divBdr>
        <w:top w:val="none" w:sz="0" w:space="0" w:color="auto"/>
        <w:left w:val="none" w:sz="0" w:space="0" w:color="auto"/>
        <w:bottom w:val="none" w:sz="0" w:space="0" w:color="auto"/>
        <w:right w:val="none" w:sz="0" w:space="0" w:color="auto"/>
      </w:divBdr>
    </w:div>
    <w:div w:id="765151304">
      <w:bodyDiv w:val="1"/>
      <w:marLeft w:val="0"/>
      <w:marRight w:val="0"/>
      <w:marTop w:val="0"/>
      <w:marBottom w:val="0"/>
      <w:divBdr>
        <w:top w:val="none" w:sz="0" w:space="0" w:color="auto"/>
        <w:left w:val="none" w:sz="0" w:space="0" w:color="auto"/>
        <w:bottom w:val="none" w:sz="0" w:space="0" w:color="auto"/>
        <w:right w:val="none" w:sz="0" w:space="0" w:color="auto"/>
      </w:divBdr>
    </w:div>
    <w:div w:id="793716716">
      <w:bodyDiv w:val="1"/>
      <w:marLeft w:val="0"/>
      <w:marRight w:val="0"/>
      <w:marTop w:val="0"/>
      <w:marBottom w:val="0"/>
      <w:divBdr>
        <w:top w:val="none" w:sz="0" w:space="0" w:color="auto"/>
        <w:left w:val="none" w:sz="0" w:space="0" w:color="auto"/>
        <w:bottom w:val="none" w:sz="0" w:space="0" w:color="auto"/>
        <w:right w:val="none" w:sz="0" w:space="0" w:color="auto"/>
      </w:divBdr>
    </w:div>
    <w:div w:id="875852077">
      <w:bodyDiv w:val="1"/>
      <w:marLeft w:val="0"/>
      <w:marRight w:val="0"/>
      <w:marTop w:val="0"/>
      <w:marBottom w:val="0"/>
      <w:divBdr>
        <w:top w:val="none" w:sz="0" w:space="0" w:color="auto"/>
        <w:left w:val="none" w:sz="0" w:space="0" w:color="auto"/>
        <w:bottom w:val="none" w:sz="0" w:space="0" w:color="auto"/>
        <w:right w:val="none" w:sz="0" w:space="0" w:color="auto"/>
      </w:divBdr>
    </w:div>
    <w:div w:id="938562568">
      <w:bodyDiv w:val="1"/>
      <w:marLeft w:val="0"/>
      <w:marRight w:val="0"/>
      <w:marTop w:val="0"/>
      <w:marBottom w:val="0"/>
      <w:divBdr>
        <w:top w:val="none" w:sz="0" w:space="0" w:color="auto"/>
        <w:left w:val="none" w:sz="0" w:space="0" w:color="auto"/>
        <w:bottom w:val="none" w:sz="0" w:space="0" w:color="auto"/>
        <w:right w:val="none" w:sz="0" w:space="0" w:color="auto"/>
      </w:divBdr>
    </w:div>
    <w:div w:id="945190001">
      <w:bodyDiv w:val="1"/>
      <w:marLeft w:val="0"/>
      <w:marRight w:val="0"/>
      <w:marTop w:val="0"/>
      <w:marBottom w:val="0"/>
      <w:divBdr>
        <w:top w:val="none" w:sz="0" w:space="0" w:color="auto"/>
        <w:left w:val="none" w:sz="0" w:space="0" w:color="auto"/>
        <w:bottom w:val="none" w:sz="0" w:space="0" w:color="auto"/>
        <w:right w:val="none" w:sz="0" w:space="0" w:color="auto"/>
      </w:divBdr>
      <w:divsChild>
        <w:div w:id="2082016765">
          <w:marLeft w:val="0"/>
          <w:marRight w:val="0"/>
          <w:marTop w:val="0"/>
          <w:marBottom w:val="0"/>
          <w:divBdr>
            <w:top w:val="none" w:sz="0" w:space="0" w:color="auto"/>
            <w:left w:val="none" w:sz="0" w:space="0" w:color="auto"/>
            <w:bottom w:val="none" w:sz="0" w:space="0" w:color="auto"/>
            <w:right w:val="none" w:sz="0" w:space="0" w:color="auto"/>
          </w:divBdr>
          <w:divsChild>
            <w:div w:id="1504396683">
              <w:marLeft w:val="0"/>
              <w:marRight w:val="0"/>
              <w:marTop w:val="0"/>
              <w:marBottom w:val="0"/>
              <w:divBdr>
                <w:top w:val="none" w:sz="0" w:space="0" w:color="auto"/>
                <w:left w:val="none" w:sz="0" w:space="0" w:color="auto"/>
                <w:bottom w:val="none" w:sz="0" w:space="0" w:color="auto"/>
                <w:right w:val="none" w:sz="0" w:space="0" w:color="auto"/>
              </w:divBdr>
              <w:divsChild>
                <w:div w:id="336886258">
                  <w:marLeft w:val="0"/>
                  <w:marRight w:val="0"/>
                  <w:marTop w:val="0"/>
                  <w:marBottom w:val="0"/>
                  <w:divBdr>
                    <w:top w:val="none" w:sz="0" w:space="0" w:color="auto"/>
                    <w:left w:val="none" w:sz="0" w:space="0" w:color="auto"/>
                    <w:bottom w:val="none" w:sz="0" w:space="0" w:color="auto"/>
                    <w:right w:val="none" w:sz="0" w:space="0" w:color="auto"/>
                  </w:divBdr>
                  <w:divsChild>
                    <w:div w:id="1575778283">
                      <w:marLeft w:val="0"/>
                      <w:marRight w:val="0"/>
                      <w:marTop w:val="0"/>
                      <w:marBottom w:val="0"/>
                      <w:divBdr>
                        <w:top w:val="none" w:sz="0" w:space="0" w:color="auto"/>
                        <w:left w:val="none" w:sz="0" w:space="0" w:color="auto"/>
                        <w:bottom w:val="none" w:sz="0" w:space="0" w:color="auto"/>
                        <w:right w:val="none" w:sz="0" w:space="0" w:color="auto"/>
                      </w:divBdr>
                      <w:divsChild>
                        <w:div w:id="8156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968478">
      <w:bodyDiv w:val="1"/>
      <w:marLeft w:val="0"/>
      <w:marRight w:val="0"/>
      <w:marTop w:val="0"/>
      <w:marBottom w:val="0"/>
      <w:divBdr>
        <w:top w:val="none" w:sz="0" w:space="0" w:color="auto"/>
        <w:left w:val="none" w:sz="0" w:space="0" w:color="auto"/>
        <w:bottom w:val="none" w:sz="0" w:space="0" w:color="auto"/>
        <w:right w:val="none" w:sz="0" w:space="0" w:color="auto"/>
      </w:divBdr>
      <w:divsChild>
        <w:div w:id="1063799768">
          <w:marLeft w:val="0"/>
          <w:marRight w:val="0"/>
          <w:marTop w:val="0"/>
          <w:marBottom w:val="0"/>
          <w:divBdr>
            <w:top w:val="none" w:sz="0" w:space="0" w:color="auto"/>
            <w:left w:val="none" w:sz="0" w:space="0" w:color="auto"/>
            <w:bottom w:val="none" w:sz="0" w:space="0" w:color="auto"/>
            <w:right w:val="none" w:sz="0" w:space="0" w:color="auto"/>
          </w:divBdr>
        </w:div>
      </w:divsChild>
    </w:div>
    <w:div w:id="996113901">
      <w:bodyDiv w:val="1"/>
      <w:marLeft w:val="0"/>
      <w:marRight w:val="0"/>
      <w:marTop w:val="0"/>
      <w:marBottom w:val="0"/>
      <w:divBdr>
        <w:top w:val="none" w:sz="0" w:space="0" w:color="auto"/>
        <w:left w:val="none" w:sz="0" w:space="0" w:color="auto"/>
        <w:bottom w:val="none" w:sz="0" w:space="0" w:color="auto"/>
        <w:right w:val="none" w:sz="0" w:space="0" w:color="auto"/>
      </w:divBdr>
      <w:divsChild>
        <w:div w:id="10181680">
          <w:marLeft w:val="0"/>
          <w:marRight w:val="0"/>
          <w:marTop w:val="0"/>
          <w:marBottom w:val="0"/>
          <w:divBdr>
            <w:top w:val="none" w:sz="0" w:space="0" w:color="auto"/>
            <w:left w:val="none" w:sz="0" w:space="0" w:color="auto"/>
            <w:bottom w:val="none" w:sz="0" w:space="0" w:color="auto"/>
            <w:right w:val="none" w:sz="0" w:space="0" w:color="auto"/>
          </w:divBdr>
        </w:div>
      </w:divsChild>
    </w:div>
    <w:div w:id="1054082801">
      <w:bodyDiv w:val="1"/>
      <w:marLeft w:val="0"/>
      <w:marRight w:val="0"/>
      <w:marTop w:val="0"/>
      <w:marBottom w:val="0"/>
      <w:divBdr>
        <w:top w:val="none" w:sz="0" w:space="0" w:color="auto"/>
        <w:left w:val="none" w:sz="0" w:space="0" w:color="auto"/>
        <w:bottom w:val="none" w:sz="0" w:space="0" w:color="auto"/>
        <w:right w:val="none" w:sz="0" w:space="0" w:color="auto"/>
      </w:divBdr>
    </w:div>
    <w:div w:id="1078405317">
      <w:bodyDiv w:val="1"/>
      <w:marLeft w:val="0"/>
      <w:marRight w:val="0"/>
      <w:marTop w:val="0"/>
      <w:marBottom w:val="0"/>
      <w:divBdr>
        <w:top w:val="none" w:sz="0" w:space="0" w:color="auto"/>
        <w:left w:val="none" w:sz="0" w:space="0" w:color="auto"/>
        <w:bottom w:val="none" w:sz="0" w:space="0" w:color="auto"/>
        <w:right w:val="none" w:sz="0" w:space="0" w:color="auto"/>
      </w:divBdr>
    </w:div>
    <w:div w:id="1095593311">
      <w:bodyDiv w:val="1"/>
      <w:marLeft w:val="0"/>
      <w:marRight w:val="0"/>
      <w:marTop w:val="0"/>
      <w:marBottom w:val="0"/>
      <w:divBdr>
        <w:top w:val="none" w:sz="0" w:space="0" w:color="auto"/>
        <w:left w:val="none" w:sz="0" w:space="0" w:color="auto"/>
        <w:bottom w:val="none" w:sz="0" w:space="0" w:color="auto"/>
        <w:right w:val="none" w:sz="0" w:space="0" w:color="auto"/>
      </w:divBdr>
    </w:div>
    <w:div w:id="1115052694">
      <w:bodyDiv w:val="1"/>
      <w:marLeft w:val="0"/>
      <w:marRight w:val="0"/>
      <w:marTop w:val="0"/>
      <w:marBottom w:val="0"/>
      <w:divBdr>
        <w:top w:val="none" w:sz="0" w:space="0" w:color="auto"/>
        <w:left w:val="none" w:sz="0" w:space="0" w:color="auto"/>
        <w:bottom w:val="none" w:sz="0" w:space="0" w:color="auto"/>
        <w:right w:val="none" w:sz="0" w:space="0" w:color="auto"/>
      </w:divBdr>
    </w:div>
    <w:div w:id="1156923434">
      <w:bodyDiv w:val="1"/>
      <w:marLeft w:val="0"/>
      <w:marRight w:val="0"/>
      <w:marTop w:val="0"/>
      <w:marBottom w:val="0"/>
      <w:divBdr>
        <w:top w:val="none" w:sz="0" w:space="0" w:color="auto"/>
        <w:left w:val="none" w:sz="0" w:space="0" w:color="auto"/>
        <w:bottom w:val="none" w:sz="0" w:space="0" w:color="auto"/>
        <w:right w:val="none" w:sz="0" w:space="0" w:color="auto"/>
      </w:divBdr>
    </w:div>
    <w:div w:id="1164203582">
      <w:bodyDiv w:val="1"/>
      <w:marLeft w:val="0"/>
      <w:marRight w:val="0"/>
      <w:marTop w:val="0"/>
      <w:marBottom w:val="0"/>
      <w:divBdr>
        <w:top w:val="none" w:sz="0" w:space="0" w:color="auto"/>
        <w:left w:val="none" w:sz="0" w:space="0" w:color="auto"/>
        <w:bottom w:val="none" w:sz="0" w:space="0" w:color="auto"/>
        <w:right w:val="none" w:sz="0" w:space="0" w:color="auto"/>
      </w:divBdr>
    </w:div>
    <w:div w:id="1166673591">
      <w:bodyDiv w:val="1"/>
      <w:marLeft w:val="0"/>
      <w:marRight w:val="0"/>
      <w:marTop w:val="0"/>
      <w:marBottom w:val="0"/>
      <w:divBdr>
        <w:top w:val="none" w:sz="0" w:space="0" w:color="auto"/>
        <w:left w:val="none" w:sz="0" w:space="0" w:color="auto"/>
        <w:bottom w:val="none" w:sz="0" w:space="0" w:color="auto"/>
        <w:right w:val="none" w:sz="0" w:space="0" w:color="auto"/>
      </w:divBdr>
    </w:div>
    <w:div w:id="1170564119">
      <w:bodyDiv w:val="1"/>
      <w:marLeft w:val="0"/>
      <w:marRight w:val="0"/>
      <w:marTop w:val="0"/>
      <w:marBottom w:val="0"/>
      <w:divBdr>
        <w:top w:val="none" w:sz="0" w:space="0" w:color="auto"/>
        <w:left w:val="none" w:sz="0" w:space="0" w:color="auto"/>
        <w:bottom w:val="none" w:sz="0" w:space="0" w:color="auto"/>
        <w:right w:val="none" w:sz="0" w:space="0" w:color="auto"/>
      </w:divBdr>
    </w:div>
    <w:div w:id="1172989549">
      <w:bodyDiv w:val="1"/>
      <w:marLeft w:val="0"/>
      <w:marRight w:val="0"/>
      <w:marTop w:val="0"/>
      <w:marBottom w:val="0"/>
      <w:divBdr>
        <w:top w:val="none" w:sz="0" w:space="0" w:color="auto"/>
        <w:left w:val="none" w:sz="0" w:space="0" w:color="auto"/>
        <w:bottom w:val="none" w:sz="0" w:space="0" w:color="auto"/>
        <w:right w:val="none" w:sz="0" w:space="0" w:color="auto"/>
      </w:divBdr>
    </w:div>
    <w:div w:id="1189758479">
      <w:bodyDiv w:val="1"/>
      <w:marLeft w:val="0"/>
      <w:marRight w:val="0"/>
      <w:marTop w:val="0"/>
      <w:marBottom w:val="0"/>
      <w:divBdr>
        <w:top w:val="none" w:sz="0" w:space="0" w:color="auto"/>
        <w:left w:val="none" w:sz="0" w:space="0" w:color="auto"/>
        <w:bottom w:val="none" w:sz="0" w:space="0" w:color="auto"/>
        <w:right w:val="none" w:sz="0" w:space="0" w:color="auto"/>
      </w:divBdr>
      <w:divsChild>
        <w:div w:id="1366250437">
          <w:marLeft w:val="0"/>
          <w:marRight w:val="0"/>
          <w:marTop w:val="0"/>
          <w:marBottom w:val="0"/>
          <w:divBdr>
            <w:top w:val="none" w:sz="0" w:space="0" w:color="auto"/>
            <w:left w:val="none" w:sz="0" w:space="0" w:color="auto"/>
            <w:bottom w:val="none" w:sz="0" w:space="0" w:color="auto"/>
            <w:right w:val="none" w:sz="0" w:space="0" w:color="auto"/>
          </w:divBdr>
          <w:divsChild>
            <w:div w:id="1162743140">
              <w:marLeft w:val="0"/>
              <w:marRight w:val="0"/>
              <w:marTop w:val="0"/>
              <w:marBottom w:val="0"/>
              <w:divBdr>
                <w:top w:val="none" w:sz="0" w:space="0" w:color="auto"/>
                <w:left w:val="none" w:sz="0" w:space="0" w:color="auto"/>
                <w:bottom w:val="none" w:sz="0" w:space="0" w:color="auto"/>
                <w:right w:val="none" w:sz="0" w:space="0" w:color="auto"/>
              </w:divBdr>
              <w:divsChild>
                <w:div w:id="1173295741">
                  <w:marLeft w:val="0"/>
                  <w:marRight w:val="0"/>
                  <w:marTop w:val="0"/>
                  <w:marBottom w:val="0"/>
                  <w:divBdr>
                    <w:top w:val="none" w:sz="0" w:space="0" w:color="auto"/>
                    <w:left w:val="none" w:sz="0" w:space="0" w:color="auto"/>
                    <w:bottom w:val="none" w:sz="0" w:space="0" w:color="auto"/>
                    <w:right w:val="none" w:sz="0" w:space="0" w:color="auto"/>
                  </w:divBdr>
                  <w:divsChild>
                    <w:div w:id="34820594">
                      <w:marLeft w:val="0"/>
                      <w:marRight w:val="0"/>
                      <w:marTop w:val="0"/>
                      <w:marBottom w:val="0"/>
                      <w:divBdr>
                        <w:top w:val="none" w:sz="0" w:space="0" w:color="auto"/>
                        <w:left w:val="none" w:sz="0" w:space="0" w:color="auto"/>
                        <w:bottom w:val="none" w:sz="0" w:space="0" w:color="auto"/>
                        <w:right w:val="none" w:sz="0" w:space="0" w:color="auto"/>
                      </w:divBdr>
                      <w:divsChild>
                        <w:div w:id="1601914518">
                          <w:marLeft w:val="0"/>
                          <w:marRight w:val="0"/>
                          <w:marTop w:val="0"/>
                          <w:marBottom w:val="0"/>
                          <w:divBdr>
                            <w:top w:val="none" w:sz="0" w:space="0" w:color="auto"/>
                            <w:left w:val="none" w:sz="0" w:space="0" w:color="auto"/>
                            <w:bottom w:val="none" w:sz="0" w:space="0" w:color="auto"/>
                            <w:right w:val="none" w:sz="0" w:space="0" w:color="auto"/>
                          </w:divBdr>
                          <w:divsChild>
                            <w:div w:id="119912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190740">
      <w:bodyDiv w:val="1"/>
      <w:marLeft w:val="0"/>
      <w:marRight w:val="0"/>
      <w:marTop w:val="0"/>
      <w:marBottom w:val="0"/>
      <w:divBdr>
        <w:top w:val="none" w:sz="0" w:space="0" w:color="auto"/>
        <w:left w:val="none" w:sz="0" w:space="0" w:color="auto"/>
        <w:bottom w:val="none" w:sz="0" w:space="0" w:color="auto"/>
        <w:right w:val="none" w:sz="0" w:space="0" w:color="auto"/>
      </w:divBdr>
    </w:div>
    <w:div w:id="1310669558">
      <w:bodyDiv w:val="1"/>
      <w:marLeft w:val="0"/>
      <w:marRight w:val="0"/>
      <w:marTop w:val="0"/>
      <w:marBottom w:val="0"/>
      <w:divBdr>
        <w:top w:val="none" w:sz="0" w:space="0" w:color="auto"/>
        <w:left w:val="none" w:sz="0" w:space="0" w:color="auto"/>
        <w:bottom w:val="none" w:sz="0" w:space="0" w:color="auto"/>
        <w:right w:val="none" w:sz="0" w:space="0" w:color="auto"/>
      </w:divBdr>
    </w:div>
    <w:div w:id="1341590825">
      <w:bodyDiv w:val="1"/>
      <w:marLeft w:val="0"/>
      <w:marRight w:val="0"/>
      <w:marTop w:val="0"/>
      <w:marBottom w:val="0"/>
      <w:divBdr>
        <w:top w:val="none" w:sz="0" w:space="0" w:color="auto"/>
        <w:left w:val="none" w:sz="0" w:space="0" w:color="auto"/>
        <w:bottom w:val="none" w:sz="0" w:space="0" w:color="auto"/>
        <w:right w:val="none" w:sz="0" w:space="0" w:color="auto"/>
      </w:divBdr>
    </w:div>
    <w:div w:id="1392196518">
      <w:bodyDiv w:val="1"/>
      <w:marLeft w:val="0"/>
      <w:marRight w:val="0"/>
      <w:marTop w:val="0"/>
      <w:marBottom w:val="0"/>
      <w:divBdr>
        <w:top w:val="none" w:sz="0" w:space="0" w:color="auto"/>
        <w:left w:val="none" w:sz="0" w:space="0" w:color="auto"/>
        <w:bottom w:val="none" w:sz="0" w:space="0" w:color="auto"/>
        <w:right w:val="none" w:sz="0" w:space="0" w:color="auto"/>
      </w:divBdr>
      <w:divsChild>
        <w:div w:id="1314987336">
          <w:marLeft w:val="0"/>
          <w:marRight w:val="0"/>
          <w:marTop w:val="0"/>
          <w:marBottom w:val="0"/>
          <w:divBdr>
            <w:top w:val="none" w:sz="0" w:space="0" w:color="auto"/>
            <w:left w:val="none" w:sz="0" w:space="0" w:color="auto"/>
            <w:bottom w:val="none" w:sz="0" w:space="0" w:color="auto"/>
            <w:right w:val="none" w:sz="0" w:space="0" w:color="auto"/>
          </w:divBdr>
          <w:divsChild>
            <w:div w:id="2130977509">
              <w:marLeft w:val="0"/>
              <w:marRight w:val="0"/>
              <w:marTop w:val="0"/>
              <w:marBottom w:val="0"/>
              <w:divBdr>
                <w:top w:val="none" w:sz="0" w:space="0" w:color="auto"/>
                <w:left w:val="none" w:sz="0" w:space="0" w:color="auto"/>
                <w:bottom w:val="none" w:sz="0" w:space="0" w:color="auto"/>
                <w:right w:val="none" w:sz="0" w:space="0" w:color="auto"/>
              </w:divBdr>
              <w:divsChild>
                <w:div w:id="1102843858">
                  <w:marLeft w:val="0"/>
                  <w:marRight w:val="0"/>
                  <w:marTop w:val="0"/>
                  <w:marBottom w:val="0"/>
                  <w:divBdr>
                    <w:top w:val="none" w:sz="0" w:space="0" w:color="auto"/>
                    <w:left w:val="none" w:sz="0" w:space="0" w:color="auto"/>
                    <w:bottom w:val="none" w:sz="0" w:space="0" w:color="auto"/>
                    <w:right w:val="none" w:sz="0" w:space="0" w:color="auto"/>
                  </w:divBdr>
                  <w:divsChild>
                    <w:div w:id="873468110">
                      <w:marLeft w:val="0"/>
                      <w:marRight w:val="0"/>
                      <w:marTop w:val="0"/>
                      <w:marBottom w:val="0"/>
                      <w:divBdr>
                        <w:top w:val="none" w:sz="0" w:space="0" w:color="auto"/>
                        <w:left w:val="none" w:sz="0" w:space="0" w:color="auto"/>
                        <w:bottom w:val="none" w:sz="0" w:space="0" w:color="auto"/>
                        <w:right w:val="none" w:sz="0" w:space="0" w:color="auto"/>
                      </w:divBdr>
                      <w:divsChild>
                        <w:div w:id="764497697">
                          <w:marLeft w:val="0"/>
                          <w:marRight w:val="0"/>
                          <w:marTop w:val="0"/>
                          <w:marBottom w:val="0"/>
                          <w:divBdr>
                            <w:top w:val="none" w:sz="0" w:space="0" w:color="auto"/>
                            <w:left w:val="none" w:sz="0" w:space="0" w:color="auto"/>
                            <w:bottom w:val="none" w:sz="0" w:space="0" w:color="auto"/>
                            <w:right w:val="none" w:sz="0" w:space="0" w:color="auto"/>
                          </w:divBdr>
                          <w:divsChild>
                            <w:div w:id="3630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147173">
      <w:bodyDiv w:val="1"/>
      <w:marLeft w:val="0"/>
      <w:marRight w:val="0"/>
      <w:marTop w:val="0"/>
      <w:marBottom w:val="0"/>
      <w:divBdr>
        <w:top w:val="none" w:sz="0" w:space="0" w:color="auto"/>
        <w:left w:val="none" w:sz="0" w:space="0" w:color="auto"/>
        <w:bottom w:val="none" w:sz="0" w:space="0" w:color="auto"/>
        <w:right w:val="none" w:sz="0" w:space="0" w:color="auto"/>
      </w:divBdr>
      <w:divsChild>
        <w:div w:id="75247992">
          <w:marLeft w:val="0"/>
          <w:marRight w:val="0"/>
          <w:marTop w:val="0"/>
          <w:marBottom w:val="0"/>
          <w:divBdr>
            <w:top w:val="none" w:sz="0" w:space="0" w:color="auto"/>
            <w:left w:val="none" w:sz="0" w:space="0" w:color="auto"/>
            <w:bottom w:val="none" w:sz="0" w:space="0" w:color="auto"/>
            <w:right w:val="none" w:sz="0" w:space="0" w:color="auto"/>
          </w:divBdr>
        </w:div>
      </w:divsChild>
    </w:div>
    <w:div w:id="1518814074">
      <w:bodyDiv w:val="1"/>
      <w:marLeft w:val="0"/>
      <w:marRight w:val="0"/>
      <w:marTop w:val="0"/>
      <w:marBottom w:val="0"/>
      <w:divBdr>
        <w:top w:val="none" w:sz="0" w:space="0" w:color="auto"/>
        <w:left w:val="none" w:sz="0" w:space="0" w:color="auto"/>
        <w:bottom w:val="none" w:sz="0" w:space="0" w:color="auto"/>
        <w:right w:val="none" w:sz="0" w:space="0" w:color="auto"/>
      </w:divBdr>
      <w:divsChild>
        <w:div w:id="1140877081">
          <w:marLeft w:val="0"/>
          <w:marRight w:val="0"/>
          <w:marTop w:val="0"/>
          <w:marBottom w:val="0"/>
          <w:divBdr>
            <w:top w:val="none" w:sz="0" w:space="0" w:color="auto"/>
            <w:left w:val="none" w:sz="0" w:space="0" w:color="auto"/>
            <w:bottom w:val="none" w:sz="0" w:space="0" w:color="auto"/>
            <w:right w:val="none" w:sz="0" w:space="0" w:color="auto"/>
          </w:divBdr>
        </w:div>
      </w:divsChild>
    </w:div>
    <w:div w:id="1537351223">
      <w:bodyDiv w:val="1"/>
      <w:marLeft w:val="0"/>
      <w:marRight w:val="0"/>
      <w:marTop w:val="0"/>
      <w:marBottom w:val="0"/>
      <w:divBdr>
        <w:top w:val="none" w:sz="0" w:space="0" w:color="auto"/>
        <w:left w:val="none" w:sz="0" w:space="0" w:color="auto"/>
        <w:bottom w:val="none" w:sz="0" w:space="0" w:color="auto"/>
        <w:right w:val="none" w:sz="0" w:space="0" w:color="auto"/>
      </w:divBdr>
      <w:divsChild>
        <w:div w:id="375810705">
          <w:marLeft w:val="0"/>
          <w:marRight w:val="0"/>
          <w:marTop w:val="0"/>
          <w:marBottom w:val="0"/>
          <w:divBdr>
            <w:top w:val="none" w:sz="0" w:space="0" w:color="auto"/>
            <w:left w:val="none" w:sz="0" w:space="0" w:color="auto"/>
            <w:bottom w:val="none" w:sz="0" w:space="0" w:color="auto"/>
            <w:right w:val="none" w:sz="0" w:space="0" w:color="auto"/>
          </w:divBdr>
        </w:div>
      </w:divsChild>
    </w:div>
    <w:div w:id="1540162612">
      <w:bodyDiv w:val="1"/>
      <w:marLeft w:val="0"/>
      <w:marRight w:val="0"/>
      <w:marTop w:val="0"/>
      <w:marBottom w:val="0"/>
      <w:divBdr>
        <w:top w:val="none" w:sz="0" w:space="0" w:color="auto"/>
        <w:left w:val="none" w:sz="0" w:space="0" w:color="auto"/>
        <w:bottom w:val="none" w:sz="0" w:space="0" w:color="auto"/>
        <w:right w:val="none" w:sz="0" w:space="0" w:color="auto"/>
      </w:divBdr>
    </w:div>
    <w:div w:id="1559247067">
      <w:bodyDiv w:val="1"/>
      <w:marLeft w:val="0"/>
      <w:marRight w:val="0"/>
      <w:marTop w:val="0"/>
      <w:marBottom w:val="0"/>
      <w:divBdr>
        <w:top w:val="none" w:sz="0" w:space="0" w:color="auto"/>
        <w:left w:val="none" w:sz="0" w:space="0" w:color="auto"/>
        <w:bottom w:val="none" w:sz="0" w:space="0" w:color="auto"/>
        <w:right w:val="none" w:sz="0" w:space="0" w:color="auto"/>
      </w:divBdr>
      <w:divsChild>
        <w:div w:id="305739862">
          <w:marLeft w:val="0"/>
          <w:marRight w:val="0"/>
          <w:marTop w:val="0"/>
          <w:marBottom w:val="0"/>
          <w:divBdr>
            <w:top w:val="none" w:sz="0" w:space="0" w:color="auto"/>
            <w:left w:val="none" w:sz="0" w:space="0" w:color="auto"/>
            <w:bottom w:val="none" w:sz="0" w:space="0" w:color="auto"/>
            <w:right w:val="none" w:sz="0" w:space="0" w:color="auto"/>
          </w:divBdr>
        </w:div>
      </w:divsChild>
    </w:div>
    <w:div w:id="1603495111">
      <w:bodyDiv w:val="1"/>
      <w:marLeft w:val="0"/>
      <w:marRight w:val="0"/>
      <w:marTop w:val="0"/>
      <w:marBottom w:val="0"/>
      <w:divBdr>
        <w:top w:val="none" w:sz="0" w:space="0" w:color="auto"/>
        <w:left w:val="none" w:sz="0" w:space="0" w:color="auto"/>
        <w:bottom w:val="none" w:sz="0" w:space="0" w:color="auto"/>
        <w:right w:val="none" w:sz="0" w:space="0" w:color="auto"/>
      </w:divBdr>
      <w:divsChild>
        <w:div w:id="635525819">
          <w:marLeft w:val="0"/>
          <w:marRight w:val="0"/>
          <w:marTop w:val="0"/>
          <w:marBottom w:val="0"/>
          <w:divBdr>
            <w:top w:val="none" w:sz="0" w:space="0" w:color="auto"/>
            <w:left w:val="none" w:sz="0" w:space="0" w:color="auto"/>
            <w:bottom w:val="none" w:sz="0" w:space="0" w:color="auto"/>
            <w:right w:val="none" w:sz="0" w:space="0" w:color="auto"/>
          </w:divBdr>
        </w:div>
      </w:divsChild>
    </w:div>
    <w:div w:id="1626351928">
      <w:bodyDiv w:val="1"/>
      <w:marLeft w:val="0"/>
      <w:marRight w:val="0"/>
      <w:marTop w:val="0"/>
      <w:marBottom w:val="0"/>
      <w:divBdr>
        <w:top w:val="none" w:sz="0" w:space="0" w:color="auto"/>
        <w:left w:val="none" w:sz="0" w:space="0" w:color="auto"/>
        <w:bottom w:val="none" w:sz="0" w:space="0" w:color="auto"/>
        <w:right w:val="none" w:sz="0" w:space="0" w:color="auto"/>
      </w:divBdr>
      <w:divsChild>
        <w:div w:id="245459010">
          <w:marLeft w:val="0"/>
          <w:marRight w:val="0"/>
          <w:marTop w:val="0"/>
          <w:marBottom w:val="0"/>
          <w:divBdr>
            <w:top w:val="none" w:sz="0" w:space="0" w:color="auto"/>
            <w:left w:val="none" w:sz="0" w:space="0" w:color="auto"/>
            <w:bottom w:val="none" w:sz="0" w:space="0" w:color="auto"/>
            <w:right w:val="none" w:sz="0" w:space="0" w:color="auto"/>
          </w:divBdr>
        </w:div>
      </w:divsChild>
    </w:div>
    <w:div w:id="1636522423">
      <w:bodyDiv w:val="1"/>
      <w:marLeft w:val="0"/>
      <w:marRight w:val="0"/>
      <w:marTop w:val="0"/>
      <w:marBottom w:val="0"/>
      <w:divBdr>
        <w:top w:val="none" w:sz="0" w:space="0" w:color="auto"/>
        <w:left w:val="none" w:sz="0" w:space="0" w:color="auto"/>
        <w:bottom w:val="none" w:sz="0" w:space="0" w:color="auto"/>
        <w:right w:val="none" w:sz="0" w:space="0" w:color="auto"/>
      </w:divBdr>
    </w:div>
    <w:div w:id="1690372579">
      <w:bodyDiv w:val="1"/>
      <w:marLeft w:val="0"/>
      <w:marRight w:val="0"/>
      <w:marTop w:val="0"/>
      <w:marBottom w:val="0"/>
      <w:divBdr>
        <w:top w:val="none" w:sz="0" w:space="0" w:color="auto"/>
        <w:left w:val="none" w:sz="0" w:space="0" w:color="auto"/>
        <w:bottom w:val="none" w:sz="0" w:space="0" w:color="auto"/>
        <w:right w:val="none" w:sz="0" w:space="0" w:color="auto"/>
      </w:divBdr>
    </w:div>
    <w:div w:id="1851067728">
      <w:bodyDiv w:val="1"/>
      <w:marLeft w:val="0"/>
      <w:marRight w:val="0"/>
      <w:marTop w:val="0"/>
      <w:marBottom w:val="0"/>
      <w:divBdr>
        <w:top w:val="none" w:sz="0" w:space="0" w:color="auto"/>
        <w:left w:val="none" w:sz="0" w:space="0" w:color="auto"/>
        <w:bottom w:val="none" w:sz="0" w:space="0" w:color="auto"/>
        <w:right w:val="none" w:sz="0" w:space="0" w:color="auto"/>
      </w:divBdr>
      <w:divsChild>
        <w:div w:id="1719816994">
          <w:marLeft w:val="0"/>
          <w:marRight w:val="0"/>
          <w:marTop w:val="0"/>
          <w:marBottom w:val="0"/>
          <w:divBdr>
            <w:top w:val="none" w:sz="0" w:space="0" w:color="auto"/>
            <w:left w:val="none" w:sz="0" w:space="0" w:color="auto"/>
            <w:bottom w:val="none" w:sz="0" w:space="0" w:color="auto"/>
            <w:right w:val="none" w:sz="0" w:space="0" w:color="auto"/>
          </w:divBdr>
          <w:divsChild>
            <w:div w:id="507330277">
              <w:marLeft w:val="0"/>
              <w:marRight w:val="0"/>
              <w:marTop w:val="0"/>
              <w:marBottom w:val="0"/>
              <w:divBdr>
                <w:top w:val="none" w:sz="0" w:space="0" w:color="auto"/>
                <w:left w:val="none" w:sz="0" w:space="0" w:color="auto"/>
                <w:bottom w:val="none" w:sz="0" w:space="0" w:color="auto"/>
                <w:right w:val="none" w:sz="0" w:space="0" w:color="auto"/>
              </w:divBdr>
              <w:divsChild>
                <w:div w:id="1568763892">
                  <w:marLeft w:val="0"/>
                  <w:marRight w:val="0"/>
                  <w:marTop w:val="0"/>
                  <w:marBottom w:val="0"/>
                  <w:divBdr>
                    <w:top w:val="none" w:sz="0" w:space="0" w:color="auto"/>
                    <w:left w:val="none" w:sz="0" w:space="0" w:color="auto"/>
                    <w:bottom w:val="none" w:sz="0" w:space="0" w:color="auto"/>
                    <w:right w:val="none" w:sz="0" w:space="0" w:color="auto"/>
                  </w:divBdr>
                  <w:divsChild>
                    <w:div w:id="740755135">
                      <w:marLeft w:val="0"/>
                      <w:marRight w:val="0"/>
                      <w:marTop w:val="0"/>
                      <w:marBottom w:val="0"/>
                      <w:divBdr>
                        <w:top w:val="none" w:sz="0" w:space="0" w:color="auto"/>
                        <w:left w:val="none" w:sz="0" w:space="0" w:color="auto"/>
                        <w:bottom w:val="none" w:sz="0" w:space="0" w:color="auto"/>
                        <w:right w:val="none" w:sz="0" w:space="0" w:color="auto"/>
                      </w:divBdr>
                      <w:divsChild>
                        <w:div w:id="76287055">
                          <w:marLeft w:val="0"/>
                          <w:marRight w:val="0"/>
                          <w:marTop w:val="0"/>
                          <w:marBottom w:val="0"/>
                          <w:divBdr>
                            <w:top w:val="none" w:sz="0" w:space="0" w:color="auto"/>
                            <w:left w:val="none" w:sz="0" w:space="0" w:color="auto"/>
                            <w:bottom w:val="none" w:sz="0" w:space="0" w:color="auto"/>
                            <w:right w:val="none" w:sz="0" w:space="0" w:color="auto"/>
                          </w:divBdr>
                          <w:divsChild>
                            <w:div w:id="9869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072900">
      <w:bodyDiv w:val="1"/>
      <w:marLeft w:val="0"/>
      <w:marRight w:val="0"/>
      <w:marTop w:val="0"/>
      <w:marBottom w:val="0"/>
      <w:divBdr>
        <w:top w:val="none" w:sz="0" w:space="0" w:color="auto"/>
        <w:left w:val="none" w:sz="0" w:space="0" w:color="auto"/>
        <w:bottom w:val="none" w:sz="0" w:space="0" w:color="auto"/>
        <w:right w:val="none" w:sz="0" w:space="0" w:color="auto"/>
      </w:divBdr>
    </w:div>
    <w:div w:id="1866091279">
      <w:bodyDiv w:val="1"/>
      <w:marLeft w:val="0"/>
      <w:marRight w:val="0"/>
      <w:marTop w:val="0"/>
      <w:marBottom w:val="0"/>
      <w:divBdr>
        <w:top w:val="none" w:sz="0" w:space="0" w:color="auto"/>
        <w:left w:val="none" w:sz="0" w:space="0" w:color="auto"/>
        <w:bottom w:val="none" w:sz="0" w:space="0" w:color="auto"/>
        <w:right w:val="none" w:sz="0" w:space="0" w:color="auto"/>
      </w:divBdr>
    </w:div>
    <w:div w:id="1876313822">
      <w:bodyDiv w:val="1"/>
      <w:marLeft w:val="0"/>
      <w:marRight w:val="0"/>
      <w:marTop w:val="0"/>
      <w:marBottom w:val="0"/>
      <w:divBdr>
        <w:top w:val="none" w:sz="0" w:space="0" w:color="auto"/>
        <w:left w:val="none" w:sz="0" w:space="0" w:color="auto"/>
        <w:bottom w:val="none" w:sz="0" w:space="0" w:color="auto"/>
        <w:right w:val="none" w:sz="0" w:space="0" w:color="auto"/>
      </w:divBdr>
    </w:div>
    <w:div w:id="1999796282">
      <w:bodyDiv w:val="1"/>
      <w:marLeft w:val="0"/>
      <w:marRight w:val="0"/>
      <w:marTop w:val="0"/>
      <w:marBottom w:val="0"/>
      <w:divBdr>
        <w:top w:val="none" w:sz="0" w:space="0" w:color="auto"/>
        <w:left w:val="none" w:sz="0" w:space="0" w:color="auto"/>
        <w:bottom w:val="none" w:sz="0" w:space="0" w:color="auto"/>
        <w:right w:val="none" w:sz="0" w:space="0" w:color="auto"/>
      </w:divBdr>
    </w:div>
    <w:div w:id="2071686127">
      <w:bodyDiv w:val="1"/>
      <w:marLeft w:val="0"/>
      <w:marRight w:val="0"/>
      <w:marTop w:val="0"/>
      <w:marBottom w:val="0"/>
      <w:divBdr>
        <w:top w:val="none" w:sz="0" w:space="0" w:color="auto"/>
        <w:left w:val="none" w:sz="0" w:space="0" w:color="auto"/>
        <w:bottom w:val="none" w:sz="0" w:space="0" w:color="auto"/>
        <w:right w:val="none" w:sz="0" w:space="0" w:color="auto"/>
      </w:divBdr>
    </w:div>
    <w:div w:id="2078824697">
      <w:bodyDiv w:val="1"/>
      <w:marLeft w:val="0"/>
      <w:marRight w:val="0"/>
      <w:marTop w:val="0"/>
      <w:marBottom w:val="0"/>
      <w:divBdr>
        <w:top w:val="none" w:sz="0" w:space="0" w:color="auto"/>
        <w:left w:val="none" w:sz="0" w:space="0" w:color="auto"/>
        <w:bottom w:val="none" w:sz="0" w:space="0" w:color="auto"/>
        <w:right w:val="none" w:sz="0" w:space="0" w:color="auto"/>
      </w:divBdr>
      <w:divsChild>
        <w:div w:id="1985356325">
          <w:marLeft w:val="0"/>
          <w:marRight w:val="0"/>
          <w:marTop w:val="0"/>
          <w:marBottom w:val="0"/>
          <w:divBdr>
            <w:top w:val="none" w:sz="0" w:space="0" w:color="auto"/>
            <w:left w:val="none" w:sz="0" w:space="0" w:color="auto"/>
            <w:bottom w:val="none" w:sz="0" w:space="0" w:color="auto"/>
            <w:right w:val="none" w:sz="0" w:space="0" w:color="auto"/>
          </w:divBdr>
        </w:div>
      </w:divsChild>
    </w:div>
    <w:div w:id="2120564048">
      <w:bodyDiv w:val="1"/>
      <w:marLeft w:val="0"/>
      <w:marRight w:val="0"/>
      <w:marTop w:val="0"/>
      <w:marBottom w:val="0"/>
      <w:divBdr>
        <w:top w:val="none" w:sz="0" w:space="0" w:color="auto"/>
        <w:left w:val="none" w:sz="0" w:space="0" w:color="auto"/>
        <w:bottom w:val="none" w:sz="0" w:space="0" w:color="auto"/>
        <w:right w:val="none" w:sz="0" w:space="0" w:color="auto"/>
      </w:divBdr>
    </w:div>
    <w:div w:id="2125464687">
      <w:bodyDiv w:val="1"/>
      <w:marLeft w:val="0"/>
      <w:marRight w:val="0"/>
      <w:marTop w:val="0"/>
      <w:marBottom w:val="0"/>
      <w:divBdr>
        <w:top w:val="none" w:sz="0" w:space="0" w:color="auto"/>
        <w:left w:val="none" w:sz="0" w:space="0" w:color="auto"/>
        <w:bottom w:val="none" w:sz="0" w:space="0" w:color="auto"/>
        <w:right w:val="none" w:sz="0" w:space="0" w:color="auto"/>
      </w:divBdr>
    </w:div>
    <w:div w:id="2134399475">
      <w:bodyDiv w:val="1"/>
      <w:marLeft w:val="0"/>
      <w:marRight w:val="0"/>
      <w:marTop w:val="0"/>
      <w:marBottom w:val="0"/>
      <w:divBdr>
        <w:top w:val="none" w:sz="0" w:space="0" w:color="auto"/>
        <w:left w:val="none" w:sz="0" w:space="0" w:color="auto"/>
        <w:bottom w:val="none" w:sz="0" w:space="0" w:color="auto"/>
        <w:right w:val="none" w:sz="0" w:space="0" w:color="auto"/>
      </w:divBdr>
      <w:divsChild>
        <w:div w:id="2119178488">
          <w:marLeft w:val="0"/>
          <w:marRight w:val="0"/>
          <w:marTop w:val="0"/>
          <w:marBottom w:val="0"/>
          <w:divBdr>
            <w:top w:val="none" w:sz="0" w:space="0" w:color="auto"/>
            <w:left w:val="none" w:sz="0" w:space="0" w:color="auto"/>
            <w:bottom w:val="none" w:sz="0" w:space="0" w:color="auto"/>
            <w:right w:val="none" w:sz="0" w:space="0" w:color="auto"/>
          </w:divBdr>
          <w:divsChild>
            <w:div w:id="1983803640">
              <w:marLeft w:val="0"/>
              <w:marRight w:val="0"/>
              <w:marTop w:val="0"/>
              <w:marBottom w:val="0"/>
              <w:divBdr>
                <w:top w:val="none" w:sz="0" w:space="0" w:color="auto"/>
                <w:left w:val="none" w:sz="0" w:space="0" w:color="auto"/>
                <w:bottom w:val="none" w:sz="0" w:space="0" w:color="auto"/>
                <w:right w:val="none" w:sz="0" w:space="0" w:color="auto"/>
              </w:divBdr>
              <w:divsChild>
                <w:div w:id="1923566870">
                  <w:marLeft w:val="0"/>
                  <w:marRight w:val="0"/>
                  <w:marTop w:val="0"/>
                  <w:marBottom w:val="0"/>
                  <w:divBdr>
                    <w:top w:val="none" w:sz="0" w:space="0" w:color="auto"/>
                    <w:left w:val="none" w:sz="0" w:space="0" w:color="auto"/>
                    <w:bottom w:val="none" w:sz="0" w:space="0" w:color="auto"/>
                    <w:right w:val="none" w:sz="0" w:space="0" w:color="auto"/>
                  </w:divBdr>
                  <w:divsChild>
                    <w:div w:id="252251944">
                      <w:marLeft w:val="0"/>
                      <w:marRight w:val="0"/>
                      <w:marTop w:val="0"/>
                      <w:marBottom w:val="0"/>
                      <w:divBdr>
                        <w:top w:val="none" w:sz="0" w:space="0" w:color="auto"/>
                        <w:left w:val="none" w:sz="0" w:space="0" w:color="auto"/>
                        <w:bottom w:val="none" w:sz="0" w:space="0" w:color="auto"/>
                        <w:right w:val="none" w:sz="0" w:space="0" w:color="auto"/>
                      </w:divBdr>
                      <w:divsChild>
                        <w:div w:id="1389575493">
                          <w:marLeft w:val="0"/>
                          <w:marRight w:val="0"/>
                          <w:marTop w:val="0"/>
                          <w:marBottom w:val="0"/>
                          <w:divBdr>
                            <w:top w:val="none" w:sz="0" w:space="0" w:color="auto"/>
                            <w:left w:val="none" w:sz="0" w:space="0" w:color="auto"/>
                            <w:bottom w:val="none" w:sz="0" w:space="0" w:color="auto"/>
                            <w:right w:val="none" w:sz="0" w:space="0" w:color="auto"/>
                          </w:divBdr>
                          <w:divsChild>
                            <w:div w:id="6361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20588</Words>
  <Characters>117358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БрГТУ БУАиА</Company>
  <LinksUpToDate>false</LinksUpToDate>
  <CharactersWithSpaces>137671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Fyord</dc:creator>
  <cp:keywords/>
  <cp:lastModifiedBy>admin</cp:lastModifiedBy>
  <cp:revision>2</cp:revision>
  <cp:lastPrinted>2009-05-26T18:17:00Z</cp:lastPrinted>
  <dcterms:created xsi:type="dcterms:W3CDTF">2014-04-28T00:07:00Z</dcterms:created>
  <dcterms:modified xsi:type="dcterms:W3CDTF">2014-04-28T00:07:00Z</dcterms:modified>
</cp:coreProperties>
</file>