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3E59" w:rsidRDefault="00B03E59">
      <w:pPr>
        <w:widowControl w:val="0"/>
        <w:tabs>
          <w:tab w:val="left" w:pos="2745"/>
        </w:tabs>
        <w:autoSpaceDE w:val="0"/>
        <w:autoSpaceDN w:val="0"/>
        <w:adjustRightInd w:val="0"/>
        <w:rPr>
          <w:rFonts w:ascii="Times New Roman CYR" w:hAnsi="Times New Roman CYR" w:cs="Times New Roman CYR"/>
          <w:sz w:val="32"/>
          <w:szCs w:val="32"/>
        </w:rPr>
      </w:pPr>
    </w:p>
    <w:p w:rsidR="00B03E59" w:rsidRDefault="00B03E59">
      <w:pPr>
        <w:widowControl w:val="0"/>
        <w:tabs>
          <w:tab w:val="left" w:pos="2745"/>
        </w:tabs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32"/>
          <w:szCs w:val="32"/>
        </w:rPr>
        <w:t xml:space="preserve">                  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B03E59" w:rsidRDefault="00B03E59">
      <w:pPr>
        <w:widowControl w:val="0"/>
        <w:tabs>
          <w:tab w:val="left" w:pos="2745"/>
        </w:tabs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B03E59" w:rsidRDefault="00B03E59">
      <w:pPr>
        <w:widowControl w:val="0"/>
        <w:tabs>
          <w:tab w:val="left" w:pos="2745"/>
        </w:tabs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B03E59" w:rsidRDefault="00B03E59">
      <w:pPr>
        <w:widowControl w:val="0"/>
        <w:tabs>
          <w:tab w:val="left" w:pos="2745"/>
        </w:tabs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1. Понятие и состав бухгалтерской отчетности. Общие требования,    3</w:t>
      </w:r>
    </w:p>
    <w:p w:rsidR="00B03E59" w:rsidRDefault="00B03E59">
      <w:pPr>
        <w:widowControl w:val="0"/>
        <w:tabs>
          <w:tab w:val="left" w:pos="2745"/>
        </w:tabs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предъявляемые к ней. </w:t>
      </w:r>
    </w:p>
    <w:p w:rsidR="00B03E59" w:rsidRDefault="00B03E59">
      <w:pPr>
        <w:widowControl w:val="0"/>
        <w:tabs>
          <w:tab w:val="left" w:pos="2745"/>
        </w:tabs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B03E59" w:rsidRDefault="00B03E59">
      <w:pPr>
        <w:widowControl w:val="0"/>
        <w:tabs>
          <w:tab w:val="left" w:pos="2745"/>
        </w:tabs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2. Содержание бухгалтерского баланса и правила оценки его статей.  3-5</w:t>
      </w:r>
    </w:p>
    <w:p w:rsidR="00B03E59" w:rsidRDefault="00B03E5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B03E59" w:rsidRDefault="00B03E59">
      <w:pPr>
        <w:widowControl w:val="0"/>
        <w:tabs>
          <w:tab w:val="left" w:pos="8400"/>
        </w:tabs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3. Учет товаров. </w:t>
      </w:r>
      <w:r>
        <w:rPr>
          <w:rFonts w:ascii="Times New Roman CYR" w:hAnsi="Times New Roman CYR" w:cs="Times New Roman CYR"/>
          <w:sz w:val="28"/>
          <w:szCs w:val="28"/>
        </w:rPr>
        <w:tab/>
        <w:t>6-7</w:t>
      </w:r>
    </w:p>
    <w:p w:rsidR="00B03E59" w:rsidRDefault="00B03E5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4. Формирование и учет резервов под снижение стоимости товаров.    7-8</w:t>
      </w:r>
    </w:p>
    <w:p w:rsidR="00B03E59" w:rsidRDefault="00B03E59">
      <w:pPr>
        <w:widowControl w:val="0"/>
        <w:tabs>
          <w:tab w:val="left" w:pos="8430"/>
        </w:tabs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sz w:val="28"/>
          <w:szCs w:val="28"/>
        </w:rPr>
        <w:t>5. Учет расходов на продажу.</w:t>
      </w:r>
      <w:r>
        <w:rPr>
          <w:rFonts w:ascii="Times New Roman CYR" w:hAnsi="Times New Roman CYR" w:cs="Times New Roman CYR"/>
          <w:sz w:val="28"/>
          <w:szCs w:val="28"/>
        </w:rPr>
        <w:tab/>
        <w:t>9</w:t>
      </w: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6. Задача.                                                                                                        10-11</w:t>
      </w: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7. Тесты                                                                                                          12-13                                                                                          </w:t>
      </w: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8. Литература                                                                                                 14-16</w:t>
      </w: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B03E59" w:rsidRDefault="00B03E5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</w:rPr>
      </w:pPr>
    </w:p>
    <w:p w:rsidR="00B03E59" w:rsidRDefault="00B03E5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</w:rPr>
        <w:t>1)</w:t>
      </w:r>
      <w:r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Понятие и состав бухгалтерской отчетности. Общие требования, предъявляемые к ней. Содержание бухгалтерского баланса и правила оценки его статей.</w:t>
      </w: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Отчетность</w:t>
      </w:r>
      <w:r>
        <w:rPr>
          <w:rFonts w:ascii="Times New Roman CYR" w:hAnsi="Times New Roman CYR" w:cs="Times New Roman CYR"/>
          <w:sz w:val="28"/>
          <w:szCs w:val="28"/>
        </w:rPr>
        <w:t xml:space="preserve"> – единая система данных об имущественном и финансовом положении предприятия и о результатах его хозяйственной деятельности, составляемая на основе данных бухгалтерского учета по установленным формам.</w:t>
      </w: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Состав, содержание и сроки представления отчетности утверждаются Минфином Российской Федерации. В состав бухгалтерской отчетности входят:</w:t>
      </w: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- бухгалтерский баланс;</w:t>
      </w: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- отчет о прибылях и убытках;</w:t>
      </w: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- пояснительная записка;</w:t>
      </w: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- приложения, предусмотренные нормативными актами;</w:t>
      </w: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- аудиторское заключение.</w:t>
      </w: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Предприятие обязано составлять промежуточную бухгалтерскую отчетность за месяц, квартал нарастающим итогом с начала отчетного года. Ежемесячная отчетность составляется только для внутренних потребностей, без представления ее в установленные адреса, и состоит из бухгалтерского баланса и отчета о прибылях и убытках.</w:t>
      </w: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Первичные учетные документы, регистры бухгалтерского учета и бухгалтерская отчетность должна храниться на предприятии не менее пяти лет.  </w:t>
      </w: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Бухгалтерский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баланс</w:t>
      </w:r>
      <w:r>
        <w:rPr>
          <w:rFonts w:ascii="Times New Roman CYR" w:hAnsi="Times New Roman CYR" w:cs="Times New Roman CYR"/>
          <w:sz w:val="28"/>
          <w:szCs w:val="28"/>
        </w:rPr>
        <w:t xml:space="preserve"> – система показателей, отражающая имущественное и финансовое положение предприятия по состоянию на определенную дату в денежном выражении, представляющая данные о хозяйственных средствах (активах) и их источников (пассивах).</w:t>
      </w: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Актив и пассив отражают одни и те же средства предприятия, но по-разному группируемые.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В активе баланса</w:t>
      </w:r>
      <w:r>
        <w:rPr>
          <w:rFonts w:ascii="Times New Roman CYR" w:hAnsi="Times New Roman CYR" w:cs="Times New Roman CYR"/>
          <w:sz w:val="28"/>
          <w:szCs w:val="28"/>
        </w:rPr>
        <w:t xml:space="preserve"> сгруппированы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хозяйственные средства </w:t>
      </w:r>
      <w:r>
        <w:rPr>
          <w:rFonts w:ascii="Times New Roman CYR" w:hAnsi="Times New Roman CYR" w:cs="Times New Roman CYR"/>
          <w:sz w:val="28"/>
          <w:szCs w:val="28"/>
        </w:rPr>
        <w:t xml:space="preserve">по функциональной роли в процессе производства,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а в пассиве - источники образования хозяйственных средств</w:t>
      </w:r>
      <w:r>
        <w:rPr>
          <w:rFonts w:ascii="Times New Roman CYR" w:hAnsi="Times New Roman CYR" w:cs="Times New Roman CYR"/>
          <w:sz w:val="28"/>
          <w:szCs w:val="28"/>
        </w:rPr>
        <w:t xml:space="preserve"> по их составу, целевому назначению и размещению. Актив и пассив дают характеристику как всей совокупности отражаемых в балансе средств предприятия, так и каждой группы или вида этих средств в отдельности. Актив бухгалтерского баланса равен пассиву бухгалтерского баланса.</w:t>
      </w: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Актив можно разделить на две большие группы: внеоборотные и оборотные.</w:t>
      </w: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В состав внеоборотных активов включаются:</w:t>
      </w: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- основные средства</w:t>
      </w:r>
      <w:r>
        <w:rPr>
          <w:rFonts w:ascii="Times New Roman CYR" w:hAnsi="Times New Roman CYR" w:cs="Times New Roman CYR"/>
          <w:sz w:val="28"/>
          <w:szCs w:val="28"/>
        </w:rPr>
        <w:t>, как действующие, так и находящиеся на реконструкции, модернизации, восстановлении, консервации или в запасе: здания, сооружения, передаточные устройства, машины и оборудование, вычислительная техника, вычислительные, регулирующие приборы, транспортные средства, инструмент, производственный и хозяйственный инвентарь и другие основные средства; находящиеся в особенности предприятия земельные участки, объекты природопользования (вода, недра и другие природные ресурсы), капитальные вложения инвентарного характера в многолетние насаждения, коренное улучшение земель (осушительные, оросительные и другие мелиоративные работы) и в арендованные здания, сооружения, оборудование и другие объекты, относящиеся к основным средствам;</w:t>
      </w: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- нематериальные активы:</w:t>
      </w:r>
      <w:r>
        <w:rPr>
          <w:rFonts w:ascii="Times New Roman CYR" w:hAnsi="Times New Roman CYR" w:cs="Times New Roman CYR"/>
          <w:sz w:val="28"/>
          <w:szCs w:val="28"/>
        </w:rPr>
        <w:t xml:space="preserve"> права, возникающие из авторских и иных договоров на произведение науки, литературы, искусства и объекты смежных прав, на программы для ЭВМ, базы данных и др., из патентов на изобретения, промышленные образцы, селекционные достижения, из свидетельств на полезные модели, товарные знаки и знаки обслуживания или лицензионных договоров на их использование; деловая репутация предприятия, организационные расходы, признанные в соответствии с учредительными документами вкладом участников (учредителей) в уставный капитал;</w:t>
      </w: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- незавершенное строительство</w:t>
      </w:r>
      <w:r>
        <w:rPr>
          <w:rFonts w:ascii="Times New Roman CYR" w:hAnsi="Times New Roman CYR" w:cs="Times New Roman CYR"/>
          <w:sz w:val="28"/>
          <w:szCs w:val="28"/>
        </w:rPr>
        <w:t xml:space="preserve">, включая затраты на строительно- монтажные работы, осуществляемые как хозяйственным, так и подрядным способом, приобретение зданий, оборудования, транспортных средств, инструмента, инвентаря, иных материальных объектов длительного пользования, прочие капитальные работы и затраты; кроме того, по указанной статье бухгалтерского баланса отражаются затраты по формированию основного стада, стоимость оборудования, требующего монтажа и предназначенного для установки; </w:t>
      </w: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доходные вложения в материальные ценности</w:t>
      </w:r>
      <w:r>
        <w:rPr>
          <w:rFonts w:ascii="Times New Roman CYR" w:hAnsi="Times New Roman CYR" w:cs="Times New Roman CYR"/>
          <w:sz w:val="28"/>
          <w:szCs w:val="28"/>
        </w:rPr>
        <w:t xml:space="preserve"> – предоставляемые за плату во временное владение и пользование (включая по договору финансовой аренды, по договору проката) с целью получения дохода.</w:t>
      </w: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Оборотные средства (активы) </w:t>
      </w:r>
      <w:r>
        <w:rPr>
          <w:rFonts w:ascii="Times New Roman CYR" w:hAnsi="Times New Roman CYR" w:cs="Times New Roman CYR"/>
          <w:sz w:val="28"/>
          <w:szCs w:val="28"/>
        </w:rPr>
        <w:t>состоят из сырья, материалов, топлива, полуфабрикатов, быстроизнашивающихся предметов, предназначенных для использования при производстве продукции, выполнение работ, оказание услуг, управленческих нужд предприятия; незавершенного производства</w:t>
      </w: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( издержек обращения); для продажи или перепродажи (готовая продукция, товары); других материальных ценностей ( животные на выращивании и откорме); расходов будущих периодов; отгруженной продукции; денежных средств; различных видов дебиторской задолженности, под которой понимаются долги других организаций или лиц данному предприятию.</w:t>
      </w: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</w:t>
      </w: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Пассив бухгалтерского баланса</w:t>
      </w:r>
      <w:r>
        <w:rPr>
          <w:rFonts w:ascii="Times New Roman CYR" w:hAnsi="Times New Roman CYR" w:cs="Times New Roman CYR"/>
          <w:sz w:val="28"/>
          <w:szCs w:val="28"/>
        </w:rPr>
        <w:t xml:space="preserve"> состоит из собственных и заемных источников.</w:t>
      </w: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Собственные источники </w:t>
      </w:r>
      <w:r>
        <w:rPr>
          <w:rFonts w:ascii="Times New Roman CYR" w:hAnsi="Times New Roman CYR" w:cs="Times New Roman CYR"/>
          <w:sz w:val="28"/>
          <w:szCs w:val="28"/>
        </w:rPr>
        <w:t xml:space="preserve">– собственный капитал предприятия, в составе которого учитываются уставный капитал предприятия, а по государственным и муниципальным унитарным предприятиям – величина уставного фонда, добавочный и резервный капитал, нераспределенная прибыль и прочие резервы. </w:t>
      </w: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Заемные источники (обязательства)</w:t>
      </w:r>
      <w:r>
        <w:rPr>
          <w:rFonts w:ascii="Times New Roman CYR" w:hAnsi="Times New Roman CYR" w:cs="Times New Roman CYR"/>
          <w:sz w:val="28"/>
          <w:szCs w:val="28"/>
        </w:rPr>
        <w:t xml:space="preserve"> складываются из денежных средств, которое предприятие должно за поставленные ему основные средства, нематериальные активы, быстроизнашивающиеся предметы, материалы, товары, за произведенные для него работы и услуги, а также за пользование предоставленными ему заемными средствами.</w:t>
      </w: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Отдельная составная часть актива и пассива бухгалтерского баланса называется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статьей</w:t>
      </w:r>
      <w:r>
        <w:rPr>
          <w:rFonts w:ascii="Times New Roman CYR" w:hAnsi="Times New Roman CYR" w:cs="Times New Roman CYR"/>
          <w:sz w:val="28"/>
          <w:szCs w:val="28"/>
        </w:rPr>
        <w:t>. Статьи сгруппированы в разделы.</w:t>
      </w: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B03E59" w:rsidRDefault="00B03E59">
      <w:pPr>
        <w:widowControl w:val="0"/>
        <w:tabs>
          <w:tab w:val="left" w:pos="1425"/>
        </w:tabs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B03E59" w:rsidRDefault="00B03E59">
      <w:pPr>
        <w:widowControl w:val="0"/>
        <w:tabs>
          <w:tab w:val="left" w:pos="1425"/>
        </w:tabs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B03E59" w:rsidRDefault="00B03E59">
      <w:pPr>
        <w:widowControl w:val="0"/>
        <w:tabs>
          <w:tab w:val="left" w:pos="1425"/>
        </w:tabs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B03E59" w:rsidRDefault="00B03E59">
      <w:pPr>
        <w:widowControl w:val="0"/>
        <w:tabs>
          <w:tab w:val="left" w:pos="1425"/>
        </w:tabs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B03E59" w:rsidRDefault="00B03E59">
      <w:pPr>
        <w:widowControl w:val="0"/>
        <w:tabs>
          <w:tab w:val="left" w:pos="1425"/>
        </w:tabs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B03E59" w:rsidRDefault="00B03E59">
      <w:pPr>
        <w:widowControl w:val="0"/>
        <w:tabs>
          <w:tab w:val="left" w:pos="1425"/>
        </w:tabs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B03E59" w:rsidRDefault="00B03E59">
      <w:pPr>
        <w:widowControl w:val="0"/>
        <w:tabs>
          <w:tab w:val="left" w:pos="1425"/>
        </w:tabs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B03E59" w:rsidRDefault="00B03E59">
      <w:pPr>
        <w:widowControl w:val="0"/>
        <w:tabs>
          <w:tab w:val="left" w:pos="1425"/>
        </w:tabs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B03E59" w:rsidRDefault="00B03E5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2. Учет товаров. Формирование и учет резервов под снижение стоимости товаров. Учет расходов на продажу.</w:t>
      </w:r>
    </w:p>
    <w:p w:rsidR="00B03E59" w:rsidRDefault="00B03E59">
      <w:pPr>
        <w:widowControl w:val="0"/>
        <w:tabs>
          <w:tab w:val="left" w:pos="1425"/>
        </w:tabs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Под товарами понимают материально- производственные запасы, приобретенные или полученные безвозмездно от других юридических или физических лиц и предназначенные для продажи или перепродажи.</w:t>
      </w:r>
    </w:p>
    <w:p w:rsidR="00B03E59" w:rsidRDefault="00B03E59">
      <w:pPr>
        <w:widowControl w:val="0"/>
        <w:tabs>
          <w:tab w:val="left" w:pos="1425"/>
        </w:tabs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Для обобщения информации о наличии и движении товаров используют синтетический счет 41 «Товары». Этот счет используют в основном организации, осуществляющие торговую деятельность и оказывающие услуги общественного питания.</w:t>
      </w:r>
    </w:p>
    <w:p w:rsidR="00B03E59" w:rsidRDefault="00B03E59">
      <w:pPr>
        <w:widowControl w:val="0"/>
        <w:tabs>
          <w:tab w:val="left" w:pos="1425"/>
        </w:tabs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В организациях, осуществляющих промышленную и иную производственную деятельность, счет 41 «Товары» применяют для учета материалов, изделий, продуктов, приобретенных специально для продажи, или когда стоимость готовых изделий, приобретенных для комплектации, не включается в себестоимость проданной продукции, а возмещается покупателем отдельно.</w:t>
      </w:r>
    </w:p>
    <w:p w:rsidR="00B03E59" w:rsidRDefault="00B03E59">
      <w:pPr>
        <w:widowControl w:val="0"/>
        <w:tabs>
          <w:tab w:val="left" w:pos="1425"/>
        </w:tabs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Организация торговли на счете 41 учитывают помимо товаров покупную тару и тару собственного производства (кроме инвентарной тары, служащей для производственных или хозяйственных нужд и учитываемой на счетах 01 «Материалы»).</w:t>
      </w:r>
    </w:p>
    <w:p w:rsidR="00B03E59" w:rsidRDefault="00B03E59">
      <w:pPr>
        <w:widowControl w:val="0"/>
        <w:tabs>
          <w:tab w:val="left" w:pos="1425"/>
        </w:tabs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К счету 41 «Товары» могут быть открыты субсчета:</w:t>
      </w: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41-1 «Товары на складах»;</w:t>
      </w: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41-2 «Товары в розничной торговле»;</w:t>
      </w: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41-3 «Тара под товаром и порожняя»;</w:t>
      </w: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41-4 «Покупные изделия» и др.</w:t>
      </w: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На субсчете 41-1 «Товары на складах» учитывают наличие и движение товаров, находящихся на оптовых и распределительных базах, складах, в кладовых организаций, оказывающих услуги общественного питания, овощехранилищах, холодильниках и т.п.</w:t>
      </w: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На субсчете 41-2 « Товары в розничной торговле» учитывают наличие и движение товаров в организациях розничной торговли (магазинах, палатках, ларьках, косках  и т.п.), а также в буфетах организаций общественного питания. На этом же субсчете указанные организации учитывают наличие и движение стеклянной посуды.</w:t>
      </w: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На субсчете 41-3 «Тара под товаром и порожняя» учитывают наличие и движение тары под товарами и тары порожней (кроме стеклянной посуды в организациях розничной торговли и буфетах организаций общественного питания).</w:t>
      </w: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На субсчете 41-4 «Покупные изделия» учитывают наличие и движение товаров организаций, осуществляющих промышленную и иную производственную деятельность. Учет товаров ведется в порядке, предусмотренном для учета производственных запасов.</w:t>
      </w: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Приобретенные товары и тара принимаются на учет по счету 41 «Товары» по стоимости их приобретения. Принятые на учет товары отражают по дебету счета 41 и кредиту счета 60 «Расчеты с поставщиками и подрядчиками» и других счетов. Поступление товаров можно отражать с использованием счета 15 «Заготовление и приобретение материальных ценностей» в порядке, аналогичным для учета соответствующих операций с материалами.  </w:t>
      </w: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В соответствии с ПБУ 5/01 организации торговли могут включать затраты по заготовке и доставке товаров до центральных складов, произведенных до передачи товаров в продажу, в состав расходов на продажу.</w:t>
      </w: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Организация розничной торговли разрешается оценивать приобретенные товары по продажным ценам с отдельным учетом наценок (скидок). В этом случае поступившие товары приходуют по стоимости приобретения по дебету счета 41 и кредиту счета 60 и других счетов. Одновременно на разницу между стоимостью приобретения товаров и их стоимостью по продажным ценам дебетуют счет 41 и кредитуют счет 42 «Торговая наценка».</w:t>
      </w: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Порядок учет продажи товаров зависит от момента признания выручки от продажи товаров.</w:t>
      </w: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При признании выручки от продажи товаров проданные товары списывают в дебет счета 90 «Продажи» с кредита счета 41 «Товары».</w:t>
      </w: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Если выручка от продажи отпущенных (отгруженных) товаров определенное время не может быть признана в бухгалтерском учете, то до момента признания выручки, отпущенные товары учитывают на счете 45 «Товары отгруженные» (дебетируется счет 45 и кредитуется счет 41). В момент признания выручки от продажи товаров их стоимость списывают с кредита счета 45 в дебет счета 90 «Продажи».</w:t>
      </w: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Товары, переданные для переработки другими организациями, со счета 41 не списывают. На счете 41 они учитываются обособленно.</w:t>
      </w: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Товары, принятые на ответственное хранение и на комиссию, учитывают на забалансовых счетах 002 «Товарно- материальные ценности, принятые на хранение» и 004 «Товары, принятые на комиссию».</w:t>
      </w: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Аналитический учет по счету 41 ведут по ответственным лицам, наименованиям (сортам, партиям, кипам), а в необходимых случаях и по месту хранения товаров.</w:t>
      </w: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Резервы</w:t>
      </w:r>
      <w:r>
        <w:rPr>
          <w:rFonts w:ascii="Times New Roman CYR" w:hAnsi="Times New Roman CYR" w:cs="Times New Roman CYR"/>
          <w:sz w:val="28"/>
          <w:szCs w:val="28"/>
        </w:rPr>
        <w:t xml:space="preserve"> представляют собой обособленную часть источников, которая концентрируется в резервных (страховых) фондах и предназначается для покрытия непредвиденных потребностей, расходов для подстраховки рисков.</w:t>
      </w: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В зависимости от назначения формируемого резерва их создают под:</w:t>
      </w: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- снижение стоимости материальных ценностей;</w:t>
      </w: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- обесценение вложений в ценные бумаги;</w:t>
      </w: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- покрытие сомнительных долгов;</w:t>
      </w: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- предстоящих расходов.</w:t>
      </w: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Для учета формирования резервов предназначено несколько счетов в зависимости от назначения создаваемого резерва: </w:t>
      </w: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- на активно- пассивном счете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14 «Резервы под снижение стоимости материальных ценностей» </w:t>
      </w:r>
      <w:r>
        <w:rPr>
          <w:rFonts w:ascii="Times New Roman CYR" w:hAnsi="Times New Roman CYR" w:cs="Times New Roman CYR"/>
          <w:sz w:val="28"/>
          <w:szCs w:val="28"/>
        </w:rPr>
        <w:t>отражают информацию о резервах под отклонения стоимости сырья, материалов, топлива и т.п. ценностей, определившейся на счетах бухгалтерского учета, от рыночной стоимости. Этот счет применяется также для обобщения информации о резервах под снижение стоимости других средств в обороте: незавершенного производства, готовой продукции, товаров и т.п.;</w:t>
      </w: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- на пассивном балансовом счете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59 «Резервы под обесценение вложений в ценные бумаги»</w:t>
      </w:r>
      <w:r>
        <w:rPr>
          <w:rFonts w:ascii="Times New Roman CYR" w:hAnsi="Times New Roman CYR" w:cs="Times New Roman CYR"/>
          <w:sz w:val="28"/>
          <w:szCs w:val="28"/>
        </w:rPr>
        <w:t xml:space="preserve"> обобщают информацию о резервах под обесценение вложений организации в ценные бумаги;</w:t>
      </w: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- на пассивном балансовом счете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63 «Резервы по сомнительным долгам»</w:t>
      </w:r>
      <w:r>
        <w:rPr>
          <w:rFonts w:ascii="Times New Roman CYR" w:hAnsi="Times New Roman CYR" w:cs="Times New Roman CYR"/>
          <w:sz w:val="28"/>
          <w:szCs w:val="28"/>
        </w:rPr>
        <w:t xml:space="preserve"> находит отражение информация о резервах по сомнительным долгам;</w:t>
      </w: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- на пассивном балансовом счете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96 «Резервы предстоящих расходов»</w:t>
      </w:r>
      <w:r>
        <w:rPr>
          <w:rFonts w:ascii="Times New Roman CYR" w:hAnsi="Times New Roman CYR" w:cs="Times New Roman CYR"/>
          <w:sz w:val="28"/>
          <w:szCs w:val="28"/>
        </w:rPr>
        <w:t xml:space="preserve"> обобщают информацию о состоянии и движении сумм, зарезервированных в целях равномерного включения расходов в затраты на производство и расходы на продажу. </w:t>
      </w: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Цель создания резервов под снижение стоимости материальных ценностей - уточнение оценки материальных ценностей, учитываемых как средства в обороте. Стоимость этих материальных ценностей в бухгалтерском балансе отражается за вычетом сумм созданных резервов.</w:t>
      </w: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Создание резерва целесообразно, если текущая рыночная стоимость материальных ценностей стала ниже их фактической себестоимости. Это возможно, если материальные ценности, числящиеся на балансе предприятия, физически или морально устарели или пришли в негодность, а также, если рыночные цены на эти материальные ценности устойчиво снижаются.</w:t>
      </w: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Резервы, как правило, создаются перед составлением годового бухгалтерского баланса.</w:t>
      </w: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Образование резерва под снижение стоимости материальных ценностей отражается в учете бухгалтерскими записями:</w:t>
      </w: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Д 91 «Прочие доходы и расходы» субсчет 91-2 «Прочие расходы»</w:t>
      </w: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К 14 «Резервы под снижение стоимости материальных ценностей».</w:t>
      </w: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</w:t>
      </w:r>
      <w:r>
        <w:rPr>
          <w:rFonts w:ascii="Times New Roman CYR" w:hAnsi="Times New Roman CYR" w:cs="Times New Roman CYR"/>
          <w:sz w:val="28"/>
          <w:szCs w:val="28"/>
        </w:rPr>
        <w:t>Величина резерва определяется отдельно по каждому наименованию (номенклатурному номеру), а в отдельных случаях- по группам однородных материальных ценностей.</w:t>
      </w: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В начале периода, следующего за периодом создания резерва, зарезервированная сумма восстанавливается, и в учете делаются бухгалтерские записи:</w:t>
      </w: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Д 14 «Резервы под снижение стоимости материальных ценностей»</w:t>
      </w:r>
    </w:p>
    <w:p w:rsidR="00B03E59" w:rsidRDefault="00B03E59">
      <w:pPr>
        <w:widowControl w:val="0"/>
        <w:tabs>
          <w:tab w:val="right" w:pos="9355"/>
        </w:tabs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К 91 «Прочие доходы и расходы» субсчет 91-2 «Прочие расходы».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Аналитический учет</w:t>
      </w:r>
      <w:r>
        <w:rPr>
          <w:rFonts w:ascii="Times New Roman CYR" w:hAnsi="Times New Roman CYR" w:cs="Times New Roman CYR"/>
          <w:sz w:val="28"/>
          <w:szCs w:val="28"/>
        </w:rPr>
        <w:t xml:space="preserve"> по счету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14 «Резервы под снижение стоимости материальных ценностей» </w:t>
      </w:r>
      <w:r>
        <w:rPr>
          <w:rFonts w:ascii="Times New Roman CYR" w:hAnsi="Times New Roman CYR" w:cs="Times New Roman CYR"/>
          <w:sz w:val="28"/>
          <w:szCs w:val="28"/>
        </w:rPr>
        <w:t>ведется по каждому резерву.</w:t>
      </w: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Учет расходов на продажу</w:t>
      </w: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К расходам на продажу относят расходы, связные с продажей продукции (работ, услуг), оплачиваемые поставщиком. Расходы на продажу вместе с производственной себестоимостью образуют полную себестоимость проданной продукции.</w:t>
      </w: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В состав расходов на продажу включают:</w:t>
      </w: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- расходы на тару и упаковку изделий на складах готовой продукции;</w:t>
      </w: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- расходы на транспортировку продукции;</w:t>
      </w: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- комиссионные сборы и отчисления, уплачиваемые сбытовым и посредническим организациям, в соответствии с договорами;</w:t>
      </w: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- затраты на рекламу, включающие расходы на объявления в печати и по телевидению, проспекты, каталоги, буклеты, на участие в выставках, ярмарках, стоимость образцов товаров, переданных в соответствии с контрактами, соглашениями и другими документами покупателям или посредническим организациям бесплатно, и другие аналогичные затраты;</w:t>
      </w: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- прочие расходы по сбыту.</w:t>
      </w: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Организации, осуществляющие торговую деятельность, при расчете предельных размеров расходов на рекламу используют показатель валовой прибыли.</w:t>
      </w: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Для учета коммерческих расходов используют активный счет 44 «Расходы на продажу». По дебету этого счета учитывают расходы на продажу с кредита соответствующих материальных, расчетных и денежных счетов.</w:t>
      </w: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- счета 10 «Материалы»- на стоимость израсходованной тары;  </w:t>
      </w: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- счета 23 «Вспомогательные производства»- на стоимость услуг по отправке продукции со склада на станцию отправления или на склад покупателя автотранспортом предприятия;</w:t>
      </w: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- счета 60 «Расчеты с поставщиками и подрядчиками»- на стоимость услуг по отправке продукции покупателю, оказанных сторонними организациями;</w:t>
      </w: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- счета 70 «Расчеты с персоналом по оплате труд»- оплату труда работников, сопровождающих продукцию, и других счетов.</w:t>
      </w: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Аналитический учет по счету 44 ведут в ведомости учета общехозяйственных расходов, расходов будущих периодов и расходов на продажу по указанным ранее статьям расходов.</w:t>
      </w: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По истечению каждого месяца расходы на продажу списывают на себестоимость проданной продукции. На отдельные виды продукции они относятся прямым путем, а при невозможности распределяются пропорционально их производственной себестоимости, объему проданной продукции по оптовым ценам организации или другим способом. </w:t>
      </w: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Списание расходов оформляется следующей бухгалтерской записью:</w:t>
      </w: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Дебет счета 90 «Продажи»;</w:t>
      </w: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Кредит счета 44 «Расходы на продажу».</w:t>
      </w: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Если в отчетном месяце продается только часть выпущенной продукции, то сумму расходов по продаже распределяют между проданной и непроданной продукцией пропорционально их производственной себестоимости или другим способом.  </w:t>
      </w: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B03E59" w:rsidRDefault="00B03E59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3. На основе данных для выполнения  задачи:</w:t>
      </w:r>
    </w:p>
    <w:p w:rsidR="00B03E59" w:rsidRDefault="00B03E59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3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а) откройте счета бухгалтерского учета (на схемах счетов общепринятой формы дайте название счета, по данным баланса отразите начальные остатки);</w:t>
      </w:r>
    </w:p>
    <w:p w:rsidR="00B03E59" w:rsidRDefault="00B03E59">
      <w:pPr>
        <w:widowControl w:val="0"/>
        <w:tabs>
          <w:tab w:val="left" w:pos="360"/>
        </w:tabs>
        <w:autoSpaceDE w:val="0"/>
        <w:autoSpaceDN w:val="0"/>
        <w:adjustRightInd w:val="0"/>
        <w:spacing w:line="360" w:lineRule="auto"/>
        <w:ind w:left="360" w:firstLine="3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б) отразите на счетах операции способом двойной записи;</w:t>
      </w:r>
    </w:p>
    <w:p w:rsidR="00B03E59" w:rsidRDefault="00B03E59">
      <w:pPr>
        <w:widowControl w:val="0"/>
        <w:tabs>
          <w:tab w:val="left" w:pos="360"/>
        </w:tabs>
        <w:autoSpaceDE w:val="0"/>
        <w:autoSpaceDN w:val="0"/>
        <w:adjustRightInd w:val="0"/>
        <w:spacing w:line="360" w:lineRule="auto"/>
        <w:ind w:left="360" w:firstLine="3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в) подсчитайте обороты и конечные остатки;</w:t>
      </w:r>
    </w:p>
    <w:p w:rsidR="00B03E59" w:rsidRDefault="00B03E59">
      <w:pPr>
        <w:widowControl w:val="0"/>
        <w:tabs>
          <w:tab w:val="left" w:pos="360"/>
        </w:tabs>
        <w:autoSpaceDE w:val="0"/>
        <w:autoSpaceDN w:val="0"/>
        <w:adjustRightInd w:val="0"/>
        <w:spacing w:line="360" w:lineRule="auto"/>
        <w:ind w:left="360" w:firstLine="3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г) заполните оборотно - сальдовую ведомость; </w:t>
      </w:r>
    </w:p>
    <w:p w:rsidR="00B03E59" w:rsidRDefault="00B03E59">
      <w:pPr>
        <w:widowControl w:val="0"/>
        <w:tabs>
          <w:tab w:val="left" w:pos="360"/>
        </w:tabs>
        <w:autoSpaceDE w:val="0"/>
        <w:autoSpaceDN w:val="0"/>
        <w:adjustRightInd w:val="0"/>
        <w:spacing w:line="360" w:lineRule="auto"/>
        <w:ind w:left="360" w:firstLine="3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д) по данным конечных остатков составьте баланс.</w:t>
      </w:r>
    </w:p>
    <w:p w:rsidR="00B03E59" w:rsidRDefault="00B03E59">
      <w:pPr>
        <w:widowControl w:val="0"/>
        <w:autoSpaceDE w:val="0"/>
        <w:autoSpaceDN w:val="0"/>
        <w:adjustRightInd w:val="0"/>
        <w:spacing w:line="360" w:lineRule="auto"/>
        <w:ind w:left="360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Остатки по счетам синтетического учета на 1 апреля 200_ г.</w:t>
      </w:r>
    </w:p>
    <w:tbl>
      <w:tblPr>
        <w:tblW w:w="0" w:type="auto"/>
        <w:tblInd w:w="-116" w:type="dxa"/>
        <w:tblLayout w:type="fixed"/>
        <w:tblLook w:val="0000" w:firstRow="0" w:lastRow="0" w:firstColumn="0" w:lastColumn="0" w:noHBand="0" w:noVBand="0"/>
      </w:tblPr>
      <w:tblGrid>
        <w:gridCol w:w="6116"/>
        <w:gridCol w:w="1649"/>
        <w:gridCol w:w="1806"/>
      </w:tblGrid>
      <w:tr w:rsidR="00B03E59">
        <w:tc>
          <w:tcPr>
            <w:tcW w:w="611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E59" w:rsidRDefault="00B03E5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Номеринаименованиесчета</w:t>
            </w:r>
          </w:p>
        </w:tc>
        <w:tc>
          <w:tcPr>
            <w:tcW w:w="3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E59" w:rsidRDefault="00B03E5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Сумма, руб.</w:t>
            </w:r>
          </w:p>
        </w:tc>
      </w:tr>
      <w:tr w:rsidR="00B03E59">
        <w:tc>
          <w:tcPr>
            <w:tcW w:w="611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E59" w:rsidRDefault="00B03E5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E59" w:rsidRDefault="00B03E5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Дебет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E59" w:rsidRDefault="00B03E5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Кредит</w:t>
            </w:r>
          </w:p>
        </w:tc>
      </w:tr>
      <w:tr w:rsidR="00B03E59">
        <w:tc>
          <w:tcPr>
            <w:tcW w:w="6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E59" w:rsidRDefault="00B03E59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01 «Основные средства»</w:t>
            </w: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E59" w:rsidRDefault="00B03E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500 000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E59" w:rsidRDefault="00B03E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B03E59">
        <w:tc>
          <w:tcPr>
            <w:tcW w:w="6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E59" w:rsidRDefault="00B03E59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02 «Амортизация основных средств»</w:t>
            </w: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E59" w:rsidRDefault="00B03E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E59" w:rsidRDefault="00B03E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112 500</w:t>
            </w:r>
          </w:p>
        </w:tc>
      </w:tr>
      <w:tr w:rsidR="00B03E59">
        <w:tc>
          <w:tcPr>
            <w:tcW w:w="6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E59" w:rsidRDefault="00B03E59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10 «Материалы»</w:t>
            </w: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E59" w:rsidRDefault="00B03E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32 400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E59" w:rsidRDefault="00B03E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B03E59">
        <w:tc>
          <w:tcPr>
            <w:tcW w:w="6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E59" w:rsidRDefault="00B03E59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19 «Налог на добавленную стоимость по приобретенным ценностям»</w:t>
            </w: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E59" w:rsidRDefault="00B03E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7 300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E59" w:rsidRDefault="00B03E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B03E59">
        <w:tc>
          <w:tcPr>
            <w:tcW w:w="6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E59" w:rsidRDefault="00B03E59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20 «Основное производство»</w:t>
            </w: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E59" w:rsidRDefault="00B03E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43 000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E59" w:rsidRDefault="00B03E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B03E59">
        <w:tc>
          <w:tcPr>
            <w:tcW w:w="6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E59" w:rsidRDefault="00B03E59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43 «Готовая продукция»</w:t>
            </w: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E59" w:rsidRDefault="00B03E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63 000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E59" w:rsidRDefault="00B03E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B03E59">
        <w:tc>
          <w:tcPr>
            <w:tcW w:w="6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E59" w:rsidRDefault="00B03E59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50 «Касса»</w:t>
            </w: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E59" w:rsidRDefault="00B03E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3 000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E59" w:rsidRDefault="00B03E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B03E59">
        <w:tc>
          <w:tcPr>
            <w:tcW w:w="6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E59" w:rsidRDefault="00B03E59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51 «Расчетные счета»</w:t>
            </w: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E59" w:rsidRDefault="00B03E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21 000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E59" w:rsidRDefault="00B03E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B03E59">
        <w:tc>
          <w:tcPr>
            <w:tcW w:w="6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E59" w:rsidRDefault="00B03E59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60 «Расчеты с поставщиками и подрядчиками»</w:t>
            </w: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E59" w:rsidRDefault="00B03E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E59" w:rsidRDefault="00B03E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211 500</w:t>
            </w:r>
          </w:p>
        </w:tc>
      </w:tr>
      <w:tr w:rsidR="00B03E59">
        <w:tc>
          <w:tcPr>
            <w:tcW w:w="6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E59" w:rsidRDefault="00B03E59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62 «Расчеты с покупателями и заказчиками»</w:t>
            </w: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E59" w:rsidRDefault="00B03E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30 000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E59" w:rsidRDefault="00B03E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B03E59">
        <w:tc>
          <w:tcPr>
            <w:tcW w:w="6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E59" w:rsidRDefault="00B03E59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66 «Расчеты по краткосрочным кредитам и займам»</w:t>
            </w: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E59" w:rsidRDefault="00B03E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E59" w:rsidRDefault="00B03E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120 000</w:t>
            </w:r>
          </w:p>
        </w:tc>
      </w:tr>
      <w:tr w:rsidR="00B03E59">
        <w:tc>
          <w:tcPr>
            <w:tcW w:w="6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E59" w:rsidRDefault="00B03E59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68 «Расчеты по налогам и сборам»</w:t>
            </w: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E59" w:rsidRDefault="00B03E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E59" w:rsidRDefault="00B03E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8 000</w:t>
            </w:r>
          </w:p>
        </w:tc>
      </w:tr>
      <w:tr w:rsidR="00B03E59">
        <w:tc>
          <w:tcPr>
            <w:tcW w:w="6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E59" w:rsidRDefault="00B03E59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70 «Расчеты с персоналом по оплате труда»</w:t>
            </w: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E59" w:rsidRDefault="00B03E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E59" w:rsidRDefault="00B03E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25 000</w:t>
            </w:r>
          </w:p>
        </w:tc>
      </w:tr>
      <w:tr w:rsidR="00B03E59">
        <w:tc>
          <w:tcPr>
            <w:tcW w:w="6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E59" w:rsidRDefault="00B03E59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76 «Расчеты с разными дебиторами и кредиторами»</w:t>
            </w: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E59" w:rsidRDefault="00B03E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10 300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E59" w:rsidRDefault="00B03E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75 000</w:t>
            </w:r>
          </w:p>
        </w:tc>
      </w:tr>
      <w:tr w:rsidR="00B03E59">
        <w:tc>
          <w:tcPr>
            <w:tcW w:w="6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E59" w:rsidRDefault="00B03E59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80 «Уставный капитал»</w:t>
            </w: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E59" w:rsidRDefault="00B03E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E59" w:rsidRDefault="00B03E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153 000</w:t>
            </w:r>
          </w:p>
        </w:tc>
      </w:tr>
      <w:tr w:rsidR="00B03E59">
        <w:tc>
          <w:tcPr>
            <w:tcW w:w="6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E59" w:rsidRDefault="00B03E59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99 «Прибыли и убытки»</w:t>
            </w: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E59" w:rsidRDefault="00B03E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E59" w:rsidRDefault="00B03E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5000</w:t>
            </w:r>
          </w:p>
        </w:tc>
      </w:tr>
      <w:tr w:rsidR="00B03E59">
        <w:tc>
          <w:tcPr>
            <w:tcW w:w="6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E59" w:rsidRDefault="00B03E59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ИТОГО:</w:t>
            </w: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E59" w:rsidRDefault="00B03E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710 000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E59" w:rsidRDefault="00B03E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710 000</w:t>
            </w:r>
          </w:p>
        </w:tc>
      </w:tr>
    </w:tbl>
    <w:p w:rsidR="00B03E59" w:rsidRDefault="00B03E59">
      <w:pPr>
        <w:widowControl w:val="0"/>
        <w:autoSpaceDE w:val="0"/>
        <w:autoSpaceDN w:val="0"/>
        <w:adjustRightInd w:val="0"/>
        <w:ind w:left="36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B03E59" w:rsidRDefault="00B03E59">
      <w:pPr>
        <w:widowControl w:val="0"/>
        <w:autoSpaceDE w:val="0"/>
        <w:autoSpaceDN w:val="0"/>
        <w:adjustRightInd w:val="0"/>
        <w:ind w:left="36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B03E59" w:rsidRDefault="00B03E59">
      <w:pPr>
        <w:widowControl w:val="0"/>
        <w:autoSpaceDE w:val="0"/>
        <w:autoSpaceDN w:val="0"/>
        <w:adjustRightInd w:val="0"/>
        <w:ind w:left="36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B03E59" w:rsidRDefault="00B03E59">
      <w:pPr>
        <w:widowControl w:val="0"/>
        <w:autoSpaceDE w:val="0"/>
        <w:autoSpaceDN w:val="0"/>
        <w:adjustRightInd w:val="0"/>
        <w:ind w:left="36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B03E59" w:rsidRDefault="00B03E59">
      <w:pPr>
        <w:widowControl w:val="0"/>
        <w:autoSpaceDE w:val="0"/>
        <w:autoSpaceDN w:val="0"/>
        <w:adjustRightInd w:val="0"/>
        <w:ind w:left="36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B03E59" w:rsidRDefault="00B03E59">
      <w:pPr>
        <w:widowControl w:val="0"/>
        <w:autoSpaceDE w:val="0"/>
        <w:autoSpaceDN w:val="0"/>
        <w:adjustRightInd w:val="0"/>
        <w:ind w:left="360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Хозяйственные операции за апрель 200_г.</w:t>
      </w:r>
    </w:p>
    <w:tbl>
      <w:tblPr>
        <w:tblW w:w="0" w:type="auto"/>
        <w:tblInd w:w="-116" w:type="dxa"/>
        <w:tblLayout w:type="fixed"/>
        <w:tblLook w:val="0000" w:firstRow="0" w:lastRow="0" w:firstColumn="0" w:lastColumn="0" w:noHBand="0" w:noVBand="0"/>
      </w:tblPr>
      <w:tblGrid>
        <w:gridCol w:w="1008"/>
        <w:gridCol w:w="6660"/>
        <w:gridCol w:w="1744"/>
      </w:tblGrid>
      <w:tr w:rsidR="00B03E59">
        <w:trPr>
          <w:trHeight w:val="322"/>
        </w:trPr>
        <w:tc>
          <w:tcPr>
            <w:tcW w:w="100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E59" w:rsidRDefault="00B03E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B03E59" w:rsidRDefault="00B03E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№пп</w:t>
            </w:r>
          </w:p>
        </w:tc>
        <w:tc>
          <w:tcPr>
            <w:tcW w:w="66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E59" w:rsidRDefault="00B03E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B03E59" w:rsidRDefault="00B03E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Содержаниеоперации</w:t>
            </w:r>
          </w:p>
        </w:tc>
        <w:tc>
          <w:tcPr>
            <w:tcW w:w="17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E59" w:rsidRDefault="00B03E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B03E59" w:rsidRDefault="00B03E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Суммаруб</w:t>
            </w:r>
          </w:p>
        </w:tc>
      </w:tr>
      <w:tr w:rsidR="00B03E59">
        <w:trPr>
          <w:trHeight w:val="322"/>
        </w:trPr>
        <w:tc>
          <w:tcPr>
            <w:tcW w:w="100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E59" w:rsidRDefault="00B03E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66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E59" w:rsidRDefault="00B03E5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7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E59" w:rsidRDefault="00B03E5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B03E59"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E59" w:rsidRDefault="00B03E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1.</w:t>
            </w:r>
          </w:p>
        </w:tc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E59" w:rsidRDefault="00B03E59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Получен под материальные запасы краткосрочный кредит банка</w:t>
            </w:r>
          </w:p>
        </w:tc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E59" w:rsidRDefault="00B03E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300000</w:t>
            </w:r>
          </w:p>
        </w:tc>
      </w:tr>
      <w:tr w:rsidR="00B03E59"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E59" w:rsidRDefault="00B03E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2.</w:t>
            </w:r>
          </w:p>
        </w:tc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E59" w:rsidRDefault="00B03E59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Поступили на склад от поставщиков материалы:</w:t>
            </w:r>
          </w:p>
          <w:p w:rsidR="00B03E59" w:rsidRDefault="00B03E59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-покупная стоимость</w:t>
            </w:r>
          </w:p>
          <w:p w:rsidR="00B03E59" w:rsidRDefault="00B03E59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-НДС</w:t>
            </w:r>
          </w:p>
        </w:tc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E59" w:rsidRDefault="00B03E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B03E59" w:rsidRDefault="00B03E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120000</w:t>
            </w:r>
          </w:p>
          <w:p w:rsidR="00B03E59" w:rsidRDefault="00B03E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24000</w:t>
            </w:r>
          </w:p>
        </w:tc>
      </w:tr>
      <w:tr w:rsidR="00B03E59"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E59" w:rsidRDefault="00B03E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3.</w:t>
            </w:r>
          </w:p>
        </w:tc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E59" w:rsidRDefault="00B03E59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Отпущены со склада материалы в основное производство</w:t>
            </w:r>
          </w:p>
        </w:tc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E59" w:rsidRDefault="00B03E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125000</w:t>
            </w:r>
          </w:p>
        </w:tc>
      </w:tr>
      <w:tr w:rsidR="00B03E59"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E59" w:rsidRDefault="00B03E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4.</w:t>
            </w:r>
          </w:p>
        </w:tc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E59" w:rsidRDefault="00B03E59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Начислена заработная плата производственному  персоналу за апрель</w:t>
            </w:r>
          </w:p>
        </w:tc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E59" w:rsidRDefault="00B03E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35000</w:t>
            </w:r>
          </w:p>
        </w:tc>
      </w:tr>
      <w:tr w:rsidR="00B03E59"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E59" w:rsidRDefault="00B03E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5.</w:t>
            </w:r>
          </w:p>
        </w:tc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E59" w:rsidRDefault="00B03E59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Получено с расчетного счета в кассу на выплату заработной платы и прочие расходы</w:t>
            </w:r>
          </w:p>
        </w:tc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E59" w:rsidRDefault="00B03E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25000</w:t>
            </w:r>
          </w:p>
        </w:tc>
      </w:tr>
      <w:tr w:rsidR="00B03E59"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E59" w:rsidRDefault="00B03E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6.</w:t>
            </w:r>
          </w:p>
        </w:tc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E59" w:rsidRDefault="00B03E59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Выплачена из кассы заработная плата производственному персоналу за март</w:t>
            </w:r>
          </w:p>
        </w:tc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E59" w:rsidRDefault="00B03E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23000</w:t>
            </w:r>
          </w:p>
        </w:tc>
      </w:tr>
      <w:tr w:rsidR="00B03E59"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E59" w:rsidRDefault="00B03E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7.</w:t>
            </w:r>
          </w:p>
        </w:tc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E59" w:rsidRDefault="00B03E59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Оприходована на склад по фактической себестоимости готовая продукция, выпущенная из основного производства</w:t>
            </w:r>
          </w:p>
        </w:tc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E59" w:rsidRDefault="00B03E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B03E59" w:rsidRDefault="00B03E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160000</w:t>
            </w:r>
          </w:p>
        </w:tc>
      </w:tr>
      <w:tr w:rsidR="00B03E59"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E59" w:rsidRDefault="00B03E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8.</w:t>
            </w:r>
          </w:p>
        </w:tc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E59" w:rsidRDefault="00B03E59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Поступили и зачислены на расчетный счет денежные средства от покупателей в погашение дебиторской задолженности</w:t>
            </w:r>
          </w:p>
        </w:tc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E59" w:rsidRDefault="00B03E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30000</w:t>
            </w:r>
          </w:p>
        </w:tc>
      </w:tr>
      <w:tr w:rsidR="00B03E59"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E59" w:rsidRDefault="00B03E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9</w:t>
            </w:r>
          </w:p>
        </w:tc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E59" w:rsidRDefault="00B03E59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Перечислено с расчетного счета в погашение задолженности:</w:t>
            </w:r>
          </w:p>
          <w:p w:rsidR="00B03E59" w:rsidRDefault="00B03E59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А) банку по ссудам</w:t>
            </w:r>
          </w:p>
          <w:p w:rsidR="00B03E59" w:rsidRDefault="00B03E59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Б) поставщикам за поступившие материалы</w:t>
            </w:r>
          </w:p>
          <w:p w:rsidR="00B03E59" w:rsidRDefault="00B03E59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В) бюджету по отчислениям от прибыли</w:t>
            </w:r>
          </w:p>
          <w:p w:rsidR="00B03E59" w:rsidRDefault="00B03E59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Г) ОАО «Электросвязь» за телефонные переговоры</w:t>
            </w:r>
          </w:p>
        </w:tc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E59" w:rsidRDefault="00B03E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B03E59" w:rsidRDefault="00B03E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B03E59" w:rsidRDefault="00B03E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10000</w:t>
            </w:r>
          </w:p>
          <w:p w:rsidR="00B03E59" w:rsidRDefault="00B03E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12000</w:t>
            </w:r>
          </w:p>
          <w:p w:rsidR="00B03E59" w:rsidRDefault="00B03E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8000</w:t>
            </w:r>
          </w:p>
          <w:p w:rsidR="00B03E59" w:rsidRDefault="00B03E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2200</w:t>
            </w:r>
          </w:p>
        </w:tc>
      </w:tr>
    </w:tbl>
    <w:p w:rsidR="00B03E59" w:rsidRDefault="00B03E5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03E59" w:rsidRDefault="00B03E5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03E59" w:rsidRDefault="00B03E5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03E59" w:rsidRDefault="00B03E5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03E59" w:rsidRDefault="00B03E5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03E59" w:rsidRDefault="00B03E5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03E59" w:rsidRDefault="00B03E5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03E59" w:rsidRDefault="00B03E5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03E59" w:rsidRDefault="00B03E5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03E59" w:rsidRDefault="00B03E5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03E59" w:rsidRDefault="00B03E5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03E59" w:rsidRDefault="00B03E5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4. Выберите правильный ответ.</w:t>
      </w:r>
    </w:p>
    <w:p w:rsidR="00B03E59" w:rsidRDefault="00B03E5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4.1. Внеоборотные активы включают: а) нематериальные активы,                   б) валютные средства, в) производственные запасы, г) капитальные вложения, д) основные средства.</w:t>
      </w:r>
    </w:p>
    <w:p w:rsidR="00B03E59" w:rsidRDefault="00B03E59" w:rsidP="00B03E59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а, б, д;</w:t>
      </w:r>
    </w:p>
    <w:p w:rsidR="00B03E59" w:rsidRDefault="00B03E59" w:rsidP="00B03E59">
      <w:pPr>
        <w:widowControl w:val="0"/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а, г, д;</w:t>
      </w:r>
    </w:p>
    <w:p w:rsidR="00B03E59" w:rsidRDefault="00B03E59" w:rsidP="00B03E59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а, б, г.</w:t>
      </w:r>
    </w:p>
    <w:p w:rsidR="00B03E59" w:rsidRDefault="00B03E5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4.2. Может ли возникнуть дебетовый остаток на пассивном счете?</w:t>
      </w:r>
    </w:p>
    <w:p w:rsidR="00B03E59" w:rsidRDefault="00B03E59" w:rsidP="00B03E59">
      <w:pPr>
        <w:widowControl w:val="0"/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Да;</w:t>
      </w:r>
    </w:p>
    <w:p w:rsidR="00B03E59" w:rsidRDefault="00B03E59" w:rsidP="00B03E59">
      <w:pPr>
        <w:widowControl w:val="0"/>
        <w:numPr>
          <w:ilvl w:val="0"/>
          <w:numId w:val="5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Нет.</w:t>
      </w:r>
    </w:p>
    <w:p w:rsidR="00B03E59" w:rsidRDefault="00B03E5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4.3. В системе бухгалтерского учета применяются формы:</w:t>
      </w:r>
    </w:p>
    <w:p w:rsidR="00B03E59" w:rsidRDefault="00B03E59" w:rsidP="00B03E59">
      <w:pPr>
        <w:widowControl w:val="0"/>
        <w:numPr>
          <w:ilvl w:val="0"/>
          <w:numId w:val="6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1080" w:hanging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Бухгалтерская;</w:t>
      </w:r>
    </w:p>
    <w:p w:rsidR="00B03E59" w:rsidRDefault="00B03E59" w:rsidP="00B03E59">
      <w:pPr>
        <w:widowControl w:val="0"/>
        <w:numPr>
          <w:ilvl w:val="0"/>
          <w:numId w:val="7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1080" w:hanging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Журнально-ордерная;</w:t>
      </w:r>
    </w:p>
    <w:p w:rsidR="00B03E59" w:rsidRDefault="00B03E59" w:rsidP="00B03E59">
      <w:pPr>
        <w:widowControl w:val="0"/>
        <w:numPr>
          <w:ilvl w:val="0"/>
          <w:numId w:val="8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1080" w:hanging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Автоматизированная;</w:t>
      </w:r>
    </w:p>
    <w:p w:rsidR="00B03E59" w:rsidRDefault="00B03E59" w:rsidP="00B03E59">
      <w:pPr>
        <w:widowControl w:val="0"/>
        <w:numPr>
          <w:ilvl w:val="0"/>
          <w:numId w:val="9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1080" w:hanging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Упрощенная.</w:t>
      </w:r>
    </w:p>
    <w:p w:rsidR="00B03E59" w:rsidRDefault="00B03E59">
      <w:pPr>
        <w:widowControl w:val="0"/>
        <w:shd w:val="clear" w:color="auto" w:fill="FFFFFF"/>
        <w:tabs>
          <w:tab w:val="left" w:pos="763"/>
        </w:tabs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4.4. Дайте определение бухгалтерской проводки:</w:t>
      </w:r>
    </w:p>
    <w:p w:rsidR="00B03E59" w:rsidRDefault="00B03E59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left="1800" w:hanging="14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Wingdings" w:hAnsi="Wingdings" w:cs="Wingdings"/>
          <w:sz w:val="28"/>
          <w:szCs w:val="28"/>
        </w:rPr>
        <w:t></w:t>
      </w:r>
      <w:r>
        <w:rPr>
          <w:rFonts w:ascii="Wingdings" w:hAnsi="Wingdings" w:cs="Wingdings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>отражение на счетах хозяйственных операций;</w:t>
      </w:r>
    </w:p>
    <w:p w:rsidR="00B03E59" w:rsidRDefault="00B03E59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left="540" w:hanging="18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Wingdings" w:hAnsi="Wingdings" w:cs="Wingdings"/>
          <w:sz w:val="28"/>
          <w:szCs w:val="28"/>
        </w:rPr>
        <w:t></w:t>
      </w:r>
      <w:r>
        <w:rPr>
          <w:rFonts w:ascii="Wingdings" w:hAnsi="Wingdings" w:cs="Wingdings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>запись хозяйственной операции в учете на основании оправдательного документа;</w:t>
      </w:r>
    </w:p>
    <w:p w:rsidR="00B03E59" w:rsidRDefault="00B03E59">
      <w:pPr>
        <w:widowControl w:val="0"/>
        <w:tabs>
          <w:tab w:val="left" w:pos="540"/>
        </w:tabs>
        <w:autoSpaceDE w:val="0"/>
        <w:autoSpaceDN w:val="0"/>
        <w:adjustRightInd w:val="0"/>
        <w:spacing w:line="360" w:lineRule="auto"/>
        <w:ind w:left="1800" w:hanging="14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Wingdings" w:hAnsi="Wingdings" w:cs="Wingdings"/>
          <w:sz w:val="28"/>
          <w:szCs w:val="28"/>
        </w:rPr>
        <w:t></w:t>
      </w:r>
      <w:r>
        <w:rPr>
          <w:rFonts w:ascii="Wingdings" w:hAnsi="Wingdings" w:cs="Wingdings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>технический прием отражения на счетах хозяйственной операции.</w:t>
      </w:r>
    </w:p>
    <w:p w:rsidR="00B03E59" w:rsidRDefault="00B03E5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4.5. Стоимость готовой продукции, утраченной в результате чрезвычайных событий, списывается:</w:t>
      </w:r>
    </w:p>
    <w:p w:rsidR="00B03E59" w:rsidRDefault="00B03E59">
      <w:pPr>
        <w:widowControl w:val="0"/>
        <w:tabs>
          <w:tab w:val="left" w:pos="360"/>
        </w:tabs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Wingdings" w:hAnsi="Wingdings" w:cs="Wingdings"/>
          <w:sz w:val="28"/>
          <w:szCs w:val="28"/>
        </w:rPr>
        <w:t></w:t>
      </w:r>
      <w:r>
        <w:rPr>
          <w:rFonts w:ascii="Wingdings" w:hAnsi="Wingdings" w:cs="Wingdings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 xml:space="preserve"> Д 91 К 43</w:t>
      </w:r>
    </w:p>
    <w:p w:rsidR="00B03E59" w:rsidRDefault="00B03E59">
      <w:pPr>
        <w:widowControl w:val="0"/>
        <w:tabs>
          <w:tab w:val="left" w:pos="360"/>
        </w:tabs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Wingdings" w:hAnsi="Wingdings" w:cs="Wingdings"/>
          <w:sz w:val="28"/>
          <w:szCs w:val="28"/>
        </w:rPr>
        <w:t></w:t>
      </w:r>
      <w:r>
        <w:rPr>
          <w:rFonts w:ascii="Wingdings" w:hAnsi="Wingdings" w:cs="Wingdings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>Д 99 К 43</w:t>
      </w:r>
    </w:p>
    <w:p w:rsidR="00B03E59" w:rsidRDefault="00B03E59">
      <w:pPr>
        <w:widowControl w:val="0"/>
        <w:tabs>
          <w:tab w:val="left" w:pos="360"/>
        </w:tabs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Wingdings" w:hAnsi="Wingdings" w:cs="Wingdings"/>
          <w:sz w:val="28"/>
          <w:szCs w:val="28"/>
        </w:rPr>
        <w:t></w:t>
      </w:r>
      <w:r>
        <w:rPr>
          <w:rFonts w:ascii="Wingdings" w:hAnsi="Wingdings" w:cs="Wingdings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>Д 84 К 43</w:t>
      </w:r>
    </w:p>
    <w:p w:rsidR="00B03E59" w:rsidRDefault="00B03E5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4.6. Отражено увеличение уставного капитала путем направления на эти цели нераспределенной прибыли:</w:t>
      </w:r>
    </w:p>
    <w:p w:rsidR="00B03E59" w:rsidRDefault="00B03E59" w:rsidP="00B03E59">
      <w:pPr>
        <w:widowControl w:val="0"/>
        <w:numPr>
          <w:ilvl w:val="0"/>
          <w:numId w:val="10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 91 К 80</w:t>
      </w:r>
    </w:p>
    <w:p w:rsidR="00B03E59" w:rsidRDefault="00B03E59" w:rsidP="00B03E59">
      <w:pPr>
        <w:widowControl w:val="0"/>
        <w:numPr>
          <w:ilvl w:val="0"/>
          <w:numId w:val="1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 84 К 80</w:t>
      </w:r>
    </w:p>
    <w:p w:rsidR="00B03E59" w:rsidRDefault="00B03E59" w:rsidP="00B03E59">
      <w:pPr>
        <w:widowControl w:val="0"/>
        <w:numPr>
          <w:ilvl w:val="0"/>
          <w:numId w:val="12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 80 К 84</w:t>
      </w:r>
    </w:p>
    <w:p w:rsidR="00B03E59" w:rsidRDefault="00B03E59" w:rsidP="00B03E59">
      <w:pPr>
        <w:widowControl w:val="0"/>
        <w:numPr>
          <w:ilvl w:val="0"/>
          <w:numId w:val="1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 99 К 80</w:t>
      </w:r>
    </w:p>
    <w:p w:rsidR="00B03E59" w:rsidRDefault="00B03E5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4.7. Организацией отражена задолженность по оплате труда работников, непосредственно занятых обслуживанием производства:</w:t>
      </w:r>
    </w:p>
    <w:p w:rsidR="00B03E59" w:rsidRDefault="00B03E59" w:rsidP="00B03E59">
      <w:pPr>
        <w:widowControl w:val="0"/>
        <w:numPr>
          <w:ilvl w:val="0"/>
          <w:numId w:val="14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 23 К 70</w:t>
      </w:r>
    </w:p>
    <w:p w:rsidR="00B03E59" w:rsidRDefault="00B03E59" w:rsidP="00B03E59">
      <w:pPr>
        <w:widowControl w:val="0"/>
        <w:numPr>
          <w:ilvl w:val="0"/>
          <w:numId w:val="15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 25 К 70</w:t>
      </w:r>
    </w:p>
    <w:p w:rsidR="00B03E59" w:rsidRDefault="00B03E59" w:rsidP="00B03E59">
      <w:pPr>
        <w:widowControl w:val="0"/>
        <w:numPr>
          <w:ilvl w:val="0"/>
          <w:numId w:val="16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 29 К 70.</w:t>
      </w:r>
    </w:p>
    <w:p w:rsidR="00B03E59" w:rsidRDefault="00B03E5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4.8. При проведении инвентаризации наличие средств проверяют при обязательном участии:</w:t>
      </w:r>
    </w:p>
    <w:p w:rsidR="00B03E59" w:rsidRDefault="00B03E59" w:rsidP="00B03E59">
      <w:pPr>
        <w:widowControl w:val="0"/>
        <w:numPr>
          <w:ilvl w:val="0"/>
          <w:numId w:val="17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Материально-ответственного лица;</w:t>
      </w:r>
    </w:p>
    <w:p w:rsidR="00B03E59" w:rsidRDefault="00B03E59" w:rsidP="00B03E59">
      <w:pPr>
        <w:widowControl w:val="0"/>
        <w:numPr>
          <w:ilvl w:val="0"/>
          <w:numId w:val="18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Бухгалтеров;</w:t>
      </w:r>
    </w:p>
    <w:p w:rsidR="00B03E59" w:rsidRDefault="00B03E59" w:rsidP="00B03E59">
      <w:pPr>
        <w:widowControl w:val="0"/>
        <w:numPr>
          <w:ilvl w:val="0"/>
          <w:numId w:val="19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Главного бухгалтера;</w:t>
      </w:r>
    </w:p>
    <w:p w:rsidR="00B03E59" w:rsidRDefault="00B03E59" w:rsidP="00B03E59">
      <w:pPr>
        <w:widowControl w:val="0"/>
        <w:numPr>
          <w:ilvl w:val="0"/>
          <w:numId w:val="20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Руководителя.</w:t>
      </w:r>
    </w:p>
    <w:p w:rsidR="00B03E59" w:rsidRDefault="00B03E5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4.9. Формула определения сальдо конечного по активному счету:</w:t>
      </w:r>
    </w:p>
    <w:p w:rsidR="00B03E59" w:rsidRDefault="00B03E59" w:rsidP="00B03E59">
      <w:pPr>
        <w:widowControl w:val="0"/>
        <w:numPr>
          <w:ilvl w:val="0"/>
          <w:numId w:val="2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Сальдо на начало активное + обороты по дебету – обороты по кредиту;</w:t>
      </w:r>
    </w:p>
    <w:p w:rsidR="00B03E59" w:rsidRDefault="00B03E59" w:rsidP="00B03E59">
      <w:pPr>
        <w:widowControl w:val="0"/>
        <w:numPr>
          <w:ilvl w:val="0"/>
          <w:numId w:val="22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Сальдо на начало пассивное + обороты по кредиту – обороты по дебету;</w:t>
      </w:r>
    </w:p>
    <w:p w:rsidR="00B03E59" w:rsidRDefault="00B03E59" w:rsidP="00B03E59">
      <w:pPr>
        <w:widowControl w:val="0"/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Сальдо на начало пассивное + обороты по кредиту – обороты по дебету.</w:t>
      </w:r>
    </w:p>
    <w:p w:rsidR="00B03E59" w:rsidRDefault="00B03E59">
      <w:pPr>
        <w:widowControl w:val="0"/>
        <w:autoSpaceDE w:val="0"/>
        <w:autoSpaceDN w:val="0"/>
        <w:adjustRightInd w:val="0"/>
        <w:spacing w:line="36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4.10. Для оплаты труда наличные денежные средства в кассе сверх лимита организация имеет право хранить:</w:t>
      </w:r>
    </w:p>
    <w:p w:rsidR="00B03E59" w:rsidRDefault="00B03E59" w:rsidP="00B03E59">
      <w:pPr>
        <w:widowControl w:val="0"/>
        <w:numPr>
          <w:ilvl w:val="0"/>
          <w:numId w:val="24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не свыше 3 рабочих дней, включая день получения денег  из банка;</w:t>
      </w:r>
    </w:p>
    <w:p w:rsidR="00B03E59" w:rsidRDefault="00B03E59" w:rsidP="00B03E59">
      <w:pPr>
        <w:widowControl w:val="0"/>
        <w:numPr>
          <w:ilvl w:val="0"/>
          <w:numId w:val="25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не свыше 5 рабочих дней, включая день получения денег  из банка;</w:t>
      </w:r>
    </w:p>
    <w:p w:rsidR="00B03E59" w:rsidRDefault="00B03E59" w:rsidP="00B03E59">
      <w:pPr>
        <w:widowControl w:val="0"/>
        <w:numPr>
          <w:ilvl w:val="0"/>
          <w:numId w:val="26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течении 1 рабочего дня.</w:t>
      </w:r>
    </w:p>
    <w:p w:rsidR="00B03E59" w:rsidRDefault="00B03E59">
      <w:pPr>
        <w:widowControl w:val="0"/>
        <w:tabs>
          <w:tab w:val="left" w:pos="1020"/>
        </w:tabs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B03E59" w:rsidRDefault="00B03E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B03E59" w:rsidRDefault="00B03E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B03E59" w:rsidRDefault="00B03E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B03E59" w:rsidRDefault="00B03E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B03E59" w:rsidRDefault="00B03E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Список литературы.</w:t>
      </w:r>
    </w:p>
    <w:p w:rsidR="00B03E59" w:rsidRDefault="00B03E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B03E59" w:rsidRDefault="00B03E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B03E59" w:rsidRDefault="00B03E59" w:rsidP="00B03E59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Гражданский кодекс РФ.</w:t>
      </w:r>
    </w:p>
    <w:p w:rsidR="00B03E59" w:rsidRDefault="00B03E59" w:rsidP="00B03E59">
      <w:pPr>
        <w:widowControl w:val="0"/>
        <w:numPr>
          <w:ilvl w:val="0"/>
          <w:numId w:val="28"/>
        </w:num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Налоговый Кодекс РФ.</w:t>
      </w:r>
    </w:p>
    <w:p w:rsidR="00B03E59" w:rsidRDefault="00B03E59" w:rsidP="00B03E59">
      <w:pPr>
        <w:widowControl w:val="0"/>
        <w:numPr>
          <w:ilvl w:val="0"/>
          <w:numId w:val="29"/>
        </w:num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Федеральный закон «О бухгалтерском учете» от 21.11.96 № 129-ФЗ </w:t>
      </w:r>
    </w:p>
    <w:p w:rsidR="00B03E59" w:rsidRDefault="00B03E59" w:rsidP="00B03E59">
      <w:pPr>
        <w:widowControl w:val="0"/>
        <w:numPr>
          <w:ilvl w:val="0"/>
          <w:numId w:val="30"/>
        </w:num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Положение по ведению бухгалтерского учета и отчетности в Российской Федерации (приказ Минфина РФ от 39.07.98 №34н (ред. от 30.12.99 №107н).</w:t>
      </w:r>
    </w:p>
    <w:p w:rsidR="00B03E59" w:rsidRDefault="00B03E59" w:rsidP="00B03E59">
      <w:pPr>
        <w:widowControl w:val="0"/>
        <w:numPr>
          <w:ilvl w:val="0"/>
          <w:numId w:val="31"/>
        </w:num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План счетов бухгалтерского учета финансово-хозяйственной деятельности организации (приказ Минфина РФ от 3.1.10.2000 №94н).</w:t>
      </w:r>
    </w:p>
    <w:p w:rsidR="00B03E59" w:rsidRDefault="00B03E59" w:rsidP="00B03E59">
      <w:pPr>
        <w:widowControl w:val="0"/>
        <w:numPr>
          <w:ilvl w:val="0"/>
          <w:numId w:val="32"/>
        </w:num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ПРИКАЗ Минфина РФ от 06.10.2008 N 106н "Об Утверждении Положений по бухгалтерскому учету" (вместе с "Положением по бухгалтерскому учету "Учетная политика организации" (ПБУ 1/2008)", "Положением по бухгалтерскому учету "Изменения оценочных значений" (ПБУ 21/2008)") (Зарегистрировано в Минюсте РФ 27.10.2008 N 12522)  </w:t>
      </w:r>
    </w:p>
    <w:p w:rsidR="00B03E59" w:rsidRDefault="00B03E59" w:rsidP="00B03E59">
      <w:pPr>
        <w:widowControl w:val="0"/>
        <w:numPr>
          <w:ilvl w:val="0"/>
          <w:numId w:val="33"/>
        </w:num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ПРИКАЗ Минфина РФ от 29.04.2008 N 48н "Об утверждении Положения по бухгалтерскому учету "Информация о связанных сторонах" (ПБУ 11/2008)" (Зарегистрировано в Минюсте РФ 26.05.2008 N 11749)  </w:t>
      </w:r>
    </w:p>
    <w:p w:rsidR="00B03E59" w:rsidRDefault="00B03E59" w:rsidP="00B03E59">
      <w:pPr>
        <w:widowControl w:val="0"/>
        <w:numPr>
          <w:ilvl w:val="0"/>
          <w:numId w:val="34"/>
        </w:num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ПРИКАЗ Минфина РФ от 19.11.2002 N 114н  (ред. от 11.02.2008) "Об утверждении Положения по бухгалтерскому учету "Учет расчетов по налогу на прибыль организаций" ПБУ 18/02"  (Зарегистрировано в Минюсте РФ 31.12.2002 N 4090)  </w:t>
      </w:r>
    </w:p>
    <w:p w:rsidR="00B03E59" w:rsidRDefault="00B03E59" w:rsidP="00B03E59">
      <w:pPr>
        <w:widowControl w:val="0"/>
        <w:numPr>
          <w:ilvl w:val="0"/>
          <w:numId w:val="35"/>
        </w:num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ПРИКАЗ Минфина РФ от 27.12.2007 N 153н "Об утверждении Положения по бухгалтерскому учету "Учет нематериальных активов" (ПБУ 14/2007)" (Зарегистрировано в Минюсте РФ 23.01.2008 N 10975)  </w:t>
      </w:r>
    </w:p>
    <w:p w:rsidR="00B03E59" w:rsidRDefault="00B03E59" w:rsidP="00B03E59">
      <w:pPr>
        <w:widowControl w:val="0"/>
        <w:numPr>
          <w:ilvl w:val="0"/>
          <w:numId w:val="36"/>
        </w:num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ПРИКАЗ Минфина РФ от 27.11.2006 N 154н (ред. от 25.12.2007) "Об утверждении Положения по бухгалтерскому учету "Учет активов и обязательств, стоимость которых выражена в иностранной валюте" (ПБУ 3/2006)" (Зарегистрировано в Минюсте РФ 17.01.2007 N 8788)  </w:t>
      </w:r>
    </w:p>
    <w:p w:rsidR="00B03E59" w:rsidRDefault="00B03E59" w:rsidP="00B03E59">
      <w:pPr>
        <w:widowControl w:val="0"/>
        <w:numPr>
          <w:ilvl w:val="0"/>
          <w:numId w:val="37"/>
        </w:num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ПРИКАЗ Минфина РФ от 28.11.2001 N 96н (ред. от 20.12.2007) "Об утверждении Положения по бухгалтерскому учету "Условные факты хозяйственной деятельности" ПБУ 8/01" (Зарегистрировано в Минюсте РФ 28.12.2001 N 3138)  </w:t>
      </w:r>
    </w:p>
    <w:p w:rsidR="00B03E59" w:rsidRDefault="00B03E59" w:rsidP="00B03E59">
      <w:pPr>
        <w:widowControl w:val="0"/>
        <w:numPr>
          <w:ilvl w:val="0"/>
          <w:numId w:val="38"/>
        </w:num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ПРИКАЗ Минфина РФ от 25.11.1998 N 56н (ред. от 20.12.2007) "Об утверждении Положения по бухгалтерскому учету "События после отчетной даты" (ПБУ 7/98)" (Зарегистрировано в Минюсте РФ 31.12.1998 N1674)  </w:t>
      </w:r>
    </w:p>
    <w:p w:rsidR="00B03E59" w:rsidRDefault="00B03E59" w:rsidP="00B03E59">
      <w:pPr>
        <w:widowControl w:val="0"/>
        <w:numPr>
          <w:ilvl w:val="0"/>
          <w:numId w:val="39"/>
        </w:num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ПРИКАЗ Минфина РФ от 09.06.2001 N 44н (ред. от 26.03.2007) "Об утверждении Положения по бухгалтерскому учету "Учет материально-производственных запасов" ПБУ 5/01" (Зарегистрировано в Минюсте РФ 19.07.2001 N 2806)  </w:t>
      </w:r>
    </w:p>
    <w:p w:rsidR="00B03E59" w:rsidRDefault="00B03E59" w:rsidP="00B03E59">
      <w:pPr>
        <w:widowControl w:val="0"/>
        <w:numPr>
          <w:ilvl w:val="0"/>
          <w:numId w:val="40"/>
        </w:num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ПРИКАЗ Минфина РФ от 10.12.2002 N 126н (ред. от 27.11.2006) "Об утверждении Положения по бухгалтерскому учету "Учет финансовых вложений" ПБУ 19/02" (Зарегистрировано в Минюсте РФ 27.12.2002 N 4085)  </w:t>
      </w:r>
    </w:p>
    <w:p w:rsidR="00B03E59" w:rsidRDefault="00B03E59" w:rsidP="00B03E59">
      <w:pPr>
        <w:widowControl w:val="0"/>
        <w:numPr>
          <w:ilvl w:val="0"/>
          <w:numId w:val="41"/>
        </w:num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ПРИКАЗ Минфина РФ от 30.03.2001 N 26н (ред. от 27.11.2006) "Об утверждении Положения по бухгалтерскому учету "Учет основных средств" ПБУ 6/01" (Зарегистрировано в Минюсте РФ 28.04.2001 N 2689)  </w:t>
      </w:r>
    </w:p>
    <w:p w:rsidR="00B03E59" w:rsidRDefault="00B03E59" w:rsidP="00B03E59">
      <w:pPr>
        <w:widowControl w:val="0"/>
        <w:numPr>
          <w:ilvl w:val="0"/>
          <w:numId w:val="42"/>
        </w:num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ПРИКАЗ Минфина РФ от 06.05.1999 N 33н  (ред. от 27.11.2006) "Об утверждении Положения по бухгалтерскому учету "Расходы организации" ПБУ 10/99" (Зарегистрировано в Минюсте РФ 31.05.1999 N 1790)  </w:t>
      </w:r>
    </w:p>
    <w:p w:rsidR="00B03E59" w:rsidRDefault="00B03E59" w:rsidP="00B03E59">
      <w:pPr>
        <w:widowControl w:val="0"/>
        <w:numPr>
          <w:ilvl w:val="0"/>
          <w:numId w:val="43"/>
        </w:num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ПРИКАЗ Минфина РФ от 06.05.1999 N 32н (ред. от 27.11.2006) "Об утверждении Положения по бухгалтерскому учету "Доходы организации" ПБУ 9/99" (Зарегистрировано в Минюсте РФ 31.05.1999 N 1791)  </w:t>
      </w:r>
    </w:p>
    <w:p w:rsidR="00B03E59" w:rsidRDefault="00B03E59" w:rsidP="00B03E59">
      <w:pPr>
        <w:widowControl w:val="0"/>
        <w:numPr>
          <w:ilvl w:val="0"/>
          <w:numId w:val="44"/>
        </w:num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ПРИКАЗ Минфина РФ от 24.11.2003 N 105н (ред. от 18.09.2006) "Об утверждении Положения по бухгалтерскому учету "Информация об участии в совместной деятельности" ПБУ 20/03" (Зарегистрировано в Минюсте РФ 22.01.2004 N 5457)  </w:t>
      </w:r>
    </w:p>
    <w:p w:rsidR="00B03E59" w:rsidRDefault="00B03E59" w:rsidP="00B03E59">
      <w:pPr>
        <w:widowControl w:val="0"/>
        <w:numPr>
          <w:ilvl w:val="0"/>
          <w:numId w:val="45"/>
        </w:num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ПРИКАЗ Минфина РФ от 19.11.2002 N 115н (ред. от 18.09.2006) "Об утверждении Положения по бухгалтерскому учету "Учет расходов на научно-исследовательские, опытно-конструкторские и технологические работы" ПБУ 17/02" (Зарегистрировано в Минюсте РФ 11.12.2002 N 4022)  </w:t>
      </w:r>
    </w:p>
    <w:p w:rsidR="00B03E59" w:rsidRDefault="00B03E59" w:rsidP="00B03E59">
      <w:pPr>
        <w:widowControl w:val="0"/>
        <w:numPr>
          <w:ilvl w:val="0"/>
          <w:numId w:val="46"/>
        </w:num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ПРИКАЗ Минфина РФ от 02.07.2002 N 66н (ред. от 18.09.2006) "Об утверждении Положения по бухгалтерскому учету "Информация по прекращаемой деятельности" ПБУ 16/02" (Зарегистрировано в Минюсте РФ 02.08.2002 N 3655) Андреев В.Д., Томских С.А., Черемшанов С.В. Пратикум по аудиту: Учеб. пособие. – 2-е изд., перераб. и доп. – М.: Финансы и статистика, 2006.</w:t>
      </w:r>
    </w:p>
    <w:p w:rsidR="00B03E59" w:rsidRDefault="00B03E59" w:rsidP="00B03E59">
      <w:pPr>
        <w:widowControl w:val="0"/>
        <w:numPr>
          <w:ilvl w:val="0"/>
          <w:numId w:val="47"/>
        </w:num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Букина О.А. Азбука бухгалтера. От аванса до баланса. – Ростов н/Д: Феникс, 2009.</w:t>
      </w:r>
    </w:p>
    <w:p w:rsidR="00B03E59" w:rsidRDefault="00B03E59" w:rsidP="00B03E59">
      <w:pPr>
        <w:widowControl w:val="0"/>
        <w:numPr>
          <w:ilvl w:val="0"/>
          <w:numId w:val="48"/>
        </w:num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Бухгалтерский учет: учеб. – 2-е изд., перераб. и доп. / Под ред. Ю.А. Бабаева.- М.: ТК Велби, Изд-во Проспект, 2008.</w:t>
      </w:r>
    </w:p>
    <w:p w:rsidR="00B03E59" w:rsidRDefault="00B03E59" w:rsidP="00B03E59">
      <w:pPr>
        <w:widowControl w:val="0"/>
        <w:numPr>
          <w:ilvl w:val="0"/>
          <w:numId w:val="49"/>
        </w:num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Кондраков Н.П. Бухгалтерский учет: Учебник-2-е изд., перераб. и доп. – М.: ИНФРА-М, 2008</w:t>
      </w:r>
    </w:p>
    <w:p w:rsidR="00B03E59" w:rsidRDefault="00B03E59" w:rsidP="00B03E59">
      <w:pPr>
        <w:widowControl w:val="0"/>
        <w:numPr>
          <w:ilvl w:val="0"/>
          <w:numId w:val="50"/>
        </w:num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Практический аудит: Учебное пособие/Под редакцией д.э.н., Я.В. Соколова. – СПб.: Издательство «Юридический центр Пресс», 2004.</w:t>
      </w:r>
    </w:p>
    <w:p w:rsidR="00B03E59" w:rsidRDefault="00B03E59" w:rsidP="00B03E59">
      <w:pPr>
        <w:widowControl w:val="0"/>
        <w:numPr>
          <w:ilvl w:val="0"/>
          <w:numId w:val="51"/>
        </w:num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Новый справочник бухгалтера / Галяпина Л.В. – Ростов н/Д: Феникс, 2007</w:t>
      </w:r>
    </w:p>
    <w:p w:rsidR="00B03E59" w:rsidRDefault="00B03E5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26. Бухгалтерский учет: учеб. – 2-е изд., перераб. и доп. / Под ред. Ю.А. Бабаева. – М.:ТК Велби, изд-во Проспект, 2008.</w:t>
      </w:r>
    </w:p>
    <w:p w:rsidR="00B03E59" w:rsidRDefault="00B03E5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B03E59" w:rsidRDefault="00B03E59">
      <w:pPr>
        <w:widowControl w:val="0"/>
        <w:autoSpaceDE w:val="0"/>
        <w:autoSpaceDN w:val="0"/>
        <w:adjustRightInd w:val="0"/>
        <w:ind w:firstLine="708"/>
        <w:rPr>
          <w:rFonts w:ascii="Times New Roman CYR" w:hAnsi="Times New Roman CYR" w:cs="Times New Roman CYR"/>
          <w:sz w:val="28"/>
          <w:szCs w:val="28"/>
        </w:rPr>
      </w:pPr>
      <w:bookmarkStart w:id="0" w:name="_GoBack"/>
      <w:bookmarkEnd w:id="0"/>
    </w:p>
    <w:sectPr w:rsidR="00B03E59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C4BF8"/>
    <w:multiLevelType w:val="singleLevel"/>
    <w:tmpl w:val="0568AD2C"/>
    <w:lvl w:ilvl="0">
      <w:start w:val="1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">
    <w:nsid w:val="0C0C487C"/>
    <w:multiLevelType w:val="singleLevel"/>
    <w:tmpl w:val="0568AD2C"/>
    <w:lvl w:ilvl="0">
      <w:start w:val="1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2">
    <w:nsid w:val="0C7803CA"/>
    <w:multiLevelType w:val="singleLevel"/>
    <w:tmpl w:val="0568AD2C"/>
    <w:lvl w:ilvl="0">
      <w:start w:val="1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3">
    <w:nsid w:val="2D961E76"/>
    <w:multiLevelType w:val="singleLevel"/>
    <w:tmpl w:val="0568AD2C"/>
    <w:lvl w:ilvl="0">
      <w:start w:val="1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4">
    <w:nsid w:val="3BD05EFE"/>
    <w:multiLevelType w:val="singleLevel"/>
    <w:tmpl w:val="0568AD2C"/>
    <w:lvl w:ilvl="0">
      <w:start w:val="1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5">
    <w:nsid w:val="484073EC"/>
    <w:multiLevelType w:val="singleLevel"/>
    <w:tmpl w:val="0568AD2C"/>
    <w:lvl w:ilvl="0">
      <w:start w:val="1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6">
    <w:nsid w:val="6F1D7989"/>
    <w:multiLevelType w:val="singleLevel"/>
    <w:tmpl w:val="0568AD2C"/>
    <w:lvl w:ilvl="0">
      <w:start w:val="1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7">
    <w:nsid w:val="75046C91"/>
    <w:multiLevelType w:val="singleLevel"/>
    <w:tmpl w:val="7A22EFB6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8">
    <w:nsid w:val="75191A89"/>
    <w:multiLevelType w:val="singleLevel"/>
    <w:tmpl w:val="0568AD2C"/>
    <w:lvl w:ilvl="0">
      <w:start w:val="1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num w:numId="1">
    <w:abstractNumId w:val="2"/>
  </w:num>
  <w:num w:numId="2">
    <w:abstractNumId w:val="2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">
    <w:abstractNumId w:val="2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4">
    <w:abstractNumId w:val="8"/>
  </w:num>
  <w:num w:numId="5">
    <w:abstractNumId w:val="8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6">
    <w:abstractNumId w:val="1"/>
  </w:num>
  <w:num w:numId="7">
    <w:abstractNumId w:val="1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8">
    <w:abstractNumId w:val="1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9">
    <w:abstractNumId w:val="1"/>
    <w:lvlOverride w:ilvl="0">
      <w:lvl w:ilvl="0">
        <w:start w:val="4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0">
    <w:abstractNumId w:val="0"/>
  </w:num>
  <w:num w:numId="11">
    <w:abstractNumId w:val="0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2">
    <w:abstractNumId w:val="0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3">
    <w:abstractNumId w:val="0"/>
    <w:lvlOverride w:ilvl="0">
      <w:lvl w:ilvl="0">
        <w:start w:val="4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4">
    <w:abstractNumId w:val="4"/>
  </w:num>
  <w:num w:numId="15">
    <w:abstractNumId w:val="4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6">
    <w:abstractNumId w:val="4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7">
    <w:abstractNumId w:val="3"/>
  </w:num>
  <w:num w:numId="18">
    <w:abstractNumId w:val="3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9">
    <w:abstractNumId w:val="3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0">
    <w:abstractNumId w:val="3"/>
    <w:lvlOverride w:ilvl="0">
      <w:lvl w:ilvl="0">
        <w:start w:val="4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1">
    <w:abstractNumId w:val="6"/>
  </w:num>
  <w:num w:numId="22">
    <w:abstractNumId w:val="6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3">
    <w:abstractNumId w:val="6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4">
    <w:abstractNumId w:val="5"/>
  </w:num>
  <w:num w:numId="25">
    <w:abstractNumId w:val="5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6">
    <w:abstractNumId w:val="5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7">
    <w:abstractNumId w:val="7"/>
  </w:num>
  <w:num w:numId="28">
    <w:abstractNumId w:val="7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9">
    <w:abstractNumId w:val="7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0">
    <w:abstractNumId w:val="7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1">
    <w:abstractNumId w:val="7"/>
    <w:lvlOverride w:ilvl="0">
      <w:lvl w:ilvl="0">
        <w:start w:val="5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2">
    <w:abstractNumId w:val="7"/>
    <w:lvlOverride w:ilvl="0">
      <w:lvl w:ilvl="0">
        <w:start w:val="6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3">
    <w:abstractNumId w:val="7"/>
    <w:lvlOverride w:ilvl="0">
      <w:lvl w:ilvl="0">
        <w:start w:val="7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4">
    <w:abstractNumId w:val="7"/>
    <w:lvlOverride w:ilvl="0">
      <w:lvl w:ilvl="0">
        <w:start w:val="8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5">
    <w:abstractNumId w:val="7"/>
    <w:lvlOverride w:ilvl="0">
      <w:lvl w:ilvl="0">
        <w:start w:val="9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6">
    <w:abstractNumId w:val="7"/>
    <w:lvlOverride w:ilvl="0">
      <w:lvl w:ilvl="0">
        <w:start w:val="10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7">
    <w:abstractNumId w:val="7"/>
    <w:lvlOverride w:ilvl="0">
      <w:lvl w:ilvl="0">
        <w:start w:val="11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8">
    <w:abstractNumId w:val="7"/>
    <w:lvlOverride w:ilvl="0">
      <w:lvl w:ilvl="0">
        <w:start w:val="1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9">
    <w:abstractNumId w:val="7"/>
    <w:lvlOverride w:ilvl="0">
      <w:lvl w:ilvl="0">
        <w:start w:val="1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40">
    <w:abstractNumId w:val="7"/>
    <w:lvlOverride w:ilvl="0">
      <w:lvl w:ilvl="0">
        <w:start w:val="1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41">
    <w:abstractNumId w:val="7"/>
    <w:lvlOverride w:ilvl="0">
      <w:lvl w:ilvl="0">
        <w:start w:val="15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42">
    <w:abstractNumId w:val="7"/>
    <w:lvlOverride w:ilvl="0">
      <w:lvl w:ilvl="0">
        <w:start w:val="16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43">
    <w:abstractNumId w:val="7"/>
    <w:lvlOverride w:ilvl="0">
      <w:lvl w:ilvl="0">
        <w:start w:val="17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44">
    <w:abstractNumId w:val="7"/>
    <w:lvlOverride w:ilvl="0">
      <w:lvl w:ilvl="0">
        <w:start w:val="18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45">
    <w:abstractNumId w:val="7"/>
    <w:lvlOverride w:ilvl="0">
      <w:lvl w:ilvl="0">
        <w:start w:val="19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46">
    <w:abstractNumId w:val="7"/>
    <w:lvlOverride w:ilvl="0">
      <w:lvl w:ilvl="0">
        <w:start w:val="20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47">
    <w:abstractNumId w:val="7"/>
    <w:lvlOverride w:ilvl="0">
      <w:lvl w:ilvl="0">
        <w:start w:val="21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48">
    <w:abstractNumId w:val="7"/>
    <w:lvlOverride w:ilvl="0">
      <w:lvl w:ilvl="0">
        <w:start w:val="2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49">
    <w:abstractNumId w:val="7"/>
    <w:lvlOverride w:ilvl="0">
      <w:lvl w:ilvl="0">
        <w:start w:val="2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50">
    <w:abstractNumId w:val="7"/>
    <w:lvlOverride w:ilvl="0">
      <w:lvl w:ilvl="0">
        <w:start w:val="2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51">
    <w:abstractNumId w:val="7"/>
    <w:lvlOverride w:ilvl="0">
      <w:lvl w:ilvl="0">
        <w:start w:val="25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3E59"/>
    <w:rsid w:val="004C1D20"/>
    <w:rsid w:val="00A806CA"/>
    <w:rsid w:val="00B03E59"/>
    <w:rsid w:val="00E13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5807BB7-7E8B-4F9A-A927-535A9600E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3700</Words>
  <Characters>21090</Characters>
  <Application>Microsoft Office Word</Application>
  <DocSecurity>0</DocSecurity>
  <Lines>175</Lines>
  <Paragraphs>49</Paragraphs>
  <ScaleCrop>false</ScaleCrop>
  <Company/>
  <LinksUpToDate>false</LinksUpToDate>
  <CharactersWithSpaces>24741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2014-04-27T04:14:00Z</dcterms:created>
  <dcterms:modified xsi:type="dcterms:W3CDTF">2014-04-27T04:14:00Z</dcterms:modified>
</cp:coreProperties>
</file>