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393" w:rsidRPr="00DE7E07" w:rsidRDefault="00744393" w:rsidP="00744393">
      <w:pPr>
        <w:spacing w:before="120"/>
        <w:jc w:val="center"/>
        <w:rPr>
          <w:b/>
          <w:bCs/>
          <w:sz w:val="32"/>
          <w:szCs w:val="32"/>
        </w:rPr>
      </w:pPr>
      <w:r w:rsidRPr="00DE7E07">
        <w:rPr>
          <w:b/>
          <w:bCs/>
          <w:sz w:val="32"/>
          <w:szCs w:val="32"/>
        </w:rPr>
        <w:t>10 законов богатства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1) Закон подсознательных убеждений. Если человек не верит, что когда - нибудь сможет разбогатеть, то скорее всего так оно и будет.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Самая большая разница между богатыми не в размере банковского счёта или той собственностью, которой они владеют, а в их убеждениях. Люди достигают не того, на что они способны, а того, чего, по их мнению, они могут достичь. Все наши жизненные обстоятельства - отражение наших подсознательных убеждений.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2) Закон честности. Наши слова, дела и мысли подобны бумерангу, они всегда возвращаются. "Создать богатство с помощью обмана и мошенничества, всё равно, что построить дом на песке" - гласит древняя мудрость. "Какая польза человеку, если он завоюет весь мир, но при этом потеряет свою душу."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3) Закон всепоглощающего желания. Каждый несчастный желает быть счастливым, каждый больной - здоровым, каждый бедняг - богатым, мечтают, но не хотят. В работу подключается подсознание. Оно подаёт нашему мозгу сигнал готовности к абсолютному успеху, или к полному фиаско. Желание должно быть всепоглощающим, настолько сильным, что человека уже не могут испугать никакие препятствия на пути к заветной цели. Человек всегда получает то, что желает, если он действительно это желает. Если человек хочет заработать и при этом получает удовольствие от работы, он станет богатым и обеспеченным.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4) Закон ясности намерения. Прежде чем идти, Вы должны знать куда идти. Человек должен понимать, что он хочет и для чего это ему нужно. Тогда подсознание готово и будет работать. Как правильно ставить цели и идти к ней очень хорошо описано в книге Д.Карбо "Как заработать деньги будучи ленивым". Если при постановке цели будет небольшая неточность, то на работу подсознания можно уже не рассчитывать. Необходимо сфокусировать внимание, визуализировать цель.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5) Закон упорства. Ни чем в мире нельзя заменить упорство. Мощное воздействие на упорство влияют эмоции. Наиболее губительное для благосостояния эмоция, как ни странно, страх самого благосостояния. Срабатывает известный стереотип - деньги зло. Мрачный унылый темперамент и негативное мышление притягивают к себе неуспех. Кроме того, необходимо заменить в своём лексиконе слово должен на слово хочу. "Нет времени" - именно такой фразой мы программируем себя на неуспех. Вся жизнь так и проносится под формулой "У меня нет времени", "У меня нет возможности", "У меня нет денег". Формула "Нет чего - либо", должна исключаться из жизни человека потому, что изобилие существующее в мире, позволяет получить человеку всё, что он хочет.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6) Закон веры. Закон веры подразумевает веру в себя, в свои возможности. Человек, который не верит в свой успех, не верит в то, что он сможет стать богатым, никогда не получит этого. Создавать веру помогает регулярное самовнушение. Все, что Вы повторяете достаточно часто, становится частью Вашего подсознания.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7) Закон продуманного плана. Закон продуманного плана - эта та же стратегия, иногда её одной достаточно, чтобы привлечь в свою сторону благосостояние. Начать нужно с составления списка, списка - что я буду делать для того, чтобы заработать необходимую сумму денег. Выдержка из интервью американского промышленного магната: "Вы можете высадить меня на необитаемом острове без документов, денег и провизии. Ровно через пять лет я буду там миллионером. Секрета никакого нет, просто грамотно составленный план, даже если моими компаньонами будут гориллы." Если Вы хотите в чём-то преуспеть, будьте организованны.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8) Закон специальных знаний. В учебниках по менеджменту, для построения успешного бизнеса, рекомендуют подобрать профессиональную команду из надёжных и образованных людей, но лучше обладать специальными знаниями самому. Вы должны знать, где и как найти всё, что Вам требуется. Знания являются силой только тогда, когда они организованны и разумно используются для достижения конкретной цели, согласно практическому плану действий.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9) Закон контролирования расходов. Контролирование своих расходов помогает вести счастливую жизнь в рамках имеющегося дохода и помогает увеличить этот доход. Практикующие психологи уверены, богатство определяется не тем, сколько Вы зарабатываете, а как хорошо Вы можете жить на собственные деньги. Посмотрите, сколько денег Вы тратите в пустую. Сколько было куплено ненужных вещей.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10) Закон благотворительности. В древней Руси каждый ребёнок знал об одном из великих грехов, отказа отдавать церкви десятину - десятую часть дохода. Современные психологи рекомендуют не забывать эту традицию. Если у вас войдёт в привычку делиться прибылью с нуждающимися, в нашем подсознании отпечатается ощущение изобилия, и оно не заставит себя ждать. Благотворительность - это не альтруизм, а забота о себе. Деньги являются всего лишь инструментом, который приносит в жизнь удовольствие. </w:t>
      </w:r>
    </w:p>
    <w:p w:rsidR="00744393" w:rsidRPr="00DE7E07" w:rsidRDefault="00744393" w:rsidP="00744393">
      <w:pPr>
        <w:spacing w:before="120"/>
        <w:ind w:firstLine="567"/>
        <w:jc w:val="both"/>
      </w:pPr>
      <w:r w:rsidRPr="00DE7E07">
        <w:t xml:space="preserve">Во всех десяти законах богатства говорится, что нет ничего невозможного. Английские психологи выдвинули теорию, если все на свете деньги бросить в общий котёл, а потом поделить поровну, то через некоторое время крупные состояния всё равно соберутся около тех же самых людей. Поэтому всё в Ваших руках </w:t>
      </w:r>
    </w:p>
    <w:p w:rsidR="00E12572" w:rsidRPr="00744393" w:rsidRDefault="00E12572">
      <w:pPr>
        <w:rPr>
          <w:lang w:val="en-US"/>
        </w:rPr>
      </w:pPr>
      <w:bookmarkStart w:id="0" w:name="_GoBack"/>
      <w:bookmarkEnd w:id="0"/>
    </w:p>
    <w:sectPr w:rsidR="00E12572" w:rsidRPr="00744393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393"/>
    <w:rsid w:val="00051FB8"/>
    <w:rsid w:val="00095BA6"/>
    <w:rsid w:val="00210DB3"/>
    <w:rsid w:val="0031418A"/>
    <w:rsid w:val="00350B15"/>
    <w:rsid w:val="00377A3D"/>
    <w:rsid w:val="004F6BB4"/>
    <w:rsid w:val="0052086C"/>
    <w:rsid w:val="005A2562"/>
    <w:rsid w:val="005B3906"/>
    <w:rsid w:val="00744393"/>
    <w:rsid w:val="00755964"/>
    <w:rsid w:val="008A741C"/>
    <w:rsid w:val="008C19D7"/>
    <w:rsid w:val="00A44D32"/>
    <w:rsid w:val="00DE7E0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3F7468-061D-451C-9162-B4EE5F01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39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443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4306</Characters>
  <Application>Microsoft Office Word</Application>
  <DocSecurity>0</DocSecurity>
  <Lines>35</Lines>
  <Paragraphs>10</Paragraphs>
  <ScaleCrop>false</ScaleCrop>
  <Company>Home</Company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законов богатства</dc:title>
  <dc:subject/>
  <dc:creator>Alena</dc:creator>
  <cp:keywords/>
  <dc:description/>
  <cp:lastModifiedBy>admin</cp:lastModifiedBy>
  <cp:revision>2</cp:revision>
  <dcterms:created xsi:type="dcterms:W3CDTF">2014-02-19T18:27:00Z</dcterms:created>
  <dcterms:modified xsi:type="dcterms:W3CDTF">2014-02-19T18:27:00Z</dcterms:modified>
</cp:coreProperties>
</file>