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FCE" w:rsidRPr="00F96C1D" w:rsidRDefault="001D6FCE" w:rsidP="001D6FCE">
      <w:pPr>
        <w:spacing w:before="120"/>
        <w:jc w:val="center"/>
        <w:rPr>
          <w:b/>
          <w:bCs/>
          <w:sz w:val="32"/>
          <w:szCs w:val="32"/>
        </w:rPr>
      </w:pPr>
      <w:r w:rsidRPr="00F96C1D">
        <w:rPr>
          <w:b/>
          <w:bCs/>
          <w:sz w:val="32"/>
          <w:szCs w:val="32"/>
        </w:rPr>
        <w:t xml:space="preserve">Возрастные особенности становления личности </w:t>
      </w:r>
    </w:p>
    <w:p w:rsidR="001D6FCE" w:rsidRPr="00346C82" w:rsidRDefault="001D6FCE" w:rsidP="001D6FCE">
      <w:pPr>
        <w:spacing w:before="120"/>
        <w:ind w:firstLine="567"/>
        <w:jc w:val="both"/>
      </w:pPr>
      <w:r w:rsidRPr="00346C82">
        <w:t>Психическое развитие как процесс, развертывающийся во времени на протяжении жизненного цикла человека, имеет определенную временную структуру. Ее рассмотрение имеет важное значение для понимания потенциальных возможностей развития. Хронологический подход позволяет выявить типический ход и временные закономерности индивидуального развития, составить представление о средней норме возрастной динамики психических форм и на основе этого судить о реакциях их возрастной эволюции в зависимости от различных факторов.</w:t>
      </w:r>
    </w:p>
    <w:tbl>
      <w:tblPr>
        <w:tblW w:w="5000" w:type="pct"/>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928"/>
        <w:gridCol w:w="2116"/>
        <w:gridCol w:w="5808"/>
      </w:tblGrid>
      <w:tr w:rsidR="001D6FCE" w:rsidRPr="00346C82" w:rsidTr="0088782C">
        <w:tc>
          <w:tcPr>
            <w:tcW w:w="985" w:type="pct"/>
          </w:tcPr>
          <w:p w:rsidR="001D6FCE" w:rsidRDefault="001D6FCE" w:rsidP="0088782C">
            <w:r w:rsidRPr="00346C82">
              <w:t xml:space="preserve"> </w:t>
            </w:r>
          </w:p>
          <w:p w:rsidR="001D6FCE" w:rsidRPr="00346C82" w:rsidRDefault="001D6FCE" w:rsidP="0088782C">
            <w:r w:rsidRPr="00346C82">
              <w:t>Возраст</w:t>
            </w:r>
          </w:p>
        </w:tc>
        <w:tc>
          <w:tcPr>
            <w:tcW w:w="1061" w:type="pct"/>
          </w:tcPr>
          <w:p w:rsidR="001D6FCE" w:rsidRPr="00346C82" w:rsidRDefault="001D6FCE" w:rsidP="0088782C">
            <w:r w:rsidRPr="00346C82">
              <w:t>Ведущая деятельность</w:t>
            </w:r>
          </w:p>
        </w:tc>
        <w:tc>
          <w:tcPr>
            <w:tcW w:w="2954" w:type="pct"/>
          </w:tcPr>
          <w:p w:rsidR="001D6FCE" w:rsidRPr="00346C82" w:rsidRDefault="001D6FCE" w:rsidP="0088782C">
            <w:r w:rsidRPr="00346C82">
              <w:t>Основные психические новообразования</w:t>
            </w:r>
          </w:p>
        </w:tc>
      </w:tr>
      <w:tr w:rsidR="001D6FCE" w:rsidRPr="00346C82" w:rsidTr="0088782C">
        <w:trPr>
          <w:trHeight w:val="984"/>
        </w:trPr>
        <w:tc>
          <w:tcPr>
            <w:tcW w:w="985" w:type="pct"/>
          </w:tcPr>
          <w:p w:rsidR="001D6FCE" w:rsidRPr="00346C82" w:rsidRDefault="001D6FCE" w:rsidP="0088782C">
            <w:r w:rsidRPr="00346C82">
              <w:t>Младенческий (от рождения до 1 года)</w:t>
            </w:r>
          </w:p>
        </w:tc>
        <w:tc>
          <w:tcPr>
            <w:tcW w:w="1061" w:type="pct"/>
          </w:tcPr>
          <w:p w:rsidR="001D6FCE" w:rsidRPr="00346C82" w:rsidRDefault="001D6FCE" w:rsidP="0088782C">
            <w:r w:rsidRPr="00346C82">
              <w:t>Общение со взрослыми в основном с матерью</w:t>
            </w:r>
          </w:p>
        </w:tc>
        <w:tc>
          <w:tcPr>
            <w:tcW w:w="2954" w:type="pct"/>
          </w:tcPr>
          <w:p w:rsidR="001D6FCE" w:rsidRPr="00346C82" w:rsidRDefault="001D6FCE" w:rsidP="0088782C">
            <w:r w:rsidRPr="00346C82">
              <w:t>Потребность общения со взрослыми и эмоциональное отношение к ним. Сенсомоторное развитие.</w:t>
            </w:r>
          </w:p>
        </w:tc>
      </w:tr>
      <w:tr w:rsidR="001D6FCE" w:rsidRPr="00346C82" w:rsidTr="0088782C">
        <w:tc>
          <w:tcPr>
            <w:tcW w:w="985" w:type="pct"/>
          </w:tcPr>
          <w:p w:rsidR="001D6FCE" w:rsidRPr="00346C82" w:rsidRDefault="001D6FCE" w:rsidP="0088782C">
            <w:r w:rsidRPr="00346C82">
              <w:t xml:space="preserve">Ранее детство (от года </w:t>
            </w:r>
          </w:p>
          <w:p w:rsidR="001D6FCE" w:rsidRPr="00346C82" w:rsidRDefault="001D6FCE" w:rsidP="0088782C">
            <w:r w:rsidRPr="00346C82">
              <w:t>до 3 лет)</w:t>
            </w:r>
          </w:p>
          <w:p w:rsidR="001D6FCE" w:rsidRPr="00346C82" w:rsidRDefault="001D6FCE" w:rsidP="0088782C"/>
        </w:tc>
        <w:tc>
          <w:tcPr>
            <w:tcW w:w="1061" w:type="pct"/>
          </w:tcPr>
          <w:p w:rsidR="001D6FCE" w:rsidRPr="00346C82" w:rsidRDefault="001D6FCE" w:rsidP="0088782C">
            <w:r w:rsidRPr="00346C82">
              <w:t>Предметно-манипулятивная деятельность</w:t>
            </w:r>
          </w:p>
          <w:p w:rsidR="001D6FCE" w:rsidRPr="00346C82" w:rsidRDefault="001D6FCE" w:rsidP="0088782C"/>
        </w:tc>
        <w:tc>
          <w:tcPr>
            <w:tcW w:w="2954" w:type="pct"/>
          </w:tcPr>
          <w:p w:rsidR="001D6FCE" w:rsidRPr="00346C82" w:rsidRDefault="001D6FCE" w:rsidP="0088782C">
            <w:r w:rsidRPr="00346C82">
              <w:t>Способность ориентироваться в пространстве. Способность пользоваться окружающими предметами в соответствии с их функциональным назначением. Формирование активной речи. Мышление носит наглядно-действенный характер.</w:t>
            </w:r>
          </w:p>
        </w:tc>
      </w:tr>
      <w:tr w:rsidR="001D6FCE" w:rsidRPr="00346C82" w:rsidTr="0088782C">
        <w:tc>
          <w:tcPr>
            <w:tcW w:w="985" w:type="pct"/>
          </w:tcPr>
          <w:p w:rsidR="001D6FCE" w:rsidRPr="00346C82" w:rsidRDefault="001D6FCE" w:rsidP="0088782C">
            <w:r w:rsidRPr="00346C82">
              <w:t xml:space="preserve">Дошкольный </w:t>
            </w:r>
          </w:p>
          <w:p w:rsidR="001D6FCE" w:rsidRPr="00346C82" w:rsidRDefault="001D6FCE" w:rsidP="0088782C">
            <w:r w:rsidRPr="00346C82">
              <w:t>(от 3 до 6 лет)</w:t>
            </w:r>
          </w:p>
          <w:p w:rsidR="001D6FCE" w:rsidRPr="00346C82" w:rsidRDefault="001D6FCE" w:rsidP="0088782C"/>
        </w:tc>
        <w:tc>
          <w:tcPr>
            <w:tcW w:w="1061" w:type="pct"/>
          </w:tcPr>
          <w:p w:rsidR="001D6FCE" w:rsidRPr="00346C82" w:rsidRDefault="001D6FCE" w:rsidP="0088782C">
            <w:r w:rsidRPr="00346C82">
              <w:t>Игра</w:t>
            </w:r>
          </w:p>
          <w:p w:rsidR="001D6FCE" w:rsidRPr="00346C82" w:rsidRDefault="001D6FCE" w:rsidP="0088782C"/>
        </w:tc>
        <w:tc>
          <w:tcPr>
            <w:tcW w:w="2954" w:type="pct"/>
          </w:tcPr>
          <w:p w:rsidR="001D6FCE" w:rsidRPr="00346C82" w:rsidRDefault="001D6FCE" w:rsidP="0088782C">
            <w:r w:rsidRPr="00346C82">
              <w:t>Переход от наглядно-действенного к наглядно- образному мышлению. Содержанием памяти является вербально осмысленный материал, а его механизмом - произвольное регулирование процесса запоминания и воспроизведения. Развитие самооценки и самосознания. Межличностные отношения.</w:t>
            </w:r>
          </w:p>
        </w:tc>
      </w:tr>
      <w:tr w:rsidR="001D6FCE" w:rsidRPr="00346C82" w:rsidTr="0088782C">
        <w:trPr>
          <w:trHeight w:val="1474"/>
        </w:trPr>
        <w:tc>
          <w:tcPr>
            <w:tcW w:w="985" w:type="pct"/>
          </w:tcPr>
          <w:p w:rsidR="001D6FCE" w:rsidRPr="00346C82" w:rsidRDefault="001D6FCE" w:rsidP="0088782C"/>
          <w:p w:rsidR="001D6FCE" w:rsidRPr="00346C82" w:rsidRDefault="001D6FCE" w:rsidP="0088782C">
            <w:r w:rsidRPr="00346C82">
              <w:t xml:space="preserve">Младший школьный </w:t>
            </w:r>
          </w:p>
          <w:p w:rsidR="001D6FCE" w:rsidRPr="00346C82" w:rsidRDefault="001D6FCE" w:rsidP="0088782C">
            <w:r w:rsidRPr="00346C82">
              <w:t xml:space="preserve">(от 7 </w:t>
            </w:r>
          </w:p>
          <w:p w:rsidR="001D6FCE" w:rsidRPr="00346C82" w:rsidRDefault="001D6FCE" w:rsidP="0088782C">
            <w:r w:rsidRPr="00346C82">
              <w:t>до 10 лет)</w:t>
            </w:r>
          </w:p>
          <w:p w:rsidR="001D6FCE" w:rsidRPr="00346C82" w:rsidRDefault="001D6FCE" w:rsidP="0088782C"/>
        </w:tc>
        <w:tc>
          <w:tcPr>
            <w:tcW w:w="1061" w:type="pct"/>
          </w:tcPr>
          <w:p w:rsidR="001D6FCE" w:rsidRPr="00346C82" w:rsidRDefault="001D6FCE" w:rsidP="0088782C"/>
          <w:p w:rsidR="001D6FCE" w:rsidRPr="00346C82" w:rsidRDefault="001D6FCE" w:rsidP="0088782C">
            <w:r w:rsidRPr="00346C82">
              <w:t>Учебно-познавательная деятельность</w:t>
            </w:r>
          </w:p>
          <w:p w:rsidR="001D6FCE" w:rsidRPr="00346C82" w:rsidRDefault="001D6FCE" w:rsidP="0088782C"/>
        </w:tc>
        <w:tc>
          <w:tcPr>
            <w:tcW w:w="2954" w:type="pct"/>
          </w:tcPr>
          <w:p w:rsidR="001D6FCE" w:rsidRPr="00346C82" w:rsidRDefault="001D6FCE" w:rsidP="0088782C">
            <w:r>
              <w:t xml:space="preserve"> </w:t>
            </w:r>
          </w:p>
          <w:p w:rsidR="001D6FCE" w:rsidRPr="00346C82" w:rsidRDefault="001D6FCE" w:rsidP="0088782C">
            <w:r w:rsidRPr="00346C82">
              <w:t>УсилРазвивается произвольность психических процессов</w:t>
            </w:r>
            <w:r>
              <w:t xml:space="preserve"> </w:t>
            </w:r>
          </w:p>
          <w:p w:rsidR="001D6FCE" w:rsidRDefault="001D6FCE" w:rsidP="0088782C">
            <w:r w:rsidRPr="00346C82">
              <w:t>возн возникает внутренний план действий, формируется</w:t>
            </w:r>
          </w:p>
          <w:p w:rsidR="001D6FCE" w:rsidRPr="00346C82" w:rsidRDefault="001D6FCE" w:rsidP="0088782C">
            <w:r w:rsidRPr="00346C82">
              <w:t xml:space="preserve">рефл рефлексия. Развивается словесно-логическое мышление. Формирование характера. Развитие коммуникатикативных умений и навыков </w:t>
            </w:r>
          </w:p>
        </w:tc>
      </w:tr>
      <w:tr w:rsidR="001D6FCE" w:rsidRPr="00346C82" w:rsidTr="0088782C">
        <w:tc>
          <w:tcPr>
            <w:tcW w:w="985" w:type="pct"/>
          </w:tcPr>
          <w:p w:rsidR="001D6FCE" w:rsidRPr="00346C82" w:rsidRDefault="001D6FCE" w:rsidP="0088782C">
            <w:r w:rsidRPr="00346C82">
              <w:t xml:space="preserve">Подростковый (от 11 </w:t>
            </w:r>
          </w:p>
          <w:p w:rsidR="001D6FCE" w:rsidRPr="00346C82" w:rsidRDefault="001D6FCE" w:rsidP="0088782C">
            <w:r w:rsidRPr="00346C82">
              <w:t>до 14 лет)</w:t>
            </w:r>
          </w:p>
          <w:p w:rsidR="001D6FCE" w:rsidRPr="00346C82" w:rsidRDefault="001D6FCE" w:rsidP="0088782C"/>
        </w:tc>
        <w:tc>
          <w:tcPr>
            <w:tcW w:w="1061" w:type="pct"/>
          </w:tcPr>
          <w:p w:rsidR="001D6FCE" w:rsidRPr="00346C82" w:rsidRDefault="001D6FCE" w:rsidP="0088782C">
            <w:r w:rsidRPr="00346C82">
              <w:t>Общественно полезная деятельность в различных ее формах: общественно-организационная, учебная, производственно-трудовая</w:t>
            </w:r>
          </w:p>
          <w:p w:rsidR="001D6FCE" w:rsidRPr="00346C82" w:rsidRDefault="001D6FCE" w:rsidP="0088782C"/>
        </w:tc>
        <w:tc>
          <w:tcPr>
            <w:tcW w:w="2954" w:type="pct"/>
          </w:tcPr>
          <w:p w:rsidR="001D6FCE" w:rsidRPr="00346C82" w:rsidRDefault="001D6FCE" w:rsidP="0088782C">
            <w:r w:rsidRPr="00346C82">
              <w:t>Чувство взрослости - субъективное переживание своего взросления. Чувство взрослости способствует</w:t>
            </w:r>
            <w:r>
              <w:t xml:space="preserve"> </w:t>
            </w:r>
            <w:r w:rsidRPr="00346C82">
              <w:t>самопознанию подростка определению своего отношения к себе, людям, окружающему миру. Наблюдается особая социальная активность подростка, которая заключается в большой восприимчивости к нормам, ценностям и способам поведения, принятым в обществе. Складывается моральное сознание. Сознательная регуляция своего поведения с переориентацией на нормы и ценности взрослых. Дружба</w:t>
            </w:r>
          </w:p>
        </w:tc>
      </w:tr>
      <w:tr w:rsidR="001D6FCE" w:rsidRPr="00346C82" w:rsidTr="0088782C">
        <w:trPr>
          <w:trHeight w:val="687"/>
        </w:trPr>
        <w:tc>
          <w:tcPr>
            <w:tcW w:w="985" w:type="pct"/>
          </w:tcPr>
          <w:p w:rsidR="001D6FCE" w:rsidRPr="00346C82" w:rsidRDefault="001D6FCE" w:rsidP="0088782C">
            <w:r w:rsidRPr="00346C82">
              <w:t>Ранняя юность (oт 15 до 18 лет)</w:t>
            </w:r>
          </w:p>
        </w:tc>
        <w:tc>
          <w:tcPr>
            <w:tcW w:w="1061" w:type="pct"/>
          </w:tcPr>
          <w:p w:rsidR="001D6FCE" w:rsidRPr="00346C82" w:rsidRDefault="001D6FCE" w:rsidP="0088782C">
            <w:r w:rsidRPr="00346C82">
              <w:t>Учебно-профессиональная деятельность</w:t>
            </w:r>
          </w:p>
        </w:tc>
        <w:tc>
          <w:tcPr>
            <w:tcW w:w="2954" w:type="pct"/>
          </w:tcPr>
          <w:p w:rsidR="001D6FCE" w:rsidRPr="00346C82" w:rsidRDefault="001D6FCE" w:rsidP="0088782C">
            <w:r w:rsidRPr="00346C82">
              <w:t>Самоуважение, потребность в труде, самоутверждение. Формирование мировоззрения, становления эмоционально-волевой сферы личности.</w:t>
            </w:r>
          </w:p>
        </w:tc>
      </w:tr>
      <w:tr w:rsidR="001D6FCE" w:rsidRPr="00346C82" w:rsidTr="0088782C">
        <w:tc>
          <w:tcPr>
            <w:tcW w:w="985" w:type="pct"/>
          </w:tcPr>
          <w:p w:rsidR="001D6FCE" w:rsidRPr="00346C82" w:rsidRDefault="001D6FCE" w:rsidP="0088782C">
            <w:r w:rsidRPr="00346C82">
              <w:t xml:space="preserve">Юность </w:t>
            </w:r>
          </w:p>
          <w:p w:rsidR="001D6FCE" w:rsidRPr="00346C82" w:rsidRDefault="001D6FCE" w:rsidP="0088782C">
            <w:r w:rsidRPr="00346C82">
              <w:t>(от 18 до 23 года)</w:t>
            </w:r>
          </w:p>
          <w:p w:rsidR="001D6FCE" w:rsidRPr="00346C82" w:rsidRDefault="001D6FCE" w:rsidP="0088782C"/>
        </w:tc>
        <w:tc>
          <w:tcPr>
            <w:tcW w:w="1061" w:type="pct"/>
          </w:tcPr>
          <w:p w:rsidR="001D6FCE" w:rsidRPr="00346C82" w:rsidRDefault="001D6FCE" w:rsidP="0088782C">
            <w:r w:rsidRPr="00346C82">
              <w:t>Познавательная и профессиональная деятельность</w:t>
            </w:r>
          </w:p>
        </w:tc>
        <w:tc>
          <w:tcPr>
            <w:tcW w:w="2954" w:type="pct"/>
          </w:tcPr>
          <w:p w:rsidR="001D6FCE" w:rsidRPr="00346C82" w:rsidRDefault="001D6FCE" w:rsidP="0088782C">
            <w:r w:rsidRPr="00346C82">
              <w:t>Обобщенный способ познавательной и профессиональной деятельности. Система профессиональных знаний, умений и навыков. Профессиональное самоопределение</w:t>
            </w:r>
          </w:p>
        </w:tc>
      </w:tr>
      <w:tr w:rsidR="001D6FCE" w:rsidRPr="00346C82" w:rsidTr="0088782C">
        <w:trPr>
          <w:trHeight w:val="809"/>
        </w:trPr>
        <w:tc>
          <w:tcPr>
            <w:tcW w:w="985" w:type="pct"/>
          </w:tcPr>
          <w:p w:rsidR="001D6FCE" w:rsidRPr="00346C82" w:rsidRDefault="001D6FCE" w:rsidP="0088782C">
            <w:r w:rsidRPr="00346C82">
              <w:t xml:space="preserve">Молодость </w:t>
            </w:r>
          </w:p>
          <w:p w:rsidR="001D6FCE" w:rsidRPr="00346C82" w:rsidRDefault="001D6FCE" w:rsidP="0088782C">
            <w:r w:rsidRPr="00346C82">
              <w:t>(от 24 до 27 лет)</w:t>
            </w:r>
          </w:p>
        </w:tc>
        <w:tc>
          <w:tcPr>
            <w:tcW w:w="1061" w:type="pct"/>
          </w:tcPr>
          <w:p w:rsidR="001D6FCE" w:rsidRPr="00346C82" w:rsidRDefault="001D6FCE" w:rsidP="0088782C">
            <w:r w:rsidRPr="00346C82">
              <w:t>Нормативно одобряемая деятельность</w:t>
            </w:r>
          </w:p>
        </w:tc>
        <w:tc>
          <w:tcPr>
            <w:tcW w:w="2954" w:type="pct"/>
          </w:tcPr>
          <w:p w:rsidR="001D6FCE" w:rsidRPr="00346C82" w:rsidRDefault="001D6FCE" w:rsidP="0088782C">
            <w:r w:rsidRPr="00346C82">
              <w:t>Активная жизненная позиция. Оформление профессионально важных качеств. Профессиональный опыт</w:t>
            </w:r>
          </w:p>
        </w:tc>
      </w:tr>
      <w:tr w:rsidR="001D6FCE" w:rsidRPr="00346C82" w:rsidTr="0088782C">
        <w:tc>
          <w:tcPr>
            <w:tcW w:w="985" w:type="pct"/>
          </w:tcPr>
          <w:p w:rsidR="001D6FCE" w:rsidRPr="00346C82" w:rsidRDefault="001D6FCE" w:rsidP="0088782C">
            <w:r w:rsidRPr="00346C82">
              <w:t xml:space="preserve">Зрелость </w:t>
            </w:r>
          </w:p>
          <w:p w:rsidR="001D6FCE" w:rsidRPr="00346C82" w:rsidRDefault="001D6FCE" w:rsidP="0088782C">
            <w:r w:rsidRPr="00346C82">
              <w:t>(от 28 до 60 лет)</w:t>
            </w:r>
          </w:p>
        </w:tc>
        <w:tc>
          <w:tcPr>
            <w:tcW w:w="1061" w:type="pct"/>
          </w:tcPr>
          <w:p w:rsidR="001D6FCE" w:rsidRPr="00346C82" w:rsidRDefault="001D6FCE" w:rsidP="0088782C">
            <w:r w:rsidRPr="00346C82">
              <w:t>Индивидуальная и творческая профессиональная деятельность</w:t>
            </w:r>
          </w:p>
        </w:tc>
        <w:tc>
          <w:tcPr>
            <w:tcW w:w="2954" w:type="pct"/>
          </w:tcPr>
          <w:p w:rsidR="001D6FCE" w:rsidRPr="00346C82" w:rsidRDefault="001D6FCE" w:rsidP="0088782C">
            <w:r w:rsidRPr="00346C82">
              <w:t xml:space="preserve">Творческая активность, социально-профессиональ-ная позиция, интеграция профессионально важных качеств, индивидуальный стиль деятельности, потребность личности в реализации себя в профессиональной деятельности или любой другой </w:t>
            </w:r>
          </w:p>
        </w:tc>
      </w:tr>
      <w:tr w:rsidR="001D6FCE" w:rsidRPr="00346C82" w:rsidTr="0088782C">
        <w:tc>
          <w:tcPr>
            <w:tcW w:w="985" w:type="pct"/>
          </w:tcPr>
          <w:p w:rsidR="001D6FCE" w:rsidRPr="00346C82" w:rsidRDefault="001D6FCE" w:rsidP="0088782C">
            <w:r w:rsidRPr="00346C82">
              <w:t>Пожилой</w:t>
            </w:r>
          </w:p>
          <w:p w:rsidR="001D6FCE" w:rsidRPr="00346C82" w:rsidRDefault="001D6FCE" w:rsidP="0088782C">
            <w:r w:rsidRPr="00346C82">
              <w:t xml:space="preserve">(от 60 </w:t>
            </w:r>
          </w:p>
          <w:p w:rsidR="001D6FCE" w:rsidRPr="00346C82" w:rsidRDefault="001D6FCE" w:rsidP="0088782C">
            <w:r w:rsidRPr="00346C82">
              <w:t>до 75 лет)</w:t>
            </w:r>
          </w:p>
        </w:tc>
        <w:tc>
          <w:tcPr>
            <w:tcW w:w="1061" w:type="pct"/>
          </w:tcPr>
          <w:p w:rsidR="001D6FCE" w:rsidRPr="00346C82" w:rsidRDefault="001D6FCE" w:rsidP="0088782C">
            <w:r w:rsidRPr="00346C82">
              <w:t>Социально одобряемая</w:t>
            </w:r>
            <w:r>
              <w:t xml:space="preserve"> </w:t>
            </w:r>
            <w:r w:rsidRPr="00346C82">
              <w:t>деятельность</w:t>
            </w:r>
          </w:p>
        </w:tc>
        <w:tc>
          <w:tcPr>
            <w:tcW w:w="2954" w:type="pct"/>
          </w:tcPr>
          <w:p w:rsidR="001D6FCE" w:rsidRPr="00346C82" w:rsidRDefault="001D6FCE" w:rsidP="0088782C">
            <w:r w:rsidRPr="00346C82">
              <w:t>Потребность в передачи опыта, в уважительном почтительном признании заслуг</w:t>
            </w:r>
          </w:p>
        </w:tc>
      </w:tr>
      <w:tr w:rsidR="001D6FCE" w:rsidRPr="00346C82" w:rsidTr="0088782C">
        <w:tc>
          <w:tcPr>
            <w:tcW w:w="985" w:type="pct"/>
          </w:tcPr>
          <w:p w:rsidR="001D6FCE" w:rsidRPr="00346C82" w:rsidRDefault="001D6FCE" w:rsidP="0088782C">
            <w:r w:rsidRPr="00346C82">
              <w:t>Старческий (от 75 до 90 лет)</w:t>
            </w:r>
          </w:p>
        </w:tc>
        <w:tc>
          <w:tcPr>
            <w:tcW w:w="1061" w:type="pct"/>
          </w:tcPr>
          <w:p w:rsidR="001D6FCE" w:rsidRPr="00346C82" w:rsidRDefault="001D6FCE" w:rsidP="0088782C">
            <w:r w:rsidRPr="00346C82">
              <w:t>Домоводство.</w:t>
            </w:r>
          </w:p>
          <w:p w:rsidR="001D6FCE" w:rsidRPr="00346C82" w:rsidRDefault="001D6FCE" w:rsidP="0088782C">
            <w:r w:rsidRPr="00346C82">
              <w:t>Личная гигиена</w:t>
            </w:r>
            <w:r>
              <w:t xml:space="preserve"> </w:t>
            </w:r>
          </w:p>
        </w:tc>
        <w:tc>
          <w:tcPr>
            <w:tcW w:w="2954" w:type="pct"/>
          </w:tcPr>
          <w:p w:rsidR="001D6FCE" w:rsidRPr="00346C82" w:rsidRDefault="001D6FCE" w:rsidP="0088782C">
            <w:r w:rsidRPr="00346C82">
              <w:t>Психофизиологические потребности. Потребность в общении со сверстниками, потребность во внимании окружающих</w:t>
            </w:r>
          </w:p>
        </w:tc>
      </w:tr>
      <w:tr w:rsidR="001D6FCE" w:rsidRPr="00346C82" w:rsidTr="0088782C">
        <w:tc>
          <w:tcPr>
            <w:tcW w:w="985" w:type="pct"/>
          </w:tcPr>
          <w:p w:rsidR="001D6FCE" w:rsidRPr="00346C82" w:rsidRDefault="001D6FCE" w:rsidP="0088782C">
            <w:r w:rsidRPr="00346C82">
              <w:t>Долгожители (более 90 лет)</w:t>
            </w:r>
          </w:p>
        </w:tc>
        <w:tc>
          <w:tcPr>
            <w:tcW w:w="1061" w:type="pct"/>
          </w:tcPr>
          <w:p w:rsidR="001D6FCE" w:rsidRPr="00346C82" w:rsidRDefault="001D6FCE" w:rsidP="0088782C">
            <w:r w:rsidRPr="00346C82">
              <w:t xml:space="preserve">Домоводство. Личная гигиена </w:t>
            </w:r>
          </w:p>
        </w:tc>
        <w:tc>
          <w:tcPr>
            <w:tcW w:w="2954" w:type="pct"/>
          </w:tcPr>
          <w:p w:rsidR="001D6FCE" w:rsidRPr="00346C82" w:rsidRDefault="001D6FCE" w:rsidP="0088782C">
            <w:r w:rsidRPr="00346C82">
              <w:t>Потребность в ограниченном общении со сверстниками, частое желание уединиться, потребность в осмыслении прошлого</w:t>
            </w:r>
            <w:r>
              <w:t xml:space="preserve"> </w:t>
            </w:r>
          </w:p>
        </w:tc>
      </w:tr>
    </w:tbl>
    <w:p w:rsidR="001D6FCE" w:rsidRPr="00346C82" w:rsidRDefault="001D6FCE" w:rsidP="001D6FCE">
      <w:pPr>
        <w:spacing w:before="120"/>
        <w:ind w:firstLine="567"/>
        <w:jc w:val="both"/>
      </w:pPr>
      <w:r w:rsidRPr="00346C82">
        <w:t>Младший школьный возраст (7-10лет). Поступление ребенка в школу ведет к возникновению кризиса семи лет. Изменение социальной ситуации развития, новая система отношений приводят к рождению социального Я ребенка. Перестройка всего жизненного уклада, смена ведущей деятельности вызывает у него глубокие переживания по поводу своей социальной роли. Оценки учителей и родителей</w:t>
      </w:r>
      <w:r>
        <w:t xml:space="preserve"> </w:t>
      </w:r>
      <w:r w:rsidRPr="00346C82">
        <w:t xml:space="preserve">определяют самооценки детей. Неудачи или успехи приводят к формированию устойчивого аффективного комплекса – чувства неполноценности или чувства собственной значимости и компетентности. Эти аффективные образования, подкрепляясь соответствующими событиями и оценками, будут фиксироваться в структуре личности и влиять на развитие самооценки школьника. </w:t>
      </w:r>
    </w:p>
    <w:p w:rsidR="001D6FCE" w:rsidRPr="00346C82" w:rsidRDefault="001D6FCE" w:rsidP="001D6FCE">
      <w:pPr>
        <w:spacing w:before="120"/>
        <w:ind w:firstLine="567"/>
        <w:jc w:val="both"/>
      </w:pPr>
      <w:r w:rsidRPr="00346C82">
        <w:t>Принципиально новая социальная ситуация развития ребенка возникает с поступлением</w:t>
      </w:r>
      <w:r>
        <w:t xml:space="preserve"> </w:t>
      </w:r>
      <w:r w:rsidRPr="00346C82">
        <w:t>его в школу. Впервые ребенок начинает выполнять общественно важную деятельность, что ставит его в объективно новую позицию по отношению к взрослым и сверстникам, меняет его самооценку, определенным образом перестраивает взаимоотношения в семье.</w:t>
      </w:r>
    </w:p>
    <w:p w:rsidR="001D6FCE" w:rsidRPr="00346C82" w:rsidRDefault="001D6FCE" w:rsidP="001D6FCE">
      <w:pPr>
        <w:spacing w:before="120"/>
        <w:ind w:firstLine="567"/>
        <w:jc w:val="both"/>
      </w:pPr>
      <w:r w:rsidRPr="00346C82">
        <w:t xml:space="preserve">В процессе ее выполнения происходит развитие основных психологических новообразований этого возраста: усиливается произвольность психических процессов, возникает внутренний план действий, формируется рефлексия. </w:t>
      </w:r>
    </w:p>
    <w:p w:rsidR="001D6FCE" w:rsidRPr="00346C82" w:rsidRDefault="001D6FCE" w:rsidP="001D6FCE">
      <w:pPr>
        <w:spacing w:before="120"/>
        <w:ind w:firstLine="567"/>
        <w:jc w:val="both"/>
      </w:pPr>
      <w:r w:rsidRPr="00346C82">
        <w:t>Структура учебной деятельности младшего школьника:</w:t>
      </w:r>
    </w:p>
    <w:p w:rsidR="001D6FCE" w:rsidRPr="00346C82" w:rsidRDefault="001D6FCE" w:rsidP="001D6FCE">
      <w:pPr>
        <w:spacing w:before="120"/>
        <w:ind w:firstLine="567"/>
        <w:jc w:val="both"/>
      </w:pPr>
      <w:r w:rsidRPr="00346C82">
        <w:t>учебно-познавательные мотивы, в основе которых лежит познавательная потребность и потребность в саморазвитии;</w:t>
      </w:r>
    </w:p>
    <w:p w:rsidR="001D6FCE" w:rsidRPr="00346C82" w:rsidRDefault="001D6FCE" w:rsidP="001D6FCE">
      <w:pPr>
        <w:spacing w:before="120"/>
        <w:ind w:firstLine="567"/>
        <w:jc w:val="both"/>
      </w:pPr>
      <w:r w:rsidRPr="00346C82">
        <w:t>учебная задача, т.е. система заданий, при выполнении которых школьник осваивает наиболее общие способы выполнения учебных действий;</w:t>
      </w:r>
    </w:p>
    <w:p w:rsidR="001D6FCE" w:rsidRPr="00346C82" w:rsidRDefault="001D6FCE" w:rsidP="001D6FCE">
      <w:pPr>
        <w:spacing w:before="120"/>
        <w:ind w:firstLine="567"/>
        <w:jc w:val="both"/>
      </w:pPr>
      <w:r w:rsidRPr="00346C82">
        <w:t>учебные операции, входящие в состав обобщенных способов выполнения действий;</w:t>
      </w:r>
    </w:p>
    <w:p w:rsidR="001D6FCE" w:rsidRPr="00346C82" w:rsidRDefault="001D6FCE" w:rsidP="001D6FCE">
      <w:pPr>
        <w:spacing w:before="120"/>
        <w:ind w:firstLine="567"/>
        <w:jc w:val="both"/>
      </w:pPr>
      <w:r w:rsidRPr="00346C82">
        <w:t>контроль процесса учебной деятельности, главным образом обобщенных способов ее выполнения;</w:t>
      </w:r>
    </w:p>
    <w:p w:rsidR="001D6FCE" w:rsidRDefault="001D6FCE" w:rsidP="001D6FCE">
      <w:pPr>
        <w:spacing w:before="120"/>
        <w:ind w:firstLine="567"/>
        <w:jc w:val="both"/>
      </w:pPr>
      <w:r w:rsidRPr="00346C82">
        <w:t xml:space="preserve">оценка способов решения учебной задачи. При этом важна не столько отметка как таковая, сколько содержательная оценка процесса и результата учебной деятельности. </w:t>
      </w:r>
    </w:p>
    <w:p w:rsidR="001D6FCE" w:rsidRDefault="001D6FCE" w:rsidP="001D6FCE">
      <w:pPr>
        <w:spacing w:before="120"/>
        <w:ind w:firstLine="567"/>
        <w:jc w:val="both"/>
      </w:pPr>
      <w:r w:rsidRPr="00346C82">
        <w:t>Учебная деятельность строится таким образом, что в младшем школьном возрасте развивается преимущественно словесно-логическое мышление.</w:t>
      </w:r>
    </w:p>
    <w:p w:rsidR="001D6FCE" w:rsidRPr="00346C82" w:rsidRDefault="001D6FCE" w:rsidP="001D6FCE">
      <w:pPr>
        <w:spacing w:before="120"/>
        <w:ind w:firstLine="567"/>
        <w:jc w:val="both"/>
      </w:pPr>
      <w:r w:rsidRPr="00346C82">
        <w:t>Подростковый возраст (11-14 лет). Период кардинальной перестройки организма. Интенсивное физическое и физиологическое развитие происходит разновременно у девочек и мальчиков и значительно варьируется. Психофизиологическое развитие выражается в половом созревании, обусловленном эндокринными изменениями в организме. Скачок в росте, появление вторичных половых признаков, неравномерное развитие сердечно-сосудистой системы порождают эмоциональную нестабильность. Половое созревание усиливает половую идентификацию.</w:t>
      </w:r>
    </w:p>
    <w:p w:rsidR="001D6FCE" w:rsidRPr="00346C82" w:rsidRDefault="001D6FCE" w:rsidP="001D6FCE">
      <w:pPr>
        <w:spacing w:before="120"/>
        <w:ind w:firstLine="567"/>
        <w:jc w:val="both"/>
      </w:pPr>
      <w:r w:rsidRPr="00346C82">
        <w:t>Бурный рост и перестройка организма в этом возрасте повышают интерес к своей внешности и инициируют формирование нового образа физического Я.</w:t>
      </w:r>
      <w:r>
        <w:t xml:space="preserve"> </w:t>
      </w:r>
      <w:r w:rsidRPr="00346C82">
        <w:t>Промежуточное положение подростков в системе «ребенок – взрослый», неадекватная психофизиологическая перестройка организма приводят к подростковому кризису, который порождает личностную нестабильность и психическую напряженность.</w:t>
      </w:r>
    </w:p>
    <w:p w:rsidR="001D6FCE" w:rsidRPr="00346C82" w:rsidRDefault="001D6FCE" w:rsidP="001D6FCE">
      <w:pPr>
        <w:spacing w:before="120"/>
        <w:ind w:firstLine="567"/>
        <w:jc w:val="both"/>
      </w:pPr>
      <w:r w:rsidRPr="00346C82">
        <w:t>Социальная ситуация развития существенно не меняется. Система социальных отношений и социальная роль прежние. Своеобразие социально ситуации развития заключается в том, что это переходный возраст (подросток уже не ребенок, но еще и не взрослый). Такое промежуточное положение в обществе порождает у подростков чувство неуверенности, нестабильности. Своеобразие социальной ситуации развития в этом возрасте обусловливает характер основных психологических новообразований. К ним в первую очередь относится чувство взрослости. Это особая форма самосознания, представления о себе как о взрослом. Своеобразие данного состояния заключается в том, что подросток отвергает свою принадлежность к детям, но у него отсутствует чувство принадлежности к взрослым. Потребность быть взрослым не удовлетворяется.</w:t>
      </w:r>
    </w:p>
    <w:p w:rsidR="001D6FCE" w:rsidRPr="00346C82" w:rsidRDefault="001D6FCE" w:rsidP="001D6FCE">
      <w:pPr>
        <w:spacing w:before="120"/>
        <w:ind w:firstLine="567"/>
        <w:jc w:val="both"/>
      </w:pPr>
      <w:r w:rsidRPr="00346C82">
        <w:t>Поиск себя, своего места в обществе взрослых побуждает подростка обратиться к своему внутреннему миру, инициирует рефлексию по поводу собственной внешности, выраженности своих способностей, нравственных качеств. Такое пристрастное отношение к себе приводит к росту самосознания и развитию самооценки.</w:t>
      </w:r>
    </w:p>
    <w:p w:rsidR="001D6FCE" w:rsidRPr="00346C82" w:rsidRDefault="001D6FCE" w:rsidP="001D6FCE">
      <w:pPr>
        <w:spacing w:before="120"/>
        <w:ind w:firstLine="567"/>
        <w:jc w:val="both"/>
      </w:pPr>
      <w:r w:rsidRPr="00346C82">
        <w:t>Следующим важным психологическим новообразованием является нравственная регуляция своего поведения, проявляющаяся в высокой восприимчивости к усвоению норм, ценностей и способов поведения, которые существуют в мире взрослых.</w:t>
      </w:r>
    </w:p>
    <w:p w:rsidR="001D6FCE" w:rsidRPr="00346C82" w:rsidRDefault="001D6FCE" w:rsidP="001D6FCE">
      <w:pPr>
        <w:spacing w:before="120"/>
        <w:ind w:firstLine="567"/>
        <w:jc w:val="both"/>
      </w:pPr>
      <w:r w:rsidRPr="00346C82">
        <w:t>Стремление к эмансипации от взрослых, возросшая самостоятельность, неудовлетворенное чувство взрослости, эмоциональная нестабильность инициируют потребность в общении со сверстниками. Принадлежность к группе формирует социально значимое качество – корпоративность.</w:t>
      </w:r>
    </w:p>
    <w:p w:rsidR="001D6FCE" w:rsidRPr="00346C82" w:rsidRDefault="001D6FCE" w:rsidP="001D6FCE">
      <w:pPr>
        <w:spacing w:before="120"/>
        <w:ind w:firstLine="567"/>
        <w:jc w:val="both"/>
      </w:pPr>
      <w:r w:rsidRPr="00346C82">
        <w:t>Особенности психического развития подростка заключаются в общем интеллектуальном развитии, в основном воображения и рефлексивного мышления. Особых достижений в области познавательных процессов психологи не отмечают.</w:t>
      </w:r>
    </w:p>
    <w:p w:rsidR="001D6FCE" w:rsidRPr="00346C82" w:rsidRDefault="001D6FCE" w:rsidP="001D6FCE">
      <w:pPr>
        <w:spacing w:before="120"/>
        <w:ind w:firstLine="567"/>
        <w:jc w:val="both"/>
      </w:pPr>
      <w:r w:rsidRPr="00346C82">
        <w:t>Ранняя юность (15-18лет). Особенность социальной ситуации развития заключается в том, что этот возраст, завершающий детство. Часть девушек и юношей в этом возрасте учатся в профессиональных учебных заведениях, а некоторые уже работают. Однако пока они сохраняют статус зависимых от родителей детей.</w:t>
      </w:r>
      <w:r>
        <w:t xml:space="preserve"> </w:t>
      </w:r>
      <w:r w:rsidRPr="00346C82">
        <w:t>Все важнейшие задачи ранней юности обусловлены будущим: окончание общеобразовательной школы, выбор формы профессионального образования и профессии, трудоустройство, подготовка к вступлению в брак.</w:t>
      </w:r>
    </w:p>
    <w:p w:rsidR="001D6FCE" w:rsidRPr="00346C82" w:rsidRDefault="001D6FCE" w:rsidP="001D6FCE">
      <w:pPr>
        <w:spacing w:before="120"/>
        <w:ind w:firstLine="567"/>
        <w:jc w:val="both"/>
      </w:pPr>
      <w:r w:rsidRPr="00346C82">
        <w:t>Поиск своего места в мире становится весьма актуальным, ведущие потребности данного возраста обусловлены неопределенной, проблемной ситуацией. Это потребности в личном, социальном и профессиональном самоопределении. Старшеклассники решают важные задачи: кем быть и каким быть?</w:t>
      </w:r>
    </w:p>
    <w:p w:rsidR="001D6FCE" w:rsidRPr="00346C82" w:rsidRDefault="001D6FCE" w:rsidP="001D6FCE">
      <w:pPr>
        <w:spacing w:before="120"/>
        <w:ind w:firstLine="567"/>
        <w:jc w:val="both"/>
      </w:pPr>
      <w:r w:rsidRPr="00346C82">
        <w:t xml:space="preserve">Ведущей деятельностью в ранней юности является учебно-профессиональная деятельность. Это деятельность, составляющая базу для психологически обоснованного и компетентного выбора будущей профессии. Избирательное отношение старшеклассников к учебным предметам обусловливает необходимость вариативного обучения. </w:t>
      </w:r>
    </w:p>
    <w:p w:rsidR="001D6FCE" w:rsidRPr="00346C82" w:rsidRDefault="001D6FCE" w:rsidP="001D6FCE">
      <w:pPr>
        <w:spacing w:before="120"/>
        <w:ind w:firstLine="567"/>
        <w:jc w:val="both"/>
      </w:pPr>
      <w:r w:rsidRPr="00346C82">
        <w:t>Ранняя юность – период завершения физического развития. К концу этого возраста девушки и юноши биологически уже созревшие взрослые люди. Их психофизиологическое и интеллектуальное развитие позволяет им успешно осваивать и выполнять разнообразные виды профессиональной деятельности. Сексуальное созревание побуждает их к поиску друга, подруги.</w:t>
      </w:r>
    </w:p>
    <w:p w:rsidR="001D6FCE" w:rsidRDefault="001D6FCE" w:rsidP="001D6FCE">
      <w:pPr>
        <w:spacing w:before="120"/>
        <w:ind w:firstLine="567"/>
        <w:jc w:val="both"/>
      </w:pPr>
      <w:r w:rsidRPr="00346C82">
        <w:t xml:space="preserve">В этом возрасте продолжают развиваться познавательные процессы, однако сколько-нибудь существенных, кардинальных изменений не наблюдается. </w:t>
      </w:r>
    </w:p>
    <w:p w:rsidR="001D6FCE" w:rsidRPr="00346C82" w:rsidRDefault="001D6FCE" w:rsidP="001D6FCE">
      <w:pPr>
        <w:spacing w:before="120"/>
        <w:ind w:firstLine="567"/>
        <w:jc w:val="both"/>
      </w:pPr>
      <w:r w:rsidRPr="00346C82">
        <w:t>В ранней юности закладываются основы мировоззрения (происходит формирование ценностных ориентаций, углубление нравственного сознания, рост социального и познавательного интереса к наиболее общим принципам мироздания, универсальным законам развития природы и общества).</w:t>
      </w:r>
      <w:r>
        <w:t xml:space="preserve"> </w:t>
      </w:r>
      <w:r w:rsidRPr="00346C82">
        <w:t xml:space="preserve">Центральное место в этом процессе занимает вопрос о смысле жизни и построение жизненного плана. Ранняя юность – это возраст дальнейшего развития самосознания. На основе самооценки возникает потребность в самосовершенствовании. </w:t>
      </w:r>
    </w:p>
    <w:p w:rsidR="001D6FCE" w:rsidRPr="00346C82" w:rsidRDefault="001D6FCE" w:rsidP="001D6FCE">
      <w:pPr>
        <w:spacing w:before="120"/>
        <w:ind w:firstLine="567"/>
        <w:jc w:val="both"/>
      </w:pPr>
      <w:r w:rsidRPr="00346C82">
        <w:t>Главная забота девушек и юношей – это выбор профессии, а правильнее – выбор формы ее получения (в профессионально учебном заведении или путем профессиональной подготовки на предприятии, в фирме, организации).</w:t>
      </w:r>
    </w:p>
    <w:p w:rsidR="001D6FCE" w:rsidRPr="00346C82" w:rsidRDefault="001D6FCE" w:rsidP="001D6FCE">
      <w:pPr>
        <w:spacing w:before="120"/>
        <w:ind w:firstLine="567"/>
        <w:jc w:val="both"/>
      </w:pPr>
      <w:r w:rsidRPr="00346C82">
        <w:t>Юношеский (18-23 года) возраст представляет собой в буквальном смысле слова ''третий мир'', существующий между детством и взрослостью. Биологически - это период завершения физического созревания. Большинство девушек и значительная часть юношей вступает в него уже постпубертатными, однако, на</w:t>
      </w:r>
      <w:r>
        <w:t xml:space="preserve"> </w:t>
      </w:r>
      <w:r w:rsidRPr="00346C82">
        <w:t>его долю выпадает задача многочисленных ''доделок'' и устранение диспропорций, обусловленных неравномерностью созревания. К концу этого периода основные процессы биологического созревания в большинстве случаев завершены, так что</w:t>
      </w:r>
      <w:r>
        <w:t xml:space="preserve"> </w:t>
      </w:r>
      <w:r w:rsidRPr="00346C82">
        <w:t>дальнейшее физическое развитие можно рассматривать уже как принадлежащее к циклу взрослости.</w:t>
      </w:r>
    </w:p>
    <w:p w:rsidR="001D6FCE" w:rsidRDefault="001D6FCE" w:rsidP="001D6FCE">
      <w:pPr>
        <w:spacing w:before="120"/>
        <w:ind w:firstLine="567"/>
        <w:jc w:val="both"/>
      </w:pPr>
      <w:r w:rsidRPr="00346C82">
        <w:t>Социальное положение юношества неоднородно. Юность - завершающий этап первичной социализации. Подавляющее большинство юношей и девушек уже учащиеся, их участие в производительном труде рассматривается не только и не только с точки зрения его экономической эффективности, сколько с точки зрения его воспитательной ценности.</w:t>
      </w:r>
      <w:r>
        <w:t xml:space="preserve"> </w:t>
      </w:r>
      <w:r w:rsidRPr="00346C82">
        <w:t>Юность – это возраст огромных личностно значимых приобретений: друзей, любимых, специальности, собственного жилья и т.д. Ведущие потребности юности – это потребности в социальном и профессиональном самоопределении, социально-психологической поддержке и защите, а также потребность в достижениях. Ведущей</w:t>
      </w:r>
      <w:r>
        <w:t xml:space="preserve"> </w:t>
      </w:r>
      <w:r w:rsidRPr="00346C82">
        <w:t>деятельностью в юности является профессиональное образование.</w:t>
      </w:r>
    </w:p>
    <w:p w:rsidR="001D6FCE" w:rsidRDefault="001D6FCE" w:rsidP="001D6FCE">
      <w:pPr>
        <w:spacing w:before="120"/>
        <w:ind w:firstLine="567"/>
        <w:jc w:val="both"/>
      </w:pPr>
      <w:r w:rsidRPr="00346C82">
        <w:t>Основные психологические новообразования личности на данной стадии становления – самостоятельность, социальная зрелость, обобщенные способы познавательной и профессиональной деятельности, социально-профессиональная компетентность.</w:t>
      </w:r>
    </w:p>
    <w:p w:rsidR="001D6FCE" w:rsidRDefault="001D6FCE" w:rsidP="001D6FCE">
      <w:pPr>
        <w:spacing w:before="120"/>
        <w:ind w:firstLine="567"/>
        <w:jc w:val="both"/>
      </w:pPr>
      <w:r w:rsidRPr="00346C82">
        <w:t>Молодость (24-27 лет). Это возраст начала самостоятельной трудовой деятельности, вступления в брак и установления семейных отношений. К сожалению, в данном возрасте часть молодых людей становятся безработными, разводятся, осваивают асоциальные и противоправные формы поведения. Ведущей деятельностью, на стадии профессиональной адаптации, является нормативно одобряемая деятельность, т.е. деятельность, способы осуществления которой уже сложились в должностных инструкциях, квалификационных характеристиках и технологической документации. В условиях отсутствия профессионального опыта она выполняет развивающую, личностнообразующую функцию. Освоение этой деятельности и связанного с ней социально-профессионального поведения приводит к развитию следующих психологических новообразований: профессиональной социализации, профессионального опыта, профессионально важных качеств, профессиональной идентичности.</w:t>
      </w:r>
    </w:p>
    <w:p w:rsidR="001D6FCE" w:rsidRPr="00346C82" w:rsidRDefault="001D6FCE" w:rsidP="001D6FCE">
      <w:pPr>
        <w:spacing w:before="120"/>
        <w:ind w:firstLine="567"/>
        <w:jc w:val="both"/>
      </w:pPr>
      <w:r w:rsidRPr="00346C82">
        <w:t xml:space="preserve">Актуальным становится профессиональный рост. Часть сверстников уже добилась определенных профессиональных достижений. Но подавляющее большинство молодых людей, завершивших, казалось бы, строительство своей жизни и профессионально самоопределившихся, начинают испытывать психологический дискомфорт, обусловленный нереализованными возвышенными профессиональными планами и психологическим насыщенным профессиональным трудом. Наступает период душевной смуты. Ревизия профессиональной жизни инициирует определение новых жизненно значимых целей. </w:t>
      </w:r>
    </w:p>
    <w:p w:rsidR="001D6FCE" w:rsidRPr="00346C82" w:rsidRDefault="001D6FCE" w:rsidP="001D6FCE">
      <w:pPr>
        <w:spacing w:before="120"/>
        <w:ind w:firstLine="567"/>
        <w:jc w:val="both"/>
      </w:pPr>
      <w:r w:rsidRPr="00346C82">
        <w:t>Возможны два пути: либо оставаться в избранной профессии и утверждать себя в ней, становиться</w:t>
      </w:r>
      <w:r>
        <w:t xml:space="preserve"> </w:t>
      </w:r>
      <w:r w:rsidRPr="00346C82">
        <w:t>профессионалом, либо профессиональная миграция, означающая смену работы или профессии.</w:t>
      </w:r>
      <w:r>
        <w:t xml:space="preserve"> </w:t>
      </w:r>
    </w:p>
    <w:p w:rsidR="001D6FCE" w:rsidRDefault="001D6FCE" w:rsidP="001D6FCE">
      <w:pPr>
        <w:spacing w:before="120"/>
        <w:ind w:firstLine="567"/>
        <w:jc w:val="both"/>
      </w:pPr>
      <w:r w:rsidRPr="00346C82">
        <w:t>Зрелость (28-60 лет). Это</w:t>
      </w:r>
      <w:r>
        <w:t xml:space="preserve"> </w:t>
      </w:r>
      <w:r w:rsidRPr="00346C82">
        <w:t xml:space="preserve">наиболее продуктивный возраст – период реализации себя как личности, использования своего профессионального потенциала. Именно в этом возрасте реализуются жизненные и профессиональные планы, оправдывается смысл самого существования человека. Профессия предоставляет уникальную возможность применить свои способности на конкретном трудовом посту, выработать индивидуальный стиль деятельности, реализовать свою потребность быть Личностью, индивидуальностью в профессиональном труде. Высокий профессионализм позволяет личности реализовать и свою склонность к сверхнормативной профессиональной активности, максимально выражающей запредельные возможности человека. Полная погруженность в профессиональную жизнь, удовлетворенность выбранной профессией, осознанная профессиональная позиция, постоянное подтверждение своей профессиональной значимости, нужности и полезности приводят к возникновению особого эмоционального состояния – профессионального оптимизма. Все эти профессионально обусловленные изменения способствуют профессиональному самоутверждению, конституируют самоопределение личности в профессиональной культуре и означают полную интеграцию в профессиональную среду. Наряду с этими психологически позитивными изменениями происходят и деструктивные. Часть профессионалов, в большей мере сориентированных на признание своего профессионально-психологического потенциала не удовлетворенных своим профессиональным и должностным статусом, вновь ревизуют свою профессиональную жизнь. «Аудиторство» собственных профессиональных достижений приводит их к мысли о необходимости кардинальной смены работы, должности и даже профессии. Однако груз огромного положительного профессионального опыта снижает профессиональную мобильность личности, затрудняет возможности профессиональной миграции. Компенсацией сужающегося профессионального пространства становится инициирование получения «добывания» разного рода профессиональных наград, социально значимых должностей, премий, званий и т.д. </w:t>
      </w:r>
    </w:p>
    <w:p w:rsidR="001D6FCE" w:rsidRDefault="001D6FCE" w:rsidP="001D6FCE">
      <w:pPr>
        <w:spacing w:before="120"/>
        <w:ind w:firstLine="567"/>
        <w:jc w:val="both"/>
      </w:pPr>
      <w:r w:rsidRPr="00346C82">
        <w:t>Основными психологическими новообразованиями в возрасте 28-33 лет становятся социально-профессиональная активность, самостоятельность, социальная ответственность, профессионально обусловленные черты характера.</w:t>
      </w:r>
    </w:p>
    <w:p w:rsidR="001D6FCE" w:rsidRDefault="001D6FCE" w:rsidP="001D6FCE">
      <w:pPr>
        <w:spacing w:before="120"/>
        <w:ind w:firstLine="567"/>
        <w:jc w:val="both"/>
      </w:pPr>
      <w:r w:rsidRPr="00346C82">
        <w:t>Период относительно спокойной жизнедеятельности 34-42 года. Женщины и мужчины примеряются с социально-профессиональными условиями и семейными отношениями. Многие становятся профессионалами, самоопределяются в профессиональном сообществе, достигают вершин профессионализма и пика творческих успехов.</w:t>
      </w:r>
    </w:p>
    <w:p w:rsidR="001D6FCE" w:rsidRDefault="001D6FCE" w:rsidP="001D6FCE">
      <w:pPr>
        <w:spacing w:before="120"/>
        <w:ind w:firstLine="567"/>
        <w:jc w:val="both"/>
      </w:pPr>
      <w:r w:rsidRPr="00346C82">
        <w:t>Особенностями социальной ситуации развития в 45-60 лет обусловлены следующими моментами:</w:t>
      </w:r>
    </w:p>
    <w:p w:rsidR="001D6FCE" w:rsidRDefault="001D6FCE" w:rsidP="001D6FCE">
      <w:pPr>
        <w:spacing w:before="120"/>
        <w:ind w:firstLine="567"/>
        <w:jc w:val="both"/>
      </w:pPr>
      <w:r w:rsidRPr="00346C82">
        <w:t>- постепенное физическое старение, ослабление психофизиологических и психических функций (внимания, памяти, мышления), снижение сексуальных потенций;</w:t>
      </w:r>
    </w:p>
    <w:p w:rsidR="001D6FCE" w:rsidRDefault="001D6FCE" w:rsidP="001D6FCE">
      <w:pPr>
        <w:spacing w:before="120"/>
        <w:ind w:firstLine="567"/>
        <w:jc w:val="both"/>
      </w:pPr>
      <w:r w:rsidRPr="00346C82">
        <w:t>- изменение жизненного пространства за счет появления новых родственников и постепенного ухода из жизни близких, коллег, друзей;</w:t>
      </w:r>
    </w:p>
    <w:p w:rsidR="001D6FCE" w:rsidRDefault="001D6FCE" w:rsidP="001D6FCE">
      <w:pPr>
        <w:spacing w:before="120"/>
        <w:ind w:firstLine="567"/>
        <w:jc w:val="both"/>
      </w:pPr>
      <w:r w:rsidRPr="00346C82">
        <w:t>- сужение перспектив профессионального продвижения, карьеры.</w:t>
      </w:r>
    </w:p>
    <w:p w:rsidR="001D6FCE" w:rsidRPr="00F96C1D" w:rsidRDefault="001D6FCE" w:rsidP="001D6FCE">
      <w:pPr>
        <w:spacing w:before="120"/>
        <w:jc w:val="center"/>
        <w:rPr>
          <w:b/>
          <w:bCs/>
          <w:sz w:val="28"/>
          <w:szCs w:val="28"/>
        </w:rPr>
      </w:pPr>
      <w:r w:rsidRPr="00F96C1D">
        <w:rPr>
          <w:b/>
          <w:bCs/>
          <w:sz w:val="28"/>
          <w:szCs w:val="28"/>
        </w:rPr>
        <w:t>Список литературы</w:t>
      </w:r>
    </w:p>
    <w:p w:rsidR="001D6FCE" w:rsidRPr="00346C82" w:rsidRDefault="001D6FCE" w:rsidP="001D6FCE">
      <w:pPr>
        <w:spacing w:before="120"/>
        <w:ind w:firstLine="567"/>
        <w:jc w:val="both"/>
      </w:pPr>
      <w:r w:rsidRPr="00346C82">
        <w:t>Гамезо М.В.,</w:t>
      </w:r>
      <w:r>
        <w:t xml:space="preserve"> </w:t>
      </w:r>
      <w:r w:rsidRPr="00346C82">
        <w:t>Домашенко И.А. Атлас по психологии: Информ.-метод. Пособие к курсу «Психология человека»: - М.: Пед. общ-во России, 1999. – 397 с.</w:t>
      </w:r>
    </w:p>
    <w:p w:rsidR="001D6FCE" w:rsidRPr="00346C82" w:rsidRDefault="001D6FCE" w:rsidP="001D6FCE">
      <w:pPr>
        <w:spacing w:before="120"/>
        <w:ind w:firstLine="567"/>
        <w:jc w:val="both"/>
      </w:pPr>
      <w:r w:rsidRPr="00346C82">
        <w:t>Зеер Э.Ф. Психология профессионального образования: Учеб. пособие. – Екатеринбург: Изд-во Урал. гос. проф.-пед. ун-та, 2000. – 244 с.</w:t>
      </w:r>
    </w:p>
    <w:p w:rsidR="001D6FCE" w:rsidRPr="00346C82" w:rsidRDefault="001D6FCE" w:rsidP="001D6FCE">
      <w:pPr>
        <w:spacing w:before="120"/>
        <w:ind w:firstLine="567"/>
        <w:jc w:val="both"/>
      </w:pPr>
      <w:r w:rsidRPr="00346C82">
        <w:t>Зеер Э.Ф. Психология профессий: Учеб. пособие. -</w:t>
      </w:r>
      <w:r>
        <w:t xml:space="preserve"> </w:t>
      </w:r>
      <w:r w:rsidRPr="00346C82">
        <w:t>Екатеринбург, Изд-во Урал. гос. проф.-пед. ун-та,1997. – 244 с.</w:t>
      </w:r>
    </w:p>
    <w:p w:rsidR="001D6FCE" w:rsidRPr="00346C82" w:rsidRDefault="001D6FCE" w:rsidP="001D6FCE">
      <w:pPr>
        <w:spacing w:before="120"/>
        <w:ind w:firstLine="567"/>
        <w:jc w:val="both"/>
      </w:pPr>
      <w:r w:rsidRPr="00346C82">
        <w:t>Климов Е.А. Психология профессионального самоопределения: Учеб. пособие для вузов. – Р н/Д: Феникс, 1996. – 512 с.</w:t>
      </w:r>
    </w:p>
    <w:p w:rsidR="001D6FCE" w:rsidRPr="00346C82" w:rsidRDefault="001D6FCE" w:rsidP="001D6FCE">
      <w:pPr>
        <w:spacing w:before="120"/>
        <w:ind w:firstLine="567"/>
        <w:jc w:val="both"/>
      </w:pPr>
      <w:r w:rsidRPr="00346C82">
        <w:t>Немов</w:t>
      </w:r>
      <w:r>
        <w:t xml:space="preserve"> </w:t>
      </w:r>
      <w:r w:rsidRPr="00346C82">
        <w:t>Р.С. Психология: Учеб. для студ. высш. пед. учеб. заведений. В 3 кн. 4-е изд. – М.: Гуманит. изд. центр ВЛАДОС, 2002. -</w:t>
      </w:r>
      <w:r>
        <w:t xml:space="preserve"> </w:t>
      </w:r>
      <w:r w:rsidRPr="00346C82">
        <w:t>Кн.1: Общие основы психологии – 688 с.</w:t>
      </w:r>
    </w:p>
    <w:p w:rsidR="001D6FCE" w:rsidRPr="00346C82" w:rsidRDefault="001D6FCE" w:rsidP="001D6FCE">
      <w:pPr>
        <w:spacing w:before="120"/>
        <w:ind w:firstLine="567"/>
        <w:jc w:val="both"/>
      </w:pPr>
      <w:r w:rsidRPr="00346C82">
        <w:t>Немов</w:t>
      </w:r>
      <w:r>
        <w:t xml:space="preserve"> </w:t>
      </w:r>
      <w:r w:rsidRPr="00346C82">
        <w:t>Р.С. Психология: Учеб. для студ. высш. пед. учеб. заведений. В 3 кн. 4-е изд. – М.: Гуманит. изд. центр ВЛАДОС, 2002. - Кн.2: Психология образования – 496 с.</w:t>
      </w:r>
    </w:p>
    <w:p w:rsidR="001D6FCE" w:rsidRDefault="001D6FCE" w:rsidP="001D6FCE">
      <w:pPr>
        <w:spacing w:before="120"/>
        <w:ind w:firstLine="567"/>
        <w:jc w:val="both"/>
      </w:pPr>
      <w:r w:rsidRPr="00346C82">
        <w:t>Петровский А.В., Ярошевский М.Г. Психология. Учеб для вузов. -</w:t>
      </w:r>
      <w:r>
        <w:t xml:space="preserve"> </w:t>
      </w:r>
      <w:r w:rsidRPr="00346C82">
        <w:t>М.: Издат. Центр «Академия», 2000. –512 с.</w:t>
      </w:r>
    </w:p>
    <w:p w:rsidR="001D6FCE" w:rsidRDefault="001D6FCE" w:rsidP="001D6FCE">
      <w:pPr>
        <w:spacing w:before="120"/>
        <w:ind w:firstLine="567"/>
        <w:jc w:val="both"/>
      </w:pPr>
      <w:r w:rsidRPr="00346C82">
        <w:t>8.</w:t>
      </w:r>
      <w:r>
        <w:t xml:space="preserve"> </w:t>
      </w:r>
      <w:r w:rsidRPr="00346C82">
        <w:t>Глуханюк Н.С.,</w:t>
      </w:r>
      <w:r>
        <w:t xml:space="preserve"> </w:t>
      </w:r>
      <w:r w:rsidRPr="00346C82">
        <w:t>Семенова С.Л., Печеркина А.А. Общая психология:</w:t>
      </w:r>
      <w:r>
        <w:t xml:space="preserve">  </w:t>
      </w:r>
      <w:r w:rsidRPr="00346C82">
        <w:t>Учебное пособие для вузов.</w:t>
      </w:r>
      <w:r>
        <w:t xml:space="preserve"> </w:t>
      </w:r>
      <w:r w:rsidRPr="00346C82">
        <w:t>М.: Академический проект; Екатеринбург</w:t>
      </w:r>
      <w:r>
        <w:t>.</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6FCE"/>
    <w:rsid w:val="00051FB8"/>
    <w:rsid w:val="00095BA6"/>
    <w:rsid w:val="001D6FCE"/>
    <w:rsid w:val="00210DB3"/>
    <w:rsid w:val="0031418A"/>
    <w:rsid w:val="00346C82"/>
    <w:rsid w:val="00350B15"/>
    <w:rsid w:val="00377A3D"/>
    <w:rsid w:val="003B51AD"/>
    <w:rsid w:val="0052086C"/>
    <w:rsid w:val="005A2562"/>
    <w:rsid w:val="00755964"/>
    <w:rsid w:val="0088782C"/>
    <w:rsid w:val="008C19D7"/>
    <w:rsid w:val="00A44D32"/>
    <w:rsid w:val="00CF5BDC"/>
    <w:rsid w:val="00E12572"/>
    <w:rsid w:val="00F63417"/>
    <w:rsid w:val="00F96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5AF6F43-1095-4CEB-BB22-75BF85A98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FCE"/>
    <w:pPr>
      <w:overflowPunct w:val="0"/>
      <w:autoSpaceDE w:val="0"/>
      <w:autoSpaceDN w:val="0"/>
      <w:adjustRightInd w:val="0"/>
      <w:spacing w:after="0" w:line="240" w:lineRule="auto"/>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D6F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2670</Words>
  <Characters>15224</Characters>
  <Application>Microsoft Office Word</Application>
  <DocSecurity>0</DocSecurity>
  <Lines>126</Lines>
  <Paragraphs>35</Paragraphs>
  <ScaleCrop>false</ScaleCrop>
  <Company>Home</Company>
  <LinksUpToDate>false</LinksUpToDate>
  <CharactersWithSpaces>17859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Возрастные особенности становления личности </dc:title>
  <dc:subject/>
  <dc:creator>Alena</dc:creator>
  <cp:keywords/>
  <dc:description/>
  <cp:lastModifiedBy>admin</cp:lastModifiedBy>
  <cp:revision>2</cp:revision>
  <dcterms:created xsi:type="dcterms:W3CDTF">2014-02-19T15:36:00Z</dcterms:created>
  <dcterms:modified xsi:type="dcterms:W3CDTF">2014-02-19T15:36:00Z</dcterms:modified>
</cp:coreProperties>
</file>