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DB5" w:rsidRPr="006974CE" w:rsidRDefault="003B4DB5" w:rsidP="003B4DB5">
      <w:pPr>
        <w:spacing w:before="120"/>
        <w:jc w:val="center"/>
        <w:rPr>
          <w:b/>
          <w:bCs/>
          <w:sz w:val="32"/>
          <w:szCs w:val="32"/>
        </w:rPr>
      </w:pPr>
      <w:r w:rsidRPr="006974CE">
        <w:rPr>
          <w:b/>
          <w:bCs/>
          <w:sz w:val="32"/>
          <w:szCs w:val="32"/>
        </w:rPr>
        <w:t xml:space="preserve">Православная педагогика как педагогика русской цивилизации </w:t>
      </w:r>
    </w:p>
    <w:p w:rsidR="003B4DB5" w:rsidRPr="006974CE" w:rsidRDefault="003B4DB5" w:rsidP="003B4DB5">
      <w:pPr>
        <w:spacing w:before="120"/>
        <w:ind w:firstLine="567"/>
        <w:jc w:val="both"/>
        <w:rPr>
          <w:sz w:val="28"/>
          <w:szCs w:val="28"/>
        </w:rPr>
      </w:pPr>
      <w:r w:rsidRPr="006974CE">
        <w:rPr>
          <w:rStyle w:val="text1"/>
          <w:sz w:val="28"/>
          <w:szCs w:val="28"/>
        </w:rPr>
        <w:t xml:space="preserve">Игум. Георгий (Шестун) </w:t>
      </w:r>
    </w:p>
    <w:p w:rsidR="003B4DB5" w:rsidRPr="006974CE" w:rsidRDefault="003B4DB5" w:rsidP="003B4DB5">
      <w:pPr>
        <w:spacing w:before="120"/>
        <w:jc w:val="center"/>
        <w:rPr>
          <w:b/>
          <w:bCs/>
          <w:sz w:val="28"/>
          <w:szCs w:val="28"/>
        </w:rPr>
      </w:pPr>
      <w:r w:rsidRPr="006974CE">
        <w:rPr>
          <w:b/>
          <w:bCs/>
          <w:sz w:val="28"/>
          <w:szCs w:val="28"/>
        </w:rPr>
        <w:t>Опровержение существования универсальной педагогики</w:t>
      </w:r>
    </w:p>
    <w:p w:rsidR="003B4DB5" w:rsidRPr="00F73C3C" w:rsidRDefault="003B4DB5" w:rsidP="003B4DB5">
      <w:pPr>
        <w:spacing w:before="120"/>
        <w:ind w:firstLine="567"/>
        <w:jc w:val="both"/>
      </w:pPr>
      <w:r w:rsidRPr="00F73C3C">
        <w:t>Типы цивилизаций. - Взаимодействие цивилизаций. - Виды деятельности, определяющие особенности культурно-исторических типов. - Религия как главенствующая сторона жизни русского народа.</w:t>
      </w:r>
    </w:p>
    <w:p w:rsidR="003B4DB5" w:rsidRPr="00F73C3C" w:rsidRDefault="003B4DB5" w:rsidP="003B4DB5">
      <w:pPr>
        <w:spacing w:before="120"/>
        <w:ind w:firstLine="567"/>
        <w:jc w:val="both"/>
      </w:pPr>
      <w:r w:rsidRPr="00F73C3C">
        <w:t>Большинство историков и философов признают, что европейская цивилизация тождественна цивилизации общечеловеческой. Такой взгляд основан на гегелевской философии истории. Опираясь в своих рассуждениях на понятие "мировой дух", Гегель обосновывал связанность, единство и всемирность исторического развития человечества. По Гегелю, мировой дух воплощается не во всех народах, а только во всемирно-исторических.</w:t>
      </w:r>
    </w:p>
    <w:p w:rsidR="003B4DB5" w:rsidRPr="00F73C3C" w:rsidRDefault="003B4DB5" w:rsidP="003B4DB5">
      <w:pPr>
        <w:spacing w:before="120"/>
        <w:ind w:firstLine="567"/>
        <w:jc w:val="both"/>
      </w:pPr>
      <w:r w:rsidRPr="00F73C3C">
        <w:t>Н.Я. Данилевский в своей книге "Россия и Европа" выдвигает иную концепцию. По его мнению, общечеловеческой цивилизации нет и быть не может, существуют различные культурно-исторические типы цивилизаций. Эта точка зрения получила распространения благодаря немецкому философу Освальду Шпенглеру, издавшему свой известный труд "Закат Европы" через полвека после выхода книги Данилевского.</w:t>
      </w:r>
    </w:p>
    <w:p w:rsidR="003B4DB5" w:rsidRPr="00F73C3C" w:rsidRDefault="003B4DB5" w:rsidP="003B4DB5">
      <w:pPr>
        <w:spacing w:before="120"/>
        <w:ind w:firstLine="567"/>
        <w:jc w:val="both"/>
      </w:pPr>
      <w:r w:rsidRPr="00F73C3C">
        <w:t>Данилевский считал, что цивилизации не передаются от одного культурно-исторического типа другому, но происходит их воздействие друг на друга. Самый простейший способ распространения цивилизации - это пересадка с одного места на другое посредством колонизации. Если признавать наличие общечеловеческой цивилизации, то этот способ был бы самым распространенным; он связан либо с уничтожением народов, не приемлющих и мешающих распространению этой цивилизации, либо с лишением этих народов политической самостоятельности.</w:t>
      </w:r>
    </w:p>
    <w:p w:rsidR="003B4DB5" w:rsidRPr="00F73C3C" w:rsidRDefault="003B4DB5" w:rsidP="003B4DB5">
      <w:pPr>
        <w:spacing w:before="120"/>
        <w:ind w:firstLine="567"/>
        <w:jc w:val="both"/>
      </w:pPr>
      <w:r w:rsidRPr="00F73C3C">
        <w:t>Истинно плодотворное воздействие более развитой цивилизации на вновь возникающую происходит, когда сохраняются политическое и общественное устройство, быт, нравы, религиозные воззрения, когда сохраняется самобытность. При этих условиях народы иного культурного типа могут принимать из чужого опыта то, что стоит вне сферы народности, то есть результаты и методы науки, достижения промышленности, технические приемы, усовершенствования искусств. Все относящееся к познанию человека и общества, практическому применению этого познания, не может быть заимствовано, а может быть лишь принято к сведению для сравнения, ибо чуждые общественные начала не имеют общеприменимого значения (3. 99-101).</w:t>
      </w:r>
    </w:p>
    <w:p w:rsidR="003B4DB5" w:rsidRPr="00F73C3C" w:rsidRDefault="003B4DB5" w:rsidP="003B4DB5">
      <w:pPr>
        <w:spacing w:before="120"/>
        <w:ind w:firstLine="567"/>
        <w:jc w:val="both"/>
      </w:pPr>
      <w:r w:rsidRPr="00F73C3C">
        <w:t>Чтобы выявить особенности культурно-исторического типа, необходимо определить основные стороны народной деятельности, выражающие разнообразие исторической жизни. Н.Я. Данилевский выделяет четыре основных, по его мнению, вида деятельности.</w:t>
      </w:r>
    </w:p>
    <w:p w:rsidR="003B4DB5" w:rsidRPr="00F73C3C" w:rsidRDefault="003B4DB5" w:rsidP="003B4DB5">
      <w:pPr>
        <w:spacing w:before="120"/>
        <w:ind w:firstLine="567"/>
        <w:jc w:val="both"/>
      </w:pPr>
      <w:r w:rsidRPr="00F73C3C">
        <w:t>1. Деятельность религиозная, объемлющая собой отношения человека к Богу, понятие человека о своей судьбе как нравственно неотделимой от судьбы человечества и вселенной. Другими словами, речь идет о народном мировоззрении, но не как теоретическом, доступном немногим, а о твердой вере, составляющей живую основу всей нравственной деятельности человека.</w:t>
      </w:r>
    </w:p>
    <w:p w:rsidR="003B4DB5" w:rsidRPr="00F73C3C" w:rsidRDefault="003B4DB5" w:rsidP="003B4DB5">
      <w:pPr>
        <w:spacing w:before="120"/>
        <w:ind w:firstLine="567"/>
        <w:jc w:val="both"/>
      </w:pPr>
      <w:r w:rsidRPr="00F73C3C">
        <w:t>2. Деятельность культурная, в узком значении этого слова, объемлющая отношение человека к внешнему миру, которая проявляется в следующих направлениях: научно-теоретическом, эстетико-художественном (к внешнему миру относится и сам человек как предмет исследования, мышления и художественного воспроизведения), техническо-промышленном (добывание и обработка предметов внешнего мира в применении к потребностям человека в соответствии с достигнутым теоретическим путем пониманием этих потребностей).</w:t>
      </w:r>
    </w:p>
    <w:p w:rsidR="003B4DB5" w:rsidRPr="00F73C3C" w:rsidRDefault="003B4DB5" w:rsidP="003B4DB5">
      <w:pPr>
        <w:spacing w:before="120"/>
        <w:ind w:firstLine="567"/>
        <w:jc w:val="both"/>
      </w:pPr>
      <w:r w:rsidRPr="00F73C3C">
        <w:t>3. Деятельность политическая, включающая в себя отношения людей между собой как членов одного народного целого, и отношение этого целого как единицы высшего порядка к другим народам.</w:t>
      </w:r>
    </w:p>
    <w:p w:rsidR="003B4DB5" w:rsidRPr="00F73C3C" w:rsidRDefault="003B4DB5" w:rsidP="003B4DB5">
      <w:pPr>
        <w:spacing w:before="120"/>
        <w:ind w:firstLine="567"/>
        <w:jc w:val="both"/>
      </w:pPr>
      <w:r w:rsidRPr="00F73C3C">
        <w:t>4. Деятельность общественно-экономическая, включающая в себя отношения людей между собой не как нравственных и политических личностей, а опосредовано - как участников техническо-промышленной деятельности.</w:t>
      </w:r>
    </w:p>
    <w:p w:rsidR="003B4DB5" w:rsidRPr="00F73C3C" w:rsidRDefault="003B4DB5" w:rsidP="003B4DB5">
      <w:pPr>
        <w:spacing w:before="120"/>
        <w:ind w:firstLine="567"/>
        <w:jc w:val="both"/>
      </w:pPr>
      <w:r w:rsidRPr="00F73C3C">
        <w:t>В соответствии с этими видами деятельности осуществляется и передача опыта жизни от одного поколения к другому. Мы видим, что система образования и воспитания должна обеспечить четыре уровня передачи этого опыта: а) духовный опыт, ценности, присущие народу (вера, традиции, семейный уклад, нравственная деятельность), б) творческая культурная деятельность (научно-теоретическая, эстетико-художественная), в) народная, социальная, государственная жизнь, г) опыт трудовых отношений, техническо-промышленной деятельности.</w:t>
      </w:r>
    </w:p>
    <w:p w:rsidR="003B4DB5" w:rsidRPr="00F73C3C" w:rsidRDefault="003B4DB5" w:rsidP="003B4DB5">
      <w:pPr>
        <w:spacing w:before="120"/>
        <w:ind w:firstLine="567"/>
        <w:jc w:val="both"/>
      </w:pPr>
      <w:r w:rsidRPr="00F73C3C">
        <w:t>Н.Я Данилевский обосновал, что славянские народы составляют особый культурно-исторический тип. На наш взгляд, следует говорить не о славянской, а о русской цивилизации. Русский - это прилагательное, а не существительное. Стать русским - значит приобщиться к особой многовековой традиции, объединяющей все народы в единый не только земной, но и духовный организм. В этом смысле следует говорить о степени приобщения человека к традиции народа, в котором он вырос. Быть русским значит быть жителем не Великой России, а Святой Руси, быть частью русского народа. Не отказываясь от своих национальных корней, человек обретает особые добродетели, которые отличают его и выделяют как русского. Стремление уравнять все национальности и через их механическое соединение создать абстрактное российское общество напоминает организацию особой общности "советский народ", и это есть ни что иное, как социальная ересь, "национальный экуменизм". Русский народ представляет собой органическое соединение многих национальностей, среди которых ведущую роль играют славяне. Так называемый "российский народ" является народом мифическим. За него пытаются выдать нежизнеспособное механическое объединений обособившихся национальностей.</w:t>
      </w:r>
    </w:p>
    <w:p w:rsidR="003B4DB5" w:rsidRPr="00F73C3C" w:rsidRDefault="003B4DB5" w:rsidP="003B4DB5">
      <w:pPr>
        <w:spacing w:before="120"/>
        <w:ind w:firstLine="567"/>
        <w:jc w:val="both"/>
      </w:pPr>
      <w:r w:rsidRPr="00F73C3C">
        <w:t>Обращаясь к России, Данилевский рассматривал результаты и задатки культурно-исторической жизни с четырех принятых точек зрения: религии, культуры, политики и общественно-экономического строя.</w:t>
      </w:r>
    </w:p>
    <w:p w:rsidR="003B4DB5" w:rsidRPr="00F73C3C" w:rsidRDefault="003B4DB5" w:rsidP="003B4DB5">
      <w:pPr>
        <w:spacing w:before="120"/>
        <w:ind w:firstLine="567"/>
        <w:jc w:val="both"/>
      </w:pPr>
      <w:r w:rsidRPr="00F73C3C">
        <w:t>Религия составляла самое существенное, господствующее содержание русской жизни. Русскому народу достался исторический жребий быть вместе с греками главными хранителями живого предания религиозной истины - православия, быть продолжателями великого дела, выпавшего на долю Израиля и Византии, быть народом богоизбранным. Религиозная сторона культурной деятельности составляет принадлежность России.</w:t>
      </w:r>
    </w:p>
    <w:p w:rsidR="003B4DB5" w:rsidRPr="00F73C3C" w:rsidRDefault="003B4DB5" w:rsidP="003B4DB5">
      <w:pPr>
        <w:spacing w:before="120"/>
        <w:ind w:firstLine="567"/>
        <w:jc w:val="both"/>
      </w:pPr>
      <w:r w:rsidRPr="00F73C3C">
        <w:t>Вывод: Каждая цивилизация, передавая опыт жизни от одного поколения к другому, имеет свои особенности в области народной жизни. Каждая цивилизация ставит свои цели, а значит, определяет и смысл жизни человека, самобытность общественного устройства. Эта сторона жизни не является общеприменимой ко всем цивилизациям, а значит и в области педагогического опыта и педагогических знаний мы имеем специфические особенности. Как нет единой цивилизации, так нет и единой педагогики.</w:t>
      </w:r>
    </w:p>
    <w:p w:rsidR="003B4DB5" w:rsidRPr="006974CE" w:rsidRDefault="003B4DB5" w:rsidP="003B4DB5">
      <w:pPr>
        <w:spacing w:before="120"/>
        <w:jc w:val="center"/>
        <w:rPr>
          <w:b/>
          <w:bCs/>
          <w:sz w:val="28"/>
          <w:szCs w:val="28"/>
        </w:rPr>
      </w:pPr>
      <w:r w:rsidRPr="006974CE">
        <w:rPr>
          <w:b/>
          <w:bCs/>
          <w:sz w:val="28"/>
          <w:szCs w:val="28"/>
        </w:rPr>
        <w:t>Русская педагогика - православная по сути</w:t>
      </w:r>
    </w:p>
    <w:p w:rsidR="003B4DB5" w:rsidRPr="00F73C3C" w:rsidRDefault="003B4DB5" w:rsidP="003B4DB5">
      <w:pPr>
        <w:spacing w:before="120"/>
        <w:ind w:firstLine="567"/>
        <w:jc w:val="both"/>
      </w:pPr>
      <w:r w:rsidRPr="00F73C3C">
        <w:t>Святость - идеал русского человека. - Личная история человека как часть истории человечества. - Крестоношение как пересечение горизонтальной и вертикальной линий жизни. - Человек - образ и подобие Божие.</w:t>
      </w:r>
    </w:p>
    <w:p w:rsidR="003B4DB5" w:rsidRPr="00F73C3C" w:rsidRDefault="003B4DB5" w:rsidP="003B4DB5">
      <w:pPr>
        <w:spacing w:before="120"/>
        <w:ind w:firstLine="567"/>
        <w:jc w:val="both"/>
      </w:pPr>
      <w:r w:rsidRPr="00F73C3C">
        <w:t>При рождении ребенка духовная сторона его жизни не является совершенной. Она повреждена наследуемым от прародителей первородным грехом, который проявляется как склонность ребенка ко греху. В.Д. Шадриков называет это повреждение изначальным злом. "Констатация изначального зла в человеке, - пишет он, - имеет огромное прикладное значение для современной педагогики, формирования теории воспитания. Необходимо отметить, что в настоящее время отечественная педагогика такой теорией не обладает" (9. 66). Духовное исцеление совершается в таинстве крещения - таинстве духовного рождения человека.</w:t>
      </w:r>
    </w:p>
    <w:p w:rsidR="003B4DB5" w:rsidRPr="00F73C3C" w:rsidRDefault="003B4DB5" w:rsidP="003B4DB5">
      <w:pPr>
        <w:spacing w:before="120"/>
        <w:ind w:firstLine="567"/>
        <w:jc w:val="both"/>
      </w:pPr>
      <w:r w:rsidRPr="00F73C3C">
        <w:t>Святость - вот идеал, данный человеку в этой жизни, одновременно достижимый и недостижимый. Недостижимый в своей полноте, так как святость не ограничена объективным уровнем, и достижимый для конкретного человека в соответствии с его мерой и возможностями. Святость задает особую норму жизни человека. Нормой становится его постоянный рост, постоянное развитие, или, по словам В.П. Зинченко, "развитие как нормы" (5. 72)."Человеком нельзя быть, - заметил А.А. Ухтомский, - им можно лишь делаться" (7. 492). Показателем развития является сам человек - то, как он меняется по сравнению с собой. Это уже не только развитие как "организма", а личная история человека, которая вплетается в историю человечества (6. 245).</w:t>
      </w:r>
    </w:p>
    <w:p w:rsidR="003B4DB5" w:rsidRPr="00F73C3C" w:rsidRDefault="003B4DB5" w:rsidP="003B4DB5">
      <w:pPr>
        <w:spacing w:before="120"/>
        <w:ind w:firstLine="567"/>
        <w:jc w:val="both"/>
      </w:pPr>
      <w:r w:rsidRPr="00F73C3C">
        <w:t>"Личная история" начинается с возникновением индивидуальной психической жизни в момент рождения человека на белый свет. Жизнь дана как индивидуальная, но развиваться вне социума человек не может. Индивидуальная жизнь становится частью социальной жизни окружающих ребенка людей. По мнению Л.С. Выготского, максимальной социальностью человек обладает в младенческом возрасте. Полная биологическая беспомощность приводит к полной социальной опосредованности отношений ребенка с действительностью (1. 305).</w:t>
      </w:r>
    </w:p>
    <w:p w:rsidR="003B4DB5" w:rsidRPr="00F73C3C" w:rsidRDefault="003B4DB5" w:rsidP="003B4DB5">
      <w:pPr>
        <w:spacing w:before="120"/>
        <w:ind w:firstLine="567"/>
        <w:jc w:val="both"/>
      </w:pPr>
      <w:r w:rsidRPr="00F73C3C">
        <w:t>С рождения начинается объективное раздвоение жизни человека: стремление к индивидуальному бытию и невозможность обладания этим бытием вне мира. Мир для новой жизни выступает как среда, в которой развиваются специфически человеческие свойства; она, по Выготскому, является источником развития. В деятельности и речевом общении возникает сознание. "Сознание, - писал Э.В. Ильенков, - собственно, только и возникает там, где индивид оказывается вынужденным смотреть на самого себя как бы со стороны, как бы глазами другого человека, глазами всех других людей, только там, где он должен соразмерять свои индивидуальные действия с действиями другого человека, то есть только в рамках совместно осуществляемой деятельности" (4. 264).</w:t>
      </w:r>
    </w:p>
    <w:p w:rsidR="003B4DB5" w:rsidRPr="00F73C3C" w:rsidRDefault="003B4DB5" w:rsidP="003B4DB5">
      <w:pPr>
        <w:spacing w:before="120"/>
        <w:ind w:firstLine="567"/>
        <w:jc w:val="both"/>
      </w:pPr>
      <w:r w:rsidRPr="00F73C3C">
        <w:t>Развитие человека в процессе его горизонтального вхождения в жизнь общества не совершается в абстрактном социуме. Каждое конкретное общество выработало свои механизмы самосохранения против эгоистических стремлений составляющих его членов. В развитых обществах - это механизмы не подавления индивидуальной жизни, а механизмы, помогающие человеку в раскрытии его потенциальных возможностей.</w:t>
      </w:r>
    </w:p>
    <w:p w:rsidR="003B4DB5" w:rsidRPr="00F73C3C" w:rsidRDefault="003B4DB5" w:rsidP="003B4DB5">
      <w:pPr>
        <w:spacing w:before="120"/>
        <w:ind w:firstLine="567"/>
        <w:jc w:val="both"/>
      </w:pPr>
      <w:r w:rsidRPr="00F73C3C">
        <w:t>Человек, попадая в замкнутый круг самосмотрения себя в другом (по Ухтомскому ситуация "двойника"), жаждет увидеть другого, жаждет свободы и свободного общения (по Ухтомскому "заслуженного Собеседника"), жаждет не только быть в среде, но быть и свободным от нее. Человек всегда ищет другого, вертикального измерения жизни. Он стремится преодолеть границы своей природы, выйти за ее пределы - не разлучаясь с ней, превзойти ее. Человек не только желает обрести индивидуальное разумное существование, но желает обрести свое лицо, жить не только личной жизнью, но жизнью личностной."Ни общее и социальное не может быть поставлено выше лица, - писал А.А. Ухтомский, - ибо только из лиц и ради лиц существует; ни лицо не может быть противопоставлено общему и социальному, ибо лицом человек становится поистине постольку, поскольку отдается другим лицам и их обществу" (7. 266).</w:t>
      </w:r>
    </w:p>
    <w:p w:rsidR="003B4DB5" w:rsidRPr="00F73C3C" w:rsidRDefault="003B4DB5" w:rsidP="003B4DB5">
      <w:pPr>
        <w:spacing w:before="120"/>
        <w:ind w:firstLine="567"/>
        <w:jc w:val="both"/>
      </w:pPr>
      <w:r w:rsidRPr="00F73C3C">
        <w:t>Человек стремится не только к развитию, но и к духовному становлению. Он предчувствует, что истинное человеческое бытие - именно на пересечении горизонтальной и вертикальной составляющих его жизни. Точка соединения - крест - есть место реальной жизни человека. В момент пересечения линий развития и духовного становления человек совершает поступки. Соединить в себе личное и народное, земное и небесное, плотское и духовное - и есть крестная ноша каждого человека, призванного в этот мир.</w:t>
      </w:r>
    </w:p>
    <w:p w:rsidR="003B4DB5" w:rsidRPr="00F73C3C" w:rsidRDefault="003B4DB5" w:rsidP="003B4DB5">
      <w:pPr>
        <w:spacing w:before="120"/>
        <w:ind w:firstLine="567"/>
        <w:jc w:val="both"/>
      </w:pPr>
      <w:r w:rsidRPr="00F73C3C">
        <w:t>Общество обязано создать условия не только для развития человека, но и для возвышения этой жизни в мир более высокий, мир личностного, а значит духовного, бытия. Изобрести эти условия невозможно. Они складывались на протяжении тысячелетий, и не каждое общество сумело эти условия в себе создать. Проявляются эти условия в традициях и обычаях жизни народа, основанных на его верованиях. Традиции, обычаи и предания формируют общественную мораль общества. В какой-то мере обычай занимает место инстинкта, это социальный инстинкт общества (6. 69). Когда оно отказывается от выполнения этой функции или утрачивает свои традиции, наступает деградация общества.</w:t>
      </w:r>
    </w:p>
    <w:p w:rsidR="003B4DB5" w:rsidRPr="00F73C3C" w:rsidRDefault="003B4DB5" w:rsidP="003B4DB5">
      <w:pPr>
        <w:spacing w:before="120"/>
        <w:ind w:firstLine="567"/>
        <w:jc w:val="both"/>
      </w:pPr>
      <w:r w:rsidRPr="00F73C3C">
        <w:t>"Сила обычая, - пишет В.Д. Шадриков, - в формировании человечности (под человечностью Шадриков понимает духовность - Е.Ш.) заключается в том, что человек усваивает не нравственную норму, а способ действия, который нравственен по отношению к членам закрытого сообщества. В обычае человек живет. Научить обычаю значит научить жить. Без обычая нравственность не входит интимно в сущность человеческого бытия... Через обычай человек идентифицирует себя со своим народом, вводится в свой род, ибо обычай - дух народа, его дела... Свою духовность мы получаем от предков. Она заключена в обычаях и преданиях" (9. 44-45).</w:t>
      </w:r>
    </w:p>
    <w:p w:rsidR="003B4DB5" w:rsidRPr="00F73C3C" w:rsidRDefault="003B4DB5" w:rsidP="003B4DB5">
      <w:pPr>
        <w:spacing w:before="120"/>
        <w:ind w:firstLine="567"/>
        <w:jc w:val="both"/>
      </w:pPr>
      <w:r w:rsidRPr="00F73C3C">
        <w:t>Каждый человек, согласно православным представлениям, несет в себе образ и подобие Божие, а значит, каждый человек - великая ценность в очах Божиих. В этих взглядах коренится основа трепетного отношения людей между собой, стремление к идеализации любого другого, который встречается, может быть, первый раз в жизни.</w:t>
      </w:r>
    </w:p>
    <w:p w:rsidR="003B4DB5" w:rsidRPr="00F73C3C" w:rsidRDefault="003B4DB5" w:rsidP="003B4DB5">
      <w:pPr>
        <w:spacing w:before="120"/>
        <w:ind w:firstLine="567"/>
        <w:jc w:val="both"/>
      </w:pPr>
      <w:r w:rsidRPr="00F73C3C">
        <w:t>Человек, склонный к жизни, в основе которой лежат критерии самоутверждения и самосохранения, не сможет понять того, что любовь является руководством к познанию и к истине. "Узнает человек до тонкости лишь то, - по замечанию А. А. Ухтомского, - что действительно и прочно любит" (8. 186). Любовь к другому, его идеализация и покаяние в собственных грехах, видимых через другого, - основа социального общения в православной традиции.</w:t>
      </w:r>
    </w:p>
    <w:p w:rsidR="003B4DB5" w:rsidRPr="00F73C3C" w:rsidRDefault="003B4DB5" w:rsidP="003B4DB5">
      <w:pPr>
        <w:spacing w:before="120"/>
        <w:ind w:firstLine="567"/>
        <w:jc w:val="both"/>
      </w:pPr>
      <w:r w:rsidRPr="00F73C3C">
        <w:t>Высшего единения достигал православный народ в Церкви, участвуя в таинстве Святого Причащения. Причащаясь Плотью и Кровью Христовой, все несли в себе единую Плоть и единую Кровь, все становились братьями и сестрами во Христе. Вот почему в православном мире принято обращение "братья и сестры". Таинство объединяло не только людей между собой, но и соединяло каждого и всех с самим Христом.</w:t>
      </w:r>
    </w:p>
    <w:p w:rsidR="003B4DB5" w:rsidRPr="00F73C3C" w:rsidRDefault="003B4DB5" w:rsidP="003B4DB5">
      <w:pPr>
        <w:spacing w:before="120"/>
        <w:ind w:firstLine="567"/>
        <w:jc w:val="both"/>
      </w:pPr>
      <w:r w:rsidRPr="00F73C3C">
        <w:t>Главным критерием благоприятности условий, созданных обществом для правильного развития человека в процессе его духовного становления, является душевный покой человека, который возможен, когда человека не обличает его совесть. Такое состояние бывает, если человек не переступает дозволенных границ по отношению к природе, другому человеку и к себе.</w:t>
      </w:r>
    </w:p>
    <w:p w:rsidR="003B4DB5" w:rsidRPr="00F73C3C" w:rsidRDefault="003B4DB5" w:rsidP="003B4DB5">
      <w:pPr>
        <w:spacing w:before="120"/>
        <w:ind w:firstLine="567"/>
        <w:jc w:val="both"/>
      </w:pPr>
      <w:r w:rsidRPr="00F73C3C">
        <w:t>Вывод: Особенностью русского (многонационального) народа является практическое совпадение народных и православных религиозных воззрений. Православная традиция определяла уклад жизни человека в России даже в том случае, когда он сам себя не признавал человеком верующим. Исходя из этой особенности, присущей в основном только России, мы считаем, что традиционную педагогику русской цивилизации следует называть православной. Православная педагогика включает в себя не только специфические особенности, но и положения являющиеся общими для всех педагогических систем.</w:t>
      </w:r>
    </w:p>
    <w:p w:rsidR="003B4DB5" w:rsidRPr="006974CE" w:rsidRDefault="003B4DB5" w:rsidP="003B4DB5">
      <w:pPr>
        <w:spacing w:before="120"/>
        <w:jc w:val="center"/>
        <w:rPr>
          <w:b/>
          <w:bCs/>
          <w:sz w:val="28"/>
          <w:szCs w:val="28"/>
        </w:rPr>
      </w:pPr>
      <w:r w:rsidRPr="006974CE">
        <w:rPr>
          <w:b/>
          <w:bCs/>
          <w:sz w:val="28"/>
          <w:szCs w:val="28"/>
        </w:rPr>
        <w:t>Образование как непрерывный процесс</w:t>
      </w:r>
    </w:p>
    <w:p w:rsidR="003B4DB5" w:rsidRPr="00F73C3C" w:rsidRDefault="003B4DB5" w:rsidP="003B4DB5">
      <w:pPr>
        <w:spacing w:before="120"/>
        <w:ind w:firstLine="567"/>
        <w:jc w:val="both"/>
      </w:pPr>
      <w:r w:rsidRPr="00F73C3C">
        <w:t>Противоречия, характерные для современной системы образования. - Непрерывное образование как отражение личностного роста. - Семья как субъект образовательного процесса.</w:t>
      </w:r>
    </w:p>
    <w:p w:rsidR="003B4DB5" w:rsidRPr="00F73C3C" w:rsidRDefault="003B4DB5" w:rsidP="003B4DB5">
      <w:pPr>
        <w:spacing w:before="120"/>
        <w:ind w:firstLine="567"/>
        <w:jc w:val="both"/>
      </w:pPr>
      <w:r w:rsidRPr="00F73C3C">
        <w:t>Основными сферами жизни ребенка, в которых происходит непрерывный процесс духовно-нравственного становления его личности, являются семья, Церковь и школа. В этих сферах сложно переплетены государственные, народные, национальные и религиозные традиции. В педагогической практике и теории достаточно полно рассмотрены проблемы духовно-нравственного становления личности в отдельно взятых названных сферах жизнедеятельности. На практике основные противоречия возникают при переходе из одной сферы в другую или при взаимодействии этих сфер. Противоречия, приводящие к конфликтам, связаны с постановками целей образовательного процесса, его содержания, используемых методов и так далее.</w:t>
      </w:r>
    </w:p>
    <w:p w:rsidR="003B4DB5" w:rsidRPr="00F73C3C" w:rsidRDefault="003B4DB5" w:rsidP="003B4DB5">
      <w:pPr>
        <w:spacing w:before="120"/>
        <w:ind w:firstLine="567"/>
        <w:jc w:val="both"/>
      </w:pPr>
      <w:r w:rsidRPr="00F73C3C">
        <w:t>Назовем основные противоречия, существующие как в практическом, так и в теоретическом плане:</w:t>
      </w:r>
    </w:p>
    <w:p w:rsidR="003B4DB5" w:rsidRPr="00F73C3C" w:rsidRDefault="003B4DB5" w:rsidP="003B4DB5">
      <w:pPr>
        <w:spacing w:before="120"/>
        <w:ind w:firstLine="567"/>
        <w:jc w:val="both"/>
      </w:pPr>
      <w:r w:rsidRPr="00F73C3C">
        <w:t>1. Противоречие между традиционным восприятием жизни как вечной и образовательным обеспечением только одного, земного, этапа этой жизни как единственного и самоценного.</w:t>
      </w:r>
    </w:p>
    <w:p w:rsidR="003B4DB5" w:rsidRPr="00F73C3C" w:rsidRDefault="003B4DB5" w:rsidP="003B4DB5">
      <w:pPr>
        <w:spacing w:before="120"/>
        <w:ind w:firstLine="567"/>
        <w:jc w:val="both"/>
      </w:pPr>
      <w:r w:rsidRPr="00F73C3C">
        <w:t>2. Противоречие между семейным воспитанием, основанным на традиционных воззрениях народа, и проектированием образовательной среды без учета традиций семейного воспитания.</w:t>
      </w:r>
    </w:p>
    <w:p w:rsidR="003B4DB5" w:rsidRPr="00F73C3C" w:rsidRDefault="003B4DB5" w:rsidP="003B4DB5">
      <w:pPr>
        <w:spacing w:before="120"/>
        <w:ind w:firstLine="567"/>
        <w:jc w:val="both"/>
      </w:pPr>
      <w:r w:rsidRPr="00F73C3C">
        <w:t>3. Противоречие между идеализированными представлениями о человеческой природе, на основе которых проектируются личностно-ориентированные образовательные модели, и православного взгляда на природу человека как на поврежденную первородным грехом и требующую исцеления прежде развития.</w:t>
      </w:r>
    </w:p>
    <w:p w:rsidR="003B4DB5" w:rsidRPr="00F73C3C" w:rsidRDefault="003B4DB5" w:rsidP="003B4DB5">
      <w:pPr>
        <w:spacing w:before="120"/>
        <w:ind w:firstLine="567"/>
        <w:jc w:val="both"/>
      </w:pPr>
      <w:r w:rsidRPr="00F73C3C">
        <w:t>4. Противоречие между гуманистической (антропоцентрической) основой образовательных систем, способствующих личностному развитию ребенка, и традиционной (христоцентрической) для России основы образования и воспитания.</w:t>
      </w:r>
    </w:p>
    <w:p w:rsidR="003B4DB5" w:rsidRPr="00F73C3C" w:rsidRDefault="003B4DB5" w:rsidP="003B4DB5">
      <w:pPr>
        <w:spacing w:before="120"/>
        <w:ind w:firstLine="567"/>
        <w:jc w:val="both"/>
      </w:pPr>
      <w:r w:rsidRPr="00F73C3C">
        <w:t>5. Противоречие, между процессом психофизического развития ребенка и процессом духовного становления, возникающее при создании образовательной среды без учета условий, необходимых для правильного духовного становления личности.</w:t>
      </w:r>
    </w:p>
    <w:p w:rsidR="003B4DB5" w:rsidRPr="00F73C3C" w:rsidRDefault="003B4DB5" w:rsidP="003B4DB5">
      <w:pPr>
        <w:spacing w:before="120"/>
        <w:ind w:firstLine="567"/>
        <w:jc w:val="both"/>
      </w:pPr>
      <w:r w:rsidRPr="00F73C3C">
        <w:t>Перечисленные противоречия, характерные для современной системы образования, обусловлены отсутствием теоретического обоснования процесса духовно-нравственного становления личности как единого, неразрывно совершающегося в различных сферах жизнедеятельности. Рассматривая жизнь человека как непрестанное развитие в процессе духовного становления (что, собственно, и обеспечивает личностный рост человека), назовем этот процесс "непрерывным образованием".</w:t>
      </w:r>
    </w:p>
    <w:p w:rsidR="003B4DB5" w:rsidRPr="00F73C3C" w:rsidRDefault="003B4DB5" w:rsidP="003B4DB5">
      <w:pPr>
        <w:spacing w:before="120"/>
        <w:ind w:firstLine="567"/>
        <w:jc w:val="both"/>
      </w:pPr>
      <w:r w:rsidRPr="00F73C3C">
        <w:t>"Непрерывное образование" представляет собой систему, включающую в себя процесс развития, процесс духовного становления и те условия, в которых они совершаются, а именно; содержательная часть процесса и присущие ему формы, целенаправленные педагогические воздействия. Основной средой, в которой совершается процесс непрерывного образования, является семья. Она, как часть общества, несет в себе традиции, обычаи и предания этого общества. В основе российской традиции лежат религиозные воззрения народа. Семья вместе с Церковью создает условия правильного развития и духовного становления. По мере роста ребенка образовательные учреждения помогают семье осуществлять процесс непрерывного образования в линиях семейного образования.</w:t>
      </w:r>
    </w:p>
    <w:p w:rsidR="003B4DB5" w:rsidRPr="00F73C3C" w:rsidRDefault="003B4DB5" w:rsidP="003B4DB5">
      <w:pPr>
        <w:spacing w:before="120"/>
        <w:ind w:firstLine="567"/>
        <w:jc w:val="both"/>
      </w:pPr>
      <w:r w:rsidRPr="00F73C3C">
        <w:t>В настоящее время семья практически отчуждена от школьного образовательного процесса, что, по нашему мнению, является одной из главных проблем современной педагогики и психологии. Принято считать, что только учитель и ученик являются субъектами образовательной деятельности школы. Ребенок, пришедший в образовательное учреждение, является носителем национальных, религиозных, социальных, психологических, педагогических и других традиций и особенностей семьи. Встречаясь с ребенком, школа встречается с семьей. Ученик не только юридически, но и духовно не отделим от семьи, она должна определять цели, смыслы, содержание образовательного процесса, она является основным хранителем народной традиции и основным элементом ее передачи. Семья делегирует свои полномочия школе, которая не заменяет, а помогает семье создать условия для развития личности школьника и его духовного становления, вводит его в мир культуры, являющийся результатом духовного творчества народа, обеспечивает расширение социальных контактов и его самоопределение в поле профессиональных возможностей. Через ребенка школа влияет на семью. Учитель и школа ответственны не только перед государством за результаты свой деятельности, а в основном ответственны перед семьей. Именно семья должна быть активно вовлечена в современное образовательное пространство.</w:t>
      </w:r>
    </w:p>
    <w:p w:rsidR="003B4DB5" w:rsidRPr="00F73C3C" w:rsidRDefault="003B4DB5" w:rsidP="003B4DB5">
      <w:pPr>
        <w:spacing w:before="120"/>
        <w:ind w:firstLine="567"/>
        <w:jc w:val="both"/>
      </w:pPr>
      <w:r w:rsidRPr="00F73C3C">
        <w:t>Вывод: Системообразующей основой духовно-нравственного становления личности являются религиозные воззрения народа, а базовым элементом этой системы является семья. Семью следует считать субъектом образовательного процесса.</w:t>
      </w:r>
    </w:p>
    <w:p w:rsidR="003B4DB5" w:rsidRPr="006974CE" w:rsidRDefault="003B4DB5" w:rsidP="003B4DB5">
      <w:pPr>
        <w:spacing w:before="120"/>
        <w:jc w:val="center"/>
        <w:rPr>
          <w:b/>
          <w:bCs/>
          <w:sz w:val="28"/>
          <w:szCs w:val="28"/>
        </w:rPr>
      </w:pPr>
      <w:r w:rsidRPr="006974CE">
        <w:rPr>
          <w:b/>
          <w:bCs/>
          <w:sz w:val="28"/>
          <w:szCs w:val="28"/>
        </w:rPr>
        <w:t>Основные понятия православной педагогики</w:t>
      </w:r>
    </w:p>
    <w:p w:rsidR="003B4DB5" w:rsidRPr="00F73C3C" w:rsidRDefault="003B4DB5" w:rsidP="003B4DB5">
      <w:pPr>
        <w:spacing w:before="120"/>
        <w:ind w:firstLine="567"/>
        <w:jc w:val="both"/>
      </w:pPr>
      <w:r w:rsidRPr="00F73C3C">
        <w:t>Предмет православной педагогики. - Воспитание синонимично воцерковлению. - Раскрытие образа Божия в человеке - задача образования. - Обучение как акт покаяния.</w:t>
      </w:r>
    </w:p>
    <w:p w:rsidR="003B4DB5" w:rsidRPr="00F73C3C" w:rsidRDefault="003B4DB5" w:rsidP="003B4DB5">
      <w:pPr>
        <w:spacing w:before="120"/>
        <w:ind w:firstLine="567"/>
        <w:jc w:val="both"/>
      </w:pPr>
      <w:r w:rsidRPr="00F73C3C">
        <w:t>Реальное обращение человека к духовной жизни есть творчество и непрерывный процесс, в котором изначально согласованы бытие человеческое и бытие Божественное, две воли - человеческая и Божественная. Этот процесс преображения жизни человека начинается с внутреннего нравственного самоопределения, с момента осознания своего подлинного положения в мире, с сыновнего отношения к Богу, с желания следовать воле Божией, выполнять Его заповеди. Нравственное самоопределение человека порождает в нем стремление к духовной жизни, к духовному рождению. Душа, открывшаяся для вечной жизни, преображается Божественной Благодатью, духовно совершенствуется. Степень преображенности и уровень духовного совершенства зависят от совершаемого человеком аскетического подвига, без которого нет постоянного духовного развития как условия спасения и вечной жизни.</w:t>
      </w:r>
    </w:p>
    <w:p w:rsidR="003B4DB5" w:rsidRPr="00F73C3C" w:rsidRDefault="003B4DB5" w:rsidP="003B4DB5">
      <w:pPr>
        <w:spacing w:before="120"/>
        <w:ind w:firstLine="567"/>
        <w:jc w:val="both"/>
      </w:pPr>
      <w:r w:rsidRPr="00F73C3C">
        <w:t>Рассматривая процесс становления человеческой личности как этапы, проходящие от нравственного самоопределения к духовному рождению и духовному совершенствованию, требующему аскетического подвига, православная педагогика опирается на православное нравственное богословие, на учение Православной Церкви о зарождении и развитии духовной жизни человека. Процесс обретения личностью спасительного, нравственно востребованного духовного опыта и является предметом православной педагогики.</w:t>
      </w:r>
    </w:p>
    <w:p w:rsidR="003B4DB5" w:rsidRPr="00F73C3C" w:rsidRDefault="003B4DB5" w:rsidP="003B4DB5">
      <w:pPr>
        <w:spacing w:before="120"/>
        <w:ind w:firstLine="567"/>
        <w:jc w:val="both"/>
      </w:pPr>
      <w:r w:rsidRPr="00F73C3C">
        <w:t>Определяющее значение для духовного становления человека имеют Церковь, семья и школа. Эти сферы бытия взаимозависимы. Дух Церкви пронизывает семейную жизнь православного человека и способствует его духовному становлению и нравственному самоопределению. Школа, влияя на мировоззрение человека, может способствовать духовному совершенствованию личности, если содержание образования направлено на вхождение ученика в мир культуры, если дух школы есть дух истины и правды. Школа может быть источником конфликтов как внутренних, так и внешних, если пытается неквалифицированно вторгаться в области духовного бытия, область личную, а в детском возрасте - и семейную. Это часто происходит из желания школы, кроме знаний и социально-культурного опыта, дать учащимся и опыт духовный, опыт религиозной жизни. Школа, возлагая на себя обязанность религиозного просвещения, что является одним из основных условий освоения культурного наследия предыдущих поколения, не должна возлагать на себя задачи религиозного воспитания. Если семья делегирует часть своих полномочий в этой сфере школе, то существующее законодательство позволяет организовать на базе учебного заведения религиозное образование.</w:t>
      </w:r>
    </w:p>
    <w:p w:rsidR="003B4DB5" w:rsidRPr="00F73C3C" w:rsidRDefault="003B4DB5" w:rsidP="003B4DB5">
      <w:pPr>
        <w:spacing w:before="120"/>
        <w:ind w:firstLine="567"/>
        <w:jc w:val="both"/>
      </w:pPr>
      <w:r w:rsidRPr="00F73C3C">
        <w:t>Православная педагогика как часть христианского богословия есть только средство, только некая совокупность знаний, долженствующая служить, по мысли В.Н. Лосского, той цели, что превосходит всякое знание. Эта конечная цель есть соединение с Богом, или обожение. Путь православной педагогики - это путь от мышления к созерцанию, от познания к опыту.</w:t>
      </w:r>
    </w:p>
    <w:p w:rsidR="003B4DB5" w:rsidRPr="00F73C3C" w:rsidRDefault="003B4DB5" w:rsidP="003B4DB5">
      <w:pPr>
        <w:spacing w:before="120"/>
        <w:ind w:firstLine="567"/>
        <w:jc w:val="both"/>
      </w:pPr>
      <w:r w:rsidRPr="00F73C3C">
        <w:t>Светская педагогика понимает жизнь человека как временный период, ограниченный рамками земной жизни, законченный и самоценный. Православная педагогика рассматривает бытие человека в категориях "вечности" и "бессмертия" и направляет воспитание на конкретную личность, которая связана ответственностью перед Богом не только за свою жизнь, но и за сохранение и развитие исторических и культурных традиций народа, частью которого она является, и судьба которой уходит в эсхатологическую перспективу, к которой мы все приобщаемся через смерть.</w:t>
      </w:r>
    </w:p>
    <w:p w:rsidR="003B4DB5" w:rsidRPr="00F73C3C" w:rsidRDefault="003B4DB5" w:rsidP="003B4DB5">
      <w:pPr>
        <w:spacing w:before="120"/>
        <w:ind w:firstLine="567"/>
        <w:jc w:val="both"/>
      </w:pPr>
      <w:r w:rsidRPr="00F73C3C">
        <w:t>Декларируя духовную жизнь, секуляризованная педагогика имеет в виду лишь ее психологическое проявление, подменяет духовное душевным, старается избегать признания реальности духовного мира. Эта тенденция проявилась не только в педагогике и психологии, но и в сфере культурно-исторической.</w:t>
      </w:r>
    </w:p>
    <w:p w:rsidR="003B4DB5" w:rsidRPr="00F73C3C" w:rsidRDefault="003B4DB5" w:rsidP="003B4DB5">
      <w:pPr>
        <w:spacing w:before="120"/>
        <w:ind w:firstLine="567"/>
        <w:jc w:val="both"/>
      </w:pPr>
      <w:r w:rsidRPr="00F73C3C">
        <w:t>Православная педагогика признает реальность духовной основы человека и реальность духовного мира как мира духов, в том числе и духов демонических. Опыт православного воспитания показывает, что нельзя "организовать" духовную жизнь в человеке через развитие его психофизических функций. Нельзя прийти к духовному росту через развитие интеллекта, воли или чувств, хотя духовная жизнь и опосредуется этим развитием душевной периферии.</w:t>
      </w:r>
    </w:p>
    <w:p w:rsidR="003B4DB5" w:rsidRPr="00F73C3C" w:rsidRDefault="003B4DB5" w:rsidP="003B4DB5">
      <w:pPr>
        <w:spacing w:before="120"/>
        <w:ind w:firstLine="567"/>
        <w:jc w:val="both"/>
      </w:pPr>
      <w:r w:rsidRPr="00F73C3C">
        <w:t>Понятия добра и зла в светской педагогике носят относительный характер. В православной педагогике они абсолютны: зло нельзя оправдать и нельзя его эстетизировать.</w:t>
      </w:r>
    </w:p>
    <w:p w:rsidR="003B4DB5" w:rsidRPr="00F73C3C" w:rsidRDefault="003B4DB5" w:rsidP="003B4DB5">
      <w:pPr>
        <w:spacing w:before="120"/>
        <w:ind w:firstLine="567"/>
        <w:jc w:val="both"/>
      </w:pPr>
      <w:r w:rsidRPr="00F73C3C">
        <w:t>Еще в XIX веке святитель Феофан Затворник Вышенский писал: "Воспитание, оставленное без внимания самому себе, по необходимости принимает направления превратные, ложные и вредные, сначала в домашнем быту, а потом во время обучения. Но и там, где воспитание совершается не без внимания и подчиняется известным правилам, оно оказывается нередко бесплодным и уклоняющимся от цели по причине ложных идеалов и начал, на которых строится порядок его. Не то имеется в виду, не то поставляется главным, что должно; именно не Богоугождение, не спасение души, а совсем другое, - или усовершенствование сил только естественных, или приспособление к должностям, или годность к жизни в свете и проч. Но когда не чисто и ложно начало, по необходимости и утверждающееся на нем не может вести к добру".</w:t>
      </w:r>
    </w:p>
    <w:p w:rsidR="003B4DB5" w:rsidRPr="00F73C3C" w:rsidRDefault="003B4DB5" w:rsidP="003B4DB5">
      <w:pPr>
        <w:spacing w:before="120"/>
        <w:ind w:firstLine="567"/>
        <w:jc w:val="both"/>
      </w:pPr>
      <w:r w:rsidRPr="00F73C3C">
        <w:t>Воспитание может быть правильно поставлено, когда оно понимается как спасение. Только в такой постановке воспитание обретает свой смысл как подготовка к жизни в вечности уже здесь, на земле. В основе православного миросозерцания коренится мысль о невозможности спасения вне Церкви. Воцерковление личности приводит к ее спасению - это и является основной педагогической проблемой.</w:t>
      </w:r>
    </w:p>
    <w:p w:rsidR="003B4DB5" w:rsidRPr="00F73C3C" w:rsidRDefault="003B4DB5" w:rsidP="003B4DB5">
      <w:pPr>
        <w:spacing w:before="120"/>
        <w:ind w:firstLine="567"/>
        <w:jc w:val="both"/>
      </w:pPr>
      <w:r w:rsidRPr="00F73C3C">
        <w:t>Воспитание определяется как процесс воцерковления личности. Сразу оговоримся, что воцерковление мы понимаем шире религиозного воспитания. Воцерковить - значит освятить светом веры весь круг понятий и практической жизни человека, положить в основу жизни не только цель развития личности, а цель спасения человеческой души от власти греха и смерти. Спасение не отрицает развития, но лишает его стихийной самоценности. Вне спасения развитие понимается как самореализация, которая, как правило, разжигает страсти и питает гордость человеческую. В рамках спасения развитие реализуется в формах служения и жертвенности.</w:t>
      </w:r>
    </w:p>
    <w:p w:rsidR="003B4DB5" w:rsidRPr="00F73C3C" w:rsidRDefault="003B4DB5" w:rsidP="003B4DB5">
      <w:pPr>
        <w:spacing w:before="120"/>
        <w:ind w:firstLine="567"/>
        <w:jc w:val="both"/>
      </w:pPr>
      <w:r w:rsidRPr="00F73C3C">
        <w:t>Воцерковить - научить не только жить по-христиански, но и мыслить по-христиански, то есть обращаться за руководством не только к науке, но, прежде всего, к учению Церкви. Воцерковить - это значит преодолеть разлад между мыслью и чувством, плотью и духом, знанием и верой; обрести полноту бытия в мире материальном и мире духовном; не исправлять и формировать, а освящать и преображать личность в Духе Истины и Любви.</w:t>
      </w:r>
    </w:p>
    <w:p w:rsidR="003B4DB5" w:rsidRPr="00F73C3C" w:rsidRDefault="003B4DB5" w:rsidP="003B4DB5">
      <w:pPr>
        <w:spacing w:before="120"/>
        <w:ind w:firstLine="567"/>
        <w:jc w:val="both"/>
      </w:pPr>
      <w:r w:rsidRPr="00F73C3C">
        <w:t>В основе понятия "образование" лежит слово "образ". Священное Писание свидетельствует о сотворении человека Богом по образу и подобию Своему (Быт. 1, 26-27; 5, 1-2). В Библии не уточняется, в чем именно состоят образ и подобие Божие в человеке, Святые отцы усматривали образ Божий преимущественно в духовной природе человека, в возможности преодолевать свою чувственную природу, возвышаться над законами материального мира, во власти человека над природой, в возможности достижения бессмертия, в разумности человека, в свободе, в совести, в творческих дарованиях, в способности человека ответить на любовь Божию своею любовью к Нему и к Его творению, в чувстве ответственности человека за все творения. Образ Божий в людях хотя и затемняется после грехопадения, но все же сохраняется, оставляя возможным наше спасение.</w:t>
      </w:r>
    </w:p>
    <w:p w:rsidR="003B4DB5" w:rsidRPr="00F73C3C" w:rsidRDefault="003B4DB5" w:rsidP="003B4DB5">
      <w:pPr>
        <w:spacing w:before="120"/>
        <w:ind w:firstLine="567"/>
        <w:jc w:val="both"/>
      </w:pPr>
      <w:r w:rsidRPr="00F73C3C">
        <w:t>Исходя из сказанного выше, образование следует понимать как восстановление целостности человека, предполагающее развитие всех его сил, всех его сторон, соблюдающее иерархический принцип в устроении человека.</w:t>
      </w:r>
    </w:p>
    <w:p w:rsidR="003B4DB5" w:rsidRPr="00F73C3C" w:rsidRDefault="003B4DB5" w:rsidP="003B4DB5">
      <w:pPr>
        <w:spacing w:before="120"/>
        <w:ind w:firstLine="567"/>
        <w:jc w:val="both"/>
      </w:pPr>
      <w:r w:rsidRPr="00F73C3C">
        <w:t>Иерархический принцип требует такого устроения человека, при котором образ Божий мог бы раскрыться во всей силе, во всей полноте. В православной традиции речь идет в основном о духовном образовании - образовании Духом Святым. Бог открывает истинные знания человеку по мере подготовленности человека к получению этих знаний. Господь открывает Себя чистому, смиренному сердцу. Духовное образование - путь стяжания Духа Святого, путь покаяния, смирения, нравственного очищения в процессе постоянного диалога живой души с Богом живым. Это есть путь христианской мысли, которая, опираясь на Божественное Откровение, на Церковный разум, принимает, по словам В. В. Зеньковского, все, что родилось вне христианства, если это согласуется с началами христианства.</w:t>
      </w:r>
    </w:p>
    <w:p w:rsidR="003B4DB5" w:rsidRPr="00F73C3C" w:rsidRDefault="003B4DB5" w:rsidP="003B4DB5">
      <w:pPr>
        <w:spacing w:before="120"/>
        <w:ind w:firstLine="567"/>
        <w:jc w:val="both"/>
      </w:pPr>
      <w:r w:rsidRPr="00F73C3C">
        <w:t>Человеку от младенчества свойственно тянуться к небу. Педагогическая поддержка врожденной потребности человека к познанию Истины и к Богообщению составляет суть обучения. Если внутренние потребности человека с детства "заземляются", если учителя и родители в процессе общения передают детям чувство животной самодостаточности, лишая их хлеба небесного, обучение прекращается и заменяется процессом социализации и профессионализации, что можно назвать не обучением, а приспособлением. В процессе приспособления не происходит изменение духовного опыта, а именно оно служит показателем, протекает процесс обучения или нет. Православный смысл такого изменения определяется словом "покаяние". Мы склонны рассматривать обучение как частный случай покаяния, когда человек осознает свое несовершенство, свое незнание, и не только осознает, но и стремится к преображению себя. С этой точки зрения процесс обучения можно рассматривать как помощь кающемуся, стремящемуся к высотам святости человеку.</w:t>
      </w:r>
    </w:p>
    <w:p w:rsidR="003B4DB5" w:rsidRPr="00F73C3C" w:rsidRDefault="003B4DB5" w:rsidP="003B4DB5">
      <w:pPr>
        <w:spacing w:before="120"/>
        <w:ind w:firstLine="567"/>
        <w:jc w:val="both"/>
      </w:pPr>
      <w:r w:rsidRPr="00F73C3C">
        <w:t>В основе православного подхода к обучению лежит понимание того, что знания не берутся, а обретаются в процессе обучения, когда процесс обучения направлен на готовность человека осознать, понять и вместить Богом данные знания, когда эрудиция дополняется интуицией, живым опытом Богообщения. Образование сводится не к доказательству истины только силою разума, а к познанию истины как откровения, свидетельства и описания.</w:t>
      </w:r>
    </w:p>
    <w:p w:rsidR="003B4DB5" w:rsidRPr="006974CE" w:rsidRDefault="003B4DB5" w:rsidP="003B4DB5">
      <w:pPr>
        <w:spacing w:before="120"/>
        <w:jc w:val="center"/>
        <w:rPr>
          <w:b/>
          <w:bCs/>
          <w:sz w:val="28"/>
          <w:szCs w:val="28"/>
        </w:rPr>
      </w:pPr>
      <w:r w:rsidRPr="006974CE">
        <w:rPr>
          <w:b/>
          <w:bCs/>
          <w:sz w:val="28"/>
          <w:szCs w:val="28"/>
        </w:rPr>
        <w:t>Вывод</w:t>
      </w:r>
    </w:p>
    <w:p w:rsidR="003B4DB5" w:rsidRPr="00F73C3C" w:rsidRDefault="003B4DB5" w:rsidP="003B4DB5">
      <w:pPr>
        <w:spacing w:before="120"/>
        <w:ind w:firstLine="567"/>
        <w:jc w:val="both"/>
      </w:pPr>
      <w:r w:rsidRPr="00F73C3C">
        <w:t>Православная педагогика - направление педагогической мысли, имеющее предметом исследования духовно-нравственное становление личности.</w:t>
      </w:r>
    </w:p>
    <w:p w:rsidR="003B4DB5" w:rsidRPr="00F73C3C" w:rsidRDefault="003B4DB5" w:rsidP="003B4DB5">
      <w:pPr>
        <w:spacing w:before="120"/>
        <w:ind w:firstLine="567"/>
        <w:jc w:val="both"/>
      </w:pPr>
      <w:r w:rsidRPr="00F73C3C">
        <w:t>Православная педагогика имеет особые религиозные, антропологические и гносеологические основы.</w:t>
      </w:r>
    </w:p>
    <w:p w:rsidR="003B4DB5" w:rsidRPr="00F73C3C" w:rsidRDefault="003B4DB5" w:rsidP="003B4DB5">
      <w:pPr>
        <w:spacing w:before="120"/>
        <w:ind w:firstLine="567"/>
        <w:jc w:val="both"/>
      </w:pPr>
      <w:r w:rsidRPr="00F73C3C">
        <w:t>Основные понятия педагогики"воспитание", "образование", "обучение" "личность" приобретают особый смысл в свете православной традиции.</w:t>
      </w:r>
    </w:p>
    <w:p w:rsidR="003B4DB5" w:rsidRPr="006974CE" w:rsidRDefault="003B4DB5" w:rsidP="003B4DB5">
      <w:pPr>
        <w:spacing w:before="120"/>
        <w:jc w:val="center"/>
        <w:rPr>
          <w:b/>
          <w:bCs/>
          <w:sz w:val="28"/>
          <w:szCs w:val="28"/>
        </w:rPr>
      </w:pPr>
      <w:r w:rsidRPr="006974CE">
        <w:rPr>
          <w:b/>
          <w:bCs/>
          <w:sz w:val="28"/>
          <w:szCs w:val="28"/>
        </w:rPr>
        <w:t>Список литературы</w:t>
      </w:r>
    </w:p>
    <w:p w:rsidR="003B4DB5" w:rsidRPr="00F73C3C" w:rsidRDefault="003B4DB5" w:rsidP="003B4DB5">
      <w:pPr>
        <w:spacing w:before="120"/>
        <w:ind w:firstLine="567"/>
        <w:jc w:val="both"/>
      </w:pPr>
      <w:r w:rsidRPr="00F73C3C">
        <w:t>1. Выготский Л. С. Собрание сочинений. М., 1984. Т. 4.</w:t>
      </w:r>
    </w:p>
    <w:p w:rsidR="003B4DB5" w:rsidRPr="00F73C3C" w:rsidRDefault="003B4DB5" w:rsidP="003B4DB5">
      <w:pPr>
        <w:spacing w:before="120"/>
        <w:ind w:firstLine="567"/>
        <w:jc w:val="both"/>
      </w:pPr>
      <w:r w:rsidRPr="00F73C3C">
        <w:t>2. Громыко М.М., Буганов А.В. О воззрениях русского народа. М., 2000.</w:t>
      </w:r>
    </w:p>
    <w:p w:rsidR="003B4DB5" w:rsidRPr="00F73C3C" w:rsidRDefault="003B4DB5" w:rsidP="003B4DB5">
      <w:pPr>
        <w:spacing w:before="120"/>
        <w:ind w:firstLine="567"/>
        <w:jc w:val="both"/>
      </w:pPr>
      <w:r w:rsidRPr="00F73C3C">
        <w:t>3. Данилевский Н.Я. Россия и Европа. М., 1991 г.</w:t>
      </w:r>
    </w:p>
    <w:p w:rsidR="003B4DB5" w:rsidRPr="00F73C3C" w:rsidRDefault="003B4DB5" w:rsidP="003B4DB5">
      <w:pPr>
        <w:spacing w:before="120"/>
        <w:ind w:firstLine="567"/>
        <w:jc w:val="both"/>
      </w:pPr>
      <w:r w:rsidRPr="00F73C3C">
        <w:t xml:space="preserve">4. Ильенков Э.В. Философия и культура. М., 1991. </w:t>
      </w:r>
    </w:p>
    <w:p w:rsidR="003B4DB5" w:rsidRPr="00F73C3C" w:rsidRDefault="003B4DB5" w:rsidP="003B4DB5">
      <w:pPr>
        <w:spacing w:before="120"/>
        <w:ind w:firstLine="567"/>
        <w:jc w:val="both"/>
      </w:pPr>
      <w:r w:rsidRPr="00F73C3C">
        <w:t>5. Психология и этика: опыт построения дискуссии. Самара, 1999.</w:t>
      </w:r>
    </w:p>
    <w:p w:rsidR="003B4DB5" w:rsidRPr="00F73C3C" w:rsidRDefault="003B4DB5" w:rsidP="003B4DB5">
      <w:pPr>
        <w:spacing w:before="120"/>
        <w:ind w:firstLine="567"/>
        <w:jc w:val="both"/>
      </w:pPr>
      <w:r w:rsidRPr="00F73C3C">
        <w:t>6. Рубинштейн С.Л. Основы общей психологии. М., 1989. Т. 2.</w:t>
      </w:r>
    </w:p>
    <w:p w:rsidR="003B4DB5" w:rsidRPr="00F73C3C" w:rsidRDefault="003B4DB5" w:rsidP="003B4DB5">
      <w:pPr>
        <w:spacing w:before="120"/>
        <w:ind w:firstLine="567"/>
        <w:jc w:val="both"/>
      </w:pPr>
      <w:r w:rsidRPr="00F73C3C">
        <w:t>7. Ухтомский А.А. Интуиция совести. СПб., 1996.</w:t>
      </w:r>
    </w:p>
    <w:p w:rsidR="003B4DB5" w:rsidRPr="00F73C3C" w:rsidRDefault="003B4DB5" w:rsidP="003B4DB5">
      <w:pPr>
        <w:spacing w:before="120"/>
        <w:ind w:firstLine="567"/>
        <w:jc w:val="both"/>
      </w:pPr>
      <w:r w:rsidRPr="00F73C3C">
        <w:t>8. Ухтомский А.А. Заслуженный собеседник. Рыбинск. 1997.</w:t>
      </w:r>
    </w:p>
    <w:p w:rsidR="003B4DB5" w:rsidRPr="00F73C3C" w:rsidRDefault="003B4DB5" w:rsidP="003B4DB5">
      <w:pPr>
        <w:spacing w:before="120"/>
        <w:ind w:firstLine="567"/>
        <w:jc w:val="both"/>
      </w:pPr>
      <w:r w:rsidRPr="00F73C3C">
        <w:t>9. Шадриков В.Д. Происхождение человечности. М., 1999.</w:t>
      </w:r>
    </w:p>
    <w:p w:rsidR="003B4DB5" w:rsidRPr="00F73C3C" w:rsidRDefault="003B4DB5" w:rsidP="003B4DB5">
      <w:pPr>
        <w:spacing w:before="120"/>
        <w:ind w:firstLine="567"/>
        <w:jc w:val="both"/>
      </w:pPr>
      <w:r w:rsidRPr="00F73C3C">
        <w:t>10. Хрестоматия по гуманистической психотерапии. М., 1995.</w:t>
      </w:r>
    </w:p>
    <w:p w:rsidR="003B4DB5" w:rsidRPr="00F73C3C" w:rsidRDefault="003B4DB5" w:rsidP="003B4DB5">
      <w:pPr>
        <w:spacing w:before="120"/>
        <w:ind w:firstLine="567"/>
        <w:jc w:val="both"/>
      </w:pPr>
      <w:r w:rsidRPr="00F73C3C">
        <w:t>11. Ярошевский М.Г. Наука о поведении: русский путь. Москва-Воронеж. 1996.</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DB5"/>
    <w:rsid w:val="0028081D"/>
    <w:rsid w:val="003B4DB5"/>
    <w:rsid w:val="004A25AF"/>
    <w:rsid w:val="004B0CDE"/>
    <w:rsid w:val="006974CE"/>
    <w:rsid w:val="009370B9"/>
    <w:rsid w:val="00F73C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8D8BF4-530F-4E6E-8AE6-57027533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DB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3B4DB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19197</Words>
  <Characters>10943</Characters>
  <Application>Microsoft Office Word</Application>
  <DocSecurity>0</DocSecurity>
  <Lines>91</Lines>
  <Paragraphs>60</Paragraphs>
  <ScaleCrop>false</ScaleCrop>
  <Company>Home</Company>
  <LinksUpToDate>false</LinksUpToDate>
  <CharactersWithSpaces>30080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Православная педагогика как педагогика русской цивилизации </dc:title>
  <dc:subject/>
  <dc:creator>User</dc:creator>
  <cp:keywords/>
  <dc:description/>
  <cp:lastModifiedBy>admin</cp:lastModifiedBy>
  <cp:revision>2</cp:revision>
  <dcterms:created xsi:type="dcterms:W3CDTF">2014-01-25T16:06:00Z</dcterms:created>
  <dcterms:modified xsi:type="dcterms:W3CDTF">2014-01-25T16:06:00Z</dcterms:modified>
</cp:coreProperties>
</file>