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770" w:rsidRPr="006C0150" w:rsidRDefault="008A1770" w:rsidP="008A1770">
      <w:pPr>
        <w:spacing w:before="120"/>
        <w:jc w:val="center"/>
        <w:rPr>
          <w:b/>
          <w:bCs/>
          <w:sz w:val="32"/>
          <w:szCs w:val="32"/>
        </w:rPr>
      </w:pPr>
      <w:r w:rsidRPr="006C0150">
        <w:rPr>
          <w:b/>
          <w:bCs/>
          <w:sz w:val="32"/>
          <w:szCs w:val="32"/>
        </w:rPr>
        <w:t>Модель сверхценного экрана</w:t>
      </w:r>
    </w:p>
    <w:p w:rsidR="008A1770" w:rsidRPr="006C0150" w:rsidRDefault="008A1770" w:rsidP="008A1770">
      <w:pPr>
        <w:spacing w:before="120"/>
        <w:ind w:firstLine="567"/>
        <w:jc w:val="both"/>
        <w:rPr>
          <w:sz w:val="28"/>
          <w:szCs w:val="28"/>
        </w:rPr>
      </w:pPr>
      <w:r w:rsidRPr="006C0150">
        <w:rPr>
          <w:sz w:val="28"/>
          <w:szCs w:val="28"/>
        </w:rPr>
        <w:t>Михаил Щербаков</w:t>
      </w:r>
    </w:p>
    <w:p w:rsidR="008A1770" w:rsidRPr="00FD266C" w:rsidRDefault="008A1770" w:rsidP="008A1770">
      <w:pPr>
        <w:spacing w:before="120"/>
        <w:ind w:firstLine="567"/>
        <w:jc w:val="both"/>
      </w:pPr>
      <w:r w:rsidRPr="00FD266C">
        <w:t>Если, несмотря на все предпринятые усилия,</w:t>
      </w:r>
      <w:r>
        <w:t xml:space="preserve"> </w:t>
      </w:r>
      <w:r w:rsidRPr="00FD266C">
        <w:t xml:space="preserve">устройство не работает, прочтите Руководство. </w:t>
      </w:r>
    </w:p>
    <w:p w:rsidR="008A1770" w:rsidRPr="00FD266C" w:rsidRDefault="008A1770" w:rsidP="008A1770">
      <w:pPr>
        <w:spacing w:before="120"/>
        <w:ind w:firstLine="567"/>
        <w:jc w:val="both"/>
      </w:pPr>
      <w:r w:rsidRPr="00FD266C">
        <w:t>Из описания к японскому цифровому осциллографу</w:t>
      </w:r>
    </w:p>
    <w:p w:rsidR="008A1770" w:rsidRPr="00FD266C" w:rsidRDefault="008A1770" w:rsidP="008A1770">
      <w:pPr>
        <w:spacing w:before="120"/>
        <w:ind w:firstLine="567"/>
        <w:jc w:val="both"/>
      </w:pPr>
      <w:r w:rsidRPr="00FD266C">
        <w:t xml:space="preserve">Альберт Эйнштейн говорил, что наука становится наукой, когда она начинает использовать математический аппарат.Перефразируя эту мысль, можно сказать, что методы психологии и личностного развития начинают работать по-новому и с гораздо большей вероятностью давать те результаты, на которые рассчитаны, если построены на корректной работающей модели. Опыт автора, безусловно, подтверждает это... </w:t>
      </w:r>
    </w:p>
    <w:p w:rsidR="008A1770" w:rsidRPr="00FD266C" w:rsidRDefault="008A1770" w:rsidP="008A1770">
      <w:pPr>
        <w:spacing w:before="120"/>
        <w:ind w:firstLine="567"/>
        <w:jc w:val="both"/>
      </w:pPr>
      <w:r w:rsidRPr="00FD266C">
        <w:t xml:space="preserve">Прежде всего КТИ — это модель сознания. Большинство направлений в психологии и психотерапии также применяют модели. Однако, чаще всего это модели-аналогии или эмпирические модели, опирающиеся исключительно на опыт наблюдений. КТИ — построена на общих знаниях о структуре мозга и аналогии с аморфной твердотельной структурой. Такой выбор позволяет применять численные расчеты и использовать хорошо разработанные уравнения и подходы, известные в физике твердого тела и квантовой механике. Другими словами, модель позволяет не просто красиво иллюстрировать существующие закономерности, но и получать принципиально новые знания о структуре сознания, которые затем могут быть экспериментально проверены и использованы для построения методов индивидуальной и групповой психотерапии. </w:t>
      </w:r>
    </w:p>
    <w:p w:rsidR="008A1770" w:rsidRPr="00FD266C" w:rsidRDefault="008A1770" w:rsidP="008A1770">
      <w:pPr>
        <w:spacing w:before="120"/>
        <w:ind w:firstLine="567"/>
        <w:jc w:val="both"/>
      </w:pPr>
      <w:r w:rsidRPr="00FD266C">
        <w:t xml:space="preserve">Читатель, даже не слишком хорошо знакомый с современной физикой, может посмотреть на известные и важные для него вопросы немного с другой стороны. </w:t>
      </w:r>
    </w:p>
    <w:p w:rsidR="008A1770" w:rsidRPr="00FD266C" w:rsidRDefault="008A1770" w:rsidP="008A1770">
      <w:pPr>
        <w:spacing w:before="120"/>
        <w:ind w:firstLine="567"/>
        <w:jc w:val="both"/>
      </w:pPr>
      <w:r w:rsidRPr="00FD266C">
        <w:t xml:space="preserve">Автору остается только порекомендовать прочесть статью в надежде, что лирические отступления и примеры из практики скрасят обилие специальной терминологии. </w:t>
      </w:r>
    </w:p>
    <w:p w:rsidR="008A1770" w:rsidRPr="00FD266C" w:rsidRDefault="008A1770" w:rsidP="008A1770">
      <w:pPr>
        <w:spacing w:before="120"/>
        <w:ind w:firstLine="567"/>
        <w:jc w:val="both"/>
      </w:pPr>
      <w:r w:rsidRPr="00FD266C">
        <w:t>Мы приводим краткое изложение Кластерное Теории Интеграции. Для более подробного ознакомления советуем обратиться к вводной статье на этом сайте и к книге 7</w:t>
      </w:r>
      <w:r>
        <w:t xml:space="preserve"> </w:t>
      </w:r>
      <w:r w:rsidRPr="00FD266C">
        <w:t>Путешествий</w:t>
      </w:r>
      <w:r>
        <w:t xml:space="preserve"> </w:t>
      </w:r>
      <w:r w:rsidRPr="00FD266C">
        <w:t>в</w:t>
      </w:r>
      <w:r>
        <w:t xml:space="preserve"> </w:t>
      </w:r>
      <w:r w:rsidRPr="00FD266C">
        <w:t>структуру</w:t>
      </w:r>
      <w:r>
        <w:t xml:space="preserve"> </w:t>
      </w:r>
      <w:r w:rsidRPr="00FD266C">
        <w:t xml:space="preserve">сознания; </w:t>
      </w:r>
    </w:p>
    <w:p w:rsidR="008A1770" w:rsidRPr="006C0150" w:rsidRDefault="008A1770" w:rsidP="008A1770">
      <w:pPr>
        <w:spacing w:before="120"/>
        <w:jc w:val="center"/>
        <w:rPr>
          <w:b/>
          <w:bCs/>
          <w:sz w:val="28"/>
          <w:szCs w:val="28"/>
        </w:rPr>
      </w:pPr>
      <w:r w:rsidRPr="006C0150">
        <w:rPr>
          <w:b/>
          <w:bCs/>
          <w:sz w:val="28"/>
          <w:szCs w:val="28"/>
        </w:rPr>
        <w:t>Введение в КТИ</w:t>
      </w:r>
    </w:p>
    <w:p w:rsidR="008A1770" w:rsidRPr="00FD266C" w:rsidRDefault="008A1770" w:rsidP="008A1770">
      <w:pPr>
        <w:spacing w:before="120"/>
        <w:ind w:firstLine="567"/>
        <w:jc w:val="both"/>
      </w:pPr>
      <w:r w:rsidRPr="00FD266C">
        <w:t xml:space="preserve">В псхотерапевтических школах используются модели, которые рассматривают отдельные области сознания, отвечающие за определенные функции. Примерами подобных моделей могут служить "родитель", "ребенок" и "взрослый" в трансактном анализе, "субличности" в нейролингвистическом программировании, "гештальты" в гештальттерапии. Используются также такие термины, как паттерны, комплексы и т. д. Обычно выделяется не больше десяти "частей личности", в противном случае и клиент и терапевт окончательно запутаются. Во всех указанных теориях причиной психологических и соматических проблем человека являются конфликты между различными частями личности, и психотерапевты предлагают методы их интеграции. </w:t>
      </w:r>
    </w:p>
    <w:p w:rsidR="008A1770" w:rsidRPr="00FD266C" w:rsidRDefault="008A1770" w:rsidP="008A1770">
      <w:pPr>
        <w:spacing w:before="120"/>
        <w:ind w:firstLine="567"/>
        <w:jc w:val="both"/>
      </w:pPr>
      <w:r w:rsidRPr="00FD266C">
        <w:t xml:space="preserve">В модели КТИ мы рассматриваем сознание как систему, состоящую из большого набора элементарных паттернов (ЭП). Каждый паттерн фактически отражает определенную структуру нейронов мозга, но не обязательно несет законченную функцию, подобно "внутреннему ребенку" в трансактном анализе. </w:t>
      </w:r>
    </w:p>
    <w:p w:rsidR="008A1770" w:rsidRPr="00FD266C" w:rsidRDefault="008A1770" w:rsidP="008A1770">
      <w:pPr>
        <w:spacing w:before="120"/>
        <w:ind w:firstLine="567"/>
        <w:jc w:val="both"/>
      </w:pPr>
      <w:r w:rsidRPr="00FD266C">
        <w:t xml:space="preserve">Таким образом, ЭП — это элементарная структура сознания, не обязательно четко отделенная от других структур. В модели КТИ мы допускаем существование достаточно большого число (сотен тысяч, миллионов ) элементарных паттернов. Любое объединение ЭП мы будем называть кластером , а процесс формирования таких структур из ЭП или других кластеров — интеграцией . Таким образом, в нашей терминологии и "субличности" в нейролингвистическом программировании, и "гештальты", и "внутренний ребенок" в ТА являются кластерами . </w:t>
      </w:r>
    </w:p>
    <w:p w:rsidR="008A1770" w:rsidRDefault="008A1770" w:rsidP="008A1770">
      <w:pPr>
        <w:spacing w:before="120"/>
        <w:ind w:firstLine="567"/>
        <w:jc w:val="both"/>
      </w:pPr>
      <w:r w:rsidRPr="00FD266C">
        <w:t>Рассмотрим простую двухмерную модель сознания (Рис. 1).</w:t>
      </w:r>
    </w:p>
    <w:p w:rsidR="008A1770" w:rsidRDefault="0067090E" w:rsidP="008A177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Модель сверхценного экрана" style="width:300pt;height:231pt;mso-wrap-distance-left:11.25pt;mso-wrap-distance-top:11.25pt;mso-wrap-distance-right:11.25pt;mso-wrap-distance-bottom:11.25pt;mso-position-vertical-relative:line" o:allowoverlap="f">
            <v:imagedata r:id="rId4" o:title=""/>
          </v:shape>
        </w:pict>
      </w:r>
    </w:p>
    <w:p w:rsidR="008A1770" w:rsidRPr="00FD266C" w:rsidRDefault="008A1770" w:rsidP="008A1770">
      <w:pPr>
        <w:spacing w:before="120"/>
        <w:ind w:firstLine="567"/>
        <w:jc w:val="both"/>
      </w:pPr>
      <w:r w:rsidRPr="00FD266C">
        <w:t xml:space="preserve"> Ось ординат обозначает "глубину слоев" сознания и связана с частотами электрической активности мозга (альфа-ритм, бета-ритм и т. д.). Верхний слой мы будем называть мотивационным или адаптативным — это та часть сознания, которая отвечает за поведение, мотивацию и социальную адаптацию. Глубинные области — архетипический или трансперсональный слои содержат врожденные архетипы и не доступны для осознания в обычных условиях. Несколько выше располагается слой сознания, связанный с перинатальной информацией . Все слои, кроме верхнего — адаптативного не доступны для непосредственного осознания и исследования. С информацией, лежащей в средних слоях, мы можем непосредственно взаимодействовать во сне или в измененных состояниях сознания; с информацией более глубоких слоев — только в специфических состояниях глубокой медитации, клинической смерти, непосредственно перед смертью. Наконец, самый нижний слой — слой универсального единства является единой интегрированной структурой, в которой разделения по смыслам нет. Важно отметить, что, хотя в обычных условиях прямой доступ к глубинным слоям сознания отсутствует, они оказывают влияние на структуру личности, в том числе и на поведение, т. е. на поверхностный адаптативный слой. </w:t>
      </w:r>
    </w:p>
    <w:p w:rsidR="008A1770" w:rsidRPr="00FD266C" w:rsidRDefault="008A1770" w:rsidP="008A1770">
      <w:pPr>
        <w:spacing w:before="120"/>
        <w:ind w:firstLine="567"/>
        <w:jc w:val="both"/>
      </w:pPr>
      <w:r w:rsidRPr="00FD266C">
        <w:t xml:space="preserve">Теперь нам будет важно обратить внимание на энергетический барьер и ввести трехмерную модель, в которой более явно выявлено различие функций полушарий мозга. </w:t>
      </w:r>
    </w:p>
    <w:p w:rsidR="008A1770" w:rsidRDefault="0067090E" w:rsidP="008A1770">
      <w:pPr>
        <w:spacing w:before="120"/>
        <w:ind w:firstLine="567"/>
        <w:jc w:val="both"/>
      </w:pPr>
      <w:r>
        <w:pict>
          <v:shape id="_x0000_i1026" type="#_x0000_t75" alt="Модель сверхценного экрана" style="width:210pt;height:97.5pt;mso-wrap-distance-left:11.25pt;mso-wrap-distance-top:11.25pt;mso-wrap-distance-right:11.25pt;mso-wrap-distance-bottom:11.25pt;mso-position-vertical-relative:line" o:allowoverlap="f">
            <v:imagedata r:id="rId5" o:title=""/>
          </v:shape>
        </w:pict>
      </w:r>
    </w:p>
    <w:p w:rsidR="008A1770" w:rsidRPr="00FD266C" w:rsidRDefault="008A1770" w:rsidP="008A1770">
      <w:pPr>
        <w:spacing w:before="120"/>
        <w:ind w:firstLine="567"/>
        <w:jc w:val="both"/>
      </w:pPr>
      <w:r w:rsidRPr="00FD266C">
        <w:t xml:space="preserve">Органической причиной разделения слоев сознания на поверхностные и глубокие и наличия энергетического барьера между ними (Рис. 1) является особенность эволюции мозга. Если древний мозг формировался на протяжении ок. миллиарда лет, то новые отделы коры — немногим более миллиона. Это одна из причин наличия "щелей" между новыми и древними отделами мозга и между полушариями. </w:t>
      </w:r>
    </w:p>
    <w:p w:rsidR="008A1770" w:rsidRPr="00FD266C" w:rsidRDefault="008A1770" w:rsidP="008A1770">
      <w:pPr>
        <w:spacing w:before="120"/>
        <w:ind w:firstLine="567"/>
        <w:jc w:val="both"/>
      </w:pPr>
      <w:r w:rsidRPr="00FD266C">
        <w:t xml:space="preserve">В КТИ используется модель структуры сознания, в которой "среда сознания" является аморфной твердотельной структурой с ближним порядком. При описании процессов, происходящих в такой структуре, мы будем рассматривать электростатические и, что важно, электродинамические взаимодействия, а также внешние динамические энергоинформационные поля. </w:t>
      </w:r>
    </w:p>
    <w:p w:rsidR="008A1770" w:rsidRDefault="008A1770" w:rsidP="008A1770">
      <w:pPr>
        <w:spacing w:before="120"/>
        <w:ind w:firstLine="567"/>
        <w:jc w:val="both"/>
      </w:pPr>
      <w:r w:rsidRPr="00FD266C">
        <w:t xml:space="preserve">Использование "динамической" модели означает, что каждый элемент имеет свою характерную частоту колебаний и может рассматриваться как волновой пакет(набор волн), взаимодействующий с полями других элементов и внешними электродинамическими полями. При этом роль "строительного материала" выполняют ЭП, а рост и взаимодействие кластеров могут быть описаны с помощью моделей физики аморфных структур и квантовой механики. </w:t>
      </w:r>
    </w:p>
    <w:p w:rsidR="008A1770" w:rsidRPr="00FD266C" w:rsidRDefault="008A1770" w:rsidP="008A1770">
      <w:pPr>
        <w:spacing w:before="120"/>
        <w:ind w:firstLine="567"/>
        <w:jc w:val="both"/>
      </w:pPr>
      <w:r w:rsidRPr="00FD266C">
        <w:t xml:space="preserve">Важной особенностью развития личности является взаимодействие с окружающей средой. Это социальные контакты, восприятие окружающего мира, прямое энергоинформационное взаимодействие. В модели КТИ мы будем называть источник такого воздействия внешней энергией (ВЭ). Как показано на Рис. 1, ВЭ идет в основном "сверху", т. е. через адаптативный слой. Проходя через глубинные слои и взаимодействуя с ними, ВЭ постепенно затухает, "экранируется", причем, чем больше структур в верхних слоях находится на ее пути, тем слабее воздействие внешней энергии на глубинные слои. Следует отметить, что возможно и прямое воздействие на них, однако это достаточно специфические ситуации. </w:t>
      </w:r>
    </w:p>
    <w:p w:rsidR="008A1770" w:rsidRPr="006C0150" w:rsidRDefault="008A1770" w:rsidP="008A1770">
      <w:pPr>
        <w:spacing w:before="120"/>
        <w:jc w:val="center"/>
        <w:rPr>
          <w:b/>
          <w:bCs/>
          <w:sz w:val="28"/>
          <w:szCs w:val="28"/>
        </w:rPr>
      </w:pPr>
      <w:r w:rsidRPr="006C0150">
        <w:rPr>
          <w:b/>
          <w:bCs/>
          <w:sz w:val="28"/>
          <w:szCs w:val="28"/>
        </w:rPr>
        <w:t>Структура сознания и нестабильность</w:t>
      </w:r>
    </w:p>
    <w:p w:rsidR="008A1770" w:rsidRPr="00FD266C" w:rsidRDefault="008A1770" w:rsidP="008A1770">
      <w:pPr>
        <w:spacing w:before="120"/>
        <w:ind w:firstLine="567"/>
        <w:jc w:val="both"/>
      </w:pPr>
      <w:r w:rsidRPr="00FD266C">
        <w:t xml:space="preserve">Из теории систем известно, что любая сложная структура стремится перейти в стабильное состояние. Сознание также не является исключением из этого правила; оно постоянно находится в более или менее нестабильном состоянии и стремиться перейти в более стабильное . </w:t>
      </w:r>
    </w:p>
    <w:p w:rsidR="008A1770" w:rsidRDefault="0067090E" w:rsidP="008A1770">
      <w:pPr>
        <w:spacing w:before="120"/>
        <w:ind w:firstLine="567"/>
        <w:jc w:val="both"/>
      </w:pPr>
      <w:r>
        <w:pict>
          <v:shape id="_x0000_i1027" type="#_x0000_t75" alt="Модель сверхценного экрана" style="width:300pt;height:230.25pt;mso-wrap-distance-left:11.25pt;mso-wrap-distance-top:11.25pt;mso-wrap-distance-right:11.25pt;mso-wrap-distance-bottom:11.25pt;mso-position-horizontal:left;mso-position-vertical-relative:line" o:allowoverlap="f">
            <v:imagedata r:id="rId6" o:title=""/>
          </v:shape>
        </w:pict>
      </w:r>
    </w:p>
    <w:p w:rsidR="008A1770" w:rsidRPr="00FD266C" w:rsidRDefault="008A1770" w:rsidP="008A1770">
      <w:pPr>
        <w:spacing w:before="120"/>
        <w:ind w:firstLine="567"/>
        <w:jc w:val="both"/>
      </w:pPr>
      <w:r w:rsidRPr="00FD266C">
        <w:t xml:space="preserve">Нестабильность структуры сознания обусловлена тем, что различные кластеры нерезонансны , не подстроены друг к другу, причем, чем сильнее различие, тем большая напряженность возникает между ними. При этом наиболее интересны случаи, когда вектор напряженности действует в одной и той же области смыслов, т. е. либо "вертикально" между различными слоями (рис. 2, связь 1) и эту ситуацию мы будем называть нестабильность первого рода , либо между симметричными областями различных полушарий (рис. 2, связь 2) — нестабильность второго рода. </w:t>
      </w:r>
    </w:p>
    <w:p w:rsidR="008A1770" w:rsidRPr="00FD266C" w:rsidRDefault="008A1770" w:rsidP="008A1770">
      <w:pPr>
        <w:spacing w:before="120"/>
        <w:ind w:firstLine="567"/>
        <w:jc w:val="both"/>
      </w:pPr>
      <w:r w:rsidRPr="00FD266C">
        <w:t xml:space="preserve">Почему мы обращаем особое внимание именно на эти случаи? По-видимому, сильные нестабильности первого и второго рода не являются органичными для системы сознания и их наличие приводит к различным психологическим проблемам. В то же время эти нестабильности оказывают существенное влияние на структуру сознания, так как при этом возникает напряжение между "близлежащими" кластерами. </w:t>
      </w:r>
    </w:p>
    <w:p w:rsidR="008A1770" w:rsidRPr="00FD266C" w:rsidRDefault="008A1770" w:rsidP="008A1770">
      <w:pPr>
        <w:spacing w:before="120"/>
        <w:ind w:firstLine="567"/>
        <w:jc w:val="both"/>
      </w:pPr>
      <w:r w:rsidRPr="00FD266C">
        <w:t>Откуда появляются эти нестабильности?</w:t>
      </w:r>
    </w:p>
    <w:p w:rsidR="008A1770" w:rsidRPr="00FD266C" w:rsidRDefault="008A1770" w:rsidP="008A1770">
      <w:pPr>
        <w:spacing w:before="120"/>
        <w:ind w:firstLine="567"/>
        <w:jc w:val="both"/>
      </w:pPr>
      <w:r w:rsidRPr="00FD266C">
        <w:t xml:space="preserve">Рассмотрим структуру сознания среднего человека западной культуры. В процессе развития такой структуры неизбежно возникает целый ряд векторов напряженности, связанных с нестабильностью 1-го рода. </w:t>
      </w:r>
    </w:p>
    <w:p w:rsidR="008A1770" w:rsidRPr="00FD266C" w:rsidRDefault="008A1770" w:rsidP="008A1770">
      <w:pPr>
        <w:spacing w:before="120"/>
        <w:ind w:firstLine="567"/>
        <w:jc w:val="both"/>
      </w:pPr>
      <w:r w:rsidRPr="00FD266C">
        <w:t xml:space="preserve">В структуре сознания новорожденного верхние слои почти прозрачны, а нижние — хорошо сформированы. В дальнейшем развитие верхних слоев происходит в условиях постоянного конфликта внешней энергии (ВЭ) и энергии глубоких. Формирование такого конфликта начинается уже с процесса рождения. Внешняя энергия, существующая в обычном роддоме, имеет мало общего с архетипической энергией глубинных слоев смыслов. Программы, существующие в глубинных слоях человеческого сознания, связаны с естественной энергией природы и с эволюционно-обусловленными программами животных. Таким образом, нестабильность 1-го рода и соответствующие вертикальные вектора напряженности формируются уже во время родов и в дальнейшем способствуют формированию новых нестабильных кластеров в более высоких слоях. </w:t>
      </w:r>
    </w:p>
    <w:p w:rsidR="008A1770" w:rsidRPr="006C0150" w:rsidRDefault="008A1770" w:rsidP="008A1770">
      <w:pPr>
        <w:spacing w:before="120"/>
        <w:jc w:val="center"/>
        <w:rPr>
          <w:b/>
          <w:bCs/>
          <w:sz w:val="28"/>
          <w:szCs w:val="28"/>
        </w:rPr>
      </w:pPr>
      <w:r w:rsidRPr="006C0150">
        <w:rPr>
          <w:b/>
          <w:bCs/>
          <w:sz w:val="28"/>
          <w:szCs w:val="28"/>
        </w:rPr>
        <w:t>Нестабильность первого рода и духовный экран</w:t>
      </w:r>
    </w:p>
    <w:p w:rsidR="008A1770" w:rsidRPr="00FD266C" w:rsidRDefault="008A1770" w:rsidP="008A1770">
      <w:pPr>
        <w:spacing w:before="120"/>
        <w:ind w:firstLine="567"/>
        <w:jc w:val="both"/>
      </w:pPr>
      <w:r w:rsidRPr="00FD266C">
        <w:t xml:space="preserve">Итак, верхние слои сознания, как правило, довольно слабо резонансны глубоким, т. е. слою универсального единства, архетипам и универсальным модальностям, связанным с природой. Хотя слой универсального единства и отделен энергетическим барьером от поверхностных слоев, его энергия достаточно велика, и он постоянно воздействует на все слои сознания, включая адаптативный. Другими словами, даже весьма далекий от веры и религии человек в глубине души ощущает, что что-то из того, что он делает, не хорошо, не по-божески. Чем больше это что-то отличается от принципов универсального единства и чем выше чувствительность сознания к внутренним сигналам, тем сильнее это ощущение. </w:t>
      </w:r>
    </w:p>
    <w:p w:rsidR="008A1770" w:rsidRPr="00FD266C" w:rsidRDefault="008A1770" w:rsidP="008A1770">
      <w:pPr>
        <w:spacing w:before="120"/>
        <w:ind w:firstLine="567"/>
        <w:jc w:val="both"/>
      </w:pPr>
      <w:r w:rsidRPr="00FD266C">
        <w:t>Даже такой бескомпромиссный атеист как В. И. Ленин, на закате жизни, одинокий и больной, решился на тайную исповедь. В русской культуре существует масса примеров, когда жестокие разбойники становились святыми отшельниками. Вспомним пословицу : "не согрешишь не покаешься, не покаешься не спасешься", т. е. сильный дисбаланс между слоями (сильный вектор напряженности или совести ) и повышенная чувствительность системы к внутренним сигналам</w:t>
      </w:r>
      <w:r>
        <w:t xml:space="preserve"> </w:t>
      </w:r>
      <w:r w:rsidRPr="00FD266C">
        <w:t xml:space="preserve">болезнь, одиночество создают возможности для перехода системы в более гармоничное состояние; верхние слои подстраиваются под энергию слоя универсального единства. Но только создают возможности ... </w:t>
      </w:r>
    </w:p>
    <w:p w:rsidR="008A1770" w:rsidRPr="00FD266C" w:rsidRDefault="008A1770" w:rsidP="008A1770">
      <w:pPr>
        <w:spacing w:before="120"/>
        <w:ind w:firstLine="567"/>
        <w:jc w:val="both"/>
      </w:pPr>
      <w:r w:rsidRPr="00FD266C">
        <w:t xml:space="preserve">Будут ли они реализованы? И от чего это зависит? </w:t>
      </w:r>
    </w:p>
    <w:p w:rsidR="008A1770" w:rsidRPr="00FD266C" w:rsidRDefault="008A1770" w:rsidP="008A1770">
      <w:pPr>
        <w:spacing w:before="120"/>
        <w:ind w:firstLine="567"/>
        <w:jc w:val="both"/>
      </w:pPr>
      <w:r w:rsidRPr="00FD266C">
        <w:t xml:space="preserve">Если система находится в сильно нестабильном состоянии, она обязательно должна перейти в более стабильное или найти источник энергии для поддержания этой нестабильности. </w:t>
      </w:r>
    </w:p>
    <w:p w:rsidR="008A1770" w:rsidRPr="00FD266C" w:rsidRDefault="008A1770" w:rsidP="008A1770">
      <w:pPr>
        <w:spacing w:before="120"/>
        <w:ind w:firstLine="567"/>
        <w:jc w:val="both"/>
      </w:pPr>
      <w:r w:rsidRPr="00FD266C">
        <w:t>В этом случае с</w:t>
      </w:r>
      <w:bookmarkStart w:id="0" w:name="Три_возможности"/>
      <w:bookmarkEnd w:id="0"/>
      <w:r w:rsidRPr="00FD266C">
        <w:t xml:space="preserve">уществуют три основные возможности развития системы сознания : </w:t>
      </w:r>
    </w:p>
    <w:p w:rsidR="008A1770" w:rsidRPr="00FD266C" w:rsidRDefault="008A1770" w:rsidP="008A1770">
      <w:pPr>
        <w:spacing w:before="120"/>
        <w:ind w:firstLine="567"/>
        <w:jc w:val="both"/>
      </w:pPr>
      <w:r w:rsidRPr="00FD266C">
        <w:t xml:space="preserve">Система использует свою энергию для снижения чувствительности к внутренним сигналам и поддержания существующей нестабильности – для этого могут использоваться: </w:t>
      </w:r>
    </w:p>
    <w:p w:rsidR="008A1770" w:rsidRPr="00FD266C" w:rsidRDefault="008A1770" w:rsidP="008A1770">
      <w:pPr>
        <w:spacing w:before="120"/>
        <w:ind w:firstLine="567"/>
        <w:jc w:val="both"/>
      </w:pPr>
      <w:r w:rsidRPr="00FD266C">
        <w:t xml:space="preserve">химические средства, изменяющие сознание алкоголь, наркотические препараты; </w:t>
      </w:r>
    </w:p>
    <w:p w:rsidR="008A1770" w:rsidRPr="00FD266C" w:rsidRDefault="008A1770" w:rsidP="008A1770">
      <w:pPr>
        <w:spacing w:before="120"/>
        <w:ind w:firstLine="567"/>
        <w:jc w:val="both"/>
      </w:pPr>
      <w:r w:rsidRPr="00FD266C">
        <w:t xml:space="preserve">"информационный шум", постоянный поток информации извне активные развлечения, действия, связанные с острыми ощущениями, тотальное погружение в определенный вид деятельности; </w:t>
      </w:r>
    </w:p>
    <w:p w:rsidR="008A1770" w:rsidRDefault="008A1770" w:rsidP="008A1770">
      <w:pPr>
        <w:spacing w:before="120"/>
        <w:ind w:firstLine="567"/>
        <w:jc w:val="both"/>
      </w:pPr>
      <w:r w:rsidRPr="00FD266C">
        <w:t xml:space="preserve">средства mass media "наркотического" характера — телевизор, компьютерные игры, Интернет и т. д. </w:t>
      </w:r>
    </w:p>
    <w:p w:rsidR="008A1770" w:rsidRPr="00FD266C" w:rsidRDefault="008A1770" w:rsidP="008A1770">
      <w:pPr>
        <w:spacing w:before="120"/>
        <w:ind w:firstLine="567"/>
        <w:jc w:val="both"/>
      </w:pPr>
      <w:r w:rsidRPr="00FD266C">
        <w:t>Этот способ довольно распространен, потому что возможность заглушить совесть вином и внешним шумом кажется наиболее простой и доступной. Однако это не решает проблемы надолго, так как, во-первых, не позволяет полностью подавить внутренние сигналы (и подавлять их 24 часа в сутки), а во-вторых, требует много энергии, причем со временем все больше и больше. Рано или поздно энергия кончается и система либо саморазрушается, либо деградирует, либо находит другой способ взаимодействия с ситуацией.</w:t>
      </w:r>
    </w:p>
    <w:p w:rsidR="008A1770" w:rsidRPr="00FD266C" w:rsidRDefault="008A1770" w:rsidP="008A1770">
      <w:pPr>
        <w:spacing w:before="120"/>
        <w:ind w:firstLine="567"/>
        <w:jc w:val="both"/>
      </w:pPr>
      <w:r w:rsidRPr="00FD266C">
        <w:t xml:space="preserve">Система перестраивается так, что верхние слои подстраиваются к нижнему. </w:t>
      </w:r>
    </w:p>
    <w:p w:rsidR="008A1770" w:rsidRPr="00FD266C" w:rsidRDefault="008A1770" w:rsidP="008A1770">
      <w:pPr>
        <w:spacing w:before="120"/>
        <w:ind w:firstLine="567"/>
        <w:jc w:val="both"/>
      </w:pPr>
      <w:r w:rsidRPr="00FD266C">
        <w:t xml:space="preserve">Через осознание, раскаяние и прощение человек приходит к более духовному состоянию. Сильная внутренняя напряженность — один из возможных трамплинов к быстрым и значимым изменениям. Однако такой путь может оказаться очень непростым и, скорее всего, потребует полной изоляции в условиях, где внешняя энергия более резонансна к глубоким слоям — в монастыре или естественной природном окружении. Для человека доиндустриальной эпохи этот путь был несколько проще, так как его подповерхностные слои и слои личностной истории были более подстроены к архетипическим уровням. </w:t>
      </w:r>
    </w:p>
    <w:p w:rsidR="008A1770" w:rsidRPr="00FD266C" w:rsidRDefault="008A1770" w:rsidP="008A1770">
      <w:pPr>
        <w:spacing w:before="120"/>
        <w:ind w:firstLine="567"/>
        <w:jc w:val="both"/>
      </w:pPr>
      <w:r w:rsidRPr="00FD266C">
        <w:t>Все же этот путь представляет известные сложности, особенно в условиях действия нерезонансной внешней энергии и отсутствии в западной культуре устойчивых навыков к глубоким медитативным практикам.</w:t>
      </w:r>
    </w:p>
    <w:p w:rsidR="008A1770" w:rsidRPr="00FD266C" w:rsidRDefault="008A1770" w:rsidP="008A1770">
      <w:pPr>
        <w:spacing w:before="120"/>
        <w:ind w:firstLine="567"/>
        <w:jc w:val="both"/>
      </w:pPr>
      <w:r w:rsidRPr="00FD266C">
        <w:t xml:space="preserve">Система формирует специфические структуры, экранирующие вектор напряженности и приводящие ее в более стабильное состояние. </w:t>
      </w:r>
    </w:p>
    <w:p w:rsidR="008A1770" w:rsidRPr="00FD266C" w:rsidRDefault="008A1770" w:rsidP="008A1770">
      <w:pPr>
        <w:spacing w:before="120"/>
        <w:ind w:firstLine="567"/>
        <w:jc w:val="both"/>
      </w:pPr>
      <w:r w:rsidRPr="00FD266C">
        <w:t>Этот способ самый быстрый и самый простой (не считая первого, разумеется), при этом в отличие от способов, связанных с употреблением алкоголя или наркотиков, он может давать достаточно стабильный результат. Вероятно, именно формирование специфических экранов является одним из основных способов взаимодействия человека современной западной культуры с проблемами . Особенно это относится к духовной области.</w:t>
      </w:r>
    </w:p>
    <w:p w:rsidR="008A1770" w:rsidRDefault="008A1770" w:rsidP="008A1770">
      <w:pPr>
        <w:spacing w:before="120"/>
        <w:ind w:firstLine="567"/>
        <w:jc w:val="both"/>
      </w:pPr>
      <w:r w:rsidRPr="00FD266C">
        <w:t>Рассмотрим формирование духовного экрана в двухмерной модели КТИ (рис.4).</w:t>
      </w:r>
    </w:p>
    <w:p w:rsidR="008A1770" w:rsidRDefault="0067090E" w:rsidP="008A1770">
      <w:pPr>
        <w:spacing w:before="120"/>
        <w:ind w:firstLine="567"/>
        <w:jc w:val="both"/>
      </w:pPr>
      <w:r>
        <w:pict>
          <v:shape id="_x0000_i1028" type="#_x0000_t75" alt="Модель сверхценного экрана" style="width:337.5pt;height:281.25pt;mso-wrap-distance-left:11.25pt;mso-wrap-distance-top:11.25pt;mso-wrap-distance-right:11.25pt;mso-wrap-distance-bottom:11.25pt;mso-position-vertical-relative:line" o:allowoverlap="f">
            <v:imagedata r:id="rId7" o:title=""/>
          </v:shape>
        </w:pict>
      </w:r>
    </w:p>
    <w:p w:rsidR="008A1770" w:rsidRPr="00FD266C" w:rsidRDefault="008A1770" w:rsidP="008A1770">
      <w:pPr>
        <w:spacing w:before="120"/>
        <w:ind w:firstLine="567"/>
        <w:jc w:val="both"/>
      </w:pPr>
      <w:r w:rsidRPr="00FD266C">
        <w:t xml:space="preserve">Отсутствие резонанса между адаптативным и духовным уровнями приводит к возникновению напряжения в системе ("вектора совести"), причем, чем сильнее модель поведения и восприятия на адаптативном уровне отличается от ценностей, связанных с глубокими слоями сознания, тем большим будет это напряжение (рис.4а). </w:t>
      </w:r>
    </w:p>
    <w:p w:rsidR="008A1770" w:rsidRPr="00FD266C" w:rsidRDefault="008A1770" w:rsidP="008A1770">
      <w:pPr>
        <w:spacing w:before="120"/>
        <w:ind w:firstLine="567"/>
        <w:jc w:val="both"/>
      </w:pPr>
      <w:r w:rsidRPr="00FD266C">
        <w:t xml:space="preserve">Появление напряжения приводит к нестабильности адаптативного слоя и, следовательно, к необходимости найти способ стабилизации для всей системы сознания. Естественным способом стабилизации была бы подстройка адаптативного уровня к глубоким экзистенциальным слоям (построение канального кластера ), однако такая подстройка представляет сложности, и система может выбрать гораздо более простой и незамысловатый способ стабилизации — сформировать свой собственный экранирующий слой над энергетическим барьером (рис. 4б). </w:t>
      </w:r>
    </w:p>
    <w:p w:rsidR="008A1770" w:rsidRDefault="008A1770" w:rsidP="008A1770">
      <w:pPr>
        <w:spacing w:before="120"/>
        <w:ind w:firstLine="567"/>
        <w:jc w:val="both"/>
      </w:pPr>
      <w:r w:rsidRPr="00FD266C">
        <w:t xml:space="preserve">Этот барьер и становится своего рода "заместителем Бога", кумиром , "замещая" слой универсального единства для поверхностных слоев сознания. Таким кумиром или сверхценным экранам (СЭ) могут стать и деревянные идолы, с которыми всегда можно договориться (подкупить или наказать), и ритуалы мировых религий. Отметим, что в отличие от кропотливой работы по формированию канального кластера процесс создания кумира относительно прост; более того, при изменении внешних условий можно легко и просто изменить экран, приспособив его к новым условиям. </w:t>
      </w:r>
    </w:p>
    <w:p w:rsidR="008A1770" w:rsidRPr="00FD266C" w:rsidRDefault="008A1770" w:rsidP="008A1770">
      <w:pPr>
        <w:spacing w:before="120"/>
        <w:ind w:firstLine="567"/>
        <w:jc w:val="both"/>
      </w:pPr>
      <w:r w:rsidRPr="00FD266C">
        <w:t xml:space="preserve">Поскольку экран лежит в более поверхностной области, чем глубокий духовный слой, кумир приобретает черты, характерные для адаптативного слоя сознания . Другими словами, такой "бог" удивительно похож на обычного человека, его можно подкупить жертвоприношениями или задобрить выполнением ритуалов. Совершив "не тот" поступок, человек может закласть барана, поставить побольше свечек в церкви, пожертвовать на храм, купить индульгенцию или механически исповедаться, а потом продолжать грешить, как ни в чем не бывало. </w:t>
      </w:r>
    </w:p>
    <w:p w:rsidR="008A1770" w:rsidRPr="00FD266C" w:rsidRDefault="008A1770" w:rsidP="008A1770">
      <w:pPr>
        <w:spacing w:before="120"/>
        <w:ind w:firstLine="567"/>
        <w:jc w:val="both"/>
      </w:pPr>
      <w:r w:rsidRPr="00FD266C">
        <w:t xml:space="preserve">В России сверхценные экраны и стереотипы поведения, на них основанные, традиционно играли большую роль в культуре. </w:t>
      </w:r>
    </w:p>
    <w:p w:rsidR="008A1770" w:rsidRDefault="008A1770" w:rsidP="008A1770">
      <w:pPr>
        <w:spacing w:before="120"/>
        <w:ind w:firstLine="567"/>
        <w:jc w:val="both"/>
      </w:pPr>
      <w:r w:rsidRPr="00FD266C">
        <w:t>Грешить бесстыдно, непробудно,</w:t>
      </w:r>
    </w:p>
    <w:p w:rsidR="008A1770" w:rsidRDefault="008A1770" w:rsidP="008A1770">
      <w:pPr>
        <w:spacing w:before="120"/>
        <w:ind w:firstLine="567"/>
        <w:jc w:val="both"/>
      </w:pPr>
      <w:r w:rsidRPr="00FD266C">
        <w:t>Счет потерять ночам и дням,</w:t>
      </w:r>
    </w:p>
    <w:p w:rsidR="008A1770" w:rsidRDefault="008A1770" w:rsidP="008A1770">
      <w:pPr>
        <w:spacing w:before="120"/>
        <w:ind w:firstLine="567"/>
        <w:jc w:val="both"/>
      </w:pPr>
      <w:r w:rsidRPr="00FD266C">
        <w:t>И с головой от хмеля трудной,</w:t>
      </w:r>
    </w:p>
    <w:p w:rsidR="008A1770" w:rsidRDefault="008A1770" w:rsidP="008A1770">
      <w:pPr>
        <w:spacing w:before="120"/>
        <w:ind w:firstLine="567"/>
        <w:jc w:val="both"/>
      </w:pPr>
      <w:r w:rsidRPr="00FD266C">
        <w:t>Пройти сторонкой в божий храм</w:t>
      </w:r>
    </w:p>
    <w:p w:rsidR="008A1770" w:rsidRDefault="008A1770" w:rsidP="008A1770">
      <w:pPr>
        <w:spacing w:before="120"/>
        <w:ind w:firstLine="567"/>
        <w:jc w:val="both"/>
      </w:pPr>
      <w:r w:rsidRPr="00FD266C">
        <w:t xml:space="preserve">...................................................... </w:t>
      </w:r>
    </w:p>
    <w:p w:rsidR="008A1770" w:rsidRDefault="008A1770" w:rsidP="008A1770">
      <w:pPr>
        <w:spacing w:before="120"/>
        <w:ind w:firstLine="567"/>
        <w:jc w:val="both"/>
      </w:pPr>
      <w:r w:rsidRPr="00FD266C">
        <w:t xml:space="preserve">Кладя в тарелку грошик медный, </w:t>
      </w:r>
    </w:p>
    <w:p w:rsidR="008A1770" w:rsidRDefault="008A1770" w:rsidP="008A1770">
      <w:pPr>
        <w:spacing w:before="120"/>
        <w:ind w:firstLine="567"/>
        <w:jc w:val="both"/>
      </w:pPr>
      <w:r w:rsidRPr="00FD266C">
        <w:t xml:space="preserve">Три да еще семь раз подряд </w:t>
      </w:r>
    </w:p>
    <w:p w:rsidR="008A1770" w:rsidRDefault="008A1770" w:rsidP="008A1770">
      <w:pPr>
        <w:spacing w:before="120"/>
        <w:ind w:firstLine="567"/>
        <w:jc w:val="both"/>
      </w:pPr>
      <w:r w:rsidRPr="00FD266C">
        <w:t xml:space="preserve">Поцеловать столетний, бедный </w:t>
      </w:r>
    </w:p>
    <w:p w:rsidR="008A1770" w:rsidRPr="00FD266C" w:rsidRDefault="008A1770" w:rsidP="008A1770">
      <w:pPr>
        <w:spacing w:before="120"/>
        <w:ind w:firstLine="567"/>
        <w:jc w:val="both"/>
      </w:pPr>
      <w:r w:rsidRPr="00FD266C">
        <w:t xml:space="preserve">И зацелованный оклад. </w:t>
      </w:r>
    </w:p>
    <w:p w:rsidR="008A1770" w:rsidRDefault="008A1770" w:rsidP="008A1770">
      <w:pPr>
        <w:spacing w:before="120"/>
        <w:ind w:firstLine="567"/>
        <w:jc w:val="both"/>
      </w:pPr>
      <w:r w:rsidRPr="00FD266C">
        <w:t>А воротясь домой, обмерить</w:t>
      </w:r>
    </w:p>
    <w:p w:rsidR="008A1770" w:rsidRDefault="008A1770" w:rsidP="008A1770">
      <w:pPr>
        <w:spacing w:before="120"/>
        <w:ind w:firstLine="567"/>
        <w:jc w:val="both"/>
      </w:pPr>
      <w:r w:rsidRPr="00FD266C">
        <w:t>На тот же грош кого-нибудь,</w:t>
      </w:r>
    </w:p>
    <w:p w:rsidR="008A1770" w:rsidRDefault="008A1770" w:rsidP="008A1770">
      <w:pPr>
        <w:spacing w:before="120"/>
        <w:ind w:firstLine="567"/>
        <w:jc w:val="both"/>
      </w:pPr>
      <w:r w:rsidRPr="00FD266C">
        <w:t xml:space="preserve">И пса голодного от двери, </w:t>
      </w:r>
    </w:p>
    <w:p w:rsidR="008A1770" w:rsidRPr="00FD266C" w:rsidRDefault="008A1770" w:rsidP="008A1770">
      <w:pPr>
        <w:spacing w:before="120"/>
        <w:ind w:firstLine="567"/>
        <w:jc w:val="both"/>
      </w:pPr>
      <w:r w:rsidRPr="00FD266C">
        <w:t xml:space="preserve">Икнув, ногою отпихнуть. </w:t>
      </w:r>
    </w:p>
    <w:p w:rsidR="008A1770" w:rsidRPr="00FD266C" w:rsidRDefault="008A1770" w:rsidP="008A1770">
      <w:pPr>
        <w:spacing w:before="120"/>
        <w:ind w:firstLine="567"/>
        <w:jc w:val="both"/>
      </w:pPr>
      <w:r w:rsidRPr="00FD266C">
        <w:t>А. Блок</w:t>
      </w:r>
    </w:p>
    <w:p w:rsidR="008A1770" w:rsidRPr="00FD266C" w:rsidRDefault="008A1770" w:rsidP="008A1770">
      <w:pPr>
        <w:spacing w:before="120"/>
        <w:ind w:firstLine="567"/>
        <w:jc w:val="both"/>
      </w:pPr>
      <w:r w:rsidRPr="00FD266C">
        <w:t xml:space="preserve">У современных российских бандитов вошло в моду жертвовать на церковь и "отмаливать грехи" — яркий пример проявления сверхценного экрана . </w:t>
      </w:r>
    </w:p>
    <w:p w:rsidR="008A1770" w:rsidRPr="00FD266C" w:rsidRDefault="008A1770" w:rsidP="008A1770">
      <w:pPr>
        <w:spacing w:before="120"/>
        <w:ind w:firstLine="567"/>
        <w:jc w:val="both"/>
      </w:pPr>
      <w:r w:rsidRPr="00FD266C">
        <w:t>Прoцесс сoздания Бoга пo oбразу и пoдoбию челoвеческoму частo приoбретает неoжиданные и забавные фoрмы. Так, худoжница икoнoписнoй мастерскoй рассказывала, чтo некoтoрые бандиты заказывают (и oплачивают) для церквей икoны, имеющие пoртретнoе схoдствo с заказчиками .</w:t>
      </w:r>
    </w:p>
    <w:p w:rsidR="008A1770" w:rsidRPr="00FD266C" w:rsidRDefault="008A1770" w:rsidP="008A1770">
      <w:pPr>
        <w:spacing w:before="120"/>
        <w:ind w:firstLine="567"/>
        <w:jc w:val="both"/>
      </w:pPr>
      <w:r w:rsidRPr="00FD266C">
        <w:t xml:space="preserve">Сверхценный экран (кумир), как правило, оформляется в конкретную суженую модель духовности — сверхценную церковь или секту (где основное значение придается ритуалу и догматике), или сверхценный символ — как гроб Господень и Священный Грааль для крестоносцев. </w:t>
      </w:r>
    </w:p>
    <w:p w:rsidR="008A1770" w:rsidRPr="00FD266C" w:rsidRDefault="008A1770" w:rsidP="008A1770">
      <w:pPr>
        <w:spacing w:before="120"/>
        <w:ind w:firstLine="567"/>
        <w:jc w:val="both"/>
      </w:pPr>
      <w:r w:rsidRPr="00FD266C">
        <w:t xml:space="preserve">Однако, хотя структура сверхценного экрана (рис. 4б) и экранирует глубокие слои, она не может достаточно равномерно изолировать все верхние слои сознания и, следовательно, создать стабильное поле. Это особенно верно в случае, если экран подстроен к поверхностным слоям и не подстроен к глубоким. </w:t>
      </w:r>
    </w:p>
    <w:p w:rsidR="008A1770" w:rsidRPr="00FD266C" w:rsidRDefault="008A1770" w:rsidP="008A1770">
      <w:pPr>
        <w:spacing w:before="120"/>
        <w:ind w:firstLine="567"/>
        <w:jc w:val="both"/>
      </w:pPr>
      <w:r w:rsidRPr="00FD266C">
        <w:t xml:space="preserve">Необходим следующий шаг — формирование биполярного экрана (своего рода плоского конденсатора) с помощью негативного экрана или антикумира (рис. 4в). Негативный экран (НЭ) расположен в более поверхностных слоях, нежели СЭ; часто он даже формирует проекцию в самом верхнем адаптативном слое или за его пределами, так как это позволяет создать более равномерное поле в системе сознания. </w:t>
      </w:r>
    </w:p>
    <w:p w:rsidR="008A1770" w:rsidRPr="00FD266C" w:rsidRDefault="008A1770" w:rsidP="008A1770">
      <w:pPr>
        <w:spacing w:before="120"/>
        <w:ind w:firstLine="567"/>
        <w:jc w:val="both"/>
      </w:pPr>
      <w:r w:rsidRPr="00FD266C">
        <w:t xml:space="preserve">Негативный экран — это образ врага. Врагом может быть дьявол, чужие религии, или даже свои, но "неправильные" церкви. При этом, поскольку негативный экран лежит ближе к адаптативному слою, чем сверхценный экран, дьяволу уделяется гораздо больше внимания, чем Богу. Человек с выраженным СЭ может иметь крайне слабое представление об учении Христа и никогда не читать Писание, однако готов жестоко и бескомпромиссно воевать за "свою" веру по любому поводу и без оного. История крестовых походов и многочисленных религиозных войн дает массу примеров этого явления. </w:t>
      </w:r>
    </w:p>
    <w:p w:rsidR="008A1770" w:rsidRPr="00FD266C" w:rsidRDefault="008A1770" w:rsidP="008A1770">
      <w:pPr>
        <w:spacing w:before="120"/>
        <w:ind w:firstLine="567"/>
        <w:jc w:val="both"/>
      </w:pPr>
      <w:r w:rsidRPr="00FD266C">
        <w:t>Ряд наших сooтечественникoв сoвершил за пoследние нескoлькo лет перехoд от состояния (рис. 4б) к состоянию (рис.4в). Сначала пoиски кумира в вoстoчных религиях, экстрасенсoрике или летающих тарелках, затем перехoд к системе взглядoв с выраженным oбразoм врага (дьявoла, сглаза, пoрчи, жидoмасoнoв, НЛО и т.д.).</w:t>
      </w:r>
    </w:p>
    <w:p w:rsidR="008A1770" w:rsidRPr="00FD266C" w:rsidRDefault="008A1770" w:rsidP="008A1770">
      <w:pPr>
        <w:spacing w:before="120"/>
        <w:ind w:firstLine="567"/>
        <w:jc w:val="both"/>
      </w:pPr>
      <w:r w:rsidRPr="00FD266C">
        <w:t xml:space="preserve">Отметим, что обе составляющие биполярного экрана лежат в неглубоких областях сознания и, следовательно, представления о дьяволе и Боге не могут быть достаточно экзистенциальными. В такой структуре сознания дьявол будет выступать не как идея зла или антидуховности, а как существо с хвостом и рогами или как вполне конкретные нехорошие люди в качестве его представителей. Роль негативного экрана могут также играть представители чуждых религий, коммунисты, демократы, жидомасоны, летающие тарелки и т. д. </w:t>
      </w:r>
    </w:p>
    <w:p w:rsidR="008A1770" w:rsidRPr="00FD266C" w:rsidRDefault="008A1770" w:rsidP="008A1770">
      <w:pPr>
        <w:spacing w:before="120"/>
        <w:ind w:firstLine="567"/>
        <w:jc w:val="both"/>
      </w:pPr>
      <w:r w:rsidRPr="00FD266C">
        <w:t xml:space="preserve">Итак, сформулируем основные признаки духовного экрана: </w:t>
      </w:r>
    </w:p>
    <w:p w:rsidR="008A1770" w:rsidRPr="00FD266C" w:rsidRDefault="008A1770" w:rsidP="008A1770">
      <w:pPr>
        <w:spacing w:before="120"/>
        <w:ind w:firstLine="567"/>
        <w:jc w:val="both"/>
      </w:pPr>
      <w:r w:rsidRPr="00FD266C">
        <w:t xml:space="preserve">Образ кумира идеализирован, но не лежит в трансцендентной сфере. Приверженность ему основана не на личном опыте, а на вере и авторитете лидеров (священников) а также на традициях и социальных установлениях. </w:t>
      </w:r>
    </w:p>
    <w:p w:rsidR="008A1770" w:rsidRPr="00FD266C" w:rsidRDefault="008A1770" w:rsidP="008A1770">
      <w:pPr>
        <w:spacing w:before="120"/>
        <w:ind w:firstLine="567"/>
        <w:jc w:val="both"/>
      </w:pPr>
      <w:r w:rsidRPr="00FD266C">
        <w:t xml:space="preserve">Ритуалы из вспомогательных средств становятся самоценными. </w:t>
      </w:r>
    </w:p>
    <w:p w:rsidR="008A1770" w:rsidRPr="00FD266C" w:rsidRDefault="008A1770" w:rsidP="008A1770">
      <w:pPr>
        <w:spacing w:before="120"/>
        <w:ind w:firstLine="567"/>
        <w:jc w:val="both"/>
      </w:pPr>
      <w:r w:rsidRPr="00FD266C">
        <w:t xml:space="preserve">Весьма вероятна концентрация на образе врага. </w:t>
      </w:r>
    </w:p>
    <w:p w:rsidR="008A1770" w:rsidRPr="00FD266C" w:rsidRDefault="008A1770" w:rsidP="008A1770">
      <w:pPr>
        <w:spacing w:before="120"/>
        <w:ind w:firstLine="567"/>
        <w:jc w:val="both"/>
      </w:pPr>
      <w:r w:rsidRPr="00FD266C">
        <w:t xml:space="preserve">Нетерпимость и агрессивность в отношении инакомыслящих. </w:t>
      </w:r>
    </w:p>
    <w:p w:rsidR="008A1770" w:rsidRPr="00FD266C" w:rsidRDefault="008A1770" w:rsidP="008A1770">
      <w:pPr>
        <w:spacing w:before="120"/>
        <w:ind w:firstLine="567"/>
        <w:jc w:val="both"/>
      </w:pPr>
      <w:r w:rsidRPr="00FD266C">
        <w:t xml:space="preserve">Полная уверенность в абсолютной истинности и непогрешимости своих взглядов и идеологии. </w:t>
      </w:r>
    </w:p>
    <w:p w:rsidR="008A1770" w:rsidRPr="00FD266C" w:rsidRDefault="008A1770" w:rsidP="008A1770">
      <w:pPr>
        <w:spacing w:before="120"/>
        <w:ind w:firstLine="567"/>
        <w:jc w:val="both"/>
      </w:pPr>
      <w:r w:rsidRPr="00FD266C">
        <w:t xml:space="preserve">Отказ от любой попытки осознания или анализа системы ценностей и их развития. </w:t>
      </w:r>
    </w:p>
    <w:p w:rsidR="008A1770" w:rsidRPr="00FD266C" w:rsidRDefault="008A1770" w:rsidP="008A1770">
      <w:pPr>
        <w:spacing w:before="120"/>
        <w:ind w:firstLine="567"/>
        <w:jc w:val="both"/>
      </w:pPr>
      <w:r w:rsidRPr="00FD266C">
        <w:t xml:space="preserve">Несложно заметить, что советская коммунистическая идеология является ярким примером биполярного экрана. В фильме "Чапаев" главный герой не мог ответить, за кого он — за большевиков или за коммунистов — идея светлого будущего представлялась крайне идеализированной и абстрактной, но зато был готов отдать жизнь в борьбе с вполне конкретными врагами. </w:t>
      </w:r>
    </w:p>
    <w:p w:rsidR="008A1770" w:rsidRPr="00FD266C" w:rsidRDefault="008A1770" w:rsidP="008A1770">
      <w:pPr>
        <w:spacing w:before="120"/>
        <w:ind w:firstLine="567"/>
        <w:jc w:val="both"/>
      </w:pPr>
      <w:r w:rsidRPr="00FD266C">
        <w:t xml:space="preserve">В России переход: религиозность (борьба с дьяволом) — коммунизм (борьба с врагами) — религиозность (борьба с инакомыслящими и иноверцами) произошел легко и быстро, так как при этом не менялась модель взаимодействия с нестабильностями первого рода. Для системы сознания гораздо легче изменить ярлыки биполярного экрана, чем полностью отказаться от экрана и перейти к другой модели восприятия мира . </w:t>
      </w:r>
    </w:p>
    <w:p w:rsidR="008A1770" w:rsidRPr="00FD266C" w:rsidRDefault="008A1770" w:rsidP="008A1770">
      <w:pPr>
        <w:spacing w:before="120"/>
        <w:ind w:firstLine="567"/>
        <w:jc w:val="both"/>
      </w:pPr>
      <w:r w:rsidRPr="00FD266C">
        <w:t xml:space="preserve">Отметим, что, вопреки распространенному мнению, сверхценный экран имеет весьма мало общего с духовными идеями мировых религий, в частности христианством. Религиозные направления, основанные на экранах — это не что иное, как вульгаризация духовных учений, даже если в качестве кумира выступает христианская церковь или древние ритуалы. Действительно, учение Христа не говорит о том, что самое важное — это ставить в церкви свечки, соблюдать ритуалы и беззаветно бороться с дьяволом, бесами и нехорошими людьми. На самом деле в Писании говорится нечто совершенно противоположное, достаточно упомянуть одну из заповедей "Не сотвори себе кумира" , причем не плохого или неправильного кумира, а вообще кумира. </w:t>
      </w:r>
    </w:p>
    <w:p w:rsidR="008A1770" w:rsidRPr="00FD266C" w:rsidRDefault="008A1770" w:rsidP="008A1770">
      <w:pPr>
        <w:spacing w:before="120"/>
        <w:ind w:firstLine="567"/>
        <w:jc w:val="both"/>
      </w:pPr>
      <w:r w:rsidRPr="00FD266C">
        <w:t xml:space="preserve">Но, если сверхценный экран существует, значит это кому-нибудь нужно. Каковы достоинства и недостатки СЭ? </w:t>
      </w:r>
    </w:p>
    <w:p w:rsidR="008A1770" w:rsidRPr="00FD266C" w:rsidRDefault="008A1770" w:rsidP="008A1770">
      <w:pPr>
        <w:spacing w:before="120"/>
        <w:ind w:firstLine="567"/>
        <w:jc w:val="both"/>
      </w:pPr>
      <w:r w:rsidRPr="00FD266C">
        <w:t xml:space="preserve">Положительные стороны уже были упомянуты — быстрый перевод системы в более стабильное состояние. Вектор напряженности экранируется, голос совести замолкает, и можно позволить себе заниматься чем угодно и создавать любую структуру адаптативного слоя. Однако система никогда не придет в состояние гармонии при наличии такого экрана. </w:t>
      </w:r>
    </w:p>
    <w:p w:rsidR="008A1770" w:rsidRPr="00FD266C" w:rsidRDefault="008A1770" w:rsidP="008A1770">
      <w:pPr>
        <w:spacing w:before="120"/>
        <w:ind w:firstLine="567"/>
        <w:jc w:val="both"/>
      </w:pPr>
      <w:r w:rsidRPr="00FD266C">
        <w:t xml:space="preserve">Экран приводит к тому, что энергия (и, следовательно, информация) не может свободно распространяться между слоями — осознание окружающего мира и его глубинных истин заменяется искусственно созданной упрощенной, вульгаризированной моделью. Возможность проявления творчества в системе с биполярным экраном ограничена, что же касается создания гениальных произведений искусства — это, видимо, невозможно, так как соответствующая информация поступает именно из глубинных слоев. Не случайно истинно творческие люди плохо уживались с системами, созданными на основе биполярных экранов, будь то коммунистическая партия или реакционная церковь. Купить гения невозможно, так как, согласившись действовать в рамках биполярной модели, он лишается доступа к глубинным слоям сознания и, таким образом, перестает быть гением . </w:t>
      </w:r>
    </w:p>
    <w:p w:rsidR="008A1770" w:rsidRPr="00FD266C" w:rsidRDefault="008A1770" w:rsidP="008A1770">
      <w:pPr>
        <w:spacing w:before="120"/>
        <w:ind w:firstLine="567"/>
        <w:jc w:val="both"/>
      </w:pPr>
      <w:r w:rsidRPr="00FD266C">
        <w:t xml:space="preserve">Наконец, блокирование энергии в системе с биполярным экраном может приводить к психическим и соматическим нарушениям и затрудняет формирование сложных кластерных структур. Как уже отмечалось, экранирование делает систему более стабильной , но возможности такой стабилизации ограничены и исчерпываются тем, что может дать конкретная конструкция экрана. Когда данный экран перестает удовлетворять, остается либо пользоваться первым способом (алкоголь и т.д.), либо строить новые экраны, либо менять модель взаимодействия. </w:t>
      </w:r>
    </w:p>
    <w:p w:rsidR="008A1770" w:rsidRPr="00FD266C" w:rsidRDefault="008A1770" w:rsidP="008A1770">
      <w:pPr>
        <w:spacing w:before="120"/>
        <w:ind w:firstLine="567"/>
        <w:jc w:val="both"/>
      </w:pPr>
      <w:r w:rsidRPr="00FD266C">
        <w:t>Каким же образом?</w:t>
      </w:r>
    </w:p>
    <w:p w:rsidR="008A1770" w:rsidRPr="006C0150" w:rsidRDefault="008A1770" w:rsidP="008A1770">
      <w:pPr>
        <w:spacing w:before="120"/>
        <w:jc w:val="center"/>
        <w:rPr>
          <w:b/>
          <w:bCs/>
          <w:sz w:val="28"/>
          <w:szCs w:val="28"/>
        </w:rPr>
      </w:pPr>
      <w:r w:rsidRPr="006C0150">
        <w:rPr>
          <w:b/>
          <w:bCs/>
          <w:sz w:val="28"/>
          <w:szCs w:val="28"/>
        </w:rPr>
        <w:t>Стенки и ступеньки</w:t>
      </w:r>
    </w:p>
    <w:p w:rsidR="008A1770" w:rsidRPr="00FD266C" w:rsidRDefault="008A1770" w:rsidP="008A1770">
      <w:pPr>
        <w:spacing w:before="120"/>
        <w:ind w:firstLine="567"/>
        <w:jc w:val="both"/>
      </w:pPr>
      <w:r w:rsidRPr="00FD266C">
        <w:t xml:space="preserve">Самый очевидный способ избежать образования экранов — это практиковать осознанность во всех областях жизни, в том числе в духовной области, т. е. во взаимоотношениях с духовными слоями сознания. Не вдаваясь в обсуждение практик осознанности, обратимся к возможности взаимодействия с уже сформированными экранами. </w:t>
      </w:r>
    </w:p>
    <w:p w:rsidR="008A1770" w:rsidRPr="00FD266C" w:rsidRDefault="008A1770" w:rsidP="008A1770">
      <w:pPr>
        <w:spacing w:before="120"/>
        <w:ind w:firstLine="567"/>
        <w:jc w:val="both"/>
      </w:pPr>
      <w:r w:rsidRPr="00FD266C">
        <w:t xml:space="preserve">Негативный экран едва ли принесет пользу структуре сознания, и самое разумное — постараться продвинуть его вглубь (т. е. искать зло внутри себя, а не обличать других), а по возможности и интегрировать с экраном противоположного знака (т. е. подойти к пониманию того, что понятия добра и зла зависят от контекста и являются неотъемлемой частью единой картины мира). </w:t>
      </w:r>
    </w:p>
    <w:p w:rsidR="008A1770" w:rsidRPr="00FD266C" w:rsidRDefault="008A1770" w:rsidP="008A1770">
      <w:pPr>
        <w:spacing w:before="120"/>
        <w:ind w:firstLine="567"/>
        <w:jc w:val="both"/>
      </w:pPr>
      <w:r w:rsidRPr="00FD266C">
        <w:t xml:space="preserve">Оба этих подхода, а особенно второй, вероятно, вызовут значительное сопротивление у человека, привыкшего делить мир на черное и белое. Однако именно это предлагают великие духовные учения. Вспомним знак, символизирующий единство полярных энергий. </w:t>
      </w:r>
    </w:p>
    <w:p w:rsidR="008A1770" w:rsidRPr="00FD266C" w:rsidRDefault="008A1770" w:rsidP="008A1770">
      <w:pPr>
        <w:spacing w:before="120"/>
        <w:ind w:firstLine="567"/>
        <w:jc w:val="both"/>
      </w:pPr>
      <w:r w:rsidRPr="00FD266C">
        <w:t xml:space="preserve">Положительный сверхценный экран может быть использован для прохода в глубокие духовные слои, если перестроить его определенным образом. Если экран подстраивается не под верхние адаптативные слои, а под глубинные , он может стать своего рода "мостиком", ступенькой для постепенной подстройки всей системы к духовному слою. При этом такой экран должен постоянно изменяться, отражая внутреннее развитие системы, и для его успешной динамики желательна поддержка извне (мастер, учитель, община и т.д.). Такой ступенькой могут также служить ритуалы или ритуализованные практики. </w:t>
      </w:r>
    </w:p>
    <w:p w:rsidR="008A1770" w:rsidRPr="00FD266C" w:rsidRDefault="008A1770" w:rsidP="008A1770">
      <w:pPr>
        <w:spacing w:before="120"/>
        <w:ind w:firstLine="567"/>
        <w:jc w:val="both"/>
      </w:pPr>
      <w:r w:rsidRPr="00FD266C">
        <w:t xml:space="preserve">Признаки такой системы: </w:t>
      </w:r>
    </w:p>
    <w:p w:rsidR="008A1770" w:rsidRPr="00FD266C" w:rsidRDefault="008A1770" w:rsidP="008A1770">
      <w:pPr>
        <w:spacing w:before="120"/>
        <w:ind w:firstLine="567"/>
        <w:jc w:val="both"/>
      </w:pPr>
      <w:r w:rsidRPr="00FD266C">
        <w:t xml:space="preserve">Смысл и ценность ритуалов осознана. Ритуалы рассматриваются как важные вспомогательные механизмы для духовного роста. </w:t>
      </w:r>
    </w:p>
    <w:p w:rsidR="008A1770" w:rsidRPr="00FD266C" w:rsidRDefault="008A1770" w:rsidP="008A1770">
      <w:pPr>
        <w:spacing w:before="120"/>
        <w:ind w:firstLine="567"/>
        <w:jc w:val="both"/>
      </w:pPr>
      <w:r w:rsidRPr="00FD266C">
        <w:t xml:space="preserve">Личный опыт является определяющим в развитии системы. </w:t>
      </w:r>
    </w:p>
    <w:p w:rsidR="008A1770" w:rsidRPr="00FD266C" w:rsidRDefault="008A1770" w:rsidP="008A1770">
      <w:pPr>
        <w:spacing w:before="120"/>
        <w:ind w:firstLine="567"/>
        <w:jc w:val="both"/>
      </w:pPr>
      <w:r w:rsidRPr="00FD266C">
        <w:t xml:space="preserve">Система постоянно развивается, при этом могут меняться ритуалы и другие детали картины мира. </w:t>
      </w:r>
    </w:p>
    <w:p w:rsidR="008A1770" w:rsidRPr="00FD266C" w:rsidRDefault="008A1770" w:rsidP="008A1770">
      <w:pPr>
        <w:spacing w:before="120"/>
        <w:ind w:firstLine="567"/>
        <w:jc w:val="both"/>
      </w:pPr>
      <w:r w:rsidRPr="00FD266C">
        <w:t xml:space="preserve">Анализ и осмысление картины мира является важным инструментом развития системы. </w:t>
      </w:r>
    </w:p>
    <w:p w:rsidR="008A1770" w:rsidRPr="00FD266C" w:rsidRDefault="008A1770" w:rsidP="008A1770">
      <w:pPr>
        <w:spacing w:before="120"/>
        <w:ind w:firstLine="567"/>
        <w:jc w:val="both"/>
      </w:pPr>
      <w:r w:rsidRPr="00FD266C">
        <w:t xml:space="preserve">Отсутствует ориентация на внешнюю агрессию и утверждение собственной исключительности и безусловной правильности своей идеологии. </w:t>
      </w:r>
    </w:p>
    <w:p w:rsidR="008A1770" w:rsidRPr="00FD266C" w:rsidRDefault="008A1770" w:rsidP="008A1770">
      <w:pPr>
        <w:spacing w:before="120"/>
        <w:ind w:firstLine="567"/>
        <w:jc w:val="both"/>
      </w:pPr>
      <w:r w:rsidRPr="00FD266C">
        <w:t xml:space="preserve">Отметим, что если такая ступенька перестает развиваться, она превращается в уже описанный сверхценный экран (что, конечно же, очень печально). </w:t>
      </w:r>
    </w:p>
    <w:p w:rsidR="008A1770" w:rsidRPr="006C0150" w:rsidRDefault="008A1770" w:rsidP="008A1770">
      <w:pPr>
        <w:spacing w:before="120"/>
        <w:jc w:val="center"/>
        <w:rPr>
          <w:b/>
          <w:bCs/>
          <w:sz w:val="28"/>
          <w:szCs w:val="28"/>
        </w:rPr>
      </w:pPr>
      <w:r w:rsidRPr="006C0150">
        <w:rPr>
          <w:b/>
          <w:bCs/>
          <w:sz w:val="28"/>
          <w:szCs w:val="28"/>
        </w:rPr>
        <w:t>Локальный экран</w:t>
      </w:r>
    </w:p>
    <w:p w:rsidR="008A1770" w:rsidRPr="00FD266C" w:rsidRDefault="008A1770" w:rsidP="008A1770">
      <w:pPr>
        <w:spacing w:before="120"/>
        <w:ind w:firstLine="567"/>
        <w:jc w:val="both"/>
      </w:pPr>
      <w:r w:rsidRPr="00FD266C">
        <w:t xml:space="preserve">Вектор напряженности может формироваться не только слоем универсального единства, но и любыми кластерами как в глубокой, так и в поверхностной и подповерхностной области. Поскольку все слои, кроме самого глубокого, имеют свою структуру, напряженности, создаваемые кластерами этих структур, будут носить локальный характер. Как уже было отмечено, существуют три способа взаимодействия системы с такими локальными напряженностями. Один из них (третий способ) — это формирование локального экрана (рис. 6). В общем случае экран может быть создан вокруг любого переживания, стереотипа, идеи или свойства личности, которые система не может, не умеет или отказывается осознать и интегрировать в общую картину мира. </w:t>
      </w:r>
    </w:p>
    <w:p w:rsidR="008A1770" w:rsidRPr="00FD266C" w:rsidRDefault="008A1770" w:rsidP="008A1770">
      <w:pPr>
        <w:spacing w:before="120"/>
        <w:ind w:firstLine="567"/>
        <w:jc w:val="both"/>
      </w:pPr>
      <w:r w:rsidRPr="00FD266C">
        <w:t xml:space="preserve">Наиболее важное отличие локального экрана от сверхценного экрана в том, что он уже не является "плоским конденсатором", а может образовывать замкнутые поверхности и способен практически полностью экранировать кластеры, оказавшиеся "внутри". Чаще всего такие экраны-оболочки формируются в поверхностных и подповерхностных областях. </w:t>
      </w:r>
    </w:p>
    <w:p w:rsidR="008A1770" w:rsidRPr="00FD266C" w:rsidRDefault="008A1770" w:rsidP="008A1770">
      <w:pPr>
        <w:spacing w:before="120"/>
        <w:ind w:firstLine="567"/>
        <w:jc w:val="both"/>
      </w:pPr>
      <w:r w:rsidRPr="00FD266C">
        <w:t xml:space="preserve">Рассмотрим сначала ситуацию, близкую к случаю духовного экрана, — экранирование архетипических кластеров . Архетип идеальной женщины (мужчины) создает наводку в верхних слоях: формируется идеализированный образ женщины, возлюбленной, объекта поклонения. Этот идеальный образ не может существовать долго. Он должен быть либо соотнесен с реальной жизнью и, соответственно, измениться, либо экранирован. Что происходит в последнем случае? </w:t>
      </w:r>
    </w:p>
    <w:p w:rsidR="008A1770" w:rsidRPr="00FD266C" w:rsidRDefault="008A1770" w:rsidP="008A1770">
      <w:pPr>
        <w:spacing w:before="120"/>
        <w:ind w:firstLine="567"/>
        <w:jc w:val="both"/>
      </w:pPr>
      <w:r w:rsidRPr="00FD266C">
        <w:t xml:space="preserve">Чаще всего выбирается максимально недосягаемый объект, который и играет роль локального сверхценного экрана . Типичный пример — средневековый рыцарь и прекрасная дама. Рыцарь постоянно думает о даме, совершает подвиги в ее честь, вздыхает и пишет ей сонеты, но, по возможности, не проводит с ней много времени. В противном случае быстро бы обнаружилось, что конкретный человек явно не похож на идеальный образец (Сверхценный Экран). Ведь никогда ни один жвой человек не может соответствовать идеализированному и искусственно сконструированному образу. В жизни Дон Кихота произошло именно такое событие, однако сей мудрый рыцарь предпочел не замечать явного расхождения образа "самой прекрасной женщины на земле" и простой крестьянской девушки и счесть за благо боготворить ее издали, никогда больше с ней не встречаясь. </w:t>
      </w:r>
    </w:p>
    <w:p w:rsidR="008A1770" w:rsidRPr="00FD266C" w:rsidRDefault="008A1770" w:rsidP="008A1770">
      <w:pPr>
        <w:spacing w:before="120"/>
        <w:ind w:firstLine="567"/>
        <w:jc w:val="both"/>
      </w:pPr>
      <w:r w:rsidRPr="00FD266C">
        <w:t xml:space="preserve">В случае достаточно сильного влияния соответствующего кластера архетипического слоя образ прекрасной дамы становится более трансцендентным и может даже проявляться через сны, видения и т. д. Такие образы вдохновляют поэтов и художников, однако если этот образ экранируется и совмещается с образом реального человека, начинаются серьезные неприятности. Возможно, именно эта особенность объясняет проблемы в семейной жизни многих гениальных людей, причем как гениальных писателей и художников (А. Пушкин, Л. Толстой, А. Блок, А.Белый и другие), так и выдающихся духовных лидеров (Ганди ) . Вспомним стихотворение А.С.Пушкина " Жил на свете рыцарь бедный ", в котором рыцарь выбирает в прекрасные дамы максимально трансцендентный в европейской культуре женский архетипический образ — Деву Марию. </w:t>
      </w:r>
    </w:p>
    <w:p w:rsidR="008A1770" w:rsidRDefault="008A1770" w:rsidP="008A1770">
      <w:pPr>
        <w:spacing w:before="120"/>
        <w:ind w:firstLine="567"/>
        <w:jc w:val="both"/>
      </w:pPr>
      <w:r w:rsidRPr="00FD266C">
        <w:t xml:space="preserve">С той поры, сгорев душою, </w:t>
      </w:r>
    </w:p>
    <w:p w:rsidR="008A1770" w:rsidRDefault="008A1770" w:rsidP="008A1770">
      <w:pPr>
        <w:spacing w:before="120"/>
        <w:ind w:firstLine="567"/>
        <w:jc w:val="both"/>
      </w:pPr>
      <w:r w:rsidRPr="00FD266C">
        <w:t xml:space="preserve">Он на женщин не смотрел </w:t>
      </w:r>
    </w:p>
    <w:p w:rsidR="008A1770" w:rsidRDefault="008A1770" w:rsidP="008A1770">
      <w:pPr>
        <w:spacing w:before="120"/>
        <w:ind w:firstLine="567"/>
        <w:jc w:val="both"/>
      </w:pPr>
      <w:r w:rsidRPr="00FD266C">
        <w:t xml:space="preserve">И до гроба ни с одною </w:t>
      </w:r>
    </w:p>
    <w:p w:rsidR="008A1770" w:rsidRPr="00FD266C" w:rsidRDefault="008A1770" w:rsidP="008A1770">
      <w:pPr>
        <w:spacing w:before="120"/>
        <w:ind w:firstLine="567"/>
        <w:jc w:val="both"/>
      </w:pPr>
      <w:r w:rsidRPr="00FD266C">
        <w:t>Молвить слова не хотел .</w:t>
      </w:r>
    </w:p>
    <w:p w:rsidR="008A1770" w:rsidRDefault="008A1770" w:rsidP="008A1770">
      <w:pPr>
        <w:spacing w:before="120"/>
        <w:ind w:firstLine="567"/>
        <w:jc w:val="both"/>
      </w:pPr>
      <w:r w:rsidRPr="00FD266C">
        <w:t xml:space="preserve">Дневники Махатмы Ганди также дают много пищи для размышления. Учитель, обладавший способностью к полной эмпатии и состраданию совершенно незнакомым людям, заслужил признание миллионов людей терпимостью и следованием путем ненасилия. При этом третировал жену, требуя от нее полного соответствия образу идеальной духовной женщины, совершенно не считаясь с ее личностью. </w:t>
      </w:r>
    </w:p>
    <w:p w:rsidR="008A1770" w:rsidRDefault="008A1770" w:rsidP="008A1770">
      <w:pPr>
        <w:spacing w:before="120"/>
        <w:ind w:firstLine="567"/>
        <w:jc w:val="both"/>
      </w:pPr>
      <w:r w:rsidRPr="00FD266C">
        <w:t xml:space="preserve">Гораздо чаще мы становимся свидетелями более обыденной драмы — любовь не выдерживает испытания близкими отношениями и частым общением. Либо "прекрасная дама" покидает рыцаря, устав от постоянных запросов, придирок и неадекватного поведения (ведь рыцарь вынужден подпитывать экран энергией женщины), либо рыцарь покидает даму, чувствуя себя обиженным, преданным и страшно разочарованным в конкретной даме в частности и в женщинах вообще. При этом такое рассогласование образов требует введения дополнительного стабилизирующего негативного экрана — образа врага (как и в ситуации, описанной в предыдущей главе). Если в средние века враги всегда были готовы к услугам, то сейчас их приходится тщательно выбирать, а иногда и создавать. </w:t>
      </w:r>
    </w:p>
    <w:p w:rsidR="008A1770" w:rsidRPr="00FD266C" w:rsidRDefault="008A1770" w:rsidP="008A1770">
      <w:pPr>
        <w:spacing w:before="120"/>
        <w:ind w:firstLine="567"/>
        <w:jc w:val="both"/>
      </w:pPr>
      <w:r w:rsidRPr="00FD266C">
        <w:t xml:space="preserve">Кто же может играть роль образа врага? Здесь возможны варианты - удачливый соперник, реальный или вымышленный любовник (любовница), нехорошая религия, злые родители, плохие подруги. Такой локальный негативный экран мы будем называть козлом отпущения . Стратегия взаимодействия с козлом отпущения состоит в конструировании соответствующего образа и подборе под него подходящего человека. Если образ перестает работать (или его носитель уезжает в длительную командировку), его можно с легкостью заменить другим "козлом". При этом человек уверен, что именно данный конкретный враг и является причиной всех бед, и переубедить его в этом логическими доводами совершенно невозможно. </w:t>
      </w:r>
    </w:p>
    <w:p w:rsidR="008A1770" w:rsidRPr="00FD266C" w:rsidRDefault="008A1770" w:rsidP="008A1770">
      <w:pPr>
        <w:spacing w:before="120"/>
        <w:ind w:firstLine="567"/>
        <w:jc w:val="both"/>
      </w:pPr>
      <w:r w:rsidRPr="00FD266C">
        <w:t xml:space="preserve">Случай К. </w:t>
      </w:r>
    </w:p>
    <w:p w:rsidR="008A1770" w:rsidRPr="00FD266C" w:rsidRDefault="008A1770" w:rsidP="008A1770">
      <w:pPr>
        <w:spacing w:before="120"/>
        <w:ind w:firstLine="567"/>
        <w:jc w:val="both"/>
      </w:pPr>
      <w:r w:rsidRPr="00FD266C">
        <w:t>К. уверена, что причина всех бед в семье в том, что муж завел любовницу, бывшую подругу самой К. Любые доводы в пользу нелепости этого предположения отвергаются с порога. К. старается отомстить проклятой обидчице и готова ее убить. Наконец, мнимая любовница уезжает. И что же? К. начинает искать других претенденток на вакантное место козла отпущения и, перебрав несколько кандидатур, успешно находит новую. Однако муж, в конце концов, не выдерживает и оставляет семью. И что же? Козел отпущения резко меняется — теперь это нехороший муж, загубивший всю ее жизнь и растоптавший светлые чувства. Она и раньше подозревала "обо всей глубине его подлости", но теперь убедилась в этом окончательно. Целыми днями К. готова изливать свои чувства по этому поводу всем, кто готов ее слушать, а также и всем остальным. И что же? Через какое-то время неожиданно выясняется, что муж, в общем-то, прекрасный человек, а во всем виновата его новая жена — ведьма, наведшая на него приворот, а на саму К. — порчу.</w:t>
      </w:r>
    </w:p>
    <w:p w:rsidR="008A1770" w:rsidRPr="00FD266C" w:rsidRDefault="008A1770" w:rsidP="008A1770">
      <w:pPr>
        <w:spacing w:before="120"/>
        <w:ind w:firstLine="567"/>
        <w:jc w:val="both"/>
      </w:pPr>
      <w:r w:rsidRPr="00FD266C">
        <w:t xml:space="preserve">Главными действующими лицами таких историй бывают и мужчины, отчего ситуация несколько изменяется, сохраняя, впрочем, все характерные особенности локального экрана. Психотерапевты бывают весьма фрустрированны такими случаями, так как, разобравшись с одним экраном, мы быстро получаем новый, причем часто с совершенно неожиданной стороны. </w:t>
      </w:r>
    </w:p>
    <w:p w:rsidR="008A1770" w:rsidRPr="00FD266C" w:rsidRDefault="008A1770" w:rsidP="008A1770">
      <w:pPr>
        <w:spacing w:before="120"/>
        <w:ind w:firstLine="567"/>
        <w:jc w:val="both"/>
      </w:pPr>
      <w:r w:rsidRPr="00FD266C">
        <w:t xml:space="preserve">Отметим незавидную участь несчастных козлов отпущения. Локальный негативный экран требует постоянной энергетической подпитки, и хозяин экрана старается использовать в качестве "энергетического донора" человека, играющего роль такого козла, причем без его на то согласия. </w:t>
      </w:r>
    </w:p>
    <w:p w:rsidR="008A1770" w:rsidRPr="00FD266C" w:rsidRDefault="008A1770" w:rsidP="008A1770">
      <w:pPr>
        <w:spacing w:before="120"/>
        <w:ind w:firstLine="567"/>
        <w:jc w:val="both"/>
      </w:pPr>
      <w:r w:rsidRPr="00FD266C">
        <w:t xml:space="preserve">В целом мощные локальные экраны создают их хозяевам немалые проблемы — нужно подпитывать энергией положительный экран (прекрасная дама или что-то еще), негативный экран (козел отпущения), стараясь получать энергию именно от внешних ресурсов (т. е. людей, играющих роль этих экранов). Если человека резко лишить такой возможности, он может даже заболеть, так как придется расходовать собственную энергию на поддержание экранов, пока не найдутся другие объекты, не будут созданы другие экраны или не изменится модель взаимодействия. </w:t>
      </w:r>
    </w:p>
    <w:p w:rsidR="008A1770" w:rsidRPr="00FD266C" w:rsidRDefault="008A1770" w:rsidP="008A1770">
      <w:pPr>
        <w:spacing w:before="120"/>
        <w:ind w:firstLine="567"/>
        <w:jc w:val="both"/>
      </w:pPr>
      <w:r w:rsidRPr="00FD266C">
        <w:t>Утверждение 1</w:t>
      </w:r>
    </w:p>
    <w:p w:rsidR="008A1770" w:rsidRDefault="008A1770" w:rsidP="008A1770">
      <w:pPr>
        <w:spacing w:before="120"/>
        <w:ind w:firstLine="567"/>
        <w:jc w:val="both"/>
      </w:pPr>
      <w:r w:rsidRPr="00FD266C">
        <w:t xml:space="preserve">Базовая модель взаимодействия с нестабильностями структуры сознания одинакова для всех нестабильностей и всех типов экранов. </w:t>
      </w:r>
    </w:p>
    <w:p w:rsidR="008A1770" w:rsidRPr="00FD266C" w:rsidRDefault="008A1770" w:rsidP="008A1770">
      <w:pPr>
        <w:spacing w:before="120"/>
        <w:ind w:firstLine="567"/>
        <w:jc w:val="both"/>
      </w:pPr>
      <w:r w:rsidRPr="00FD266C">
        <w:t xml:space="preserve">Другими словами, если человек склонен создавать кумиров и врагов в области религии и духовной жизни, он, скорее всего, также будет склонен создавать локальные экраны, прекрасных дам и козлов отпущения . </w:t>
      </w:r>
    </w:p>
    <w:p w:rsidR="008A1770" w:rsidRPr="00FD266C" w:rsidRDefault="008A1770" w:rsidP="008A1770">
      <w:pPr>
        <w:spacing w:before="120"/>
        <w:ind w:firstLine="567"/>
        <w:jc w:val="both"/>
      </w:pPr>
      <w:r w:rsidRPr="00FD266C">
        <w:t xml:space="preserve">Случай В. </w:t>
      </w:r>
    </w:p>
    <w:p w:rsidR="008A1770" w:rsidRPr="00FD266C" w:rsidRDefault="008A1770" w:rsidP="008A1770">
      <w:pPr>
        <w:spacing w:before="120"/>
        <w:ind w:firstLine="567"/>
        <w:jc w:val="both"/>
      </w:pPr>
      <w:r w:rsidRPr="00FD266C">
        <w:t>В., пройдя через увлечение восточными учениями, выбирает христианскую секту с крайне жестким уставом. Усилия В. сосредотачиваются на борьбе с дьяволом во всех его проявлениях. В. даже посещает лекции и встречи "чуждых" учений и активно выступает, доказывая их неправоту. Знакомые В. (особенно женщины) постоянно разочаровывают его своей духовной незрелостью и невосприимчивостью к высоким чувствам. Среди женщин единственным идеалом В. является его бывшая подруга Л. (с которой, кстати, даже не успели сложиться достаточно близкие отношения). В. преследует ее, признаваясь в любви и утверждая, что все равно она вернется к нему (на что, исходя из реальной ситуации, никак нельзя рассчитывать). Любые попытки Л. убедить В. оставить ее в покое успеха не имеют. В. крайне плохо относится к новым друзьям Л., причем тот, кто поддерживает с ней близкие отношения в данный момент, объявляется низким бездуховным человеком, и В. предпринимает всевозможные усилия, чтобы убедить в этом Л. Впрочем, когда сама Л. расстается со своим другом, он перестает быль</w:t>
      </w:r>
      <w:r>
        <w:t xml:space="preserve"> </w:t>
      </w:r>
      <w:r w:rsidRPr="00FD266C">
        <w:t>козлом отпущения и В. готов с ним помириться .</w:t>
      </w:r>
    </w:p>
    <w:p w:rsidR="008A1770" w:rsidRPr="00FD266C" w:rsidRDefault="008A1770" w:rsidP="008A1770">
      <w:pPr>
        <w:spacing w:before="120"/>
        <w:ind w:firstLine="567"/>
        <w:jc w:val="both"/>
      </w:pPr>
      <w:r w:rsidRPr="00FD266C">
        <w:t xml:space="preserve">Интересно также рассмотреть возможности построения экранов на проекции универсальных модальностей и архетипических эволюционных программ. </w:t>
      </w:r>
    </w:p>
    <w:p w:rsidR="008A1770" w:rsidRPr="00FD266C" w:rsidRDefault="008A1770" w:rsidP="008A1770">
      <w:pPr>
        <w:spacing w:before="120"/>
        <w:ind w:firstLine="567"/>
        <w:jc w:val="both"/>
      </w:pPr>
      <w:r w:rsidRPr="00FD266C">
        <w:t xml:space="preserve">Отметим только одну такую возможность. </w:t>
      </w:r>
    </w:p>
    <w:p w:rsidR="008A1770" w:rsidRPr="00FD266C" w:rsidRDefault="008A1770" w:rsidP="008A1770">
      <w:pPr>
        <w:spacing w:before="120"/>
        <w:ind w:firstLine="567"/>
        <w:jc w:val="both"/>
      </w:pPr>
      <w:r w:rsidRPr="00FD266C">
        <w:t xml:space="preserve">В области древних эволюционных программ существуют три основных паттерна. Первый — программа продолжения рода- стремление соединиться с партнером противоположной энергии, второй -программа самосохранения и сохранения индивидуума, третий — программа развития популяции и самоуничтожения индивидуума после выполнения первой программы. Третья программа была исключительно важна на ранних этапах эволюции на Земле, достаточно упомянуть, что при делении одноклеточного организма клетка уничтожается. В современном мире третья программа является определяющей для ряда видов насекомых (паук черная вдова), рыб (лосось), млекопитающих (австралийская сумчатая мышь) и др. </w:t>
      </w:r>
    </w:p>
    <w:p w:rsidR="008A1770" w:rsidRPr="00FD266C" w:rsidRDefault="008A1770" w:rsidP="008A1770">
      <w:pPr>
        <w:spacing w:before="120"/>
        <w:ind w:firstLine="567"/>
        <w:jc w:val="both"/>
      </w:pPr>
      <w:r w:rsidRPr="00FD266C">
        <w:t xml:space="preserve">Программы поведения, сформированные в процессе эволюции живых существ, присутствуют в глубоких слоях сознания, причем чем раньше сформирована программа, тем глубже находится соответствующий кластер. </w:t>
      </w:r>
    </w:p>
    <w:p w:rsidR="008A1770" w:rsidRPr="00FD266C" w:rsidRDefault="008A1770" w:rsidP="008A1770">
      <w:pPr>
        <w:spacing w:before="120"/>
        <w:ind w:firstLine="567"/>
        <w:jc w:val="both"/>
      </w:pPr>
      <w:r w:rsidRPr="00FD266C">
        <w:t>Кластеры, ответственные за упомянутые три программы, находятся в одной области смыслов и достаточно близко по шкале глубины уровней; как следствие — взаимодействие образа любви и смерти (Эроса и Танатоса), прекрасно отраженное в произведениях искусства, на уровне сказок и мифов разных культур. Одним из следствий такой дуальной структуры любовь - смерть, притяжение отторжение может являться стремление убежать от партнера, как только отношения сформировались и подошли к определенному уровню глубины и интимности, а все препятствия на их пути преодолены — включение одного экрана. Другая возможность</w:t>
      </w:r>
      <w:r>
        <w:t xml:space="preserve"> </w:t>
      </w:r>
      <w:r w:rsidRPr="00FD266C">
        <w:t>неосознанное стремление к смерти в той же ситуации</w:t>
      </w:r>
      <w:r>
        <w:t xml:space="preserve"> </w:t>
      </w:r>
      <w:r w:rsidRPr="00FD266C">
        <w:t xml:space="preserve">включение другого экрана. </w:t>
      </w:r>
    </w:p>
    <w:p w:rsidR="008A1770" w:rsidRPr="00FD266C" w:rsidRDefault="008A1770" w:rsidP="008A1770">
      <w:pPr>
        <w:spacing w:before="120"/>
        <w:ind w:firstLine="567"/>
        <w:jc w:val="both"/>
      </w:pPr>
      <w:r w:rsidRPr="00FD266C">
        <w:t xml:space="preserve">Как правило, влияние глубинных кластеров не очень сильно, и указанные ситуации не реализуются в чистом виде (хотя в некоторых культурах например в традиционной культуре Испании, оба стереотипа достаточно сильно выражены и в искусстве, и в поведении и взаимоотношениях мужчины и женщины), однако в определенных условиях могут происходить специфические резонансы, непосредственно перестраивающие адаптативные слои под один из глубинных паттернов и запускающие одну из программ . И тогда соседство любви и смерти становится из предмета искусства реальностью. </w:t>
      </w:r>
    </w:p>
    <w:p w:rsidR="008A1770" w:rsidRPr="006C0150" w:rsidRDefault="008A1770" w:rsidP="008A1770">
      <w:pPr>
        <w:spacing w:before="120"/>
        <w:jc w:val="center"/>
        <w:rPr>
          <w:b/>
          <w:bCs/>
          <w:sz w:val="28"/>
          <w:szCs w:val="28"/>
        </w:rPr>
      </w:pPr>
      <w:r w:rsidRPr="006C0150">
        <w:rPr>
          <w:b/>
          <w:bCs/>
          <w:sz w:val="28"/>
          <w:szCs w:val="28"/>
        </w:rPr>
        <w:t>Нестабильность второго рода. Двухмерная модель</w:t>
      </w:r>
    </w:p>
    <w:p w:rsidR="008A1770" w:rsidRPr="00FD266C" w:rsidRDefault="008A1770" w:rsidP="008A1770">
      <w:pPr>
        <w:spacing w:before="120"/>
        <w:ind w:firstLine="567"/>
        <w:jc w:val="both"/>
      </w:pPr>
      <w:r w:rsidRPr="00FD266C">
        <w:t xml:space="preserve">Как уже отмечалось, экранироваться могут любые кластеры, связанные с негативными, травматическими или просто сложными для осознания событиями личностной истории. Действительно, если человек пережил психологическую травму или получил исключительно неприятную информацию, формируется специфический кластер в подповерхностной зоне. Любое "повышение температуры", т. е. усиление эмоционального фона или резонанс с внешней энергией (иногда даже случайное внешнее сходство кого-то из окружающих с образом из негативного прошлого или случайная фраза) приведут к тому, что кластер начнет активно взаимодействовать с окружающими структурами, что может сильно фрустрировать человека и привести к различным неприятным последствиям, связанным с повторным переживанием прошлого опыта. Как уже отмечалось, существуют три способа взаимодействия с ситуацией. Один из них локальный экран. </w:t>
      </w:r>
    </w:p>
    <w:p w:rsidR="008A1770" w:rsidRPr="00FD266C" w:rsidRDefault="008A1770" w:rsidP="008A1770">
      <w:pPr>
        <w:spacing w:before="120"/>
        <w:ind w:firstLine="567"/>
        <w:jc w:val="both"/>
      </w:pPr>
      <w:r w:rsidRPr="00FD266C">
        <w:t xml:space="preserve">Наиболее яркий пример полный замкнутый экран и, как следствие, полная амнезия на событие. Такая амнезия может возникнуть как результат сильного стресса или не обязательно травматического, но очень необычного и сложного для осознания переживания — например самопроизвольная амнезия на поступки, совершенные в состоянии гипноза или ИСС. Обе ситуации хорошо известны в психотерапии. </w:t>
      </w:r>
    </w:p>
    <w:p w:rsidR="008A1770" w:rsidRPr="00FD266C" w:rsidRDefault="008A1770" w:rsidP="008A1770">
      <w:pPr>
        <w:spacing w:before="120"/>
        <w:ind w:firstLine="567"/>
        <w:jc w:val="both"/>
      </w:pPr>
      <w:r w:rsidRPr="00FD266C">
        <w:t xml:space="preserve">Интересно, что такая "локальная амнезия" может формироваться и на вполне обыденные события. Человек может искренне "не замечать" каких-то явлений, происходящих вокруг, или упорно "забывать" совершать какие-то действия (сходить к врачу, поговорить на определенную тему и т. д.) . </w:t>
      </w:r>
    </w:p>
    <w:p w:rsidR="008A1770" w:rsidRPr="00FD266C" w:rsidRDefault="008A1770" w:rsidP="008A1770">
      <w:pPr>
        <w:spacing w:before="120"/>
        <w:ind w:firstLine="567"/>
        <w:jc w:val="both"/>
      </w:pPr>
      <w:r w:rsidRPr="00FD266C">
        <w:t xml:space="preserve">Локальные экраны часто дополняют биполярные, так как системы, основанные на жестких биполярных экранах, не способны полностью экранировать внешнюю энергию. В 30-е годы в СССР многие люди искренне не знали о массовых репрессиях и каким-то образом действительно их не замечали. Причем не знали и не замечали вполне искренне. При этом в некоторые годы за решетку или на смерть отправлялось до 20 — 45% определенных референтных групп, а для некоторых групп (журналисты, офицеры, ветераны партии) этот показатель доходил и до 80 — 90%. В воспоминаниях И. Эренбурга говорится, что на дверях кабинетов редакции газеты "Известия" даже не вывешивали новых табличек, так как не успевали их менять, однако и он "заметил" этот прискорбный факт только в 60-е годы. Аналогичные явления встречаем и в религиозных системах биполярных экранов. </w:t>
      </w:r>
    </w:p>
    <w:p w:rsidR="008A1770" w:rsidRPr="00FD266C" w:rsidRDefault="008A1770" w:rsidP="008A1770">
      <w:pPr>
        <w:spacing w:before="120"/>
        <w:ind w:firstLine="567"/>
        <w:jc w:val="both"/>
      </w:pPr>
      <w:r w:rsidRPr="00FD266C">
        <w:t xml:space="preserve">Случай С. </w:t>
      </w:r>
    </w:p>
    <w:p w:rsidR="008A1770" w:rsidRPr="00FD266C" w:rsidRDefault="008A1770" w:rsidP="008A1770">
      <w:pPr>
        <w:spacing w:before="120"/>
        <w:ind w:firstLine="567"/>
        <w:jc w:val="both"/>
      </w:pPr>
      <w:r w:rsidRPr="00FD266C">
        <w:t>С. обратилась ко мне на тренинге со следующей проблемой: "Я не могу выполнять эти упражнения, так как боюсь улететь в космос, а это грех". Дальнейшая беседа показала, что у С. нет никакой конкретной идеи</w:t>
      </w:r>
      <w:r>
        <w:t xml:space="preserve"> </w:t>
      </w:r>
      <w:r w:rsidRPr="00FD266C">
        <w:t>что значит "улететь в космос" (заметим, что у автора ее нет до сих пор). Очень скоро оказалось, что единственным критерием правильности или неправильности для С. является соответствие "православным правилам". После того как автор мягко обратил внимание С. на то, что разные христианские церкви, в том числе и православные, расходятся во мнениях по ряду вопросов, С. страшно расстроилась и даже заплакала. "Неужели вы раньше об этом не знали?!" — "Да знала, наверное, но как-то не думала".</w:t>
      </w:r>
    </w:p>
    <w:p w:rsidR="008A1770" w:rsidRPr="00FD266C" w:rsidRDefault="008A1770" w:rsidP="008A1770">
      <w:pPr>
        <w:spacing w:before="120"/>
        <w:ind w:firstLine="567"/>
        <w:jc w:val="both"/>
      </w:pPr>
      <w:r w:rsidRPr="00FD266C">
        <w:t xml:space="preserve">Что же можно сделать с локальными экранами? Как интегрировать эти слишком отделившиеся части сознания? </w:t>
      </w:r>
    </w:p>
    <w:p w:rsidR="008A1770" w:rsidRPr="00FD266C" w:rsidRDefault="008A1770" w:rsidP="008A1770">
      <w:pPr>
        <w:spacing w:before="120"/>
        <w:ind w:firstLine="567"/>
        <w:jc w:val="both"/>
      </w:pPr>
      <w:r w:rsidRPr="00FD266C">
        <w:t xml:space="preserve">Первое. </w:t>
      </w:r>
    </w:p>
    <w:p w:rsidR="008A1770" w:rsidRPr="00FD266C" w:rsidRDefault="008A1770" w:rsidP="008A1770">
      <w:pPr>
        <w:spacing w:before="120"/>
        <w:ind w:firstLine="567"/>
        <w:jc w:val="both"/>
      </w:pPr>
      <w:r w:rsidRPr="00FD266C">
        <w:t xml:space="preserve">Обратиться к специалисту — психологу, психотерапевту. Возможно, модель, по которой он работает, его личный опыт и талант позволят найти способ интегрировать экраны. </w:t>
      </w:r>
    </w:p>
    <w:p w:rsidR="008A1770" w:rsidRPr="00FD266C" w:rsidRDefault="008A1770" w:rsidP="008A1770">
      <w:pPr>
        <w:spacing w:before="120"/>
        <w:ind w:firstLine="567"/>
        <w:jc w:val="both"/>
      </w:pPr>
      <w:r w:rsidRPr="00FD266C">
        <w:t xml:space="preserve">Второе. </w:t>
      </w:r>
    </w:p>
    <w:p w:rsidR="008A1770" w:rsidRPr="00FD266C" w:rsidRDefault="008A1770" w:rsidP="008A1770">
      <w:pPr>
        <w:spacing w:before="120"/>
        <w:ind w:firstLine="567"/>
        <w:jc w:val="both"/>
      </w:pPr>
      <w:r w:rsidRPr="00FD266C">
        <w:t>Развивать общие навыки осознанности в различных областях жизни и формировать "канальные", сквозные кластеры в структуре сознания.</w:t>
      </w:r>
    </w:p>
    <w:p w:rsidR="008A1770" w:rsidRPr="00FD266C" w:rsidRDefault="008A1770" w:rsidP="008A1770">
      <w:pPr>
        <w:spacing w:before="120"/>
        <w:ind w:firstLine="567"/>
        <w:jc w:val="both"/>
      </w:pPr>
      <w:r w:rsidRPr="00FD266C">
        <w:t xml:space="preserve">После психологических тренингов (используются данные по тренингам Discоvery и Inner Discоvery) выпускники часто отмечали новые возможности в области восприятия мира, что в частности, обусловлено снятием экранов и расширением доступа ко всей палитре каналов восприятия. </w:t>
      </w:r>
    </w:p>
    <w:p w:rsidR="008A1770" w:rsidRPr="00FD266C" w:rsidRDefault="008A1770" w:rsidP="008A1770">
      <w:pPr>
        <w:spacing w:before="120"/>
        <w:ind w:firstLine="567"/>
        <w:jc w:val="both"/>
      </w:pPr>
      <w:r w:rsidRPr="00FD266C">
        <w:t xml:space="preserve">Важно отметить, что на тренингах в явном виде не используется первый способ интеграции ЛНЭ (индивидуальная терапия конкретных проблем), а вся работа направлена исключительно на формирование навыков большей осознанности в различных областях жизни и лучшего доступа к ресурсам глубинных слоев . </w:t>
      </w:r>
    </w:p>
    <w:p w:rsidR="008A1770" w:rsidRPr="00FD266C" w:rsidRDefault="008A1770" w:rsidP="008A1770">
      <w:pPr>
        <w:spacing w:before="120"/>
        <w:ind w:firstLine="567"/>
        <w:jc w:val="both"/>
      </w:pPr>
      <w:r w:rsidRPr="00FD266C">
        <w:t xml:space="preserve">Статистические данные позволяют выделить основные результаты трансформации экранов (по материалам тренингов Discovery ): </w:t>
      </w:r>
    </w:p>
    <w:tbl>
      <w:tblPr>
        <w:tblW w:w="0" w:type="auto"/>
        <w:tblCellSpacing w:w="0" w:type="dxa"/>
        <w:tblInd w:w="-75" w:type="dxa"/>
        <w:tblCellMar>
          <w:top w:w="75" w:type="dxa"/>
          <w:left w:w="75" w:type="dxa"/>
          <w:bottom w:w="75" w:type="dxa"/>
          <w:right w:w="75" w:type="dxa"/>
        </w:tblCellMar>
        <w:tblLook w:val="0000" w:firstRow="0" w:lastRow="0" w:firstColumn="0" w:lastColumn="0" w:noHBand="0" w:noVBand="0"/>
      </w:tblPr>
      <w:tblGrid>
        <w:gridCol w:w="3915"/>
        <w:gridCol w:w="5873"/>
      </w:tblGrid>
      <w:tr w:rsidR="008A1770" w:rsidRPr="00FD266C" w:rsidTr="00BA6C99">
        <w:trPr>
          <w:tblCellSpacing w:w="0" w:type="dxa"/>
        </w:trPr>
        <w:tc>
          <w:tcPr>
            <w:tcW w:w="2000" w:type="pct"/>
          </w:tcPr>
          <w:p w:rsidR="008A1770" w:rsidRPr="00FD266C" w:rsidRDefault="008A1770" w:rsidP="00BA6C99">
            <w:pPr>
              <w:jc w:val="both"/>
            </w:pPr>
            <w:r w:rsidRPr="00FD266C">
              <w:t>Улучшение состояния здоровья. Активизация имунной системы и механизмов саморегуляции.</w:t>
            </w:r>
          </w:p>
        </w:tc>
        <w:tc>
          <w:tcPr>
            <w:tcW w:w="3000" w:type="pct"/>
          </w:tcPr>
          <w:p w:rsidR="008A1770" w:rsidRPr="00FD266C" w:rsidRDefault="008A1770" w:rsidP="00BA6C99">
            <w:pPr>
              <w:jc w:val="both"/>
            </w:pPr>
            <w:r w:rsidRPr="00FD266C">
              <w:t>Снятие локальных экранов приводит к лучшей циркуляции энергии и улучшению механизмов саморегуляции. В улучшении физиологии особенно важна работа с ЛНЭ и некоторыми нестабильностями первого рода</w:t>
            </w:r>
          </w:p>
        </w:tc>
      </w:tr>
      <w:tr w:rsidR="008A1770" w:rsidRPr="00FD266C" w:rsidTr="00BA6C99">
        <w:trPr>
          <w:tblCellSpacing w:w="0" w:type="dxa"/>
        </w:trPr>
        <w:tc>
          <w:tcPr>
            <w:tcW w:w="2000" w:type="pct"/>
          </w:tcPr>
          <w:p w:rsidR="008A1770" w:rsidRPr="00FD266C" w:rsidRDefault="008A1770" w:rsidP="00BA6C99">
            <w:pPr>
              <w:jc w:val="both"/>
            </w:pPr>
            <w:r w:rsidRPr="00FD266C">
              <w:t>Развитие и обогащение восприятия</w:t>
            </w:r>
          </w:p>
        </w:tc>
        <w:tc>
          <w:tcPr>
            <w:tcW w:w="3000" w:type="pct"/>
          </w:tcPr>
          <w:p w:rsidR="008A1770" w:rsidRPr="00FD266C" w:rsidRDefault="008A1770" w:rsidP="00BA6C99">
            <w:pPr>
              <w:jc w:val="both"/>
            </w:pPr>
            <w:r w:rsidRPr="00FD266C">
              <w:t>Прежде всего за счет трансформации ЛНЭ</w:t>
            </w:r>
          </w:p>
        </w:tc>
      </w:tr>
      <w:tr w:rsidR="008A1770" w:rsidRPr="00FD266C" w:rsidTr="00BA6C99">
        <w:trPr>
          <w:tblCellSpacing w:w="0" w:type="dxa"/>
        </w:trPr>
        <w:tc>
          <w:tcPr>
            <w:tcW w:w="2000" w:type="pct"/>
          </w:tcPr>
          <w:p w:rsidR="008A1770" w:rsidRPr="00FD266C" w:rsidRDefault="008A1770" w:rsidP="00BA6C99">
            <w:pPr>
              <w:jc w:val="both"/>
            </w:pPr>
            <w:r w:rsidRPr="00FD266C">
              <w:t>Больший интерес к духовной сфере и личностному развитию</w:t>
            </w:r>
          </w:p>
        </w:tc>
        <w:tc>
          <w:tcPr>
            <w:tcW w:w="3000" w:type="pct"/>
          </w:tcPr>
          <w:p w:rsidR="008A1770" w:rsidRPr="00FD266C" w:rsidRDefault="008A1770" w:rsidP="00BA6C99">
            <w:pPr>
              <w:jc w:val="both"/>
            </w:pPr>
            <w:r w:rsidRPr="00FD266C">
              <w:t>Трансформация нестабильностей первого рода и методов взаимодействия с ними. Появляется навык применения стратегии 2 к духовной сфере</w:t>
            </w:r>
          </w:p>
        </w:tc>
      </w:tr>
      <w:tr w:rsidR="008A1770" w:rsidRPr="00FD266C" w:rsidTr="00BA6C99">
        <w:trPr>
          <w:tblCellSpacing w:w="0" w:type="dxa"/>
        </w:trPr>
        <w:tc>
          <w:tcPr>
            <w:tcW w:w="2000" w:type="pct"/>
          </w:tcPr>
          <w:p w:rsidR="008A1770" w:rsidRPr="00FD266C" w:rsidRDefault="008A1770" w:rsidP="00BA6C99">
            <w:pPr>
              <w:jc w:val="both"/>
            </w:pPr>
            <w:r w:rsidRPr="00FD266C">
              <w:t>Улучшение способности к эмпатии. Изменение уровня взаимоотношений с другими людьми</w:t>
            </w:r>
          </w:p>
        </w:tc>
        <w:tc>
          <w:tcPr>
            <w:tcW w:w="3000" w:type="pct"/>
          </w:tcPr>
          <w:p w:rsidR="008A1770" w:rsidRPr="00FD266C" w:rsidRDefault="008A1770" w:rsidP="00BA6C99">
            <w:pPr>
              <w:jc w:val="both"/>
            </w:pPr>
            <w:r w:rsidRPr="00FD266C">
              <w:t>Снятие "горизонтальных" экранов резко повышает чувствительность системы. Это может создавать определенные проблемы, однако при наличии сильных экранов говорить о глубоком уровне общения и понимания не приходится</w:t>
            </w:r>
          </w:p>
        </w:tc>
      </w:tr>
    </w:tbl>
    <w:p w:rsidR="008A1770" w:rsidRPr="00FD266C" w:rsidRDefault="008A1770" w:rsidP="008A1770">
      <w:pPr>
        <w:spacing w:before="120"/>
        <w:ind w:firstLine="567"/>
        <w:jc w:val="both"/>
      </w:pPr>
      <w:r w:rsidRPr="00FD266C">
        <w:t xml:space="preserve">Как мы уже отмечали, способность к созданию или трансформации экранов является общим свойством системы сознания. Вступив на путь трансформации экранов в одной области, мы тем самым можем изменить и другие сферы жизни, даже внешне не связанные с объектом трансформации. Поэтому у нас всегда есть возможность вернуться к чистому изначальному восприятию людей, их представлений и окружающего мира. </w:t>
      </w:r>
    </w:p>
    <w:p w:rsidR="008A1770" w:rsidRPr="006C0150" w:rsidRDefault="008A1770" w:rsidP="008A1770">
      <w:pPr>
        <w:spacing w:before="120"/>
        <w:jc w:val="center"/>
        <w:rPr>
          <w:b/>
          <w:bCs/>
          <w:sz w:val="28"/>
          <w:szCs w:val="28"/>
        </w:rPr>
      </w:pPr>
      <w:r w:rsidRPr="006C0150">
        <w:rPr>
          <w:b/>
          <w:bCs/>
          <w:sz w:val="28"/>
          <w:szCs w:val="28"/>
        </w:rPr>
        <w:t>Резюме</w:t>
      </w:r>
    </w:p>
    <w:p w:rsidR="008A1770" w:rsidRPr="00FD266C" w:rsidRDefault="008A1770" w:rsidP="008A1770">
      <w:pPr>
        <w:spacing w:before="120"/>
        <w:ind w:firstLine="567"/>
        <w:jc w:val="both"/>
      </w:pPr>
      <w:r w:rsidRPr="00FD266C">
        <w:t xml:space="preserve">Нестабильности в системе сознания являются следствием условий развития личности в современном обществе . </w:t>
      </w:r>
    </w:p>
    <w:p w:rsidR="008A1770" w:rsidRPr="00FD266C" w:rsidRDefault="008A1770" w:rsidP="008A1770">
      <w:pPr>
        <w:spacing w:before="120"/>
        <w:ind w:firstLine="567"/>
        <w:jc w:val="both"/>
      </w:pPr>
      <w:r w:rsidRPr="00FD266C">
        <w:t xml:space="preserve">Система может взаимодействовать с нестабильностями тремя основными способами: снижением чувствительности, осознанием и интеграцией или экранированием. </w:t>
      </w:r>
    </w:p>
    <w:p w:rsidR="008A1770" w:rsidRPr="00FD266C" w:rsidRDefault="008A1770" w:rsidP="008A1770">
      <w:pPr>
        <w:spacing w:before="120"/>
        <w:ind w:firstLine="567"/>
        <w:jc w:val="both"/>
      </w:pPr>
      <w:r w:rsidRPr="00FD266C">
        <w:t>Экран может иметь двойную биполярную структуру кумир — враг, идеал -</w:t>
      </w:r>
      <w:r>
        <w:t xml:space="preserve"> </w:t>
      </w:r>
      <w:r w:rsidRPr="00FD266C">
        <w:t xml:space="preserve">козел отпущения. </w:t>
      </w:r>
    </w:p>
    <w:p w:rsidR="008A1770" w:rsidRPr="00FD266C" w:rsidRDefault="008A1770" w:rsidP="008A1770">
      <w:pPr>
        <w:spacing w:before="120"/>
        <w:ind w:firstLine="567"/>
        <w:jc w:val="both"/>
      </w:pPr>
      <w:r w:rsidRPr="00FD266C">
        <w:t xml:space="preserve">Основной способ взаимодействия с нестабильностями различных типов является общим свойством системы, хотя и может проявляться в разной степени в отношении разных экранов. </w:t>
      </w:r>
    </w:p>
    <w:p w:rsidR="008A1770" w:rsidRPr="00FD266C" w:rsidRDefault="008A1770" w:rsidP="008A1770">
      <w:pPr>
        <w:spacing w:before="120"/>
        <w:ind w:firstLine="567"/>
        <w:jc w:val="both"/>
      </w:pPr>
      <w:r w:rsidRPr="00FD266C">
        <w:t xml:space="preserve">Трансформация экранов одного типа, создает условия для трансформации экранов других типов. </w:t>
      </w:r>
    </w:p>
    <w:p w:rsidR="008A1770" w:rsidRPr="00FD266C" w:rsidRDefault="008A1770" w:rsidP="008A1770">
      <w:pPr>
        <w:spacing w:before="120"/>
        <w:ind w:firstLine="567"/>
        <w:jc w:val="both"/>
      </w:pPr>
      <w:r w:rsidRPr="00FD266C">
        <w:t xml:space="preserve">Трансформация и аннигиляция экранов с последующим изменением способа взаимодействия с ними приводит к повышению функциональных и адаптативных возможностей человека, создает лучшие условия для его самореализации. </w:t>
      </w:r>
    </w:p>
    <w:p w:rsidR="008A1770" w:rsidRPr="00FD266C" w:rsidRDefault="008A1770" w:rsidP="008A1770">
      <w:pPr>
        <w:spacing w:before="120"/>
        <w:ind w:firstLine="567"/>
        <w:jc w:val="both"/>
      </w:pPr>
      <w:r w:rsidRPr="00FD266C">
        <w:t xml:space="preserve">Терапия системы с экранами может быть: </w:t>
      </w:r>
    </w:p>
    <w:p w:rsidR="008A1770" w:rsidRPr="00FD266C" w:rsidRDefault="008A1770" w:rsidP="008A1770">
      <w:pPr>
        <w:spacing w:before="120"/>
        <w:ind w:firstLine="567"/>
        <w:jc w:val="both"/>
      </w:pPr>
      <w:r w:rsidRPr="00FD266C">
        <w:t xml:space="preserve">направлена на локальную интеграцию экранов; </w:t>
      </w:r>
    </w:p>
    <w:p w:rsidR="008A1770" w:rsidRPr="00FD266C" w:rsidRDefault="008A1770" w:rsidP="008A1770">
      <w:pPr>
        <w:spacing w:before="120"/>
        <w:ind w:firstLine="567"/>
        <w:jc w:val="both"/>
      </w:pPr>
      <w:r w:rsidRPr="00FD266C">
        <w:t xml:space="preserve">направлена на изменение общей стратегии взаимодействия с нестабильностями; </w:t>
      </w:r>
    </w:p>
    <w:p w:rsidR="008A1770" w:rsidRPr="00FD266C" w:rsidRDefault="008A1770" w:rsidP="008A1770">
      <w:pPr>
        <w:spacing w:before="120"/>
        <w:ind w:firstLine="567"/>
        <w:jc w:val="both"/>
      </w:pPr>
      <w:r w:rsidRPr="00FD266C">
        <w:t xml:space="preserve">сочетать эти подходы. </w:t>
      </w:r>
    </w:p>
    <w:p w:rsidR="008A1770" w:rsidRPr="00FD266C" w:rsidRDefault="008A1770" w:rsidP="008A1770">
      <w:pPr>
        <w:spacing w:before="120"/>
        <w:ind w:firstLine="567"/>
        <w:jc w:val="both"/>
      </w:pPr>
      <w:r w:rsidRPr="00FD266C">
        <w:t xml:space="preserve">В случае локальной интеграции экранов необходимо обращать исключительное внимание на экологичность работы с целью нетравматической интеграции высвободившейся энергии. </w:t>
      </w:r>
    </w:p>
    <w:p w:rsidR="008A1770" w:rsidRPr="00FD266C" w:rsidRDefault="008A1770" w:rsidP="008A1770">
      <w:pPr>
        <w:spacing w:before="120"/>
        <w:ind w:firstLine="567"/>
        <w:jc w:val="both"/>
      </w:pPr>
      <w:r w:rsidRPr="00FD266C">
        <w:t xml:space="preserve">Направленная работа с интеграцией экранов может приводить к относительно быстрым и значимым результатам, сочетающим как изменение восприятия и лучший доступ к ресурсам системы тело сознание, так и углубление восприятия духовных аспектов. </w:t>
      </w:r>
    </w:p>
    <w:p w:rsidR="008A1770" w:rsidRPr="00FD266C" w:rsidRDefault="008A1770" w:rsidP="008A1770">
      <w:pPr>
        <w:spacing w:before="120"/>
        <w:ind w:firstLine="567"/>
        <w:jc w:val="both"/>
      </w:pPr>
      <w:r w:rsidRPr="00FD266C">
        <w:t>Автoр благoдарит А. Гиршoна, М. Сандoмирскoгo, Н. Вутoна и Н.</w:t>
      </w:r>
      <w:r>
        <w:t xml:space="preserve"> </w:t>
      </w:r>
      <w:r w:rsidRPr="00FD266C">
        <w:t>Байкину за ценные oбсуждения, С. Канина за пoмoщь в пoдгoтoвке иллюстраций, а также кoманду и выпускникoв тренингoв серии Discovery и Интегральная Телесная Терапия.</w:t>
      </w:r>
      <w:r>
        <w:t xml:space="preserve"> </w:t>
      </w:r>
    </w:p>
    <w:p w:rsidR="008A1770" w:rsidRPr="006C0150" w:rsidRDefault="008A1770" w:rsidP="008A1770">
      <w:pPr>
        <w:spacing w:before="120"/>
        <w:jc w:val="center"/>
        <w:rPr>
          <w:b/>
          <w:bCs/>
          <w:sz w:val="28"/>
          <w:szCs w:val="28"/>
        </w:rPr>
      </w:pPr>
      <w:r w:rsidRPr="006C0150">
        <w:rPr>
          <w:b/>
          <w:bCs/>
          <w:sz w:val="28"/>
          <w:szCs w:val="28"/>
        </w:rPr>
        <w:t>Краткий словарь терминов</w:t>
      </w:r>
    </w:p>
    <w:p w:rsidR="008A1770" w:rsidRPr="00FD266C" w:rsidRDefault="008A1770" w:rsidP="008A1770">
      <w:pPr>
        <w:spacing w:before="120"/>
        <w:ind w:firstLine="567"/>
        <w:jc w:val="both"/>
      </w:pPr>
      <w:r w:rsidRPr="00FD266C">
        <w:t xml:space="preserve">Биполярный экран — экран, сформированный полярной парой дьявол- кумир в случае духовного экрана, идеал — козел отпущения в случае локального экрана. </w:t>
      </w:r>
    </w:p>
    <w:p w:rsidR="008A1770" w:rsidRPr="00FD266C" w:rsidRDefault="008A1770" w:rsidP="008A1770">
      <w:pPr>
        <w:spacing w:before="120"/>
        <w:ind w:firstLine="567"/>
        <w:jc w:val="both"/>
      </w:pPr>
      <w:r w:rsidRPr="00FD266C">
        <w:t xml:space="preserve">Ближний порядок ( или свойства среды) — особенности структуры вещества в каждой точке аморфной среды (например, воды или смолы). Этот параметр связан и с температурой среды, и с вязкостью, и с некоторыми неуловимым физическими свойствами. </w:t>
      </w:r>
    </w:p>
    <w:p w:rsidR="008A1770" w:rsidRPr="00FD266C" w:rsidRDefault="008A1770" w:rsidP="008A1770">
      <w:pPr>
        <w:spacing w:before="120"/>
        <w:ind w:firstLine="567"/>
        <w:jc w:val="both"/>
      </w:pPr>
      <w:r w:rsidRPr="00FD266C">
        <w:t xml:space="preserve">Внешняя энергия (ВЭ) — все, что действует на систему извне: энергия общения, социального окружения, квартиры или окружающего пространства. </w:t>
      </w:r>
    </w:p>
    <w:p w:rsidR="008A1770" w:rsidRPr="00FD266C" w:rsidRDefault="008A1770" w:rsidP="008A1770">
      <w:pPr>
        <w:spacing w:before="120"/>
        <w:ind w:firstLine="567"/>
        <w:jc w:val="both"/>
      </w:pPr>
      <w:r w:rsidRPr="00FD266C">
        <w:t xml:space="preserve">Кластер — любое объединение элементарных паттернов или любая нейронная структура мозга, несущая определенную функцию. </w:t>
      </w:r>
    </w:p>
    <w:p w:rsidR="008A1770" w:rsidRPr="00FD266C" w:rsidRDefault="008A1770" w:rsidP="008A1770">
      <w:pPr>
        <w:spacing w:before="120"/>
        <w:ind w:firstLine="567"/>
        <w:jc w:val="both"/>
      </w:pPr>
      <w:r w:rsidRPr="00FD266C">
        <w:t xml:space="preserve">Канальный кластер — суперкластер, охватывающий все или почти все области смыслов и все слои сознания. Создание такой структуры является задачей религий и духовных практик. </w:t>
      </w:r>
    </w:p>
    <w:p w:rsidR="008A1770" w:rsidRPr="00FD266C" w:rsidRDefault="008A1770" w:rsidP="008A1770">
      <w:pPr>
        <w:spacing w:before="120"/>
        <w:ind w:firstLine="567"/>
        <w:jc w:val="both"/>
      </w:pPr>
      <w:r w:rsidRPr="00FD266C">
        <w:t xml:space="preserve">Козел отпущения — см. биполярный экран. </w:t>
      </w:r>
    </w:p>
    <w:p w:rsidR="008A1770" w:rsidRPr="00FD266C" w:rsidRDefault="008A1770" w:rsidP="008A1770">
      <w:pPr>
        <w:spacing w:before="120"/>
        <w:ind w:firstLine="567"/>
        <w:jc w:val="both"/>
      </w:pPr>
      <w:r w:rsidRPr="00FD266C">
        <w:t xml:space="preserve">КТИ (Кластерная Теория Интеграции) — см. одноименную статью </w:t>
      </w:r>
    </w:p>
    <w:p w:rsidR="008A1770" w:rsidRPr="00FD266C" w:rsidRDefault="008A1770" w:rsidP="008A1770">
      <w:pPr>
        <w:spacing w:before="120"/>
        <w:ind w:firstLine="567"/>
        <w:jc w:val="both"/>
      </w:pPr>
      <w:r w:rsidRPr="00FD266C">
        <w:t xml:space="preserve">Локальный несимметричный экран (ЛНЭ) — ситуация, при которой экранируется одна из частей кластера, соответствующему определенному событию (переживанию), находящаяся в одном из полушарий мозга. </w:t>
      </w:r>
    </w:p>
    <w:p w:rsidR="008A1770" w:rsidRPr="00FD266C" w:rsidRDefault="008A1770" w:rsidP="008A1770">
      <w:pPr>
        <w:spacing w:before="120"/>
        <w:ind w:firstLine="567"/>
        <w:jc w:val="both"/>
      </w:pPr>
      <w:r w:rsidRPr="00FD266C">
        <w:t xml:space="preserve">Локальный экран — любой экран, взаимодействующий с ограниченной кластерной структурой. В общем случае любой экран, кроме духовного. </w:t>
      </w:r>
    </w:p>
    <w:p w:rsidR="008A1770" w:rsidRPr="00FD266C" w:rsidRDefault="008A1770" w:rsidP="008A1770">
      <w:pPr>
        <w:spacing w:before="120"/>
        <w:ind w:firstLine="567"/>
        <w:jc w:val="both"/>
      </w:pPr>
      <w:r w:rsidRPr="00FD266C">
        <w:t xml:space="preserve">Негативный экран (НЭ) — часть биполярного экрана, полярная к основному, положительному экрану. </w:t>
      </w:r>
    </w:p>
    <w:p w:rsidR="008A1770" w:rsidRPr="00FD266C" w:rsidRDefault="008A1770" w:rsidP="008A1770">
      <w:pPr>
        <w:spacing w:before="120"/>
        <w:ind w:firstLine="567"/>
        <w:jc w:val="both"/>
      </w:pPr>
      <w:r w:rsidRPr="00FD266C">
        <w:t xml:space="preserve">Нестабильность первого рода — напряженность между глубинными и поверхностными слоями (рис. 2, связь 1). </w:t>
      </w:r>
    </w:p>
    <w:p w:rsidR="008A1770" w:rsidRPr="00FD266C" w:rsidRDefault="008A1770" w:rsidP="008A1770">
      <w:pPr>
        <w:spacing w:before="120"/>
        <w:ind w:firstLine="567"/>
        <w:jc w:val="both"/>
      </w:pPr>
      <w:r w:rsidRPr="00FD266C">
        <w:t xml:space="preserve">Нестабильность второго рода — напряженность между симметричными точками в поверхностной и подповерхностной областях (рис. 2, связь 2). </w:t>
      </w:r>
    </w:p>
    <w:p w:rsidR="008A1770" w:rsidRPr="00FD266C" w:rsidRDefault="008A1770" w:rsidP="008A1770">
      <w:pPr>
        <w:spacing w:before="120"/>
        <w:ind w:firstLine="567"/>
        <w:jc w:val="both"/>
      </w:pPr>
      <w:r w:rsidRPr="00FD266C">
        <w:t xml:space="preserve">Положительный сверхценный экран — см. биполярный экран. </w:t>
      </w:r>
    </w:p>
    <w:p w:rsidR="008A1770" w:rsidRPr="00FD266C" w:rsidRDefault="008A1770" w:rsidP="008A1770">
      <w:pPr>
        <w:spacing w:before="120"/>
        <w:ind w:firstLine="567"/>
        <w:jc w:val="both"/>
      </w:pPr>
      <w:r w:rsidRPr="00FD266C">
        <w:t xml:space="preserve">Сверхценный экран (кумир) СЭ — искусственный идеализированный образ человека или явления. </w:t>
      </w:r>
    </w:p>
    <w:p w:rsidR="008A1770" w:rsidRPr="00FD266C" w:rsidRDefault="008A1770" w:rsidP="008A1770">
      <w:pPr>
        <w:spacing w:before="120"/>
        <w:ind w:firstLine="567"/>
        <w:jc w:val="both"/>
      </w:pPr>
      <w:r w:rsidRPr="00FD266C">
        <w:t xml:space="preserve">Универсального единства уровень — неразделенный единый слой, частота которого резонансна к частоте духовной составляющей Вселенной. Соответствует восприятию Бога и является единым по структуре для всех культур. </w:t>
      </w:r>
    </w:p>
    <w:p w:rsidR="008A1770" w:rsidRPr="00FD266C" w:rsidRDefault="008A1770" w:rsidP="008A1770">
      <w:pPr>
        <w:spacing w:before="120"/>
        <w:ind w:firstLine="567"/>
        <w:jc w:val="both"/>
      </w:pPr>
      <w:r w:rsidRPr="00FD266C">
        <w:t>Универсальные модальности — глобальные энергетические структуры, резонансные к определенным глобальным модальностям Вселенной. К ним относятся, например, огонь, вода, секс (половая дуальность). При этом относительная глубина уровня считается связанной с длительностью эволюционного развития данной формы.</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770"/>
    <w:rsid w:val="00616072"/>
    <w:rsid w:val="0067090E"/>
    <w:rsid w:val="006C0150"/>
    <w:rsid w:val="008A1770"/>
    <w:rsid w:val="008B35EE"/>
    <w:rsid w:val="00B42C45"/>
    <w:rsid w:val="00B47B6A"/>
    <w:rsid w:val="00BA6C99"/>
    <w:rsid w:val="00EB1C0F"/>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F63F0424-2E57-4E50-A761-987A9D7E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77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A17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28253</Words>
  <Characters>16105</Characters>
  <Application>Microsoft Office Word</Application>
  <DocSecurity>0</DocSecurity>
  <Lines>134</Lines>
  <Paragraphs>88</Paragraphs>
  <ScaleCrop>false</ScaleCrop>
  <Company>Home</Company>
  <LinksUpToDate>false</LinksUpToDate>
  <CharactersWithSpaces>44270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сверхценного экрана</dc:title>
  <dc:subject/>
  <dc:creator>User</dc:creator>
  <cp:keywords/>
  <dc:description/>
  <cp:lastModifiedBy>admin</cp:lastModifiedBy>
  <cp:revision>2</cp:revision>
  <dcterms:created xsi:type="dcterms:W3CDTF">2014-01-25T12:48:00Z</dcterms:created>
  <dcterms:modified xsi:type="dcterms:W3CDTF">2014-01-25T12:48:00Z</dcterms:modified>
</cp:coreProperties>
</file>