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E5C" w:rsidRPr="0009245B" w:rsidRDefault="00B82E5C" w:rsidP="00B82E5C">
      <w:pPr>
        <w:spacing w:before="120"/>
        <w:rPr>
          <w:sz w:val="32"/>
          <w:szCs w:val="32"/>
        </w:rPr>
      </w:pPr>
      <w:r w:rsidRPr="0009245B">
        <w:rPr>
          <w:sz w:val="32"/>
          <w:szCs w:val="32"/>
        </w:rPr>
        <w:t>Тонкая красная линия между пропагандой и PR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В современном понимании основным отличием пропаганды от PR служат методы обработки массового сознания. Советскими, немецкими и американскими специалистами еще в 30-40-е годы были опробованы на практике многие пропагандные приемы. Вот лишь некоторые из них.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8"/>
          <w:szCs w:val="28"/>
        </w:rPr>
      </w:pPr>
      <w:r w:rsidRPr="0009245B">
        <w:rPr>
          <w:b w:val="0"/>
          <w:bCs w:val="0"/>
          <w:sz w:val="28"/>
          <w:szCs w:val="28"/>
        </w:rPr>
        <w:t>Борис Леонидович Борисов, доцент, заведующий кафедрой рекламы и PR Балтийского Русского института.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Происхождение термина "пропаганда" восходит к XVI веку, когда Папой Клементием была создана конгрегация (объединение общин) по продвижению веры — Congregeratio propaganda fide. Речь шла о продвижении влияния католической церкви, ее борьбе с светской властью в мире, создании миссий в разных странах. Позже этот церковный термин приобрел политическое звучание. Произошло это в годы Великой французской революции, как обозначение вида политической деятельности по распространению определенной идеологии.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В энциклопедии "Британика" есть описание понятия agitprop — "агитпроп " (комплекс мер по агитации и пропаганде). Это чисто российский вклад в историю политической культуры.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Еще в конце XIX века в России существовало слово "пропагатор". Разработка российской концепции пропаганды в XX веке принадлежит Георгию Валентиновичу Плеханову (1856-1918), одному из создателей марксистской партии (РСДРП), возглавившему ее оппозиционное меньшевистское крыло и отрицательно относившемуся к Октябрьской революции 1917 года. Плеханов трактовал это следующим образом: пропаганда — это передача комплекса идей; агитация — это передача одной идеи большой массе людей. В. Ленин развил плехановские идеи в своей работе "Что делать?" (1902).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В английском языке слово propagate обозначает рассеивание семян и передачу физических волн. Уроженец латвийского города Резекне (Режица) русский писатель Юрий Тынянов писал о том, что к печатным документам не следует испытывать пиетета, они врут как люди. Воистину, слова (и не только печатные) имеют магическую власть над людьми. Пропаганда и агитация — это прежде всего гипноз слов, основанный на инстинктах масс. Массы идут за словами.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Целенаправленное и политически мотивированное (принуждающее, убеждающее, манипулятивное) воздействие на общество — это и есть пропаганда. Термин "манипулирование" находится здесь в одном ряду с такими понятиями, как "принуждение" и "сотрудничество". Именно в этих трех понятиях заключен фокус проблемы.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Принуждение — это способ тоталитарного управления массами. Сотрудничество являет собой желанный гуманистический идеал, чаще существующий лишь в риторическом контексте. Зато манипулирование — наиболее часто употребимый способ сосуществования в противоречивом обществе. Люди просто не осознают, что являются объектом широкого спектра манипулятивных технологий. Ряд исследователей вроде немецкого философа и культуролога Теодора Адорно предпочитают говорить именно о манипулировании.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Основными инструментами в этом процессе являются слова и цифры, используемые в различного рода комментариях, аналитических обзорах, социологических опросах и рейтингах. Именно поэтому в качестве основного критерия была выдвинута идея различия фактов и мнений.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Пропаганда является инструментом распространения идеологии, обладая рядом своих приемов. Упрямая сила власти неизбежно проложит себе дорогу. Вот почему деликатность PR другим концом упирается в настойчивость пропаганды. Отцы — основатели американской демократии для изменения общественного мнения и повышения репутации своей концепции государственного устройства неустанно занимались пропагандой своих убеждений.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В 1928 году Э. Бернайз опубликовал книгу под названием "Пропаганда", где по сути объединил понятия, называя PR "новой пропагандой". При этом он уточнял, что слово "пропаганда" некогда обладало высоким смыслом в религиозной практике. В XX веке этот термин долгое время был приписан исключительно к советской идеологии. Действительно, одним из основополагающих начинаний Советской власти был "План монументальной пропаганды", выдвинутый В. Лениным. Но излагая свой план А. Луначарскому, Ленин ссылался на одного из первых социалистов-утопистов эпохи Возрождения Томмазо Кампанелу и его книгу "Город Солнца". В этом идеальном городе все стены были расписаны фресками, возбуждающими положительные гражданские чувства.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В современном понимании основным отличием пропаганды от PR служат методы обработки массового сознания. Принято считать, что в первом случае превалируют более жесткие, безальтернативные методики, а во втором — гибкие методы адаптации к социальным условиям демократической среды по принципам "открытого общества".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Итальянский журналист Дж. Кьеза, автор нашумевшей книги "Прощай, Россия", пишет: "Нынешняя власть отличается от прежней только тем, что она использует современные способы манипуляции людьми. Раньше были очень примитивные методы 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Э. Бернайз еще в 20-е годы писал о политическом PR как о "сознательном и разумном манипулировании привычками и мнениями масс как элементе демократического государства".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В 80-е годы в США была издана работа Г. Джоуэта и В.О. Доннела "Пропаганда и внушение", рассматривающая эти явления с точки зрения коммуникативного процесса. Тенденция убеждающего информационного воздействия сформировалась гораздо раньше, еще в 30-е годы. Именно этим обстоятельством можно объяснить возникновение в капиталистических странах обширной социально-психологической литературы, посвященной убеждающей коммуникации. Одним из принципов пропагандисткой работы является следующий: либо игнорировать атаки противника, либо тотчас отвечать на них шквальным заградительным огнем, уничтожая возможность формирования вредного стереотипа.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Советскими, немецкими и американскими специалистами еще в 30-40-е годы были опробованы на практике и классифицированы многие пропагандные приемы. Вот лишь некоторые из них: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1. Прием "приклеивания ярлыков". Используется для дискредитации личности или предмета посредством звонких эпитетов: "враг народа", "злобный антисоветчик", "дерьмократ", "прихватизатор" и т.д. и т.п.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2. По смыслу к приему "наклеивания ярлыков" очень близок прием "сияющего обобщения", с той лишь разницей, что используются эмоциональные и положительно окрашенные метафоры. Например, слова из советской военной присяги, написанной Львом Троцким: "Я, сын трудового народа". Или пример из букваря для взрослых Доры Элькиной, изданного в 1919 году: "Мы не рабы. Рабы не мы".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3. Прием "кражи лозунгов и символов". Сложившиеся понятия пытаются перекоммутировать на свой лад и в своих интересах. Министр пропаганды Германии, доктор Геббельс, после захвата фашистами Франции распорядился водрузить гигантскую букву "V" на Эйфелевой башне. Во-первых, он пытался "приватизировать" символ Сопротивления. Во-вторых, сознательно стремился захватить былое место рекламного рекордсмена 30-х годов — надписи "Ситроен".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4. Прием "барража". Это способ отвлечения общественного внимания от какой-либо экономической или политической реальности. У голливудских киносценаристов подобный прием именуется "красная селедка". К примеру, стремясь к эффективности бойкота московских Олимпийских игр 1980 года (как реакции на вступление советских войск в Афганистан) в США были организованы "альтернативные игры".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5. Прием "дозировка объемов правды". Это тонкий процесс, специфика которого заключается в том, что событие освещается по принципу "информационной драпировки", т.е. наиболее рельефного высвечивания части "складок" и полного сокрытия части других. Это информационная алхимия фактов. Нечто подобное можно наблюдать в небезызвестной игре в наперстки. Разумеется, техника проведения подобных манипуляций имеет решающее значение. Это способ подачи информации, которую еще Бисмарк называл "умением лгать с помощью правды".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6. Прием "трансфера" или "переноса". Суть этого приема в побуждении к ассоциации с кем-то или чем-то. Трансферы бывают негативными и позитивными. К примеру, демократы именуют своих противников "коммуно-фашистами". В своей книге "Последний вагон на Север" В. Жириновский пишет о М. Горбачеве: "этот нобелевский тракторист, политический Чикатило сумел изнасиловать великую страну 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7. Прием "свидетельства". Заключается в приведении цитаты некой личности, в зависимости от ее положительной или отрицательной репутации в конкретной аудитории. Решающее значение в этом случае играет контекстный монтаж.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8. Близок по смыслу и прием, часто именуемый "фургон с оркестром". Его смысл в преподнесении информации как некой ценности, которую якобы разделяет большинство членов группы или общества. Здесь, в практике пропаганды, получил постоянную прописку прием гиперболизации эмоциональных аргументов, часто драпируемых под бесстрастные факты.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9. Прием "игра в простонародность". В качестве примера можно привести и знаменитое горбачевское "углубить и расширить" (с ударением на второе "у" в слове "углубить"), магически исчезнувшее из лексикона выпускника юрфака МГУ, первого и последнего советского президента после "заточения" в Форосе и августовского путча 1991 года.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Данный перечень далеко не исчерпывает весь арсенал пропагандных приемов. Похожие приемы давно известны в логике и риторике. К тому же подобная задача и не ставится. Более существенным представляется признать универсальное значение термина "пропаганда", в значительной степени зависимого от контекста использования. Речь может идти о доминирующем универсуме культурного и политического типа и вытекающей из него логики переноса значения термина.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В PR можно говорить о смешанном типе убеждающего и внушающего воздействия в едином коммуникативном акте. Уточняя смысл термина "внушение", принято говорить о некритическом принятии внешнего воздействия, или о психическом воздействии в информационном процессе.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В убеждающей и внушающей коммуникации большое значение имеют: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а) прием повторения (капля камень точит);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б) соотношение аргументов, адресуемых аудитории в процессе коммуникации.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Понятия "интерпретация" и "манипуляция" обладают переменными параметрами в зависимости от контекстных факторов.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Тоталитарный режим агрессивно "тушит" и преследует альтернативные источники информации, монополизирует СМИ. Наиболее эффективная пропаганда — это всегда монополия государства.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Демократический строй вынужден мириться с наличием альтернативных СМИ, существующих в энергетическом поле "конфликт-консенсус". К тому же демократический PR — это еще и вид информационного бизнеса частных структур. Сущностные отличия PR и пропаганды заключаются в их "среде обитания", т.е. в первую очередь связаны с понятием "политический режим" — демократический или тоталитарный. Можно отметить и существование промежуточных форм.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Богатый материал для серьезного изучения приемов пропаганды дают факты минувшего и настоящего. Здесь существует множество интереснейших прикладных аспектов. К примеру, роль голоса в радиопропаганде. Во время Великой Отечественной войны "главным" голосом государства был Михаил Левитан. В годы "холодной войны", наиболее яркой личностью здесь представляется Анатолий Максимович Гольберг, работавший на радиостанции ВВС. В наши дни бесспорный интерес представлял Анатолий Стрелянный, работающий на "Радио Свобода".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Говоря о PR, нельзя обойти вниманием такое понятие, как идеология. Это система определенных взглядов о человеческом обществе. В новейшей истории это понятие наиболее часто применяется по отношению к откровенно тоталитарным государственным структурам. Например, идеология марксизма-ленинизма, маоизма, национал-социализма. Советский шеф-пропагандист Михаил Суслов говорил: "Мы на идеологии не экономим".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Принять идеологию означает поступать так, как это требуется конкретному обществу, объявившему данную идеологию единственно верной. Идеологическая работа подразумевает методы, при помощи которых внедряются необходимые установки. Функции идеологии в тоталитарном обществе весьма разнообразны: от истолкования практически всего до контроля практически над всем.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Всякая тоталитарная идеология обладает стойкой претензией на научность, хотя наукой не является. В отличие от науки, которая предполагает осмысленность, точность терминологии, идеология предпочитает иметь дело с аморфными и расплывчатыми определениями. К месту вспомнить, что Наполеон когда-то советовал своим чиновникам писать подобные документы "коротко, но невнятно". Невнятность идеологам всегда удавалась особенно. Гораздо труднее было с краткостью. Быть может, именно в силу этого факта очень часто пространные идеологические трактаты нельзя ни понять, ни опровергнуть.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Эта "безразмерность" приучает людей быть весьма изворотливыми в мыслях и суждениях. Более того, идеологические лозунги и термины очень эффективно превращались в надежный блиндаж. Еще в ранние годы советской власти это прекрасно подмечал в своих рассказах писатель-сатирик Михаил Зощенко. Выражения типа: "Развернула свою идеологию в полном объеме", "Я увидел всю ее мелкобуржуазную сущность", "Достойна войти в бесклассовое общество" — предназначались для социальной приспособляемости к обстоятельствам и функционировали на манер дымовой завесы.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Идеологию и PR роднит стремление к регулированию поведения больших масс людей, установка на принятие необходимых моделей поведения. Неизменным остается и арсенал средств: мифы, культы, ритуалы.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Можно говорить о сходстве и отличиях паблик рилейшнз с религией. Сходство скорее психологическое. Основано оно на нормальной человеческой предрасположенности к лучшему.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PR выступает как пришелец из маловероятного, но возможного. Мотивация здесь чисто рассудочная, опирающаяся на подсознательный расчет. Американский теоретик Фред Джефкинс усматривает элементы PR в священных книгах: "Этот тип коммуникации более стар, чем древние формы греческой или римской реклам о продаже рабов или зрелищ в Колизее".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Религия же основана на вере, проникающей в души людей. В паблик рилейшнз об этом речь не идет, здесь апелляция в основном обращена к рациональному сознанию. Но богатый арсенал технических средств, накопленный церковью для манипуляции верующими, паблик рилейшнз, безусловно, использует. В первую очередь, это спектр всевозможных ритуалов в их постановочной части. В конце 90-х годов ряд российских журналистов ставил вопрос о том, что на место марксистского агитпропа пытается встать православная церковь.</w:t>
      </w:r>
    </w:p>
    <w:p w:rsidR="00B82E5C" w:rsidRPr="0009245B" w:rsidRDefault="00B82E5C" w:rsidP="00B82E5C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09245B">
        <w:rPr>
          <w:b w:val="0"/>
          <w:bCs w:val="0"/>
          <w:sz w:val="24"/>
          <w:szCs w:val="24"/>
        </w:rPr>
        <w:t>Таким образом можно резюмировать, что мощь арсенала паблик рилейшнз вырастает из всей истории человеческого общества и его властных институтов.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E5C"/>
    <w:rsid w:val="0009245B"/>
    <w:rsid w:val="00616072"/>
    <w:rsid w:val="006B2120"/>
    <w:rsid w:val="008B35EE"/>
    <w:rsid w:val="009A0FB3"/>
    <w:rsid w:val="00B42C45"/>
    <w:rsid w:val="00B47B6A"/>
    <w:rsid w:val="00B8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6DF3A7-CC2E-4742-8971-D470FB7E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E5C"/>
    <w:pPr>
      <w:autoSpaceDE w:val="0"/>
      <w:autoSpaceDN w:val="0"/>
      <w:spacing w:after="0" w:line="240" w:lineRule="auto"/>
      <w:jc w:val="center"/>
    </w:pPr>
    <w:rPr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 w:val="0"/>
      <w:bCs w:val="0"/>
      <w:sz w:val="32"/>
      <w:szCs w:val="32"/>
      <w:lang w:eastAsia="ko-KR"/>
    </w:rPr>
  </w:style>
  <w:style w:type="character" w:styleId="a3">
    <w:name w:val="Hyperlink"/>
    <w:basedOn w:val="a0"/>
    <w:uiPriority w:val="99"/>
    <w:rsid w:val="00B82E5C"/>
    <w:rPr>
      <w:color w:val="0033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9090</Words>
  <Characters>5182</Characters>
  <Application>Microsoft Office Word</Application>
  <DocSecurity>0</DocSecurity>
  <Lines>43</Lines>
  <Paragraphs>28</Paragraphs>
  <ScaleCrop>false</ScaleCrop>
  <Company>Home</Company>
  <LinksUpToDate>false</LinksUpToDate>
  <CharactersWithSpaces>14244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Тонкая красная линия между пропагандой и PR</dc:title>
  <dc:subject/>
  <dc:creator>User</dc:creator>
  <cp:keywords/>
  <dc:description/>
  <cp:lastModifiedBy>admin</cp:lastModifiedBy>
  <cp:revision>2</cp:revision>
  <dcterms:created xsi:type="dcterms:W3CDTF">2014-01-25T10:20:00Z</dcterms:created>
  <dcterms:modified xsi:type="dcterms:W3CDTF">2014-01-25T10:20:00Z</dcterms:modified>
</cp:coreProperties>
</file>