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1C2" w:rsidRDefault="003141C2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АГЕНТСТВО ПО ОБРАЗОВАНИЮ</w:t>
      </w: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МОСКОВСКИЙ ГОСУДАРСТВЕННЫЙ УНИВЕРСИТЕТ</w:t>
      </w: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ТЕХНОЛОГИЙ И УПРАВЛЕНИЯ</w:t>
      </w:r>
    </w:p>
    <w:p w:rsidR="003D2FEF" w:rsidRDefault="003D2FEF" w:rsidP="00ED131F">
      <w:pPr>
        <w:shd w:val="clear" w:color="auto" w:fill="FFFFFF"/>
        <w:tabs>
          <w:tab w:val="left" w:pos="2850"/>
        </w:tabs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tabs>
          <w:tab w:val="left" w:pos="2850"/>
        </w:tabs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психологии</w:t>
      </w: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Pr="005C1D75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75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tabs>
          <w:tab w:val="left" w:pos="3540"/>
        </w:tabs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дисциплине:</w:t>
      </w:r>
    </w:p>
    <w:p w:rsidR="003D2FEF" w:rsidRPr="00261D40" w:rsidRDefault="003D2FEF" w:rsidP="00ED131F">
      <w:pPr>
        <w:shd w:val="clear" w:color="auto" w:fill="FFFFFF"/>
        <w:tabs>
          <w:tab w:val="left" w:pos="3540"/>
        </w:tabs>
        <w:spacing w:before="13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D40">
        <w:rPr>
          <w:rFonts w:ascii="Times New Roman" w:hAnsi="Times New Roman" w:cs="Times New Roman"/>
          <w:b/>
          <w:sz w:val="28"/>
          <w:szCs w:val="28"/>
        </w:rPr>
        <w:t>История психологии</w:t>
      </w:r>
    </w:p>
    <w:p w:rsidR="003D2FEF" w:rsidRDefault="003D2FEF" w:rsidP="00ED131F">
      <w:pPr>
        <w:shd w:val="clear" w:color="auto" w:fill="FFFFFF"/>
        <w:tabs>
          <w:tab w:val="left" w:pos="4290"/>
        </w:tabs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</w:t>
      </w:r>
    </w:p>
    <w:p w:rsidR="003D2FEF" w:rsidRDefault="003D2FEF" w:rsidP="00ED131F">
      <w:pPr>
        <w:jc w:val="center"/>
        <w:rPr>
          <w:rFonts w:ascii="Times New Roman" w:hAnsi="Times New Roman" w:cs="Times New Roman"/>
          <w:b/>
          <w:sz w:val="28"/>
        </w:rPr>
      </w:pPr>
    </w:p>
    <w:p w:rsidR="003D2FEF" w:rsidRPr="001F6D07" w:rsidRDefault="003D2FEF" w:rsidP="00ED131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 w:rsidRPr="001F6D07">
        <w:rPr>
          <w:rFonts w:ascii="Times New Roman" w:hAnsi="Times New Roman" w:cs="Times New Roman"/>
          <w:b/>
          <w:sz w:val="28"/>
        </w:rPr>
        <w:t xml:space="preserve">Психологические учения </w:t>
      </w:r>
      <w:r w:rsidRPr="001F6D07">
        <w:rPr>
          <w:rFonts w:ascii="Times New Roman" w:hAnsi="Times New Roman" w:cs="Times New Roman"/>
          <w:b/>
          <w:sz w:val="28"/>
          <w:lang w:val="en-US"/>
        </w:rPr>
        <w:t>XVIII</w:t>
      </w:r>
      <w:r w:rsidRPr="001F6D07">
        <w:rPr>
          <w:rFonts w:ascii="Times New Roman" w:hAnsi="Times New Roman" w:cs="Times New Roman"/>
          <w:b/>
          <w:sz w:val="28"/>
        </w:rPr>
        <w:t xml:space="preserve"> в.</w:t>
      </w:r>
      <w:r>
        <w:rPr>
          <w:rFonts w:ascii="Times New Roman" w:hAnsi="Times New Roman" w:cs="Times New Roman"/>
          <w:b/>
          <w:sz w:val="28"/>
        </w:rPr>
        <w:t>»</w:t>
      </w:r>
    </w:p>
    <w:p w:rsidR="003D2FEF" w:rsidRDefault="003D2FEF" w:rsidP="00ED131F">
      <w:pPr>
        <w:shd w:val="clear" w:color="auto" w:fill="FFFFFF"/>
        <w:tabs>
          <w:tab w:val="left" w:pos="4290"/>
        </w:tabs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ED131F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5C1D75">
      <w:pPr>
        <w:tabs>
          <w:tab w:val="left" w:pos="7238"/>
        </w:tabs>
        <w:ind w:left="-55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156A26">
        <w:rPr>
          <w:rFonts w:ascii="Times New Roman" w:hAnsi="Times New Roman" w:cs="Times New Roman"/>
          <w:sz w:val="22"/>
          <w:szCs w:val="22"/>
        </w:rPr>
        <w:t>Выполнила</w:t>
      </w:r>
      <w:r>
        <w:rPr>
          <w:rFonts w:ascii="Times New Roman" w:hAnsi="Times New Roman" w:cs="Times New Roman"/>
        </w:rPr>
        <w:t xml:space="preserve"> :</w:t>
      </w:r>
    </w:p>
    <w:p w:rsidR="003D2FEF" w:rsidRPr="00156A26" w:rsidRDefault="003D2FEF" w:rsidP="005C1D75">
      <w:pPr>
        <w:tabs>
          <w:tab w:val="left" w:pos="7238"/>
        </w:tabs>
        <w:ind w:left="-550" w:right="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 w:rsidRPr="00156A26">
        <w:rPr>
          <w:rFonts w:ascii="Times New Roman" w:hAnsi="Times New Roman" w:cs="Times New Roman"/>
          <w:sz w:val="22"/>
          <w:szCs w:val="22"/>
        </w:rPr>
        <w:t>Надешкина</w:t>
      </w:r>
    </w:p>
    <w:p w:rsidR="003D2FEF" w:rsidRPr="00156A26" w:rsidRDefault="003D2FEF" w:rsidP="005C1D75">
      <w:pPr>
        <w:ind w:left="-550" w:right="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 w:rsidRPr="00156A26">
        <w:rPr>
          <w:rFonts w:ascii="Times New Roman" w:hAnsi="Times New Roman" w:cs="Times New Roman"/>
          <w:sz w:val="22"/>
          <w:szCs w:val="22"/>
        </w:rPr>
        <w:t>Наталья</w:t>
      </w:r>
    </w:p>
    <w:p w:rsidR="003D2FEF" w:rsidRPr="00156A26" w:rsidRDefault="003D2FEF" w:rsidP="005C1D75">
      <w:pPr>
        <w:ind w:left="-550" w:right="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 w:rsidRPr="00156A26">
        <w:rPr>
          <w:rFonts w:ascii="Times New Roman" w:hAnsi="Times New Roman" w:cs="Times New Roman"/>
          <w:sz w:val="22"/>
          <w:szCs w:val="22"/>
        </w:rPr>
        <w:t>Ивановна</w:t>
      </w:r>
    </w:p>
    <w:p w:rsidR="003D2FEF" w:rsidRPr="00156A26" w:rsidRDefault="003D2FEF" w:rsidP="005C1D75">
      <w:pPr>
        <w:tabs>
          <w:tab w:val="left" w:pos="7315"/>
        </w:tabs>
        <w:ind w:left="-550" w:right="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Студентка 4</w:t>
      </w:r>
      <w:r w:rsidRPr="00156A26">
        <w:rPr>
          <w:rFonts w:ascii="Times New Roman" w:hAnsi="Times New Roman" w:cs="Times New Roman"/>
          <w:sz w:val="22"/>
          <w:szCs w:val="22"/>
        </w:rPr>
        <w:t>курса</w:t>
      </w:r>
    </w:p>
    <w:p w:rsidR="003D2FEF" w:rsidRPr="00156A26" w:rsidRDefault="003D2FEF" w:rsidP="005C1D75">
      <w:pPr>
        <w:tabs>
          <w:tab w:val="left" w:pos="7315"/>
        </w:tabs>
        <w:ind w:left="-550" w:right="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 w:rsidRPr="00156A26">
        <w:rPr>
          <w:rFonts w:ascii="Times New Roman" w:hAnsi="Times New Roman" w:cs="Times New Roman"/>
          <w:sz w:val="22"/>
          <w:szCs w:val="22"/>
        </w:rPr>
        <w:t>Спец.030301</w:t>
      </w:r>
    </w:p>
    <w:p w:rsidR="003D2FEF" w:rsidRPr="00156A26" w:rsidRDefault="003D2FEF" w:rsidP="005C1D75">
      <w:pPr>
        <w:tabs>
          <w:tab w:val="left" w:pos="7315"/>
        </w:tabs>
        <w:ind w:left="-550" w:right="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ab/>
        <w:t xml:space="preserve">             </w:t>
      </w:r>
      <w:r w:rsidRPr="00156A26">
        <w:rPr>
          <w:rFonts w:ascii="Times New Roman" w:hAnsi="Times New Roman" w:cs="Times New Roman"/>
          <w:sz w:val="22"/>
          <w:szCs w:val="22"/>
        </w:rPr>
        <w:t>2209-17-06</w:t>
      </w: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261D40">
      <w:pPr>
        <w:shd w:val="clear" w:color="auto" w:fill="FFFFFF"/>
        <w:spacing w:before="13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г.Москва</w:t>
      </w: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261D40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D4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61D4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Введение________________________________________________2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pacing w:val="-13"/>
          <w:sz w:val="28"/>
          <w:szCs w:val="28"/>
        </w:rPr>
        <w:t xml:space="preserve">2. </w:t>
      </w:r>
      <w:r w:rsidRPr="00261D40">
        <w:rPr>
          <w:rFonts w:ascii="Times New Roman" w:hAnsi="Times New Roman" w:cs="Times New Roman"/>
          <w:iCs/>
          <w:sz w:val="28"/>
          <w:szCs w:val="28"/>
        </w:rPr>
        <w:t>О</w:t>
      </w:r>
      <w:r>
        <w:rPr>
          <w:rFonts w:ascii="Times New Roman" w:hAnsi="Times New Roman" w:cs="Times New Roman"/>
          <w:iCs/>
          <w:sz w:val="28"/>
          <w:szCs w:val="28"/>
        </w:rPr>
        <w:t xml:space="preserve">сновные </w:t>
      </w:r>
      <w:r w:rsidRPr="00261D40">
        <w:rPr>
          <w:rFonts w:ascii="Times New Roman" w:hAnsi="Times New Roman" w:cs="Times New Roman"/>
          <w:iCs/>
          <w:sz w:val="28"/>
          <w:szCs w:val="28"/>
        </w:rPr>
        <w:t xml:space="preserve">теории и учения разрабатываемые в ассоциативной </w:t>
      </w:r>
    </w:p>
    <w:p w:rsidR="003D2FEF" w:rsidRPr="00831827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психологии в </w:t>
      </w:r>
      <w:r w:rsidRPr="00261D40">
        <w:rPr>
          <w:rFonts w:ascii="Times New Roman" w:hAnsi="Times New Roman" w:cs="Times New Roman"/>
          <w:iCs/>
          <w:sz w:val="28"/>
          <w:szCs w:val="28"/>
        </w:rPr>
        <w:t>эпоху Просвещения в Англии</w:t>
      </w:r>
      <w:r>
        <w:rPr>
          <w:rFonts w:ascii="Times New Roman" w:hAnsi="Times New Roman" w:cs="Times New Roman"/>
          <w:iCs/>
          <w:sz w:val="28"/>
          <w:szCs w:val="28"/>
        </w:rPr>
        <w:t>______________________3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13"/>
          <w:sz w:val="28"/>
          <w:szCs w:val="28"/>
        </w:rPr>
        <w:t xml:space="preserve">3.    </w:t>
      </w:r>
      <w:r w:rsidRPr="00261D40">
        <w:rPr>
          <w:rFonts w:ascii="Times New Roman" w:hAnsi="Times New Roman" w:cs="Times New Roman"/>
          <w:iCs/>
          <w:spacing w:val="-5"/>
          <w:sz w:val="28"/>
          <w:szCs w:val="28"/>
        </w:rPr>
        <w:t>Суть учения Гартли о психике</w:t>
      </w:r>
      <w:r>
        <w:rPr>
          <w:rFonts w:ascii="Times New Roman" w:hAnsi="Times New Roman" w:cs="Times New Roman"/>
          <w:iCs/>
          <w:spacing w:val="-5"/>
          <w:sz w:val="28"/>
          <w:szCs w:val="28"/>
        </w:rPr>
        <w:t>_______________________________3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61D40">
        <w:rPr>
          <w:rFonts w:ascii="Times New Roman" w:hAnsi="Times New Roman" w:cs="Times New Roman"/>
          <w:b/>
          <w:iCs/>
          <w:spacing w:val="-5"/>
          <w:sz w:val="28"/>
          <w:szCs w:val="28"/>
        </w:rPr>
        <w:t>4.</w:t>
      </w:r>
      <w:r w:rsidRPr="00261D4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 w:rsidRPr="00261D40">
        <w:rPr>
          <w:rFonts w:ascii="Times New Roman" w:hAnsi="Times New Roman" w:cs="Times New Roman"/>
          <w:bCs/>
          <w:iCs/>
          <w:sz w:val="28"/>
          <w:szCs w:val="28"/>
        </w:rPr>
        <w:t>Принцип ассоциации Дэвида Юма</w:t>
      </w:r>
      <w:r>
        <w:rPr>
          <w:rFonts w:ascii="Times New Roman" w:hAnsi="Times New Roman" w:cs="Times New Roman"/>
          <w:bCs/>
          <w:iCs/>
          <w:sz w:val="28"/>
          <w:szCs w:val="28"/>
        </w:rPr>
        <w:t>___________________________6 стр.</w:t>
      </w:r>
    </w:p>
    <w:p w:rsidR="003D2FEF" w:rsidRPr="00261D40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D40">
        <w:rPr>
          <w:rFonts w:ascii="Times New Roman" w:hAnsi="Times New Roman" w:cs="Times New Roman"/>
          <w:b/>
          <w:bCs/>
          <w:iCs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</w:t>
      </w:r>
      <w:r w:rsidRPr="008665DB">
        <w:rPr>
          <w:rFonts w:ascii="Times New Roman" w:hAnsi="Times New Roman" w:cs="Times New Roman"/>
          <w:sz w:val="28"/>
          <w:szCs w:val="28"/>
        </w:rPr>
        <w:t>П</w:t>
      </w:r>
      <w:r w:rsidRPr="008665DB">
        <w:rPr>
          <w:rFonts w:ascii="Times New Roman" w:hAnsi="Times New Roman" w:cs="Times New Roman"/>
          <w:iCs/>
          <w:sz w:val="28"/>
          <w:szCs w:val="28"/>
        </w:rPr>
        <w:t>рирода сознания Джорджа Беркли</w:t>
      </w:r>
      <w:r>
        <w:rPr>
          <w:rFonts w:ascii="Times New Roman" w:hAnsi="Times New Roman" w:cs="Times New Roman"/>
          <w:iCs/>
          <w:sz w:val="28"/>
          <w:szCs w:val="28"/>
        </w:rPr>
        <w:t>_________________________7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rPr>
          <w:rFonts w:ascii="Times New Roman" w:hAnsi="Times New Roman" w:cs="Times New Roman"/>
          <w:b/>
          <w:iCs/>
          <w:sz w:val="28"/>
          <w:szCs w:val="28"/>
        </w:rPr>
      </w:pPr>
      <w:r w:rsidRPr="008665DB">
        <w:rPr>
          <w:rFonts w:ascii="Times New Roman" w:hAnsi="Times New Roman" w:cs="Times New Roman"/>
          <w:b/>
          <w:iCs/>
          <w:sz w:val="28"/>
          <w:szCs w:val="28"/>
        </w:rPr>
        <w:t>6.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 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Становление эмпирического направления во французской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психологии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8665DB">
        <w:rPr>
          <w:rFonts w:ascii="Times New Roman" w:hAnsi="Times New Roman" w:cs="Times New Roman"/>
          <w:iCs/>
          <w:sz w:val="28"/>
          <w:szCs w:val="28"/>
          <w:lang w:val="en-US"/>
        </w:rPr>
        <w:t>XVIII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>
        <w:rPr>
          <w:rFonts w:ascii="Times New Roman" w:hAnsi="Times New Roman" w:cs="Times New Roman"/>
          <w:iCs/>
          <w:sz w:val="28"/>
          <w:szCs w:val="28"/>
        </w:rPr>
        <w:t>____________________________________________8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7. 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Суть учения об ощущениях французского 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«энциклопедиста»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65DB">
        <w:rPr>
          <w:rFonts w:ascii="Times New Roman" w:hAnsi="Times New Roman" w:cs="Times New Roman"/>
          <w:iCs/>
          <w:sz w:val="28"/>
          <w:szCs w:val="28"/>
        </w:rPr>
        <w:t>Э. Кондильяка</w:t>
      </w:r>
      <w:r>
        <w:rPr>
          <w:rFonts w:ascii="Times New Roman" w:hAnsi="Times New Roman" w:cs="Times New Roman"/>
          <w:iCs/>
          <w:sz w:val="28"/>
          <w:szCs w:val="28"/>
        </w:rPr>
        <w:t>_____________________________9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</w:t>
      </w:r>
      <w:r w:rsidRPr="008665DB">
        <w:rPr>
          <w:rFonts w:ascii="Times New Roman" w:hAnsi="Times New Roman" w:cs="Times New Roman"/>
          <w:iCs/>
          <w:sz w:val="28"/>
          <w:szCs w:val="28"/>
        </w:rPr>
        <w:t>Психика человека</w:t>
      </w:r>
      <w:r w:rsidRPr="008665D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8665DB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его потребности по </w:t>
      </w:r>
      <w:r w:rsidRPr="008665DB">
        <w:rPr>
          <w:rFonts w:ascii="Times New Roman" w:hAnsi="Times New Roman" w:cs="Times New Roman"/>
          <w:iCs/>
          <w:sz w:val="28"/>
          <w:szCs w:val="28"/>
        </w:rPr>
        <w:t xml:space="preserve"> Ж. Ламетри</w:t>
      </w:r>
      <w:r>
        <w:rPr>
          <w:rFonts w:ascii="Times New Roman" w:hAnsi="Times New Roman" w:cs="Times New Roman"/>
          <w:iCs/>
          <w:sz w:val="28"/>
          <w:szCs w:val="28"/>
        </w:rPr>
        <w:t>___________10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65DB">
        <w:rPr>
          <w:rFonts w:ascii="Times New Roman" w:hAnsi="Times New Roman" w:cs="Times New Roman"/>
          <w:b/>
          <w:iCs/>
          <w:sz w:val="28"/>
          <w:szCs w:val="28"/>
        </w:rPr>
        <w:t>9.</w:t>
      </w:r>
      <w:r w:rsidRPr="00BD2D3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</w:t>
      </w:r>
      <w:r w:rsidRPr="00BD2D33">
        <w:rPr>
          <w:rFonts w:ascii="Times New Roman" w:hAnsi="Times New Roman" w:cs="Times New Roman"/>
          <w:iCs/>
          <w:sz w:val="28"/>
          <w:szCs w:val="28"/>
        </w:rPr>
        <w:t xml:space="preserve">Причина различия умственных способностей человека 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BD2D33">
        <w:rPr>
          <w:rFonts w:ascii="Times New Roman" w:hAnsi="Times New Roman" w:cs="Times New Roman"/>
          <w:iCs/>
          <w:sz w:val="28"/>
          <w:szCs w:val="28"/>
        </w:rPr>
        <w:t>по К. Гельвецию</w:t>
      </w:r>
      <w:r>
        <w:rPr>
          <w:rFonts w:ascii="Times New Roman" w:hAnsi="Times New Roman" w:cs="Times New Roman"/>
          <w:iCs/>
          <w:sz w:val="28"/>
          <w:szCs w:val="28"/>
        </w:rPr>
        <w:t>____________________________________________12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2D33">
        <w:rPr>
          <w:rFonts w:ascii="Times New Roman" w:hAnsi="Times New Roman" w:cs="Times New Roman"/>
          <w:b/>
          <w:iCs/>
          <w:sz w:val="28"/>
          <w:szCs w:val="28"/>
        </w:rPr>
        <w:t>10.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  </w:t>
      </w:r>
      <w:r w:rsidRPr="00BD2D33">
        <w:rPr>
          <w:rFonts w:ascii="Times New Roman" w:hAnsi="Times New Roman" w:cs="Times New Roman"/>
          <w:iCs/>
          <w:sz w:val="28"/>
          <w:szCs w:val="28"/>
        </w:rPr>
        <w:t>Концепция воспитания Ж. Ж. Руссо</w:t>
      </w:r>
      <w:r>
        <w:rPr>
          <w:rFonts w:ascii="Times New Roman" w:hAnsi="Times New Roman" w:cs="Times New Roman"/>
          <w:iCs/>
          <w:sz w:val="28"/>
          <w:szCs w:val="28"/>
        </w:rPr>
        <w:t>________________________ 13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D2D33">
        <w:rPr>
          <w:rFonts w:ascii="Times New Roman" w:hAnsi="Times New Roman" w:cs="Times New Roman"/>
          <w:b/>
          <w:iCs/>
          <w:sz w:val="28"/>
          <w:szCs w:val="28"/>
        </w:rPr>
        <w:t>11.</w:t>
      </w:r>
      <w:r w:rsidRPr="00BD2D3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  <w:r w:rsidRPr="00BD2D33">
        <w:rPr>
          <w:rFonts w:ascii="Times New Roman" w:hAnsi="Times New Roman" w:cs="Times New Roman"/>
          <w:bCs/>
          <w:iCs/>
          <w:sz w:val="28"/>
          <w:szCs w:val="28"/>
        </w:rPr>
        <w:t>Суть учений Дени Дидро и Пьера Кабаниса</w:t>
      </w:r>
      <w:r>
        <w:rPr>
          <w:rFonts w:ascii="Times New Roman" w:hAnsi="Times New Roman" w:cs="Times New Roman"/>
          <w:bCs/>
          <w:iCs/>
          <w:sz w:val="28"/>
          <w:szCs w:val="28"/>
        </w:rPr>
        <w:t>__________________14 стр.</w:t>
      </w:r>
    </w:p>
    <w:p w:rsidR="003D2FEF" w:rsidRPr="00831827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12.    </w:t>
      </w:r>
      <w:r w:rsidRPr="00BD2D33">
        <w:rPr>
          <w:rFonts w:ascii="Times New Roman" w:hAnsi="Times New Roman" w:cs="Times New Roman"/>
          <w:iCs/>
          <w:sz w:val="28"/>
          <w:szCs w:val="28"/>
        </w:rPr>
        <w:t>Развитие  отечественной психологической  мысли</w:t>
      </w:r>
      <w:r>
        <w:rPr>
          <w:rFonts w:ascii="Times New Roman" w:hAnsi="Times New Roman" w:cs="Times New Roman"/>
          <w:iCs/>
          <w:sz w:val="28"/>
          <w:szCs w:val="28"/>
        </w:rPr>
        <w:t>_____________15 стр.</w:t>
      </w:r>
    </w:p>
    <w:p w:rsidR="003D2FEF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D2FEF" w:rsidRDefault="003D2FEF" w:rsidP="00AC469B">
      <w:pPr>
        <w:shd w:val="clear" w:color="auto" w:fill="FFFFFF"/>
        <w:tabs>
          <w:tab w:val="left" w:pos="7140"/>
        </w:tabs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2D33">
        <w:rPr>
          <w:rFonts w:ascii="Times New Roman" w:hAnsi="Times New Roman" w:cs="Times New Roman"/>
          <w:b/>
          <w:iCs/>
          <w:sz w:val="28"/>
          <w:szCs w:val="28"/>
        </w:rPr>
        <w:t>13.</w:t>
      </w:r>
      <w:r w:rsidRPr="00BD2D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D2D33">
        <w:rPr>
          <w:rFonts w:ascii="Times New Roman" w:hAnsi="Times New Roman" w:cs="Times New Roman"/>
          <w:sz w:val="28"/>
          <w:szCs w:val="28"/>
        </w:rPr>
        <w:t>П</w:t>
      </w:r>
      <w:r w:rsidRPr="00BD2D33">
        <w:rPr>
          <w:rFonts w:ascii="Times New Roman" w:hAnsi="Times New Roman" w:cs="Times New Roman"/>
          <w:iCs/>
          <w:sz w:val="28"/>
          <w:szCs w:val="28"/>
        </w:rPr>
        <w:t xml:space="preserve">онимание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D2D33">
        <w:rPr>
          <w:rFonts w:ascii="Times New Roman" w:hAnsi="Times New Roman" w:cs="Times New Roman"/>
          <w:iCs/>
          <w:sz w:val="28"/>
          <w:szCs w:val="28"/>
        </w:rPr>
        <w:t>природы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D2D33">
        <w:rPr>
          <w:rFonts w:ascii="Times New Roman" w:hAnsi="Times New Roman" w:cs="Times New Roman"/>
          <w:iCs/>
          <w:sz w:val="28"/>
          <w:szCs w:val="28"/>
        </w:rPr>
        <w:t xml:space="preserve"> человека по А. Н. Радищеву</w:t>
      </w:r>
      <w:r>
        <w:rPr>
          <w:rFonts w:ascii="Times New Roman" w:hAnsi="Times New Roman" w:cs="Times New Roman"/>
          <w:iCs/>
          <w:sz w:val="28"/>
          <w:szCs w:val="28"/>
        </w:rPr>
        <w:t>____________16 стр.</w:t>
      </w:r>
    </w:p>
    <w:p w:rsidR="003D2FEF" w:rsidRPr="00831827" w:rsidRDefault="003D2FEF" w:rsidP="00AC469B">
      <w:pPr>
        <w:shd w:val="clear" w:color="auto" w:fill="FFFFFF"/>
        <w:tabs>
          <w:tab w:val="left" w:pos="7140"/>
        </w:tabs>
        <w:spacing w:line="276" w:lineRule="auto"/>
        <w:ind w:left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2D33">
        <w:rPr>
          <w:rFonts w:ascii="Times New Roman" w:hAnsi="Times New Roman" w:cs="Times New Roman"/>
          <w:iCs/>
          <w:sz w:val="28"/>
          <w:szCs w:val="28"/>
        </w:rPr>
        <w:tab/>
      </w:r>
    </w:p>
    <w:p w:rsidR="003D2FEF" w:rsidRPr="0073358E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   </w:t>
      </w:r>
      <w:r w:rsidRPr="0073358E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_____________________________________________17 стр.</w:t>
      </w:r>
    </w:p>
    <w:p w:rsidR="003D2FEF" w:rsidRPr="00BD2D33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FEF" w:rsidRPr="008665DB" w:rsidRDefault="003D2FEF" w:rsidP="00AC469B">
      <w:pPr>
        <w:shd w:val="clear" w:color="auto" w:fill="FFFFFF"/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3358E">
        <w:rPr>
          <w:rFonts w:ascii="Times New Roman" w:hAnsi="Times New Roman" w:cs="Times New Roman"/>
          <w:b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   Библиографический список________________________________18 стр.</w:t>
      </w:r>
    </w:p>
    <w:p w:rsidR="003D2FEF" w:rsidRPr="008665DB" w:rsidRDefault="003D2FEF" w:rsidP="00AC469B">
      <w:pPr>
        <w:shd w:val="clear" w:color="auto" w:fill="FFFFFF"/>
        <w:spacing w:line="276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</w:p>
    <w:p w:rsidR="003D2FEF" w:rsidRPr="00261D40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  <w:r w:rsidRPr="00261D40">
        <w:rPr>
          <w:rFonts w:ascii="Times New Roman" w:hAnsi="Times New Roman" w:cs="Times New Roman"/>
          <w:b/>
          <w:spacing w:val="-13"/>
          <w:sz w:val="28"/>
          <w:szCs w:val="28"/>
        </w:rPr>
        <w:t>Введение</w:t>
      </w:r>
    </w:p>
    <w:p w:rsidR="003D2FEF" w:rsidRPr="00971075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3"/>
          <w:sz w:val="28"/>
          <w:szCs w:val="28"/>
        </w:rPr>
        <w:t xml:space="preserve">В </w:t>
      </w:r>
      <w:r w:rsidRPr="00971075">
        <w:rPr>
          <w:rFonts w:ascii="Times New Roman" w:hAnsi="Times New Roman" w:cs="Times New Roman"/>
          <w:spacing w:val="-13"/>
          <w:sz w:val="28"/>
          <w:szCs w:val="28"/>
          <w:lang w:val="en-US"/>
        </w:rPr>
        <w:t>XVIII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 xml:space="preserve"> в. в Европе, в том числе в Англии, Франции, Германии,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продолжался начатый в </w:t>
      </w:r>
      <w:r w:rsidRPr="00971075">
        <w:rPr>
          <w:rFonts w:ascii="Times New Roman" w:hAnsi="Times New Roman" w:cs="Times New Roman"/>
          <w:spacing w:val="-12"/>
          <w:sz w:val="28"/>
          <w:szCs w:val="28"/>
          <w:lang w:val="en-US"/>
        </w:rPr>
        <w:t>XVII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 в. процесс укрепления капиталисти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ческих отношений. Ученые, философы вырабатывают новое пред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  <w:t>ставление о жизни, новое мышление. Появляется мощное культур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t xml:space="preserve">ное движение — Просвещение, сопровождаемое расцветом науки и 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искусства. В ряде стран Западной Европы движение получило ши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рокое развитие и влияние, и историческая и философская наука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определяла эпоху Просвещения как период безграничной веры </w:t>
      </w:r>
      <w:r>
        <w:rPr>
          <w:rFonts w:ascii="Times New Roman" w:hAnsi="Times New Roman" w:cs="Times New Roman"/>
          <w:spacing w:val="-12"/>
          <w:sz w:val="28"/>
          <w:szCs w:val="28"/>
        </w:rPr>
        <w:t>в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 человеческий разум и способности, позволяющие перестроить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общество, как эру торжества науки над средневековьем.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2"/>
          <w:sz w:val="28"/>
          <w:szCs w:val="28"/>
        </w:rPr>
        <w:t>Из названия следует, что представители этого движения счита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ли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и главной задачей «просветление общества» и как следствие —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поднятие его на более высокую ступень эволюционного разви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  <w:t xml:space="preserve">тия. Суть этого процесса они видели в избавлении общества от древних суеверий, стереотипов, предрассудков и религиозного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фанатизма. Взамен устаревших идей и представлений просвети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тели предлагали ориентироваться только на разум, на первона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чальную природу человека, на его опыт. Эти идеи приобретали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в различных странах разную тональность в связи со своеобразием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их общественно-исторического развития. Однако наибольшее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распространение идеи Просвещения получили в Англии и Фран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ции. Это обусловливалось наибольшей подготовленностью усло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вий для развития течения Просвещения в этих странах.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Истоки западноевропейского Просвещения следует искать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и истории развития человечества в эпоху Возрождения, причем</w:t>
      </w:r>
      <w:r>
        <w:rPr>
          <w:rFonts w:ascii="Times New Roman" w:hAnsi="Times New Roman" w:cs="Times New Roman"/>
          <w:spacing w:val="-9"/>
          <w:sz w:val="28"/>
          <w:szCs w:val="28"/>
        </w:rPr>
        <w:t>, э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то признавали и подчеркивали сами просветители. Наука Про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свещения ориентировалась на гуманистические идеалы и свобо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  <w:t>домыслие Ренессанса, преклонение перед античностью, истори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ческий оптимизм. Происходит мощная переоценка прежних ценностей, сомнение в старых феодально-церковных догматах, разрушение традиций и авторитетов. Во многих странах разви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  <w:t>тие просветительского движения происходило на фоне измене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ний в их политической жизни, важнейшим из которых был кри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зис феодальной системы, как следствие, появление новых слоев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общества и, конечно же, возникновение противоречий между</w:t>
      </w:r>
      <w:r w:rsidRPr="00971075">
        <w:rPr>
          <w:rFonts w:ascii="Times New Roman" w:hAnsi="Times New Roman" w:cs="Times New Roman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ними. Такая общественно-политическая обстановка в Европе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не могла не вызвать реакции у лучших умов человечества того 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времени. Идеи просветителей носили во многом бунтарский,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революционный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характер —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 они выступали против всего фео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дального строя с его системой сословных привилегий и, таким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образом, имели решающее значение в переходе общества на ка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питалистическую основу.</w:t>
      </w:r>
    </w:p>
    <w:p w:rsidR="003D2FEF" w:rsidRDefault="003D2FEF" w:rsidP="007B6EC8">
      <w:pPr>
        <w:shd w:val="clear" w:color="auto" w:fill="FFFFFF"/>
        <w:spacing w:before="302"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302"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302"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302"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D2FEF" w:rsidRPr="00261D40" w:rsidRDefault="003D2FEF" w:rsidP="007B6EC8">
      <w:pPr>
        <w:shd w:val="clear" w:color="auto" w:fill="FFFFFF"/>
        <w:spacing w:before="302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D40">
        <w:rPr>
          <w:rFonts w:ascii="Times New Roman" w:hAnsi="Times New Roman" w:cs="Times New Roman"/>
          <w:b/>
          <w:iCs/>
          <w:sz w:val="28"/>
          <w:szCs w:val="28"/>
        </w:rPr>
        <w:t>Основные теории и учения разрабатываемые в ассоциативной психологии в эпоху Просвещения в Англии</w:t>
      </w:r>
    </w:p>
    <w:p w:rsidR="003D2FEF" w:rsidRPr="00971075" w:rsidRDefault="003D2FEF" w:rsidP="007B6EC8">
      <w:pPr>
        <w:shd w:val="clear" w:color="auto" w:fill="FFFFFF"/>
        <w:spacing w:before="163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Основным направлением в развитии английской психологии в </w:t>
      </w:r>
      <w:r w:rsidRPr="00971075">
        <w:rPr>
          <w:rFonts w:ascii="Times New Roman" w:hAnsi="Times New Roman" w:cs="Times New Roman"/>
          <w:spacing w:val="-8"/>
          <w:sz w:val="28"/>
          <w:szCs w:val="28"/>
          <w:lang w:val="en-US"/>
        </w:rPr>
        <w:t>XVIII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 в. становится ассоцианизм, берущий свое начало от эм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пиризма Джона Локка. Учеными, развивающими ассоцианисти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ческое направление в своих трудах, были: Дейвид Гартли, </w:t>
      </w:r>
      <w:r w:rsidRPr="00971075">
        <w:rPr>
          <w:rFonts w:ascii="Times New Roman" w:hAnsi="Times New Roman" w:cs="Times New Roman"/>
          <w:sz w:val="28"/>
          <w:szCs w:val="28"/>
        </w:rPr>
        <w:t xml:space="preserve">Джордж Беркли, Давид </w:t>
      </w:r>
      <w:r w:rsidRPr="00D923AB">
        <w:rPr>
          <w:rFonts w:ascii="Times New Roman" w:hAnsi="Times New Roman" w:cs="Times New Roman"/>
          <w:bCs/>
          <w:sz w:val="28"/>
          <w:szCs w:val="28"/>
        </w:rPr>
        <w:t>Юм.</w:t>
      </w:r>
    </w:p>
    <w:p w:rsidR="003D2FEF" w:rsidRPr="00971075" w:rsidRDefault="003D2FEF" w:rsidP="007B6EC8">
      <w:pPr>
        <w:shd w:val="clear" w:color="auto" w:fill="FFFFFF"/>
        <w:spacing w:before="1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3AB">
        <w:rPr>
          <w:rFonts w:ascii="Times New Roman" w:hAnsi="Times New Roman" w:cs="Times New Roman"/>
          <w:bCs/>
          <w:spacing w:val="-10"/>
          <w:sz w:val="28"/>
          <w:szCs w:val="28"/>
        </w:rPr>
        <w:t>Дейвид Гартли</w:t>
      </w:r>
      <w:r w:rsidRPr="00971075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(1705—</w:t>
      </w:r>
      <w:r w:rsidRPr="00971075">
        <w:rPr>
          <w:rFonts w:ascii="Times New Roman" w:hAnsi="Times New Roman" w:cs="Times New Roman"/>
          <w:spacing w:val="-10"/>
          <w:sz w:val="28"/>
          <w:szCs w:val="28"/>
          <w:lang w:val="en-US"/>
        </w:rPr>
        <w:t>J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 757). Теория Дейвида Гартли, изло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женная в книге «Наблюдения за человеком» (</w:t>
      </w:r>
      <w:r w:rsidRPr="00971075">
        <w:rPr>
          <w:rFonts w:ascii="Times New Roman" w:hAnsi="Times New Roman" w:cs="Times New Roman"/>
          <w:spacing w:val="-11"/>
          <w:sz w:val="28"/>
          <w:szCs w:val="28"/>
          <w:lang w:val="en-US"/>
        </w:rPr>
        <w:t>J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 749), принадлежит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к классическому периоду в развитии ассоцианизма. На его фило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софию оказали влияние такие знаменитые предшественники ас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социанизма, как Рене Декарт, Бенедикт Спиноза, Готфрид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Вильгельм Лейбниц, Исаак Ньютон и Джон Локк. Так, понима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ние причин поведения человека как имеющих материальное на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чало, а именно: выведение их из законов физики, сближает тео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рию Гартли с декартовской психофизиологией. Влияние Спино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зы на теорию Гартли сказалось в идее эквивалентности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психического и физического, неотделимости одного от другого;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влияние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Локка — в учении о производное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 высших интеллекту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 xml:space="preserve">альных явлений от элементарных сенсорных; влияние Лейбница — 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в разделении психического и сознательного. Гартли был практику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ющим врачом, и поэтому в становлении его теории не последнюю 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 xml:space="preserve">роль сыграли достижения и взгляды медицины и нейрофизиологии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того времени, связанные с изучением различных уровней нервной </w:t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t>деятельности. Создавая свою теорию, Гартли преследовал одну гло</w:t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бальную социальную цель: установить точные законы поведения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людей и на основе этого знания научиться управлять ими, создав твердые морально-этические и религиозные убеждения, для того</w:t>
      </w:r>
      <w:r w:rsidRPr="00971075">
        <w:rPr>
          <w:rFonts w:ascii="Times New Roman" w:hAnsi="Times New Roman" w:cs="Times New Roman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7"/>
          <w:sz w:val="28"/>
          <w:szCs w:val="28"/>
        </w:rPr>
        <w:t>чтобы создать идеальное общество. Важно отметить тот факт, что, не</w:t>
      </w:r>
      <w:r w:rsidRPr="00971075">
        <w:rPr>
          <w:rFonts w:ascii="Times New Roman" w:hAnsi="Times New Roman" w:cs="Times New Roman"/>
          <w:spacing w:val="-1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t>смотря на то</w:t>
      </w:r>
      <w:r>
        <w:rPr>
          <w:rFonts w:ascii="Times New Roman" w:hAnsi="Times New Roman" w:cs="Times New Roman"/>
          <w:spacing w:val="-15"/>
          <w:sz w:val="28"/>
          <w:szCs w:val="28"/>
        </w:rPr>
        <w:t>,</w:t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t xml:space="preserve"> что Гартли считал себя противником материализма, его 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концепция, тем не менее, имеет явные материалистические корни, и наиболее явно это выражено в его понимании психики как взаимо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t xml:space="preserve">действия вибраций, вышедшей 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5"/>
          <w:sz w:val="28"/>
          <w:szCs w:val="28"/>
        </w:rPr>
        <w:t xml:space="preserve">из ньютоновских трудов «Оптика» и </w:t>
      </w:r>
      <w:r w:rsidRPr="00971075">
        <w:rPr>
          <w:rFonts w:ascii="Times New Roman" w:hAnsi="Times New Roman" w:cs="Times New Roman"/>
          <w:spacing w:val="-17"/>
          <w:sz w:val="28"/>
          <w:szCs w:val="28"/>
        </w:rPr>
        <w:t xml:space="preserve">«Начала...». Гартли подчинял нервную систему человека физическим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законам, а из этого следовало, что все продукты ее деятельности включались в строго причинный ряд, ничем не отличающийся от </w:t>
      </w:r>
      <w:r w:rsidRPr="00971075">
        <w:rPr>
          <w:rFonts w:ascii="Times New Roman" w:hAnsi="Times New Roman" w:cs="Times New Roman"/>
          <w:sz w:val="28"/>
          <w:szCs w:val="28"/>
        </w:rPr>
        <w:t>действия причин во внешнем, физическом мире.</w:t>
      </w:r>
    </w:p>
    <w:p w:rsidR="003D2FEF" w:rsidRPr="00261D40" w:rsidRDefault="003D2FEF" w:rsidP="007B6EC8">
      <w:pPr>
        <w:shd w:val="clear" w:color="auto" w:fill="FFFFFF"/>
        <w:spacing w:before="283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D40">
        <w:rPr>
          <w:rFonts w:ascii="Times New Roman" w:hAnsi="Times New Roman" w:cs="Times New Roman"/>
          <w:b/>
          <w:iCs/>
          <w:spacing w:val="-5"/>
          <w:sz w:val="28"/>
          <w:szCs w:val="28"/>
        </w:rPr>
        <w:t>Суть учения Гартли о психике</w:t>
      </w:r>
    </w:p>
    <w:p w:rsidR="003D2FEF" w:rsidRPr="00971075" w:rsidRDefault="003D2FEF" w:rsidP="007B6EC8">
      <w:pPr>
        <w:shd w:val="clear" w:color="auto" w:fill="FFFFFF"/>
        <w:spacing w:before="144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В своем учении о психике Гартли объяснял психический мир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человека, используя ньютоновское понимание человека и отме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чая, что психика есть продукт активности организма как маши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ны, работающей на основе взаимодействий с вибрациями внеш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  <w:t>ней среды. Гартли подробно описывал работу этой «вибрацион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ной машины», предлагая некую поэтапную схему, где ключевым понятием является вибрация, и выделял в психике два круга виб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раций — большой и малый.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8"/>
          <w:sz w:val="28"/>
          <w:szCs w:val="28"/>
        </w:rPr>
        <w:t>Работа большого круга вибрации строится следующим обра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зом. На первом этапе происходят вибрации в окружающей среде,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которые приводят в движение нервы. По нервам стимулы внеш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ней среды вызывают вибрации в мозговом веществе, которые,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в свою очередь, передаются в мышцы. Параллельно с этим в моз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гу возникают, сочетаются и сменяют друг друга психические «спутники» вибраций — от чувствования до абстрактного мыш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ления и произвольных действий. Все это происходит на основе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закона ассоциаций. Гартли считал, что психический мир челове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ка складывается постепенно в результате усложнения первичных сенсорных элементов через формирование ассоциаций во време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ни. Таким образом, мы видим одну из попыток создания так на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зываемой рефлекторной дуги, объясняющей, как в организме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формируется реакция и каковы источники активности.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Наделяя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большой круг вибрации функцией регулирования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поведения, Гартли определяет малый круг вибрации как основу 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процессов познания и обучения, а местом его считал белое вещест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во мозга. По Гартли, между вибрациями большого и малого кру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 xml:space="preserve">гов существует тесная взаимосвязь, которая выражается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в том, что вибрации большого круга вызывают вибрации в ма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лом, оставляя там следы разной силы. Чем сильнее след от вибра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ции, тем лучше человек их помнит, и соответственно чем слабее, тем менее осознанными они являются. Гартли соединил понятия</w:t>
      </w:r>
      <w:r w:rsidRPr="00971075">
        <w:rPr>
          <w:rFonts w:ascii="Times New Roman" w:hAnsi="Times New Roman" w:cs="Times New Roman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рефлекса и ассоциации, и это соединение выразилось в том, что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внешнее воздействие, вызывающее рефлекс, запечатлевается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в виде следов памяти — ассоциаций, а частое повторение соот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ветствующего воздействия ведет к быстрому восстановлению </w:t>
      </w:r>
      <w:r w:rsidRPr="00971075">
        <w:rPr>
          <w:rFonts w:ascii="Times New Roman" w:hAnsi="Times New Roman" w:cs="Times New Roman"/>
          <w:sz w:val="28"/>
          <w:szCs w:val="28"/>
        </w:rPr>
        <w:t>следов по механизму ассоциации.</w:t>
      </w:r>
    </w:p>
    <w:p w:rsidR="003D2FEF" w:rsidRPr="00971075" w:rsidRDefault="003D2FEF" w:rsidP="007B6EC8">
      <w:pPr>
        <w:shd w:val="clear" w:color="auto" w:fill="FFFFFF"/>
        <w:spacing w:before="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>Такое понимание психики подвело Гартли к признанию су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  <w:t>ществования неосознаваемых представлений и идей, и тем са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мым произошло расширение границ сферы душевной жизни,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в которую теперь вошли не только сознательные идеи и пред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  <w:t>ставления, но и бессознательные следы и образы. Так была со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здана одна из первых материалистических теорий бессознатель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ного, впоследствии нашедшая свое отражение в теории о дина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мике представлений Гербарта.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>Очень важным в учении Гартли о характере и природе челове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ческой психики является то, что объектом объяснения станови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лось поведение целостного организма, а не его отдельных органов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или частей. И поскольку психические процессы признавались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неотделимыми от своей физиологической основы, они также ста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  <w:t>вились в однозначную зависимость от характера вибраций.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9"/>
          <w:sz w:val="28"/>
          <w:szCs w:val="28"/>
        </w:rPr>
        <w:t>Рассматривая законы психической жизни человека, постро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  <w:t>енные на основе механизма ассоциаций, Гартли выделял три ос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новных простейших элемента, на основе которых через меха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низм ассоциации строится вся душевная жизнь:</w:t>
      </w:r>
    </w:p>
    <w:p w:rsidR="003D2FEF" w:rsidRPr="00971075" w:rsidRDefault="003D2FEF" w:rsidP="007B6EC8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76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71075">
        <w:rPr>
          <w:rFonts w:ascii="Times New Roman" w:hAnsi="Times New Roman" w:cs="Times New Roman"/>
          <w:spacing w:val="-3"/>
          <w:sz w:val="28"/>
          <w:szCs w:val="28"/>
        </w:rPr>
        <w:t>ощущения, формирующиеся на основе вибрации орга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нов чувств;</w:t>
      </w:r>
    </w:p>
    <w:p w:rsidR="003D2FEF" w:rsidRPr="00971075" w:rsidRDefault="003D2FEF" w:rsidP="007B6EC8">
      <w:pPr>
        <w:numPr>
          <w:ilvl w:val="0"/>
          <w:numId w:val="2"/>
        </w:numPr>
        <w:shd w:val="clear" w:color="auto" w:fill="FFFFFF"/>
        <w:tabs>
          <w:tab w:val="left" w:pos="586"/>
        </w:tabs>
        <w:spacing w:before="5" w:line="276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>представления (идеации), т. е. идеи ощущений, основан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ные на вибрации следов предмета в малом круге, происходящие </w:t>
      </w:r>
      <w:r w:rsidRPr="00971075">
        <w:rPr>
          <w:rFonts w:ascii="Times New Roman" w:hAnsi="Times New Roman" w:cs="Times New Roman"/>
          <w:sz w:val="28"/>
          <w:szCs w:val="28"/>
        </w:rPr>
        <w:t>в отсутствие самого предмета;</w:t>
      </w:r>
    </w:p>
    <w:p w:rsidR="003D2FEF" w:rsidRPr="00971075" w:rsidRDefault="003D2FEF" w:rsidP="007B6EC8">
      <w:pPr>
        <w:numPr>
          <w:ilvl w:val="0"/>
          <w:numId w:val="2"/>
        </w:numPr>
        <w:shd w:val="clear" w:color="auto" w:fill="FFFFFF"/>
        <w:tabs>
          <w:tab w:val="left" w:pos="586"/>
        </w:tabs>
        <w:spacing w:before="5" w:line="276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971075">
        <w:rPr>
          <w:rFonts w:ascii="Times New Roman" w:hAnsi="Times New Roman" w:cs="Times New Roman"/>
          <w:spacing w:val="-8"/>
          <w:sz w:val="28"/>
          <w:szCs w:val="28"/>
        </w:rPr>
        <w:t>чувства (аффекции), функцией которых является отраже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ние силы вибрации.</w:t>
      </w:r>
    </w:p>
    <w:p w:rsidR="003D2FEF" w:rsidRDefault="003D2FEF" w:rsidP="007B6EC8">
      <w:pPr>
        <w:shd w:val="clear" w:color="auto" w:fill="FFFFFF"/>
        <w:spacing w:before="293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before="14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Исходя из положения ассоциативной психологии о том, что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в основе психических процессов лежат различные ассоциации, </w:t>
      </w:r>
      <w:r w:rsidRPr="00971075">
        <w:rPr>
          <w:rFonts w:ascii="Times New Roman" w:hAnsi="Times New Roman" w:cs="Times New Roman"/>
          <w:sz w:val="28"/>
          <w:szCs w:val="28"/>
        </w:rPr>
        <w:t>Гартли объяснял и способности человека.</w:t>
      </w:r>
    </w:p>
    <w:p w:rsidR="003D2FEF" w:rsidRPr="004872DF" w:rsidRDefault="003D2FEF" w:rsidP="004872DF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71075">
        <w:rPr>
          <w:rFonts w:ascii="Times New Roman" w:hAnsi="Times New Roman" w:cs="Times New Roman"/>
          <w:i/>
          <w:iCs/>
          <w:spacing w:val="-8"/>
          <w:sz w:val="28"/>
          <w:szCs w:val="28"/>
        </w:rPr>
        <w:t xml:space="preserve">Мышление.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Гартли считал, что мышления как самостоятель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ного процесса в системе психики человека не существует, а обус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>ловлено оно механизмом ассоциации, в процессе которого со</w:t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здается связь между образом предмета и словом. Процесс пони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мания слова рассматривался как образование ассоциации между словом и значением, и этот процесс устанавливается в детстве из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опыта.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Возникновение представлений и мнений у человека Гар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ли также связывает с понятием ассоциации, т. е. истины пассивно </w:t>
      </w:r>
      <w:r w:rsidRPr="00971075">
        <w:rPr>
          <w:rFonts w:ascii="Times New Roman" w:hAnsi="Times New Roman" w:cs="Times New Roman"/>
          <w:sz w:val="28"/>
          <w:szCs w:val="28"/>
        </w:rPr>
        <w:t>отражаются сознанием на основе механизма ассоциаций, а новые мысли и представления суть — комбинации или разло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жение старых идей.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i/>
          <w:iCs/>
          <w:sz w:val="28"/>
          <w:szCs w:val="28"/>
        </w:rPr>
        <w:t xml:space="preserve">Память. </w:t>
      </w:r>
      <w:r w:rsidRPr="00971075">
        <w:rPr>
          <w:rFonts w:ascii="Times New Roman" w:hAnsi="Times New Roman" w:cs="Times New Roman"/>
          <w:sz w:val="28"/>
          <w:szCs w:val="28"/>
        </w:rPr>
        <w:t>При объяснении механизма памяти Гартли разводит два понятия — память и воображение. Память является воспро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изведением ощущений по ассоциации в том порядке и отноше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нии, в каком они были получены, в то время как воображение появляется только в том случае, когда этот порядок нарушается.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Способность памяти запечатлевать и воспроизводить следы преж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них воздействий является, по Гартли, основой обучаемости.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Эмоции, воля.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Как и многие другие ученые, Гартли отождеств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лял эмоции со страстями и рассматривал их как движущую силу поведения. Достигая определенного порога, силы, они могут оп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ределяться как желание или, наоборот, отвращение. Волевая ак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тивность происходит в том случае, если страсть, или эмоция, на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столько сильна, что приводит к какому-либо действию. В основе </w:t>
      </w:r>
      <w:r w:rsidRPr="00971075">
        <w:rPr>
          <w:rFonts w:ascii="Times New Roman" w:hAnsi="Times New Roman" w:cs="Times New Roman"/>
          <w:sz w:val="28"/>
          <w:szCs w:val="28"/>
        </w:rPr>
        <w:t>формирования воли лежит ассоциативная связь слова и движе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ния, соединение сенсомоторных реакций с речью. Слово (его физический базис — вибрация) присоединяется (по ассоциации) к чувственным впечатлениям, а затем уже само по себе, без этих впечатлений начинает вызывать тот же мышечный акт, который некогда вызвали только они. Способность к волевому действию закладывается у человека в детстве, так как связь между словом и поступком сперва устанавливают взрослые, а затем ребенок сам совершает этот поступок по собственной команде.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В объяснении природы аффекта Гартли также опирается на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понятие ассоциации и утверждает, что аффект не является врож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денной идеей, но есть продукт воспитания и возникает по ассо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циации между представлением о вещи и аффекцией. Однако Гартли делает акцент на том, что в организме имеется </w:t>
      </w:r>
      <w:r>
        <w:rPr>
          <w:rFonts w:ascii="Times New Roman" w:hAnsi="Times New Roman" w:cs="Times New Roman"/>
          <w:sz w:val="28"/>
          <w:szCs w:val="28"/>
        </w:rPr>
        <w:t>набор не</w:t>
      </w:r>
      <w:r w:rsidRPr="00971075">
        <w:rPr>
          <w:rFonts w:ascii="Times New Roman" w:hAnsi="Times New Roman" w:cs="Times New Roman"/>
          <w:sz w:val="28"/>
          <w:szCs w:val="28"/>
        </w:rPr>
        <w:t>ких врожденных первичных автоматизмов, из которых образу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ются 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произвольные движения, побуждаемые внешними стиму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лами. Он различал полупроизвольные, произвольные движения и вторичные автоматизмы. При этом утверждалось, что все психические явления выводятся из внешних впечатлений.</w:t>
      </w:r>
    </w:p>
    <w:p w:rsidR="003D2FEF" w:rsidRDefault="003D2FEF" w:rsidP="007B6EC8">
      <w:pPr>
        <w:shd w:val="clear" w:color="auto" w:fill="FFFFFF"/>
        <w:spacing w:before="278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D2FEF" w:rsidRDefault="003D2FEF" w:rsidP="007B6EC8">
      <w:pPr>
        <w:shd w:val="clear" w:color="auto" w:fill="FFFFFF"/>
        <w:spacing w:before="12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before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3"/>
          <w:sz w:val="28"/>
          <w:szCs w:val="28"/>
        </w:rPr>
        <w:t>Положение о том, что все содержания и представления психи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ки возникают в ней при жизни, давало и соответствующие выво</w:t>
      </w:r>
      <w:r w:rsidRPr="00971075">
        <w:rPr>
          <w:rFonts w:ascii="Times New Roman" w:hAnsi="Times New Roman" w:cs="Times New Roman"/>
          <w:sz w:val="28"/>
          <w:szCs w:val="28"/>
        </w:rPr>
        <w:t xml:space="preserve">ды о воспитании и развитии человека, впоследствии нашедшие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свое сражение в теориях бихевиористов. Так, Гартли считал, что </w:t>
      </w:r>
      <w:r w:rsidRPr="00971075">
        <w:rPr>
          <w:rFonts w:ascii="Times New Roman" w:hAnsi="Times New Roman" w:cs="Times New Roman"/>
          <w:sz w:val="28"/>
          <w:szCs w:val="28"/>
        </w:rPr>
        <w:t>главной задачей воспитания являются формирование и закреп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ление у людей таких ассоциативных связей, которые бы вызывали </w:t>
      </w:r>
      <w:r w:rsidRPr="00971075">
        <w:rPr>
          <w:rFonts w:ascii="Times New Roman" w:hAnsi="Times New Roman" w:cs="Times New Roman"/>
          <w:sz w:val="28"/>
          <w:szCs w:val="28"/>
        </w:rPr>
        <w:t>отвращение при совершении безнравственных, антиобществен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>ных и дурных поступков и доставляли бы удовольствие при совер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шении социально полезных, нрав</w:t>
      </w:r>
      <w:r>
        <w:rPr>
          <w:rFonts w:ascii="Times New Roman" w:hAnsi="Times New Roman" w:cs="Times New Roman"/>
          <w:spacing w:val="-3"/>
          <w:sz w:val="28"/>
          <w:szCs w:val="28"/>
        </w:rPr>
        <w:t>ственных и добродетельных дел. Э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тот подход созвучен с идеей о положительных и отрицательных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подкреплениях, которая впоследствии стала ключевой в форми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ровании концепции и взглядов бихевиоризма.</w:t>
      </w:r>
    </w:p>
    <w:p w:rsidR="003D2FEF" w:rsidRPr="00261D40" w:rsidRDefault="003D2FEF" w:rsidP="007B6EC8">
      <w:pPr>
        <w:shd w:val="clear" w:color="auto" w:fill="FFFFFF"/>
        <w:spacing w:before="278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D40">
        <w:rPr>
          <w:rFonts w:ascii="Times New Roman" w:hAnsi="Times New Roman" w:cs="Times New Roman"/>
          <w:b/>
          <w:bCs/>
          <w:iCs/>
          <w:sz w:val="28"/>
          <w:szCs w:val="28"/>
        </w:rPr>
        <w:t>Принцип ассоциации Дэвида Юма</w:t>
      </w:r>
    </w:p>
    <w:p w:rsidR="003D2FEF" w:rsidRPr="00971075" w:rsidRDefault="003D2FEF" w:rsidP="007B6EC8">
      <w:pPr>
        <w:shd w:val="clear" w:color="auto" w:fill="FFFFFF"/>
        <w:spacing w:before="144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Свое понимание принципа ассоциации выдвигал Дэвид Юм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(1711—1776). Он считал, что источником знания служит образуе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мый ассоциациями чувственный опыт. Развивая свой взгляд на понятие ассоциации, он и попытался представить все человече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ское познание как ассоциацию идей. Отвечая на вопрос о том, существуют ли физические объекты независимо от человека или между ними всегда есть тесная взаимосвязь, он делал акцент на невозможности теоретического разрешения этой проблемы, од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нако допускал влияние этих об</w:t>
      </w:r>
      <w:r>
        <w:rPr>
          <w:rFonts w:ascii="Times New Roman" w:hAnsi="Times New Roman" w:cs="Times New Roman"/>
          <w:sz w:val="28"/>
          <w:szCs w:val="28"/>
        </w:rPr>
        <w:t>ъектов на возникновение у челов</w:t>
      </w:r>
      <w:r w:rsidRPr="00971075">
        <w:rPr>
          <w:rFonts w:ascii="Times New Roman" w:hAnsi="Times New Roman" w:cs="Times New Roman"/>
          <w:sz w:val="28"/>
          <w:szCs w:val="28"/>
        </w:rPr>
        <w:t>ека различного рода идей и представлений.</w:t>
      </w:r>
    </w:p>
    <w:p w:rsidR="003D2FEF" w:rsidRPr="00971075" w:rsidRDefault="003D2FEF" w:rsidP="007B6EC8">
      <w:pPr>
        <w:shd w:val="clear" w:color="auto" w:fill="FFFFFF"/>
        <w:spacing w:before="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По Юму, единственным источником познания является опыт. Рефлексия же не дает истинного знания, так как в процес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се самонаблюдения человек видит лишь комплексы перцепций,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последовательно сменяющих друг друга, а не впечатления о суб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станции или причинности возникших объектов. Структура опы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та, а следовательно, и сознания, по Юму, такова: во-первых, он состоит из впечатлений, к которым относятся ощущения и эмо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ции (или страсти), и, во-вторых, из «идей», которые являются копиями этих впечатлений.</w:t>
      </w:r>
    </w:p>
    <w:p w:rsidR="003D2FEF" w:rsidRDefault="003D2FEF" w:rsidP="007B6EC8">
      <w:pPr>
        <w:shd w:val="clear" w:color="auto" w:fill="FFFFFF"/>
        <w:spacing w:before="1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Юм изменил локковское понимание «идеи ощущения», кото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рая имела отношение и к внешнему объекту, и содержанию со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знания, приписав ее исключительно второму. Он устранил по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нимание ощущения как соответствующего внешнему объекту через выделение двух классов феноменов внутри самого созна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ния. К первому классу принадлежат впечатления и идеи, кото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рые, в свою очередь, делятся по субъективным признакам — жи</w:t>
      </w:r>
      <w:r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971075">
        <w:rPr>
          <w:rFonts w:ascii="Times New Roman" w:hAnsi="Times New Roman" w:cs="Times New Roman"/>
          <w:sz w:val="28"/>
          <w:szCs w:val="28"/>
        </w:rPr>
        <w:t>ости, силе и другим качествам — и информацию о которых со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знание получает только </w:t>
      </w:r>
    </w:p>
    <w:p w:rsidR="003D2FEF" w:rsidRDefault="003D2FEF" w:rsidP="007B6EC8">
      <w:pPr>
        <w:shd w:val="clear" w:color="auto" w:fill="FFFFFF"/>
        <w:spacing w:before="1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через интроспекцию. Ко второму классу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принадлежат идеи, или факты сознания, которые зависят от впе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чатлений (других фактов сознания) и следуют друг за другом по </w:t>
      </w:r>
      <w:r w:rsidRPr="00971075">
        <w:rPr>
          <w:rFonts w:ascii="Times New Roman" w:hAnsi="Times New Roman" w:cs="Times New Roman"/>
          <w:sz w:val="28"/>
          <w:szCs w:val="28"/>
        </w:rPr>
        <w:t xml:space="preserve">определенным правилам. Юм делает акцент на том, что в </w:t>
      </w:r>
    </w:p>
    <w:p w:rsidR="003D2FEF" w:rsidRDefault="003D2FEF" w:rsidP="00D923AB">
      <w:pPr>
        <w:shd w:val="clear" w:color="auto" w:fill="FFFFFF"/>
        <w:spacing w:before="10" w:line="276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этом течении идей не существует какой-либо необходимости, и лишь паши стереотипы и привычки внушают нам мысль о том, что за одним феноменом обычно появляется другой,  т.  е.  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о причинности не рассматривается как </w:t>
      </w:r>
    </w:p>
    <w:p w:rsidR="003D2FEF" w:rsidRDefault="003D2FEF" w:rsidP="00D923AB">
      <w:pPr>
        <w:shd w:val="clear" w:color="auto" w:fill="FFFFFF"/>
        <w:spacing w:before="10" w:line="276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EF" w:rsidRPr="00D923AB" w:rsidRDefault="003D2FEF" w:rsidP="00D923AB">
      <w:pPr>
        <w:shd w:val="clear" w:color="auto" w:fill="FFFFFF"/>
        <w:spacing w:before="1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3"/>
          <w:sz w:val="28"/>
          <w:szCs w:val="28"/>
        </w:rPr>
        <w:t>изначально данное, а появ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ляется у индивида опытным путем. Механизм формирования этого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знания следующий: два последовательно или параллельно появив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шихся объекта в сознании человека могут иметь некую связь. На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пример, удовлетворение чувства голода с помощью хлеба дает ин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  <w:t>дивиду мнение о том, что в будущем хлеб также поможет удовлет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ворить ему чувство голода. Юм рассматривает такую </w:t>
      </w:r>
      <w:r w:rsidRPr="00971075">
        <w:rPr>
          <w:rFonts w:ascii="Times New Roman" w:hAnsi="Times New Roman" w:cs="Times New Roman"/>
          <w:sz w:val="28"/>
          <w:szCs w:val="28"/>
        </w:rPr>
        <w:t>причинно-следственную связь как привычную последователь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ность действий и отмечает, что на формирование вывода о том, что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два явления связаны между собой, влияет принцип ассоциации. Из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этого следует, что ассоциация не является продуктом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причинной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связи вещей, как представлялось Гоббсу, Спинозе и др. Напротив, </w:t>
      </w:r>
      <w:r w:rsidRPr="00971075">
        <w:rPr>
          <w:rFonts w:ascii="Times New Roman" w:hAnsi="Times New Roman" w:cs="Times New Roman"/>
          <w:sz w:val="28"/>
          <w:szCs w:val="28"/>
        </w:rPr>
        <w:t>исходя из понимания Юмом сути ассоциации, мнение о суще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ствовании такого рода связи есть продукт ассоциации.</w:t>
      </w:r>
    </w:p>
    <w:p w:rsidR="003D2FEF" w:rsidRDefault="003D2FEF" w:rsidP="00261D4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Понятие ассоциации в теории Юма является ключевым в развенчании популярного в то время представления о душе как особой божественной сущности, отвечающей за соедине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ние отдельных психических феноменов. Такое представление о душе защищал, в частнос</w:t>
      </w:r>
      <w:r>
        <w:rPr>
          <w:rFonts w:ascii="Times New Roman" w:hAnsi="Times New Roman" w:cs="Times New Roman"/>
          <w:sz w:val="28"/>
          <w:szCs w:val="28"/>
        </w:rPr>
        <w:t>ти, Беркли, отвергавший субстан</w:t>
      </w:r>
      <w:r w:rsidRPr="00971075">
        <w:rPr>
          <w:rFonts w:ascii="Times New Roman" w:hAnsi="Times New Roman" w:cs="Times New Roman"/>
          <w:sz w:val="28"/>
          <w:szCs w:val="28"/>
        </w:rPr>
        <w:t>цию материальную. Согласно же Юму душа представляет собой нечто вроде экрана, на котором последовательно отражаются все идеи и впечатления человеческого существования.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FEF" w:rsidRDefault="003D2FEF" w:rsidP="00261D4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261D40" w:rsidRDefault="003D2FEF" w:rsidP="00261D40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D40">
        <w:rPr>
          <w:rFonts w:ascii="Times New Roman" w:hAnsi="Times New Roman" w:cs="Times New Roman"/>
          <w:b/>
          <w:sz w:val="28"/>
          <w:szCs w:val="28"/>
        </w:rPr>
        <w:t>П</w:t>
      </w:r>
      <w:r w:rsidRPr="00261D40">
        <w:rPr>
          <w:rFonts w:ascii="Times New Roman" w:hAnsi="Times New Roman" w:cs="Times New Roman"/>
          <w:b/>
          <w:iCs/>
          <w:sz w:val="28"/>
          <w:szCs w:val="28"/>
        </w:rPr>
        <w:t>рирода сознания Джорджа Беркли</w:t>
      </w:r>
    </w:p>
    <w:p w:rsidR="003D2FEF" w:rsidRPr="00971075" w:rsidRDefault="003D2FEF" w:rsidP="007B6EC8">
      <w:pPr>
        <w:shd w:val="clear" w:color="auto" w:fill="FFFFFF"/>
        <w:spacing w:before="13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3AB">
        <w:rPr>
          <w:rFonts w:ascii="Times New Roman" w:hAnsi="Times New Roman" w:cs="Times New Roman"/>
          <w:bCs/>
          <w:spacing w:val="-2"/>
          <w:sz w:val="28"/>
          <w:szCs w:val="28"/>
        </w:rPr>
        <w:t>Джордж Беркли</w:t>
      </w:r>
      <w:r w:rsidRPr="00971075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(1685—1753), так же как и Локк, ориентиро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  <w:t xml:space="preserve">вался в своих трудах на ньютоновы представления, но в изучении </w:t>
      </w:r>
      <w:r w:rsidRPr="00971075">
        <w:rPr>
          <w:rFonts w:ascii="Times New Roman" w:hAnsi="Times New Roman" w:cs="Times New Roman"/>
          <w:sz w:val="28"/>
          <w:szCs w:val="28"/>
        </w:rPr>
        <w:t>психики человека он осуществляет анализ представления о фи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зическом пространстве с целью доказать его производность от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сознания. Это означает «быть — значит быть в восприятии», т. е. </w:t>
      </w:r>
      <w:r w:rsidRPr="00971075">
        <w:rPr>
          <w:rFonts w:ascii="Times New Roman" w:hAnsi="Times New Roman" w:cs="Times New Roman"/>
          <w:sz w:val="28"/>
          <w:szCs w:val="28"/>
        </w:rPr>
        <w:t>сознание есть то, что человек воспринимает. Такое понимание психики привело Беркли к необходимости объяснить, почему разные люди одинаково воспринимают некоторые внешние объекты, и в объяснении этого явл</w:t>
      </w:r>
      <w:r>
        <w:rPr>
          <w:rFonts w:ascii="Times New Roman" w:hAnsi="Times New Roman" w:cs="Times New Roman"/>
          <w:sz w:val="28"/>
          <w:szCs w:val="28"/>
        </w:rPr>
        <w:t>ения он использовал катего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рию </w:t>
      </w:r>
      <w:r w:rsidRPr="00971075">
        <w:rPr>
          <w:rFonts w:ascii="Times New Roman" w:hAnsi="Times New Roman" w:cs="Times New Roman"/>
          <w:sz w:val="28"/>
          <w:szCs w:val="28"/>
        </w:rPr>
        <w:t>особого божественного сознания, которым обладают все люди, именно оно дает одинаковое представление о каком-либо объекте разным людям.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Беркли считал, что источником знания служит образуемый ассоциациями чувственный опыт, который состоит из непосред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ственно испытываемых субъектом ощущений — зрительных, двигательных, мышечных, осязательных. 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Например, простран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ственные характеристики вещей человек оценивает с помощью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мышечных ощущений, возникающих от поворота глаз, от напря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 xml:space="preserve">жения 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глазных мышц. Иными словами, то, что называется зри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тельным ощущением, по Беркли, есть на самом деле комбинация </w:t>
      </w:r>
      <w:r w:rsidRPr="00971075">
        <w:rPr>
          <w:rFonts w:ascii="Times New Roman" w:hAnsi="Times New Roman" w:cs="Times New Roman"/>
          <w:sz w:val="28"/>
          <w:szCs w:val="28"/>
        </w:rPr>
        <w:t>ощущений зрительных и осязательных. Таким образом, реаль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ность, постигаемая посредством ощущений, отождествлялась с самими этими ощущениями. Свою теорию познания, 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изложен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ную в книге «Опыт новой теории зрения» (1709), Беркли назвал теорией зрительного восприятия пространства. Согласно этой теории Беркли представлял зрительное восприятие как комби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нацию зрительных и осязательных ощущений, происходящих от движений глазных мышц. Беркли считал зрение языком осяза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ния и тем самым подчеркивал его знаковый характер. В своем конкретно-психологическом анализе зрительного восприятия Беркли высказал несколько ценных идей, указав, в частности, на участие осязательных ощущений в построении образа трехмер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ного пространства (при двухмерности образа на сетчатке).</w:t>
      </w:r>
    </w:p>
    <w:p w:rsidR="003D2FEF" w:rsidRDefault="003D2FEF" w:rsidP="008665D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Анализ чувственных признаков, участвующих в построении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образа вещи, ее формы, движения и т. д., затрагивал малоизучен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ные в прежних теориях особенности восприятия, но этот анализ служил у Беркли основанием его субъективно-идеалистической доктрины о том, что сознание есть то, что попадает туда посред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ством восприятия.</w:t>
      </w:r>
    </w:p>
    <w:p w:rsidR="003D2FEF" w:rsidRDefault="003D2FEF" w:rsidP="008665D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971075" w:rsidRDefault="003D2FEF" w:rsidP="008665D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С</w:t>
      </w: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тановление эмпирического направления во французской психологии </w:t>
      </w:r>
      <w:r w:rsidRPr="008665DB">
        <w:rPr>
          <w:rFonts w:ascii="Times New Roman" w:hAnsi="Times New Roman" w:cs="Times New Roman"/>
          <w:b/>
          <w:iCs/>
          <w:sz w:val="28"/>
          <w:szCs w:val="28"/>
          <w:lang w:val="en-US"/>
        </w:rPr>
        <w:t>XVIII</w:t>
      </w: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3D2FEF" w:rsidRPr="00971075" w:rsidRDefault="003D2FEF" w:rsidP="007B6EC8">
      <w:pPr>
        <w:shd w:val="clear" w:color="auto" w:fill="FFFFFF"/>
        <w:spacing w:before="13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В </w:t>
      </w:r>
      <w:r w:rsidRPr="00971075">
        <w:rPr>
          <w:rFonts w:ascii="Times New Roman" w:hAnsi="Times New Roman" w:cs="Times New Roman"/>
          <w:spacing w:val="-1"/>
          <w:sz w:val="28"/>
          <w:szCs w:val="28"/>
          <w:lang w:val="en-US"/>
        </w:rPr>
        <w:t>XVIII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 в. во Франции движение Просвещения получило ши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рокий резонанс в общественно-политических и научных кругах. В этот период во Франции впервые вышло издание 35-томной «Энциклопедии, или Толкового словаря наук, искусств и реме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сел» (1751—1780), где освещались новейшие достижения челове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ческого знания и, в частности, с материалистических позиций излагались и вопросы психологии, вокруг которой и объедини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лось движение сенсуалистов, называвших себя энциклопедиста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ми. Французские сенсуалисты выступали против любых учений,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рассматривающих человека и природу как субъектов, на которые </w:t>
      </w:r>
      <w:r w:rsidRPr="00971075">
        <w:rPr>
          <w:rFonts w:ascii="Times New Roman" w:hAnsi="Times New Roman" w:cs="Times New Roman"/>
          <w:sz w:val="28"/>
          <w:szCs w:val="28"/>
        </w:rPr>
        <w:t>могут влиять некие силы, не выводимые из опыта и разума.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"/>
          <w:sz w:val="28"/>
          <w:szCs w:val="28"/>
        </w:rPr>
        <w:t>В эпоху Просвещения активно развивалась и французская эм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пирическая психология, отличительными чертами которой ста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ли внимание к проблемам активности человеческого сознания и зависимость ее от общественных условий. Основателями и вдохновителями французской эмпирической психологии яви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лись такие крупнейшие мыслители Просвещения, как Ж. Ламет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ри, К. Гельвеций, Д. Дидро, П. Гольбах, Ф. Вольтер, Э. Кондильяк, </w:t>
      </w:r>
      <w:r w:rsidRPr="00971075">
        <w:rPr>
          <w:rFonts w:ascii="Times New Roman" w:hAnsi="Times New Roman" w:cs="Times New Roman"/>
          <w:sz w:val="28"/>
          <w:szCs w:val="28"/>
        </w:rPr>
        <w:t>Ш. Монтескье, Ж. Ж. Руссо. Век Просвещения во Франции рас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сматривал человека 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как величайшее создание природы, имею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щее безграничные возможности совершенствования.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2"/>
          <w:sz w:val="28"/>
          <w:szCs w:val="28"/>
        </w:rPr>
        <w:t>Ответственность за наличие или отсутствие тех или иных ка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 xml:space="preserve">честв и способностей у человека возлагалась исключительно на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противоестественные внешние обстоятельства, а не на ее грехов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  <w:t>ную сущность, которая естественным образом отрицалась. На ос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  <w:t>нове такого подхода к природе человека «энциклопедисты» ви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 xml:space="preserve">дели главную практическую задачу в утверждении 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решающей роли воспитания и законов в формировании человека.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В эпоху Просвещения развитие психологической мысли и изучение сознания шло в двух направлениях. В первом на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правлении, представителями которого являются Кондильяк, Ламетри, Кабанис, психика определялась как функция высоко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организованной материи — головного мозга, что способствовало </w:t>
      </w:r>
      <w:r w:rsidRPr="00971075">
        <w:rPr>
          <w:rFonts w:ascii="Times New Roman" w:hAnsi="Times New Roman" w:cs="Times New Roman"/>
          <w:sz w:val="28"/>
          <w:szCs w:val="28"/>
        </w:rPr>
        <w:t>экспериментальному изучению тех явлений, которые ранее оп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ределялись как создания души, имеющей бестелесную, божест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венную природу. Второе направление, представленное теориями Гельвеция, Ж. Ж. Руссо, Д. Дидро, представляло индивидуаль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ную психику как результат влияния социальных условий, нравов </w:t>
      </w:r>
      <w:r w:rsidRPr="00971075">
        <w:rPr>
          <w:rFonts w:ascii="Times New Roman" w:hAnsi="Times New Roman" w:cs="Times New Roman"/>
          <w:sz w:val="28"/>
          <w:szCs w:val="28"/>
        </w:rPr>
        <w:t>и обычаев, духовного мира людей, которыми движет собствен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ная энергия культурного творчества.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Теории французских материалистов эпохи Просвещения оказали существенное влияние и подготовили почву для даль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нейшего развития психологии, физиологии, нейрофизиоло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гии и других наук о природе человека. В своих теориях они утвер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дили принцип целостности человека, выражавшийся в нераз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дельности психических явлений и мозга, - который их производит, а также они отстаивали нераздельную связь чело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века с социальной и культурной средой. В учениях француз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ских материалистов впервые среда и наследственность рас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сматривались как основные факторы, определяющие психи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ческое развитие ребенка и влияющие на формирование всех его способностей.</w:t>
      </w:r>
    </w:p>
    <w:p w:rsidR="003D2FEF" w:rsidRDefault="003D2FEF" w:rsidP="007B6EC8">
      <w:pPr>
        <w:shd w:val="clear" w:color="auto" w:fill="FFFFFF"/>
        <w:spacing w:before="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Французский сенсуализм провозгласил чувственный опыт единственным источником и гарантом рационального знания об окружающем мире и доказал, что эмпирическое изучение связей внутри психики, а не умозрительные теоретизирования по этому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поводу является единственно верным источником получения на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учного знания.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энциклопедисты подготовили почв</w:t>
      </w:r>
      <w:r w:rsidRPr="00971075">
        <w:rPr>
          <w:rFonts w:ascii="Times New Roman" w:hAnsi="Times New Roman" w:cs="Times New Roman"/>
          <w:sz w:val="28"/>
          <w:szCs w:val="28"/>
        </w:rPr>
        <w:t xml:space="preserve">у для движения научной мысли следующего столетия </w:t>
      </w:r>
      <w:r>
        <w:rPr>
          <w:rFonts w:ascii="Times New Roman" w:hAnsi="Times New Roman" w:cs="Times New Roman"/>
          <w:sz w:val="28"/>
          <w:szCs w:val="28"/>
        </w:rPr>
        <w:t>в новом, п</w:t>
      </w:r>
      <w:r w:rsidRPr="00971075">
        <w:rPr>
          <w:rFonts w:ascii="Times New Roman" w:hAnsi="Times New Roman" w:cs="Times New Roman"/>
          <w:sz w:val="28"/>
          <w:szCs w:val="28"/>
        </w:rPr>
        <w:t>рактическом направлении.</w:t>
      </w:r>
    </w:p>
    <w:p w:rsidR="003D2FEF" w:rsidRDefault="003D2FEF" w:rsidP="007B6EC8">
      <w:pPr>
        <w:shd w:val="clear" w:color="auto" w:fill="FFFFFF"/>
        <w:spacing w:before="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4872DF" w:rsidRDefault="003D2FEF" w:rsidP="007B6EC8">
      <w:pPr>
        <w:shd w:val="clear" w:color="auto" w:fill="FFFFFF"/>
        <w:spacing w:before="5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2DF">
        <w:rPr>
          <w:rFonts w:ascii="Times New Roman" w:hAnsi="Times New Roman" w:cs="Times New Roman"/>
          <w:b/>
          <w:iCs/>
          <w:sz w:val="28"/>
          <w:szCs w:val="28"/>
        </w:rPr>
        <w:t>Суть учения об ощущениях французского «энциклопедиста» Э. Кондильяка</w:t>
      </w:r>
    </w:p>
    <w:p w:rsidR="003D2FEF" w:rsidRDefault="003D2FEF" w:rsidP="007B6EC8">
      <w:pPr>
        <w:shd w:val="clear" w:color="auto" w:fill="FFFFFF"/>
        <w:spacing w:before="139"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Французский философ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872D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Этьен Бонно де Кондильяк </w:t>
      </w:r>
      <w:r w:rsidRPr="004872DF">
        <w:rPr>
          <w:rFonts w:ascii="Times New Roman" w:hAnsi="Times New Roman" w:cs="Times New Roman"/>
          <w:bCs/>
          <w:sz w:val="28"/>
          <w:szCs w:val="28"/>
        </w:rPr>
        <w:t>(1715</w:t>
      </w:r>
      <w:r w:rsidRPr="00971075">
        <w:rPr>
          <w:rFonts w:ascii="Times New Roman" w:hAnsi="Times New Roman" w:cs="Times New Roman"/>
          <w:b/>
          <w:bCs/>
          <w:sz w:val="28"/>
          <w:szCs w:val="28"/>
        </w:rPr>
        <w:t xml:space="preserve">—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1780), зарекомендовав себя крайним сенсуалистом, отверг разде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 xml:space="preserve">ление Локка на два источника опыта, признавая лишь один — ощущение. Он поставил задачу объяснить происхождение самих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психических процессов — ощущений. В «Трактате об ощущени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ях» он выводит все психические способности из обоняния, ис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пользуя для этого образ статуи и наделяя ее схожей с человеком </w:t>
      </w:r>
      <w:r w:rsidRPr="00971075">
        <w:rPr>
          <w:rFonts w:ascii="Times New Roman" w:hAnsi="Times New Roman" w:cs="Times New Roman"/>
          <w:sz w:val="28"/>
          <w:szCs w:val="28"/>
        </w:rPr>
        <w:t>внутренней организацией, не обладающей какими-либо врож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денными идеями и не способной пользоваться своими чувства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ми, но имеющей только лишь обоняние, которое и является ос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новой всех идей и психических способностей, включая внима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ние, память, сравнение, рассуждение, потребности, воображение, </w:t>
      </w:r>
    </w:p>
    <w:p w:rsidR="003D2FEF" w:rsidRDefault="003D2FEF" w:rsidP="007B6EC8">
      <w:pPr>
        <w:shd w:val="clear" w:color="auto" w:fill="FFFFFF"/>
        <w:spacing w:before="139" w:line="276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before="13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волю. Кондильяк представил следующую схему формирования всех психических способностей через первичность обоняния.</w:t>
      </w:r>
    </w:p>
    <w:p w:rsidR="003D2FEF" w:rsidRPr="00971075" w:rsidRDefault="003D2FEF" w:rsidP="007B6EC8">
      <w:pPr>
        <w:numPr>
          <w:ilvl w:val="0"/>
          <w:numId w:val="3"/>
        </w:numPr>
        <w:shd w:val="clear" w:color="auto" w:fill="FFFFFF"/>
        <w:tabs>
          <w:tab w:val="left" w:pos="518"/>
        </w:tabs>
        <w:spacing w:line="276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Вначале возникает ощущение запаха и, неоднократно по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вторяясь, трактуется как опыт, который включает в работу па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мять. Внимание определяется Кондильяком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1075">
        <w:rPr>
          <w:rFonts w:ascii="Times New Roman" w:hAnsi="Times New Roman" w:cs="Times New Roman"/>
          <w:sz w:val="28"/>
          <w:szCs w:val="28"/>
        </w:rPr>
        <w:t>как ощущение ис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ходя из силы возникающих ощущений, т. е. оно появляется при определенном, более сильном по сравнению с другими ощуще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нии. С возникновением памяти формируются два ощущения — прошлое и наличное.</w:t>
      </w:r>
    </w:p>
    <w:p w:rsidR="003D2FEF" w:rsidRPr="00971075" w:rsidRDefault="003D2FEF" w:rsidP="007B6EC8">
      <w:pPr>
        <w:numPr>
          <w:ilvl w:val="0"/>
          <w:numId w:val="3"/>
        </w:numPr>
        <w:shd w:val="clear" w:color="auto" w:fill="FFFFFF"/>
        <w:tabs>
          <w:tab w:val="left" w:pos="518"/>
        </w:tabs>
        <w:spacing w:line="276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Следующий этап -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суждение — также имеет в своей основе </w:t>
      </w:r>
      <w:r w:rsidRPr="00971075">
        <w:rPr>
          <w:rFonts w:ascii="Times New Roman" w:hAnsi="Times New Roman" w:cs="Times New Roman"/>
          <w:sz w:val="28"/>
          <w:szCs w:val="28"/>
        </w:rPr>
        <w:t>ощущение, так как внимание по отношению к двум ощущениям чает сравнение, результатом которого является выяснение отно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шений между двумя идеями. Отсюда возникает вывод о том, что суждение есть видоизмененное ощущение.</w:t>
      </w:r>
    </w:p>
    <w:p w:rsidR="003D2FEF" w:rsidRPr="00971075" w:rsidRDefault="003D2FEF" w:rsidP="007B6EC8">
      <w:pPr>
        <w:numPr>
          <w:ilvl w:val="0"/>
          <w:numId w:val="3"/>
        </w:numPr>
        <w:shd w:val="clear" w:color="auto" w:fill="FFFFFF"/>
        <w:tabs>
          <w:tab w:val="left" w:pos="518"/>
        </w:tabs>
        <w:spacing w:line="276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971075">
        <w:rPr>
          <w:rFonts w:ascii="Times New Roman" w:hAnsi="Times New Roman" w:cs="Times New Roman"/>
          <w:spacing w:val="-4"/>
          <w:sz w:val="28"/>
          <w:szCs w:val="28"/>
        </w:rPr>
        <w:t>На основе обоняния как первичной функции психики челове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ка Кондильяк выводит и его потребности, которые вторичны, так 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>как являются результатом познания. Потребность возникает на ос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нове сравнения двух ощущений — удовольствия и неудовольствия, </w:t>
      </w:r>
      <w:r w:rsidRPr="00971075">
        <w:rPr>
          <w:rFonts w:ascii="Times New Roman" w:hAnsi="Times New Roman" w:cs="Times New Roman"/>
          <w:sz w:val="28"/>
          <w:szCs w:val="28"/>
        </w:rPr>
        <w:t xml:space="preserve">которые тесно взаимосвязаны: без познания второго невозможно </w:t>
      </w:r>
      <w:r>
        <w:rPr>
          <w:rFonts w:ascii="Times New Roman" w:hAnsi="Times New Roman" w:cs="Times New Roman"/>
          <w:spacing w:val="-2"/>
          <w:sz w:val="28"/>
          <w:szCs w:val="28"/>
        </w:rPr>
        <w:t>по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нимание первого. Однако понять разницу между ними человек 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>может, только сравнив их, а сравнение есть результат ощущения.</w:t>
      </w:r>
    </w:p>
    <w:p w:rsidR="003D2FEF" w:rsidRPr="00971075" w:rsidRDefault="003D2FEF" w:rsidP="007B6EC8">
      <w:pPr>
        <w:numPr>
          <w:ilvl w:val="0"/>
          <w:numId w:val="3"/>
        </w:numPr>
        <w:shd w:val="clear" w:color="auto" w:fill="FFFFFF"/>
        <w:tabs>
          <w:tab w:val="left" w:pos="518"/>
        </w:tabs>
        <w:spacing w:line="276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Далее на основе потребности возникает воображение, зада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ча которого сводится к восстановлению образа, соответствующе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го потребности.</w:t>
      </w:r>
    </w:p>
    <w:p w:rsidR="003D2FEF" w:rsidRPr="00971075" w:rsidRDefault="003D2FEF" w:rsidP="007B6EC8">
      <w:pPr>
        <w:numPr>
          <w:ilvl w:val="0"/>
          <w:numId w:val="3"/>
        </w:numPr>
        <w:shd w:val="clear" w:color="auto" w:fill="FFFFFF"/>
        <w:tabs>
          <w:tab w:val="left" w:pos="518"/>
        </w:tabs>
        <w:spacing w:line="276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На основе потребности создаются также воля и желание.</w:t>
      </w:r>
    </w:p>
    <w:p w:rsidR="003D2FEF" w:rsidRPr="00971075" w:rsidRDefault="003D2FEF" w:rsidP="007B6EC8">
      <w:pPr>
        <w:numPr>
          <w:ilvl w:val="0"/>
          <w:numId w:val="3"/>
        </w:numPr>
        <w:shd w:val="clear" w:color="auto" w:fill="FFFFFF"/>
        <w:tabs>
          <w:tab w:val="left" w:pos="518"/>
        </w:tabs>
        <w:spacing w:line="276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Взаимодействие организма со средой также осуществляет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ся с помощью ощущения, которым на этот раз является осяза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ние. Именно через силу воздействия организма на предмет или,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7912E9">
        <w:rPr>
          <w:noProof/>
        </w:rPr>
        <w:pict>
          <v:line id="_x0000_s1026" style="position:absolute;left:0;text-align:left;z-index:251657216;mso-position-horizontal-relative:margin;mso-position-vertical-relative:text" from="722.4pt,285.85pt" to="722.4pt,350.9pt" o:allowincell="f" strokeweight=".7pt">
            <w10:wrap anchorx="margin"/>
          </v:line>
        </w:pict>
      </w:r>
      <w:r w:rsidR="007912E9">
        <w:rPr>
          <w:noProof/>
        </w:rPr>
        <w:pict>
          <v:line id="_x0000_s1027" style="position:absolute;left:0;text-align:left;z-index:251658240;mso-position-horizontal-relative:margin;mso-position-vertical-relative:text" from="724.55pt,315.85pt" to="724.55pt,350.9pt" o:allowincell="f" strokeweight="1.2pt">
            <w10:wrap anchorx="margin"/>
          </v:line>
        </w:pict>
      </w:r>
      <w:r w:rsidRPr="00971075">
        <w:rPr>
          <w:rFonts w:ascii="Times New Roman" w:hAnsi="Times New Roman" w:cs="Times New Roman"/>
          <w:sz w:val="28"/>
          <w:szCs w:val="28"/>
        </w:rPr>
        <w:t>наоборот, предмета на организм вначале появляется внутреннее проживание этого воздействия, т. е. внутреннее ощущение, а затем с помощью проекции этих внутренних ощущений появ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ляются понимание и осмысление этого предмета как части окру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жающей среды.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Понимание Кондильяком мышления опирается на позиции материалистического сенсуализма и не делает различия между мышлением и ощущением. Более того, мышление не только ос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новывается на ощущении, но представляет собой разновидность самого ощущения.</w:t>
      </w:r>
    </w:p>
    <w:p w:rsidR="003D2FEF" w:rsidRDefault="003D2FEF" w:rsidP="007B6EC8">
      <w:pPr>
        <w:shd w:val="clear" w:color="auto" w:fill="FFFFFF"/>
        <w:spacing w:before="259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D2FEF" w:rsidRPr="008665DB" w:rsidRDefault="003D2FEF" w:rsidP="007B6EC8">
      <w:pPr>
        <w:shd w:val="clear" w:color="auto" w:fill="FFFFFF"/>
        <w:spacing w:before="259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5DB">
        <w:rPr>
          <w:rFonts w:ascii="Times New Roman" w:hAnsi="Times New Roman" w:cs="Times New Roman"/>
          <w:b/>
          <w:iCs/>
          <w:sz w:val="28"/>
          <w:szCs w:val="28"/>
        </w:rPr>
        <w:t>Психика человека</w:t>
      </w:r>
      <w:r w:rsidRPr="008665D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и </w:t>
      </w:r>
      <w:r w:rsidRPr="008665DB">
        <w:rPr>
          <w:rFonts w:ascii="Times New Roman" w:hAnsi="Times New Roman" w:cs="Times New Roman"/>
          <w:b/>
          <w:iCs/>
          <w:spacing w:val="-2"/>
          <w:sz w:val="28"/>
          <w:szCs w:val="28"/>
        </w:rPr>
        <w:t xml:space="preserve"> его потребности по </w:t>
      </w: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 Ж. Ламетри</w:t>
      </w:r>
    </w:p>
    <w:p w:rsidR="003D2FEF" w:rsidRDefault="003D2FEF" w:rsidP="007B6EC8">
      <w:pPr>
        <w:shd w:val="clear" w:color="auto" w:fill="FFFFFF"/>
        <w:spacing w:before="12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3"/>
          <w:sz w:val="28"/>
          <w:szCs w:val="28"/>
        </w:rPr>
        <w:t>Жюльен Ламетри (1709—1751) был противником дуализма Де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карта и наделял материю всеми основными способностями: про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тяженностью, способностью к движению, ощущению и мышлению. В понимании психики Ламетри использовал меха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нистический подход, предложив для определения сущности че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ловеческой природы некий образ «человека-машины». Он счи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тал, что душа </w:t>
      </w:r>
    </w:p>
    <w:p w:rsidR="003D2FEF" w:rsidRDefault="003D2FEF" w:rsidP="007B6EC8">
      <w:pPr>
        <w:shd w:val="clear" w:color="auto" w:fill="FFFFFF"/>
        <w:spacing w:before="125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before="12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не является какой-то особой субстанцией, внутри которой сосредоточены все способности человека, а ее свойства обусловлены своеобразной организацией мозговой ткани. Исхо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дя из механистической трактовки человеческой природы, Ламет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ри отрицал факт божественности души и ее способность регули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ровать все психическое бытие человека, а доказывал, что чело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веческий организм в целом и психические способности в частности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являются продуктами его машиноподобных действий. Таким об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разом, природа души понимается с материалистических пози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ций: она не наделена божественной силой, а является лишь од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ной из составляющих мозга.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3"/>
          <w:sz w:val="28"/>
          <w:szCs w:val="28"/>
        </w:rPr>
        <w:t>Ламетри также развивал идеи о зависимости душевных способ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ностей от телесной организации и разделял мнение Локка о том, </w:t>
      </w:r>
      <w:r w:rsidRPr="00971075">
        <w:rPr>
          <w:rFonts w:ascii="Times New Roman" w:hAnsi="Times New Roman" w:cs="Times New Roman"/>
          <w:sz w:val="28"/>
          <w:szCs w:val="28"/>
        </w:rPr>
        <w:t>что только опыт и наблюдения являются источником познания. Сенсуалистическая направленность его взглядов сказалась и на понимании чувственного начала и мышления, которые в его по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нимании не отделяются друг от друга. Познание, по Ламетри,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обеспечивается благодаря двум функциям — воображению, кото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рое, опираясь на ощущения, строит в сознании человека опреде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ленные образы, и вниманию, задачей которого является внесение в процесс построения образов активности, волевого начала.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Потребности, по Ламетри, являются очень важной стороной душевной жизни, так как обеспечивают наличие ума у человека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и формируют его поведение. По Ламетри, потребности и ум пря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мо пропорциональны, и они же являются основой его природно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го существования. То есть важность придается именно удовлет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ворению органических и телесных потребностей, которые со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ставляют основу счастья и благополучия большинства людей. При этом существуют и высшие удовольствия, которые п</w:t>
      </w:r>
      <w:r>
        <w:rPr>
          <w:rFonts w:ascii="Times New Roman" w:hAnsi="Times New Roman" w:cs="Times New Roman"/>
          <w:sz w:val="28"/>
          <w:szCs w:val="28"/>
        </w:rPr>
        <w:t>роиз</w:t>
      </w:r>
      <w:r w:rsidRPr="00971075">
        <w:rPr>
          <w:rFonts w:ascii="Times New Roman" w:hAnsi="Times New Roman" w:cs="Times New Roman"/>
          <w:sz w:val="28"/>
          <w:szCs w:val="28"/>
        </w:rPr>
        <w:t>водны от чувственных и доступны немногим людям.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Такое натуралистическое понимание потребностей и, более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того, провозглашение их как основы счастья шло вразрез с обще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принятой идеологией христианского аскетизма и отрицания чув</w:t>
      </w:r>
      <w:r w:rsidRPr="00971075">
        <w:rPr>
          <w:rFonts w:ascii="Times New Roman" w:hAnsi="Times New Roman" w:cs="Times New Roman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>ственной природы человека, что, безусловно, не могло не сказать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  <w:t>ся на дальнейшем расшатывании старых устоев и укреплении но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вых буржуазных тенденций. Также это понимание человеческих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потребностей впоследствии нашло свое отражение в современных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концепциях 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"/>
          <w:sz w:val="28"/>
          <w:szCs w:val="28"/>
        </w:rPr>
        <w:t>мотивации, в частности в теории А. Маслоу.</w:t>
      </w:r>
    </w:p>
    <w:p w:rsidR="003D2FEF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Важным в понимании Ламетри природы человека является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его указание на преемственность в развитии от животных к чело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веку, что создает предпосылки возникновения антибожествен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ных представлений о природе человека и отрицании Бога как творца. В противоположность Декарту он считал, что животные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также способны чувствовать, но человека от животного отличает, </w:t>
      </w:r>
      <w:r w:rsidRPr="00971075">
        <w:rPr>
          <w:rFonts w:ascii="Times New Roman" w:hAnsi="Times New Roman" w:cs="Times New Roman"/>
          <w:sz w:val="28"/>
          <w:szCs w:val="28"/>
        </w:rPr>
        <w:t>во-первых, иная внутренняя организация, благодаря которой он стоит на высшей ступени развития природы, а во-вторых, со</w:t>
      </w:r>
      <w:r w:rsidRPr="00971075">
        <w:rPr>
          <w:rFonts w:ascii="Times New Roman" w:hAnsi="Times New Roman" w:cs="Times New Roman"/>
          <w:sz w:val="28"/>
          <w:szCs w:val="28"/>
        </w:rPr>
        <w:softHyphen/>
        <w:t xml:space="preserve">циальные условия развития, т. е. </w:t>
      </w:r>
    </w:p>
    <w:p w:rsidR="003D2FEF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образование и воспитание. При этом процесс воспитания он трактует механистически.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FEF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971075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Причина</w:t>
      </w:r>
      <w:r w:rsidRPr="008665DB">
        <w:rPr>
          <w:rFonts w:ascii="Times New Roman" w:hAnsi="Times New Roman" w:cs="Times New Roman"/>
          <w:b/>
          <w:iCs/>
          <w:sz w:val="28"/>
          <w:szCs w:val="28"/>
        </w:rPr>
        <w:t xml:space="preserve"> различия умственных способностей человек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а по </w:t>
      </w:r>
      <w:r w:rsidRPr="008665DB">
        <w:rPr>
          <w:rFonts w:ascii="Times New Roman" w:hAnsi="Times New Roman" w:cs="Times New Roman"/>
          <w:b/>
          <w:iCs/>
          <w:sz w:val="28"/>
          <w:szCs w:val="28"/>
        </w:rPr>
        <w:t>К. Гельвеци</w:t>
      </w:r>
      <w:r>
        <w:rPr>
          <w:rFonts w:ascii="Times New Roman" w:hAnsi="Times New Roman" w:cs="Times New Roman"/>
          <w:b/>
          <w:iCs/>
          <w:sz w:val="28"/>
          <w:szCs w:val="28"/>
        </w:rPr>
        <w:t>ю</w:t>
      </w:r>
    </w:p>
    <w:p w:rsidR="003D2FEF" w:rsidRPr="00971075" w:rsidRDefault="003D2FEF" w:rsidP="007B6EC8">
      <w:pPr>
        <w:shd w:val="clear" w:color="auto" w:fill="FFFFFF"/>
        <w:spacing w:before="13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Клод Адриан Гельвеций (1715—1771) поставил своей задачей </w:t>
      </w:r>
      <w:r w:rsidRPr="00971075">
        <w:rPr>
          <w:rFonts w:ascii="Times New Roman" w:hAnsi="Times New Roman" w:cs="Times New Roman"/>
          <w:sz w:val="28"/>
          <w:szCs w:val="28"/>
        </w:rPr>
        <w:t>выявление причин различий в умах людей. Теория Гельвеция имеет следующие положения относительно этих различий, логи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чески подводящие его к ответу на поставленный вопрос.</w:t>
      </w:r>
    </w:p>
    <w:p w:rsidR="003D2FEF" w:rsidRPr="00971075" w:rsidRDefault="003D2FEF" w:rsidP="007B6EC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276" w:lineRule="auto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Способность к ощущению и сохранению этих ощущений, т. е. к памяти, является у человека врожденной.</w:t>
      </w:r>
    </w:p>
    <w:p w:rsidR="003D2FEF" w:rsidRPr="00971075" w:rsidRDefault="003D2FEF" w:rsidP="007B6EC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Ощущения являются базой для всех остальных человече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ских способностей, включая интеллектуальные, или умствен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ные, например сравнение и суждение.</w:t>
      </w:r>
    </w:p>
    <w:p w:rsidR="003D2FEF" w:rsidRPr="00971075" w:rsidRDefault="003D2FEF" w:rsidP="007B6EC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276" w:lineRule="auto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>Внимание является основой для выполнения любых ум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ственных операций, так как обусловливает сравнение идей.</w:t>
      </w:r>
    </w:p>
    <w:p w:rsidR="003D2FEF" w:rsidRPr="00971075" w:rsidRDefault="003D2FEF" w:rsidP="007B6EC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276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Внимание основано на усилии, которое, в свою очередь, </w:t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>обусловлено интересом, заинтересованностью человека в чем-либо.</w:t>
      </w:r>
    </w:p>
    <w:p w:rsidR="003D2FEF" w:rsidRPr="00971075" w:rsidRDefault="003D2FEF" w:rsidP="007B6EC8">
      <w:pPr>
        <w:numPr>
          <w:ilvl w:val="0"/>
          <w:numId w:val="5"/>
        </w:numPr>
        <w:shd w:val="clear" w:color="auto" w:fill="FFFFFF"/>
        <w:tabs>
          <w:tab w:val="left" w:pos="562"/>
        </w:tabs>
        <w:spacing w:line="276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  <w:sectPr w:rsidR="003D2FEF" w:rsidRPr="00971075" w:rsidSect="00ED131F">
          <w:footerReference w:type="default" r:id="rId7"/>
          <w:pgSz w:w="11907" w:h="16839" w:orient="landscape" w:code="9"/>
          <w:pgMar w:top="360" w:right="1134" w:bottom="360" w:left="1134" w:header="567" w:footer="567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pgNumType w:start="0"/>
          <w:cols w:space="60"/>
          <w:noEndnote/>
          <w:docGrid w:linePitch="272"/>
        </w:sectPr>
      </w:pPr>
      <w:r w:rsidRPr="00971075">
        <w:rPr>
          <w:rFonts w:ascii="Times New Roman" w:hAnsi="Times New Roman" w:cs="Times New Roman"/>
          <w:sz w:val="28"/>
          <w:szCs w:val="28"/>
        </w:rPr>
        <w:t>Интерес является движущей силой и формирует стремле</w:t>
      </w:r>
      <w:r w:rsidRPr="00971075">
        <w:rPr>
          <w:rFonts w:ascii="Times New Roman" w:hAnsi="Times New Roman" w:cs="Times New Roman"/>
          <w:sz w:val="28"/>
          <w:szCs w:val="28"/>
        </w:rPr>
        <w:softHyphen/>
        <w:t>ние человека к счастью, которое определяется как физическое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удовольствие. Таким образом, понимание счастья у Гельвеция </w:t>
      </w:r>
      <w:r w:rsidRPr="00971075">
        <w:rPr>
          <w:rFonts w:ascii="Times New Roman" w:hAnsi="Times New Roman" w:cs="Times New Roman"/>
          <w:sz w:val="28"/>
          <w:szCs w:val="28"/>
        </w:rPr>
        <w:t>схоже с пониманием потребностей у Ламетри.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76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Физические потребности обусловливают и определяют все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человеческие поступки, действия и мысли, а также некоторые </w:t>
      </w:r>
      <w:r w:rsidRPr="00971075">
        <w:rPr>
          <w:rFonts w:ascii="Times New Roman" w:hAnsi="Times New Roman" w:cs="Times New Roman"/>
          <w:sz w:val="28"/>
          <w:szCs w:val="28"/>
        </w:rPr>
        <w:t>эмоции, например дружбы и любви.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76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971075">
        <w:rPr>
          <w:rFonts w:ascii="Times New Roman" w:hAnsi="Times New Roman" w:cs="Times New Roman"/>
          <w:spacing w:val="-8"/>
          <w:sz w:val="28"/>
          <w:szCs w:val="28"/>
        </w:rPr>
        <w:t>Исходя из первого положения о первичности и врожден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  <w:t xml:space="preserve">ном характере способности к ощущению, которая реализуется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благодаря работе органов чувств, Гельвеций ставит вопрос о том, что качество и совершенство этих органов и определяет различия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между людьми и их мышлением, но сам же и отрицает правомер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ность этого утверждения.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before="5" w:line="276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Это отрицание основано на опытном заключении о том,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что люди имеют одинаковый изначальный уровень способно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стей к восприятию ощущений.</w:t>
      </w:r>
    </w:p>
    <w:p w:rsidR="003D2FEF" w:rsidRPr="008B0B76" w:rsidRDefault="003D2FEF" w:rsidP="008B0B76">
      <w:pPr>
        <w:numPr>
          <w:ilvl w:val="0"/>
          <w:numId w:val="7"/>
        </w:numPr>
        <w:shd w:val="clear" w:color="auto" w:fill="FFFFFF"/>
        <w:tabs>
          <w:tab w:val="left" w:pos="610"/>
        </w:tabs>
        <w:spacing w:before="10" w:line="276" w:lineRule="auto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Неравенство умов не заключается и в различиях культуры,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географии, национальностей, пищи и темперамента. То есть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объективные внешние факторы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B0B76">
        <w:rPr>
          <w:rFonts w:ascii="Times New Roman" w:hAnsi="Times New Roman" w:cs="Times New Roman"/>
          <w:spacing w:val="-9"/>
          <w:sz w:val="28"/>
          <w:szCs w:val="28"/>
        </w:rPr>
        <w:t>также не влияют на интересую</w:t>
      </w:r>
      <w:r w:rsidRPr="008B0B76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8B0B76">
        <w:rPr>
          <w:rFonts w:ascii="Times New Roman" w:hAnsi="Times New Roman" w:cs="Times New Roman"/>
          <w:sz w:val="28"/>
          <w:szCs w:val="28"/>
        </w:rPr>
        <w:t>щие нас различия.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before="10" w:line="276" w:lineRule="auto"/>
        <w:jc w:val="both"/>
        <w:rPr>
          <w:rFonts w:ascii="Times New Roman" w:hAnsi="Times New Roman" w:cs="Times New Roman"/>
          <w:spacing w:val="-23"/>
          <w:sz w:val="28"/>
          <w:szCs w:val="28"/>
        </w:rPr>
      </w:pP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Исходя из того что причиной различий не могут быть ни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врожденные феномены, т. е. ощущения, ни объективная окружа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ющая среда, есть что-то субъективно приобретенное, и именно </w:t>
      </w:r>
      <w:r w:rsidRPr="00971075">
        <w:rPr>
          <w:rFonts w:ascii="Times New Roman" w:hAnsi="Times New Roman" w:cs="Times New Roman"/>
          <w:sz w:val="28"/>
          <w:szCs w:val="28"/>
        </w:rPr>
        <w:t>оно и обусловливает эти различия.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76" w:lineRule="auto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971075">
        <w:rPr>
          <w:rFonts w:ascii="Times New Roman" w:hAnsi="Times New Roman" w:cs="Times New Roman"/>
          <w:spacing w:val="-13"/>
          <w:sz w:val="28"/>
          <w:szCs w:val="28"/>
        </w:rPr>
        <w:t>Субъективно приобретенным феноменом человеческой пси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хики Гельвеций считал, во-первых, страсти, которые и являются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движущей силой мышления, и, во-вторых, случайные необъектив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  <w:t>но происходящие внешние воздействия, иначе говоря, случай.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76" w:lineRule="auto"/>
        <w:jc w:val="both"/>
        <w:rPr>
          <w:rFonts w:ascii="Times New Roman" w:hAnsi="Times New Roman" w:cs="Times New Roman"/>
          <w:spacing w:val="-25"/>
          <w:sz w:val="28"/>
          <w:szCs w:val="28"/>
        </w:rPr>
      </w:pPr>
      <w:r w:rsidRPr="00971075">
        <w:rPr>
          <w:rFonts w:ascii="Times New Roman" w:hAnsi="Times New Roman" w:cs="Times New Roman"/>
          <w:spacing w:val="-9"/>
          <w:sz w:val="28"/>
          <w:szCs w:val="28"/>
        </w:rPr>
        <w:t>Страстью, побуждающей человека к действию, т. е. разви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тию своих мыслительных способностей, является стремление </w:t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к славе. При этом страсть есть продукт и результат воспитания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и, более того, является сублимацией физического наслаждения.</w:t>
      </w:r>
    </w:p>
    <w:p w:rsidR="003D2FEF" w:rsidRPr="00971075" w:rsidRDefault="003D2FEF" w:rsidP="007B6EC8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276" w:lineRule="auto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Таким образом, воспитание и случай есть две причины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различия в умственных способностях у разных людей.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>Историческое значение теории Гельвеция об индивидуаль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ных различиях умственных способностей заключается в том, что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он обнаружил решающее влияние воспитания на процесс фор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мирования личности ребенка, что впоследствии нашло свое от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ражение во многих современных теориях развития и воспитания.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4872D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2DF">
        <w:rPr>
          <w:rFonts w:ascii="Times New Roman" w:hAnsi="Times New Roman" w:cs="Times New Roman"/>
          <w:b/>
          <w:iCs/>
          <w:sz w:val="28"/>
          <w:szCs w:val="28"/>
        </w:rPr>
        <w:t>Концепция воспитания Ж. Ж. Руссо</w:t>
      </w:r>
    </w:p>
    <w:p w:rsidR="003D2FEF" w:rsidRPr="00971075" w:rsidRDefault="003D2FEF" w:rsidP="007B6EC8">
      <w:pPr>
        <w:shd w:val="clear" w:color="auto" w:fill="FFFFFF"/>
        <w:spacing w:before="139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6"/>
          <w:sz w:val="28"/>
          <w:szCs w:val="28"/>
        </w:rPr>
        <w:t xml:space="preserve">Жан Жак Руссо </w:t>
      </w:r>
      <w:r w:rsidRPr="00971075">
        <w:rPr>
          <w:rFonts w:ascii="Times New Roman" w:hAnsi="Times New Roman" w:cs="Times New Roman"/>
          <w:sz w:val="28"/>
          <w:szCs w:val="28"/>
        </w:rPr>
        <w:t>(1712—1778),</w:t>
      </w:r>
      <w:r w:rsidRPr="00971075">
        <w:rPr>
          <w:rFonts w:ascii="Times New Roman" w:hAnsi="Times New Roman" w:cs="Times New Roman"/>
          <w:spacing w:val="-16"/>
          <w:sz w:val="28"/>
          <w:szCs w:val="28"/>
        </w:rPr>
        <w:t xml:space="preserve"> выдающийся мыслитель, фило</w:t>
      </w:r>
      <w:r w:rsidRPr="00971075">
        <w:rPr>
          <w:rFonts w:ascii="Times New Roman" w:hAnsi="Times New Roman" w:cs="Times New Roman"/>
          <w:spacing w:val="-16"/>
          <w:sz w:val="28"/>
          <w:szCs w:val="28"/>
        </w:rPr>
        <w:softHyphen/>
      </w:r>
      <w:r>
        <w:rPr>
          <w:rFonts w:ascii="Times New Roman" w:hAnsi="Times New Roman" w:cs="Times New Roman"/>
          <w:spacing w:val="-19"/>
          <w:sz w:val="28"/>
          <w:szCs w:val="28"/>
        </w:rPr>
        <w:t>соф, писатель, созд</w:t>
      </w:r>
      <w:r w:rsidRPr="00971075">
        <w:rPr>
          <w:rFonts w:ascii="Times New Roman" w:hAnsi="Times New Roman" w:cs="Times New Roman"/>
          <w:spacing w:val="-19"/>
          <w:sz w:val="28"/>
          <w:szCs w:val="28"/>
        </w:rPr>
        <w:t>ал</w:t>
      </w:r>
      <w:r>
        <w:rPr>
          <w:rFonts w:ascii="Times New Roman" w:hAnsi="Times New Roman" w:cs="Times New Roman"/>
          <w:spacing w:val="-19"/>
          <w:sz w:val="28"/>
          <w:szCs w:val="28"/>
        </w:rPr>
        <w:t xml:space="preserve"> первую в </w:t>
      </w:r>
      <w:r w:rsidRPr="00971075">
        <w:rPr>
          <w:rFonts w:ascii="Times New Roman" w:hAnsi="Times New Roman" w:cs="Times New Roman"/>
          <w:spacing w:val="-19"/>
          <w:sz w:val="28"/>
          <w:szCs w:val="28"/>
        </w:rPr>
        <w:t xml:space="preserve">истории психологии целостную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систему воспитания и развития ребенка, сведя и своем сочине</w:t>
      </w:r>
      <w:r>
        <w:rPr>
          <w:rFonts w:ascii="Times New Roman" w:hAnsi="Times New Roman" w:cs="Times New Roman"/>
          <w:spacing w:val="-3"/>
          <w:sz w:val="28"/>
          <w:szCs w:val="28"/>
        </w:rPr>
        <w:t>нии «Эмиль, или о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 воспитании» все существующие до этого </w:t>
      </w:r>
      <w:r w:rsidRPr="00971075">
        <w:rPr>
          <w:rFonts w:ascii="Times New Roman" w:hAnsi="Times New Roman" w:cs="Times New Roman"/>
          <w:sz w:val="28"/>
          <w:szCs w:val="28"/>
        </w:rPr>
        <w:t>взгляды на эту проблему.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Руссо считал, что культура и цивилизация оказали негативное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воздействие на человека, изначально доброго, способного к со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страданию и любви. На основе такого понимания природы чело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века Руссо считал, что для создания гармоничной целостной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личности необходимо следовать за природой, но не подражать ей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внешне, а обращать внимание на естественное развитие ребенка.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2"/>
          <w:sz w:val="28"/>
          <w:szCs w:val="28"/>
        </w:rPr>
        <w:t>В своей теории Руссо выдвигал и научно обосновывал следую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щие принципы развития и воспитания ребенка. Во-первых, всег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да необходимо учитывать индивидуальные различия ребенка,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и взрослый воспитатель должен знать особенности развития 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каждого ребенка, с тем, чтобы адекватно применять это знание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в процессе воспитания. Во-вторых, помимо индивидуальных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различий, существуют и общие для всех детей особенности, свя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занные с тем или иным возрастным этапом, и эти особенности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также должны быть хорошо известны воспитателю, выполняю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щему свою главную задачу — формирование личности ребенка. На основе этого утверждения Руссо создал первую возрастную периодизацию, включающую в себя четыре этапа.</w:t>
      </w:r>
    </w:p>
    <w:p w:rsidR="003D2FEF" w:rsidRPr="00971075" w:rsidRDefault="003D2FEF" w:rsidP="007B6EC8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276" w:lineRule="auto"/>
        <w:jc w:val="both"/>
        <w:rPr>
          <w:rFonts w:ascii="Times New Roman" w:hAnsi="Times New Roman" w:cs="Times New Roman"/>
          <w:spacing w:val="-30"/>
          <w:sz w:val="28"/>
          <w:szCs w:val="28"/>
        </w:rPr>
      </w:pP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Первый этап длится с рождения до 2 лет, главной задачей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здесь является физическое развитие ребенка, так как в это время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речь еще не развита, а следовательно, нет необходимости зани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маться умственным воспитанием.</w:t>
      </w:r>
    </w:p>
    <w:p w:rsidR="003D2FEF" w:rsidRPr="00971075" w:rsidRDefault="003D2FEF" w:rsidP="007B6EC8">
      <w:pPr>
        <w:numPr>
          <w:ilvl w:val="0"/>
          <w:numId w:val="8"/>
        </w:numPr>
        <w:shd w:val="clear" w:color="auto" w:fill="FFFFFF"/>
        <w:tabs>
          <w:tab w:val="left" w:pos="581"/>
        </w:tabs>
        <w:spacing w:before="5" w:line="276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Второй этап, длящийся 10 лет — с 2 до 12 лет, должен быть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посвящен развитию сенсорных способностей ребенка, в первую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очередь развитию способности к ощущению, так как именно ощущение является основой формирования у ребенка мышле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ния. В связи с этим Руссо считал, что систематическое обучение может быть успешным только в случае сформированности у ре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бенка способности к ощущению и поэтому не должно начинать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ся ранее 12 лет.</w:t>
      </w:r>
    </w:p>
    <w:p w:rsidR="003D2FEF" w:rsidRPr="00971075" w:rsidRDefault="003D2FEF" w:rsidP="007B6EC8">
      <w:pPr>
        <w:numPr>
          <w:ilvl w:val="0"/>
          <w:numId w:val="8"/>
        </w:numPr>
        <w:shd w:val="clear" w:color="auto" w:fill="FFFFFF"/>
        <w:tabs>
          <w:tab w:val="left" w:pos="581"/>
        </w:tabs>
        <w:spacing w:before="19" w:line="276" w:lineRule="auto"/>
        <w:jc w:val="both"/>
        <w:rPr>
          <w:rFonts w:ascii="Times New Roman" w:hAnsi="Times New Roman" w:cs="Times New Roman"/>
          <w:spacing w:val="-25"/>
          <w:sz w:val="28"/>
          <w:szCs w:val="28"/>
        </w:rPr>
      </w:pPr>
      <w:r w:rsidRPr="00971075">
        <w:rPr>
          <w:rFonts w:ascii="Times New Roman" w:hAnsi="Times New Roman" w:cs="Times New Roman"/>
          <w:spacing w:val="-16"/>
          <w:sz w:val="28"/>
          <w:szCs w:val="28"/>
        </w:rPr>
        <w:t>Третий период — с 12 до 15 лет — необходимо посвятить обу</w:t>
      </w:r>
      <w:r w:rsidRPr="00971075">
        <w:rPr>
          <w:rFonts w:ascii="Times New Roman" w:hAnsi="Times New Roman" w:cs="Times New Roman"/>
          <w:spacing w:val="-16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чению ребенка, так как основа мышления — ощущение — уже 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>сформирована, и поэтому ребенок способен воспринимать и усваи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softHyphen/>
        <w:t>вать полученные знания. Но важно помнить, что в этот период у ре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бенка еще не сформированы моральные и этические нормы и чув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ства, поэтому знания, получаемые им, должны иметь отношение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только к естественным и точным наукам, а не гуманитарным.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4.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Четвертый период, длящийся от 15 лет до совершеннолетия, 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является основой для закладывания главных ценностей, норм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и понятий, так как в этот период у ребенка начинает активно формироваться чувственная сфера, что обусловлено накоплением 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>определенного жизненног</w:t>
      </w:r>
      <w:r>
        <w:rPr>
          <w:rFonts w:ascii="Times New Roman" w:hAnsi="Times New Roman" w:cs="Times New Roman"/>
          <w:spacing w:val="-14"/>
          <w:sz w:val="28"/>
          <w:szCs w:val="28"/>
        </w:rPr>
        <w:t>о опыта. Важнейшей задачей для в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>оспи</w:t>
      </w:r>
      <w:r w:rsidRPr="007C6315">
        <w:rPr>
          <w:rFonts w:ascii="Times New Roman" w:hAnsi="Times New Roman" w:cs="Times New Roman"/>
          <w:spacing w:val="-11"/>
          <w:sz w:val="28"/>
          <w:szCs w:val="28"/>
        </w:rPr>
        <w:t>тателя в этот период является формирование правильных, добрых чувств и суждений, а также сп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особности к волевому действию.</w:t>
      </w:r>
    </w:p>
    <w:p w:rsidR="003D2FEF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Историческое значение теории Руссо заключается в том, что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в ней впервые была произведена попытка с научной точки зрения 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объяснить психическую природу ребенка, и была дана первая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в истории психологии возрастная периодизация психического развития. И хотя теория Руссо не учитывала многих факторов,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влияющих на становление личности ребенка, она явилась основой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для дальнейших разработок в области возрастной психологии.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BD2D33" w:rsidRDefault="003D2FEF" w:rsidP="007B6EC8">
      <w:pPr>
        <w:shd w:val="clear" w:color="auto" w:fill="FFFFFF"/>
        <w:spacing w:before="134" w:line="276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D2D33">
        <w:rPr>
          <w:rFonts w:ascii="Times New Roman" w:hAnsi="Times New Roman" w:cs="Times New Roman"/>
          <w:b/>
          <w:bCs/>
          <w:iCs/>
          <w:sz w:val="28"/>
          <w:szCs w:val="28"/>
        </w:rPr>
        <w:t>Суть учений Дени Дидро и Пьера Кабаниса</w:t>
      </w:r>
    </w:p>
    <w:p w:rsidR="003D2FEF" w:rsidRPr="00971075" w:rsidRDefault="003D2FEF" w:rsidP="007B6EC8">
      <w:pPr>
        <w:shd w:val="clear" w:color="auto" w:fill="FFFFFF"/>
        <w:spacing w:before="134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Дени Дидро (1713—1784), полемизируя с Гельвецием по во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просу природы человеческих способностей, отрицал решающее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влияние случая на их формирование. Он определял случай как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условие, но не ведущую причину, а результат формирования тех или иных способностей зависит в первую очередь от возможно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стей самого человека, которые есть продукт естественной истории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его развития. Таким образом, Дидро стремится к рассмотрению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психики человека в широком биолого-историческом контексте.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Учение французского врача — философа Пьера Кабаниса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(1757—1808), исследовавшего опытным путем функции челове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ческого мозга, является завершающим этапом в развитии фран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  <w:t>цузского материализма. Кабанис через наблюдение за пригово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ренными к смертной казни людьми и их поведением сделал вы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вод  о  том,   что  мышление  неразрывно  связано  с  мозгом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и является его функцией. Эта связь представляется как процесс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выработки мысли — единицы мышления — мозгом, подобно вы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работке желчи печенью. В объяснении и происхождении всех че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ловеческих способностей, характеров и нравов Кабанис также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опирался на физиологические основы природы человека.</w:t>
      </w:r>
    </w:p>
    <w:p w:rsidR="003D2FEF" w:rsidRDefault="003D2FEF" w:rsidP="007B6EC8">
      <w:pPr>
        <w:shd w:val="clear" w:color="auto" w:fill="FFFFFF"/>
        <w:spacing w:before="154"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3D2FEF" w:rsidRPr="004872DF" w:rsidRDefault="003D2FEF" w:rsidP="007B6EC8">
      <w:pPr>
        <w:shd w:val="clear" w:color="auto" w:fill="FFFFFF"/>
        <w:spacing w:before="154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2DF">
        <w:rPr>
          <w:rFonts w:ascii="Times New Roman" w:hAnsi="Times New Roman" w:cs="Times New Roman"/>
          <w:b/>
          <w:iCs/>
          <w:sz w:val="28"/>
          <w:szCs w:val="28"/>
        </w:rPr>
        <w:t>Развитие  отечественной психологической  мысли</w:t>
      </w:r>
    </w:p>
    <w:p w:rsidR="003D2FEF" w:rsidRPr="00971075" w:rsidRDefault="003D2FEF" w:rsidP="007B6EC8">
      <w:pPr>
        <w:shd w:val="clear" w:color="auto" w:fill="FFFFFF"/>
        <w:spacing w:before="86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z w:val="28"/>
          <w:szCs w:val="28"/>
        </w:rPr>
        <w:t xml:space="preserve">Особое влияние на формирование русской философской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и психологической мысли оказал господствующий в России фео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дально-крепостнический строй. Все прогрессивные мыслители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и философы России в своих трудах вели борьбу с государствен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ной идеологией крепостничества и религии и важнейшей зада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чей ставили изучение человека в гуманистическом, научном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ключе, стремясь искоренить из недр общества всевозможные суе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верия и предрассудки. Эти идеи соотносились и с популярным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в то время и набирающим силу движением Просвещения, глав</w:t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ной задачей которого было установление власти разума, науки </w:t>
      </w:r>
      <w:r w:rsidRPr="00971075">
        <w:rPr>
          <w:rFonts w:ascii="Times New Roman" w:hAnsi="Times New Roman" w:cs="Times New Roman"/>
          <w:spacing w:val="-4"/>
          <w:sz w:val="28"/>
          <w:szCs w:val="28"/>
        </w:rPr>
        <w:t xml:space="preserve">и свободы и искоренение всех старых феодальных идеологий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и взглядов. В России в </w:t>
      </w:r>
      <w:r w:rsidRPr="00971075">
        <w:rPr>
          <w:rFonts w:ascii="Times New Roman" w:hAnsi="Times New Roman" w:cs="Times New Roman"/>
          <w:spacing w:val="-10"/>
          <w:sz w:val="28"/>
          <w:szCs w:val="28"/>
          <w:lang w:val="en-US"/>
        </w:rPr>
        <w:t>XVIII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 в. идеи Просвещения исповедовали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такие крупнейшие мыслители, и философы своего времени, как 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>Н. Н. Поповский, Н. И. Новиков, В. Н. Татищев, Д. И. Фонви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>зин, Д. С. Аничков, Я. П. Козельский, П. С. Батурин, С. Е. Дес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ницкий, Г. С. Сковорода, А. Н. Радищев и многие другие.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0"/>
          <w:sz w:val="28"/>
          <w:szCs w:val="28"/>
        </w:rPr>
        <w:t>В. Н. Татищев в своих работах развивал идеи зависимости ум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ственного развития ребенка от просвещения и обучения. Так,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источником индивидуального ума он считал опыт других людей,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который передается посредством языка и письменности.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И. Михайлов в своей книге «Наука о душе», ставшей первой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в России книгой по психологии, систематизировал весь багаж пси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хологических знаний, опираясь на эмпиризм Локка и описывая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конкретные, поддающиеся опытному изучению явления челове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  <w:t>ческой психики — ощущения, волю, мысли как ассоциации пред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ставлений, и при этом отметая вопрос о бессмертии души как не 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t>поддающийся практическому изучению, а следовательно, и не име</w:t>
      </w:r>
      <w:r w:rsidRPr="00971075">
        <w:rPr>
          <w:rFonts w:ascii="Times New Roman" w:hAnsi="Times New Roman" w:cs="Times New Roman"/>
          <w:spacing w:val="-14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ющий решающего значения для понимания природы человека.</w:t>
      </w:r>
    </w:p>
    <w:p w:rsidR="003D2FEF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971075">
        <w:rPr>
          <w:rFonts w:ascii="Times New Roman" w:hAnsi="Times New Roman" w:cs="Times New Roman"/>
          <w:spacing w:val="-10"/>
          <w:sz w:val="28"/>
          <w:szCs w:val="28"/>
        </w:rPr>
        <w:t>М. В. Ломоносов, великий русский ученый, физик, химик, фи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лософ, поэт, заложил в России основы материалистического под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 xml:space="preserve">хода к пониманию природы человека. В своей работе «Слово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о происхождении света» (1757) Ломоносов выдвинул трехкомпо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нентную теорию цветового зрения, содержащую материалисти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ческие объяснения понятий ощущений, восприятия, представле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  <w:t xml:space="preserve">ний и структуры мозга. Так, ощущения Ломоносов объяснял как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результат воздействия на органы чувств человека предметов внеш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>ней среды, при этом и первичные, и вторичные качества счита</w:t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лись объективно существующими, а различение и интерпретация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>внешних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"/>
          <w:sz w:val="28"/>
          <w:szCs w:val="28"/>
        </w:rPr>
        <w:t xml:space="preserve">раздражителей зависели от работы мозга. В работе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«Краткое руководство к риторике» (1744) Ломоносов развивает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в материалистическом ключе свои представления и идеи относи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тельно основных познавательных способностей человека, в том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числе воображения, представления и речь, а также изучение при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роды так называемых страстей и роль ума в борьбе с ними.</w:t>
      </w:r>
    </w:p>
    <w:p w:rsidR="003D2FEF" w:rsidRDefault="003D2FEF" w:rsidP="00BD2D33">
      <w:pPr>
        <w:shd w:val="clear" w:color="auto" w:fill="FFFFFF"/>
        <w:tabs>
          <w:tab w:val="left" w:pos="714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Default="003D2FEF" w:rsidP="00BD2D33">
      <w:pPr>
        <w:shd w:val="clear" w:color="auto" w:fill="FFFFFF"/>
        <w:tabs>
          <w:tab w:val="left" w:pos="7140"/>
        </w:tabs>
        <w:spacing w:line="276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BD2D33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онимание природы </w:t>
      </w:r>
      <w:r w:rsidRPr="00BD2D33">
        <w:rPr>
          <w:rFonts w:ascii="Times New Roman" w:hAnsi="Times New Roman" w:cs="Times New Roman"/>
          <w:b/>
          <w:iCs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по </w:t>
      </w:r>
      <w:r w:rsidRPr="00BD2D33">
        <w:rPr>
          <w:rFonts w:ascii="Times New Roman" w:hAnsi="Times New Roman" w:cs="Times New Roman"/>
          <w:b/>
          <w:iCs/>
          <w:sz w:val="28"/>
          <w:szCs w:val="28"/>
        </w:rPr>
        <w:t>А. Н. Радищев</w:t>
      </w:r>
      <w:r>
        <w:rPr>
          <w:rFonts w:ascii="Times New Roman" w:hAnsi="Times New Roman" w:cs="Times New Roman"/>
          <w:b/>
          <w:iCs/>
          <w:sz w:val="28"/>
          <w:szCs w:val="28"/>
        </w:rPr>
        <w:t>у</w:t>
      </w:r>
      <w:r>
        <w:rPr>
          <w:rFonts w:ascii="Times New Roman" w:hAnsi="Times New Roman" w:cs="Times New Roman"/>
          <w:b/>
          <w:iCs/>
          <w:sz w:val="28"/>
          <w:szCs w:val="28"/>
        </w:rPr>
        <w:tab/>
      </w:r>
    </w:p>
    <w:p w:rsidR="003D2FEF" w:rsidRPr="00BD2D33" w:rsidRDefault="003D2FEF" w:rsidP="00BD2D33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2"/>
          <w:sz w:val="28"/>
          <w:szCs w:val="28"/>
        </w:rPr>
        <w:t xml:space="preserve">А. Н. Радищев (1749—1802) в своих трудах наиболее глубоко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развивал идеи Ломоносова. Его взгляды имели революционно-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демократическую, материалистическую и в то же время ярко вы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раженную гуманистическую направленность и были сформиро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ваны на основе изучения и анализа теорий Гоббса, Декарта, С</w:t>
      </w:r>
      <w:r>
        <w:rPr>
          <w:rFonts w:ascii="Times New Roman" w:hAnsi="Times New Roman" w:cs="Times New Roman"/>
          <w:spacing w:val="-12"/>
          <w:sz w:val="28"/>
          <w:szCs w:val="28"/>
        </w:rPr>
        <w:t>пинозы</w:t>
      </w:r>
      <w:r w:rsidRPr="00971075">
        <w:rPr>
          <w:rFonts w:ascii="Times New Roman" w:hAnsi="Times New Roman" w:cs="Times New Roman"/>
          <w:sz w:val="28"/>
          <w:szCs w:val="28"/>
        </w:rPr>
        <w:t>, Локка и французских материалистов.</w:t>
      </w: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3D2FEF" w:rsidRPr="00971075" w:rsidSect="00ED131F">
          <w:type w:val="continuous"/>
          <w:pgSz w:w="11907" w:h="16839" w:orient="landscape" w:code="9"/>
          <w:pgMar w:top="1440" w:right="1134" w:bottom="360" w:left="1134" w:header="720" w:footer="720" w:gutter="0"/>
          <w:cols w:space="720"/>
          <w:noEndnote/>
        </w:sectPr>
      </w:pPr>
    </w:p>
    <w:p w:rsidR="003D2FEF" w:rsidRPr="00971075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В понимании Радищевым природы человека можно выделить </w:t>
      </w:r>
      <w:r w:rsidRPr="00971075">
        <w:rPr>
          <w:rFonts w:ascii="Times New Roman" w:hAnsi="Times New Roman" w:cs="Times New Roman"/>
          <w:sz w:val="28"/>
          <w:szCs w:val="28"/>
        </w:rPr>
        <w:t>следующие идеи.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25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Отрицание дуализма Декарта и объяснение существования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человека как целостного организма, имеющего в совокупности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различные, порой противоположные друг другу характеристики.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Душа не рассматривается как совокупность чувств, мыслей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и жизненных сил и, выполняя функции жизненно важных орга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нов — мозга и нервов, не может быть самостоятельной, так как ее </w:t>
      </w:r>
      <w:r w:rsidRPr="00971075">
        <w:rPr>
          <w:rFonts w:ascii="Times New Roman" w:hAnsi="Times New Roman" w:cs="Times New Roman"/>
          <w:sz w:val="28"/>
          <w:szCs w:val="28"/>
        </w:rPr>
        <w:t>существование невозможно без этих органов.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Развитие человеческой психики рассматривается с точки </w:t>
      </w: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зрения его отличия от животных, а именно неприспособления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к природе, а ее преобразования — с помощью речи и прямой по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ходки, а также воспитания и влияния общества, которое объяс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няется желанием ребенка подражать взрослому. Именно эти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факты и способствуют развитию у человека разума.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>Индивидуальное сознание формируется благодаря веду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щей роли языка и речи.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971075">
        <w:rPr>
          <w:rFonts w:ascii="Times New Roman" w:hAnsi="Times New Roman" w:cs="Times New Roman"/>
          <w:spacing w:val="-7"/>
          <w:sz w:val="28"/>
          <w:szCs w:val="28"/>
        </w:rPr>
        <w:t>Развитие способностей обусловлено не только воспита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нием, но и влиянием природы. При этом каждый человек не ог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раничен в своем совершенствовании.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971075">
        <w:rPr>
          <w:rFonts w:ascii="Times New Roman" w:hAnsi="Times New Roman" w:cs="Times New Roman"/>
          <w:spacing w:val="-10"/>
          <w:sz w:val="28"/>
          <w:szCs w:val="28"/>
        </w:rPr>
        <w:t xml:space="preserve">Своеобразие ощущений человека, которое отличает его от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животного, обусловлено воспитанием и образованием, в частно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сти занятиями искусством.</w:t>
      </w:r>
    </w:p>
    <w:p w:rsidR="003D2FEF" w:rsidRPr="00971075" w:rsidRDefault="003D2FEF" w:rsidP="007B6EC8">
      <w:pPr>
        <w:numPr>
          <w:ilvl w:val="0"/>
          <w:numId w:val="9"/>
        </w:numPr>
        <w:shd w:val="clear" w:color="auto" w:fill="FFFFFF"/>
        <w:tabs>
          <w:tab w:val="left" w:pos="557"/>
        </w:tabs>
        <w:spacing w:line="276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Вопрос воли рассматривается с точки зрения активной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природы мышления, выражением которого является внимание,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и именно оно и помогает человеку справляться со своими страс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тями, умственными и телесными.</w:t>
      </w:r>
    </w:p>
    <w:p w:rsidR="003D2FEF" w:rsidRPr="00971075" w:rsidRDefault="003D2FEF" w:rsidP="007B6EC8">
      <w:pPr>
        <w:shd w:val="clear" w:color="auto" w:fill="FFFFFF"/>
        <w:tabs>
          <w:tab w:val="left" w:pos="64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7"/>
          <w:sz w:val="28"/>
          <w:szCs w:val="28"/>
        </w:rPr>
        <w:t>8.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Душа как таковая не наделяется бессмертием, но ее спо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собность к «мысленности» неразрушима. Таким образом, разум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ность как часть души, которая способна к контролю и сдержива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нию страсти, является вечной.</w:t>
      </w:r>
    </w:p>
    <w:p w:rsidR="003D2FEF" w:rsidRPr="008B0B76" w:rsidRDefault="003D2FEF" w:rsidP="007B6EC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71075">
        <w:rPr>
          <w:rFonts w:ascii="Times New Roman" w:hAnsi="Times New Roman" w:cs="Times New Roman"/>
          <w:spacing w:val="-5"/>
          <w:sz w:val="28"/>
          <w:szCs w:val="28"/>
        </w:rPr>
        <w:t xml:space="preserve">Россия в эпоху Просвещения все же находилась на стадии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феодально-крепостнического строя, что в некотором смысле от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даляло ее от Европы, однако прогрессивные идеи российских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ученых и философов подготовили почву для дальнейшего разви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тия материалистических и демократических традиций в науке 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нашли свое отражение в трудах последователей.</w:t>
      </w:r>
    </w:p>
    <w:p w:rsidR="003D2FEF" w:rsidRPr="00971075" w:rsidRDefault="003D2FEF" w:rsidP="007B6EC8">
      <w:pPr>
        <w:shd w:val="clear" w:color="auto" w:fill="FFFFFF"/>
        <w:tabs>
          <w:tab w:val="left" w:pos="581"/>
        </w:tabs>
        <w:spacing w:line="276" w:lineRule="auto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:rsidR="003D2FEF" w:rsidRPr="0073358E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3358E">
        <w:rPr>
          <w:rFonts w:ascii="Times New Roman" w:hAnsi="Times New Roman" w:cs="Times New Roman"/>
          <w:b/>
          <w:spacing w:val="-8"/>
          <w:sz w:val="28"/>
          <w:szCs w:val="28"/>
        </w:rPr>
        <w:t>Заключение</w:t>
      </w:r>
    </w:p>
    <w:p w:rsidR="003D2FEF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3D2FEF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8"/>
          <w:sz w:val="28"/>
          <w:szCs w:val="28"/>
        </w:rPr>
        <w:t>Взгляды просветителей, их вера в преобразующую силу ра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зума нашли свое отражение и в понимании ими проблемы вос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t>питания. Ими были выдвинуты новые идеи и принципы обу</w:t>
      </w:r>
      <w:r w:rsidRPr="00971075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 xml:space="preserve">чения и воспитания ребенка. Просветители в соответствии </w:t>
      </w:r>
    </w:p>
    <w:p w:rsidR="003D2FEF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с представлениями Джона Локка о природе человека считали, 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что он рождается абсолютно «чистым листом» и решающее влия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ние на его развитие и воспитание оказывает внешняя, окружаю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щая среда и общество. Они выдвигали принципы </w:t>
      </w:r>
    </w:p>
    <w:p w:rsidR="003D2FEF" w:rsidRPr="00971075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природного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равенства способностей всех людей, а также необходимости со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ответствия воспитания человеческой природе и естественным </w:t>
      </w:r>
      <w:r w:rsidRPr="00971075">
        <w:rPr>
          <w:rFonts w:ascii="Times New Roman" w:hAnsi="Times New Roman" w:cs="Times New Roman"/>
          <w:sz w:val="28"/>
          <w:szCs w:val="28"/>
        </w:rPr>
        <w:t>склонностям ребенка.</w:t>
      </w:r>
    </w:p>
    <w:p w:rsidR="003D2FEF" w:rsidRPr="00971075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>В психологической мысли в эпоху Просвещения существова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t>ло два направления — эмпиризм и сенсуализм, — которые в даль</w:t>
      </w:r>
      <w:r w:rsidRPr="00971075">
        <w:rPr>
          <w:rFonts w:ascii="Times New Roman" w:hAnsi="Times New Roman" w:cs="Times New Roman"/>
          <w:spacing w:val="-12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нейшем оказали очень существенное влияние на развитие пси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6"/>
          <w:sz w:val="28"/>
          <w:szCs w:val="28"/>
        </w:rPr>
        <w:t xml:space="preserve">хологии как науки. Эмпирическое направление в психологии, </w:t>
      </w:r>
      <w:r w:rsidRPr="00971075">
        <w:rPr>
          <w:rFonts w:ascii="Times New Roman" w:hAnsi="Times New Roman" w:cs="Times New Roman"/>
          <w:spacing w:val="-2"/>
          <w:sz w:val="28"/>
          <w:szCs w:val="28"/>
        </w:rPr>
        <w:t xml:space="preserve">родоначальником которого считается английский философ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Дж. Локк, определяло опыт как основополагающий фактор раз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softHyphen/>
        <w:t xml:space="preserve">вития человека и изучало механизмы его приобретения, а также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вопрос приоритета опыта над разумом. Сенсуализм представлял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>собой учение о доминировании чувственного познания над ра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циональным. При этом и эмпирики, и сенсуалисты отрицали су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ществование врожденных и неизменных идей и способностей,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доказывали их опытное происхождение и возможность прижиз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</w:r>
      <w:r w:rsidRPr="00971075">
        <w:rPr>
          <w:rFonts w:ascii="Times New Roman" w:hAnsi="Times New Roman" w:cs="Times New Roman"/>
          <w:sz w:val="28"/>
          <w:szCs w:val="28"/>
        </w:rPr>
        <w:t>ненного развития.</w:t>
      </w:r>
    </w:p>
    <w:p w:rsidR="003D2FEF" w:rsidRPr="00971075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11"/>
          <w:sz w:val="28"/>
          <w:szCs w:val="28"/>
        </w:rPr>
        <w:t>Параллельно с развитием этих двух учений продолжает совер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t>шенствоваться и идеалистическое учение о душе, в рамках которо</w:t>
      </w:r>
      <w:r w:rsidRPr="00971075">
        <w:rPr>
          <w:rFonts w:ascii="Times New Roman" w:hAnsi="Times New Roman" w:cs="Times New Roman"/>
          <w:spacing w:val="-13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го появляется новое направление — ассоцианизм. Ассоциативная </w:t>
      </w:r>
      <w:r w:rsidRPr="00971075">
        <w:rPr>
          <w:rFonts w:ascii="Times New Roman" w:hAnsi="Times New Roman" w:cs="Times New Roman"/>
          <w:spacing w:val="-7"/>
          <w:sz w:val="28"/>
          <w:szCs w:val="28"/>
        </w:rPr>
        <w:t xml:space="preserve">психология представляла собой психологическое направление, 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t>в котором единицей анализа психики признана ассоциация. Этот термин, введенный в научно-психологический оборот, использо</w:t>
      </w:r>
      <w:r w:rsidRPr="0097107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 xml:space="preserve">вался для определения механизма формирования и приобретения 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t>опыта. Впоследствии понятие ассоциации становится централь</w:t>
      </w:r>
      <w:r w:rsidRPr="00971075">
        <w:rPr>
          <w:rFonts w:ascii="Times New Roman" w:hAnsi="Times New Roman" w:cs="Times New Roman"/>
          <w:spacing w:val="-9"/>
          <w:sz w:val="28"/>
          <w:szCs w:val="28"/>
        </w:rPr>
        <w:softHyphen/>
        <w:t xml:space="preserve">ным в изучении основных психических процессов от ощущений 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t>до мышления. В рамках этого направления развивается представ</w:t>
      </w:r>
      <w:r w:rsidRPr="00971075">
        <w:rPr>
          <w:rFonts w:ascii="Times New Roman" w:hAnsi="Times New Roman" w:cs="Times New Roman"/>
          <w:spacing w:val="-11"/>
          <w:sz w:val="28"/>
          <w:szCs w:val="28"/>
        </w:rPr>
        <w:softHyphen/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 xml:space="preserve">ление о рефлексии как особой способности души к самоанализу </w:t>
      </w:r>
      <w:r w:rsidRPr="00971075">
        <w:rPr>
          <w:rFonts w:ascii="Times New Roman" w:hAnsi="Times New Roman" w:cs="Times New Roman"/>
          <w:sz w:val="28"/>
          <w:szCs w:val="28"/>
        </w:rPr>
        <w:t>и самопознанию.</w:t>
      </w:r>
    </w:p>
    <w:p w:rsidR="003D2FEF" w:rsidRPr="00971075" w:rsidRDefault="003D2FEF" w:rsidP="0073358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075">
        <w:rPr>
          <w:rFonts w:ascii="Times New Roman" w:hAnsi="Times New Roman" w:cs="Times New Roman"/>
          <w:spacing w:val="-9"/>
          <w:sz w:val="28"/>
          <w:szCs w:val="28"/>
        </w:rPr>
        <w:t xml:space="preserve">В своем развитии ассоцианизм прошел несколько этапов, для </w:t>
      </w:r>
      <w:r w:rsidRPr="00971075">
        <w:rPr>
          <w:rFonts w:ascii="Times New Roman" w:hAnsi="Times New Roman" w:cs="Times New Roman"/>
          <w:spacing w:val="-8"/>
          <w:sz w:val="28"/>
          <w:szCs w:val="28"/>
        </w:rPr>
        <w:t>анализа сути которых ключевым является понятие ассоциации.</w:t>
      </w: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Pr="00971075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     </w:t>
      </w: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Pr="0073358E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b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            </w:t>
      </w:r>
      <w:r w:rsidRPr="0073358E">
        <w:rPr>
          <w:rFonts w:ascii="Times New Roman" w:hAnsi="Times New Roman" w:cs="Times New Roman"/>
          <w:b/>
          <w:spacing w:val="-19"/>
          <w:sz w:val="28"/>
          <w:szCs w:val="28"/>
        </w:rPr>
        <w:t>Библиографический список</w:t>
      </w: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42521C">
      <w:pPr>
        <w:pStyle w:val="1"/>
        <w:numPr>
          <w:ilvl w:val="0"/>
          <w:numId w:val="11"/>
        </w:num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Лучинин А.С.</w:t>
      </w:r>
    </w:p>
    <w:p w:rsidR="003D2FEF" w:rsidRDefault="003D2FEF" w:rsidP="0042521C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История психологии.- Ростов н/Д : «Феникс», 2005._416 с. (Серия «Учебники для </w:t>
      </w:r>
    </w:p>
    <w:p w:rsidR="003D2FEF" w:rsidRDefault="003D2FEF" w:rsidP="0042521C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высшей школы»)</w:t>
      </w:r>
      <w:r w:rsidRPr="0042521C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</w:p>
    <w:p w:rsidR="003D2FEF" w:rsidRDefault="003D2FEF" w:rsidP="0042521C">
      <w:pPr>
        <w:pStyle w:val="1"/>
        <w:numPr>
          <w:ilvl w:val="0"/>
          <w:numId w:val="11"/>
        </w:num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Галустова О.В.</w:t>
      </w:r>
    </w:p>
    <w:p w:rsidR="003D2FEF" w:rsidRDefault="003D2FEF" w:rsidP="0042521C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История психологии в вопросах и ответах : учебное пособие.- М.: ТК Велби, Изд-во</w:t>
      </w:r>
    </w:p>
    <w:p w:rsidR="003D2FEF" w:rsidRPr="0042521C" w:rsidRDefault="003D2FEF" w:rsidP="0042521C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Проспект, 2006.-216 с.</w:t>
      </w:r>
    </w:p>
    <w:p w:rsidR="003D2FEF" w:rsidRDefault="003D2FEF" w:rsidP="0042521C">
      <w:pPr>
        <w:pStyle w:val="1"/>
        <w:numPr>
          <w:ilvl w:val="0"/>
          <w:numId w:val="11"/>
        </w:num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Петровский А.В. </w:t>
      </w:r>
    </w:p>
    <w:p w:rsidR="003D2FEF" w:rsidRDefault="003D2FEF" w:rsidP="009F0845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История и теория психологии. Ростов н/Д ,1996.255 с.</w:t>
      </w:r>
    </w:p>
    <w:p w:rsidR="003D2FEF" w:rsidRDefault="003D2FEF" w:rsidP="009F0845">
      <w:pPr>
        <w:pStyle w:val="1"/>
        <w:numPr>
          <w:ilvl w:val="0"/>
          <w:numId w:val="11"/>
        </w:num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Ждан А.Н.</w:t>
      </w:r>
    </w:p>
    <w:p w:rsidR="003D2FEF" w:rsidRDefault="003D2FEF" w:rsidP="009F0845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История психологии . М., 1996.311с.</w:t>
      </w:r>
    </w:p>
    <w:p w:rsidR="003D2FEF" w:rsidRDefault="003D2FEF" w:rsidP="009F0845">
      <w:pPr>
        <w:pStyle w:val="1"/>
        <w:numPr>
          <w:ilvl w:val="0"/>
          <w:numId w:val="11"/>
        </w:num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Якунин В.А.</w:t>
      </w:r>
    </w:p>
    <w:p w:rsidR="003D2FEF" w:rsidRDefault="003D2FEF" w:rsidP="009F0845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>История психологии. Изд. Михайлова В.А., СПб., 1998.187 с.</w:t>
      </w:r>
    </w:p>
    <w:p w:rsidR="003D2FEF" w:rsidRDefault="003D2FEF" w:rsidP="009F0845">
      <w:pPr>
        <w:pStyle w:val="1"/>
        <w:numPr>
          <w:ilvl w:val="0"/>
          <w:numId w:val="11"/>
        </w:num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 Ананьев Б.Г.</w:t>
      </w:r>
    </w:p>
    <w:p w:rsidR="003D2FEF" w:rsidRPr="009F0845" w:rsidRDefault="003D2FEF" w:rsidP="009F0845">
      <w:pPr>
        <w:pStyle w:val="1"/>
        <w:shd w:val="clear" w:color="auto" w:fill="FFFFFF"/>
        <w:tabs>
          <w:tab w:val="left" w:pos="581"/>
        </w:tabs>
        <w:spacing w:line="276" w:lineRule="auto"/>
        <w:ind w:left="393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>
        <w:rPr>
          <w:rFonts w:ascii="Times New Roman" w:hAnsi="Times New Roman" w:cs="Times New Roman"/>
          <w:spacing w:val="-19"/>
          <w:sz w:val="28"/>
          <w:szCs w:val="28"/>
        </w:rPr>
        <w:t xml:space="preserve">   Очерки истории русской психологии 18 -19 вв. М, 1998. 325 с.</w:t>
      </w: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Default="003D2FEF" w:rsidP="00971075">
      <w:pPr>
        <w:shd w:val="clear" w:color="auto" w:fill="FFFFFF"/>
        <w:tabs>
          <w:tab w:val="left" w:pos="581"/>
        </w:tabs>
        <w:spacing w:line="276" w:lineRule="auto"/>
        <w:ind w:left="-567" w:right="-1063"/>
        <w:jc w:val="both"/>
        <w:rPr>
          <w:rFonts w:ascii="Times New Roman" w:hAnsi="Times New Roman" w:cs="Times New Roman"/>
          <w:spacing w:val="-19"/>
          <w:sz w:val="28"/>
          <w:szCs w:val="28"/>
        </w:rPr>
      </w:pPr>
    </w:p>
    <w:p w:rsidR="003D2FEF" w:rsidRPr="00971075" w:rsidRDefault="003D2FEF" w:rsidP="007C6315">
      <w:pPr>
        <w:shd w:val="clear" w:color="auto" w:fill="FFFFFF"/>
        <w:tabs>
          <w:tab w:val="left" w:pos="581"/>
        </w:tabs>
        <w:spacing w:line="276" w:lineRule="auto"/>
        <w:ind w:right="-1063"/>
        <w:jc w:val="both"/>
        <w:rPr>
          <w:rFonts w:ascii="Times New Roman" w:hAnsi="Times New Roman" w:cs="Times New Roman"/>
          <w:spacing w:val="-19"/>
          <w:sz w:val="28"/>
          <w:szCs w:val="28"/>
        </w:rPr>
        <w:sectPr w:rsidR="003D2FEF" w:rsidRPr="00971075" w:rsidSect="00ED131F">
          <w:type w:val="continuous"/>
          <w:pgSz w:w="11907" w:h="16839" w:orient="landscape" w:code="9"/>
          <w:pgMar w:top="360" w:right="1134" w:bottom="360" w:left="1134" w:header="720" w:footer="720" w:gutter="0"/>
          <w:cols w:space="720"/>
          <w:noEndnote/>
        </w:sectPr>
      </w:pPr>
    </w:p>
    <w:p w:rsidR="003D2FEF" w:rsidRDefault="003D2FEF" w:rsidP="007C6315">
      <w:pPr>
        <w:shd w:val="clear" w:color="auto" w:fill="FFFFFF"/>
        <w:spacing w:before="24" w:line="276" w:lineRule="auto"/>
        <w:ind w:left="-567" w:right="-10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2FEF" w:rsidRDefault="003D2FEF" w:rsidP="007C6315">
      <w:pPr>
        <w:shd w:val="clear" w:color="auto" w:fill="FFFFFF"/>
        <w:spacing w:before="24" w:line="276" w:lineRule="auto"/>
        <w:ind w:left="-567" w:right="-10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2FEF" w:rsidRDefault="003D2FEF" w:rsidP="007C6315">
      <w:pPr>
        <w:shd w:val="clear" w:color="auto" w:fill="FFFFFF"/>
        <w:spacing w:before="24" w:line="276" w:lineRule="auto"/>
        <w:ind w:left="-567" w:right="-10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2FEF" w:rsidRDefault="003D2FEF" w:rsidP="007C6315">
      <w:pPr>
        <w:shd w:val="clear" w:color="auto" w:fill="FFFFFF"/>
        <w:spacing w:before="24" w:line="276" w:lineRule="auto"/>
        <w:ind w:left="-567" w:right="-1063"/>
        <w:jc w:val="both"/>
      </w:pPr>
      <w:bookmarkStart w:id="0" w:name="_GoBack"/>
      <w:bookmarkEnd w:id="0"/>
    </w:p>
    <w:sectPr w:rsidR="003D2FEF" w:rsidSect="00ED131F">
      <w:type w:val="continuous"/>
      <w:pgSz w:w="11907" w:h="16839" w:orient="landscape" w:code="9"/>
      <w:pgMar w:top="706" w:right="2174" w:bottom="36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FEF" w:rsidRDefault="003D2FEF" w:rsidP="00605D67">
      <w:r>
        <w:separator/>
      </w:r>
    </w:p>
  </w:endnote>
  <w:endnote w:type="continuationSeparator" w:id="0">
    <w:p w:rsidR="003D2FEF" w:rsidRDefault="003D2FEF" w:rsidP="0060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EF" w:rsidRDefault="003D2FE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41C2">
      <w:rPr>
        <w:noProof/>
      </w:rPr>
      <w:t>0</w:t>
    </w:r>
    <w:r>
      <w:fldChar w:fldCharType="end"/>
    </w:r>
  </w:p>
  <w:p w:rsidR="003D2FEF" w:rsidRDefault="003D2F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FEF" w:rsidRDefault="003D2FEF" w:rsidP="00605D67">
      <w:r>
        <w:separator/>
      </w:r>
    </w:p>
  </w:footnote>
  <w:footnote w:type="continuationSeparator" w:id="0">
    <w:p w:rsidR="003D2FEF" w:rsidRDefault="003D2FEF" w:rsidP="00605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91504"/>
    <w:multiLevelType w:val="singleLevel"/>
    <w:tmpl w:val="EAAA3B2E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6BE62A2"/>
    <w:multiLevelType w:val="singleLevel"/>
    <w:tmpl w:val="EFB468D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08903BE1"/>
    <w:multiLevelType w:val="singleLevel"/>
    <w:tmpl w:val="ADBC9652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155644A0"/>
    <w:multiLevelType w:val="singleLevel"/>
    <w:tmpl w:val="BDBC525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29A0084"/>
    <w:multiLevelType w:val="singleLevel"/>
    <w:tmpl w:val="6A1E78B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356518AC"/>
    <w:multiLevelType w:val="hybridMultilevel"/>
    <w:tmpl w:val="1EF051C8"/>
    <w:lvl w:ilvl="0" w:tplc="7236DC46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>
    <w:nsid w:val="36202610"/>
    <w:multiLevelType w:val="singleLevel"/>
    <w:tmpl w:val="ED5C813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5356566A"/>
    <w:multiLevelType w:val="singleLevel"/>
    <w:tmpl w:val="1D2EBC9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5C740A27"/>
    <w:multiLevelType w:val="singleLevel"/>
    <w:tmpl w:val="6A1E78B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6C9B4A49"/>
    <w:multiLevelType w:val="singleLevel"/>
    <w:tmpl w:val="1D2EBC9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7DC1261F"/>
    <w:multiLevelType w:val="singleLevel"/>
    <w:tmpl w:val="BDBC525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7"/>
  </w:num>
  <w:num w:numId="5">
    <w:abstractNumId w:val="3"/>
  </w:num>
  <w:num w:numId="6">
    <w:abstractNumId w:val="10"/>
  </w:num>
  <w:num w:numId="7">
    <w:abstractNumId w:val="0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EC7"/>
    <w:rsid w:val="001442C5"/>
    <w:rsid w:val="00156A26"/>
    <w:rsid w:val="001F0FA5"/>
    <w:rsid w:val="001F6D07"/>
    <w:rsid w:val="001F76E2"/>
    <w:rsid w:val="00261D40"/>
    <w:rsid w:val="003141C2"/>
    <w:rsid w:val="003D2FEF"/>
    <w:rsid w:val="0042521C"/>
    <w:rsid w:val="004872DF"/>
    <w:rsid w:val="005C1D75"/>
    <w:rsid w:val="005F350A"/>
    <w:rsid w:val="00605D67"/>
    <w:rsid w:val="00695D20"/>
    <w:rsid w:val="0073358E"/>
    <w:rsid w:val="007912E9"/>
    <w:rsid w:val="007B6EC8"/>
    <w:rsid w:val="007C6315"/>
    <w:rsid w:val="00831827"/>
    <w:rsid w:val="008665DB"/>
    <w:rsid w:val="008B0B76"/>
    <w:rsid w:val="00923EC7"/>
    <w:rsid w:val="0094365D"/>
    <w:rsid w:val="00971075"/>
    <w:rsid w:val="009D11CA"/>
    <w:rsid w:val="009F0845"/>
    <w:rsid w:val="00A14574"/>
    <w:rsid w:val="00A2604F"/>
    <w:rsid w:val="00AC469B"/>
    <w:rsid w:val="00B21BA0"/>
    <w:rsid w:val="00BD2D33"/>
    <w:rsid w:val="00D923AB"/>
    <w:rsid w:val="00D971E1"/>
    <w:rsid w:val="00E74FA3"/>
    <w:rsid w:val="00E857CC"/>
    <w:rsid w:val="00ED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AC683C4-1C4D-4646-AACC-510C7A3E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605D6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semiHidden/>
    <w:locked/>
    <w:rsid w:val="00605D67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rsid w:val="00605D6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locked/>
    <w:rsid w:val="00605D67"/>
    <w:rPr>
      <w:rFonts w:ascii="Arial" w:hAnsi="Arial" w:cs="Arial"/>
      <w:sz w:val="20"/>
      <w:szCs w:val="20"/>
    </w:rPr>
  </w:style>
  <w:style w:type="paragraph" w:customStyle="1" w:styleId="1">
    <w:name w:val="Абзац списку1"/>
    <w:basedOn w:val="a"/>
    <w:rsid w:val="00425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6547</Words>
  <Characters>37324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Computer</dc:creator>
  <cp:keywords/>
  <dc:description/>
  <cp:lastModifiedBy>Irina</cp:lastModifiedBy>
  <cp:revision>2</cp:revision>
  <cp:lastPrinted>2009-10-22T08:54:00Z</cp:lastPrinted>
  <dcterms:created xsi:type="dcterms:W3CDTF">2014-07-12T20:28:00Z</dcterms:created>
  <dcterms:modified xsi:type="dcterms:W3CDTF">2014-07-12T20:28:00Z</dcterms:modified>
</cp:coreProperties>
</file>