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560" w:rsidRDefault="009B0560" w:rsidP="00B978E8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</w:p>
    <w:p w:rsidR="009A1491" w:rsidRPr="00B978E8" w:rsidRDefault="009A1491" w:rsidP="00B978E8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B978E8">
        <w:rPr>
          <w:rFonts w:ascii="Times New Roman" w:hAnsi="Times New Roman"/>
          <w:b/>
          <w:bCs/>
          <w:sz w:val="27"/>
          <w:szCs w:val="27"/>
          <w:lang w:eastAsia="ru-RU"/>
        </w:rPr>
        <w:t>4.2. Формальные и неформальные группы</w:t>
      </w:r>
    </w:p>
    <w:p w:rsidR="009A1491" w:rsidRPr="00B978E8" w:rsidRDefault="009A1491" w:rsidP="00B978E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978E8"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</w:p>
    <w:p w:rsidR="009A1491" w:rsidRPr="00B978E8" w:rsidRDefault="009A1491" w:rsidP="00B978E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978E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Причины разделения групп. </w:t>
      </w:r>
      <w:r w:rsidRPr="00B978E8">
        <w:rPr>
          <w:rFonts w:ascii="Times New Roman" w:hAnsi="Times New Roman"/>
          <w:sz w:val="24"/>
          <w:szCs w:val="24"/>
          <w:lang w:eastAsia="ru-RU"/>
        </w:rPr>
        <w:t>Группы формируются в результате деятельности определенных организационных структур и разделения труда в организации. Так, процесс интеграции членов организации в группы может происходить в подразделениях в ходе совместной дея-тельности в соответствии с технологическими цепочками, т.е. появле-ние групп может быть реакцией на внедренный технологический про-цесс, предполагающий постоянные пространственные контакты опре-деленных членов организации, их взаимозависимость и совместное до-стижение общих целей.</w:t>
      </w:r>
    </w:p>
    <w:p w:rsidR="009A1491" w:rsidRPr="00B978E8" w:rsidRDefault="009A1491" w:rsidP="00B978E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978E8">
        <w:rPr>
          <w:rFonts w:ascii="Times New Roman" w:hAnsi="Times New Roman"/>
          <w:sz w:val="24"/>
          <w:szCs w:val="24"/>
          <w:lang w:eastAsia="ru-RU"/>
        </w:rPr>
        <w:t>Группы могут возникать и тогда, когда некоторые члены органи-зации видят себя как группу, осознают границы своей группы по отношению к другим структурным единицам и социальным общностям внутри организации.</w:t>
      </w:r>
    </w:p>
    <w:p w:rsidR="009A1491" w:rsidRPr="00B978E8" w:rsidRDefault="009A1491" w:rsidP="00B978E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978E8">
        <w:rPr>
          <w:rFonts w:ascii="Times New Roman" w:hAnsi="Times New Roman"/>
          <w:sz w:val="24"/>
          <w:szCs w:val="24"/>
          <w:lang w:eastAsia="ru-RU"/>
        </w:rPr>
        <w:t>Группы могут формироваться в результате заранее спланирован-ных действий руководства организации как некоторая часть формаль-ной структуры. Но иногда возникают неформальные структуры орга-низации как следствие непланируемых социальных процессов. В связи с этим важно определить природу и особенности функционирования формальных и неформальных групп в организации.</w:t>
      </w:r>
    </w:p>
    <w:p w:rsidR="009A1491" w:rsidRPr="00B978E8" w:rsidRDefault="009A1491" w:rsidP="00B978E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978E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Формальные группы. </w:t>
      </w:r>
      <w:r w:rsidRPr="00B978E8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Под формальными будем понимать группы в организации, сознательно созданные для достижения коллективных целей организации. </w:t>
      </w:r>
      <w:r w:rsidRPr="00B978E8">
        <w:rPr>
          <w:rFonts w:ascii="Times New Roman" w:hAnsi="Times New Roman"/>
          <w:sz w:val="24"/>
          <w:szCs w:val="24"/>
          <w:lang w:eastAsia="ru-RU"/>
        </w:rPr>
        <w:t>Данные группы осуществляют формальные функ-ции, такие, как выполнение конкретных работ, генерирование идей, поддержание связей и т.д., что содействует достижению целей органи-зации. Ясно, что достижение каждой цели требует создания определен-ной структурной единицы (в отдельных случаях нескольких структур-ных единиц), действующей достаточно автономно, причем, согласно требованиям кооперации и осуществления совместной трудовой дея-тельности, эта структурная единица должна быть формально связана с другими структурными единицами организации.</w:t>
      </w:r>
    </w:p>
    <w:p w:rsidR="009A1491" w:rsidRPr="00B978E8" w:rsidRDefault="009A1491" w:rsidP="00B978E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978E8">
        <w:rPr>
          <w:rFonts w:ascii="Times New Roman" w:hAnsi="Times New Roman"/>
          <w:sz w:val="24"/>
          <w:szCs w:val="24"/>
          <w:lang w:eastAsia="ru-RU"/>
        </w:rPr>
        <w:t>При создании формальных групп члены организации объединяют-ся искусственно в соответствии с порученными им официальными ролевыми предписаниями и заранее спланированной структурой органи-зации. Наиболее существенными чертами формальной группы являют-ся наличие поставленной высшим руководством организации перед группой задачи, а также формально закрепленной, максимально стан-дартизованной системы поведенческих норм, санкций, ролевых требо-ваний, т.е. формальной роли. По мнению Д. Джексона, каждая фор-мальная роль содержит описание процедур и процессов работы и набор предписаний, выражающих требования руководства организации или ее подразделений. При этом в качестве признаков формальных стату-сов и ролей выступают: формально описанные полномочия в рамках иерархической структуры организации; формальное название долж-ности и ее место среди других должностей организации; поощрения,; награды и наказания, которые могут быть применены к данному субъекту в соответствии с его статусом; поощрения, награды и наказания, которые данный работник может применять по отношению к другим работникам организации в соответствии со своим местом в ее иерархи-ческой структуре; физическая локализация данного работника внутри организации и с</w:t>
      </w:r>
      <w:r>
        <w:rPr>
          <w:rFonts w:ascii="Times New Roman" w:hAnsi="Times New Roman"/>
          <w:sz w:val="24"/>
          <w:szCs w:val="24"/>
          <w:lang w:eastAsia="ru-RU"/>
        </w:rPr>
        <w:t>тепень его доступа к информации</w:t>
      </w:r>
      <w:r w:rsidRPr="00B978E8">
        <w:rPr>
          <w:rFonts w:ascii="Times New Roman" w:hAnsi="Times New Roman"/>
          <w:sz w:val="24"/>
          <w:szCs w:val="24"/>
          <w:lang w:eastAsia="ru-RU"/>
        </w:rPr>
        <w:t>.</w:t>
      </w:r>
    </w:p>
    <w:p w:rsidR="009A1491" w:rsidRPr="00B978E8" w:rsidRDefault="009A1491" w:rsidP="00B978E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978E8">
        <w:rPr>
          <w:rFonts w:ascii="Times New Roman" w:hAnsi="Times New Roman"/>
          <w:sz w:val="24"/>
          <w:szCs w:val="24"/>
          <w:lang w:eastAsia="ru-RU"/>
        </w:rPr>
        <w:t>Формальные группы имеют тенденцию к сохранению относитель-ной устойчивости, хотя их состав может изменяться. Это объясняется безличностью формальной структуры - вгруппах существуют только статусы независимо от индивидов, занимающих эти статусы. Конечно, в организации могут создаваться и временные формальные группы для реализации конкретной задачи. Формальные группы могут быть классифицированы по многим основаниям, например по различию в членстве, по выполняемым задачам, по позициям внутри организационной структуры.</w:t>
      </w:r>
    </w:p>
    <w:p w:rsidR="009A1491" w:rsidRPr="00B978E8" w:rsidRDefault="009A1491" w:rsidP="00B978E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978E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Неформальные группы. </w:t>
      </w:r>
      <w:r w:rsidRPr="00B978E8">
        <w:rPr>
          <w:rFonts w:ascii="Times New Roman" w:hAnsi="Times New Roman"/>
          <w:sz w:val="24"/>
          <w:szCs w:val="24"/>
          <w:lang w:eastAsia="ru-RU"/>
        </w:rPr>
        <w:t>Как уже отмечалось, в формальной структуре любой организации существуют неформальные группы. Эти группы основаны преимущественно на межличностных отноше-ниях, удовлетворении (или неудовлетворении) психологических и социальных потребностей, не связанных с формальными целями и задачами. В этом случае члены социальных групп в организации ори-ентированы не на социальные статусы и роли, а на первичные груп-повые отношения. В таких группах развивается взаимозависимость, ее члены постоянно оказывают влияние на поведение друг друга и способствуют удовлетворению личных потребностей, например в об-щении, в других социальных мотивациях, которые отсутствуют в чисто рабочих ситуациях, особенно в условиях промышленных пред-приятий или в профитных фирмах.</w:t>
      </w:r>
    </w:p>
    <w:p w:rsidR="009A1491" w:rsidRPr="00B978E8" w:rsidRDefault="009A1491" w:rsidP="00B978E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978E8">
        <w:rPr>
          <w:rFonts w:ascii="Times New Roman" w:hAnsi="Times New Roman"/>
          <w:sz w:val="24"/>
          <w:szCs w:val="24"/>
          <w:lang w:eastAsia="ru-RU"/>
        </w:rPr>
        <w:t xml:space="preserve">Членство в неформальной группе может быть прекращено через формальную структуру, в частности путем перевода работника в другую, пространственно удаленную часть организации или перехода по вертикали на другой управленческий уровень. В некоторых случаях неформальная группа может одновременно быть формальной или час-тью формальной группы (актив отдела, управления, сектора или даже организации в целом). </w:t>
      </w:r>
    </w:p>
    <w:p w:rsidR="009A1491" w:rsidRPr="00B978E8" w:rsidRDefault="009A1491" w:rsidP="00B978E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978E8">
        <w:rPr>
          <w:rFonts w:ascii="Times New Roman" w:hAnsi="Times New Roman"/>
          <w:sz w:val="24"/>
          <w:szCs w:val="24"/>
          <w:lang w:eastAsia="ru-RU"/>
        </w:rPr>
        <w:t>Члены неформальной группы обычно выдвигают собственного ли-дера, который имеет неформальную власть только в пределах данной группы. Как правило, неформальный лидер отражает установки и цен-ности членов группы, помогает разрешать конфликты, ведет группу к достижению целей, устанавливает связи вне группы и использует их, что способствует адаптации группы в условиях организации. Нефор-мальный лидер часто меняется в зависимости от ситуации. В некото-рых случаях неформальный лидер одновременно выполняет функции формального лидера. Однако такая ситуация не характерна для орга-низации, поскольку неформальный лидер, получивший формальный статус, обычно теряет неформальный авторитет, будучи вынужден при-менять к членам группы формальные санкции. Например, нефор-мальный лидер в отделе назначен начальником отдела. До этого назна-чения он часто общался со своими сотрудниками на уровне первичных связей, помогал им, вместе с ними проводил свободное время. После назначения на должность начальника отдела он получил новые ролевые полномочия и должен выполнять новые ролевые требования, в частности официальный контроль за поведением сотрудников отдела, что с неизбежностью отдаляет лидера от исполнителей и наносит ущерб его неформальному авторитету.</w:t>
      </w:r>
    </w:p>
    <w:p w:rsidR="009A1491" w:rsidRPr="00B978E8" w:rsidRDefault="009A1491" w:rsidP="00B978E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A1491" w:rsidRPr="00B978E8" w:rsidRDefault="009A1491" w:rsidP="00B978E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978E8">
        <w:rPr>
          <w:rFonts w:ascii="Times New Roman" w:hAnsi="Times New Roman"/>
          <w:sz w:val="24"/>
          <w:szCs w:val="24"/>
          <w:lang w:eastAsia="ru-RU"/>
        </w:rPr>
        <w:t xml:space="preserve">Неформальные группы весьма значимы для успешной деятельнос-ти организации, поэтому даже предпринимаются попытки искусствен-ного создания </w:t>
      </w:r>
      <w:r>
        <w:rPr>
          <w:rFonts w:ascii="Times New Roman" w:hAnsi="Times New Roman"/>
          <w:sz w:val="24"/>
          <w:szCs w:val="24"/>
          <w:lang w:eastAsia="ru-RU"/>
        </w:rPr>
        <w:t>таких групп</w:t>
      </w:r>
      <w:r w:rsidRPr="00B978E8">
        <w:rPr>
          <w:rFonts w:ascii="Times New Roman" w:hAnsi="Times New Roman"/>
          <w:sz w:val="24"/>
          <w:szCs w:val="24"/>
          <w:lang w:eastAsia="ru-RU"/>
        </w:rPr>
        <w:t>. Естественные группы, состоящие из трех - шести работников, которые в ходе взаимодействий развили вы-сокий уровень близости и привязанности друг к другу, должны поддер-живаться руководством организации. В противном случае естествен-ная неформальная структура либо не будет развиваться, либо будет развиваться в формах, нежелательных организации, мешающих дости-жению целей-заданий. Естественная группа может быть искусственно &lt;выращена&gt; и превратиться в &lt;семейную&gt; группу из 8-30 членов. Далее процесс развития и укрепления чувства привязанности в течение 6-12 месяцев должен привести к формированию одной организован-ной группы, состоящей из объединенных разветвленной сетью комму-никаций в масштабе организации семейных групп, каждая из которых включает несколько естественных групп. Такую организованную труппу можно рассматривать как общественную организацию, все члены которой связаны общими намерениями [146].</w:t>
      </w:r>
    </w:p>
    <w:p w:rsidR="009A1491" w:rsidRPr="00B978E8" w:rsidRDefault="009A1491" w:rsidP="00B978E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978E8">
        <w:rPr>
          <w:rFonts w:ascii="Times New Roman" w:hAnsi="Times New Roman"/>
          <w:sz w:val="24"/>
          <w:szCs w:val="24"/>
          <w:lang w:eastAsia="ru-RU"/>
        </w:rPr>
        <w:t>Итак, группы в организации могут быть как формальными, так и неформальными; неформальные группы не являются частью фор-мальной организационной структуры; их могут возглавлять работни-ки, которые имеют лишь небольшую власть (или вообще не имеют формальной власти) в организационной структуре. Однако такие группы могут быть очень сильными и полезными при выполнении заданий.</w:t>
      </w:r>
    </w:p>
    <w:p w:rsidR="009A1491" w:rsidRPr="00B978E8" w:rsidRDefault="009A1491" w:rsidP="00B978E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978E8">
        <w:rPr>
          <w:rFonts w:ascii="Times New Roman" w:hAnsi="Times New Roman"/>
          <w:sz w:val="24"/>
          <w:szCs w:val="24"/>
          <w:lang w:eastAsia="ru-RU"/>
        </w:rPr>
        <w:t>Все группы оказывают давление на своих членов, чтобы заставить их соответствовать нормам группы, к которым относятся: нормы пове-дения, одежда, речь, производительность труда, отношение к технике безопасности, производству, сверхурочной работе, целям организации, руководству и т.п. Это способствует &lt;социализации&gt; членов групп в организации.</w:t>
      </w:r>
    </w:p>
    <w:p w:rsidR="009A1491" w:rsidRDefault="009A1491">
      <w:bookmarkStart w:id="0" w:name="_GoBack"/>
      <w:bookmarkEnd w:id="0"/>
    </w:p>
    <w:sectPr w:rsidR="009A1491" w:rsidSect="00BA39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78E8"/>
    <w:rsid w:val="003554C9"/>
    <w:rsid w:val="00643A92"/>
    <w:rsid w:val="00747DDC"/>
    <w:rsid w:val="008931E2"/>
    <w:rsid w:val="009411F3"/>
    <w:rsid w:val="009A1491"/>
    <w:rsid w:val="009B0560"/>
    <w:rsid w:val="00B978E8"/>
    <w:rsid w:val="00BA39BA"/>
    <w:rsid w:val="00D34150"/>
    <w:rsid w:val="00EF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332262-C952-404F-8554-505B1894F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9B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3">
    <w:name w:val="heading 3"/>
    <w:basedOn w:val="a"/>
    <w:link w:val="30"/>
    <w:qFormat/>
    <w:rsid w:val="00B978E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sid w:val="00B978E8"/>
    <w:rPr>
      <w:rFonts w:ascii="Times New Roman" w:hAnsi="Times New Roman" w:cs="Times New Roman"/>
      <w:b/>
      <w:bCs/>
      <w:sz w:val="27"/>
      <w:szCs w:val="27"/>
      <w:lang w:val="x-none" w:eastAsia="ru-RU"/>
    </w:rPr>
  </w:style>
  <w:style w:type="paragraph" w:styleId="a3">
    <w:name w:val="Normal (Web)"/>
    <w:basedOn w:val="a"/>
    <w:semiHidden/>
    <w:rsid w:val="00B978E8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rsid w:val="00B97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locked/>
    <w:rsid w:val="00B978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6659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4</vt:lpstr>
    </vt:vector>
  </TitlesOfParts>
  <Company/>
  <LinksUpToDate>false</LinksUpToDate>
  <CharactersWithSpaces>7812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subject/>
  <dc:creator>комп</dc:creator>
  <cp:keywords/>
  <dc:description/>
  <cp:lastModifiedBy>admin</cp:lastModifiedBy>
  <cp:revision>2</cp:revision>
  <dcterms:created xsi:type="dcterms:W3CDTF">2014-07-09T21:08:00Z</dcterms:created>
  <dcterms:modified xsi:type="dcterms:W3CDTF">2014-07-09T21:08:00Z</dcterms:modified>
</cp:coreProperties>
</file>